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911" w:rsidRDefault="00695469">
      <w:pPr>
        <w:spacing w:after="186" w:line="249" w:lineRule="auto"/>
        <w:jc w:val="center"/>
      </w:pPr>
      <w:bookmarkStart w:id="0" w:name="_GoBack"/>
      <w:bookmarkEnd w:id="0"/>
      <w:r>
        <w:rPr>
          <w:b/>
          <w:sz w:val="21"/>
        </w:rPr>
        <w:t>МИНИСТЕРСТВО ПРОСВЕЩЕНИЯ РОССИЙСКОЙ ФЕДЕРАЦИИ</w:t>
      </w:r>
    </w:p>
    <w:p w:rsidR="00703911" w:rsidRDefault="00695469">
      <w:pPr>
        <w:spacing w:after="213" w:line="249" w:lineRule="auto"/>
        <w:jc w:val="center"/>
      </w:pPr>
      <w:r>
        <w:rPr>
          <w:b/>
          <w:sz w:val="21"/>
        </w:rPr>
        <w:t>ПРИКАЗ</w:t>
      </w:r>
    </w:p>
    <w:p w:rsidR="00703911" w:rsidRDefault="00695469">
      <w:pPr>
        <w:spacing w:after="438" w:line="249" w:lineRule="auto"/>
        <w:jc w:val="center"/>
      </w:pPr>
      <w:r>
        <w:rPr>
          <w:b/>
          <w:sz w:val="21"/>
        </w:rPr>
        <w:t>ОТ 20 ФЕВРАЛЯ 2020 ГОДА N 59</w:t>
      </w:r>
    </w:p>
    <w:p w:rsidR="00703911" w:rsidRDefault="00695469">
      <w:pPr>
        <w:spacing w:after="3" w:line="256" w:lineRule="auto"/>
        <w:jc w:val="center"/>
      </w:pPr>
      <w:r>
        <w:rPr>
          <w:b/>
          <w:sz w:val="21"/>
        </w:rPr>
        <w:t xml:space="preserve">ОБ УТВЕРЖДЕНИИ </w:t>
      </w:r>
      <w:hyperlink r:id="rId7" w:anchor="6540IN">
        <w:r>
          <w:rPr>
            <w:b/>
            <w:color w:val="0000EE"/>
            <w:sz w:val="21"/>
            <w:u w:val="single" w:color="0000EE"/>
          </w:rPr>
          <w:t>ПОРЯ</w:t>
        </w:r>
      </w:hyperlink>
      <w:hyperlink r:id="rId8" w:anchor="6540IN">
        <w:r>
          <w:rPr>
            <w:b/>
            <w:color w:val="0000EE"/>
            <w:sz w:val="21"/>
          </w:rPr>
          <w:t>Д</w:t>
        </w:r>
      </w:hyperlink>
      <w:hyperlink r:id="rId9" w:anchor="6540IN">
        <w:r>
          <w:rPr>
            <w:b/>
            <w:color w:val="0000EE"/>
            <w:sz w:val="21"/>
            <w:u w:val="single" w:color="0000EE"/>
          </w:rPr>
          <w:t>КА ПРОВЕ</w:t>
        </w:r>
      </w:hyperlink>
      <w:hyperlink r:id="rId10" w:anchor="6540IN">
        <w:r>
          <w:rPr>
            <w:b/>
            <w:color w:val="0000EE"/>
            <w:sz w:val="21"/>
          </w:rPr>
          <w:t>Д</w:t>
        </w:r>
      </w:hyperlink>
      <w:hyperlink r:id="rId11" w:anchor="6540IN">
        <w:r>
          <w:rPr>
            <w:b/>
            <w:color w:val="0000EE"/>
            <w:sz w:val="21"/>
            <w:u w:val="single" w:color="0000EE"/>
          </w:rPr>
          <w:t>ЕНИЯ СОЦИАЛЬНО-ПСИХОЛОГИЧЕСКОГО ТЕСТИРО</w:t>
        </w:r>
        <w:r>
          <w:rPr>
            <w:b/>
            <w:color w:val="0000EE"/>
            <w:sz w:val="21"/>
            <w:u w:val="single" w:color="0000EE"/>
          </w:rPr>
          <w:t>ВАНИЯ</w:t>
        </w:r>
      </w:hyperlink>
    </w:p>
    <w:p w:rsidR="00703911" w:rsidRDefault="00695469">
      <w:pPr>
        <w:spacing w:after="177" w:line="256" w:lineRule="auto"/>
        <w:jc w:val="center"/>
      </w:pPr>
      <w:hyperlink r:id="rId12" w:anchor="6540IN">
        <w:r>
          <w:rPr>
            <w:b/>
            <w:color w:val="0000EE"/>
            <w:sz w:val="21"/>
            <w:u w:val="single" w:color="0000EE"/>
          </w:rPr>
          <w:t xml:space="preserve">ОБУЧАЮЩИХСЯ В ОБЩЕОБРАЗОВАТЕЛЬНЫХ ОРГАНИЗАЦИЯХ И ПРОФЕССИОНАЛЬНЫХ </w:t>
        </w:r>
      </w:hyperlink>
      <w:hyperlink r:id="rId13" w:anchor="6540IN">
        <w:r>
          <w:rPr>
            <w:b/>
            <w:color w:val="0000EE"/>
            <w:sz w:val="21"/>
            <w:u w:val="single" w:color="0000EE"/>
          </w:rPr>
          <w:t>ОБРАЗОВАТЕЛЬНЫХ ОРГАНИЗАЦИЯХ</w:t>
        </w:r>
      </w:hyperlink>
    </w:p>
    <w:p w:rsidR="00703911" w:rsidRDefault="00695469">
      <w:pPr>
        <w:spacing w:after="288" w:line="271" w:lineRule="auto"/>
        <w:jc w:val="center"/>
      </w:pPr>
      <w:r>
        <w:t xml:space="preserve">(с изменениями </w:t>
      </w:r>
      <w:r>
        <w:t>на 16 марта 2026 года)</w:t>
      </w:r>
    </w:p>
    <w:p w:rsidR="00703911" w:rsidRDefault="00695469">
      <w:pPr>
        <w:spacing w:after="188"/>
        <w:ind w:left="-5"/>
      </w:pPr>
      <w:r>
        <w:t>Информация об изменяющих документах</w:t>
      </w:r>
    </w:p>
    <w:p w:rsidR="00703911" w:rsidRDefault="00695469">
      <w:pPr>
        <w:spacing w:after="203"/>
        <w:ind w:left="-5"/>
      </w:pPr>
      <w:r>
        <w:t>____________________________________________________________________</w:t>
      </w:r>
    </w:p>
    <w:p w:rsidR="00703911" w:rsidRDefault="00695469">
      <w:pPr>
        <w:spacing w:after="188"/>
        <w:ind w:left="400"/>
      </w:pPr>
      <w:r>
        <w:t>Документ с изменениями, внесенными:</w:t>
      </w:r>
    </w:p>
    <w:p w:rsidR="00703911" w:rsidRDefault="00695469">
      <w:pPr>
        <w:ind w:left="-15" w:firstLine="390"/>
      </w:pPr>
      <w:hyperlink r:id="rId14">
        <w:r>
          <w:rPr>
            <w:color w:val="0000EE"/>
            <w:u w:val="single" w:color="0000EE"/>
          </w:rPr>
          <w:t>приказом Минпросвещения России от</w:t>
        </w:r>
        <w:r>
          <w:rPr>
            <w:color w:val="0000EE"/>
            <w:u w:val="single" w:color="0000EE"/>
          </w:rPr>
          <w:t xml:space="preserve"> </w:t>
        </w:r>
      </w:hyperlink>
      <w:hyperlink r:id="rId15">
        <w:r>
          <w:rPr>
            <w:color w:val="0000EE"/>
            <w:u w:val="single" w:color="0000EE"/>
          </w:rPr>
          <w:t xml:space="preserve">19 </w:t>
        </w:r>
      </w:hyperlink>
      <w:hyperlink r:id="rId16">
        <w:r>
          <w:rPr>
            <w:color w:val="0000EE"/>
            <w:u w:val="single" w:color="0000EE"/>
          </w:rPr>
          <w:t xml:space="preserve">сентября </w:t>
        </w:r>
      </w:hyperlink>
      <w:hyperlink r:id="rId17">
        <w:r>
          <w:rPr>
            <w:color w:val="0000EE"/>
            <w:u w:val="single" w:color="0000EE"/>
          </w:rPr>
          <w:t xml:space="preserve">2023 </w:t>
        </w:r>
      </w:hyperlink>
      <w:hyperlink r:id="rId18">
        <w:r>
          <w:rPr>
            <w:color w:val="0000EE"/>
            <w:u w:val="single" w:color="0000EE"/>
          </w:rPr>
          <w:t>го</w:t>
        </w:r>
      </w:hyperlink>
      <w:hyperlink r:id="rId19">
        <w:r>
          <w:rPr>
            <w:color w:val="0000EE"/>
          </w:rPr>
          <w:t>д</w:t>
        </w:r>
      </w:hyperlink>
      <w:hyperlink r:id="rId20">
        <w:r>
          <w:rPr>
            <w:color w:val="0000EE"/>
            <w:u w:val="single" w:color="0000EE"/>
          </w:rPr>
          <w:t xml:space="preserve">а N </w:t>
        </w:r>
      </w:hyperlink>
      <w:hyperlink r:id="rId21">
        <w:r>
          <w:rPr>
            <w:color w:val="0000EE"/>
            <w:u w:val="single" w:color="0000EE"/>
          </w:rPr>
          <w:t>703</w:t>
        </w:r>
      </w:hyperlink>
      <w:hyperlink r:id="rId22">
        <w:r>
          <w:t xml:space="preserve"> </w:t>
        </w:r>
      </w:hyperlink>
      <w:r>
        <w:t>(Официальный интернет-портал правовой информации www.pravo.gov.ru, 26.10.2023, N 0001202310260021) (вступил в силу c 1 сентября 2024 года и действует до</w:t>
      </w:r>
    </w:p>
    <w:p w:rsidR="00703911" w:rsidRDefault="00695469">
      <w:pPr>
        <w:spacing w:after="203"/>
        <w:ind w:left="-5"/>
      </w:pPr>
      <w:r>
        <w:t>1 июня 2026 года);</w:t>
      </w:r>
    </w:p>
    <w:p w:rsidR="00703911" w:rsidRDefault="00695469">
      <w:pPr>
        <w:spacing w:after="0" w:line="259" w:lineRule="auto"/>
        <w:ind w:left="0" w:firstLine="0"/>
        <w:jc w:val="right"/>
      </w:pPr>
      <w:hyperlink r:id="rId23">
        <w:r>
          <w:rPr>
            <w:color w:val="0000EE"/>
            <w:u w:val="single" w:color="0000EE"/>
          </w:rPr>
          <w:t>приказом Минпросвещения Р</w:t>
        </w:r>
        <w:r>
          <w:rPr>
            <w:color w:val="0000EE"/>
            <w:u w:val="single" w:color="0000EE"/>
          </w:rPr>
          <w:t xml:space="preserve">оссии от </w:t>
        </w:r>
      </w:hyperlink>
      <w:hyperlink r:id="rId24">
        <w:r>
          <w:rPr>
            <w:color w:val="0000EE"/>
            <w:u w:val="single" w:color="0000EE"/>
          </w:rPr>
          <w:t xml:space="preserve">16 </w:t>
        </w:r>
      </w:hyperlink>
      <w:hyperlink r:id="rId25">
        <w:r>
          <w:rPr>
            <w:color w:val="0000EE"/>
            <w:u w:val="single" w:color="0000EE"/>
          </w:rPr>
          <w:t xml:space="preserve">марта </w:t>
        </w:r>
      </w:hyperlink>
      <w:hyperlink r:id="rId26">
        <w:r>
          <w:rPr>
            <w:color w:val="0000EE"/>
            <w:u w:val="single" w:color="0000EE"/>
          </w:rPr>
          <w:t xml:space="preserve">2026 </w:t>
        </w:r>
      </w:hyperlink>
      <w:hyperlink r:id="rId27">
        <w:r>
          <w:rPr>
            <w:color w:val="0000EE"/>
            <w:u w:val="single" w:color="0000EE"/>
          </w:rPr>
          <w:t>го</w:t>
        </w:r>
      </w:hyperlink>
      <w:hyperlink r:id="rId28">
        <w:r>
          <w:rPr>
            <w:color w:val="0000EE"/>
          </w:rPr>
          <w:t>д</w:t>
        </w:r>
      </w:hyperlink>
      <w:hyperlink r:id="rId29">
        <w:r>
          <w:rPr>
            <w:color w:val="0000EE"/>
            <w:u w:val="single" w:color="0000EE"/>
          </w:rPr>
          <w:t xml:space="preserve">а N </w:t>
        </w:r>
      </w:hyperlink>
      <w:hyperlink r:id="rId30">
        <w:r>
          <w:rPr>
            <w:color w:val="0000EE"/>
            <w:u w:val="single" w:color="0000EE"/>
          </w:rPr>
          <w:t>168</w:t>
        </w:r>
      </w:hyperlink>
      <w:r>
        <w:t xml:space="preserve"> (Официальный интернет-портал правовой</w:t>
      </w:r>
    </w:p>
    <w:p w:rsidR="00703911" w:rsidRDefault="00695469">
      <w:pPr>
        <w:spacing w:after="188"/>
        <w:ind w:left="-5"/>
      </w:pPr>
      <w:r>
        <w:t>информации www.pravo.gov.ru</w:t>
      </w:r>
      <w:r>
        <w:t>, 15.04.2026, № 0001202604150006).</w:t>
      </w:r>
    </w:p>
    <w:p w:rsidR="00703911" w:rsidRDefault="00695469">
      <w:pPr>
        <w:spacing w:after="788"/>
        <w:ind w:left="-5"/>
      </w:pPr>
      <w:r>
        <w:t>____________________________________________________________________</w:t>
      </w:r>
    </w:p>
    <w:p w:rsidR="00703911" w:rsidRDefault="00695469">
      <w:pPr>
        <w:spacing w:after="10" w:line="248" w:lineRule="auto"/>
        <w:ind w:left="-15" w:firstLine="380"/>
      </w:pPr>
      <w:r>
        <w:t xml:space="preserve">В соответствии с </w:t>
      </w:r>
      <w:hyperlink r:id="rId31" w:anchor="8QI0M6">
        <w:r>
          <w:rPr>
            <w:color w:val="0000EE"/>
            <w:u w:val="single" w:color="0000EE"/>
          </w:rPr>
          <w:t>п</w:t>
        </w:r>
      </w:hyperlink>
      <w:hyperlink r:id="rId32" w:anchor="8QI0M6">
        <w:r>
          <w:rPr>
            <w:color w:val="0000EE"/>
          </w:rPr>
          <w:t>у</w:t>
        </w:r>
      </w:hyperlink>
      <w:hyperlink r:id="rId33" w:anchor="8QI0M6">
        <w:r>
          <w:rPr>
            <w:color w:val="0000EE"/>
            <w:u w:val="single" w:color="0000EE"/>
          </w:rPr>
          <w:t>нктом 3 статьи 53.4 Фе</w:t>
        </w:r>
      </w:hyperlink>
      <w:hyperlink r:id="rId34" w:anchor="8QI0M6">
        <w:r>
          <w:rPr>
            <w:color w:val="0000EE"/>
          </w:rPr>
          <w:t>д</w:t>
        </w:r>
      </w:hyperlink>
      <w:hyperlink r:id="rId35" w:anchor="8QI0M6">
        <w:r>
          <w:rPr>
            <w:color w:val="0000EE"/>
            <w:u w:val="single" w:color="0000EE"/>
          </w:rPr>
          <w:t>ерального закона от 8 января 1998 г. N 3-ФЗ "О наркотических сре</w:t>
        </w:r>
      </w:hyperlink>
      <w:hyperlink r:id="rId36" w:anchor="8QI0M6">
        <w:r>
          <w:rPr>
            <w:color w:val="0000EE"/>
          </w:rPr>
          <w:t>д</w:t>
        </w:r>
      </w:hyperlink>
      <w:hyperlink r:id="rId37" w:anchor="8QI0M6">
        <w:r>
          <w:rPr>
            <w:color w:val="0000EE"/>
            <w:u w:val="single" w:color="0000EE"/>
          </w:rPr>
          <w:t xml:space="preserve">ствах </w:t>
        </w:r>
      </w:hyperlink>
      <w:hyperlink r:id="rId38" w:anchor="8QI0M6">
        <w:r>
          <w:rPr>
            <w:color w:val="0000EE"/>
            <w:u w:val="single" w:color="0000EE"/>
          </w:rPr>
          <w:t>и психотропных веществах"</w:t>
        </w:r>
      </w:hyperlink>
      <w:hyperlink r:id="rId39" w:anchor="8QI0M6">
        <w:r>
          <w:t xml:space="preserve"> </w:t>
        </w:r>
      </w:hyperlink>
      <w:r>
        <w:t xml:space="preserve">(Собрание законодательства Российской Федерации, 1998, N 2, ст.219; 2019, N 30, ст.4134) и </w:t>
      </w:r>
      <w:hyperlink r:id="rId40" w:anchor="65C0IR">
        <w:r>
          <w:rPr>
            <w:color w:val="0000EE"/>
            <w:u w:val="single" w:color="0000EE"/>
          </w:rPr>
          <w:t xml:space="preserve">пунктом </w:t>
        </w:r>
      </w:hyperlink>
      <w:hyperlink r:id="rId41" w:anchor="65C0IR">
        <w:r>
          <w:rPr>
            <w:color w:val="0000EE"/>
            <w:u w:val="single" w:color="0000EE"/>
          </w:rPr>
          <w:t xml:space="preserve">1 </w:t>
        </w:r>
      </w:hyperlink>
      <w:hyperlink r:id="rId42" w:anchor="65C0IR">
        <w:r>
          <w:rPr>
            <w:color w:val="0000EE"/>
            <w:u w:val="single" w:color="0000EE"/>
          </w:rPr>
          <w:t>Положения о Министерстве просвещения Российской Фе</w:t>
        </w:r>
      </w:hyperlink>
      <w:hyperlink r:id="rId43" w:anchor="65C0IR">
        <w:r>
          <w:rPr>
            <w:color w:val="0000EE"/>
          </w:rPr>
          <w:t>д</w:t>
        </w:r>
      </w:hyperlink>
      <w:hyperlink r:id="rId44" w:anchor="65C0IR">
        <w:r>
          <w:rPr>
            <w:color w:val="0000EE"/>
            <w:u w:val="single" w:color="0000EE"/>
          </w:rPr>
          <w:t>ерации</w:t>
        </w:r>
      </w:hyperlink>
      <w:r>
        <w:t xml:space="preserve">, утвержденного </w:t>
      </w:r>
      <w:hyperlink r:id="rId45" w:anchor="64U0IK">
        <w:r>
          <w:rPr>
            <w:color w:val="0000EE"/>
            <w:u w:val="single" w:color="0000EE"/>
          </w:rPr>
          <w:t xml:space="preserve">постановлением </w:t>
        </w:r>
      </w:hyperlink>
      <w:hyperlink r:id="rId46" w:anchor="64U0IK">
        <w:r>
          <w:rPr>
            <w:color w:val="0000EE"/>
            <w:u w:val="single" w:color="0000EE"/>
          </w:rPr>
          <w:t>Правительства Российской Фе</w:t>
        </w:r>
      </w:hyperlink>
      <w:hyperlink r:id="rId47" w:anchor="64U0IK">
        <w:r>
          <w:rPr>
            <w:color w:val="0000EE"/>
          </w:rPr>
          <w:t>д</w:t>
        </w:r>
      </w:hyperlink>
      <w:hyperlink r:id="rId48" w:anchor="64U0IK">
        <w:r>
          <w:rPr>
            <w:color w:val="0000EE"/>
            <w:u w:val="single" w:color="0000EE"/>
          </w:rPr>
          <w:t xml:space="preserve">ерации от 28 июля 2018 г. </w:t>
        </w:r>
        <w:r>
          <w:rPr>
            <w:color w:val="0000EE"/>
            <w:u w:val="single" w:color="0000EE"/>
          </w:rPr>
          <w:t>N 884</w:t>
        </w:r>
      </w:hyperlink>
      <w:r>
        <w:t xml:space="preserve"> (Собрание законодательства Российской Федерации,</w:t>
      </w:r>
    </w:p>
    <w:p w:rsidR="00703911" w:rsidRDefault="00695469">
      <w:pPr>
        <w:spacing w:line="514" w:lineRule="auto"/>
        <w:ind w:left="-5" w:right="8032"/>
      </w:pPr>
      <w:r>
        <w:t>2018, N 32, ст.5343), приказываю:</w:t>
      </w:r>
    </w:p>
    <w:p w:rsidR="00703911" w:rsidRDefault="00695469">
      <w:pPr>
        <w:numPr>
          <w:ilvl w:val="0"/>
          <w:numId w:val="1"/>
        </w:numPr>
        <w:spacing w:after="262" w:line="248" w:lineRule="auto"/>
        <w:ind w:firstLine="380"/>
      </w:pPr>
      <w:r>
        <w:t xml:space="preserve">Утвердить прилагаемый </w:t>
      </w:r>
      <w:hyperlink r:id="rId49" w:anchor="6540IN">
        <w:r>
          <w:rPr>
            <w:color w:val="0000EE"/>
            <w:u w:val="single" w:color="0000EE"/>
          </w:rPr>
          <w:t>Поря</w:t>
        </w:r>
      </w:hyperlink>
      <w:hyperlink r:id="rId50" w:anchor="6540IN">
        <w:r>
          <w:rPr>
            <w:color w:val="0000EE"/>
          </w:rPr>
          <w:t>д</w:t>
        </w:r>
      </w:hyperlink>
      <w:hyperlink r:id="rId51" w:anchor="6540IN">
        <w:r>
          <w:rPr>
            <w:color w:val="0000EE"/>
            <w:u w:val="single" w:color="0000EE"/>
          </w:rPr>
          <w:t>ок прове</w:t>
        </w:r>
      </w:hyperlink>
      <w:hyperlink r:id="rId52" w:anchor="6540IN">
        <w:r>
          <w:rPr>
            <w:color w:val="0000EE"/>
          </w:rPr>
          <w:t>д</w:t>
        </w:r>
      </w:hyperlink>
      <w:hyperlink r:id="rId53" w:anchor="6540IN">
        <w:r>
          <w:rPr>
            <w:color w:val="0000EE"/>
            <w:u w:val="single" w:color="0000EE"/>
          </w:rPr>
          <w:t>ения социально-психологического тести</w:t>
        </w:r>
        <w:r>
          <w:rPr>
            <w:color w:val="0000EE"/>
            <w:u w:val="single" w:color="0000EE"/>
          </w:rPr>
          <w:t>рования об</w:t>
        </w:r>
      </w:hyperlink>
      <w:hyperlink r:id="rId54" w:anchor="6540IN">
        <w:r>
          <w:rPr>
            <w:color w:val="0000EE"/>
          </w:rPr>
          <w:t>у</w:t>
        </w:r>
      </w:hyperlink>
      <w:hyperlink r:id="rId55" w:anchor="6540IN">
        <w:r>
          <w:rPr>
            <w:color w:val="0000EE"/>
            <w:u w:val="single" w:color="0000EE"/>
          </w:rPr>
          <w:t xml:space="preserve">чающихся в </w:t>
        </w:r>
      </w:hyperlink>
      <w:hyperlink r:id="rId56" w:anchor="6540IN">
        <w:r>
          <w:rPr>
            <w:color w:val="0000EE"/>
            <w:u w:val="single" w:color="0000EE"/>
          </w:rPr>
          <w:t>общеобразовательных орга</w:t>
        </w:r>
        <w:r>
          <w:rPr>
            <w:color w:val="0000EE"/>
            <w:u w:val="single" w:color="0000EE"/>
          </w:rPr>
          <w:t>низациях и про</w:t>
        </w:r>
      </w:hyperlink>
      <w:hyperlink r:id="rId57" w:anchor="6540IN">
        <w:r>
          <w:rPr>
            <w:color w:val="0000EE"/>
          </w:rPr>
          <w:t>ф</w:t>
        </w:r>
      </w:hyperlink>
      <w:hyperlink r:id="rId58" w:anchor="6540IN">
        <w:r>
          <w:rPr>
            <w:color w:val="0000EE"/>
            <w:u w:val="single" w:color="0000EE"/>
          </w:rPr>
          <w:t>ессиональных образовательных организациях</w:t>
        </w:r>
      </w:hyperlink>
      <w:hyperlink r:id="rId59" w:anchor="6540IN">
        <w:r>
          <w:t>.</w:t>
        </w:r>
      </w:hyperlink>
    </w:p>
    <w:p w:rsidR="00703911" w:rsidRDefault="00695469">
      <w:pPr>
        <w:numPr>
          <w:ilvl w:val="0"/>
          <w:numId w:val="1"/>
        </w:numPr>
        <w:spacing w:after="10" w:line="248" w:lineRule="auto"/>
        <w:ind w:firstLine="380"/>
      </w:pPr>
      <w:r>
        <w:t xml:space="preserve">Настоящий приказ вступает в силу с даты вступления в силу приказа Министерства просвещения РоссийскойФедерации и Министерства науки и высшего образования Российской Федерации о признании утратившими силу </w:t>
      </w:r>
      <w:hyperlink r:id="rId60" w:anchor="64U0IK">
        <w:r>
          <w:rPr>
            <w:color w:val="0000EE"/>
            <w:u w:val="single" w:color="0000EE"/>
          </w:rPr>
          <w:t>приказов Министерства образования и на</w:t>
        </w:r>
      </w:hyperlink>
      <w:hyperlink r:id="rId61" w:anchor="64U0IK">
        <w:r>
          <w:rPr>
            <w:color w:val="0000EE"/>
          </w:rPr>
          <w:t>у</w:t>
        </w:r>
      </w:hyperlink>
      <w:hyperlink r:id="rId62" w:anchor="64U0IK">
        <w:r>
          <w:rPr>
            <w:color w:val="0000EE"/>
            <w:u w:val="single" w:color="0000EE"/>
          </w:rPr>
          <w:t>ки Российской Фе</w:t>
        </w:r>
      </w:hyperlink>
      <w:hyperlink r:id="rId63" w:anchor="64U0IK">
        <w:r>
          <w:rPr>
            <w:color w:val="0000EE"/>
          </w:rPr>
          <w:t>д</w:t>
        </w:r>
      </w:hyperlink>
      <w:hyperlink r:id="rId64" w:anchor="64U0IK">
        <w:r>
          <w:rPr>
            <w:color w:val="0000EE"/>
            <w:u w:val="single" w:color="0000EE"/>
          </w:rPr>
          <w:t xml:space="preserve">ерации от 16 июня 2014 г. N 658 "Об </w:t>
        </w:r>
      </w:hyperlink>
      <w:hyperlink r:id="rId65" w:anchor="64U0IK">
        <w:r>
          <w:rPr>
            <w:color w:val="0000EE"/>
          </w:rPr>
          <w:t>у</w:t>
        </w:r>
      </w:hyperlink>
      <w:hyperlink r:id="rId66" w:anchor="64U0IK">
        <w:r>
          <w:rPr>
            <w:color w:val="0000EE"/>
            <w:u w:val="single" w:color="0000EE"/>
          </w:rPr>
          <w:t>тверж</w:t>
        </w:r>
      </w:hyperlink>
      <w:hyperlink r:id="rId67" w:anchor="64U0IK">
        <w:r>
          <w:rPr>
            <w:color w:val="0000EE"/>
          </w:rPr>
          <w:t>д</w:t>
        </w:r>
      </w:hyperlink>
      <w:hyperlink r:id="rId68" w:anchor="64U0IK">
        <w:r>
          <w:rPr>
            <w:color w:val="0000EE"/>
            <w:u w:val="single" w:color="0000EE"/>
          </w:rPr>
          <w:t>ении Поря</w:t>
        </w:r>
      </w:hyperlink>
      <w:hyperlink r:id="rId69" w:anchor="64U0IK">
        <w:r>
          <w:rPr>
            <w:color w:val="0000EE"/>
          </w:rPr>
          <w:t>д</w:t>
        </w:r>
      </w:hyperlink>
      <w:hyperlink r:id="rId70" w:anchor="64U0IK">
        <w:r>
          <w:rPr>
            <w:color w:val="0000EE"/>
            <w:u w:val="single" w:color="0000EE"/>
          </w:rPr>
          <w:t xml:space="preserve">ка </w:t>
        </w:r>
      </w:hyperlink>
      <w:hyperlink r:id="rId71" w:anchor="64U0IK">
        <w:r>
          <w:rPr>
            <w:color w:val="0000EE"/>
            <w:u w:val="single" w:color="0000EE"/>
          </w:rPr>
          <w:t>прове</w:t>
        </w:r>
      </w:hyperlink>
      <w:hyperlink r:id="rId72" w:anchor="64U0IK">
        <w:r>
          <w:rPr>
            <w:color w:val="0000EE"/>
          </w:rPr>
          <w:t>д</w:t>
        </w:r>
      </w:hyperlink>
      <w:hyperlink r:id="rId73" w:anchor="64U0IK">
        <w:r>
          <w:rPr>
            <w:color w:val="0000EE"/>
            <w:u w:val="single" w:color="0000EE"/>
          </w:rPr>
          <w:t>ения социально-психологического тестирования лиц</w:t>
        </w:r>
      </w:hyperlink>
      <w:hyperlink r:id="rId74" w:anchor="64U0IK">
        <w:r>
          <w:rPr>
            <w:color w:val="0000EE"/>
          </w:rPr>
          <w:t>,</w:t>
        </w:r>
      </w:hyperlink>
      <w:hyperlink r:id="rId75" w:anchor="64U0IK">
        <w:r>
          <w:rPr>
            <w:color w:val="0000EE"/>
            <w:u w:val="single" w:color="0000EE"/>
          </w:rPr>
          <w:t xml:space="preserve"> об</w:t>
        </w:r>
      </w:hyperlink>
      <w:hyperlink r:id="rId76" w:anchor="64U0IK">
        <w:r>
          <w:rPr>
            <w:color w:val="0000EE"/>
          </w:rPr>
          <w:t>у</w:t>
        </w:r>
      </w:hyperlink>
      <w:hyperlink r:id="rId77" w:anchor="64U0IK">
        <w:r>
          <w:rPr>
            <w:color w:val="0000EE"/>
            <w:u w:val="single" w:color="0000EE"/>
          </w:rPr>
          <w:t xml:space="preserve">чающихся в общеобразовательных организациях и </w:t>
        </w:r>
      </w:hyperlink>
      <w:hyperlink r:id="rId78" w:anchor="64U0IK">
        <w:r>
          <w:rPr>
            <w:color w:val="0000EE"/>
            <w:u w:val="single" w:color="0000EE"/>
          </w:rPr>
          <w:t>про</w:t>
        </w:r>
      </w:hyperlink>
      <w:hyperlink r:id="rId79" w:anchor="64U0IK">
        <w:r>
          <w:rPr>
            <w:color w:val="0000EE"/>
          </w:rPr>
          <w:t>ф</w:t>
        </w:r>
      </w:hyperlink>
      <w:hyperlink r:id="rId80" w:anchor="64U0IK">
        <w:r>
          <w:rPr>
            <w:color w:val="0000EE"/>
            <w:u w:val="single" w:color="0000EE"/>
          </w:rPr>
          <w:t>ессиональных образовательных организациях</w:t>
        </w:r>
      </w:hyperlink>
      <w:hyperlink r:id="rId81" w:anchor="64U0IK">
        <w:r>
          <w:rPr>
            <w:color w:val="0000EE"/>
          </w:rPr>
          <w:t>,</w:t>
        </w:r>
      </w:hyperlink>
      <w:hyperlink r:id="rId82" w:anchor="64U0IK">
        <w:r>
          <w:rPr>
            <w:color w:val="0000EE"/>
            <w:u w:val="single" w:color="0000EE"/>
          </w:rPr>
          <w:t xml:space="preserve"> а также в образовательных организациях высшего образования" </w:t>
        </w:r>
      </w:hyperlink>
      <w:r>
        <w:t xml:space="preserve">(зарегистрирован Министерством юстиции Российской Федерации 13 августа 2014 г., регистрационный N 33576) и </w:t>
      </w:r>
      <w:hyperlink r:id="rId83" w:anchor="7D20K3">
        <w:r>
          <w:rPr>
            <w:color w:val="0000EE"/>
            <w:u w:val="single" w:color="0000EE"/>
          </w:rPr>
          <w:t xml:space="preserve">от 14 </w:t>
        </w:r>
      </w:hyperlink>
      <w:hyperlink r:id="rId84" w:anchor="7D20K3">
        <w:r>
          <w:rPr>
            <w:color w:val="0000EE"/>
            <w:u w:val="single" w:color="0000EE"/>
          </w:rPr>
          <w:t>февраля 2018 г. N 104 "О внесении изменений в Поря</w:t>
        </w:r>
      </w:hyperlink>
      <w:hyperlink r:id="rId85" w:anchor="7D20K3">
        <w:r>
          <w:rPr>
            <w:color w:val="0000EE"/>
          </w:rPr>
          <w:t>д</w:t>
        </w:r>
      </w:hyperlink>
      <w:hyperlink r:id="rId86" w:anchor="7D20K3">
        <w:r>
          <w:rPr>
            <w:color w:val="0000EE"/>
            <w:u w:val="single" w:color="0000EE"/>
          </w:rPr>
          <w:t>ок прове</w:t>
        </w:r>
      </w:hyperlink>
      <w:hyperlink r:id="rId87" w:anchor="7D20K3">
        <w:r>
          <w:rPr>
            <w:color w:val="0000EE"/>
          </w:rPr>
          <w:t>д</w:t>
        </w:r>
      </w:hyperlink>
      <w:hyperlink r:id="rId88" w:anchor="7D20K3">
        <w:r>
          <w:rPr>
            <w:color w:val="0000EE"/>
            <w:u w:val="single" w:color="0000EE"/>
          </w:rPr>
          <w:t>ения социально-психологического тестиро</w:t>
        </w:r>
        <w:r>
          <w:rPr>
            <w:color w:val="0000EE"/>
            <w:u w:val="single" w:color="0000EE"/>
          </w:rPr>
          <w:t xml:space="preserve">вания лиц, </w:t>
        </w:r>
      </w:hyperlink>
      <w:hyperlink r:id="rId89" w:anchor="7D20K3">
        <w:r>
          <w:rPr>
            <w:color w:val="0000EE"/>
            <w:u w:val="single" w:color="0000EE"/>
          </w:rPr>
          <w:t>об</w:t>
        </w:r>
      </w:hyperlink>
      <w:hyperlink r:id="rId90" w:anchor="7D20K3">
        <w:r>
          <w:rPr>
            <w:color w:val="0000EE"/>
          </w:rPr>
          <w:t>у</w:t>
        </w:r>
      </w:hyperlink>
      <w:hyperlink r:id="rId91" w:anchor="7D20K3">
        <w:r>
          <w:rPr>
            <w:color w:val="0000EE"/>
            <w:u w:val="single" w:color="0000EE"/>
          </w:rPr>
          <w:t>чающихся в общеобразовательных о</w:t>
        </w:r>
        <w:r>
          <w:rPr>
            <w:color w:val="0000EE"/>
            <w:u w:val="single" w:color="0000EE"/>
          </w:rPr>
          <w:t>рганизациях и про</w:t>
        </w:r>
      </w:hyperlink>
      <w:hyperlink r:id="rId92" w:anchor="7D20K3">
        <w:r>
          <w:rPr>
            <w:color w:val="0000EE"/>
          </w:rPr>
          <w:t>ф</w:t>
        </w:r>
      </w:hyperlink>
      <w:hyperlink r:id="rId93" w:anchor="7D20K3">
        <w:r>
          <w:rPr>
            <w:color w:val="0000EE"/>
            <w:u w:val="single" w:color="0000EE"/>
          </w:rPr>
          <w:t>ессиональных образовательных организациях</w:t>
        </w:r>
      </w:hyperlink>
      <w:hyperlink r:id="rId94" w:anchor="7D20K3">
        <w:r>
          <w:rPr>
            <w:color w:val="0000EE"/>
          </w:rPr>
          <w:t>,</w:t>
        </w:r>
      </w:hyperlink>
      <w:hyperlink r:id="rId95" w:anchor="7D20K3">
        <w:r>
          <w:rPr>
            <w:color w:val="0000EE"/>
            <w:u w:val="single" w:color="0000EE"/>
          </w:rPr>
          <w:t xml:space="preserve"> а также в </w:t>
        </w:r>
      </w:hyperlink>
      <w:hyperlink r:id="rId96" w:anchor="7D20K3">
        <w:r>
          <w:rPr>
            <w:color w:val="0000EE"/>
            <w:u w:val="single" w:color="0000EE"/>
          </w:rPr>
          <w:t xml:space="preserve">образовательных организациях высшего образования, </w:t>
        </w:r>
      </w:hyperlink>
      <w:hyperlink r:id="rId97" w:anchor="7D20K3">
        <w:r>
          <w:rPr>
            <w:color w:val="0000EE"/>
          </w:rPr>
          <w:t>у</w:t>
        </w:r>
      </w:hyperlink>
      <w:hyperlink r:id="rId98" w:anchor="7D20K3">
        <w:r>
          <w:rPr>
            <w:color w:val="0000EE"/>
            <w:u w:val="single" w:color="0000EE"/>
          </w:rPr>
          <w:t>тверж</w:t>
        </w:r>
      </w:hyperlink>
      <w:hyperlink r:id="rId99" w:anchor="7D20K3">
        <w:r>
          <w:rPr>
            <w:color w:val="0000EE"/>
          </w:rPr>
          <w:t>д</w:t>
        </w:r>
      </w:hyperlink>
      <w:hyperlink r:id="rId100" w:anchor="7D20K3">
        <w:r>
          <w:rPr>
            <w:color w:val="0000EE"/>
            <w:u w:val="single" w:color="0000EE"/>
          </w:rPr>
          <w:t>енный прик</w:t>
        </w:r>
        <w:r>
          <w:rPr>
            <w:color w:val="0000EE"/>
            <w:u w:val="single" w:color="0000EE"/>
          </w:rPr>
          <w:t>азом Министерства образования и на</w:t>
        </w:r>
      </w:hyperlink>
      <w:hyperlink r:id="rId101" w:anchor="7D20K3">
        <w:r>
          <w:rPr>
            <w:color w:val="0000EE"/>
          </w:rPr>
          <w:t>у</w:t>
        </w:r>
      </w:hyperlink>
      <w:hyperlink r:id="rId102" w:anchor="7D20K3">
        <w:r>
          <w:rPr>
            <w:color w:val="0000EE"/>
            <w:u w:val="single" w:color="0000EE"/>
          </w:rPr>
          <w:t xml:space="preserve">ки </w:t>
        </w:r>
      </w:hyperlink>
      <w:hyperlink r:id="rId103" w:anchor="7D20K3">
        <w:r>
          <w:rPr>
            <w:color w:val="0000EE"/>
            <w:u w:val="single" w:color="0000EE"/>
          </w:rPr>
          <w:t>Российск</w:t>
        </w:r>
        <w:r>
          <w:rPr>
            <w:color w:val="0000EE"/>
            <w:u w:val="single" w:color="0000EE"/>
          </w:rPr>
          <w:t>ой Фе</w:t>
        </w:r>
      </w:hyperlink>
      <w:hyperlink r:id="rId104" w:anchor="7D20K3">
        <w:r>
          <w:rPr>
            <w:color w:val="0000EE"/>
          </w:rPr>
          <w:t>д</w:t>
        </w:r>
      </w:hyperlink>
      <w:hyperlink r:id="rId105" w:anchor="7D20K3">
        <w:r>
          <w:rPr>
            <w:color w:val="0000EE"/>
            <w:u w:val="single" w:color="0000EE"/>
          </w:rPr>
          <w:t>ерации от 16 июня 2014 г. N 658"</w:t>
        </w:r>
      </w:hyperlink>
      <w:r>
        <w:t xml:space="preserve"> (зарегистрирован Министерством юстиции Российской Федерации 25 апреля 2018 г.</w:t>
      </w:r>
      <w:r>
        <w:t>, регистрационный N 50902) и действует до 1 марта 2032 года</w:t>
      </w:r>
    </w:p>
    <w:p w:rsidR="00703911" w:rsidRDefault="00695469">
      <w:pPr>
        <w:spacing w:after="3" w:line="259" w:lineRule="auto"/>
        <w:ind w:right="-15"/>
        <w:jc w:val="right"/>
      </w:pPr>
      <w:r>
        <w:t xml:space="preserve">(Пункт в редакции, введенной в действие с 1 сентября 2024 года </w:t>
      </w:r>
      <w:hyperlink r:id="rId106" w:anchor="6580IP">
        <w:r>
          <w:rPr>
            <w:color w:val="0000EE"/>
            <w:u w:val="single" w:color="0000EE"/>
          </w:rPr>
          <w:t>приказом Минпросвещения России от 19 сентября</w:t>
        </w:r>
      </w:hyperlink>
    </w:p>
    <w:p w:rsidR="00703911" w:rsidRDefault="00695469">
      <w:pPr>
        <w:spacing w:after="233"/>
        <w:ind w:left="-5"/>
      </w:pPr>
      <w:hyperlink r:id="rId107" w:anchor="6580IP">
        <w:r>
          <w:rPr>
            <w:color w:val="0000EE"/>
            <w:u w:val="single" w:color="0000EE"/>
          </w:rPr>
          <w:t>2023 го</w:t>
        </w:r>
      </w:hyperlink>
      <w:hyperlink r:id="rId108" w:anchor="6580IP">
        <w:r>
          <w:rPr>
            <w:color w:val="0000EE"/>
          </w:rPr>
          <w:t>д</w:t>
        </w:r>
      </w:hyperlink>
      <w:hyperlink r:id="rId109" w:anchor="6580IP">
        <w:r>
          <w:rPr>
            <w:color w:val="0000EE"/>
            <w:u w:val="single" w:color="0000EE"/>
          </w:rPr>
          <w:t>а N 703</w:t>
        </w:r>
      </w:hyperlink>
      <w:hyperlink r:id="rId110" w:anchor="6580IP">
        <w:r>
          <w:t>;</w:t>
        </w:r>
      </w:hyperlink>
      <w:r>
        <w:t xml:space="preserve"> в редакции, введенной в действие с 26 апреля 2026 года </w:t>
      </w:r>
      <w:hyperlink r:id="rId111">
        <w:r>
          <w:rPr>
            <w:color w:val="0000EE"/>
            <w:u w:val="single" w:color="0000EE"/>
          </w:rPr>
          <w:t xml:space="preserve">приказом Минпросвещения России от 16 </w:t>
        </w:r>
      </w:hyperlink>
      <w:hyperlink r:id="rId112">
        <w:r>
          <w:rPr>
            <w:color w:val="0000EE"/>
            <w:u w:val="single" w:color="0000EE"/>
          </w:rPr>
          <w:t>мар</w:t>
        </w:r>
        <w:r>
          <w:rPr>
            <w:color w:val="0000EE"/>
            <w:u w:val="single" w:color="0000EE"/>
          </w:rPr>
          <w:t>та 2026 го</w:t>
        </w:r>
      </w:hyperlink>
      <w:hyperlink r:id="rId113">
        <w:r>
          <w:rPr>
            <w:color w:val="0000EE"/>
          </w:rPr>
          <w:t>д</w:t>
        </w:r>
      </w:hyperlink>
      <w:hyperlink r:id="rId114">
        <w:r>
          <w:rPr>
            <w:color w:val="0000EE"/>
            <w:u w:val="single" w:color="0000EE"/>
          </w:rPr>
          <w:t>а N 168</w:t>
        </w:r>
      </w:hyperlink>
      <w:hyperlink r:id="rId115">
        <w:r>
          <w:t>.</w:t>
        </w:r>
      </w:hyperlink>
      <w:r>
        <w:t xml:space="preserve"> - См. предыдущую редакцию)</w:t>
      </w:r>
    </w:p>
    <w:p w:rsidR="00703911" w:rsidRDefault="00695469">
      <w:pPr>
        <w:spacing w:after="3" w:line="259" w:lineRule="auto"/>
        <w:ind w:right="-15"/>
        <w:jc w:val="right"/>
      </w:pPr>
      <w:r>
        <w:t>Министр</w:t>
      </w:r>
    </w:p>
    <w:p w:rsidR="00703911" w:rsidRDefault="00695469">
      <w:pPr>
        <w:spacing w:after="3" w:line="259" w:lineRule="auto"/>
        <w:ind w:right="-15"/>
        <w:jc w:val="right"/>
      </w:pPr>
      <w:r>
        <w:t>С.С.Кравцов</w:t>
      </w:r>
    </w:p>
    <w:p w:rsidR="00703911" w:rsidRDefault="00695469">
      <w:pPr>
        <w:ind w:left="-5" w:right="8756"/>
      </w:pPr>
      <w:r>
        <w:t>Зарегистриро</w:t>
      </w:r>
      <w:r>
        <w:t>вано в Министерстве юстиции</w:t>
      </w:r>
    </w:p>
    <w:p w:rsidR="00703911" w:rsidRDefault="00695469">
      <w:pPr>
        <w:spacing w:after="278"/>
        <w:ind w:left="0" w:right="8640" w:firstLine="0"/>
        <w:jc w:val="left"/>
      </w:pPr>
      <w:r>
        <w:lastRenderedPageBreak/>
        <w:t>Российской Федерации 26 мая 2020 года, регистрационный N 58468</w:t>
      </w:r>
    </w:p>
    <w:p w:rsidR="00703911" w:rsidRDefault="00695469">
      <w:pPr>
        <w:pStyle w:val="Heading1"/>
      </w:pPr>
      <w:r>
        <w:t>Приложение</w:t>
      </w:r>
    </w:p>
    <w:p w:rsidR="00703911" w:rsidRDefault="00695469">
      <w:pPr>
        <w:spacing w:after="3" w:line="259" w:lineRule="auto"/>
        <w:ind w:right="-15"/>
        <w:jc w:val="right"/>
      </w:pPr>
      <w:r>
        <w:t>УТВЕРЖДЕН</w:t>
      </w:r>
    </w:p>
    <w:p w:rsidR="00703911" w:rsidRDefault="00695469">
      <w:pPr>
        <w:spacing w:after="3" w:line="259" w:lineRule="auto"/>
        <w:ind w:right="-15"/>
        <w:jc w:val="right"/>
      </w:pPr>
      <w:r>
        <w:t>приказом Министерства просвещения</w:t>
      </w:r>
    </w:p>
    <w:p w:rsidR="00703911" w:rsidRDefault="00695469">
      <w:pPr>
        <w:spacing w:after="487"/>
        <w:ind w:left="8296" w:firstLine="608"/>
      </w:pPr>
      <w:r>
        <w:t>Российской Федерации от 20 февраля 2020 года N 59</w:t>
      </w:r>
    </w:p>
    <w:p w:rsidR="00703911" w:rsidRDefault="00695469">
      <w:pPr>
        <w:spacing w:after="0" w:line="259" w:lineRule="auto"/>
        <w:ind w:left="384" w:firstLine="0"/>
        <w:jc w:val="left"/>
      </w:pPr>
      <w:r>
        <w:rPr>
          <w:b/>
          <w:sz w:val="21"/>
        </w:rPr>
        <w:t>ПОРЯДОК ПРОВЕДЕНИЯ СОЦИАЛЬНО-ПСИХОЛОГИЧЕСКОГО ТЕСТИРОВАНИЯ ОБУЧАЮЩИХСЯ В</w:t>
      </w:r>
    </w:p>
    <w:p w:rsidR="00703911" w:rsidRDefault="00695469">
      <w:pPr>
        <w:spacing w:after="186" w:line="249" w:lineRule="auto"/>
        <w:jc w:val="center"/>
      </w:pPr>
      <w:r>
        <w:rPr>
          <w:b/>
          <w:sz w:val="21"/>
        </w:rPr>
        <w:t>ОБЩЕОБРАЗОВАТЕЛЬНЫХ ОРГАНИЗАЦИЯХ И ПРОФЕССИОНАЛЬНЫХ ОБРАЗОВАТЕЛЬНЫХ ОРГАНИЗАЦИЯХ</w:t>
      </w:r>
    </w:p>
    <w:p w:rsidR="00703911" w:rsidRDefault="00695469">
      <w:pPr>
        <w:spacing w:after="483" w:line="271" w:lineRule="auto"/>
        <w:ind w:right="1"/>
        <w:jc w:val="center"/>
      </w:pPr>
      <w:r>
        <w:t>(с изменениями на 19 сентября 2023 года)</w:t>
      </w:r>
    </w:p>
    <w:p w:rsidR="00703911" w:rsidRDefault="00695469">
      <w:pPr>
        <w:numPr>
          <w:ilvl w:val="0"/>
          <w:numId w:val="2"/>
        </w:numPr>
        <w:spacing w:after="248"/>
        <w:ind w:firstLine="390"/>
      </w:pPr>
      <w:r>
        <w:t>Настоящий Порядок проведения социально-психологического тести</w:t>
      </w:r>
      <w:r>
        <w:t>рования обучающихся в общеобразовательных организациях и профессиональных образовательных организациях определяет правила проведения социально-психологического тестирования (далее - тестирование) обучающихся в общеобразовательных организациях и профессиона</w:t>
      </w:r>
      <w:r>
        <w:t>льных образовательных организациях (далее соответственно - обучающиеся, образовательная организация), направленного на профилактику незаконного потребления обучающимися наркотических средств и психотропных веществ.</w:t>
      </w:r>
    </w:p>
    <w:p w:rsidR="00703911" w:rsidRDefault="00695469">
      <w:pPr>
        <w:numPr>
          <w:ilvl w:val="0"/>
          <w:numId w:val="2"/>
        </w:numPr>
        <w:spacing w:after="233"/>
        <w:ind w:firstLine="390"/>
      </w:pPr>
      <w:r>
        <w:t>Тестирование проводится в отношении обуча</w:t>
      </w:r>
      <w:r>
        <w:t>ющихся, достигших возраста тринадцати лет, начиная с 7 классаобучения в общеобразовательной организации.</w:t>
      </w:r>
    </w:p>
    <w:p w:rsidR="00703911" w:rsidRDefault="00695469">
      <w:pPr>
        <w:numPr>
          <w:ilvl w:val="0"/>
          <w:numId w:val="2"/>
        </w:numPr>
        <w:ind w:firstLine="390"/>
      </w:pPr>
      <w:r>
        <w:t>Тестирование обучающихся, достигших возраста пятнадцати лет, проводится при наличии их информированныхсогласий в письменной форме об участии в тестиров</w:t>
      </w:r>
      <w:r>
        <w:t>ании (далее - информированное согласие). Тестирование обучающихся, не достигших возраста пятнадцати лет, проводится при наличии информированного согласия одного из их родителей или иных законных представителей</w:t>
      </w: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335" name="Picture 13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" name="Picture 1335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703911" w:rsidRDefault="00695469">
      <w:pPr>
        <w:ind w:left="-5"/>
      </w:pPr>
      <w:r>
        <w:t>________________</w:t>
      </w:r>
    </w:p>
    <w:p w:rsidR="00703911" w:rsidRDefault="00695469">
      <w:pPr>
        <w:spacing w:after="249" w:line="248" w:lineRule="auto"/>
        <w:ind w:left="-15" w:firstLine="380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339" name="Picture 13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" name="Picture 1339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117" w:anchor="8QG0M5">
        <w:r>
          <w:rPr>
            <w:color w:val="0000EE"/>
            <w:u w:val="single" w:color="0000EE"/>
          </w:rPr>
          <w:t>П</w:t>
        </w:r>
      </w:hyperlink>
      <w:hyperlink r:id="rId118" w:anchor="8QG0M5">
        <w:r>
          <w:rPr>
            <w:color w:val="0000EE"/>
          </w:rPr>
          <w:t>у</w:t>
        </w:r>
      </w:hyperlink>
      <w:hyperlink r:id="rId119" w:anchor="8QG0M5">
        <w:r>
          <w:rPr>
            <w:color w:val="0000EE"/>
            <w:u w:val="single" w:color="0000EE"/>
          </w:rPr>
          <w:t>нкт 2 статьи 53.4 Фе</w:t>
        </w:r>
      </w:hyperlink>
      <w:hyperlink r:id="rId120" w:anchor="8QG0M5">
        <w:r>
          <w:rPr>
            <w:color w:val="0000EE"/>
          </w:rPr>
          <w:t>д</w:t>
        </w:r>
      </w:hyperlink>
      <w:hyperlink r:id="rId121" w:anchor="8QG0M5">
        <w:r>
          <w:rPr>
            <w:color w:val="0000EE"/>
            <w:u w:val="single" w:color="0000EE"/>
          </w:rPr>
          <w:t>ерального закона от 8 января 1998 г. N 3-ФЗ "О наркотических сре</w:t>
        </w:r>
      </w:hyperlink>
      <w:hyperlink r:id="rId122" w:anchor="8QG0M5">
        <w:r>
          <w:rPr>
            <w:color w:val="0000EE"/>
          </w:rPr>
          <w:t>д</w:t>
        </w:r>
      </w:hyperlink>
      <w:hyperlink r:id="rId123" w:anchor="8QG0M5">
        <w:r>
          <w:rPr>
            <w:color w:val="0000EE"/>
            <w:u w:val="single" w:color="0000EE"/>
          </w:rPr>
          <w:t xml:space="preserve">ствах и психотропных </w:t>
        </w:r>
      </w:hyperlink>
      <w:hyperlink r:id="rId124" w:anchor="8QG0M5">
        <w:r>
          <w:rPr>
            <w:color w:val="0000EE"/>
            <w:u w:val="single" w:color="0000EE"/>
          </w:rPr>
          <w:t>веществах"</w:t>
        </w:r>
      </w:hyperlink>
      <w:r>
        <w:t xml:space="preserve"> (Собрание законодательства Российской Федерации, 1998, N 2, ст.219; 2019, N </w:t>
      </w:r>
      <w:r>
        <w:t>30, ст.4134).</w:t>
      </w:r>
    </w:p>
    <w:p w:rsidR="00703911" w:rsidRDefault="00695469">
      <w:pPr>
        <w:numPr>
          <w:ilvl w:val="0"/>
          <w:numId w:val="2"/>
        </w:numPr>
        <w:ind w:firstLine="390"/>
      </w:pPr>
      <w:r>
        <w:t>Тестирование осуществляется ежегодно в период с 1 сентября по 15 ноября текущего календарного года в соответствии с распорядительным актом руководителя образовательной организации, проводящей тестирование.</w:t>
      </w:r>
    </w:p>
    <w:p w:rsidR="00703911" w:rsidRDefault="00695469">
      <w:pPr>
        <w:ind w:left="400"/>
      </w:pPr>
      <w:r>
        <w:t>(Пункт в редакции, введенной в дейст</w:t>
      </w:r>
      <w:r>
        <w:t xml:space="preserve">вие с 1 сентября 2024 года </w:t>
      </w:r>
      <w:hyperlink r:id="rId125" w:anchor="65A0IQ">
        <w:r>
          <w:rPr>
            <w:color w:val="0000EE"/>
            <w:u w:val="single" w:color="0000EE"/>
          </w:rPr>
          <w:t>приказом Минпросвещения России от 19 сентября</w:t>
        </w:r>
      </w:hyperlink>
    </w:p>
    <w:p w:rsidR="00703911" w:rsidRDefault="00695469">
      <w:pPr>
        <w:spacing w:after="247" w:line="248" w:lineRule="auto"/>
        <w:ind w:left="-15" w:firstLine="0"/>
      </w:pPr>
      <w:hyperlink r:id="rId126" w:anchor="65A0IQ">
        <w:r>
          <w:rPr>
            <w:color w:val="0000EE"/>
            <w:u w:val="single" w:color="0000EE"/>
          </w:rPr>
          <w:t>2023 го</w:t>
        </w:r>
      </w:hyperlink>
      <w:hyperlink r:id="rId127" w:anchor="65A0IQ">
        <w:r>
          <w:rPr>
            <w:color w:val="0000EE"/>
          </w:rPr>
          <w:t>д</w:t>
        </w:r>
      </w:hyperlink>
      <w:hyperlink r:id="rId128" w:anchor="65A0IQ">
        <w:r>
          <w:rPr>
            <w:color w:val="0000EE"/>
            <w:u w:val="single" w:color="0000EE"/>
          </w:rPr>
          <w:t>а N 703</w:t>
        </w:r>
      </w:hyperlink>
      <w:r>
        <w:t xml:space="preserve">. - См. </w:t>
      </w:r>
      <w:hyperlink r:id="rId129" w:anchor="65C0IR">
        <w:r>
          <w:rPr>
            <w:color w:val="0000EE"/>
            <w:u w:val="single" w:color="0000EE"/>
          </w:rPr>
          <w:t>пре</w:t>
        </w:r>
      </w:hyperlink>
      <w:hyperlink r:id="rId130" w:anchor="65C0IR">
        <w:r>
          <w:rPr>
            <w:color w:val="0000EE"/>
          </w:rPr>
          <w:t>д</w:t>
        </w:r>
      </w:hyperlink>
      <w:hyperlink r:id="rId131" w:anchor="65C0IR">
        <w:r>
          <w:rPr>
            <w:color w:val="0000EE"/>
            <w:u w:val="single" w:color="0000EE"/>
          </w:rPr>
          <w:t>ы</w:t>
        </w:r>
      </w:hyperlink>
      <w:hyperlink r:id="rId132" w:anchor="65C0IR">
        <w:r>
          <w:rPr>
            <w:color w:val="0000EE"/>
          </w:rPr>
          <w:t>ду</w:t>
        </w:r>
      </w:hyperlink>
      <w:hyperlink r:id="rId133" w:anchor="65C0IR">
        <w:r>
          <w:rPr>
            <w:color w:val="0000EE"/>
            <w:u w:val="single" w:color="0000EE"/>
          </w:rPr>
          <w:t>щ</w:t>
        </w:r>
      </w:hyperlink>
      <w:hyperlink r:id="rId134" w:anchor="65C0IR">
        <w:r>
          <w:rPr>
            <w:color w:val="0000EE"/>
          </w:rPr>
          <w:t>у</w:t>
        </w:r>
      </w:hyperlink>
      <w:hyperlink r:id="rId135" w:anchor="65C0IR">
        <w:r>
          <w:rPr>
            <w:color w:val="0000EE"/>
            <w:u w:val="single" w:color="0000EE"/>
          </w:rPr>
          <w:t>ю ре</w:t>
        </w:r>
      </w:hyperlink>
      <w:hyperlink r:id="rId136" w:anchor="65C0IR">
        <w:r>
          <w:rPr>
            <w:color w:val="0000EE"/>
          </w:rPr>
          <w:t>д</w:t>
        </w:r>
      </w:hyperlink>
      <w:hyperlink r:id="rId137" w:anchor="65C0IR">
        <w:r>
          <w:rPr>
            <w:color w:val="0000EE"/>
            <w:u w:val="single" w:color="0000EE"/>
          </w:rPr>
          <w:t>акцию</w:t>
        </w:r>
      </w:hyperlink>
      <w:hyperlink r:id="rId138" w:anchor="65C0IR">
        <w:r>
          <w:t>)</w:t>
        </w:r>
      </w:hyperlink>
    </w:p>
    <w:p w:rsidR="00703911" w:rsidRDefault="00695469">
      <w:pPr>
        <w:spacing w:after="248"/>
        <w:ind w:left="400"/>
      </w:pPr>
      <w:r>
        <w:t>5. Для проведения тестирования руководитель образовательной организации, проводящей тестирование:</w:t>
      </w:r>
    </w:p>
    <w:p w:rsidR="00703911" w:rsidRDefault="00695469">
      <w:pPr>
        <w:ind w:left="400"/>
      </w:pPr>
      <w:r>
        <w:t>организует получение от обучающихся либо от их родителей или иных законных предст</w:t>
      </w:r>
      <w:r>
        <w:t>авителей информированных</w:t>
      </w:r>
    </w:p>
    <w:p w:rsidR="00703911" w:rsidRDefault="00695469">
      <w:pPr>
        <w:spacing w:after="248"/>
        <w:ind w:left="-5"/>
      </w:pPr>
      <w:r>
        <w:t>согласий;</w:t>
      </w:r>
    </w:p>
    <w:p w:rsidR="00703911" w:rsidRDefault="00695469">
      <w:pPr>
        <w:ind w:left="400"/>
      </w:pPr>
      <w:r>
        <w:t>утверждает поименные списки обучающихся, составленные по итогам получения от обучающихся либо от их</w:t>
      </w:r>
    </w:p>
    <w:p w:rsidR="00703911" w:rsidRDefault="00695469">
      <w:pPr>
        <w:spacing w:after="233"/>
        <w:ind w:left="-5"/>
      </w:pPr>
      <w:r>
        <w:t>родителей (иных законных представителей) информированных согласий;</w:t>
      </w:r>
    </w:p>
    <w:p w:rsidR="00703911" w:rsidRDefault="00695469">
      <w:pPr>
        <w:ind w:left="-15" w:firstLine="390"/>
      </w:pPr>
      <w:r>
        <w:t>создает комиссию, обеспечивающую организационно-техническое сопровождение тестирования (далее Комиссия), и утверждает ее состав численностью не менее трех работников образовательной организации, проводящей тестирование, включая лиц, ответственных за оказан</w:t>
      </w:r>
      <w:r>
        <w:t>ие социально-педагогической и (или) психологической помощи обучающимся; утверждает расписание тестирования по классам (группам) и кабинетам (аудиториям);</w:t>
      </w:r>
    </w:p>
    <w:p w:rsidR="00703911" w:rsidRDefault="00695469">
      <w:pPr>
        <w:ind w:left="400"/>
      </w:pPr>
      <w:r>
        <w:t>обеспечивает соблюдение конфиденциальности при проведении тестирования и хранении результатов</w:t>
      </w:r>
    </w:p>
    <w:p w:rsidR="00703911" w:rsidRDefault="00695469">
      <w:pPr>
        <w:spacing w:after="248"/>
        <w:ind w:left="-5"/>
      </w:pPr>
      <w:r>
        <w:t>тестиров</w:t>
      </w:r>
      <w:r>
        <w:t>ания.</w:t>
      </w:r>
    </w:p>
    <w:p w:rsidR="00703911" w:rsidRDefault="00695469">
      <w:pPr>
        <w:numPr>
          <w:ilvl w:val="0"/>
          <w:numId w:val="3"/>
        </w:numPr>
        <w:spacing w:after="233"/>
        <w:ind w:firstLine="390"/>
      </w:pPr>
      <w:r>
        <w:t>Тестирование проводится методом получения информации на основании ответов на вопросы.</w:t>
      </w:r>
    </w:p>
    <w:p w:rsidR="00703911" w:rsidRDefault="00695469">
      <w:pPr>
        <w:numPr>
          <w:ilvl w:val="0"/>
          <w:numId w:val="3"/>
        </w:numPr>
        <w:spacing w:after="248"/>
        <w:ind w:firstLine="390"/>
      </w:pPr>
      <w:r>
        <w:t>Форма проведения тестирования определяется образовательной организацией, проводящей тестирование, может быть как бланковой (на бумажных носителях), так и компьютерн</w:t>
      </w:r>
      <w:r>
        <w:t>ой (в электронной форме) и предполагает заполнение анкет (опросных листов), содержащих вопросы, целью которых является определение вероятности вовлечения обучающихся в незаконное потребление наркотических средств и психотропных веществ.</w:t>
      </w:r>
    </w:p>
    <w:p w:rsidR="00703911" w:rsidRDefault="00695469">
      <w:pPr>
        <w:numPr>
          <w:ilvl w:val="0"/>
          <w:numId w:val="3"/>
        </w:numPr>
        <w:spacing w:after="233"/>
        <w:ind w:firstLine="390"/>
      </w:pPr>
      <w:r>
        <w:t>По форме ответа тес</w:t>
      </w:r>
      <w:r>
        <w:t>тирование является письменным.</w:t>
      </w:r>
    </w:p>
    <w:p w:rsidR="00703911" w:rsidRDefault="00695469">
      <w:pPr>
        <w:numPr>
          <w:ilvl w:val="0"/>
          <w:numId w:val="3"/>
        </w:numPr>
        <w:spacing w:after="248"/>
        <w:ind w:firstLine="390"/>
      </w:pPr>
      <w:r>
        <w:t>При проведении тестирования в каждом кабинете (аудитории) присутствует член Комиссии.</w:t>
      </w:r>
    </w:p>
    <w:p w:rsidR="00703911" w:rsidRDefault="00695469">
      <w:pPr>
        <w:numPr>
          <w:ilvl w:val="0"/>
          <w:numId w:val="3"/>
        </w:numPr>
        <w:spacing w:after="233"/>
        <w:ind w:firstLine="390"/>
      </w:pPr>
      <w:r>
        <w:t>При проведении тестирования допускается присутствие в кабинете (аудитории) в качестве наблюдателей родителей (законных представителей) обуч</w:t>
      </w:r>
      <w:r>
        <w:t>ающихся, участвующих в тестировании.</w:t>
      </w:r>
    </w:p>
    <w:p w:rsidR="00703911" w:rsidRDefault="00695469">
      <w:pPr>
        <w:numPr>
          <w:ilvl w:val="0"/>
          <w:numId w:val="3"/>
        </w:numPr>
        <w:spacing w:after="232"/>
        <w:ind w:firstLine="390"/>
      </w:pPr>
      <w:r>
        <w:t>Перед началом проведения тестирования члены Комиссии проводят инструктаж обучающихся, участвующих втестировании, в том числе информируют об условиях тестирования и его продолжительности.</w:t>
      </w:r>
    </w:p>
    <w:p w:rsidR="00703911" w:rsidRDefault="00695469">
      <w:pPr>
        <w:numPr>
          <w:ilvl w:val="0"/>
          <w:numId w:val="3"/>
        </w:numPr>
        <w:spacing w:after="233"/>
        <w:ind w:firstLine="390"/>
      </w:pPr>
      <w:r>
        <w:t>С целью обеспечения конфиденциал</w:t>
      </w:r>
      <w:r>
        <w:t>ьности результатов тестирования во время его проведения не допускаютсясвободное общение между обучающимися, участвующими в тестировании, и перемещение по кабинету (аудитории). Каждый обучающийся, участвующий в тестировании, имеет право в любое время отказа</w:t>
      </w:r>
      <w:r>
        <w:t>ться от тестирования, поставив об этом в известность члена Комиссии.</w:t>
      </w:r>
    </w:p>
    <w:p w:rsidR="00703911" w:rsidRDefault="00695469">
      <w:pPr>
        <w:numPr>
          <w:ilvl w:val="0"/>
          <w:numId w:val="3"/>
        </w:numPr>
        <w:spacing w:after="233"/>
        <w:ind w:firstLine="390"/>
      </w:pPr>
      <w:r>
        <w:t>По завершении тестирования члены Комиссии комплектуют обезличенные заполненные анкеты (опросные листы) на бумажном носителе, а в случае заполнения анкет (опросных листов) в электронной фо</w:t>
      </w:r>
      <w:r>
        <w:t>рме допускается их размещение на внешних носителях информации.</w:t>
      </w:r>
    </w:p>
    <w:p w:rsidR="00703911" w:rsidRDefault="00695469">
      <w:pPr>
        <w:spacing w:after="232"/>
        <w:ind w:left="-15" w:firstLine="390"/>
      </w:pPr>
      <w:r>
        <w:t>Результаты тестирования группируются по классам (группам), в которых обучаются обучающиеся, и упаковываются членами Комиссии в пакеты.</w:t>
      </w:r>
    </w:p>
    <w:p w:rsidR="00703911" w:rsidRDefault="00695469">
      <w:pPr>
        <w:spacing w:after="233"/>
        <w:ind w:left="-15" w:firstLine="390"/>
      </w:pPr>
      <w:r>
        <w:t>На лицевой стороне пакетов с результатами тестирования ука</w:t>
      </w:r>
      <w:r>
        <w:t>зываются наименование образовательной организации, проводящей тестирование, ее место нахождения, количество обучающихся, принявших участие в тестировании, а также класс (группа), в котором они обучаются, дата и время проведения тестирования; ставятся подпи</w:t>
      </w:r>
      <w:r>
        <w:t>си всех членов Комиссии с расшифровкой фамилии, имени и отчества (при наличии).</w:t>
      </w:r>
    </w:p>
    <w:p w:rsidR="00703911" w:rsidRDefault="00695469">
      <w:pPr>
        <w:numPr>
          <w:ilvl w:val="0"/>
          <w:numId w:val="3"/>
        </w:numPr>
        <w:spacing w:after="248"/>
        <w:ind w:firstLine="390"/>
      </w:pPr>
      <w:r>
        <w:t xml:space="preserve">Руководитель образовательной организации, проводящей тестирование, в течение трех рабочих дней со дняпроведения тестирования обеспечивает направление акта передачи результатов </w:t>
      </w:r>
      <w:r>
        <w:t>тестирования в орган исполнительной власти субъекта Российской Федерации, осуществляющий государственное управление в сфере образования, на территории которого находится образовательная организация, проводящая тестирование.</w:t>
      </w:r>
    </w:p>
    <w:p w:rsidR="00703911" w:rsidRDefault="00695469">
      <w:pPr>
        <w:spacing w:after="248"/>
        <w:ind w:left="-15" w:firstLine="390"/>
      </w:pPr>
      <w:r>
        <w:t>Руководитель образовательной орг</w:t>
      </w:r>
      <w:r>
        <w:t xml:space="preserve">анизации, проводящей тестирование, обеспечивает хранение до момента отчисления обучающегося из образовательной организации, проводящей тестирование, информированных согласий в условиях, гарантирующих конфиденциальность и невозможность несанкционированного </w:t>
      </w:r>
      <w:r>
        <w:t>доступа к ним.</w:t>
      </w:r>
    </w:p>
    <w:p w:rsidR="00703911" w:rsidRDefault="00695469">
      <w:pPr>
        <w:numPr>
          <w:ilvl w:val="0"/>
          <w:numId w:val="3"/>
        </w:numPr>
        <w:spacing w:after="233"/>
        <w:ind w:firstLine="390"/>
      </w:pPr>
      <w:r>
        <w:t>В целях проведения тестирования органам исполнительной власти субъектов Российской Федерации, осуществляющим государственное управление в сфере образования, рекомендованы:</w:t>
      </w:r>
    </w:p>
    <w:p w:rsidR="00703911" w:rsidRDefault="00695469">
      <w:pPr>
        <w:ind w:left="400"/>
      </w:pPr>
      <w:r>
        <w:t>формирование на каждый учебный год календарного плана проведения тестирования расположенными на их</w:t>
      </w:r>
    </w:p>
    <w:p w:rsidR="00703911" w:rsidRDefault="00695469">
      <w:pPr>
        <w:spacing w:after="233"/>
        <w:ind w:left="-5"/>
      </w:pPr>
      <w:r>
        <w:t>территории образовательными организациями;</w:t>
      </w:r>
    </w:p>
    <w:p w:rsidR="00703911" w:rsidRDefault="00695469">
      <w:pPr>
        <w:ind w:left="400"/>
      </w:pPr>
      <w:r>
        <w:t>взаимодействие с образовательными организациями, проводящими тестирование, по приему результатов</w:t>
      </w:r>
    </w:p>
    <w:p w:rsidR="00703911" w:rsidRDefault="00695469">
      <w:pPr>
        <w:ind w:left="-5"/>
      </w:pPr>
      <w:r>
        <w:t>тестирования;</w:t>
      </w:r>
    </w:p>
    <w:p w:rsidR="00703911" w:rsidRDefault="00695469">
      <w:pPr>
        <w:spacing w:after="3" w:line="259" w:lineRule="auto"/>
        <w:ind w:right="-15"/>
        <w:jc w:val="right"/>
      </w:pPr>
      <w:r>
        <w:t>опр</w:t>
      </w:r>
      <w:r>
        <w:t>еделение мест и срока хранения результатов тестирования и соблюдение конфиденциальности при их хранении</w:t>
      </w:r>
    </w:p>
    <w:p w:rsidR="00703911" w:rsidRDefault="00695469">
      <w:pPr>
        <w:spacing w:after="233"/>
        <w:ind w:left="-5"/>
      </w:pPr>
      <w:r>
        <w:t>и использовании;</w:t>
      </w:r>
    </w:p>
    <w:p w:rsidR="00703911" w:rsidRDefault="00695469">
      <w:pPr>
        <w:spacing w:after="3" w:line="259" w:lineRule="auto"/>
        <w:ind w:right="-15"/>
        <w:jc w:val="right"/>
      </w:pPr>
      <w:r>
        <w:t>выполнение обработки и проведение анализа результатов тестирования в период до тридцати календарных дней с</w:t>
      </w:r>
    </w:p>
    <w:p w:rsidR="00703911" w:rsidRDefault="00695469">
      <w:pPr>
        <w:spacing w:after="248"/>
        <w:ind w:left="-5"/>
      </w:pPr>
      <w:r>
        <w:t>момента их получения от обра</w:t>
      </w:r>
      <w:r>
        <w:t>зовательных организаций, проводящих тестирование;</w:t>
      </w:r>
    </w:p>
    <w:p w:rsidR="00703911" w:rsidRDefault="00695469">
      <w:pPr>
        <w:spacing w:after="248"/>
        <w:ind w:left="-15" w:firstLine="390"/>
      </w:pPr>
      <w:r>
        <w:t>составление итогового акта результатов тестирования с указанием образовательных организаций, принявших участие в нем (с информацией об адресах образовательных организаций, проводящих тестирование, количеств</w:t>
      </w:r>
      <w:r>
        <w:t>е обучающихся, подлежащих тестированию, количестве участников тестирования, их классе (группе), дате проведения тестирования, количестве обучающихся, имеющих риск потребления наркотических средств и психотропных веществ, а также с информацией, предусматрив</w:t>
      </w:r>
      <w:r>
        <w:t>ающей распределение образовательных организаций, проводящих тестирование, исходя из численности обучающихся в указанных образовательных организациях с максимальным количеством обучающихся, имеющих риск потребления наркотических средств и психотропных вещес</w:t>
      </w:r>
      <w:r>
        <w:t>тв);</w:t>
      </w:r>
    </w:p>
    <w:p w:rsidR="00703911" w:rsidRDefault="00695469">
      <w:pPr>
        <w:spacing w:after="248"/>
        <w:ind w:left="-15" w:firstLine="390"/>
      </w:pPr>
      <w:r>
        <w:t>передача итогового акта результатов тестирования в орган государственной власти субъекта Российской Федерации в сфере охраны здоровья для планирования дополнительных мер по профилактике незаконного потребления обучающимися наркотических средств и псих</w:t>
      </w:r>
      <w:r>
        <w:t>отропных веществ;</w:t>
      </w:r>
    </w:p>
    <w:p w:rsidR="00703911" w:rsidRDefault="00695469">
      <w:pPr>
        <w:spacing w:after="3" w:line="259" w:lineRule="auto"/>
        <w:ind w:right="-15"/>
        <w:jc w:val="right"/>
      </w:pPr>
      <w:r>
        <w:t>информирование антинаркотической комиссии в субъекте Российской Федерации, на территории которого</w:t>
      </w:r>
    </w:p>
    <w:p w:rsidR="00703911" w:rsidRDefault="00695469">
      <w:pPr>
        <w:spacing w:after="488"/>
        <w:ind w:left="-5"/>
      </w:pPr>
      <w:r>
        <w:t>проводилось тестирование, о результатах тестирования.</w:t>
      </w:r>
    </w:p>
    <w:p w:rsidR="00703911" w:rsidRDefault="00695469">
      <w:pPr>
        <w:ind w:left="-5"/>
      </w:pPr>
      <w:r>
        <w:t>Редакция документа с учетом</w:t>
      </w:r>
    </w:p>
    <w:p w:rsidR="00703911" w:rsidRDefault="00695469">
      <w:pPr>
        <w:ind w:left="-5"/>
      </w:pPr>
      <w:r>
        <w:t>изменений и дополнений подготовлена</w:t>
      </w:r>
    </w:p>
    <w:p w:rsidR="00703911" w:rsidRDefault="00695469">
      <w:pPr>
        <w:ind w:left="-5"/>
      </w:pPr>
      <w:r>
        <w:t>АО "Кодекс"</w:t>
      </w:r>
    </w:p>
    <w:p w:rsidR="00703911" w:rsidRDefault="00695469">
      <w:pPr>
        <w:spacing w:after="0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918" name="Picture 19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" name="Picture 1918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3911">
      <w:headerReference w:type="even" r:id="rId140"/>
      <w:headerReference w:type="default" r:id="rId141"/>
      <w:footerReference w:type="even" r:id="rId142"/>
      <w:footerReference w:type="default" r:id="rId143"/>
      <w:headerReference w:type="first" r:id="rId144"/>
      <w:footerReference w:type="first" r:id="rId145"/>
      <w:pgSz w:w="11918" w:h="16858"/>
      <w:pgMar w:top="1478" w:right="443" w:bottom="1306" w:left="450" w:header="303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95469">
      <w:pPr>
        <w:spacing w:after="0" w:line="240" w:lineRule="auto"/>
      </w:pPr>
      <w:r>
        <w:separator/>
      </w:r>
    </w:p>
  </w:endnote>
  <w:endnote w:type="continuationSeparator" w:id="0">
    <w:p w:rsidR="00000000" w:rsidRDefault="0069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911" w:rsidRDefault="00695469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10286999</wp:posOffset>
              </wp:positionV>
              <wp:extent cx="7562850" cy="9525"/>
              <wp:effectExtent l="0" t="0" r="0" b="0"/>
              <wp:wrapSquare wrapText="bothSides"/>
              <wp:docPr id="7528" name="Group 75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525"/>
                        <a:chOff x="0" y="0"/>
                        <a:chExt cx="7562850" cy="9525"/>
                      </a:xfrm>
                    </wpg:grpSpPr>
                    <wps:wsp>
                      <wps:cNvPr id="7684" name="Shape 7684"/>
                      <wps:cNvSpPr/>
                      <wps:spPr>
                        <a:xfrm>
                          <a:off x="0" y="0"/>
                          <a:ext cx="756285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2850" h="9525">
                              <a:moveTo>
                                <a:pt x="0" y="0"/>
                              </a:moveTo>
                              <a:lnTo>
                                <a:pt x="7562850" y="0"/>
                              </a:lnTo>
                              <a:lnTo>
                                <a:pt x="7562850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528" style="width:595.5pt;height:0.75pt;position:absolute;mso-position-horizontal-relative:page;mso-position-horizontal:absolute;margin-left:0pt;mso-position-vertical-relative:page;margin-top:810pt;" coordsize="75628,95">
              <v:shape id="Shape 7685" style="position:absolute;width:75628;height:95;left:0;top:0;" coordsize="7562850,9525" path="m0,0l7562850,0l7562850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911" w:rsidRDefault="00695469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10286999</wp:posOffset>
              </wp:positionV>
              <wp:extent cx="7562850" cy="9525"/>
              <wp:effectExtent l="0" t="0" r="0" b="0"/>
              <wp:wrapSquare wrapText="bothSides"/>
              <wp:docPr id="7501" name="Group 75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525"/>
                        <a:chOff x="0" y="0"/>
                        <a:chExt cx="7562850" cy="9525"/>
                      </a:xfrm>
                    </wpg:grpSpPr>
                    <wps:wsp>
                      <wps:cNvPr id="7682" name="Shape 7682"/>
                      <wps:cNvSpPr/>
                      <wps:spPr>
                        <a:xfrm>
                          <a:off x="0" y="0"/>
                          <a:ext cx="756285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2850" h="9525">
                              <a:moveTo>
                                <a:pt x="0" y="0"/>
                              </a:moveTo>
                              <a:lnTo>
                                <a:pt x="7562850" y="0"/>
                              </a:lnTo>
                              <a:lnTo>
                                <a:pt x="7562850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501" style="width:595.5pt;height:0.75pt;position:absolute;mso-position-horizontal-relative:page;mso-position-horizontal:absolute;margin-left:0pt;mso-position-vertical-relative:page;margin-top:810pt;" coordsize="75628,95">
              <v:shape id="Shape 7683" style="position:absolute;width:75628;height:95;left:0;top:0;" coordsize="7562850,9525" path="m0,0l7562850,0l7562850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911" w:rsidRDefault="00695469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10286999</wp:posOffset>
              </wp:positionV>
              <wp:extent cx="7562850" cy="9525"/>
              <wp:effectExtent l="0" t="0" r="0" b="0"/>
              <wp:wrapSquare wrapText="bothSides"/>
              <wp:docPr id="7474" name="Group 74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525"/>
                        <a:chOff x="0" y="0"/>
                        <a:chExt cx="7562850" cy="9525"/>
                      </a:xfrm>
                    </wpg:grpSpPr>
                    <wps:wsp>
                      <wps:cNvPr id="7680" name="Shape 7680"/>
                      <wps:cNvSpPr/>
                      <wps:spPr>
                        <a:xfrm>
                          <a:off x="0" y="0"/>
                          <a:ext cx="756285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2850" h="9525">
                              <a:moveTo>
                                <a:pt x="0" y="0"/>
                              </a:moveTo>
                              <a:lnTo>
                                <a:pt x="7562850" y="0"/>
                              </a:lnTo>
                              <a:lnTo>
                                <a:pt x="7562850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474" style="width:595.5pt;height:0.75pt;position:absolute;mso-position-horizontal-relative:page;mso-position-horizontal:absolute;margin-left:0pt;mso-position-vertical-relative:page;margin-top:810pt;" coordsize="75628,95">
              <v:shape id="Shape 7681" style="position:absolute;width:75628;height:95;left:0;top:0;" coordsize="7562850,9525" path="m0,0l7562850,0l7562850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95469">
      <w:pPr>
        <w:spacing w:after="0" w:line="240" w:lineRule="auto"/>
      </w:pPr>
      <w:r>
        <w:separator/>
      </w:r>
    </w:p>
  </w:footnote>
  <w:footnote w:type="continuationSeparator" w:id="0">
    <w:p w:rsidR="00000000" w:rsidRDefault="00695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911" w:rsidRDefault="00695469">
    <w:pPr>
      <w:spacing w:after="0" w:line="216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514350</wp:posOffset>
              </wp:positionV>
              <wp:extent cx="7562850" cy="9525"/>
              <wp:effectExtent l="0" t="0" r="0" b="0"/>
              <wp:wrapSquare wrapText="bothSides"/>
              <wp:docPr id="7516" name="Group 75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525"/>
                        <a:chOff x="0" y="0"/>
                        <a:chExt cx="7562850" cy="9525"/>
                      </a:xfrm>
                    </wpg:grpSpPr>
                    <wps:wsp>
                      <wps:cNvPr id="7678" name="Shape 7678"/>
                      <wps:cNvSpPr/>
                      <wps:spPr>
                        <a:xfrm>
                          <a:off x="0" y="0"/>
                          <a:ext cx="756285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2850" h="9525">
                              <a:moveTo>
                                <a:pt x="0" y="0"/>
                              </a:moveTo>
                              <a:lnTo>
                                <a:pt x="7562850" y="0"/>
                              </a:lnTo>
                              <a:lnTo>
                                <a:pt x="7562850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516" style="width:595.5pt;height:0.75pt;position:absolute;mso-position-horizontal-relative:page;mso-position-horizontal:absolute;margin-left:0pt;mso-position-vertical-relative:page;margin-top:40.5pt;" coordsize="75628,95">
              <v:shape id="Shape 7679" style="position:absolute;width:75628;height:95;left:0;top:0;" coordsize="7562850,9525" path="m0,0l7562850,0l7562850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проведения социально-психологического тестирования обучающихся в общеобразовательных организациях и профессиональных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образовательных организациях (с изменениями на 16 марта 2026 года) </w:t>
    </w:r>
    <w:r>
      <w:rPr>
        <w:i/>
        <w:sz w:val="12"/>
      </w:rPr>
      <w:t>Приказ Минпросвещения России от 20 февраля 2020 г. № 59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911" w:rsidRDefault="00695469">
    <w:pPr>
      <w:spacing w:after="0" w:line="216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514350</wp:posOffset>
              </wp:positionV>
              <wp:extent cx="7562850" cy="9525"/>
              <wp:effectExtent l="0" t="0" r="0" b="0"/>
              <wp:wrapSquare wrapText="bothSides"/>
              <wp:docPr id="7489" name="Group 74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525"/>
                        <a:chOff x="0" y="0"/>
                        <a:chExt cx="7562850" cy="9525"/>
                      </a:xfrm>
                    </wpg:grpSpPr>
                    <wps:wsp>
                      <wps:cNvPr id="7676" name="Shape 7676"/>
                      <wps:cNvSpPr/>
                      <wps:spPr>
                        <a:xfrm>
                          <a:off x="0" y="0"/>
                          <a:ext cx="756285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2850" h="9525">
                              <a:moveTo>
                                <a:pt x="0" y="0"/>
                              </a:moveTo>
                              <a:lnTo>
                                <a:pt x="7562850" y="0"/>
                              </a:lnTo>
                              <a:lnTo>
                                <a:pt x="7562850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489" style="width:595.5pt;height:0.75pt;position:absolute;mso-position-horizontal-relative:page;mso-position-horizontal:absolute;margin-left:0pt;mso-position-vertical-relative:page;margin-top:40.5pt;" coordsize="75628,95">
              <v:shape id="Shape 7677" style="position:absolute;width:75628;height:95;left:0;top:0;" coordsize="7562850,9525" path="m0,0l7562850,0l7562850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проведения социально-психологического тестирования обучающихся в общеобразовательных организациях и профессиональных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695469">
      <w:rPr>
        <w:noProof/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образовательных организациях (с изменениями на 16 марта 2026 года) </w:t>
    </w:r>
    <w:r>
      <w:rPr>
        <w:i/>
        <w:sz w:val="12"/>
      </w:rPr>
      <w:t>Приказ Минпро</w:t>
    </w:r>
    <w:r>
      <w:rPr>
        <w:i/>
        <w:sz w:val="12"/>
      </w:rPr>
      <w:t>свещения России от 20 февраля 2020 г. № 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911" w:rsidRDefault="00695469">
    <w:pPr>
      <w:spacing w:after="0" w:line="216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514350</wp:posOffset>
              </wp:positionV>
              <wp:extent cx="7562850" cy="9525"/>
              <wp:effectExtent l="0" t="0" r="0" b="0"/>
              <wp:wrapSquare wrapText="bothSides"/>
              <wp:docPr id="7462" name="Group 74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525"/>
                        <a:chOff x="0" y="0"/>
                        <a:chExt cx="7562850" cy="9525"/>
                      </a:xfrm>
                    </wpg:grpSpPr>
                    <wps:wsp>
                      <wps:cNvPr id="7674" name="Shape 7674"/>
                      <wps:cNvSpPr/>
                      <wps:spPr>
                        <a:xfrm>
                          <a:off x="0" y="0"/>
                          <a:ext cx="756285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2850" h="9525">
                              <a:moveTo>
                                <a:pt x="0" y="0"/>
                              </a:moveTo>
                              <a:lnTo>
                                <a:pt x="7562850" y="0"/>
                              </a:lnTo>
                              <a:lnTo>
                                <a:pt x="7562850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462" style="width:595.5pt;height:0.75pt;position:absolute;mso-position-horizontal-relative:page;mso-position-horizontal:absolute;margin-left:0pt;mso-position-vertical-relative:page;margin-top:40.5pt;" coordsize="75628,95">
              <v:shape id="Shape 7675" style="position:absolute;width:75628;height:95;left:0;top:0;" coordsize="7562850,9525" path="m0,0l7562850,0l7562850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проведения социально-психологического тестирования обучающихся в общеобразовательных организациях и профессиональных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>образовательных организациях (с изме</w:t>
    </w:r>
    <w:r>
      <w:rPr>
        <w:sz w:val="12"/>
      </w:rPr>
      <w:t xml:space="preserve">нениями на 16 марта 2026 года) </w:t>
    </w:r>
    <w:r>
      <w:rPr>
        <w:i/>
        <w:sz w:val="12"/>
      </w:rPr>
      <w:t>Приказ Минпросвещения России от 20 февраля 2020 г. № 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75FF5"/>
    <w:multiLevelType w:val="hybridMultilevel"/>
    <w:tmpl w:val="0EF2DAEC"/>
    <w:lvl w:ilvl="0" w:tplc="263419F0">
      <w:start w:val="6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762B3BC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EA0E148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7686E6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AB83A0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E62BB88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012A9D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88404BC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D883FA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D1F5FC0"/>
    <w:multiLevelType w:val="hybridMultilevel"/>
    <w:tmpl w:val="3D044486"/>
    <w:lvl w:ilvl="0" w:tplc="289C5F7A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BE08A1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A520D5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CAA03B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F38E5B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08A9D6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22C83DE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839C59C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DE49D12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F2002A"/>
    <w:multiLevelType w:val="hybridMultilevel"/>
    <w:tmpl w:val="0FCEBAAC"/>
    <w:lvl w:ilvl="0" w:tplc="FAE26C02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81279B8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C4E68D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7A46FAC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CB4606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E2CED64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A64677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43400F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06C440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911"/>
    <w:rsid w:val="00695469"/>
    <w:rsid w:val="0070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C7D92A78-9583-43D2-9360-868990E60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65" w:lineRule="auto"/>
      <w:ind w:left="10" w:hanging="10"/>
      <w:jc w:val="both"/>
    </w:pPr>
    <w:rPr>
      <w:rFonts w:ascii="Arial" w:eastAsia="Arial" w:hAnsi="Arial" w:cs="Arial"/>
      <w:color w:val="000000"/>
      <w:sz w:val="19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32"/>
      <w:jc w:val="right"/>
      <w:outlineLvl w:val="0"/>
    </w:pPr>
    <w:rPr>
      <w:rFonts w:ascii="Arial" w:eastAsia="Arial" w:hAnsi="Arial" w:cs="Arial"/>
      <w:b/>
      <w:color w:val="000000"/>
      <w:sz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56021" TargetMode="External"/><Relationship Id="rId21" Type="http://schemas.openxmlformats.org/officeDocument/2006/relationships/hyperlink" Target="http://docs.cntd.ru/document/1303497021" TargetMode="External"/><Relationship Id="rId42" Type="http://schemas.openxmlformats.org/officeDocument/2006/relationships/hyperlink" Target="http://docs.cntd.ru/document/550817534" TargetMode="External"/><Relationship Id="rId63" Type="http://schemas.openxmlformats.org/officeDocument/2006/relationships/hyperlink" Target="http://docs.cntd.ru/document/420203489" TargetMode="External"/><Relationship Id="rId84" Type="http://schemas.openxmlformats.org/officeDocument/2006/relationships/hyperlink" Target="http://docs.cntd.ru/document/542619016" TargetMode="External"/><Relationship Id="rId138" Type="http://schemas.openxmlformats.org/officeDocument/2006/relationships/hyperlink" Target="http://docs.cntd.ru/document/578364169" TargetMode="External"/><Relationship Id="rId107" Type="http://schemas.openxmlformats.org/officeDocument/2006/relationships/hyperlink" Target="http://docs.cntd.ru/document/1303497021" TargetMode="External"/><Relationship Id="rId11" Type="http://schemas.openxmlformats.org/officeDocument/2006/relationships/hyperlink" Target="http://docs.cntd.ru/document/564515343" TargetMode="External"/><Relationship Id="rId32" Type="http://schemas.openxmlformats.org/officeDocument/2006/relationships/hyperlink" Target="http://docs.cntd.ru/document/9056021" TargetMode="External"/><Relationship Id="rId53" Type="http://schemas.openxmlformats.org/officeDocument/2006/relationships/hyperlink" Target="http://docs.cntd.ru/document/564515343" TargetMode="External"/><Relationship Id="rId74" Type="http://schemas.openxmlformats.org/officeDocument/2006/relationships/hyperlink" Target="http://docs.cntd.ru/document/420203489" TargetMode="External"/><Relationship Id="rId128" Type="http://schemas.openxmlformats.org/officeDocument/2006/relationships/hyperlink" Target="http://docs.cntd.ru/document/1303497021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docs.cntd.ru/document/542619016" TargetMode="External"/><Relationship Id="rId95" Type="http://schemas.openxmlformats.org/officeDocument/2006/relationships/hyperlink" Target="http://docs.cntd.ru/document/542619016" TargetMode="External"/><Relationship Id="rId22" Type="http://schemas.openxmlformats.org/officeDocument/2006/relationships/hyperlink" Target="http://docs.cntd.ru/document/1303497021" TargetMode="External"/><Relationship Id="rId27" Type="http://schemas.openxmlformats.org/officeDocument/2006/relationships/hyperlink" Target="http://docs.cntd.ru/document/1316954313" TargetMode="External"/><Relationship Id="rId43" Type="http://schemas.openxmlformats.org/officeDocument/2006/relationships/hyperlink" Target="http://docs.cntd.ru/document/550817534" TargetMode="External"/><Relationship Id="rId48" Type="http://schemas.openxmlformats.org/officeDocument/2006/relationships/hyperlink" Target="http://docs.cntd.ru/document/550817534" TargetMode="External"/><Relationship Id="rId64" Type="http://schemas.openxmlformats.org/officeDocument/2006/relationships/hyperlink" Target="http://docs.cntd.ru/document/420203489" TargetMode="External"/><Relationship Id="rId69" Type="http://schemas.openxmlformats.org/officeDocument/2006/relationships/hyperlink" Target="http://docs.cntd.ru/document/420203489" TargetMode="External"/><Relationship Id="rId113" Type="http://schemas.openxmlformats.org/officeDocument/2006/relationships/hyperlink" Target="http://docs.cntd.ru/document/1316954313" TargetMode="External"/><Relationship Id="rId118" Type="http://schemas.openxmlformats.org/officeDocument/2006/relationships/hyperlink" Target="http://docs.cntd.ru/document/9056021" TargetMode="External"/><Relationship Id="rId134" Type="http://schemas.openxmlformats.org/officeDocument/2006/relationships/hyperlink" Target="http://docs.cntd.ru/document/578364169" TargetMode="External"/><Relationship Id="rId139" Type="http://schemas.openxmlformats.org/officeDocument/2006/relationships/image" Target="media/image2.jpg"/><Relationship Id="rId80" Type="http://schemas.openxmlformats.org/officeDocument/2006/relationships/hyperlink" Target="http://docs.cntd.ru/document/420203489" TargetMode="External"/><Relationship Id="rId85" Type="http://schemas.openxmlformats.org/officeDocument/2006/relationships/hyperlink" Target="http://docs.cntd.ru/document/542619016" TargetMode="External"/><Relationship Id="rId12" Type="http://schemas.openxmlformats.org/officeDocument/2006/relationships/hyperlink" Target="http://docs.cntd.ru/document/564515343" TargetMode="External"/><Relationship Id="rId17" Type="http://schemas.openxmlformats.org/officeDocument/2006/relationships/hyperlink" Target="http://docs.cntd.ru/document/1303497021" TargetMode="External"/><Relationship Id="rId33" Type="http://schemas.openxmlformats.org/officeDocument/2006/relationships/hyperlink" Target="http://docs.cntd.ru/document/9056021" TargetMode="External"/><Relationship Id="rId38" Type="http://schemas.openxmlformats.org/officeDocument/2006/relationships/hyperlink" Target="http://docs.cntd.ru/document/9056021" TargetMode="External"/><Relationship Id="rId59" Type="http://schemas.openxmlformats.org/officeDocument/2006/relationships/hyperlink" Target="http://docs.cntd.ru/document/564515343" TargetMode="External"/><Relationship Id="rId103" Type="http://schemas.openxmlformats.org/officeDocument/2006/relationships/hyperlink" Target="http://docs.cntd.ru/document/542619016" TargetMode="External"/><Relationship Id="rId108" Type="http://schemas.openxmlformats.org/officeDocument/2006/relationships/hyperlink" Target="http://docs.cntd.ru/document/1303497021" TargetMode="External"/><Relationship Id="rId124" Type="http://schemas.openxmlformats.org/officeDocument/2006/relationships/hyperlink" Target="http://docs.cntd.ru/document/9056021" TargetMode="External"/><Relationship Id="rId129" Type="http://schemas.openxmlformats.org/officeDocument/2006/relationships/hyperlink" Target="http://docs.cntd.ru/document/578364169" TargetMode="External"/><Relationship Id="rId54" Type="http://schemas.openxmlformats.org/officeDocument/2006/relationships/hyperlink" Target="http://docs.cntd.ru/document/564515343" TargetMode="External"/><Relationship Id="rId70" Type="http://schemas.openxmlformats.org/officeDocument/2006/relationships/hyperlink" Target="http://docs.cntd.ru/document/420203489" TargetMode="External"/><Relationship Id="rId75" Type="http://schemas.openxmlformats.org/officeDocument/2006/relationships/hyperlink" Target="http://docs.cntd.ru/document/420203489" TargetMode="External"/><Relationship Id="rId91" Type="http://schemas.openxmlformats.org/officeDocument/2006/relationships/hyperlink" Target="http://docs.cntd.ru/document/542619016" TargetMode="External"/><Relationship Id="rId96" Type="http://schemas.openxmlformats.org/officeDocument/2006/relationships/hyperlink" Target="http://docs.cntd.ru/document/542619016" TargetMode="External"/><Relationship Id="rId140" Type="http://schemas.openxmlformats.org/officeDocument/2006/relationships/header" Target="header1.xml"/><Relationship Id="rId145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docs.cntd.ru/document/1316954313" TargetMode="External"/><Relationship Id="rId28" Type="http://schemas.openxmlformats.org/officeDocument/2006/relationships/hyperlink" Target="http://docs.cntd.ru/document/1316954313" TargetMode="External"/><Relationship Id="rId49" Type="http://schemas.openxmlformats.org/officeDocument/2006/relationships/hyperlink" Target="http://docs.cntd.ru/document/564515343" TargetMode="External"/><Relationship Id="rId114" Type="http://schemas.openxmlformats.org/officeDocument/2006/relationships/hyperlink" Target="http://docs.cntd.ru/document/1316954313" TargetMode="External"/><Relationship Id="rId119" Type="http://schemas.openxmlformats.org/officeDocument/2006/relationships/hyperlink" Target="http://docs.cntd.ru/document/9056021" TargetMode="External"/><Relationship Id="rId44" Type="http://schemas.openxmlformats.org/officeDocument/2006/relationships/hyperlink" Target="http://docs.cntd.ru/document/550817534" TargetMode="External"/><Relationship Id="rId60" Type="http://schemas.openxmlformats.org/officeDocument/2006/relationships/hyperlink" Target="http://docs.cntd.ru/document/420203489" TargetMode="External"/><Relationship Id="rId65" Type="http://schemas.openxmlformats.org/officeDocument/2006/relationships/hyperlink" Target="http://docs.cntd.ru/document/420203489" TargetMode="External"/><Relationship Id="rId81" Type="http://schemas.openxmlformats.org/officeDocument/2006/relationships/hyperlink" Target="http://docs.cntd.ru/document/420203489" TargetMode="External"/><Relationship Id="rId86" Type="http://schemas.openxmlformats.org/officeDocument/2006/relationships/hyperlink" Target="http://docs.cntd.ru/document/542619016" TargetMode="External"/><Relationship Id="rId130" Type="http://schemas.openxmlformats.org/officeDocument/2006/relationships/hyperlink" Target="http://docs.cntd.ru/document/578364169" TargetMode="External"/><Relationship Id="rId135" Type="http://schemas.openxmlformats.org/officeDocument/2006/relationships/hyperlink" Target="http://docs.cntd.ru/document/578364169" TargetMode="External"/><Relationship Id="rId13" Type="http://schemas.openxmlformats.org/officeDocument/2006/relationships/hyperlink" Target="http://docs.cntd.ru/document/564515343" TargetMode="External"/><Relationship Id="rId18" Type="http://schemas.openxmlformats.org/officeDocument/2006/relationships/hyperlink" Target="http://docs.cntd.ru/document/1303497021" TargetMode="External"/><Relationship Id="rId39" Type="http://schemas.openxmlformats.org/officeDocument/2006/relationships/hyperlink" Target="http://docs.cntd.ru/document/9056021" TargetMode="External"/><Relationship Id="rId109" Type="http://schemas.openxmlformats.org/officeDocument/2006/relationships/hyperlink" Target="http://docs.cntd.ru/document/1303497021" TargetMode="External"/><Relationship Id="rId34" Type="http://schemas.openxmlformats.org/officeDocument/2006/relationships/hyperlink" Target="http://docs.cntd.ru/document/9056021" TargetMode="External"/><Relationship Id="rId50" Type="http://schemas.openxmlformats.org/officeDocument/2006/relationships/hyperlink" Target="http://docs.cntd.ru/document/564515343" TargetMode="External"/><Relationship Id="rId55" Type="http://schemas.openxmlformats.org/officeDocument/2006/relationships/hyperlink" Target="http://docs.cntd.ru/document/564515343" TargetMode="External"/><Relationship Id="rId76" Type="http://schemas.openxmlformats.org/officeDocument/2006/relationships/hyperlink" Target="http://docs.cntd.ru/document/420203489" TargetMode="External"/><Relationship Id="rId97" Type="http://schemas.openxmlformats.org/officeDocument/2006/relationships/hyperlink" Target="http://docs.cntd.ru/document/542619016" TargetMode="External"/><Relationship Id="rId104" Type="http://schemas.openxmlformats.org/officeDocument/2006/relationships/hyperlink" Target="http://docs.cntd.ru/document/542619016" TargetMode="External"/><Relationship Id="rId120" Type="http://schemas.openxmlformats.org/officeDocument/2006/relationships/hyperlink" Target="http://docs.cntd.ru/document/9056021" TargetMode="External"/><Relationship Id="rId125" Type="http://schemas.openxmlformats.org/officeDocument/2006/relationships/hyperlink" Target="http://docs.cntd.ru/document/1303497021" TargetMode="External"/><Relationship Id="rId141" Type="http://schemas.openxmlformats.org/officeDocument/2006/relationships/header" Target="header2.xml"/><Relationship Id="rId146" Type="http://schemas.openxmlformats.org/officeDocument/2006/relationships/fontTable" Target="fontTable.xml"/><Relationship Id="rId7" Type="http://schemas.openxmlformats.org/officeDocument/2006/relationships/hyperlink" Target="http://docs.cntd.ru/document/564515343" TargetMode="External"/><Relationship Id="rId71" Type="http://schemas.openxmlformats.org/officeDocument/2006/relationships/hyperlink" Target="http://docs.cntd.ru/document/420203489" TargetMode="External"/><Relationship Id="rId92" Type="http://schemas.openxmlformats.org/officeDocument/2006/relationships/hyperlink" Target="http://docs.cntd.ru/document/542619016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1316954313" TargetMode="External"/><Relationship Id="rId24" Type="http://schemas.openxmlformats.org/officeDocument/2006/relationships/hyperlink" Target="http://docs.cntd.ru/document/1316954313" TargetMode="External"/><Relationship Id="rId40" Type="http://schemas.openxmlformats.org/officeDocument/2006/relationships/hyperlink" Target="http://docs.cntd.ru/document/550817534" TargetMode="External"/><Relationship Id="rId45" Type="http://schemas.openxmlformats.org/officeDocument/2006/relationships/hyperlink" Target="http://docs.cntd.ru/document/550817534" TargetMode="External"/><Relationship Id="rId66" Type="http://schemas.openxmlformats.org/officeDocument/2006/relationships/hyperlink" Target="http://docs.cntd.ru/document/420203489" TargetMode="External"/><Relationship Id="rId87" Type="http://schemas.openxmlformats.org/officeDocument/2006/relationships/hyperlink" Target="http://docs.cntd.ru/document/542619016" TargetMode="External"/><Relationship Id="rId110" Type="http://schemas.openxmlformats.org/officeDocument/2006/relationships/hyperlink" Target="http://docs.cntd.ru/document/1303497021" TargetMode="External"/><Relationship Id="rId115" Type="http://schemas.openxmlformats.org/officeDocument/2006/relationships/hyperlink" Target="http://docs.cntd.ru/document/1316954313" TargetMode="External"/><Relationship Id="rId131" Type="http://schemas.openxmlformats.org/officeDocument/2006/relationships/hyperlink" Target="http://docs.cntd.ru/document/578364169" TargetMode="External"/><Relationship Id="rId136" Type="http://schemas.openxmlformats.org/officeDocument/2006/relationships/hyperlink" Target="http://docs.cntd.ru/document/578364169" TargetMode="External"/><Relationship Id="rId61" Type="http://schemas.openxmlformats.org/officeDocument/2006/relationships/hyperlink" Target="http://docs.cntd.ru/document/420203489" TargetMode="External"/><Relationship Id="rId82" Type="http://schemas.openxmlformats.org/officeDocument/2006/relationships/hyperlink" Target="http://docs.cntd.ru/document/420203489" TargetMode="External"/><Relationship Id="rId19" Type="http://schemas.openxmlformats.org/officeDocument/2006/relationships/hyperlink" Target="http://docs.cntd.ru/document/1303497021" TargetMode="External"/><Relationship Id="rId14" Type="http://schemas.openxmlformats.org/officeDocument/2006/relationships/hyperlink" Target="http://docs.cntd.ru/document/1303497021" TargetMode="External"/><Relationship Id="rId30" Type="http://schemas.openxmlformats.org/officeDocument/2006/relationships/hyperlink" Target="http://docs.cntd.ru/document/1316954313" TargetMode="External"/><Relationship Id="rId35" Type="http://schemas.openxmlformats.org/officeDocument/2006/relationships/hyperlink" Target="http://docs.cntd.ru/document/9056021" TargetMode="External"/><Relationship Id="rId56" Type="http://schemas.openxmlformats.org/officeDocument/2006/relationships/hyperlink" Target="http://docs.cntd.ru/document/564515343" TargetMode="External"/><Relationship Id="rId77" Type="http://schemas.openxmlformats.org/officeDocument/2006/relationships/hyperlink" Target="http://docs.cntd.ru/document/420203489" TargetMode="External"/><Relationship Id="rId100" Type="http://schemas.openxmlformats.org/officeDocument/2006/relationships/hyperlink" Target="http://docs.cntd.ru/document/542619016" TargetMode="External"/><Relationship Id="rId105" Type="http://schemas.openxmlformats.org/officeDocument/2006/relationships/hyperlink" Target="http://docs.cntd.ru/document/542619016" TargetMode="External"/><Relationship Id="rId126" Type="http://schemas.openxmlformats.org/officeDocument/2006/relationships/hyperlink" Target="http://docs.cntd.ru/document/1303497021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://docs.cntd.ru/document/564515343" TargetMode="External"/><Relationship Id="rId51" Type="http://schemas.openxmlformats.org/officeDocument/2006/relationships/hyperlink" Target="http://docs.cntd.ru/document/564515343" TargetMode="External"/><Relationship Id="rId72" Type="http://schemas.openxmlformats.org/officeDocument/2006/relationships/hyperlink" Target="http://docs.cntd.ru/document/420203489" TargetMode="External"/><Relationship Id="rId93" Type="http://schemas.openxmlformats.org/officeDocument/2006/relationships/hyperlink" Target="http://docs.cntd.ru/document/542619016" TargetMode="External"/><Relationship Id="rId98" Type="http://schemas.openxmlformats.org/officeDocument/2006/relationships/hyperlink" Target="http://docs.cntd.ru/document/542619016" TargetMode="External"/><Relationship Id="rId121" Type="http://schemas.openxmlformats.org/officeDocument/2006/relationships/hyperlink" Target="http://docs.cntd.ru/document/9056021" TargetMode="External"/><Relationship Id="rId142" Type="http://schemas.openxmlformats.org/officeDocument/2006/relationships/footer" Target="footer1.xml"/><Relationship Id="rId3" Type="http://schemas.openxmlformats.org/officeDocument/2006/relationships/settings" Target="settings.xml"/><Relationship Id="rId25" Type="http://schemas.openxmlformats.org/officeDocument/2006/relationships/hyperlink" Target="http://docs.cntd.ru/document/1316954313" TargetMode="External"/><Relationship Id="rId46" Type="http://schemas.openxmlformats.org/officeDocument/2006/relationships/hyperlink" Target="http://docs.cntd.ru/document/550817534" TargetMode="External"/><Relationship Id="rId67" Type="http://schemas.openxmlformats.org/officeDocument/2006/relationships/hyperlink" Target="http://docs.cntd.ru/document/420203489" TargetMode="External"/><Relationship Id="rId116" Type="http://schemas.openxmlformats.org/officeDocument/2006/relationships/image" Target="media/image1.jpg"/><Relationship Id="rId137" Type="http://schemas.openxmlformats.org/officeDocument/2006/relationships/hyperlink" Target="http://docs.cntd.ru/document/578364169" TargetMode="External"/><Relationship Id="rId20" Type="http://schemas.openxmlformats.org/officeDocument/2006/relationships/hyperlink" Target="http://docs.cntd.ru/document/1303497021" TargetMode="External"/><Relationship Id="rId41" Type="http://schemas.openxmlformats.org/officeDocument/2006/relationships/hyperlink" Target="http://docs.cntd.ru/document/550817534" TargetMode="External"/><Relationship Id="rId62" Type="http://schemas.openxmlformats.org/officeDocument/2006/relationships/hyperlink" Target="http://docs.cntd.ru/document/420203489" TargetMode="External"/><Relationship Id="rId83" Type="http://schemas.openxmlformats.org/officeDocument/2006/relationships/hyperlink" Target="http://docs.cntd.ru/document/542619016" TargetMode="External"/><Relationship Id="rId88" Type="http://schemas.openxmlformats.org/officeDocument/2006/relationships/hyperlink" Target="http://docs.cntd.ru/document/542619016" TargetMode="External"/><Relationship Id="rId111" Type="http://schemas.openxmlformats.org/officeDocument/2006/relationships/hyperlink" Target="http://docs.cntd.ru/document/1316954313" TargetMode="External"/><Relationship Id="rId132" Type="http://schemas.openxmlformats.org/officeDocument/2006/relationships/hyperlink" Target="http://docs.cntd.ru/document/578364169" TargetMode="External"/><Relationship Id="rId15" Type="http://schemas.openxmlformats.org/officeDocument/2006/relationships/hyperlink" Target="http://docs.cntd.ru/document/1303497021" TargetMode="External"/><Relationship Id="rId36" Type="http://schemas.openxmlformats.org/officeDocument/2006/relationships/hyperlink" Target="http://docs.cntd.ru/document/9056021" TargetMode="External"/><Relationship Id="rId57" Type="http://schemas.openxmlformats.org/officeDocument/2006/relationships/hyperlink" Target="http://docs.cntd.ru/document/564515343" TargetMode="External"/><Relationship Id="rId106" Type="http://schemas.openxmlformats.org/officeDocument/2006/relationships/hyperlink" Target="http://docs.cntd.ru/document/1303497021" TargetMode="External"/><Relationship Id="rId127" Type="http://schemas.openxmlformats.org/officeDocument/2006/relationships/hyperlink" Target="http://docs.cntd.ru/document/1303497021" TargetMode="External"/><Relationship Id="rId10" Type="http://schemas.openxmlformats.org/officeDocument/2006/relationships/hyperlink" Target="http://docs.cntd.ru/document/564515343" TargetMode="External"/><Relationship Id="rId31" Type="http://schemas.openxmlformats.org/officeDocument/2006/relationships/hyperlink" Target="http://docs.cntd.ru/document/9056021" TargetMode="External"/><Relationship Id="rId52" Type="http://schemas.openxmlformats.org/officeDocument/2006/relationships/hyperlink" Target="http://docs.cntd.ru/document/564515343" TargetMode="External"/><Relationship Id="rId73" Type="http://schemas.openxmlformats.org/officeDocument/2006/relationships/hyperlink" Target="http://docs.cntd.ru/document/420203489" TargetMode="External"/><Relationship Id="rId78" Type="http://schemas.openxmlformats.org/officeDocument/2006/relationships/hyperlink" Target="http://docs.cntd.ru/document/420203489" TargetMode="External"/><Relationship Id="rId94" Type="http://schemas.openxmlformats.org/officeDocument/2006/relationships/hyperlink" Target="http://docs.cntd.ru/document/542619016" TargetMode="External"/><Relationship Id="rId99" Type="http://schemas.openxmlformats.org/officeDocument/2006/relationships/hyperlink" Target="http://docs.cntd.ru/document/542619016" TargetMode="External"/><Relationship Id="rId101" Type="http://schemas.openxmlformats.org/officeDocument/2006/relationships/hyperlink" Target="http://docs.cntd.ru/document/542619016" TargetMode="External"/><Relationship Id="rId122" Type="http://schemas.openxmlformats.org/officeDocument/2006/relationships/hyperlink" Target="http://docs.cntd.ru/document/9056021" TargetMode="External"/><Relationship Id="rId143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564515343" TargetMode="External"/><Relationship Id="rId26" Type="http://schemas.openxmlformats.org/officeDocument/2006/relationships/hyperlink" Target="http://docs.cntd.ru/document/1316954313" TargetMode="External"/><Relationship Id="rId47" Type="http://schemas.openxmlformats.org/officeDocument/2006/relationships/hyperlink" Target="http://docs.cntd.ru/document/550817534" TargetMode="External"/><Relationship Id="rId68" Type="http://schemas.openxmlformats.org/officeDocument/2006/relationships/hyperlink" Target="http://docs.cntd.ru/document/420203489" TargetMode="External"/><Relationship Id="rId89" Type="http://schemas.openxmlformats.org/officeDocument/2006/relationships/hyperlink" Target="http://docs.cntd.ru/document/542619016" TargetMode="External"/><Relationship Id="rId112" Type="http://schemas.openxmlformats.org/officeDocument/2006/relationships/hyperlink" Target="http://docs.cntd.ru/document/1316954313" TargetMode="External"/><Relationship Id="rId133" Type="http://schemas.openxmlformats.org/officeDocument/2006/relationships/hyperlink" Target="http://docs.cntd.ru/document/578364169" TargetMode="External"/><Relationship Id="rId16" Type="http://schemas.openxmlformats.org/officeDocument/2006/relationships/hyperlink" Target="http://docs.cntd.ru/document/1303497021" TargetMode="External"/><Relationship Id="rId37" Type="http://schemas.openxmlformats.org/officeDocument/2006/relationships/hyperlink" Target="http://docs.cntd.ru/document/9056021" TargetMode="External"/><Relationship Id="rId58" Type="http://schemas.openxmlformats.org/officeDocument/2006/relationships/hyperlink" Target="http://docs.cntd.ru/document/564515343" TargetMode="External"/><Relationship Id="rId79" Type="http://schemas.openxmlformats.org/officeDocument/2006/relationships/hyperlink" Target="http://docs.cntd.ru/document/420203489" TargetMode="External"/><Relationship Id="rId102" Type="http://schemas.openxmlformats.org/officeDocument/2006/relationships/hyperlink" Target="http://docs.cntd.ru/document/542619016" TargetMode="External"/><Relationship Id="rId123" Type="http://schemas.openxmlformats.org/officeDocument/2006/relationships/hyperlink" Target="http://docs.cntd.ru/document/9056021" TargetMode="External"/><Relationship Id="rId14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2923</Words>
  <Characters>16666</Characters>
  <Application>Microsoft Office Word</Application>
  <DocSecurity>4</DocSecurity>
  <Lines>138</Lines>
  <Paragraphs>39</Paragraphs>
  <ScaleCrop>false</ScaleCrop>
  <Company/>
  <LinksUpToDate>false</LinksUpToDate>
  <CharactersWithSpaces>19550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index.html</dc:title>
  <dc:subject/>
  <dc:creator>word</dc:creator>
  <cp:keywords/>
  <cp:lastModifiedBy>word</cp:lastModifiedBy>
  <cp:revision>2</cp:revision>
  <dcterms:created xsi:type="dcterms:W3CDTF">2026-09-09T15:10:00Z</dcterms:created>
  <dcterms:modified xsi:type="dcterms:W3CDTF">2026-09-09T15:10:00Z</dcterms:modified>
</cp:coreProperties>
</file>