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57.682213pt;width:489.1pt;height:767.85pt;mso-position-horizontal-relative:page;mso-position-vertical-relative:page;z-index:-20283904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2</w:t>
                  </w:r>
                </w:p>
                <w:p>
                  <w:pPr>
                    <w:spacing w:before="25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spacing w:before="10"/>
                    <w:ind w:left="0"/>
                    <w:rPr>
                      <w:sz w:val="27"/>
                    </w:rPr>
                  </w:pPr>
                </w:p>
                <w:p>
                  <w:pPr>
                    <w:spacing w:before="0"/>
                    <w:ind w:left="841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99"/>
                      <w:sz w:val="22"/>
                    </w:rPr>
                    <w:t>1</w:t>
                  </w:r>
                </w:p>
                <w:p>
                  <w:pPr>
                    <w:spacing w:before="94"/>
                    <w:ind w:left="7838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9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13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(14.10.2021)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.80008pt;margin-top:.995978pt;width:593.6pt;height:840pt;mso-position-horizontal-relative:page;mso-position-vertical-relative:page;z-index:-20283392" coordorigin="16,20" coordsize="11872,16800">
            <v:rect style="position:absolute;left:8690;top:16279;width:1945;height:231" filled="true" fillcolor="#00008a" stroked="false">
              <v:fill type="solid"/>
            </v:rect>
            <v:shape style="position:absolute;left:16;top:19;width:11872;height:16800" type="#_x0000_t75" stroked="false">
              <v:imagedata r:id="rId5" o:title=""/>
            </v:shape>
            <v:shape style="position:absolute;left:1065;top:13993;width:5043;height:1755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8"/>
        </w:rPr>
      </w:pPr>
    </w:p>
    <w:p>
      <w:pPr>
        <w:pStyle w:val="Heading2"/>
        <w:spacing w:before="101"/>
      </w:pPr>
      <w:r>
        <w:rPr>
          <w:color w:val="FFFFFF"/>
        </w:rPr>
        <w:t>Версия</w:t>
      </w:r>
      <w:r>
        <w:rPr>
          <w:color w:val="FFFFFF"/>
          <w:spacing w:val="-6"/>
        </w:rPr>
        <w:t> </w:t>
      </w:r>
      <w:r>
        <w:rPr>
          <w:color w:val="FFFFFF"/>
        </w:rPr>
        <w:t>13</w:t>
      </w:r>
      <w:r>
        <w:rPr>
          <w:color w:val="FFFFFF"/>
          <w:spacing w:val="-6"/>
        </w:rPr>
        <w:t> </w:t>
      </w:r>
      <w:r>
        <w:rPr>
          <w:color w:val="FFFFFF"/>
        </w:rPr>
        <w:t>(14.10.2021)</w:t>
      </w:r>
    </w:p>
    <w:p>
      <w:pPr>
        <w:spacing w:after="0"/>
        <w:sectPr>
          <w:type w:val="continuous"/>
          <w:pgSz w:w="11920" w:h="16850"/>
          <w:pgMar w:top="1600" w:bottom="280" w:left="1160" w:right="740"/>
        </w:sectPr>
      </w:pPr>
    </w:p>
    <w:p>
      <w:pPr>
        <w:pStyle w:val="Heading4"/>
        <w:spacing w:before="79"/>
        <w:ind w:left="541" w:right="535"/>
        <w:jc w:val="right"/>
      </w:pPr>
      <w:r>
        <w:rPr>
          <w:color w:val="1F487C"/>
        </w:rPr>
        <w:t>УТВЕРЖДАЮ</w:t>
      </w:r>
    </w:p>
    <w:p>
      <w:pPr>
        <w:pStyle w:val="BodyText"/>
        <w:spacing w:before="31"/>
        <w:ind w:right="536"/>
        <w:jc w:val="right"/>
      </w:pPr>
      <w:r>
        <w:rPr/>
        <w:t>Заместитель</w:t>
      </w:r>
      <w:r>
        <w:rPr>
          <w:spacing w:val="-6"/>
        </w:rPr>
        <w:t> </w:t>
      </w:r>
      <w:r>
        <w:rPr/>
        <w:t>Министра</w:t>
      </w:r>
      <w:r>
        <w:rPr>
          <w:spacing w:val="-5"/>
        </w:rPr>
        <w:t> </w:t>
      </w:r>
      <w:r>
        <w:rPr/>
        <w:t>здравоохранения</w:t>
      </w:r>
    </w:p>
    <w:p>
      <w:pPr>
        <w:pStyle w:val="BodyText"/>
        <w:spacing w:before="111"/>
        <w:ind w:right="535"/>
        <w:jc w:val="right"/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5075554</wp:posOffset>
            </wp:positionH>
            <wp:positionV relativeFrom="paragraph">
              <wp:posOffset>58504</wp:posOffset>
            </wp:positionV>
            <wp:extent cx="551127" cy="722630"/>
            <wp:effectExtent l="0" t="0" r="0" b="0"/>
            <wp:wrapNone/>
            <wp:docPr id="1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127" cy="722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Российской</w:t>
      </w:r>
      <w:r>
        <w:rPr>
          <w:spacing w:val="-10"/>
        </w:rPr>
        <w:t> </w:t>
      </w:r>
      <w:r>
        <w:rPr/>
        <w:t>Федерации</w:t>
      </w:r>
    </w:p>
    <w:p>
      <w:pPr>
        <w:pStyle w:val="BodyText"/>
        <w:spacing w:before="111"/>
        <w:ind w:right="535"/>
        <w:jc w:val="right"/>
      </w:pPr>
      <w:r>
        <w:rPr/>
        <w:t>Е.Г. Камкин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Title"/>
        <w:spacing w:line="331" w:lineRule="auto"/>
      </w:pPr>
      <w:r>
        <w:rPr/>
        <w:t>ВРЕМЕННЫЕ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-117"/>
        </w:rPr>
        <w:t> </w:t>
      </w:r>
      <w:r>
        <w:rPr/>
        <w:t>РЕКОМЕНДАЦИИ</w:t>
      </w:r>
    </w:p>
    <w:p>
      <w:pPr>
        <w:spacing w:before="442"/>
        <w:ind w:left="2102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11"/>
          <w:sz w:val="36"/>
        </w:rPr>
        <w:t> </w:t>
      </w:r>
      <w:r>
        <w:rPr>
          <w:sz w:val="36"/>
        </w:rPr>
        <w:t>ДИАГНОСТИКА</w:t>
      </w:r>
    </w:p>
    <w:p>
      <w:pPr>
        <w:spacing w:line="331" w:lineRule="auto" w:before="160"/>
        <w:ind w:left="2102" w:right="974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1" w:lineRule="auto"/>
        <w:jc w:val="left"/>
        <w:rPr>
          <w:sz w:val="36"/>
        </w:rPr>
        <w:sectPr>
          <w:footerReference w:type="default" r:id="rId7"/>
          <w:pgSz w:w="11920" w:h="16850"/>
          <w:pgMar w:footer="698" w:header="0" w:top="1060" w:bottom="880" w:left="1160" w:right="740"/>
          <w:pgNumType w:start="2"/>
        </w:sectPr>
      </w:pPr>
    </w:p>
    <w:p>
      <w:pPr>
        <w:pStyle w:val="Heading1"/>
      </w:pPr>
      <w:bookmarkStart w:name="_bookmark0" w:id="1"/>
      <w:bookmarkEnd w:id="1"/>
      <w:r>
        <w:rPr>
          <w:b w:val="0"/>
        </w:rPr>
      </w:r>
      <w:r>
        <w:rPr>
          <w:color w:val="2D74B5"/>
        </w:rPr>
        <w:t>ОГЛАВЛЕНИЕ</w:t>
      </w:r>
    </w:p>
    <w:p>
      <w:pPr>
        <w:spacing w:after="0"/>
        <w:sectPr>
          <w:pgSz w:w="11920" w:h="16850"/>
          <w:pgMar w:header="0" w:footer="698" w:top="1080" w:bottom="1438" w:left="1160" w:right="74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353" w:val="left" w:leader="dot"/>
            </w:tabs>
            <w:spacing w:before="269"/>
          </w:pPr>
          <w:hyperlink w:history="true" w:anchor="_bookmark0">
            <w:r>
              <w:rPr/>
              <w:t>ОГЛАВЛЕНИЕ</w:t>
              <w:tab/>
              <w:t>3</w:t>
            </w:r>
          </w:hyperlink>
        </w:p>
        <w:p>
          <w:pPr>
            <w:pStyle w:val="TOC1"/>
            <w:tabs>
              <w:tab w:pos="9353" w:val="left" w:leader="dot"/>
            </w:tabs>
          </w:pPr>
          <w:hyperlink w:history="true" w:anchor="_bookmark1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8" w:val="left" w:leader="none"/>
              <w:tab w:pos="9353" w:val="left" w:leader="dot"/>
            </w:tabs>
            <w:spacing w:line="240" w:lineRule="auto" w:before="101" w:after="0"/>
            <w:ind w:left="1047" w:right="0" w:hanging="222"/>
            <w:jc w:val="left"/>
          </w:pPr>
          <w:hyperlink w:history="true" w:anchor="_bookmark2">
            <w:r>
              <w:rPr/>
              <w:t>ЭТИОЛОГИЯ,</w:t>
            </w:r>
            <w:r>
              <w:rPr>
                <w:spacing w:val="-7"/>
              </w:rPr>
              <w:t> </w:t>
            </w:r>
            <w:r>
              <w:rPr/>
              <w:t>ПАТОГЕНЕЗ</w:t>
            </w:r>
            <w:r>
              <w:rPr>
                <w:spacing w:val="-6"/>
              </w:rPr>
              <w:t> </w:t>
            </w:r>
            <w:r>
              <w:rPr/>
              <w:t>И</w:t>
            </w:r>
            <w:r>
              <w:rPr>
                <w:spacing w:val="-7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8" w:val="left" w:leader="none"/>
              <w:tab w:pos="9243" w:val="left" w:leader="dot"/>
            </w:tabs>
            <w:spacing w:line="240" w:lineRule="auto" w:before="101" w:after="0"/>
            <w:ind w:left="1047" w:right="0" w:hanging="222"/>
            <w:jc w:val="left"/>
          </w:pPr>
          <w:hyperlink w:history="true" w:anchor="_bookmark3">
            <w:r>
              <w:rPr/>
              <w:t>ЭПИДЕМИОЛОГИЧЕСКАЯ</w:t>
            </w:r>
            <w:r>
              <w:rPr>
                <w:spacing w:val="-10"/>
              </w:rPr>
              <w:t> </w:t>
            </w:r>
            <w:r>
              <w:rPr/>
              <w:t>ХАРАКТЕРИСТИКА</w:t>
              <w:tab/>
              <w:t>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8" w:val="left" w:leader="none"/>
              <w:tab w:pos="9243" w:val="left" w:leader="dot"/>
            </w:tabs>
            <w:spacing w:line="240" w:lineRule="auto" w:before="101" w:after="0"/>
            <w:ind w:left="1047" w:right="0" w:hanging="222"/>
            <w:jc w:val="left"/>
          </w:pPr>
          <w:hyperlink w:history="true" w:anchor="_bookmark4">
            <w:r>
              <w:rPr/>
              <w:t>КЛИНИЧЕСКИЕ</w:t>
            </w:r>
            <w:r>
              <w:rPr>
                <w:spacing w:val="-5"/>
              </w:rPr>
              <w:t> </w:t>
            </w:r>
            <w:r>
              <w:rPr/>
              <w:t>ОСОБЕННОСТИ</w:t>
              <w:tab/>
              <w:t>16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7" w:val="left" w:leader="none"/>
              <w:tab w:pos="9243" w:val="left" w:leader="dot"/>
            </w:tabs>
            <w:spacing w:line="240" w:lineRule="auto" w:before="101" w:after="0"/>
            <w:ind w:left="1046" w:right="0" w:hanging="221"/>
            <w:jc w:val="left"/>
          </w:pPr>
          <w:hyperlink w:history="true" w:anchor="_bookmark5">
            <w:r>
              <w:rPr/>
              <w:t>ДИАГНОСТИКА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4"/>
              </w:rPr>
              <w:t> </w:t>
            </w:r>
            <w:r>
              <w:rPr/>
              <w:t>ИНФЕКЦИИ</w:t>
              <w:tab/>
              <w:t>21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01" w:after="0"/>
            <w:ind w:left="1212" w:right="0" w:hanging="387"/>
            <w:jc w:val="left"/>
          </w:pPr>
          <w:hyperlink w:history="true" w:anchor="_bookmark6">
            <w:r>
              <w:rPr/>
              <w:t>АЛГОРИТМ</w:t>
            </w:r>
            <w:r>
              <w:rPr>
                <w:spacing w:val="-5"/>
              </w:rPr>
              <w:t> </w:t>
            </w:r>
            <w:r>
              <w:rPr/>
              <w:t>ОБСЛЕДОВАНИЯ</w:t>
            </w:r>
            <w:r>
              <w:rPr>
                <w:spacing w:val="-4"/>
              </w:rPr>
              <w:t> </w:t>
            </w:r>
            <w:r>
              <w:rPr/>
              <w:t>ПАЦИЕНТА</w:t>
            </w:r>
            <w:r>
              <w:rPr>
                <w:spacing w:val="-5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5"/>
              </w:rPr>
              <w:t> </w:t>
            </w:r>
            <w:r>
              <w:rPr/>
              <w:t>НА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21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7">
            <w:r>
              <w:rPr/>
              <w:t>ЛАБОРАТОРНАЯ</w:t>
            </w:r>
            <w:r>
              <w:rPr>
                <w:spacing w:val="-7"/>
              </w:rPr>
              <w:t> </w:t>
            </w:r>
            <w:r>
              <w:rPr/>
              <w:t>ДИАГНОСТИКА</w:t>
            </w:r>
            <w:r>
              <w:rPr>
                <w:spacing w:val="-7"/>
              </w:rPr>
              <w:t> </w:t>
            </w:r>
            <w:r>
              <w:rPr/>
              <w:t>COVID-19</w:t>
              <w:tab/>
              <w:t>22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8">
            <w:r>
              <w:rPr/>
              <w:t>ЛУЧЕВАЯ</w:t>
            </w:r>
            <w:r>
              <w:rPr>
                <w:spacing w:val="-6"/>
              </w:rPr>
              <w:t> </w:t>
            </w:r>
            <w:r>
              <w:rPr/>
              <w:t>ДИАГНОСТИКА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31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9">
            <w:r>
              <w:rPr/>
              <w:t>ДИФФЕРЕНЦИАЛЬНАЯ</w:t>
            </w:r>
            <w:r>
              <w:rPr>
                <w:spacing w:val="-7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37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8" w:val="left" w:leader="none"/>
              <w:tab w:pos="9243" w:val="left" w:leader="dot"/>
            </w:tabs>
            <w:spacing w:line="240" w:lineRule="auto" w:before="130" w:after="0"/>
            <w:ind w:left="1047" w:right="0" w:hanging="222"/>
            <w:jc w:val="left"/>
          </w:pPr>
          <w:hyperlink w:history="true" w:anchor="_bookmark10">
            <w:r>
              <w:rPr/>
              <w:t>ЛЕЧЕНИЕ</w:t>
            </w:r>
            <w:r>
              <w:rPr>
                <w:spacing w:val="-4"/>
              </w:rPr>
              <w:t> </w:t>
            </w:r>
            <w:r>
              <w:rPr/>
              <w:t>КОРОНАВИРУСНОЙ</w:t>
            </w:r>
            <w:r>
              <w:rPr>
                <w:spacing w:val="-3"/>
              </w:rPr>
              <w:t> </w:t>
            </w:r>
            <w:r>
              <w:rPr/>
              <w:t>ИНФЕКЦИИ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01" w:after="0"/>
            <w:ind w:left="1212" w:right="0" w:hanging="387"/>
            <w:jc w:val="left"/>
          </w:pPr>
          <w:hyperlink w:history="true" w:anchor="_bookmark11">
            <w:r>
              <w:rPr/>
              <w:t>ЭТИОТРОПНОЕ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12">
            <w:r>
              <w:rPr/>
              <w:t>ПАТОГЕНЕТИЧЕСКОЕ</w:t>
            </w:r>
            <w:r>
              <w:rPr>
                <w:spacing w:val="-8"/>
              </w:rPr>
              <w:t> </w:t>
            </w:r>
            <w:r>
              <w:rPr/>
              <w:t>ЛЕЧЕНИЕ</w:t>
              <w:tab/>
              <w:t>47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1" w:after="0"/>
            <w:ind w:left="1212" w:right="0" w:hanging="387"/>
            <w:jc w:val="left"/>
          </w:pPr>
          <w:hyperlink w:history="true" w:anchor="_bookmark13">
            <w:r>
              <w:rPr/>
              <w:t>СИМПТОМАТИЧЕСКОЕ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60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59" w:lineRule="auto" w:before="87" w:after="0"/>
            <w:ind w:left="826" w:right="544" w:firstLine="0"/>
            <w:jc w:val="left"/>
          </w:pPr>
          <w:hyperlink w:history="true" w:anchor="_bookmark14">
            <w:r>
              <w:rPr/>
              <w:t>АНТИБАКТЕРИАЛЬНАЯ</w:t>
            </w:r>
            <w:r>
              <w:rPr>
                <w:spacing w:val="1"/>
              </w:rPr>
              <w:t> </w:t>
            </w:r>
            <w:r>
              <w:rPr/>
              <w:t>ТЕРАПИЯ</w:t>
            </w:r>
            <w:r>
              <w:rPr>
                <w:spacing w:val="1"/>
              </w:rPr>
              <w:t> </w:t>
            </w:r>
            <w:r>
              <w:rPr/>
              <w:t>ПРИ</w:t>
            </w:r>
            <w:r>
              <w:rPr>
                <w:spacing w:val="55"/>
              </w:rPr>
              <w:t> </w:t>
            </w:r>
            <w:r>
              <w:rPr/>
              <w:t>ОСЛОЖНЕННЫХ</w:t>
            </w:r>
            <w:r>
              <w:rPr>
                <w:spacing w:val="55"/>
              </w:rPr>
              <w:t> </w:t>
            </w:r>
            <w:r>
              <w:rPr/>
              <w:t>ФОРМАХ</w:t>
            </w:r>
          </w:hyperlink>
          <w:r>
            <w:rPr>
              <w:spacing w:val="1"/>
            </w:rPr>
            <w:t> </w:t>
          </w:r>
          <w:hyperlink w:history="true" w:anchor="_bookmark14">
            <w:r>
              <w:rPr/>
              <w:t>ИНФЕКЦИИ</w:t>
              <w:tab/>
              <w:t>63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67" w:val="left" w:leader="none"/>
              <w:tab w:pos="9243" w:val="left" w:leader="dot"/>
            </w:tabs>
            <w:spacing w:line="240" w:lineRule="auto" w:before="111" w:after="0"/>
            <w:ind w:left="1266" w:right="0" w:hanging="441"/>
            <w:jc w:val="left"/>
          </w:pPr>
          <w:hyperlink w:history="true" w:anchor="_bookmark15">
            <w:r>
              <w:rPr/>
              <w:t>АКУШЕРСКАЯ</w:t>
            </w:r>
            <w:r>
              <w:rPr>
                <w:spacing w:val="-3"/>
              </w:rPr>
              <w:t> </w:t>
            </w:r>
            <w:r>
              <w:rPr/>
              <w:t>ТАКТИКА</w:t>
            </w:r>
            <w:r>
              <w:rPr>
                <w:spacing w:val="-1"/>
              </w:rPr>
              <w:t> </w:t>
            </w:r>
            <w:r>
              <w:rPr/>
              <w:t>ПРИ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69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16">
            <w:r>
              <w:rPr/>
              <w:t>ОСНОВНЫЕ</w:t>
            </w:r>
            <w:r>
              <w:rPr>
                <w:spacing w:val="-4"/>
              </w:rPr>
              <w:t> </w:t>
            </w:r>
            <w:r>
              <w:rPr/>
              <w:t>ПРИНЦИПЫ</w:t>
            </w:r>
            <w:r>
              <w:rPr>
                <w:spacing w:val="-5"/>
              </w:rPr>
              <w:t> </w:t>
            </w:r>
            <w:r>
              <w:rPr/>
              <w:t>ТЕРАПИИ</w:t>
            </w:r>
            <w:r>
              <w:rPr>
                <w:spacing w:val="-5"/>
              </w:rPr>
              <w:t> </w:t>
            </w:r>
            <w:r>
              <w:rPr/>
              <w:t>НЕОТЛОЖНЫХ</w:t>
            </w:r>
            <w:r>
              <w:rPr>
                <w:spacing w:val="-5"/>
              </w:rPr>
              <w:t> </w:t>
            </w:r>
            <w:r>
              <w:rPr/>
              <w:t>СОСТОЯНИЙ</w:t>
              <w:tab/>
              <w:t>74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29" w:after="0"/>
            <w:ind w:left="1212" w:right="0" w:hanging="387"/>
            <w:jc w:val="left"/>
          </w:pPr>
          <w:hyperlink w:history="true" w:anchor="_bookmark17">
            <w:r>
              <w:rPr/>
              <w:t>ОСОБЫЕ</w:t>
            </w:r>
            <w:r>
              <w:rPr>
                <w:spacing w:val="-5"/>
              </w:rPr>
              <w:t> </w:t>
            </w:r>
            <w:r>
              <w:rPr/>
              <w:t>ГРУППЫ</w:t>
            </w:r>
            <w:r>
              <w:rPr>
                <w:spacing w:val="-6"/>
              </w:rPr>
              <w:t> </w:t>
            </w:r>
            <w:r>
              <w:rPr/>
              <w:t>ПАЦИЕНТОВ</w:t>
              <w:tab/>
              <w:t>90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24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18">
            <w:r>
              <w:rPr/>
              <w:t>МОНИТОРИНГ</w:t>
            </w:r>
            <w:r>
              <w:rPr>
                <w:spacing w:val="-7"/>
              </w:rPr>
              <w:t> </w:t>
            </w:r>
            <w:r>
              <w:rPr/>
              <w:t>КЛИНИЧЕСКИХ</w:t>
            </w:r>
            <w:r>
              <w:rPr>
                <w:spacing w:val="-7"/>
              </w:rPr>
              <w:t> </w:t>
            </w:r>
            <w:r>
              <w:rPr/>
              <w:t>И</w:t>
            </w:r>
            <w:r>
              <w:rPr>
                <w:spacing w:val="-7"/>
              </w:rPr>
              <w:t> </w:t>
            </w:r>
            <w:r>
              <w:rPr/>
              <w:t>ЛАБОРАТОРНЫХ</w:t>
            </w:r>
            <w:r>
              <w:rPr>
                <w:spacing w:val="-6"/>
              </w:rPr>
              <w:t> </w:t>
            </w:r>
            <w:r>
              <w:rPr/>
              <w:t>ПОКАЗАТЕЛЕЙ</w:t>
              <w:tab/>
              <w:t>99</w:t>
            </w:r>
          </w:hyperlink>
        </w:p>
        <w:p>
          <w:pPr>
            <w:pStyle w:val="TOC1"/>
            <w:tabs>
              <w:tab w:pos="9133" w:val="left" w:leader="dot"/>
            </w:tabs>
            <w:spacing w:line="259" w:lineRule="auto" w:before="131"/>
            <w:ind w:right="544"/>
          </w:pPr>
          <w:hyperlink w:history="true" w:anchor="_bookmark19">
            <w:r>
              <w:rPr/>
              <w:t>5.9 МЕДИЦИНСКАЯ РЕАБИЛИТАЦИЯ ПРИ ОКАЗАНИИ СПЕЦАЛИЗИРОВАННОЙ</w:t>
            </w:r>
          </w:hyperlink>
          <w:r>
            <w:rPr>
              <w:spacing w:val="1"/>
            </w:rPr>
            <w:t> </w:t>
          </w:r>
          <w:hyperlink w:history="true" w:anchor="_bookmark19"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</w:r>
            <w:r>
              <w:rPr>
                <w:spacing w:val="-4"/>
              </w:rPr>
              <w:t> </w:t>
            </w:r>
            <w:r>
              <w:rPr/>
              <w:t>ПАЦИЕНТАМ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100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322" w:val="left" w:leader="none"/>
              <w:tab w:pos="9133" w:val="left" w:leader="dot"/>
            </w:tabs>
            <w:spacing w:line="259" w:lineRule="auto" w:before="109" w:after="0"/>
            <w:ind w:left="826" w:right="544" w:firstLine="0"/>
            <w:jc w:val="left"/>
          </w:pPr>
          <w:hyperlink w:history="true" w:anchor="_bookmark20">
            <w:r>
              <w:rPr/>
              <w:t>ПОРЯДОК ВЫПИСКИ (ПЕРЕВОДА) ПАЦИЕНТОВ ИЗ МЕДИЦИНСКОЙ</w:t>
            </w:r>
          </w:hyperlink>
          <w:r>
            <w:rPr>
              <w:spacing w:val="1"/>
            </w:rPr>
            <w:t> </w:t>
          </w:r>
          <w:hyperlink w:history="true" w:anchor="_bookmark20">
            <w:r>
              <w:rPr/>
              <w:t>ОРГАНИЗАЦИИ</w:t>
              <w:tab/>
              <w:t>101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322" w:val="left" w:leader="none"/>
              <w:tab w:pos="9133" w:val="left" w:leader="dot"/>
            </w:tabs>
            <w:spacing w:line="259" w:lineRule="auto" w:before="110" w:after="0"/>
            <w:ind w:left="826" w:right="544" w:firstLine="0"/>
            <w:jc w:val="left"/>
          </w:pPr>
          <w:hyperlink w:history="true" w:anchor="_bookmark21">
            <w:r>
              <w:rPr/>
              <w:t>ОСОБЕННОСТИ ДИСПАНСЕРНОГО НАБЛЮДЕНИЯ И УГЛУБЛЕННОЙ</w:t>
            </w:r>
          </w:hyperlink>
          <w:r>
            <w:rPr>
              <w:spacing w:val="1"/>
            </w:rPr>
            <w:t> </w:t>
          </w:r>
          <w:hyperlink w:history="true" w:anchor="_bookmark21">
            <w:r>
              <w:rPr/>
              <w:t>ДИСПАНСЕРИЗАЦИИ ГРАЖДАН, ПЕРЕНЕСШИХ НОВУЮ КОРОНАВИРУСНУЮ</w:t>
            </w:r>
          </w:hyperlink>
          <w:r>
            <w:rPr>
              <w:spacing w:val="1"/>
            </w:rPr>
            <w:t> </w:t>
          </w:r>
          <w:hyperlink w:history="true" w:anchor="_bookmark21">
            <w:r>
              <w:rPr/>
              <w:t>ИНФЕКЦИЮ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103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8" w:val="left" w:leader="none"/>
              <w:tab w:pos="9133" w:val="left" w:leader="dot"/>
            </w:tabs>
            <w:spacing w:line="240" w:lineRule="auto" w:before="109" w:after="0"/>
            <w:ind w:left="1047" w:right="0" w:hanging="222"/>
            <w:jc w:val="left"/>
          </w:pPr>
          <w:hyperlink w:history="true" w:anchor="_bookmark22">
            <w:r>
              <w:rPr/>
              <w:t>ОСОБЕННОСТИ</w:t>
            </w:r>
            <w:r>
              <w:rPr>
                <w:spacing w:val="-4"/>
              </w:rPr>
              <w:t> </w:t>
            </w:r>
            <w:r>
              <w:rPr/>
              <w:t>ВЕДЕНИЯ</w:t>
            </w:r>
            <w:r>
              <w:rPr>
                <w:spacing w:val="-4"/>
              </w:rPr>
              <w:t> </w:t>
            </w:r>
            <w:r>
              <w:rPr/>
              <w:t>ДЕТЕЙ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106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7" w:val="left" w:leader="none"/>
              <w:tab w:pos="9133" w:val="left" w:leader="dot"/>
            </w:tabs>
            <w:spacing w:line="240" w:lineRule="auto" w:before="101" w:after="0"/>
            <w:ind w:left="1046" w:right="0" w:hanging="221"/>
            <w:jc w:val="left"/>
          </w:pPr>
          <w:hyperlink w:history="true" w:anchor="_bookmark23">
            <w:r>
              <w:rPr/>
              <w:t>ПРОФИЛАКТИКА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112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133" w:val="left" w:leader="dot"/>
            </w:tabs>
            <w:spacing w:line="240" w:lineRule="auto" w:before="101" w:after="0"/>
            <w:ind w:left="1212" w:right="0" w:hanging="387"/>
            <w:jc w:val="left"/>
          </w:pPr>
          <w:hyperlink w:history="true" w:anchor="_bookmark24">
            <w:r>
              <w:rPr/>
              <w:t>СПЕЦИФИЧЕСКАЯ</w:t>
            </w:r>
            <w:r>
              <w:rPr>
                <w:spacing w:val="-3"/>
              </w:rPr>
              <w:t> </w:t>
            </w:r>
            <w:r>
              <w:rPr/>
              <w:t>ПРОФИЛАКТИКА</w:t>
            </w:r>
            <w:r>
              <w:rPr>
                <w:spacing w:val="-3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У</w:t>
            </w:r>
            <w:r>
              <w:rPr>
                <w:spacing w:val="-1"/>
              </w:rPr>
              <w:t> </w:t>
            </w:r>
            <w:r>
              <w:rPr/>
              <w:t>ВЗРОСЛЫХ</w:t>
              <w:tab/>
              <w:t>112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13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25">
            <w:r>
              <w:rPr/>
              <w:t>НЕСПЕЦИФИЧЕСКАЯ</w:t>
            </w:r>
            <w:r>
              <w:rPr>
                <w:spacing w:val="-7"/>
              </w:rPr>
              <w:t> </w:t>
            </w:r>
            <w:r>
              <w:rPr/>
              <w:t>ПРОФИЛАКТИКА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115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133" w:val="left" w:leader="dot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26">
            <w:r>
              <w:rPr/>
              <w:t>МЕДИКАМЕНТОЗНАЯ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2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У</w:t>
            </w:r>
            <w:r>
              <w:rPr>
                <w:spacing w:val="-2"/>
              </w:rPr>
              <w:t> </w:t>
            </w:r>
            <w:r>
              <w:rPr/>
              <w:t>ВЗРОСЛЫХ</w:t>
              <w:tab/>
              <w:t>116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</w:tabs>
            <w:spacing w:line="240" w:lineRule="auto" w:before="131" w:after="0"/>
            <w:ind w:left="1212" w:right="0" w:hanging="387"/>
            <w:jc w:val="left"/>
          </w:pPr>
          <w:hyperlink w:history="true" w:anchor="_bookmark27">
            <w:r>
              <w:rPr/>
              <w:t>МЕРОПРИЯТИЯ</w:t>
            </w:r>
            <w:r>
              <w:rPr>
                <w:spacing w:val="-4"/>
              </w:rPr>
              <w:t> </w:t>
            </w:r>
            <w:r>
              <w:rPr/>
              <w:t>ПО</w:t>
            </w:r>
            <w:r>
              <w:rPr>
                <w:spacing w:val="-5"/>
              </w:rPr>
              <w:t> </w:t>
            </w:r>
            <w:r>
              <w:rPr/>
              <w:t>ПРЕДУПРЕЖДЕНИЮ</w:t>
            </w:r>
            <w:r>
              <w:rPr>
                <w:spacing w:val="-4"/>
              </w:rPr>
              <w:t> </w:t>
            </w:r>
            <w:r>
              <w:rPr/>
              <w:t>РАСПРОСТРАНЕНИЯ</w:t>
            </w:r>
            <w:r>
              <w:rPr>
                <w:spacing w:val="-4"/>
              </w:rPr>
              <w:t> </w:t>
            </w:r>
            <w:r>
              <w:rPr/>
              <w:t>COVID-19</w:t>
            </w:r>
          </w:hyperlink>
        </w:p>
        <w:p>
          <w:pPr>
            <w:pStyle w:val="TOC1"/>
            <w:tabs>
              <w:tab w:pos="9133" w:val="left" w:leader="dot"/>
            </w:tabs>
            <w:spacing w:before="20"/>
          </w:pPr>
          <w:hyperlink w:history="true" w:anchor="_bookmark27">
            <w:r>
              <w:rPr/>
              <w:t>В</w:t>
            </w:r>
            <w:r>
              <w:rPr>
                <w:spacing w:val="-6"/>
              </w:rPr>
              <w:t> </w:t>
            </w:r>
            <w:r>
              <w:rPr/>
              <w:t>МЕДИЦИНСКОЙ</w:t>
            </w:r>
            <w:r>
              <w:rPr>
                <w:spacing w:val="-5"/>
              </w:rPr>
              <w:t> </w:t>
            </w:r>
            <w:r>
              <w:rPr/>
              <w:t>ОРГАНИЗАЦИИ</w:t>
              <w:tab/>
              <w:t>116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</w:tabs>
            <w:spacing w:line="240" w:lineRule="auto" w:before="130" w:after="0"/>
            <w:ind w:left="1212" w:right="0" w:hanging="387"/>
            <w:jc w:val="left"/>
          </w:pPr>
          <w:hyperlink w:history="true" w:anchor="_bookmark28">
            <w:r>
              <w:rPr/>
              <w:t>РАЦИОНАЛЬНОЕ</w:t>
            </w:r>
            <w:r>
              <w:rPr>
                <w:spacing w:val="-9"/>
              </w:rPr>
              <w:t> </w:t>
            </w:r>
            <w:r>
              <w:rPr/>
              <w:t>ИСПОЛЬЗОВАНИЕ</w:t>
            </w:r>
            <w:r>
              <w:rPr>
                <w:spacing w:val="-8"/>
              </w:rPr>
              <w:t> </w:t>
            </w:r>
            <w:r>
              <w:rPr/>
              <w:t>СРЕДСТВ</w:t>
            </w:r>
            <w:r>
              <w:rPr>
                <w:spacing w:val="-10"/>
              </w:rPr>
              <w:t> </w:t>
            </w:r>
            <w:r>
              <w:rPr/>
              <w:t>ИНДИВИДУАЛЬНОЙ</w:t>
            </w:r>
          </w:hyperlink>
        </w:p>
        <w:p>
          <w:pPr>
            <w:pStyle w:val="TOC1"/>
            <w:tabs>
              <w:tab w:pos="9133" w:val="left" w:leader="dot"/>
            </w:tabs>
            <w:spacing w:before="20"/>
          </w:pPr>
          <w:hyperlink w:history="true" w:anchor="_bookmark28">
            <w:r>
              <w:rPr/>
              <w:t>ЗАЩИТЫ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МЕДИЦИНСКИХ</w:t>
            </w:r>
            <w:r>
              <w:rPr>
                <w:spacing w:val="-3"/>
              </w:rPr>
              <w:t> </w:t>
            </w:r>
            <w:r>
              <w:rPr/>
              <w:t>ОРГАНИЗАЦИЯХ</w:t>
              <w:tab/>
              <w:t>122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7" w:val="left" w:leader="none"/>
              <w:tab w:pos="9133" w:val="left" w:leader="dot"/>
            </w:tabs>
            <w:spacing w:line="240" w:lineRule="auto" w:before="130" w:after="0"/>
            <w:ind w:left="1046" w:right="0" w:hanging="221"/>
            <w:jc w:val="left"/>
          </w:pPr>
          <w:hyperlink w:history="true" w:anchor="_bookmark29">
            <w:r>
              <w:rPr/>
              <w:t>ПОРЯДОК</w:t>
            </w:r>
            <w:r>
              <w:rPr>
                <w:spacing w:val="-8"/>
              </w:rPr>
              <w:t> </w:t>
            </w:r>
            <w:r>
              <w:rPr/>
              <w:t>ПРОВЕДЕНИЯ</w:t>
            </w:r>
            <w:r>
              <w:rPr>
                <w:spacing w:val="-8"/>
              </w:rPr>
              <w:t> </w:t>
            </w:r>
            <w:r>
              <w:rPr/>
              <w:t>ПАТОЛОГОАНАТОМИЧЕСКИХ</w:t>
            </w:r>
            <w:r>
              <w:rPr>
                <w:spacing w:val="-8"/>
              </w:rPr>
              <w:t> </w:t>
            </w:r>
            <w:r>
              <w:rPr/>
              <w:t>ВСКРЫТИЙ</w:t>
              <w:tab/>
              <w:t>126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48" w:val="left" w:leader="none"/>
              <w:tab w:pos="9133" w:val="left" w:leader="dot"/>
            </w:tabs>
            <w:spacing w:line="259" w:lineRule="auto" w:before="101" w:after="20"/>
            <w:ind w:left="826" w:right="544" w:firstLine="0"/>
            <w:jc w:val="left"/>
          </w:pPr>
          <w:hyperlink w:history="true" w:anchor="_bookmark30">
            <w:r>
              <w:rPr/>
              <w:t>МАРШРУТИЗАЦИЯ ПАЦИЕНТОВ И ОСОБЕННОСТИ ЭВАКУАЦИОННЫХ</w:t>
            </w:r>
          </w:hyperlink>
          <w:r>
            <w:rPr>
              <w:spacing w:val="1"/>
            </w:rPr>
            <w:t> </w:t>
          </w:r>
          <w:hyperlink w:history="true" w:anchor="_bookmark30">
            <w:r>
              <w:rPr/>
              <w:t>МЕРОПРИЯТИЙ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50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128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13" w:val="left" w:leader="none"/>
              <w:tab w:pos="9133" w:val="left" w:leader="dot"/>
            </w:tabs>
            <w:spacing w:line="240" w:lineRule="auto" w:before="79" w:after="0"/>
            <w:ind w:left="1212" w:right="0" w:hanging="387"/>
            <w:jc w:val="left"/>
          </w:pPr>
          <w:bookmarkStart w:name="_bookmark1" w:id="2"/>
          <w:bookmarkEnd w:id="2"/>
          <w:r>
            <w:rPr/>
          </w:r>
          <w:hyperlink w:history="true" w:anchor="_bookmark31">
            <w:bookmarkStart w:name="_bookmark1" w:id="3"/>
            <w:bookmarkEnd w:id="3"/>
            <w:r>
              <w:rPr/>
              <w:t>МАР</w:t>
            </w:r>
            <w:r>
              <w:rPr/>
              <w:t>ШРУТИЗАЦИЯ</w:t>
            </w:r>
            <w:r>
              <w:rPr>
                <w:spacing w:val="-4"/>
              </w:rPr>
              <w:t> </w:t>
            </w:r>
            <w:r>
              <w:rPr/>
              <w:t>ПАЦИЕНТОВ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ПОДОЗРЕНИЕМ</w:t>
            </w:r>
            <w:r>
              <w:rPr>
                <w:spacing w:val="-5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128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158" w:val="left" w:leader="none"/>
              <w:tab w:pos="9133" w:val="left" w:leader="dot"/>
            </w:tabs>
            <w:spacing w:line="240" w:lineRule="auto" w:before="130" w:after="0"/>
            <w:ind w:left="1157" w:right="0" w:hanging="332"/>
            <w:jc w:val="left"/>
          </w:pPr>
          <w:hyperlink w:history="true" w:anchor="_bookmark32">
            <w:r>
              <w:rPr/>
              <w:t>ПОРЯДОК</w:t>
            </w:r>
            <w:r>
              <w:rPr>
                <w:spacing w:val="-7"/>
              </w:rPr>
              <w:t> </w:t>
            </w:r>
            <w:r>
              <w:rPr/>
              <w:t>ОРГАНИЗАЦИИ</w:t>
            </w:r>
            <w:r>
              <w:rPr>
                <w:spacing w:val="-7"/>
              </w:rPr>
              <w:t> </w:t>
            </w:r>
            <w:r>
              <w:rPr/>
              <w:t>МЕДИЦИНСКОЙ</w:t>
            </w:r>
            <w:r>
              <w:rPr>
                <w:spacing w:val="-7"/>
              </w:rPr>
              <w:t> </w:t>
            </w:r>
            <w:r>
              <w:rPr/>
              <w:t>ПОМОЩИ</w:t>
              <w:tab/>
              <w:t>129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158" w:val="left" w:leader="none"/>
              <w:tab w:pos="9133" w:val="left" w:leader="dot"/>
            </w:tabs>
            <w:spacing w:line="259" w:lineRule="auto" w:before="129" w:after="0"/>
            <w:ind w:left="826" w:right="544" w:firstLine="0"/>
            <w:jc w:val="left"/>
          </w:pPr>
          <w:hyperlink w:history="true" w:anchor="_bookmark33">
            <w:r>
              <w:rPr/>
              <w:t>ОСОБЕННОСТИ ЭВАКУАЦИОННЫХ МЕРОПРИЯТИЙ И ОБЩИЕ ПРИНЦИПЫ</w:t>
            </w:r>
          </w:hyperlink>
          <w:r>
            <w:rPr>
              <w:spacing w:val="1"/>
            </w:rPr>
            <w:t> </w:t>
          </w:r>
          <w:hyperlink w:history="true" w:anchor="_bookmark33">
            <w:r>
              <w:rPr/>
              <w:t>ГОСПИТАЛИЗАЦИИ</w:t>
            </w:r>
            <w:r>
              <w:rPr>
                <w:spacing w:val="-5"/>
              </w:rPr>
              <w:t> </w:t>
            </w:r>
            <w:r>
              <w:rPr/>
              <w:t>БОЛЬНЫХ</w:t>
            </w:r>
            <w:r>
              <w:rPr>
                <w:spacing w:val="-5"/>
              </w:rPr>
              <w:t> </w:t>
            </w:r>
            <w:r>
              <w:rPr/>
              <w:t>ИЛИ</w:t>
            </w:r>
            <w:r>
              <w:rPr>
                <w:spacing w:val="-5"/>
              </w:rPr>
              <w:t> </w:t>
            </w:r>
            <w:r>
              <w:rPr/>
              <w:t>ЛИЦ</w:t>
            </w:r>
            <w:r>
              <w:rPr>
                <w:spacing w:val="-5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4"/>
              </w:rPr>
              <w:t> </w:t>
            </w:r>
            <w:r>
              <w:rPr/>
              <w:t>НА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134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13" w:val="left" w:leader="none"/>
              <w:tab w:pos="9133" w:val="left" w:leader="dot"/>
            </w:tabs>
            <w:spacing w:line="259" w:lineRule="auto" w:before="111" w:after="0"/>
            <w:ind w:left="826" w:right="544" w:firstLine="0"/>
            <w:jc w:val="left"/>
          </w:pPr>
          <w:hyperlink w:history="true" w:anchor="_bookmark34">
            <w:r>
              <w:rPr/>
              <w:t>ПОРЯДОК</w:t>
            </w:r>
            <w:r>
              <w:rPr>
                <w:spacing w:val="13"/>
              </w:rPr>
              <w:t> </w:t>
            </w:r>
            <w:r>
              <w:rPr/>
              <w:t>ГОСПИТАЛИЗАЦИИ</w:t>
            </w:r>
            <w:r>
              <w:rPr>
                <w:spacing w:val="14"/>
              </w:rPr>
              <w:t> </w:t>
            </w:r>
            <w:r>
              <w:rPr/>
              <w:t>В</w:t>
            </w:r>
            <w:r>
              <w:rPr>
                <w:spacing w:val="14"/>
              </w:rPr>
              <w:t> </w:t>
            </w:r>
            <w:r>
              <w:rPr/>
              <w:t>МЕДИЦИНСКИЕ</w:t>
            </w:r>
            <w:r>
              <w:rPr>
                <w:spacing w:val="14"/>
              </w:rPr>
              <w:t> </w:t>
            </w:r>
            <w:r>
              <w:rPr/>
              <w:t>ОРГАНИЗАЦИИ</w:t>
            </w:r>
          </w:hyperlink>
          <w:r>
            <w:rPr>
              <w:spacing w:val="1"/>
            </w:rPr>
            <w:t> </w:t>
          </w:r>
          <w:hyperlink w:history="true" w:anchor="_bookmark34">
            <w:r>
              <w:rPr/>
              <w:t>ПАЦИЕНТОВ</w:t>
            </w:r>
            <w:r>
              <w:rPr>
                <w:spacing w:val="-5"/>
              </w:rPr>
              <w:t> </w:t>
            </w:r>
            <w:r>
              <w:rPr/>
              <w:t>В</w:t>
            </w:r>
            <w:r>
              <w:rPr>
                <w:spacing w:val="-4"/>
              </w:rPr>
              <w:t> </w:t>
            </w:r>
            <w:r>
              <w:rPr/>
              <w:t>ЗАВИСИМОСТИ</w:t>
            </w:r>
            <w:r>
              <w:rPr>
                <w:spacing w:val="-3"/>
              </w:rPr>
              <w:t> </w:t>
            </w:r>
            <w:r>
              <w:rPr/>
              <w:t>ОТ</w:t>
            </w:r>
            <w:r>
              <w:rPr>
                <w:spacing w:val="-1"/>
              </w:rPr>
              <w:t> </w:t>
            </w:r>
            <w:r>
              <w:rPr/>
              <w:t>СТЕПЕНИ</w:t>
            </w:r>
            <w:r>
              <w:rPr>
                <w:spacing w:val="-3"/>
              </w:rPr>
              <w:t> </w:t>
            </w:r>
            <w:r>
              <w:rPr/>
              <w:t>ТЯЖЕСТИ</w:t>
            </w:r>
            <w:r>
              <w:rPr>
                <w:spacing w:val="-3"/>
              </w:rPr>
              <w:t> </w:t>
            </w:r>
            <w:r>
              <w:rPr/>
              <w:t>ЗАБОЛЕВАНИЯ</w:t>
              <w:tab/>
              <w:t>139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13" w:val="left" w:leader="none"/>
              <w:tab w:pos="9133" w:val="left" w:leader="dot"/>
            </w:tabs>
            <w:spacing w:line="259" w:lineRule="auto" w:before="110" w:after="0"/>
            <w:ind w:left="826" w:right="544" w:firstLine="0"/>
            <w:jc w:val="left"/>
          </w:pPr>
          <w:hyperlink w:history="true" w:anchor="_bookmark35">
            <w:r>
              <w:rPr/>
              <w:t>ОСНОВНЫЕ ПРИНЦИПЫ ОКАЗАНИЯ МЕДИЦИНСКОЙ ПОМОЩИ В</w:t>
            </w:r>
          </w:hyperlink>
          <w:r>
            <w:rPr>
              <w:spacing w:val="1"/>
            </w:rPr>
            <w:t> </w:t>
          </w:r>
          <w:hyperlink w:history="true" w:anchor="_bookmark35">
            <w:r>
              <w:rPr/>
              <w:t>АМБУЛАТОРНЫХ</w:t>
            </w:r>
            <w:r>
              <w:rPr>
                <w:spacing w:val="-4"/>
              </w:rPr>
              <w:t> </w:t>
            </w:r>
            <w:r>
              <w:rPr/>
              <w:t>УСЛОВИЯХ</w:t>
            </w:r>
            <w:r>
              <w:rPr>
                <w:spacing w:val="-4"/>
              </w:rPr>
              <w:t> </w:t>
            </w:r>
            <w:r>
              <w:rPr/>
              <w:t>(В</w:t>
            </w:r>
            <w:r>
              <w:rPr>
                <w:spacing w:val="-3"/>
              </w:rPr>
              <w:t> </w:t>
            </w:r>
            <w:r>
              <w:rPr/>
              <w:t>ТОМ</w:t>
            </w:r>
            <w:r>
              <w:rPr>
                <w:spacing w:val="-3"/>
              </w:rPr>
              <w:t> </w:t>
            </w:r>
            <w:r>
              <w:rPr/>
              <w:t>ЧИСЛЕ</w:t>
            </w:r>
            <w:r>
              <w:rPr>
                <w:spacing w:val="-1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ДОМУ)</w:t>
              <w:tab/>
              <w:t>143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13" w:val="left" w:leader="none"/>
              <w:tab w:pos="9133" w:val="left" w:leader="dot"/>
            </w:tabs>
            <w:spacing w:line="259" w:lineRule="auto" w:before="108" w:after="0"/>
            <w:ind w:left="826" w:right="544" w:firstLine="0"/>
            <w:jc w:val="left"/>
          </w:pPr>
          <w:hyperlink w:history="true" w:anchor="_bookmark36">
            <w:r>
              <w:rPr/>
              <w:t>МАРШРУТИЗАЦИЯ ПАЦИЕНТОВ, НУЖДАЮЩИХСЯ В ЭКСТРЕННОЙ</w:t>
            </w:r>
          </w:hyperlink>
          <w:r>
            <w:rPr>
              <w:spacing w:val="1"/>
            </w:rPr>
            <w:t> </w:t>
          </w:r>
          <w:hyperlink w:history="true" w:anchor="_bookmark36">
            <w:r>
              <w:rPr/>
              <w:t>ХИРУРГИЧЕСКОЙ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146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57" w:val="left" w:leader="none"/>
            </w:tabs>
            <w:spacing w:line="240" w:lineRule="auto" w:before="110" w:after="0"/>
            <w:ind w:left="1156" w:right="0" w:hanging="331"/>
            <w:jc w:val="left"/>
          </w:pPr>
          <w:hyperlink w:history="true" w:anchor="_bookmark37">
            <w:r>
              <w:rPr/>
              <w:t>ПРАВИЛА</w:t>
            </w:r>
            <w:r>
              <w:rPr>
                <w:spacing w:val="-7"/>
              </w:rPr>
              <w:t> </w:t>
            </w:r>
            <w:r>
              <w:rPr/>
              <w:t>ФОРМУЛИРОВКИ</w:t>
            </w:r>
            <w:r>
              <w:rPr>
                <w:spacing w:val="-6"/>
              </w:rPr>
              <w:t> </w:t>
            </w:r>
            <w:r>
              <w:rPr/>
              <w:t>ДИАГНОЗА,</w:t>
            </w:r>
            <w:r>
              <w:rPr>
                <w:spacing w:val="-5"/>
              </w:rPr>
              <w:t> </w:t>
            </w:r>
            <w:r>
              <w:rPr/>
              <w:t>КОДИРОВАНИЯ</w:t>
            </w:r>
            <w:r>
              <w:rPr>
                <w:spacing w:val="-6"/>
              </w:rPr>
              <w:t> </w:t>
            </w:r>
            <w:r>
              <w:rPr/>
              <w:t>ПО</w:t>
            </w:r>
            <w:r>
              <w:rPr>
                <w:spacing w:val="-6"/>
              </w:rPr>
              <w:t> </w:t>
            </w:r>
            <w:r>
              <w:rPr/>
              <w:t>МКБ-10</w:t>
            </w:r>
          </w:hyperlink>
        </w:p>
        <w:p>
          <w:pPr>
            <w:pStyle w:val="TOC1"/>
            <w:tabs>
              <w:tab w:pos="9133" w:val="left" w:leader="dot"/>
            </w:tabs>
            <w:spacing w:before="21"/>
          </w:pPr>
          <w:hyperlink w:history="true" w:anchor="_bookmark37"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УЧЕТ</w:t>
            </w:r>
            <w:r>
              <w:rPr>
                <w:spacing w:val="-3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5"/>
              </w:rPr>
              <w:t> </w:t>
            </w:r>
            <w:r>
              <w:rPr/>
              <w:t>ИНФОРМАЦИОННОМ</w:t>
            </w:r>
            <w:r>
              <w:rPr>
                <w:spacing w:val="-3"/>
              </w:rPr>
              <w:t> </w:t>
            </w:r>
            <w:r>
              <w:rPr/>
              <w:t>РЕСУРСЕ</w:t>
              <w:tab/>
              <w:t>150</w:t>
            </w:r>
          </w:hyperlink>
        </w:p>
        <w:p>
          <w:pPr>
            <w:pStyle w:val="TOC1"/>
            <w:tabs>
              <w:tab w:pos="9133" w:val="left" w:leader="dot"/>
            </w:tabs>
            <w:spacing w:before="101"/>
          </w:pPr>
          <w:hyperlink w:history="true" w:anchor="_bookmark38">
            <w:r>
              <w:rPr/>
              <w:t>Использованные</w:t>
            </w:r>
            <w:r>
              <w:rPr>
                <w:spacing w:val="-6"/>
              </w:rPr>
              <w:t> </w:t>
            </w:r>
            <w:r>
              <w:rPr/>
              <w:t>источники</w:t>
              <w:tab/>
              <w:t>156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hyperlink w:history="true" w:anchor="_bookmark3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</w:t>
              <w:tab/>
              <w:t>165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4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2</w:t>
              <w:tab/>
              <w:t>184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hyperlink w:history="true" w:anchor="_bookmark4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3-1</w:t>
              <w:tab/>
              <w:t>185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4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3-2</w:t>
              <w:tab/>
              <w:t>191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43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3-3</w:t>
              <w:tab/>
              <w:t>195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r>
            <w:rPr/>
            <w:t>Приложение</w:t>
          </w:r>
          <w:r>
            <w:rPr>
              <w:spacing w:val="-3"/>
            </w:rPr>
            <w:t> </w:t>
          </w:r>
          <w:r>
            <w:rPr/>
            <w:t>3-4</w:t>
            <w:tab/>
            <w:t>187</w:t>
          </w:r>
        </w:p>
        <w:p>
          <w:pPr>
            <w:pStyle w:val="TOC1"/>
            <w:tabs>
              <w:tab w:pos="9133" w:val="left" w:leader="dot"/>
            </w:tabs>
          </w:pPr>
          <w:hyperlink w:history="true" w:anchor="_bookmark45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4</w:t>
              <w:tab/>
              <w:t>199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hyperlink w:history="true" w:anchor="_bookmark46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5</w:t>
              <w:tab/>
              <w:t>200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47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6</w:t>
              <w:tab/>
              <w:t>202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4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7-1</w:t>
              <w:tab/>
              <w:t>207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hyperlink w:history="true" w:anchor="_bookmark4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7-2</w:t>
              <w:tab/>
              <w:t>209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5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7-3</w:t>
              <w:tab/>
              <w:t>210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hyperlink w:history="true" w:anchor="_bookmark5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8-1</w:t>
              <w:tab/>
              <w:t>211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53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8-2</w:t>
              <w:tab/>
              <w:t>213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54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9</w:t>
              <w:tab/>
              <w:t>219</w:t>
            </w:r>
          </w:hyperlink>
        </w:p>
        <w:p>
          <w:pPr>
            <w:pStyle w:val="TOC1"/>
            <w:tabs>
              <w:tab w:pos="9133" w:val="left" w:leader="dot"/>
            </w:tabs>
            <w:spacing w:before="87"/>
          </w:pPr>
          <w:hyperlink w:history="true" w:anchor="_bookmark55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10</w:t>
              <w:tab/>
              <w:t>220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56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11</w:t>
              <w:tab/>
              <w:t>221</w:t>
            </w:r>
          </w:hyperlink>
        </w:p>
        <w:p>
          <w:pPr>
            <w:pStyle w:val="TOC1"/>
            <w:tabs>
              <w:tab w:pos="9133" w:val="left" w:leader="dot"/>
            </w:tabs>
            <w:spacing w:before="88"/>
          </w:pPr>
          <w:hyperlink w:history="true" w:anchor="_bookmark57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12</w:t>
              <w:tab/>
              <w:t>223</w:t>
            </w:r>
          </w:hyperlink>
        </w:p>
        <w:p>
          <w:pPr>
            <w:pStyle w:val="TOC1"/>
            <w:tabs>
              <w:tab w:pos="9133" w:val="left" w:leader="dot"/>
            </w:tabs>
          </w:pPr>
          <w:hyperlink w:history="true" w:anchor="_bookmark58">
            <w:r>
              <w:rPr/>
              <w:t>СПИСОК</w:t>
            </w:r>
            <w:r>
              <w:rPr>
                <w:spacing w:val="-5"/>
              </w:rPr>
              <w:t> </w:t>
            </w:r>
            <w:r>
              <w:rPr/>
              <w:t>ИСПОЛЬЗОВАННЫХ</w:t>
            </w:r>
            <w:r>
              <w:rPr>
                <w:spacing w:val="-4"/>
              </w:rPr>
              <w:t> </w:t>
            </w:r>
            <w:r>
              <w:rPr/>
              <w:t>СОКРАЩЕНИЙ</w:t>
              <w:tab/>
              <w:t>224</w:t>
            </w:r>
          </w:hyperlink>
        </w:p>
        <w:p>
          <w:pPr>
            <w:pStyle w:val="TOC1"/>
            <w:tabs>
              <w:tab w:pos="9133" w:val="left" w:leader="dot"/>
            </w:tabs>
            <w:spacing w:before="101"/>
          </w:pPr>
          <w:hyperlink w:history="true" w:anchor="_bookmark59">
            <w:r>
              <w:rPr/>
              <w:t>АВТОРСКИЙ</w:t>
            </w:r>
            <w:r>
              <w:rPr>
                <w:spacing w:val="-4"/>
              </w:rPr>
              <w:t> </w:t>
            </w:r>
            <w:r>
              <w:rPr/>
              <w:t>КОЛЛЕКТИВ</w:t>
              <w:tab/>
              <w:t>226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1070" w:bottom="1438" w:left="1160" w:right="740"/>
        </w:sectPr>
      </w:pPr>
    </w:p>
    <w:p>
      <w:pPr>
        <w:spacing w:before="59"/>
        <w:ind w:left="125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ВВЕДЕНИЕ</w:t>
      </w:r>
    </w:p>
    <w:p>
      <w:pPr>
        <w:pStyle w:val="BodyText"/>
        <w:spacing w:line="312" w:lineRule="auto" w:before="200"/>
        <w:ind w:right="537" w:firstLine="709"/>
        <w:jc w:val="both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</w:t>
      </w:r>
      <w:r>
        <w:rPr>
          <w:spacing w:val="61"/>
        </w:rPr>
        <w:t> </w:t>
      </w:r>
      <w:r>
        <w:rPr/>
        <w:t>2019»).   Международный   комитет   по   таксономии</w:t>
      </w:r>
      <w:r>
        <w:rPr>
          <w:spacing w:val="60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1" w:lineRule="auto" w:before="15"/>
        <w:ind w:right="535" w:firstLine="709"/>
        <w:jc w:val="both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20"/>
        </w:rPr>
        <w:t> </w:t>
      </w:r>
      <w:r>
        <w:rPr/>
        <w:t>с</w:t>
      </w:r>
      <w:r>
        <w:rPr>
          <w:spacing w:val="20"/>
        </w:rPr>
        <w:t> </w:t>
      </w:r>
      <w:r>
        <w:rPr/>
        <w:t>быстрой</w:t>
      </w:r>
      <w:r>
        <w:rPr>
          <w:spacing w:val="78"/>
        </w:rPr>
        <w:t> </w:t>
      </w:r>
      <w:r>
        <w:rPr/>
        <w:t>диагностикой</w:t>
      </w:r>
      <w:r>
        <w:rPr>
          <w:spacing w:val="79"/>
        </w:rPr>
        <w:t> </w:t>
      </w:r>
      <w:r>
        <w:rPr/>
        <w:t>и</w:t>
      </w:r>
      <w:r>
        <w:rPr>
          <w:spacing w:val="80"/>
        </w:rPr>
        <w:t> </w:t>
      </w:r>
      <w:r>
        <w:rPr/>
        <w:t>оказанием</w:t>
      </w:r>
      <w:r>
        <w:rPr>
          <w:spacing w:val="80"/>
        </w:rPr>
        <w:t> </w:t>
      </w:r>
      <w:r>
        <w:rPr/>
        <w:t>медицинской</w:t>
      </w:r>
      <w:r>
        <w:rPr>
          <w:spacing w:val="80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больным.</w:t>
      </w:r>
      <w:r>
        <w:rPr>
          <w:spacing w:val="-58"/>
        </w:rPr>
        <w:t> </w:t>
      </w:r>
      <w:r>
        <w:rPr/>
        <w:t>В</w:t>
      </w:r>
      <w:r>
        <w:rPr>
          <w:spacing w:val="8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0"/>
        </w:rPr>
        <w:t> </w:t>
      </w:r>
      <w:r>
        <w:rPr/>
        <w:t>продолжается     </w:t>
      </w:r>
      <w:r>
        <w:rPr>
          <w:spacing w:val="41"/>
        </w:rPr>
        <w:t> </w:t>
      </w:r>
      <w:r>
        <w:rPr/>
        <w:t>интенсивное     </w:t>
      </w:r>
      <w:r>
        <w:rPr>
          <w:spacing w:val="41"/>
        </w:rPr>
        <w:t> </w:t>
      </w:r>
      <w:r>
        <w:rPr/>
        <w:t>изучение     </w:t>
      </w:r>
      <w:r>
        <w:rPr>
          <w:spacing w:val="41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разработка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лечения.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распространенным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нового</w:t>
      </w:r>
      <w:r>
        <w:rPr>
          <w:spacing w:val="19"/>
        </w:rPr>
        <w:t> </w:t>
      </w:r>
      <w:r>
        <w:rPr/>
        <w:t>варианта</w:t>
      </w:r>
      <w:r>
        <w:rPr>
          <w:spacing w:val="19"/>
        </w:rPr>
        <w:t> </w:t>
      </w:r>
      <w:r>
        <w:rPr/>
        <w:t>коронавирусной</w:t>
      </w:r>
      <w:r>
        <w:rPr>
          <w:spacing w:val="19"/>
        </w:rPr>
        <w:t> </w:t>
      </w:r>
      <w:r>
        <w:rPr/>
        <w:t>инфекции</w:t>
      </w:r>
      <w:r>
        <w:rPr>
          <w:spacing w:val="19"/>
        </w:rPr>
        <w:t> </w:t>
      </w:r>
      <w:r>
        <w:rPr/>
        <w:t>является</w:t>
      </w:r>
      <w:r>
        <w:rPr>
          <w:spacing w:val="19"/>
        </w:rPr>
        <w:t> </w:t>
      </w:r>
      <w:r>
        <w:rPr/>
        <w:t>двусторонняя</w:t>
      </w:r>
      <w:r>
        <w:rPr>
          <w:spacing w:val="19"/>
        </w:rPr>
        <w:t> </w:t>
      </w:r>
      <w:r>
        <w:rPr/>
        <w:t>пневмония</w:t>
      </w:r>
    </w:p>
    <w:p>
      <w:pPr>
        <w:pStyle w:val="BodyText"/>
        <w:spacing w:line="312" w:lineRule="auto"/>
        <w:ind w:right="534"/>
        <w:jc w:val="both"/>
      </w:pPr>
      <w:r>
        <w:rPr/>
        <w:t>(вирусное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микроангиопатией),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3-4%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зарегистрировано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</w:t>
      </w:r>
      <w:r>
        <w:rPr>
          <w:spacing w:val="1"/>
        </w:rPr>
        <w:t> </w:t>
      </w:r>
      <w:r>
        <w:rPr/>
        <w:t>(ОРДС).</w:t>
      </w:r>
      <w:r>
        <w:rPr>
          <w:spacing w:val="30"/>
        </w:rPr>
        <w:t> </w:t>
      </w:r>
      <w:r>
        <w:rPr/>
        <w:t>У</w:t>
      </w:r>
      <w:r>
        <w:rPr>
          <w:spacing w:val="32"/>
        </w:rPr>
        <w:t> </w:t>
      </w:r>
      <w:r>
        <w:rPr/>
        <w:t>части</w:t>
      </w:r>
      <w:r>
        <w:rPr>
          <w:spacing w:val="30"/>
        </w:rPr>
        <w:t> </w:t>
      </w:r>
      <w:r>
        <w:rPr/>
        <w:t>больных</w:t>
      </w:r>
      <w:r>
        <w:rPr>
          <w:spacing w:val="31"/>
        </w:rPr>
        <w:t> </w:t>
      </w:r>
      <w:r>
        <w:rPr/>
        <w:t>развивается</w:t>
      </w:r>
      <w:r>
        <w:rPr>
          <w:spacing w:val="31"/>
        </w:rPr>
        <w:t> </w:t>
      </w:r>
      <w:r>
        <w:rPr/>
        <w:t>гиперкоагуляционный</w:t>
      </w:r>
      <w:r>
        <w:rPr>
          <w:spacing w:val="30"/>
        </w:rPr>
        <w:t> </w:t>
      </w:r>
      <w:r>
        <w:rPr/>
        <w:t>синдром</w:t>
      </w:r>
      <w:r>
        <w:rPr>
          <w:spacing w:val="33"/>
        </w:rPr>
        <w:t> </w:t>
      </w:r>
      <w:r>
        <w:rPr/>
        <w:t>с</w:t>
      </w:r>
      <w:r>
        <w:rPr>
          <w:spacing w:val="31"/>
        </w:rPr>
        <w:t> </w:t>
      </w:r>
      <w:r>
        <w:rPr/>
        <w:t>тромбозами</w:t>
      </w:r>
      <w:r>
        <w:rPr>
          <w:spacing w:val="-57"/>
        </w:rPr>
        <w:t> </w:t>
      </w:r>
      <w:r>
        <w:rPr>
          <w:spacing w:val="-1"/>
        </w:rPr>
        <w:t>и тромбоэмболиями,</w:t>
      </w:r>
      <w:r>
        <w:rPr>
          <w:spacing w:val="-13"/>
        </w:rPr>
        <w:t> </w:t>
      </w:r>
      <w:r>
        <w:rPr/>
        <w:t>поражаются</w:t>
      </w:r>
      <w:r>
        <w:rPr>
          <w:spacing w:val="-13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другие</w:t>
      </w:r>
      <w:r>
        <w:rPr>
          <w:spacing w:val="-14"/>
        </w:rPr>
        <w:t> </w:t>
      </w:r>
      <w:r>
        <w:rPr/>
        <w:t>органы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системы</w:t>
      </w:r>
      <w:r>
        <w:rPr>
          <w:spacing w:val="-13"/>
        </w:rPr>
        <w:t> </w:t>
      </w:r>
      <w:r>
        <w:rPr/>
        <w:t>(центральная</w:t>
      </w:r>
      <w:r>
        <w:rPr>
          <w:spacing w:val="-15"/>
        </w:rPr>
        <w:t> </w:t>
      </w:r>
      <w:r>
        <w:rPr/>
        <w:t>нервная</w:t>
      </w:r>
      <w:r>
        <w:rPr>
          <w:spacing w:val="-57"/>
        </w:rPr>
        <w:t> </w:t>
      </w:r>
      <w:r>
        <w:rPr/>
        <w:t>система,  </w:t>
      </w:r>
      <w:r>
        <w:rPr>
          <w:spacing w:val="1"/>
        </w:rPr>
        <w:t> </w:t>
      </w:r>
      <w:r>
        <w:rPr/>
        <w:t>миокард,    почки,    печень,    желудочно-кишечный    тракт,    эндокринная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иммунная</w:t>
      </w:r>
      <w:r>
        <w:rPr>
          <w:spacing w:val="-1"/>
        </w:rPr>
        <w:t> </w:t>
      </w:r>
      <w:r>
        <w:rPr/>
        <w:t>системы),</w:t>
      </w:r>
      <w:r>
        <w:rPr>
          <w:spacing w:val="-1"/>
        </w:rPr>
        <w:t> </w:t>
      </w:r>
      <w:r>
        <w:rPr/>
        <w:t>возможно развитие</w:t>
      </w:r>
      <w:r>
        <w:rPr>
          <w:spacing w:val="-1"/>
        </w:rPr>
        <w:t> </w:t>
      </w:r>
      <w:r>
        <w:rPr/>
        <w:t>сепсиса и</w:t>
      </w:r>
      <w:r>
        <w:rPr>
          <w:spacing w:val="-1"/>
        </w:rPr>
        <w:t> </w:t>
      </w:r>
      <w:r>
        <w:rPr/>
        <w:t>септического</w:t>
      </w:r>
      <w:r>
        <w:rPr>
          <w:spacing w:val="-1"/>
        </w:rPr>
        <w:t> </w:t>
      </w:r>
      <w:r>
        <w:rPr/>
        <w:t>шока.</w:t>
      </w:r>
    </w:p>
    <w:p>
      <w:pPr>
        <w:pStyle w:val="BodyText"/>
        <w:spacing w:line="312" w:lineRule="auto" w:before="8"/>
        <w:ind w:right="534" w:firstLine="709"/>
        <w:jc w:val="both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заболеваемостью,</w:t>
      </w:r>
      <w:r>
        <w:rPr>
          <w:spacing w:val="1"/>
        </w:rPr>
        <w:t> </w:t>
      </w:r>
      <w:r>
        <w:rPr/>
        <w:t>анализе</w:t>
      </w:r>
      <w:r>
        <w:rPr>
          <w:spacing w:val="1"/>
        </w:rPr>
        <w:t> </w:t>
      </w:r>
      <w:r>
        <w:rPr/>
        <w:t>отечественных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научных публикаций, нормативно-правовых документах</w:t>
      </w:r>
      <w:r>
        <w:rPr>
          <w:spacing w:val="1"/>
        </w:rPr>
        <w:t> </w:t>
      </w:r>
      <w:r>
        <w:rPr/>
        <w:t>Правительства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-2"/>
        </w:rPr>
        <w:t> </w:t>
      </w:r>
      <w:r>
        <w:rPr/>
        <w:t>Минздрава</w:t>
      </w:r>
      <w:r>
        <w:rPr>
          <w:spacing w:val="-2"/>
        </w:rPr>
        <w:t> </w:t>
      </w:r>
      <w:r>
        <w:rPr/>
        <w:t>России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5"/>
        <w:ind w:right="533" w:firstLine="709"/>
        <w:jc w:val="both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8"/>
        </w:rPr>
        <w:t> </w:t>
      </w:r>
      <w:r>
        <w:rPr/>
        <w:t>03.02.2020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194-р,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338-р,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8"/>
        </w:rPr>
        <w:t> </w:t>
      </w:r>
      <w:r>
        <w:rPr/>
        <w:t>№</w:t>
      </w:r>
      <w:r>
        <w:rPr>
          <w:spacing w:val="30"/>
        </w:rPr>
        <w:t> </w:t>
      </w:r>
      <w:r>
        <w:rPr/>
        <w:t>447-р,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  <w:spacing w:line="275" w:lineRule="exact"/>
        <w:jc w:val="both"/>
      </w:pPr>
      <w:r>
        <w:rPr/>
        <w:t>№</w:t>
      </w:r>
      <w:r>
        <w:rPr>
          <w:spacing w:val="69"/>
        </w:rPr>
        <w:t> </w:t>
      </w:r>
      <w:r>
        <w:rPr/>
        <w:t>446-р,</w:t>
      </w:r>
      <w:r>
        <w:rPr>
          <w:spacing w:val="69"/>
        </w:rPr>
        <w:t> </w:t>
      </w:r>
      <w:r>
        <w:rPr/>
        <w:t>от</w:t>
      </w:r>
      <w:r>
        <w:rPr>
          <w:spacing w:val="67"/>
        </w:rPr>
        <w:t> </w:t>
      </w:r>
      <w:r>
        <w:rPr/>
        <w:t>27.02.2020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448-р</w:t>
      </w:r>
      <w:r>
        <w:rPr>
          <w:spacing w:val="68"/>
        </w:rPr>
        <w:t> </w:t>
      </w:r>
      <w:r>
        <w:rPr/>
        <w:t>от</w:t>
      </w:r>
      <w:r>
        <w:rPr>
          <w:spacing w:val="67"/>
        </w:rPr>
        <w:t> </w:t>
      </w:r>
      <w:r>
        <w:rPr/>
        <w:t>16.03.2020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635-р,</w:t>
      </w:r>
      <w:r>
        <w:rPr>
          <w:spacing w:val="69"/>
        </w:rPr>
        <w:t> </w:t>
      </w:r>
      <w:r>
        <w:rPr/>
        <w:t>от</w:t>
      </w:r>
      <w:r>
        <w:rPr>
          <w:spacing w:val="67"/>
        </w:rPr>
        <w:t> </w:t>
      </w:r>
      <w:r>
        <w:rPr/>
        <w:t>06.03.2020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550-р,</w:t>
      </w:r>
    </w:p>
    <w:p>
      <w:pPr>
        <w:pStyle w:val="BodyText"/>
        <w:spacing w:line="312" w:lineRule="auto" w:before="83"/>
        <w:ind w:right="535"/>
        <w:jc w:val="both"/>
      </w:pPr>
      <w:r>
        <w:rPr/>
        <w:t>от 12.03.2020 № 597-р, от 14.03.2020 № 622-р, от 16 марта 2020 № 730-р, от 27 марта</w:t>
      </w:r>
      <w:r>
        <w:rPr>
          <w:spacing w:val="1"/>
        </w:rPr>
        <w:t> </w:t>
      </w:r>
      <w:r>
        <w:rPr/>
        <w:t>2020</w:t>
      </w:r>
      <w:r>
        <w:rPr>
          <w:spacing w:val="6"/>
        </w:rPr>
        <w:t> </w:t>
      </w:r>
      <w:r>
        <w:rPr/>
        <w:t>г.</w:t>
      </w:r>
      <w:r>
        <w:rPr>
          <w:spacing w:val="7"/>
        </w:rPr>
        <w:t> </w:t>
      </w:r>
      <w:r>
        <w:rPr/>
        <w:t>№</w:t>
      </w:r>
      <w:r>
        <w:rPr>
          <w:spacing w:val="7"/>
        </w:rPr>
        <w:t> </w:t>
      </w:r>
      <w:r>
        <w:rPr/>
        <w:t>763-р,</w:t>
      </w:r>
      <w:r>
        <w:rPr>
          <w:spacing w:val="7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7"/>
        </w:rPr>
        <w:t> </w:t>
      </w:r>
      <w:r>
        <w:rPr/>
        <w:t>2020</w:t>
      </w:r>
      <w:r>
        <w:rPr>
          <w:spacing w:val="5"/>
        </w:rPr>
        <w:t> </w:t>
      </w:r>
      <w:r>
        <w:rPr/>
        <w:t>№1996-р,</w:t>
      </w:r>
      <w:r>
        <w:rPr>
          <w:spacing w:val="7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7"/>
        </w:rPr>
        <w:t> </w:t>
      </w:r>
      <w:r>
        <w:rPr/>
        <w:t>№1997-р,</w:t>
      </w:r>
      <w:r>
        <w:rPr>
          <w:spacing w:val="7"/>
        </w:rPr>
        <w:t> </w:t>
      </w:r>
      <w:r>
        <w:rPr/>
        <w:t>от</w:t>
      </w:r>
      <w:r>
        <w:rPr>
          <w:spacing w:val="6"/>
        </w:rPr>
        <w:t> </w:t>
      </w:r>
      <w:r>
        <w:rPr/>
        <w:t>2</w:t>
      </w:r>
      <w:r>
        <w:rPr>
          <w:spacing w:val="7"/>
        </w:rPr>
        <w:t> </w:t>
      </w:r>
      <w:r>
        <w:rPr/>
        <w:t>сентября</w:t>
      </w:r>
    </w:p>
    <w:p>
      <w:pPr>
        <w:pStyle w:val="BodyText"/>
        <w:spacing w:line="312" w:lineRule="auto"/>
        <w:ind w:right="534"/>
        <w:jc w:val="both"/>
      </w:pPr>
      <w:r>
        <w:rPr/>
        <w:t>2020</w:t>
      </w:r>
      <w:r>
        <w:rPr>
          <w:spacing w:val="53"/>
        </w:rPr>
        <w:t> </w:t>
      </w:r>
      <w:r>
        <w:rPr/>
        <w:t>года</w:t>
      </w:r>
      <w:r>
        <w:rPr>
          <w:spacing w:val="54"/>
        </w:rPr>
        <w:t> </w:t>
      </w:r>
      <w:r>
        <w:rPr/>
        <w:t>№2236-р,</w:t>
      </w:r>
      <w:r>
        <w:rPr>
          <w:spacing w:val="53"/>
        </w:rPr>
        <w:t> </w:t>
      </w:r>
      <w:r>
        <w:rPr/>
        <w:t>от</w:t>
      </w:r>
      <w:r>
        <w:rPr>
          <w:spacing w:val="53"/>
        </w:rPr>
        <w:t> </w:t>
      </w:r>
      <w:r>
        <w:rPr/>
        <w:t>12</w:t>
      </w:r>
      <w:r>
        <w:rPr>
          <w:spacing w:val="53"/>
        </w:rPr>
        <w:t> </w:t>
      </w:r>
      <w:r>
        <w:rPr/>
        <w:t>сентября</w:t>
      </w:r>
      <w:r>
        <w:rPr>
          <w:spacing w:val="55"/>
        </w:rPr>
        <w:t> </w:t>
      </w:r>
      <w:r>
        <w:rPr/>
        <w:t>2020</w:t>
      </w:r>
      <w:r>
        <w:rPr>
          <w:spacing w:val="55"/>
        </w:rPr>
        <w:t> </w:t>
      </w:r>
      <w:r>
        <w:rPr/>
        <w:t>№2338-р,</w:t>
      </w:r>
      <w:r>
        <w:rPr>
          <w:spacing w:val="53"/>
        </w:rPr>
        <w:t> </w:t>
      </w:r>
      <w:r>
        <w:rPr/>
        <w:t>от</w:t>
      </w:r>
      <w:r>
        <w:rPr>
          <w:spacing w:val="53"/>
        </w:rPr>
        <w:t> </w:t>
      </w:r>
      <w:r>
        <w:rPr/>
        <w:t>20</w:t>
      </w:r>
      <w:r>
        <w:rPr>
          <w:spacing w:val="53"/>
        </w:rPr>
        <w:t> </w:t>
      </w:r>
      <w:r>
        <w:rPr/>
        <w:t>сентября</w:t>
      </w:r>
      <w:r>
        <w:rPr>
          <w:spacing w:val="55"/>
        </w:rPr>
        <w:t> </w:t>
      </w:r>
      <w:r>
        <w:rPr/>
        <w:t>2020</w:t>
      </w:r>
      <w:r>
        <w:rPr>
          <w:spacing w:val="55"/>
        </w:rPr>
        <w:t> </w:t>
      </w:r>
      <w:r>
        <w:rPr/>
        <w:t>№2406-р,</w:t>
      </w:r>
      <w:r>
        <w:rPr>
          <w:spacing w:val="-58"/>
        </w:rPr>
        <w:t> </w:t>
      </w:r>
      <w:r>
        <w:rPr/>
        <w:t>от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октября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№2649-р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постановлениями</w:t>
      </w:r>
      <w:r>
        <w:rPr>
          <w:spacing w:val="1"/>
        </w:rPr>
        <w:t> </w:t>
      </w:r>
      <w:r>
        <w:rPr/>
        <w:t>Главного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санитарного</w:t>
      </w:r>
      <w:r>
        <w:rPr>
          <w:spacing w:val="58"/>
        </w:rPr>
        <w:t> </w:t>
      </w:r>
      <w:r>
        <w:rPr/>
        <w:t>врача  Российской</w:t>
      </w:r>
      <w:r>
        <w:rPr>
          <w:spacing w:val="59"/>
        </w:rPr>
        <w:t> </w:t>
      </w:r>
      <w:r>
        <w:rPr/>
        <w:t>Федерации</w:t>
      </w:r>
      <w:r>
        <w:rPr>
          <w:spacing w:val="58"/>
        </w:rPr>
        <w:t> </w:t>
      </w:r>
      <w:r>
        <w:rPr/>
        <w:t>от</w:t>
      </w:r>
      <w:r>
        <w:rPr>
          <w:spacing w:val="59"/>
        </w:rPr>
        <w:t> </w:t>
      </w:r>
      <w:r>
        <w:rPr/>
        <w:t>24.01.2020</w:t>
      </w:r>
      <w:r>
        <w:rPr>
          <w:spacing w:val="58"/>
        </w:rPr>
        <w:t> </w:t>
      </w:r>
      <w:r>
        <w:rPr/>
        <w:t>№  2,</w:t>
      </w:r>
      <w:r>
        <w:rPr>
          <w:spacing w:val="61"/>
        </w:rPr>
        <w:t> </w:t>
      </w:r>
      <w:r>
        <w:rPr/>
        <w:t>от</w:t>
      </w:r>
      <w:r>
        <w:rPr>
          <w:spacing w:val="58"/>
        </w:rPr>
        <w:t> </w:t>
      </w:r>
      <w:r>
        <w:rPr/>
        <w:t>31.01.2020</w:t>
      </w:r>
      <w:r>
        <w:rPr>
          <w:spacing w:val="59"/>
        </w:rPr>
        <w:t> </w:t>
      </w:r>
      <w:r>
        <w:rPr/>
        <w:t>№  3,</w:t>
      </w:r>
    </w:p>
    <w:p>
      <w:pPr>
        <w:pStyle w:val="BodyText"/>
      </w:pPr>
      <w:r>
        <w:rPr>
          <w:spacing w:val="-1"/>
        </w:rPr>
        <w:t>от</w:t>
      </w:r>
      <w:r>
        <w:rPr>
          <w:spacing w:val="-15"/>
        </w:rPr>
        <w:t> </w:t>
      </w:r>
      <w:r>
        <w:rPr>
          <w:spacing w:val="-1"/>
        </w:rPr>
        <w:t>02.03.2020</w:t>
      </w:r>
      <w:r>
        <w:rPr>
          <w:spacing w:val="-15"/>
        </w:rPr>
        <w:t> </w:t>
      </w:r>
      <w:r>
        <w:rPr/>
        <w:t>№</w:t>
      </w:r>
      <w:r>
        <w:rPr>
          <w:spacing w:val="-14"/>
        </w:rPr>
        <w:t> </w:t>
      </w:r>
      <w:r>
        <w:rPr/>
        <w:t>5,</w:t>
      </w:r>
      <w:r>
        <w:rPr>
          <w:spacing w:val="-15"/>
        </w:rPr>
        <w:t> </w:t>
      </w:r>
      <w:r>
        <w:rPr/>
        <w:t>от</w:t>
      </w:r>
      <w:r>
        <w:rPr>
          <w:spacing w:val="-14"/>
        </w:rPr>
        <w:t> </w:t>
      </w:r>
      <w:r>
        <w:rPr/>
        <w:t>13.03.2020</w:t>
      </w:r>
      <w:r>
        <w:rPr>
          <w:spacing w:val="-15"/>
        </w:rPr>
        <w:t> </w:t>
      </w:r>
      <w:r>
        <w:rPr/>
        <w:t>№</w:t>
      </w:r>
      <w:r>
        <w:rPr>
          <w:spacing w:val="-14"/>
        </w:rPr>
        <w:t> </w:t>
      </w:r>
      <w:r>
        <w:rPr/>
        <w:t>6,</w:t>
      </w:r>
      <w:r>
        <w:rPr>
          <w:spacing w:val="-15"/>
        </w:rPr>
        <w:t> </w:t>
      </w:r>
      <w:r>
        <w:rPr/>
        <w:t>от</w:t>
      </w:r>
      <w:r>
        <w:rPr>
          <w:spacing w:val="-14"/>
        </w:rPr>
        <w:t> </w:t>
      </w:r>
      <w:r>
        <w:rPr/>
        <w:t>18.03.2020</w:t>
      </w:r>
      <w:r>
        <w:rPr>
          <w:spacing w:val="-15"/>
        </w:rPr>
        <w:t> </w:t>
      </w:r>
      <w:r>
        <w:rPr/>
        <w:t>№</w:t>
      </w:r>
      <w:r>
        <w:rPr>
          <w:spacing w:val="-14"/>
        </w:rPr>
        <w:t> </w:t>
      </w:r>
      <w:r>
        <w:rPr/>
        <w:t>7,</w:t>
      </w:r>
      <w:r>
        <w:rPr>
          <w:spacing w:val="-16"/>
        </w:rPr>
        <w:t> </w:t>
      </w:r>
      <w:r>
        <w:rPr/>
        <w:t>от</w:t>
      </w:r>
      <w:r>
        <w:rPr>
          <w:spacing w:val="-14"/>
        </w:rPr>
        <w:t> </w:t>
      </w:r>
      <w:r>
        <w:rPr/>
        <w:t>30.03.2020</w:t>
      </w:r>
      <w:r>
        <w:rPr>
          <w:spacing w:val="-15"/>
        </w:rPr>
        <w:t> </w:t>
      </w:r>
      <w:r>
        <w:rPr/>
        <w:t>№</w:t>
      </w:r>
      <w:r>
        <w:rPr>
          <w:spacing w:val="-14"/>
        </w:rPr>
        <w:t> </w:t>
      </w:r>
      <w:r>
        <w:rPr/>
        <w:t>9,</w:t>
      </w:r>
      <w:r>
        <w:rPr>
          <w:spacing w:val="-15"/>
        </w:rPr>
        <w:t> </w:t>
      </w:r>
      <w:r>
        <w:rPr/>
        <w:t>от</w:t>
      </w:r>
      <w:r>
        <w:rPr>
          <w:spacing w:val="-14"/>
        </w:rPr>
        <w:t> </w:t>
      </w:r>
      <w:r>
        <w:rPr/>
        <w:t>03.04.2020</w:t>
      </w:r>
    </w:p>
    <w:p>
      <w:pPr>
        <w:pStyle w:val="BodyText"/>
        <w:spacing w:before="83"/>
      </w:pPr>
      <w:r>
        <w:rPr/>
        <w:t>№</w:t>
      </w:r>
      <w:r>
        <w:rPr>
          <w:spacing w:val="28"/>
        </w:rPr>
        <w:t> </w:t>
      </w:r>
      <w:r>
        <w:rPr/>
        <w:t>10,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13.04.2020</w:t>
      </w:r>
      <w:r>
        <w:rPr>
          <w:spacing w:val="29"/>
        </w:rPr>
        <w:t> </w:t>
      </w:r>
      <w:r>
        <w:rPr/>
        <w:t>№</w:t>
      </w:r>
      <w:r>
        <w:rPr>
          <w:spacing w:val="29"/>
        </w:rPr>
        <w:t> </w:t>
      </w:r>
      <w:r>
        <w:rPr/>
        <w:t>11,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22.05.2020</w:t>
      </w:r>
      <w:r>
        <w:rPr>
          <w:spacing w:val="29"/>
        </w:rPr>
        <w:t> </w:t>
      </w:r>
      <w:r>
        <w:rPr/>
        <w:t>№</w:t>
      </w:r>
      <w:r>
        <w:rPr>
          <w:spacing w:val="29"/>
        </w:rPr>
        <w:t> </w:t>
      </w:r>
      <w:r>
        <w:rPr/>
        <w:t>15,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07.07.2020</w:t>
      </w:r>
      <w:r>
        <w:rPr>
          <w:spacing w:val="29"/>
        </w:rPr>
        <w:t> </w:t>
      </w:r>
      <w:r>
        <w:rPr/>
        <w:t>г.</w:t>
      </w:r>
      <w:r>
        <w:rPr>
          <w:spacing w:val="29"/>
        </w:rPr>
        <w:t> </w:t>
      </w:r>
      <w:r>
        <w:rPr/>
        <w:t>№</w:t>
      </w:r>
      <w:r>
        <w:rPr>
          <w:spacing w:val="29"/>
        </w:rPr>
        <w:t> </w:t>
      </w:r>
      <w:r>
        <w:rPr/>
        <w:t>18,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13.07.2020</w:t>
      </w:r>
    </w:p>
    <w:p>
      <w:pPr>
        <w:pStyle w:val="BodyText"/>
        <w:spacing w:before="83"/>
      </w:pPr>
      <w:r>
        <w:rPr/>
        <w:t>№</w:t>
      </w:r>
      <w:r>
        <w:rPr>
          <w:spacing w:val="6"/>
        </w:rPr>
        <w:t> </w:t>
      </w:r>
      <w:r>
        <w:rPr/>
        <w:t>20,</w:t>
      </w:r>
      <w:r>
        <w:rPr>
          <w:spacing w:val="5"/>
        </w:rPr>
        <w:t> </w:t>
      </w:r>
      <w:r>
        <w:rPr/>
        <w:t>от</w:t>
      </w:r>
      <w:r>
        <w:rPr>
          <w:spacing w:val="6"/>
        </w:rPr>
        <w:t> </w:t>
      </w:r>
      <w:r>
        <w:rPr/>
        <w:t>15.07.2020</w:t>
      </w:r>
      <w:r>
        <w:rPr>
          <w:spacing w:val="5"/>
        </w:rPr>
        <w:t> </w:t>
      </w:r>
      <w:r>
        <w:rPr/>
        <w:t>№</w:t>
      </w:r>
      <w:r>
        <w:rPr>
          <w:spacing w:val="5"/>
        </w:rPr>
        <w:t> </w:t>
      </w:r>
      <w:r>
        <w:rPr/>
        <w:t>21,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27.07.2020</w:t>
      </w:r>
      <w:r>
        <w:rPr>
          <w:spacing w:val="5"/>
        </w:rPr>
        <w:t> </w:t>
      </w:r>
      <w:r>
        <w:rPr/>
        <w:t>№</w:t>
      </w:r>
      <w:r>
        <w:rPr>
          <w:spacing w:val="6"/>
        </w:rPr>
        <w:t> </w:t>
      </w:r>
      <w:r>
        <w:rPr/>
        <w:t>22,</w:t>
      </w:r>
      <w:r>
        <w:rPr>
          <w:spacing w:val="7"/>
        </w:rPr>
        <w:t> </w:t>
      </w:r>
      <w:r>
        <w:rPr/>
        <w:t>от</w:t>
      </w:r>
      <w:r>
        <w:rPr>
          <w:spacing w:val="5"/>
        </w:rPr>
        <w:t> </w:t>
      </w:r>
      <w:r>
        <w:rPr/>
        <w:t>18.09.2020</w:t>
      </w:r>
      <w:r>
        <w:rPr>
          <w:spacing w:val="6"/>
        </w:rPr>
        <w:t> </w:t>
      </w:r>
      <w:r>
        <w:rPr/>
        <w:t>№</w:t>
      </w:r>
      <w:r>
        <w:rPr>
          <w:spacing w:val="6"/>
        </w:rPr>
        <w:t> </w:t>
      </w:r>
      <w:r>
        <w:rPr/>
        <w:t>27,</w:t>
      </w:r>
      <w:r>
        <w:rPr>
          <w:spacing w:val="6"/>
        </w:rPr>
        <w:t> </w:t>
      </w:r>
      <w:r>
        <w:rPr/>
        <w:t>от</w:t>
      </w:r>
      <w:r>
        <w:rPr>
          <w:spacing w:val="5"/>
        </w:rPr>
        <w:t> </w:t>
      </w:r>
      <w:r>
        <w:rPr/>
        <w:t>16.10.2020</w:t>
      </w:r>
      <w:r>
        <w:rPr>
          <w:spacing w:val="5"/>
        </w:rPr>
        <w:t> </w:t>
      </w:r>
      <w:r>
        <w:rPr/>
        <w:t>№31,</w:t>
      </w:r>
    </w:p>
    <w:p>
      <w:pPr>
        <w:spacing w:after="0"/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before="79"/>
        <w:jc w:val="both"/>
      </w:pPr>
      <w:r>
        <w:rPr/>
        <w:t>от</w:t>
      </w:r>
      <w:r>
        <w:rPr>
          <w:spacing w:val="2"/>
        </w:rPr>
        <w:t> </w:t>
      </w:r>
      <w:r>
        <w:rPr/>
        <w:t>13.11.2020</w:t>
      </w:r>
      <w:r>
        <w:rPr>
          <w:spacing w:val="61"/>
        </w:rPr>
        <w:t> </w:t>
      </w:r>
      <w:r>
        <w:rPr/>
        <w:t>№</w:t>
      </w:r>
      <w:r>
        <w:rPr>
          <w:spacing w:val="62"/>
        </w:rPr>
        <w:t> </w:t>
      </w:r>
      <w:r>
        <w:rPr/>
        <w:t>34,</w:t>
      </w:r>
      <w:r>
        <w:rPr>
          <w:spacing w:val="63"/>
        </w:rPr>
        <w:t> </w:t>
      </w:r>
      <w:r>
        <w:rPr/>
        <w:t>от</w:t>
      </w:r>
      <w:r>
        <w:rPr>
          <w:spacing w:val="61"/>
        </w:rPr>
        <w:t> </w:t>
      </w:r>
      <w:r>
        <w:rPr/>
        <w:t>13.11.2020</w:t>
      </w:r>
      <w:r>
        <w:rPr>
          <w:spacing w:val="61"/>
        </w:rPr>
        <w:t> </w:t>
      </w:r>
      <w:r>
        <w:rPr/>
        <w:t>№</w:t>
      </w:r>
      <w:r>
        <w:rPr>
          <w:spacing w:val="62"/>
        </w:rPr>
        <w:t> </w:t>
      </w:r>
      <w:r>
        <w:rPr/>
        <w:t>35,</w:t>
      </w:r>
      <w:r>
        <w:rPr>
          <w:spacing w:val="62"/>
        </w:rPr>
        <w:t> </w:t>
      </w:r>
      <w:r>
        <w:rPr/>
        <w:t>от</w:t>
      </w:r>
      <w:r>
        <w:rPr>
          <w:spacing w:val="61"/>
        </w:rPr>
        <w:t> </w:t>
      </w:r>
      <w:r>
        <w:rPr/>
        <w:t>21.12.2020</w:t>
      </w:r>
      <w:r>
        <w:rPr>
          <w:spacing w:val="62"/>
        </w:rPr>
        <w:t> </w:t>
      </w:r>
      <w:r>
        <w:rPr/>
        <w:t>№43,</w:t>
      </w:r>
      <w:r>
        <w:rPr>
          <w:spacing w:val="61"/>
        </w:rPr>
        <w:t> </w:t>
      </w:r>
      <w:r>
        <w:rPr/>
        <w:t>от</w:t>
      </w:r>
      <w:r>
        <w:rPr>
          <w:spacing w:val="61"/>
        </w:rPr>
        <w:t> </w:t>
      </w:r>
      <w:r>
        <w:rPr/>
        <w:t>09.04.2021</w:t>
      </w:r>
      <w:r>
        <w:rPr>
          <w:spacing w:val="61"/>
        </w:rPr>
        <w:t> </w:t>
      </w:r>
      <w:r>
        <w:rPr/>
        <w:t>№12,</w:t>
      </w:r>
    </w:p>
    <w:p>
      <w:pPr>
        <w:pStyle w:val="BodyText"/>
        <w:spacing w:before="83"/>
        <w:jc w:val="both"/>
      </w:pPr>
      <w:r>
        <w:rPr/>
        <w:t>от</w:t>
      </w:r>
      <w:r>
        <w:rPr>
          <w:spacing w:val="-1"/>
        </w:rPr>
        <w:t> </w:t>
      </w:r>
      <w:r>
        <w:rPr/>
        <w:t>16.04.2021 №13, от 02.07.2021 №17.</w:t>
      </w:r>
    </w:p>
    <w:p>
      <w:pPr>
        <w:pStyle w:val="BodyText"/>
        <w:spacing w:line="312" w:lineRule="auto" w:before="83"/>
        <w:ind w:right="535" w:firstLine="709"/>
        <w:jc w:val="both"/>
      </w:pP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недопущению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1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соответствии</w:t>
      </w:r>
      <w:r>
        <w:rPr>
          <w:spacing w:val="11"/>
        </w:rPr>
        <w:t> </w:t>
      </w:r>
      <w:r>
        <w:rPr/>
        <w:t>с</w:t>
      </w:r>
      <w:r>
        <w:rPr>
          <w:spacing w:val="12"/>
        </w:rPr>
        <w:t> </w:t>
      </w:r>
      <w:r>
        <w:rPr/>
        <w:t>приказом</w:t>
      </w:r>
      <w:r>
        <w:rPr>
          <w:spacing w:val="12"/>
        </w:rPr>
        <w:t> </w:t>
      </w:r>
      <w:r>
        <w:rPr/>
        <w:t>Минздрава</w:t>
      </w:r>
      <w:r>
        <w:rPr>
          <w:spacing w:val="12"/>
        </w:rPr>
        <w:t> </w:t>
      </w:r>
      <w:r>
        <w:rPr/>
        <w:t>России</w:t>
      </w:r>
      <w:r>
        <w:rPr>
          <w:spacing w:val="12"/>
        </w:rPr>
        <w:t> </w:t>
      </w:r>
      <w:r>
        <w:rPr/>
        <w:t>от</w:t>
      </w:r>
      <w:r>
        <w:rPr>
          <w:spacing w:val="11"/>
        </w:rPr>
        <w:t> </w:t>
      </w:r>
      <w:r>
        <w:rPr/>
        <w:t>19.03.2020</w:t>
      </w:r>
    </w:p>
    <w:p>
      <w:pPr>
        <w:pStyle w:val="BodyText"/>
        <w:spacing w:line="312" w:lineRule="auto"/>
        <w:ind w:right="536"/>
        <w:jc w:val="both"/>
      </w:pPr>
      <w:r>
        <w:rPr/>
        <w:t>№ 198н «О временном порядке организации работы медицинских организаций в целях</w:t>
      </w:r>
      <w:r>
        <w:rPr>
          <w:spacing w:val="-57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</w:t>
      </w:r>
      <w:r>
        <w:rPr>
          <w:spacing w:val="1"/>
        </w:rPr>
        <w:t> </w:t>
      </w:r>
      <w:r>
        <w:rPr/>
        <w:t>инфекции    COVID-19»   (в   ред.    приказов   Минздрава    России</w:t>
      </w:r>
      <w:r>
        <w:rPr>
          <w:spacing w:val="1"/>
        </w:rPr>
        <w:t> </w:t>
      </w:r>
      <w:r>
        <w:rPr/>
        <w:t>от</w:t>
      </w:r>
      <w:r>
        <w:rPr>
          <w:spacing w:val="43"/>
        </w:rPr>
        <w:t> </w:t>
      </w:r>
      <w:r>
        <w:rPr/>
        <w:t>27.03.2020</w:t>
      </w:r>
      <w:r>
        <w:rPr>
          <w:spacing w:val="45"/>
        </w:rPr>
        <w:t> </w:t>
      </w:r>
      <w:r>
        <w:rPr/>
        <w:t>№</w:t>
      </w:r>
      <w:r>
        <w:rPr>
          <w:spacing w:val="46"/>
        </w:rPr>
        <w:t> </w:t>
      </w:r>
      <w:r>
        <w:rPr/>
        <w:t>246н,</w:t>
      </w:r>
      <w:r>
        <w:rPr>
          <w:spacing w:val="45"/>
        </w:rPr>
        <w:t> </w:t>
      </w:r>
      <w:r>
        <w:rPr/>
        <w:t>от</w:t>
      </w:r>
      <w:r>
        <w:rPr>
          <w:spacing w:val="44"/>
        </w:rPr>
        <w:t> </w:t>
      </w:r>
      <w:r>
        <w:rPr/>
        <w:t>02.04.2020</w:t>
      </w:r>
      <w:r>
        <w:rPr>
          <w:spacing w:val="45"/>
        </w:rPr>
        <w:t> </w:t>
      </w:r>
      <w:r>
        <w:rPr/>
        <w:t>№</w:t>
      </w:r>
      <w:r>
        <w:rPr>
          <w:spacing w:val="47"/>
        </w:rPr>
        <w:t> </w:t>
      </w:r>
      <w:r>
        <w:rPr/>
        <w:t>264н,</w:t>
      </w:r>
      <w:r>
        <w:rPr>
          <w:spacing w:val="45"/>
        </w:rPr>
        <w:t> </w:t>
      </w:r>
      <w:r>
        <w:rPr/>
        <w:t>от</w:t>
      </w:r>
      <w:r>
        <w:rPr>
          <w:spacing w:val="44"/>
        </w:rPr>
        <w:t> </w:t>
      </w:r>
      <w:r>
        <w:rPr/>
        <w:t>29.04.2020</w:t>
      </w:r>
      <w:r>
        <w:rPr>
          <w:spacing w:val="45"/>
        </w:rPr>
        <w:t> </w:t>
      </w:r>
      <w:r>
        <w:rPr/>
        <w:t>№</w:t>
      </w:r>
      <w:r>
        <w:rPr>
          <w:spacing w:val="47"/>
        </w:rPr>
        <w:t> </w:t>
      </w:r>
      <w:r>
        <w:rPr/>
        <w:t>385н,</w:t>
      </w:r>
      <w:r>
        <w:rPr>
          <w:spacing w:val="44"/>
        </w:rPr>
        <w:t> </w:t>
      </w:r>
      <w:r>
        <w:rPr/>
        <w:t>от</w:t>
      </w:r>
      <w:r>
        <w:rPr>
          <w:spacing w:val="44"/>
        </w:rPr>
        <w:t> </w:t>
      </w:r>
      <w:r>
        <w:rPr/>
        <w:t>18.05.2020</w:t>
      </w:r>
    </w:p>
    <w:p>
      <w:pPr>
        <w:pStyle w:val="BodyText"/>
        <w:spacing w:line="312" w:lineRule="auto"/>
        <w:ind w:right="536"/>
        <w:jc w:val="both"/>
      </w:pPr>
      <w:r>
        <w:rPr/>
        <w:t>№</w:t>
      </w:r>
      <w:r>
        <w:rPr>
          <w:spacing w:val="31"/>
        </w:rPr>
        <w:t> </w:t>
      </w:r>
      <w:r>
        <w:rPr/>
        <w:t>459н,</w:t>
      </w:r>
      <w:r>
        <w:rPr>
          <w:spacing w:val="30"/>
        </w:rPr>
        <w:t> </w:t>
      </w:r>
      <w:r>
        <w:rPr/>
        <w:t>от</w:t>
      </w:r>
      <w:r>
        <w:rPr>
          <w:spacing w:val="30"/>
        </w:rPr>
        <w:t> </w:t>
      </w:r>
      <w:r>
        <w:rPr/>
        <w:t>29.05.2020</w:t>
      </w:r>
      <w:r>
        <w:rPr>
          <w:spacing w:val="89"/>
        </w:rPr>
        <w:t> </w:t>
      </w:r>
      <w:r>
        <w:rPr/>
        <w:t>№</w:t>
      </w:r>
      <w:r>
        <w:rPr>
          <w:spacing w:val="92"/>
        </w:rPr>
        <w:t> </w:t>
      </w:r>
      <w:r>
        <w:rPr/>
        <w:t>513н,</w:t>
      </w:r>
      <w:r>
        <w:rPr>
          <w:spacing w:val="88"/>
        </w:rPr>
        <w:t> </w:t>
      </w:r>
      <w:r>
        <w:rPr/>
        <w:t>от</w:t>
      </w:r>
      <w:r>
        <w:rPr>
          <w:spacing w:val="90"/>
        </w:rPr>
        <w:t> </w:t>
      </w:r>
      <w:r>
        <w:rPr/>
        <w:t>07.07.2020</w:t>
      </w:r>
      <w:r>
        <w:rPr>
          <w:spacing w:val="90"/>
        </w:rPr>
        <w:t> </w:t>
      </w:r>
      <w:r>
        <w:rPr/>
        <w:t>№</w:t>
      </w:r>
      <w:r>
        <w:rPr>
          <w:spacing w:val="91"/>
        </w:rPr>
        <w:t> </w:t>
      </w:r>
      <w:r>
        <w:rPr/>
        <w:t>685н,</w:t>
      </w:r>
      <w:r>
        <w:rPr>
          <w:spacing w:val="90"/>
        </w:rPr>
        <w:t> </w:t>
      </w:r>
      <w:r>
        <w:rPr/>
        <w:t>от</w:t>
      </w:r>
      <w:r>
        <w:rPr>
          <w:spacing w:val="89"/>
        </w:rPr>
        <w:t> </w:t>
      </w:r>
      <w:r>
        <w:rPr/>
        <w:t>27.08.2020</w:t>
      </w:r>
      <w:r>
        <w:rPr>
          <w:spacing w:val="90"/>
        </w:rPr>
        <w:t> </w:t>
      </w:r>
      <w:r>
        <w:rPr/>
        <w:t>N</w:t>
      </w:r>
      <w:r>
        <w:rPr>
          <w:spacing w:val="90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26"/>
        </w:rPr>
        <w:t> </w:t>
      </w:r>
      <w:r>
        <w:rPr/>
        <w:t>15.09.2020</w:t>
      </w:r>
      <w:r>
        <w:rPr>
          <w:spacing w:val="28"/>
        </w:rPr>
        <w:t> </w:t>
      </w:r>
      <w:r>
        <w:rPr/>
        <w:t>№</w:t>
      </w:r>
      <w:r>
        <w:rPr>
          <w:spacing w:val="27"/>
        </w:rPr>
        <w:t> </w:t>
      </w:r>
      <w:r>
        <w:rPr/>
        <w:t>982н,</w:t>
      </w:r>
      <w:r>
        <w:rPr>
          <w:spacing w:val="27"/>
        </w:rPr>
        <w:t> </w:t>
      </w:r>
      <w:r>
        <w:rPr/>
        <w:t>от</w:t>
      </w:r>
      <w:r>
        <w:rPr>
          <w:spacing w:val="26"/>
        </w:rPr>
        <w:t> </w:t>
      </w:r>
      <w:r>
        <w:rPr/>
        <w:t>01.10.2020</w:t>
      </w:r>
      <w:r>
        <w:rPr>
          <w:spacing w:val="28"/>
        </w:rPr>
        <w:t> </w:t>
      </w:r>
      <w:r>
        <w:rPr/>
        <w:t>№</w:t>
      </w:r>
      <w:r>
        <w:rPr>
          <w:spacing w:val="27"/>
        </w:rPr>
        <w:t> </w:t>
      </w:r>
      <w:r>
        <w:rPr/>
        <w:t>1062н,</w:t>
      </w:r>
      <w:r>
        <w:rPr>
          <w:spacing w:val="27"/>
        </w:rPr>
        <w:t> </w:t>
      </w:r>
      <w:r>
        <w:rPr/>
        <w:t>от</w:t>
      </w:r>
      <w:r>
        <w:rPr>
          <w:spacing w:val="26"/>
        </w:rPr>
        <w:t> </w:t>
      </w:r>
      <w:r>
        <w:rPr/>
        <w:t>23.10.2020</w:t>
      </w:r>
      <w:r>
        <w:rPr>
          <w:spacing w:val="27"/>
        </w:rPr>
        <w:t> </w:t>
      </w:r>
      <w:r>
        <w:rPr/>
        <w:t>№</w:t>
      </w:r>
      <w:r>
        <w:rPr>
          <w:spacing w:val="28"/>
        </w:rPr>
        <w:t> </w:t>
      </w:r>
      <w:r>
        <w:rPr/>
        <w:t>1140н,</w:t>
      </w:r>
      <w:r>
        <w:rPr>
          <w:spacing w:val="27"/>
        </w:rPr>
        <w:t> </w:t>
      </w:r>
      <w:r>
        <w:rPr/>
        <w:t>от</w:t>
      </w:r>
      <w:r>
        <w:rPr>
          <w:spacing w:val="27"/>
        </w:rPr>
        <w:t> </w:t>
      </w:r>
      <w:r>
        <w:rPr/>
        <w:t>30.10.2020</w:t>
      </w:r>
    </w:p>
    <w:p>
      <w:pPr>
        <w:pStyle w:val="BodyText"/>
        <w:spacing w:before="1"/>
        <w:jc w:val="both"/>
      </w:pPr>
      <w:r>
        <w:rPr/>
        <w:t>№1184н,</w:t>
      </w:r>
      <w:r>
        <w:rPr>
          <w:spacing w:val="-1"/>
        </w:rPr>
        <w:t> </w:t>
      </w:r>
      <w:r>
        <w:rPr/>
        <w:t>от 04.12.2020</w:t>
      </w:r>
      <w:r>
        <w:rPr>
          <w:spacing w:val="-1"/>
        </w:rPr>
        <w:t> </w:t>
      </w:r>
      <w:r>
        <w:rPr/>
        <w:t>г.</w:t>
      </w:r>
      <w:r>
        <w:rPr>
          <w:spacing w:val="-1"/>
        </w:rPr>
        <w:t> </w:t>
      </w:r>
      <w:r>
        <w:rPr/>
        <w:t>№</w:t>
      </w:r>
      <w:r>
        <w:rPr>
          <w:spacing w:val="-2"/>
        </w:rPr>
        <w:t> </w:t>
      </w:r>
      <w:r>
        <w:rPr/>
        <w:t>1288н, от</w:t>
      </w:r>
      <w:r>
        <w:rPr>
          <w:spacing w:val="-1"/>
        </w:rPr>
        <w:t> </w:t>
      </w:r>
      <w:r>
        <w:rPr/>
        <w:t>23.03.2021 №</w:t>
      </w:r>
      <w:r>
        <w:rPr>
          <w:spacing w:val="-2"/>
        </w:rPr>
        <w:t> </w:t>
      </w:r>
      <w:r>
        <w:rPr/>
        <w:t>232н, от</w:t>
      </w:r>
      <w:r>
        <w:rPr>
          <w:spacing w:val="-2"/>
        </w:rPr>
        <w:t> </w:t>
      </w:r>
      <w:r>
        <w:rPr/>
        <w:t>22.07.2021 №</w:t>
      </w:r>
      <w:r>
        <w:rPr>
          <w:spacing w:val="-2"/>
        </w:rPr>
        <w:t> </w:t>
      </w:r>
      <w:r>
        <w:rPr/>
        <w:t>792н).</w:t>
      </w:r>
    </w:p>
    <w:p>
      <w:pPr>
        <w:pStyle w:val="BodyText"/>
        <w:spacing w:line="312" w:lineRule="auto" w:before="82"/>
        <w:ind w:right="535" w:firstLine="709"/>
        <w:jc w:val="both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7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7"/>
        </w:rPr>
        <w:t> </w:t>
      </w:r>
      <w:r>
        <w:rPr/>
        <w:t>помощи,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иных</w:t>
      </w:r>
      <w:r>
        <w:rPr>
          <w:spacing w:val="-7"/>
        </w:rPr>
        <w:t> </w:t>
      </w:r>
      <w:r>
        <w:rPr/>
        <w:t>специалистов,</w:t>
      </w:r>
      <w:r>
        <w:rPr>
          <w:spacing w:val="-6"/>
        </w:rPr>
        <w:t> </w:t>
      </w:r>
      <w:r>
        <w:rPr/>
        <w:t>работающих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сфере</w:t>
      </w:r>
      <w:r>
        <w:rPr>
          <w:spacing w:val="-57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2"/>
        </w:rPr>
        <w:t> </w:t>
      </w:r>
      <w:r>
        <w:rPr/>
        <w:t>пациентам с COVID-19.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Heading3"/>
        <w:numPr>
          <w:ilvl w:val="0"/>
          <w:numId w:val="5"/>
        </w:numPr>
        <w:tabs>
          <w:tab w:pos="1612" w:val="left" w:leader="none"/>
        </w:tabs>
        <w:spacing w:line="240" w:lineRule="auto" w:before="0" w:after="0"/>
        <w:ind w:left="1611" w:right="111" w:hanging="1612"/>
        <w:jc w:val="left"/>
      </w:pPr>
      <w:bookmarkStart w:name="_bookmark2" w:id="4"/>
      <w:bookmarkEnd w:id="4"/>
      <w:r>
        <w:rPr>
          <w:b w:val="0"/>
        </w:rPr>
      </w:r>
      <w:bookmarkStart w:name="_bookmark2" w:id="5"/>
      <w:bookmarkEnd w:id="5"/>
      <w:r>
        <w:rPr>
          <w:color w:val="1F487C"/>
        </w:rPr>
        <w:t>ЭТИО</w:t>
      </w:r>
      <w:r>
        <w:rPr>
          <w:color w:val="1F487C"/>
        </w:rPr>
        <w:t>ЛОГИЯ,</w:t>
      </w:r>
      <w:r>
        <w:rPr>
          <w:color w:val="1F487C"/>
          <w:spacing w:val="-6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201"/>
        <w:ind w:right="534" w:firstLine="709"/>
        <w:jc w:val="both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   способных   инфицировать   как   животных   (их   естественных   хозяев),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 человека.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серологического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филогенетического</w:t>
      </w:r>
      <w:r>
        <w:rPr>
          <w:spacing w:val="1"/>
        </w:rPr>
        <w:t> </w:t>
      </w:r>
      <w:r>
        <w:rPr/>
        <w:t>анализа</w:t>
      </w:r>
      <w:r>
        <w:rPr>
          <w:spacing w:val="-57"/>
        </w:rPr>
        <w:t> </w:t>
      </w:r>
      <w:r>
        <w:rPr/>
        <w:t>коронавирусы</w:t>
      </w:r>
      <w:r>
        <w:rPr>
          <w:spacing w:val="1"/>
        </w:rPr>
        <w:t> </w:t>
      </w:r>
      <w:r>
        <w:rPr/>
        <w:t>разделяются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четыре</w:t>
      </w:r>
      <w:r>
        <w:rPr>
          <w:spacing w:val="1"/>
        </w:rPr>
        <w:t> </w:t>
      </w:r>
      <w:r>
        <w:rPr/>
        <w:t>рода:</w:t>
      </w:r>
      <w:r>
        <w:rPr>
          <w:spacing w:val="1"/>
        </w:rPr>
        <w:t> </w:t>
      </w:r>
      <w:r>
        <w:rPr>
          <w:i/>
        </w:rPr>
        <w:t>Alphacoronavirus</w:t>
      </w:r>
      <w:r>
        <w:rPr/>
        <w:t>,</w:t>
      </w:r>
      <w:r>
        <w:rPr>
          <w:spacing w:val="1"/>
        </w:rPr>
        <w:t> </w:t>
      </w:r>
      <w:r>
        <w:rPr>
          <w:i/>
        </w:rPr>
        <w:t>Betacoronavirus</w:t>
      </w:r>
      <w:r>
        <w:rPr/>
        <w:t>,</w:t>
      </w:r>
      <w:r>
        <w:rPr>
          <w:spacing w:val="1"/>
        </w:rPr>
        <w:t> </w:t>
      </w:r>
      <w:r>
        <w:rPr>
          <w:i/>
        </w:rPr>
        <w:t>Gammacoronavirus</w:t>
      </w:r>
      <w:r>
        <w:rPr>
          <w:i/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>
          <w:i/>
        </w:rPr>
        <w:t>Deltacoronavirus</w:t>
      </w:r>
      <w:r>
        <w:rPr/>
        <w:t>.</w:t>
      </w:r>
      <w:r>
        <w:rPr>
          <w:spacing w:val="-13"/>
        </w:rPr>
        <w:t> </w:t>
      </w:r>
      <w:r>
        <w:rPr/>
        <w:t>У</w:t>
      </w:r>
      <w:r>
        <w:rPr>
          <w:spacing w:val="-12"/>
        </w:rPr>
        <w:t> </w:t>
      </w:r>
      <w:r>
        <w:rPr/>
        <w:t>людей</w:t>
      </w:r>
      <w:r>
        <w:rPr>
          <w:spacing w:val="-12"/>
        </w:rPr>
        <w:t> </w:t>
      </w:r>
      <w:r>
        <w:rPr/>
        <w:t>коронавирусы</w:t>
      </w:r>
      <w:r>
        <w:rPr>
          <w:spacing w:val="-13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вызвать</w:t>
      </w:r>
      <w:r>
        <w:rPr>
          <w:spacing w:val="-13"/>
        </w:rPr>
        <w:t> </w:t>
      </w:r>
      <w:r>
        <w:rPr/>
        <w:t>целый</w:t>
      </w:r>
      <w:r>
        <w:rPr>
          <w:spacing w:val="-12"/>
        </w:rPr>
        <w:t> </w:t>
      </w:r>
      <w:r>
        <w:rPr/>
        <w:t>ряд</w:t>
      </w:r>
      <w:r>
        <w:rPr>
          <w:spacing w:val="-58"/>
        </w:rPr>
        <w:t> </w:t>
      </w:r>
      <w:r>
        <w:rPr/>
        <w:t>заболеваний – от легких форм острой респираторной инфекции (ОРВИ) до 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(ТОРС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SARS).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населения</w:t>
      </w:r>
      <w:r>
        <w:rPr>
          <w:spacing w:val="38"/>
        </w:rPr>
        <w:t> </w:t>
      </w:r>
      <w:r>
        <w:rPr/>
        <w:t>циркулируют</w:t>
      </w:r>
      <w:r>
        <w:rPr>
          <w:spacing w:val="37"/>
        </w:rPr>
        <w:t> </w:t>
      </w:r>
      <w:r>
        <w:rPr/>
        <w:t>четыре</w:t>
      </w:r>
      <w:r>
        <w:rPr>
          <w:spacing w:val="40"/>
        </w:rPr>
        <w:t> </w:t>
      </w:r>
      <w:r>
        <w:rPr/>
        <w:t>сезонных</w:t>
      </w:r>
      <w:r>
        <w:rPr>
          <w:spacing w:val="38"/>
        </w:rPr>
        <w:t> </w:t>
      </w:r>
      <w:r>
        <w:rPr/>
        <w:t>коронавируса</w:t>
      </w:r>
      <w:r>
        <w:rPr>
          <w:spacing w:val="39"/>
        </w:rPr>
        <w:t> </w:t>
      </w:r>
      <w:r>
        <w:rPr/>
        <w:t>(HCoV-229E,</w:t>
      </w:r>
      <w:r>
        <w:rPr>
          <w:spacing w:val="39"/>
        </w:rPr>
        <w:t> </w:t>
      </w:r>
      <w:r>
        <w:rPr/>
        <w:t>-OC43,</w:t>
      </w:r>
      <w:r>
        <w:rPr>
          <w:spacing w:val="38"/>
        </w:rPr>
        <w:t> </w:t>
      </w:r>
      <w:r>
        <w:rPr/>
        <w:t>-NL63</w:t>
      </w:r>
      <w:r>
        <w:rPr>
          <w:spacing w:val="-58"/>
        </w:rPr>
        <w:t> </w:t>
      </w:r>
      <w:r>
        <w:rPr/>
        <w:t>и -HKU1), которые круглогодично присутствуют в структуре ОРВИ, и, как правило,</w:t>
      </w:r>
      <w:r>
        <w:rPr>
          <w:spacing w:val="1"/>
        </w:rPr>
        <w:t> </w:t>
      </w:r>
      <w:r>
        <w:rPr/>
        <w:t>вызывают</w:t>
      </w:r>
      <w:r>
        <w:rPr>
          <w:spacing w:val="12"/>
        </w:rPr>
        <w:t> </w:t>
      </w:r>
      <w:r>
        <w:rPr/>
        <w:t>поражение</w:t>
      </w:r>
      <w:r>
        <w:rPr>
          <w:spacing w:val="11"/>
        </w:rPr>
        <w:t> </w:t>
      </w:r>
      <w:r>
        <w:rPr/>
        <w:t>верхних</w:t>
      </w:r>
      <w:r>
        <w:rPr>
          <w:spacing w:val="11"/>
        </w:rPr>
        <w:t> </w:t>
      </w:r>
      <w:r>
        <w:rPr/>
        <w:t>дыхательных</w:t>
      </w:r>
      <w:r>
        <w:rPr>
          <w:spacing w:val="13"/>
        </w:rPr>
        <w:t> </w:t>
      </w:r>
      <w:r>
        <w:rPr/>
        <w:t>путей</w:t>
      </w:r>
      <w:r>
        <w:rPr>
          <w:spacing w:val="11"/>
        </w:rPr>
        <w:t> </w:t>
      </w:r>
      <w:r>
        <w:rPr/>
        <w:t>легкой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/>
        <w:t>средней</w:t>
      </w:r>
      <w:r>
        <w:rPr>
          <w:spacing w:val="10"/>
        </w:rPr>
        <w:t> </w:t>
      </w:r>
      <w:r>
        <w:rPr/>
        <w:t>степени</w:t>
      </w:r>
      <w:r>
        <w:rPr>
          <w:spacing w:val="12"/>
        </w:rPr>
        <w:t> </w:t>
      </w:r>
      <w:r>
        <w:rPr/>
        <w:t>тяжести,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высокопатогенных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ближневосточного</w:t>
      </w:r>
      <w:r>
        <w:rPr>
          <w:spacing w:val="-57"/>
        </w:rPr>
        <w:t> </w:t>
      </w:r>
      <w:r>
        <w:rPr/>
        <w:t>респираторного</w:t>
      </w:r>
      <w:r>
        <w:rPr>
          <w:spacing w:val="-2"/>
        </w:rPr>
        <w:t> </w:t>
      </w:r>
      <w:r>
        <w:rPr/>
        <w:t>синдрома</w:t>
      </w:r>
      <w:r>
        <w:rPr>
          <w:spacing w:val="-1"/>
        </w:rPr>
        <w:t> </w:t>
      </w:r>
      <w:r>
        <w:rPr/>
        <w:t>(MERS)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 w:before="13"/>
        <w:ind w:right="534" w:firstLine="709"/>
        <w:jc w:val="both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период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2002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2004</w:t>
      </w:r>
      <w:r>
        <w:rPr>
          <w:spacing w:val="-11"/>
        </w:rPr>
        <w:t> </w:t>
      </w:r>
      <w:r>
        <w:rPr/>
        <w:t>гг.</w:t>
      </w:r>
      <w:r>
        <w:rPr>
          <w:spacing w:val="-10"/>
        </w:rPr>
        <w:t> </w:t>
      </w:r>
      <w:r>
        <w:rPr/>
        <w:t>коронавирус</w:t>
      </w:r>
      <w:r>
        <w:rPr>
          <w:spacing w:val="-11"/>
        </w:rPr>
        <w:t> </w:t>
      </w:r>
      <w:r>
        <w:rPr/>
        <w:t>SARS-CoV</w:t>
      </w:r>
      <w:r>
        <w:rPr>
          <w:spacing w:val="-11"/>
        </w:rPr>
        <w:t> </w:t>
      </w:r>
      <w:r>
        <w:rPr/>
        <w:t>из</w:t>
      </w:r>
      <w:r>
        <w:rPr>
          <w:spacing w:val="-11"/>
        </w:rPr>
        <w:t> </w:t>
      </w:r>
      <w:r>
        <w:rPr/>
        <w:t>рода</w:t>
      </w:r>
      <w:r>
        <w:rPr>
          <w:spacing w:val="-9"/>
        </w:rPr>
        <w:t> </w:t>
      </w:r>
      <w:r>
        <w:rPr>
          <w:i/>
        </w:rPr>
        <w:t>Betacoronavirus</w:t>
      </w:r>
      <w:r>
        <w:rPr>
          <w:i/>
          <w:spacing w:val="-58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7"/>
        </w:rPr>
        <w:t> </w:t>
      </w:r>
      <w:r>
        <w:rPr/>
        <w:t>развития  </w:t>
      </w:r>
      <w:r>
        <w:rPr>
          <w:spacing w:val="25"/>
        </w:rPr>
        <w:t> </w:t>
      </w:r>
      <w:r>
        <w:rPr/>
        <w:t>эпидемии  </w:t>
      </w:r>
      <w:r>
        <w:rPr>
          <w:spacing w:val="25"/>
        </w:rPr>
        <w:t> </w:t>
      </w:r>
      <w:r>
        <w:rPr/>
        <w:t>так  </w:t>
      </w:r>
      <w:r>
        <w:rPr>
          <w:spacing w:val="28"/>
        </w:rPr>
        <w:t> </w:t>
      </w:r>
      <w:r>
        <w:rPr/>
        <w:t>называемой  </w:t>
      </w:r>
      <w:r>
        <w:rPr>
          <w:spacing w:val="25"/>
        </w:rPr>
        <w:t> </w:t>
      </w:r>
      <w:r>
        <w:rPr/>
        <w:t>атипичной  </w:t>
      </w:r>
      <w:r>
        <w:rPr>
          <w:spacing w:val="26"/>
        </w:rPr>
        <w:t> </w:t>
      </w:r>
      <w:r>
        <w:rPr/>
        <w:t>пневмонии  </w:t>
      </w:r>
      <w:r>
        <w:rPr>
          <w:spacing w:val="25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>
          <w:spacing w:val="-1"/>
        </w:rPr>
        <w:t>атипичной</w:t>
      </w:r>
      <w:r>
        <w:rPr>
          <w:spacing w:val="-12"/>
        </w:rPr>
        <w:t> </w:t>
      </w:r>
      <w:r>
        <w:rPr/>
        <w:t>пневмонии,</w:t>
      </w:r>
      <w:r>
        <w:rPr>
          <w:spacing w:val="-12"/>
        </w:rPr>
        <w:t> </w:t>
      </w:r>
      <w:r>
        <w:rPr/>
        <w:t>вызванной</w:t>
      </w:r>
      <w:r>
        <w:rPr>
          <w:spacing w:val="-13"/>
        </w:rPr>
        <w:t> </w:t>
      </w:r>
      <w:r>
        <w:rPr/>
        <w:t>SARS-CoV,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зарегистрировано.</w:t>
      </w:r>
      <w:r>
        <w:rPr>
          <w:spacing w:val="-12"/>
        </w:rPr>
        <w:t> </w:t>
      </w:r>
      <w:r>
        <w:rPr/>
        <w:t>Очередная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3"/>
        <w:jc w:val="both"/>
      </w:pP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/>
        <w:t>также из рода Betacoronavirus – ближневосточный коронавирусный синдром, 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2"/>
        </w:rPr>
        <w:t> </w:t>
      </w:r>
      <w:r>
        <w:rPr/>
        <w:t>циркулировать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вызывать</w:t>
      </w:r>
      <w:r>
        <w:rPr>
          <w:spacing w:val="-2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случаи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SARS-CoV-2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оболочечный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одноцепочечной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позитивной</w:t>
      </w:r>
      <w:r>
        <w:rPr>
          <w:spacing w:val="1"/>
        </w:rPr>
        <w:t> </w:t>
      </w:r>
      <w:r>
        <w:rPr/>
        <w:t>полярности, относящийся к семейству Coronaviridae, роду </w:t>
      </w:r>
      <w:r>
        <w:rPr>
          <w:i/>
        </w:rPr>
        <w:t>Betacoronavirus</w:t>
      </w:r>
      <w:r>
        <w:rPr/>
        <w:t>, подроду</w:t>
      </w:r>
      <w:r>
        <w:rPr>
          <w:spacing w:val="1"/>
        </w:rPr>
        <w:t> </w:t>
      </w:r>
      <w:r>
        <w:rPr>
          <w:i/>
        </w:rPr>
        <w:t>Sarbecovirus</w:t>
      </w:r>
      <w:r>
        <w:rPr/>
        <w:t>. Для представителей семейства </w:t>
      </w:r>
      <w:r>
        <w:rPr>
          <w:i/>
        </w:rPr>
        <w:t>Coronaviridae </w:t>
      </w:r>
      <w:r>
        <w:rPr/>
        <w:t>характерны выявляемые на</w:t>
      </w:r>
      <w:r>
        <w:rPr>
          <w:spacing w:val="1"/>
        </w:rPr>
        <w:t> </w:t>
      </w:r>
      <w:r>
        <w:rPr/>
        <w:t>поверхности вирусой частицы при электронной микроскопии булавовидные шипы</w:t>
      </w:r>
      <w:r>
        <w:rPr>
          <w:spacing w:val="1"/>
        </w:rPr>
        <w:t> </w:t>
      </w:r>
      <w:r>
        <w:rPr/>
        <w:t>(пепломеры), выглядящие как корона. Генетическая последовательность SARS-CoV-2</w:t>
      </w:r>
      <w:r>
        <w:rPr>
          <w:spacing w:val="1"/>
        </w:rPr>
        <w:t> </w:t>
      </w:r>
      <w:r>
        <w:rPr/>
        <w:t>сходна</w:t>
      </w:r>
      <w:r>
        <w:rPr>
          <w:spacing w:val="-1"/>
        </w:rPr>
        <w:t> </w:t>
      </w:r>
      <w:r>
        <w:rPr/>
        <w:t>с последовательностью</w:t>
      </w:r>
      <w:r>
        <w:rPr>
          <w:spacing w:val="-2"/>
        </w:rPr>
        <w:t> </w:t>
      </w:r>
      <w:r>
        <w:rPr/>
        <w:t>SARS-CoV</w:t>
      </w:r>
      <w:r>
        <w:rPr>
          <w:spacing w:val="9"/>
        </w:rPr>
        <w:t> </w:t>
      </w:r>
      <w:r>
        <w:rPr/>
        <w:t>по</w:t>
      </w:r>
      <w:r>
        <w:rPr>
          <w:spacing w:val="-1"/>
        </w:rPr>
        <w:t> </w:t>
      </w:r>
      <w:r>
        <w:rPr/>
        <w:t>меньшей</w:t>
      </w:r>
      <w:r>
        <w:rPr>
          <w:spacing w:val="-1"/>
        </w:rPr>
        <w:t> </w:t>
      </w:r>
      <w:r>
        <w:rPr/>
        <w:t>мере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79%.</w:t>
      </w:r>
    </w:p>
    <w:p>
      <w:pPr>
        <w:pStyle w:val="BodyText"/>
        <w:spacing w:line="312" w:lineRule="auto" w:before="14"/>
        <w:ind w:right="537" w:firstLine="709"/>
        <w:jc w:val="both"/>
      </w:pPr>
      <w:r>
        <w:rPr/>
        <w:t>Исходный</w:t>
      </w:r>
      <w:r>
        <w:rPr>
          <w:spacing w:val="-14"/>
        </w:rPr>
        <w:t> </w:t>
      </w:r>
      <w:r>
        <w:rPr/>
        <w:t>штамм,</w:t>
      </w:r>
      <w:r>
        <w:rPr>
          <w:spacing w:val="-14"/>
        </w:rPr>
        <w:t> </w:t>
      </w:r>
      <w:r>
        <w:rPr/>
        <w:t>выделенный</w:t>
      </w:r>
      <w:r>
        <w:rPr>
          <w:spacing w:val="-14"/>
        </w:rPr>
        <w:t> </w:t>
      </w:r>
      <w:r>
        <w:rPr/>
        <w:t>из</w:t>
      </w:r>
      <w:r>
        <w:rPr>
          <w:spacing w:val="-13"/>
        </w:rPr>
        <w:t> </w:t>
      </w:r>
      <w:r>
        <w:rPr/>
        <w:t>образцов</w:t>
      </w:r>
      <w:r>
        <w:rPr>
          <w:spacing w:val="-14"/>
        </w:rPr>
        <w:t> </w:t>
      </w:r>
      <w:r>
        <w:rPr/>
        <w:t>от</w:t>
      </w:r>
      <w:r>
        <w:rPr>
          <w:spacing w:val="-13"/>
        </w:rPr>
        <w:t> </w:t>
      </w:r>
      <w:r>
        <w:rPr/>
        <w:t>пациентов,</w:t>
      </w:r>
      <w:r>
        <w:rPr>
          <w:spacing w:val="-13"/>
        </w:rPr>
        <w:t> </w:t>
      </w:r>
      <w:r>
        <w:rPr/>
        <w:t>госпитализированных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Ухане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декабре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года,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отнесен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генетическому</w:t>
      </w:r>
      <w:r>
        <w:rPr>
          <w:spacing w:val="1"/>
        </w:rPr>
        <w:t> </w:t>
      </w:r>
      <w:r>
        <w:rPr/>
        <w:t>клайду</w:t>
      </w:r>
      <w:r>
        <w:rPr>
          <w:spacing w:val="1"/>
        </w:rPr>
        <w:t> </w:t>
      </w:r>
      <w:r>
        <w:rPr/>
        <w:t>L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-57"/>
        </w:rPr>
        <w:t> </w:t>
      </w:r>
      <w:r>
        <w:rPr/>
        <w:t>референсным</w:t>
      </w:r>
      <w:r>
        <w:rPr>
          <w:spacing w:val="1"/>
        </w:rPr>
        <w:t> </w:t>
      </w:r>
      <w:r>
        <w:rPr/>
        <w:t>геномом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последующих</w:t>
      </w:r>
      <w:r>
        <w:rPr>
          <w:spacing w:val="1"/>
        </w:rPr>
        <w:t> </w:t>
      </w:r>
      <w:r>
        <w:rPr/>
        <w:t>полученных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секвенировании</w:t>
      </w:r>
      <w:r>
        <w:rPr>
          <w:spacing w:val="1"/>
        </w:rPr>
        <w:t> </w:t>
      </w:r>
      <w:r>
        <w:rPr/>
        <w:t>последовательностей.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начале</w:t>
      </w:r>
      <w:r>
        <w:rPr>
          <w:spacing w:val="1"/>
        </w:rPr>
        <w:t> </w:t>
      </w:r>
      <w:r>
        <w:rPr/>
        <w:t>января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изменившийся</w:t>
      </w:r>
      <w:r>
        <w:rPr>
          <w:spacing w:val="1"/>
        </w:rPr>
        <w:t> </w:t>
      </w:r>
      <w:r>
        <w:rPr/>
        <w:t>штамм</w:t>
      </w:r>
      <w:r>
        <w:rPr>
          <w:spacing w:val="-57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был отнесен</w:t>
      </w:r>
      <w:r>
        <w:rPr>
          <w:spacing w:val="-1"/>
        </w:rPr>
        <w:t> </w:t>
      </w:r>
      <w:r>
        <w:rPr/>
        <w:t>к клайду S,</w:t>
      </w:r>
      <w:r>
        <w:rPr>
          <w:spacing w:val="-1"/>
        </w:rPr>
        <w:t> </w:t>
      </w:r>
      <w:r>
        <w:rPr/>
        <w:t>а затем также</w:t>
      </w:r>
      <w:r>
        <w:rPr>
          <w:spacing w:val="-1"/>
        </w:rPr>
        <w:t> </w:t>
      </w:r>
      <w:r>
        <w:rPr/>
        <w:t>выделили</w:t>
      </w:r>
      <w:r>
        <w:rPr>
          <w:spacing w:val="-1"/>
        </w:rPr>
        <w:t> </w:t>
      </w:r>
      <w:r>
        <w:rPr/>
        <w:t>клайд</w:t>
      </w:r>
      <w:r>
        <w:rPr>
          <w:spacing w:val="-1"/>
        </w:rPr>
        <w:t> </w:t>
      </w:r>
      <w:r>
        <w:rPr/>
        <w:t>О.</w:t>
      </w:r>
    </w:p>
    <w:p>
      <w:pPr>
        <w:pStyle w:val="BodyText"/>
        <w:spacing w:line="312" w:lineRule="auto" w:before="14"/>
        <w:ind w:right="534" w:firstLine="709"/>
        <w:jc w:val="both"/>
      </w:pPr>
      <w:r>
        <w:rPr/>
        <w:t>Первоначальное</w:t>
      </w:r>
      <w:r>
        <w:rPr>
          <w:spacing w:val="60"/>
        </w:rPr>
        <w:t> </w:t>
      </w:r>
      <w:r>
        <w:rPr/>
        <w:t>разделение</w:t>
      </w:r>
      <w:r>
        <w:rPr>
          <w:spacing w:val="60"/>
        </w:rPr>
        <w:t> </w:t>
      </w:r>
      <w:r>
        <w:rPr/>
        <w:t>вирусов</w:t>
      </w:r>
      <w:r>
        <w:rPr>
          <w:spacing w:val="60"/>
        </w:rPr>
        <w:t> </w:t>
      </w:r>
      <w:r>
        <w:rPr/>
        <w:t>SARS-CoV-2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клайды</w:t>
      </w:r>
      <w:r>
        <w:rPr>
          <w:spacing w:val="60"/>
        </w:rPr>
        <w:t> </w:t>
      </w:r>
      <w:r>
        <w:rPr/>
        <w:t>базировалось</w:t>
      </w:r>
      <w:r>
        <w:rPr>
          <w:spacing w:val="1"/>
        </w:rPr>
        <w:t> </w:t>
      </w:r>
      <w:r>
        <w:rPr/>
        <w:t>на</w:t>
      </w:r>
      <w:r>
        <w:rPr>
          <w:spacing w:val="114"/>
        </w:rPr>
        <w:t> </w:t>
      </w:r>
      <w:r>
        <w:rPr/>
        <w:t>минорных</w:t>
      </w:r>
      <w:r>
        <w:rPr>
          <w:spacing w:val="114"/>
        </w:rPr>
        <w:t> </w:t>
      </w:r>
      <w:r>
        <w:rPr/>
        <w:t>мутациях</w:t>
      </w:r>
      <w:r>
        <w:rPr>
          <w:spacing w:val="113"/>
        </w:rPr>
        <w:t> </w:t>
      </w:r>
      <w:r>
        <w:rPr/>
        <w:t>в</w:t>
      </w:r>
      <w:r>
        <w:rPr>
          <w:spacing w:val="113"/>
        </w:rPr>
        <w:t> </w:t>
      </w:r>
      <w:r>
        <w:rPr/>
        <w:t>структуре</w:t>
      </w:r>
      <w:r>
        <w:rPr>
          <w:spacing w:val="113"/>
        </w:rPr>
        <w:t> </w:t>
      </w:r>
      <w:r>
        <w:rPr/>
        <w:t>генома,  </w:t>
      </w:r>
      <w:r>
        <w:rPr>
          <w:spacing w:val="53"/>
        </w:rPr>
        <w:t> </w:t>
      </w:r>
      <w:r>
        <w:rPr/>
        <w:t>которые  </w:t>
      </w:r>
      <w:r>
        <w:rPr>
          <w:spacing w:val="53"/>
        </w:rPr>
        <w:t> </w:t>
      </w:r>
      <w:r>
        <w:rPr/>
        <w:t>не  </w:t>
      </w:r>
      <w:r>
        <w:rPr>
          <w:spacing w:val="54"/>
        </w:rPr>
        <w:t> </w:t>
      </w:r>
      <w:r>
        <w:rPr/>
        <w:t>имели  </w:t>
      </w:r>
      <w:r>
        <w:rPr>
          <w:spacing w:val="53"/>
        </w:rPr>
        <w:t> </w:t>
      </w:r>
      <w:r>
        <w:rPr/>
        <w:t>значения</w:t>
      </w:r>
      <w:r>
        <w:rPr>
          <w:spacing w:val="-58"/>
        </w:rPr>
        <w:t> </w:t>
      </w:r>
      <w:r>
        <w:rPr/>
        <w:t>для практического здравоохранения, поскольку не изменяли биологические свойства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(вирулентность,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противовирусным</w:t>
      </w:r>
      <w:r>
        <w:rPr>
          <w:spacing w:val="1"/>
        </w:rPr>
        <w:t> </w:t>
      </w:r>
      <w:r>
        <w:rPr/>
        <w:t>препаратам).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дальнейшем,</w:t>
      </w:r>
      <w:r>
        <w:rPr>
          <w:spacing w:val="-9"/>
        </w:rPr>
        <w:t> </w:t>
      </w:r>
      <w:r>
        <w:rPr/>
        <w:t>циркулирующие</w:t>
      </w:r>
      <w:r>
        <w:rPr>
          <w:spacing w:val="-11"/>
        </w:rPr>
        <w:t> </w:t>
      </w:r>
      <w:r>
        <w:rPr/>
        <w:t>штаммы</w:t>
      </w:r>
      <w:r>
        <w:rPr>
          <w:spacing w:val="-10"/>
        </w:rPr>
        <w:t> </w:t>
      </w:r>
      <w:r>
        <w:rPr/>
        <w:t>SARS-CoV-2</w:t>
      </w:r>
      <w:r>
        <w:rPr>
          <w:spacing w:val="-10"/>
        </w:rPr>
        <w:t> </w:t>
      </w:r>
      <w:r>
        <w:rPr/>
        <w:t>также</w:t>
      </w:r>
      <w:r>
        <w:rPr>
          <w:spacing w:val="-9"/>
        </w:rPr>
        <w:t> </w:t>
      </w:r>
      <w:r>
        <w:rPr/>
        <w:t>продолжали</w:t>
      </w:r>
      <w:r>
        <w:rPr>
          <w:spacing w:val="-57"/>
        </w:rPr>
        <w:t> </w:t>
      </w:r>
      <w:r>
        <w:rPr/>
        <w:t>накапливать отдельные точечные мутации в геноме, которые привели к выделению</w:t>
      </w:r>
      <w:r>
        <w:rPr>
          <w:spacing w:val="1"/>
        </w:rPr>
        <w:t> </w:t>
      </w:r>
      <w:r>
        <w:rPr/>
        <w:t>следующих</w:t>
      </w:r>
      <w:r>
        <w:rPr>
          <w:spacing w:val="-7"/>
        </w:rPr>
        <w:t> </w:t>
      </w:r>
      <w:r>
        <w:rPr/>
        <w:t>двух</w:t>
      </w:r>
      <w:r>
        <w:rPr>
          <w:spacing w:val="-6"/>
        </w:rPr>
        <w:t> </w:t>
      </w:r>
      <w:r>
        <w:rPr/>
        <w:t>клайдов:</w:t>
      </w:r>
      <w:r>
        <w:rPr>
          <w:spacing w:val="-5"/>
        </w:rPr>
        <w:t> </w:t>
      </w:r>
      <w:r>
        <w:rPr/>
        <w:t>клайда</w:t>
      </w:r>
      <w:r>
        <w:rPr>
          <w:spacing w:val="-5"/>
        </w:rPr>
        <w:t> </w:t>
      </w:r>
      <w:r>
        <w:rPr/>
        <w:t>V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середине</w:t>
      </w:r>
      <w:r>
        <w:rPr>
          <w:spacing w:val="-5"/>
        </w:rPr>
        <w:t> </w:t>
      </w:r>
      <w:r>
        <w:rPr/>
        <w:t>января</w:t>
      </w:r>
      <w:r>
        <w:rPr>
          <w:spacing w:val="-7"/>
        </w:rPr>
        <w:t> </w:t>
      </w:r>
      <w:r>
        <w:rPr/>
        <w:t>2020</w:t>
      </w:r>
      <w:r>
        <w:rPr>
          <w:spacing w:val="-5"/>
        </w:rPr>
        <w:t> </w:t>
      </w:r>
      <w:r>
        <w:rPr/>
        <w:t>года</w:t>
      </w:r>
      <w:r>
        <w:rPr>
          <w:spacing w:val="-6"/>
        </w:rPr>
        <w:t> </w:t>
      </w:r>
      <w:r>
        <w:rPr/>
        <w:t>(с</w:t>
      </w:r>
      <w:r>
        <w:rPr>
          <w:spacing w:val="-5"/>
        </w:rPr>
        <w:t> </w:t>
      </w:r>
      <w:r>
        <w:rPr/>
        <w:t>мутациями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белках</w:t>
      </w:r>
      <w:r>
        <w:rPr>
          <w:spacing w:val="-58"/>
        </w:rPr>
        <w:t> </w:t>
      </w:r>
      <w:r>
        <w:rPr/>
        <w:t>NSP6 и ORF3) и клайда G с характерной мутацией D614G. Клайд G также разделился</w:t>
      </w:r>
      <w:r>
        <w:rPr>
          <w:spacing w:val="1"/>
        </w:rPr>
        <w:t> </w:t>
      </w:r>
      <w:r>
        <w:rPr/>
        <w:t>впоследствии (примерно с февраля 2020 года) на два подклайда GR и GH, самые</w:t>
      </w:r>
      <w:r>
        <w:rPr>
          <w:spacing w:val="1"/>
        </w:rPr>
        <w:t> </w:t>
      </w:r>
      <w:r>
        <w:rPr/>
        <w:t>распространенные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мире.</w:t>
      </w:r>
    </w:p>
    <w:p>
      <w:pPr>
        <w:pStyle w:val="BodyText"/>
        <w:spacing w:line="312" w:lineRule="auto" w:before="14"/>
        <w:ind w:right="533" w:firstLine="709"/>
        <w:jc w:val="both"/>
      </w:pPr>
      <w:r>
        <w:rPr/>
        <w:t>Количество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превышает</w:t>
      </w:r>
      <w:r>
        <w:rPr>
          <w:spacing w:val="1"/>
        </w:rPr>
        <w:t> </w:t>
      </w:r>
      <w:r>
        <w:rPr/>
        <w:t>1000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генетический</w:t>
      </w:r>
      <w:r>
        <w:rPr>
          <w:spacing w:val="1"/>
        </w:rPr>
        <w:t> </w:t>
      </w:r>
      <w:r>
        <w:rPr/>
        <w:t>линий.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 не имеют функционального значения. Только отдельные линии имеют</w:t>
      </w:r>
      <w:r>
        <w:rPr>
          <w:spacing w:val="1"/>
        </w:rPr>
        <w:t> </w:t>
      </w:r>
      <w:r>
        <w:rPr/>
        <w:t>выраженное   </w:t>
      </w:r>
      <w:r>
        <w:rPr>
          <w:spacing w:val="1"/>
        </w:rPr>
        <w:t> </w:t>
      </w:r>
      <w:r>
        <w:rPr/>
        <w:t>эпидемическое     значение.     Данные     секвенирования     собираются</w:t>
      </w:r>
      <w:r>
        <w:rPr>
          <w:spacing w:val="-57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различных</w:t>
      </w:r>
      <w:r>
        <w:rPr>
          <w:spacing w:val="-14"/>
        </w:rPr>
        <w:t> </w:t>
      </w:r>
      <w:r>
        <w:rPr>
          <w:spacing w:val="-1"/>
        </w:rPr>
        <w:t>базах</w:t>
      </w:r>
      <w:r>
        <w:rPr>
          <w:spacing w:val="-13"/>
        </w:rPr>
        <w:t> </w:t>
      </w:r>
      <w:r>
        <w:rPr>
          <w:spacing w:val="-1"/>
        </w:rPr>
        <w:t>данных,</w:t>
      </w:r>
      <w:r>
        <w:rPr>
          <w:spacing w:val="-14"/>
        </w:rPr>
        <w:t> </w:t>
      </w:r>
      <w:r>
        <w:rPr>
          <w:spacing w:val="-1"/>
        </w:rPr>
        <w:t>что</w:t>
      </w:r>
      <w:r>
        <w:rPr>
          <w:spacing w:val="-14"/>
        </w:rPr>
        <w:t> </w:t>
      </w:r>
      <w:r>
        <w:rPr>
          <w:spacing w:val="-1"/>
        </w:rPr>
        <w:t>привело</w:t>
      </w:r>
      <w:r>
        <w:rPr>
          <w:spacing w:val="-14"/>
        </w:rPr>
        <w:t> </w:t>
      </w:r>
      <w:r>
        <w:rPr>
          <w:spacing w:val="-1"/>
        </w:rPr>
        <w:t>к</w:t>
      </w:r>
      <w:r>
        <w:rPr>
          <w:spacing w:val="-14"/>
        </w:rPr>
        <w:t> </w:t>
      </w:r>
      <w:r>
        <w:rPr>
          <w:spacing w:val="-1"/>
        </w:rPr>
        <w:t>возниконовению</w:t>
      </w:r>
      <w:r>
        <w:rPr>
          <w:spacing w:val="-14"/>
        </w:rPr>
        <w:t> </w:t>
      </w:r>
      <w:r>
        <w:rPr/>
        <w:t>нескольких</w:t>
      </w:r>
      <w:r>
        <w:rPr>
          <w:spacing w:val="-14"/>
        </w:rPr>
        <w:t> </w:t>
      </w:r>
      <w:r>
        <w:rPr/>
        <w:t>номенклатурных</w:t>
      </w:r>
      <w:r>
        <w:rPr>
          <w:spacing w:val="-58"/>
        </w:rPr>
        <w:t> </w:t>
      </w:r>
      <w:r>
        <w:rPr/>
        <w:t>систем,</w:t>
      </w:r>
      <w:r>
        <w:rPr>
          <w:spacing w:val="1"/>
        </w:rPr>
        <w:t> </w:t>
      </w:r>
      <w:r>
        <w:rPr/>
        <w:t>применяемых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классификации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вируса: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(Phylogenetic</w:t>
      </w:r>
      <w:r>
        <w:rPr>
          <w:spacing w:val="1"/>
        </w:rPr>
        <w:t> </w:t>
      </w:r>
      <w:r>
        <w:rPr/>
        <w:t>Assignment</w:t>
      </w:r>
      <w:r>
        <w:rPr>
          <w:spacing w:val="1"/>
        </w:rPr>
        <w:t> </w:t>
      </w:r>
      <w:r>
        <w:rPr/>
        <w:t>of</w:t>
      </w:r>
      <w:r>
        <w:rPr>
          <w:spacing w:val="1"/>
        </w:rPr>
        <w:t> </w:t>
      </w:r>
      <w:r>
        <w:rPr/>
        <w:t>Named</w:t>
      </w:r>
      <w:r>
        <w:rPr>
          <w:spacing w:val="60"/>
        </w:rPr>
        <w:t> </w:t>
      </w:r>
      <w:r>
        <w:rPr/>
        <w:t>Global</w:t>
      </w:r>
      <w:r>
        <w:rPr>
          <w:spacing w:val="60"/>
        </w:rPr>
        <w:t> </w:t>
      </w:r>
      <w:r>
        <w:rPr/>
        <w:t>Outbreak),</w:t>
      </w:r>
      <w:r>
        <w:rPr>
          <w:spacing w:val="60"/>
        </w:rPr>
        <w:t> </w:t>
      </w:r>
      <w:r>
        <w:rPr/>
        <w:t>GISAID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Nextstrain.</w:t>
      </w:r>
      <w:r>
        <w:rPr>
          <w:spacing w:val="60"/>
        </w:rPr>
        <w:t> </w:t>
      </w:r>
      <w:r>
        <w:rPr/>
        <w:t>Каждая</w:t>
      </w:r>
      <w:r>
        <w:rPr>
          <w:spacing w:val="-57"/>
        </w:rPr>
        <w:t> </w:t>
      </w:r>
      <w:r>
        <w:rPr/>
        <w:t>из номенклатурных систем использует свои обозначения для групп вариантов вируса,</w:t>
      </w:r>
      <w:r>
        <w:rPr>
          <w:spacing w:val="1"/>
        </w:rPr>
        <w:t> </w:t>
      </w:r>
      <w:r>
        <w:rPr/>
        <w:t>объединенных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мутаций,</w:t>
      </w:r>
      <w:r>
        <w:rPr>
          <w:spacing w:val="1"/>
        </w:rPr>
        <w:t> </w:t>
      </w:r>
      <w:r>
        <w:rPr/>
        <w:t>содержащихся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геномах.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расширенного обсуждения эпидемиологического и клинического значения вариантов</w:t>
      </w:r>
      <w:r>
        <w:rPr>
          <w:spacing w:val="1"/>
        </w:rPr>
        <w:t> </w:t>
      </w:r>
      <w:r>
        <w:rPr/>
        <w:t>вируса, и облегчения обмена данными по появлению и распространению вариантов</w:t>
      </w:r>
      <w:r>
        <w:rPr>
          <w:spacing w:val="1"/>
        </w:rPr>
        <w:t> </w:t>
      </w:r>
      <w:r>
        <w:rPr/>
        <w:t>вируса, ВОЗ создал Рабочую группу, которая предложила унифицировать обозначение</w:t>
      </w:r>
      <w:r>
        <w:rPr>
          <w:spacing w:val="-58"/>
        </w:rPr>
        <w:t> </w:t>
      </w:r>
      <w:r>
        <w:rPr/>
        <w:t>групп</w:t>
      </w:r>
      <w:r>
        <w:rPr>
          <w:spacing w:val="-2"/>
        </w:rPr>
        <w:t> </w:t>
      </w:r>
      <w:r>
        <w:rPr/>
        <w:t>вариантов</w:t>
      </w:r>
      <w:r>
        <w:rPr>
          <w:spacing w:val="-2"/>
        </w:rPr>
        <w:t> </w:t>
      </w:r>
      <w:r>
        <w:rPr/>
        <w:t>вируса и</w:t>
      </w:r>
      <w:r>
        <w:rPr>
          <w:spacing w:val="-2"/>
        </w:rPr>
        <w:t> </w:t>
      </w:r>
      <w:r>
        <w:rPr/>
        <w:t>обозначить</w:t>
      </w:r>
      <w:r>
        <w:rPr>
          <w:spacing w:val="-1"/>
        </w:rPr>
        <w:t> </w:t>
      </w:r>
      <w:r>
        <w:rPr/>
        <w:t>их</w:t>
      </w:r>
      <w:r>
        <w:rPr>
          <w:spacing w:val="-2"/>
        </w:rPr>
        <w:t> </w:t>
      </w:r>
      <w:r>
        <w:rPr/>
        <w:t>буквами</w:t>
      </w:r>
      <w:r>
        <w:rPr>
          <w:spacing w:val="-2"/>
        </w:rPr>
        <w:t> </w:t>
      </w:r>
      <w:r>
        <w:rPr/>
        <w:t>греческого алфавита.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7" w:firstLine="709"/>
        <w:jc w:val="both"/>
      </w:pPr>
      <w:r>
        <w:rPr/>
        <w:t>Исходя</w:t>
      </w:r>
      <w:r>
        <w:rPr>
          <w:spacing w:val="34"/>
        </w:rPr>
        <w:t> </w:t>
      </w:r>
      <w:r>
        <w:rPr/>
        <w:t>из</w:t>
      </w:r>
      <w:r>
        <w:rPr>
          <w:spacing w:val="34"/>
        </w:rPr>
        <w:t> </w:t>
      </w:r>
      <w:r>
        <w:rPr/>
        <w:t>распространенности</w:t>
      </w:r>
      <w:r>
        <w:rPr>
          <w:spacing w:val="34"/>
        </w:rPr>
        <w:t> </w:t>
      </w:r>
      <w:r>
        <w:rPr/>
        <w:t>различных</w:t>
      </w:r>
      <w:r>
        <w:rPr>
          <w:spacing w:val="34"/>
        </w:rPr>
        <w:t> </w:t>
      </w:r>
      <w:r>
        <w:rPr/>
        <w:t>вариантов</w:t>
      </w:r>
      <w:r>
        <w:rPr>
          <w:spacing w:val="34"/>
        </w:rPr>
        <w:t> </w:t>
      </w:r>
      <w:r>
        <w:rPr/>
        <w:t>вируса</w:t>
      </w:r>
      <w:r>
        <w:rPr>
          <w:spacing w:val="33"/>
        </w:rPr>
        <w:t> </w:t>
      </w:r>
      <w:r>
        <w:rPr/>
        <w:t>среди</w:t>
      </w:r>
      <w:r>
        <w:rPr>
          <w:spacing w:val="35"/>
        </w:rPr>
        <w:t> </w:t>
      </w:r>
      <w:r>
        <w:rPr/>
        <w:t>населения</w:t>
      </w:r>
      <w:r>
        <w:rPr>
          <w:spacing w:val="-58"/>
        </w:rPr>
        <w:t> </w:t>
      </w:r>
      <w:r>
        <w:rPr/>
        <w:t>и</w:t>
      </w:r>
      <w:r>
        <w:rPr>
          <w:spacing w:val="25"/>
        </w:rPr>
        <w:t> </w:t>
      </w:r>
      <w:r>
        <w:rPr/>
        <w:t>данных</w:t>
      </w:r>
      <w:r>
        <w:rPr>
          <w:spacing w:val="25"/>
        </w:rPr>
        <w:t> </w:t>
      </w:r>
      <w:r>
        <w:rPr/>
        <w:t>об</w:t>
      </w:r>
      <w:r>
        <w:rPr>
          <w:spacing w:val="25"/>
        </w:rPr>
        <w:t> </w:t>
      </w:r>
      <w:r>
        <w:rPr/>
        <w:t>их</w:t>
      </w:r>
      <w:r>
        <w:rPr>
          <w:spacing w:val="25"/>
        </w:rPr>
        <w:t> </w:t>
      </w:r>
      <w:r>
        <w:rPr/>
        <w:t>биологических</w:t>
      </w:r>
      <w:r>
        <w:rPr>
          <w:spacing w:val="25"/>
        </w:rPr>
        <w:t> </w:t>
      </w:r>
      <w:r>
        <w:rPr/>
        <w:t>свойствах</w:t>
      </w:r>
      <w:r>
        <w:rPr>
          <w:spacing w:val="26"/>
        </w:rPr>
        <w:t> </w:t>
      </w:r>
      <w:r>
        <w:rPr/>
        <w:t>(контагиозность,</w:t>
      </w:r>
      <w:r>
        <w:rPr>
          <w:spacing w:val="25"/>
        </w:rPr>
        <w:t> </w:t>
      </w:r>
      <w:r>
        <w:rPr/>
        <w:t>патогенность,</w:t>
      </w:r>
      <w:r>
        <w:rPr>
          <w:spacing w:val="25"/>
        </w:rPr>
        <w:t> </w:t>
      </w:r>
      <w:r>
        <w:rPr/>
        <w:t>отношение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нейтрализуюдщей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антител)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предложила</w:t>
      </w:r>
      <w:r>
        <w:rPr>
          <w:spacing w:val="1"/>
        </w:rPr>
        <w:t> </w:t>
      </w:r>
      <w:r>
        <w:rPr/>
        <w:t>выделять</w:t>
      </w:r>
      <w:r>
        <w:rPr>
          <w:spacing w:val="1"/>
        </w:rPr>
        <w:t> </w:t>
      </w:r>
      <w:r>
        <w:rPr/>
        <w:t>варианты,</w:t>
      </w:r>
      <w:r>
        <w:rPr>
          <w:spacing w:val="1"/>
        </w:rPr>
        <w:t> </w:t>
      </w:r>
      <w:r>
        <w:rPr/>
        <w:t>вызывающие обеспокоенность (VOС – variant of concern) и варианты, вызывающие</w:t>
      </w:r>
      <w:r>
        <w:rPr>
          <w:spacing w:val="1"/>
        </w:rPr>
        <w:t> </w:t>
      </w:r>
      <w:r>
        <w:rPr/>
        <w:t>интерес</w:t>
      </w:r>
      <w:r>
        <w:rPr>
          <w:spacing w:val="-2"/>
        </w:rPr>
        <w:t> </w:t>
      </w:r>
      <w:r>
        <w:rPr/>
        <w:t>(VOI – variant</w:t>
      </w:r>
      <w:r>
        <w:rPr>
          <w:spacing w:val="-1"/>
        </w:rPr>
        <w:t> </w:t>
      </w:r>
      <w:r>
        <w:rPr/>
        <w:t>of</w:t>
      </w:r>
      <w:r>
        <w:rPr>
          <w:spacing w:val="-1"/>
        </w:rPr>
        <w:t> </w:t>
      </w:r>
      <w:r>
        <w:rPr/>
        <w:t>interest).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VOI широко распространены во многих странах мира, имеют мутации, которые</w:t>
      </w:r>
      <w:r>
        <w:rPr>
          <w:spacing w:val="-57"/>
        </w:rPr>
        <w:t> </w:t>
      </w:r>
      <w:r>
        <w:rPr/>
        <w:t>потенциально</w:t>
      </w:r>
      <w:r>
        <w:rPr>
          <w:spacing w:val="-8"/>
        </w:rPr>
        <w:t> </w:t>
      </w:r>
      <w:r>
        <w:rPr/>
        <w:t>способны</w:t>
      </w:r>
      <w:r>
        <w:rPr>
          <w:spacing w:val="-9"/>
        </w:rPr>
        <w:t> </w:t>
      </w:r>
      <w:r>
        <w:rPr/>
        <w:t>изменить</w:t>
      </w:r>
      <w:r>
        <w:rPr>
          <w:spacing w:val="-9"/>
        </w:rPr>
        <w:t> </w:t>
      </w:r>
      <w:r>
        <w:rPr/>
        <w:t>их</w:t>
      </w:r>
      <w:r>
        <w:rPr>
          <w:spacing w:val="-8"/>
        </w:rPr>
        <w:t> </w:t>
      </w:r>
      <w:r>
        <w:rPr/>
        <w:t>биологические</w:t>
      </w:r>
      <w:r>
        <w:rPr>
          <w:spacing w:val="-8"/>
        </w:rPr>
        <w:t> </w:t>
      </w:r>
      <w:r>
        <w:rPr/>
        <w:t>свойства,</w:t>
      </w:r>
      <w:r>
        <w:rPr>
          <w:spacing w:val="-8"/>
        </w:rPr>
        <w:t> </w:t>
      </w:r>
      <w:r>
        <w:rPr/>
        <w:t>но</w:t>
      </w:r>
      <w:r>
        <w:rPr>
          <w:spacing w:val="-8"/>
        </w:rPr>
        <w:t> </w:t>
      </w:r>
      <w:r>
        <w:rPr/>
        <w:t>доказательства</w:t>
      </w:r>
      <w:r>
        <w:rPr>
          <w:spacing w:val="-7"/>
        </w:rPr>
        <w:t> </w:t>
      </w:r>
      <w:r>
        <w:rPr/>
        <w:t>этому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настоящий</w:t>
      </w:r>
      <w:r>
        <w:rPr>
          <w:spacing w:val="-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отсутствуют.</w:t>
      </w:r>
    </w:p>
    <w:p>
      <w:pPr>
        <w:pStyle w:val="BodyText"/>
        <w:spacing w:line="312" w:lineRule="auto" w:before="13"/>
        <w:ind w:right="538" w:firstLine="709"/>
        <w:jc w:val="both"/>
      </w:pPr>
      <w:r>
        <w:rPr/>
        <w:t>VOC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мутациями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повышающими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снижающие</w:t>
      </w:r>
      <w:r>
        <w:rPr>
          <w:spacing w:val="1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</w:t>
      </w:r>
      <w:r>
        <w:rPr>
          <w:spacing w:val="-2"/>
        </w:rPr>
        <w:t> </w:t>
      </w:r>
      <w:r>
        <w:rPr/>
        <w:t>антител.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На</w:t>
      </w:r>
      <w:r>
        <w:rPr>
          <w:spacing w:val="1"/>
        </w:rPr>
        <w:t> </w:t>
      </w:r>
      <w:r>
        <w:rPr/>
        <w:t>сегодняшний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альфа-</w:t>
      </w:r>
      <w:r>
        <w:rPr>
          <w:spacing w:val="1"/>
        </w:rPr>
        <w:t> </w:t>
      </w:r>
      <w:r>
        <w:rPr/>
        <w:t>(линия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В.1.1.7,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обнаружена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Великобритании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сентябре</w:t>
      </w:r>
      <w:r>
        <w:rPr>
          <w:spacing w:val="-8"/>
        </w:rPr>
        <w:t> </w:t>
      </w:r>
      <w:r>
        <w:rPr/>
        <w:t>2020),</w:t>
      </w:r>
      <w:r>
        <w:rPr>
          <w:spacing w:val="-8"/>
        </w:rPr>
        <w:t> </w:t>
      </w:r>
      <w:r>
        <w:rPr/>
        <w:t>бета-</w:t>
      </w:r>
      <w:r>
        <w:rPr>
          <w:spacing w:val="-10"/>
        </w:rPr>
        <w:t> </w:t>
      </w:r>
      <w:r>
        <w:rPr/>
        <w:t>(линия</w:t>
      </w:r>
      <w:r>
        <w:rPr>
          <w:spacing w:val="-9"/>
        </w:rPr>
        <w:t> </w:t>
      </w:r>
      <w:r>
        <w:rPr/>
        <w:t>PANGO</w:t>
      </w:r>
      <w:r>
        <w:rPr>
          <w:spacing w:val="-9"/>
        </w:rPr>
        <w:t> </w:t>
      </w:r>
      <w:r>
        <w:rPr/>
        <w:t>В.1.351,</w:t>
      </w:r>
      <w:r>
        <w:rPr>
          <w:spacing w:val="-10"/>
        </w:rPr>
        <w:t> </w:t>
      </w:r>
      <w:r>
        <w:rPr/>
        <w:t>впервые</w:t>
      </w:r>
      <w:r>
        <w:rPr>
          <w:spacing w:val="-57"/>
        </w:rPr>
        <w:t> </w:t>
      </w:r>
      <w:r>
        <w:rPr/>
        <w:t>обнаружена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ЮАР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мае</w:t>
      </w:r>
      <w:r>
        <w:rPr>
          <w:spacing w:val="60"/>
        </w:rPr>
        <w:t> </w:t>
      </w:r>
      <w:r>
        <w:rPr/>
        <w:t>2020),</w:t>
      </w:r>
      <w:r>
        <w:rPr>
          <w:spacing w:val="60"/>
        </w:rPr>
        <w:t> </w:t>
      </w:r>
      <w:r>
        <w:rPr/>
        <w:t>гамма-</w:t>
      </w:r>
      <w:r>
        <w:rPr>
          <w:spacing w:val="60"/>
        </w:rPr>
        <w:t> </w:t>
      </w:r>
      <w:r>
        <w:rPr/>
        <w:t>(линия</w:t>
      </w:r>
      <w:r>
        <w:rPr>
          <w:spacing w:val="60"/>
        </w:rPr>
        <w:t> </w:t>
      </w:r>
      <w:r>
        <w:rPr/>
        <w:t>PANGO</w:t>
      </w:r>
      <w:r>
        <w:rPr>
          <w:spacing w:val="60"/>
        </w:rPr>
        <w:t> </w:t>
      </w:r>
      <w:r>
        <w:rPr/>
        <w:t>Р.1,</w:t>
      </w:r>
      <w:r>
        <w:rPr>
          <w:spacing w:val="60"/>
        </w:rPr>
        <w:t> </w:t>
      </w:r>
      <w:r>
        <w:rPr/>
        <w:t>вперые</w:t>
      </w:r>
      <w:r>
        <w:rPr>
          <w:spacing w:val="60"/>
        </w:rPr>
        <w:t> </w:t>
      </w:r>
      <w:r>
        <w:rPr/>
        <w:t>обнаружена</w:t>
      </w:r>
      <w:r>
        <w:rPr>
          <w:spacing w:val="1"/>
        </w:rPr>
        <w:t> </w:t>
      </w:r>
      <w:r>
        <w:rPr/>
        <w:t>в</w:t>
      </w:r>
      <w:r>
        <w:rPr>
          <w:spacing w:val="22"/>
        </w:rPr>
        <w:t> </w:t>
      </w:r>
      <w:r>
        <w:rPr/>
        <w:t>Бразилии</w:t>
      </w:r>
      <w:r>
        <w:rPr>
          <w:spacing w:val="24"/>
        </w:rPr>
        <w:t> </w:t>
      </w:r>
      <w:r>
        <w:rPr/>
        <w:t>в</w:t>
      </w:r>
      <w:r>
        <w:rPr>
          <w:spacing w:val="22"/>
        </w:rPr>
        <w:t> </w:t>
      </w:r>
      <w:r>
        <w:rPr/>
        <w:t>ноябре</w:t>
      </w:r>
      <w:r>
        <w:rPr>
          <w:spacing w:val="24"/>
        </w:rPr>
        <w:t> </w:t>
      </w:r>
      <w:r>
        <w:rPr/>
        <w:t>2020)</w:t>
      </w:r>
      <w:r>
        <w:rPr>
          <w:spacing w:val="23"/>
        </w:rPr>
        <w:t> </w:t>
      </w:r>
      <w:r>
        <w:rPr/>
        <w:t>и</w:t>
      </w:r>
      <w:r>
        <w:rPr>
          <w:spacing w:val="23"/>
        </w:rPr>
        <w:t> </w:t>
      </w:r>
      <w:r>
        <w:rPr/>
        <w:t>дельта-</w:t>
      </w:r>
      <w:r>
        <w:rPr>
          <w:spacing w:val="23"/>
        </w:rPr>
        <w:t> </w:t>
      </w:r>
      <w:r>
        <w:rPr/>
        <w:t>(линия</w:t>
      </w:r>
      <w:r>
        <w:rPr>
          <w:spacing w:val="23"/>
        </w:rPr>
        <w:t> </w:t>
      </w:r>
      <w:r>
        <w:rPr/>
        <w:t>PANGO</w:t>
      </w:r>
      <w:r>
        <w:rPr>
          <w:spacing w:val="22"/>
        </w:rPr>
        <w:t> </w:t>
      </w:r>
      <w:r>
        <w:rPr/>
        <w:t>В.1.617.2.,</w:t>
      </w:r>
      <w:r>
        <w:rPr>
          <w:spacing w:val="23"/>
        </w:rPr>
        <w:t> </w:t>
      </w:r>
      <w:r>
        <w:rPr/>
        <w:t>впервые</w:t>
      </w:r>
      <w:r>
        <w:rPr>
          <w:spacing w:val="23"/>
        </w:rPr>
        <w:t> </w:t>
      </w:r>
      <w:r>
        <w:rPr/>
        <w:t>обнаружена</w:t>
      </w:r>
      <w:r>
        <w:rPr>
          <w:spacing w:val="-57"/>
        </w:rPr>
        <w:t> </w:t>
      </w:r>
      <w:r>
        <w:rPr/>
        <w:t>в Индии в октябре 2020) отнесены к вариантам VOC. Вариант дельта вначале был</w:t>
      </w:r>
      <w:r>
        <w:rPr>
          <w:spacing w:val="1"/>
        </w:rPr>
        <w:t> </w:t>
      </w:r>
      <w:r>
        <w:rPr/>
        <w:t>отнесен к группе VOI, но в мае 2021 был классифицирован как VOC.</w:t>
      </w:r>
      <w:r>
        <w:rPr>
          <w:spacing w:val="1"/>
        </w:rPr>
        <w:t> </w:t>
      </w:r>
      <w:r>
        <w:rPr/>
        <w:t>Варианты эта-,</w:t>
      </w:r>
      <w:r>
        <w:rPr>
          <w:spacing w:val="1"/>
        </w:rPr>
        <w:t> </w:t>
      </w:r>
      <w:r>
        <w:rPr/>
        <w:t>йота-, каппа- и лямбда- и мю - относят к VOI. В настоящее время вариант мю получил</w:t>
      </w:r>
      <w:r>
        <w:rPr>
          <w:spacing w:val="1"/>
        </w:rPr>
        <w:t> </w:t>
      </w:r>
      <w:r>
        <w:rPr/>
        <w:t>широкое распространение в ряде стран (Колумбия, Эквадор, Чили), однако в целом</w:t>
      </w:r>
      <w:r>
        <w:rPr>
          <w:spacing w:val="1"/>
        </w:rPr>
        <w:t> </w:t>
      </w:r>
      <w:r>
        <w:rPr/>
        <w:t>выявлен лишь в 0,1% общего числа изученных штаммов SARS-CoV-2. Обозначения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вируса,</w:t>
      </w:r>
      <w:r>
        <w:rPr>
          <w:spacing w:val="1"/>
        </w:rPr>
        <w:t> </w:t>
      </w:r>
      <w:r>
        <w:rPr/>
        <w:t>принятые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номенклатурных</w:t>
      </w:r>
      <w:r>
        <w:rPr>
          <w:spacing w:val="1"/>
        </w:rPr>
        <w:t> </w:t>
      </w:r>
      <w:r>
        <w:rPr/>
        <w:t>системах,</w:t>
      </w:r>
      <w:r>
        <w:rPr>
          <w:spacing w:val="1"/>
        </w:rPr>
        <w:t> </w:t>
      </w:r>
      <w:r>
        <w:rPr/>
        <w:t>сохраняются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научных</w:t>
      </w:r>
      <w:r>
        <w:rPr>
          <w:spacing w:val="-57"/>
        </w:rPr>
        <w:t> </w:t>
      </w:r>
      <w:r>
        <w:rPr/>
        <w:t>публикациях.</w:t>
      </w:r>
    </w:p>
    <w:p>
      <w:pPr>
        <w:pStyle w:val="BodyText"/>
        <w:spacing w:line="312" w:lineRule="auto" w:before="14"/>
        <w:ind w:right="533" w:firstLine="709"/>
        <w:jc w:val="both"/>
      </w:pPr>
      <w:r>
        <w:rPr>
          <w:spacing w:val="-1"/>
        </w:rPr>
        <w:t>Вариант</w:t>
      </w:r>
      <w:r>
        <w:rPr>
          <w:spacing w:val="-14"/>
        </w:rPr>
        <w:t> </w:t>
      </w:r>
      <w:r>
        <w:rPr>
          <w:spacing w:val="-1"/>
        </w:rPr>
        <w:t>дельта,</w:t>
      </w:r>
      <w:r>
        <w:rPr>
          <w:spacing w:val="-13"/>
        </w:rPr>
        <w:t> </w:t>
      </w:r>
      <w:r>
        <w:rPr/>
        <w:t>получивший</w:t>
      </w:r>
      <w:r>
        <w:rPr>
          <w:spacing w:val="-14"/>
        </w:rPr>
        <w:t> </w:t>
      </w:r>
      <w:r>
        <w:rPr/>
        <w:t>широкое</w:t>
      </w:r>
      <w:r>
        <w:rPr>
          <w:spacing w:val="-14"/>
        </w:rPr>
        <w:t> </w:t>
      </w:r>
      <w:r>
        <w:rPr/>
        <w:t>распространение</w:t>
      </w:r>
      <w:r>
        <w:rPr>
          <w:spacing w:val="-12"/>
        </w:rPr>
        <w:t> </w:t>
      </w:r>
      <w:r>
        <w:rPr/>
        <w:t>во</w:t>
      </w:r>
      <w:r>
        <w:rPr>
          <w:spacing w:val="-14"/>
        </w:rPr>
        <w:t> </w:t>
      </w:r>
      <w:r>
        <w:rPr/>
        <w:t>многих</w:t>
      </w:r>
      <w:r>
        <w:rPr>
          <w:spacing w:val="-13"/>
        </w:rPr>
        <w:t> </w:t>
      </w:r>
      <w:r>
        <w:rPr/>
        <w:t>странах</w:t>
      </w:r>
      <w:r>
        <w:rPr>
          <w:spacing w:val="-13"/>
        </w:rPr>
        <w:t> </w:t>
      </w:r>
      <w:r>
        <w:rPr/>
        <w:t>мира,</w:t>
      </w:r>
      <w:r>
        <w:rPr>
          <w:spacing w:val="-57"/>
        </w:rPr>
        <w:t> </w:t>
      </w:r>
      <w:r>
        <w:rPr/>
        <w:t>несет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геноме</w:t>
      </w:r>
      <w:r>
        <w:rPr>
          <w:spacing w:val="1"/>
        </w:rPr>
        <w:t> </w:t>
      </w:r>
      <w:r>
        <w:rPr/>
        <w:t>мутации,</w:t>
      </w:r>
      <w:r>
        <w:rPr>
          <w:spacing w:val="1"/>
        </w:rPr>
        <w:t> </w:t>
      </w:r>
      <w:r>
        <w:rPr/>
        <w:t>повышающие</w:t>
      </w:r>
      <w:r>
        <w:rPr>
          <w:spacing w:val="1"/>
        </w:rPr>
        <w:t> </w:t>
      </w:r>
      <w:r>
        <w:rPr/>
        <w:t>контагиозность</w:t>
      </w:r>
      <w:r>
        <w:rPr>
          <w:spacing w:val="1"/>
        </w:rPr>
        <w:t> </w:t>
      </w:r>
      <w:r>
        <w:rPr/>
        <w:t>вируса,</w:t>
      </w:r>
      <w:r>
        <w:rPr>
          <w:spacing w:val="1"/>
        </w:rPr>
        <w:t> </w:t>
      </w:r>
      <w:r>
        <w:rPr/>
        <w:t>мутации,</w:t>
      </w:r>
      <w:r>
        <w:rPr>
          <w:spacing w:val="1"/>
        </w:rPr>
        <w:t> </w:t>
      </w:r>
      <w:r>
        <w:rPr/>
        <w:t>повышающие</w:t>
      </w:r>
      <w:r>
        <w:rPr>
          <w:spacing w:val="1"/>
        </w:rPr>
        <w:t> </w:t>
      </w:r>
      <w:r>
        <w:rPr/>
        <w:t>сродство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АПФ-2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понижающие</w:t>
      </w:r>
      <w:r>
        <w:rPr>
          <w:spacing w:val="1"/>
        </w:rPr>
        <w:t> </w:t>
      </w:r>
      <w:r>
        <w:rPr/>
        <w:t>узнаваемость</w:t>
      </w:r>
      <w:r>
        <w:rPr>
          <w:spacing w:val="1"/>
        </w:rPr>
        <w:t> </w:t>
      </w:r>
      <w:r>
        <w:rPr/>
        <w:t>вирусных</w:t>
      </w:r>
      <w:r>
        <w:rPr>
          <w:spacing w:val="-1"/>
        </w:rPr>
        <w:t> </w:t>
      </w:r>
      <w:r>
        <w:rPr/>
        <w:t>антигенов</w:t>
      </w:r>
      <w:r>
        <w:rPr>
          <w:spacing w:val="-2"/>
        </w:rPr>
        <w:t> </w:t>
      </w:r>
      <w:r>
        <w:rPr/>
        <w:t>постинфекционными и</w:t>
      </w:r>
      <w:r>
        <w:rPr>
          <w:spacing w:val="-1"/>
        </w:rPr>
        <w:t> </w:t>
      </w:r>
      <w:r>
        <w:rPr/>
        <w:t>поствакцинальными</w:t>
      </w:r>
      <w:r>
        <w:rPr>
          <w:spacing w:val="-1"/>
        </w:rPr>
        <w:t> </w:t>
      </w:r>
      <w:r>
        <w:rPr/>
        <w:t>антителами.</w:t>
      </w:r>
    </w:p>
    <w:p>
      <w:pPr>
        <w:pStyle w:val="BodyText"/>
        <w:spacing w:line="312" w:lineRule="auto" w:before="14"/>
        <w:ind w:right="537" w:firstLine="709"/>
        <w:jc w:val="both"/>
      </w:pPr>
      <w:r>
        <w:rPr/>
        <w:t>Учитывая     высокую     патогенность,     вирусы     SARS-CoV,     SARS-CoV-2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MERS-CoV</w:t>
      </w:r>
      <w:r>
        <w:rPr>
          <w:spacing w:val="-1"/>
        </w:rPr>
        <w:t> </w:t>
      </w:r>
      <w:r>
        <w:rPr/>
        <w:t>отнесены ко II</w:t>
      </w:r>
      <w:r>
        <w:rPr>
          <w:spacing w:val="-1"/>
        </w:rPr>
        <w:t> </w:t>
      </w:r>
      <w:r>
        <w:rPr/>
        <w:t>группе патогенности.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1"/>
        </w:rPr>
        <w:t> </w:t>
      </w:r>
      <w:r>
        <w:rPr/>
        <w:t>на различных объектах</w:t>
      </w:r>
      <w:r>
        <w:rPr>
          <w:spacing w:val="1"/>
        </w:rPr>
        <w:t> </w:t>
      </w:r>
      <w:r>
        <w:rPr/>
        <w:t>окружающей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высушенном</w:t>
      </w:r>
      <w:r>
        <w:rPr>
          <w:spacing w:val="60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</w:t>
      </w:r>
      <w:r>
        <w:rPr>
          <w:spacing w:val="30"/>
        </w:rPr>
        <w:t> </w:t>
      </w:r>
      <w:r>
        <w:rPr/>
        <w:t>значений</w:t>
      </w:r>
      <w:r>
        <w:rPr>
          <w:spacing w:val="29"/>
        </w:rPr>
        <w:t> </w:t>
      </w:r>
      <w:r>
        <w:rPr/>
        <w:t>рН</w:t>
      </w:r>
      <w:r>
        <w:rPr>
          <w:spacing w:val="29"/>
        </w:rPr>
        <w:t> </w:t>
      </w:r>
      <w:r>
        <w:rPr/>
        <w:t>(до</w:t>
      </w:r>
      <w:r>
        <w:rPr>
          <w:spacing w:val="30"/>
        </w:rPr>
        <w:t> </w:t>
      </w:r>
      <w:r>
        <w:rPr/>
        <w:t>6</w:t>
      </w:r>
      <w:r>
        <w:rPr>
          <w:spacing w:val="30"/>
        </w:rPr>
        <w:t> </w:t>
      </w:r>
      <w:r>
        <w:rPr/>
        <w:t>дней</w:t>
      </w:r>
      <w:r>
        <w:rPr>
          <w:spacing w:val="30"/>
        </w:rPr>
        <w:t> </w:t>
      </w:r>
      <w:r>
        <w:rPr/>
        <w:t>при</w:t>
      </w:r>
      <w:r>
        <w:rPr>
          <w:spacing w:val="30"/>
        </w:rPr>
        <w:t> </w:t>
      </w:r>
      <w:r>
        <w:rPr/>
        <w:t>значении</w:t>
      </w:r>
      <w:r>
        <w:rPr>
          <w:spacing w:val="30"/>
        </w:rPr>
        <w:t> </w:t>
      </w:r>
      <w:r>
        <w:rPr/>
        <w:t>рН</w:t>
      </w:r>
      <w:r>
        <w:rPr>
          <w:spacing w:val="30"/>
        </w:rPr>
        <w:t> </w:t>
      </w:r>
      <w:r>
        <w:rPr/>
        <w:t>от</w:t>
      </w:r>
      <w:r>
        <w:rPr>
          <w:spacing w:val="29"/>
        </w:rPr>
        <w:t> </w:t>
      </w:r>
      <w:r>
        <w:rPr/>
        <w:t>5</w:t>
      </w:r>
      <w:r>
        <w:rPr>
          <w:spacing w:val="30"/>
        </w:rPr>
        <w:t> </w:t>
      </w:r>
      <w:r>
        <w:rPr/>
        <w:t>до</w:t>
      </w:r>
      <w:r>
        <w:rPr>
          <w:spacing w:val="30"/>
        </w:rPr>
        <w:t> </w:t>
      </w:r>
      <w:r>
        <w:rPr/>
        <w:t>9</w:t>
      </w:r>
      <w:r>
        <w:rPr>
          <w:spacing w:val="29"/>
        </w:rPr>
        <w:t> </w:t>
      </w:r>
      <w:r>
        <w:rPr/>
        <w:t>и</w:t>
      </w:r>
      <w:r>
        <w:rPr>
          <w:spacing w:val="30"/>
        </w:rPr>
        <w:t> </w:t>
      </w:r>
      <w:r>
        <w:rPr/>
        <w:t>до</w:t>
      </w:r>
      <w:r>
        <w:rPr>
          <w:spacing w:val="30"/>
        </w:rPr>
        <w:t> </w:t>
      </w:r>
      <w:r>
        <w:rPr/>
        <w:t>2</w:t>
      </w:r>
      <w:r>
        <w:rPr>
          <w:spacing w:val="29"/>
        </w:rPr>
        <w:t> </w:t>
      </w:r>
      <w:r>
        <w:rPr/>
        <w:t>дней</w:t>
      </w:r>
      <w:r>
        <w:rPr>
          <w:spacing w:val="30"/>
        </w:rPr>
        <w:t> </w:t>
      </w:r>
      <w:r>
        <w:rPr/>
        <w:t>при</w:t>
      </w:r>
      <w:r>
        <w:rPr>
          <w:spacing w:val="31"/>
        </w:rPr>
        <w:t> </w:t>
      </w:r>
      <w:r>
        <w:rPr/>
        <w:t>рН4</w:t>
      </w:r>
      <w:r>
        <w:rPr>
          <w:spacing w:val="-58"/>
        </w:rPr>
        <w:t> </w:t>
      </w:r>
      <w:r>
        <w:rPr/>
        <w:t>и рН11).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+4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стабильность</w:t>
      </w:r>
      <w:r>
        <w:rPr>
          <w:spacing w:val="1"/>
        </w:rPr>
        <w:t> </w:t>
      </w:r>
      <w:r>
        <w:rPr/>
        <w:t>вируса</w:t>
      </w:r>
      <w:r>
        <w:rPr>
          <w:spacing w:val="60"/>
        </w:rPr>
        <w:t> </w:t>
      </w:r>
      <w:r>
        <w:rPr/>
        <w:t>сохраняется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14</w:t>
      </w:r>
      <w:r>
        <w:rPr>
          <w:spacing w:val="60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При</w:t>
      </w:r>
      <w:r>
        <w:rPr>
          <w:spacing w:val="40"/>
        </w:rPr>
        <w:t> </w:t>
      </w:r>
      <w:r>
        <w:rPr/>
        <w:t>нагревании</w:t>
      </w:r>
      <w:r>
        <w:rPr>
          <w:spacing w:val="41"/>
        </w:rPr>
        <w:t> </w:t>
      </w:r>
      <w:r>
        <w:rPr/>
        <w:t>до</w:t>
      </w:r>
      <w:r>
        <w:rPr>
          <w:spacing w:val="41"/>
        </w:rPr>
        <w:t> </w:t>
      </w:r>
      <w:r>
        <w:rPr/>
        <w:t>37</w:t>
      </w:r>
      <w:r>
        <w:rPr>
          <w:spacing w:val="40"/>
        </w:rPr>
        <w:t> </w:t>
      </w:r>
      <w:r>
        <w:rPr/>
        <w:t>°С</w:t>
      </w:r>
      <w:r>
        <w:rPr>
          <w:spacing w:val="40"/>
        </w:rPr>
        <w:t> </w:t>
      </w:r>
      <w:r>
        <w:rPr/>
        <w:t>полная</w:t>
      </w:r>
      <w:r>
        <w:rPr>
          <w:spacing w:val="41"/>
        </w:rPr>
        <w:t> </w:t>
      </w:r>
      <w:r>
        <w:rPr/>
        <w:t>инактивация</w:t>
      </w:r>
      <w:r>
        <w:rPr>
          <w:spacing w:val="42"/>
        </w:rPr>
        <w:t> </w:t>
      </w:r>
      <w:r>
        <w:rPr/>
        <w:t>вируса</w:t>
      </w:r>
      <w:r>
        <w:rPr>
          <w:spacing w:val="41"/>
        </w:rPr>
        <w:t> </w:t>
      </w:r>
      <w:r>
        <w:rPr/>
        <w:t>происходит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течение</w:t>
      </w:r>
      <w:r>
        <w:rPr>
          <w:spacing w:val="44"/>
        </w:rPr>
        <w:t> </w:t>
      </w:r>
      <w:r>
        <w:rPr/>
        <w:t>1</w:t>
      </w:r>
      <w:r>
        <w:rPr>
          <w:spacing w:val="39"/>
        </w:rPr>
        <w:t> </w:t>
      </w:r>
      <w:r>
        <w:rPr/>
        <w:t>дня,</w:t>
      </w:r>
      <w:r>
        <w:rPr>
          <w:spacing w:val="-57"/>
        </w:rPr>
        <w:t> </w:t>
      </w:r>
      <w:r>
        <w:rPr/>
        <w:t>при</w:t>
      </w:r>
      <w:r>
        <w:rPr>
          <w:spacing w:val="23"/>
        </w:rPr>
        <w:t> </w:t>
      </w:r>
      <w:r>
        <w:rPr/>
        <w:t>56</w:t>
      </w:r>
      <w:r>
        <w:rPr>
          <w:spacing w:val="23"/>
        </w:rPr>
        <w:t> </w:t>
      </w:r>
      <w:r>
        <w:rPr/>
        <w:t>°С</w:t>
      </w:r>
      <w:r>
        <w:rPr>
          <w:spacing w:val="-1"/>
        </w:rPr>
        <w:t> </w:t>
      </w:r>
      <w:r>
        <w:rPr/>
        <w:t>-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течение</w:t>
      </w:r>
      <w:r>
        <w:rPr>
          <w:spacing w:val="24"/>
        </w:rPr>
        <w:t> </w:t>
      </w:r>
      <w:r>
        <w:rPr/>
        <w:t>45 минут,</w:t>
      </w:r>
      <w:r>
        <w:rPr>
          <w:spacing w:val="22"/>
        </w:rPr>
        <w:t> </w:t>
      </w:r>
      <w:r>
        <w:rPr/>
        <w:t>при</w:t>
      </w:r>
      <w:r>
        <w:rPr>
          <w:spacing w:val="24"/>
        </w:rPr>
        <w:t> </w:t>
      </w:r>
      <w:r>
        <w:rPr/>
        <w:t>70</w:t>
      </w:r>
      <w:r>
        <w:rPr>
          <w:spacing w:val="23"/>
        </w:rPr>
        <w:t> </w:t>
      </w:r>
      <w:r>
        <w:rPr/>
        <w:t>°С</w:t>
      </w:r>
      <w:r>
        <w:rPr>
          <w:spacing w:val="23"/>
        </w:rPr>
        <w:t> </w:t>
      </w:r>
      <w:r>
        <w:rPr/>
        <w:t>–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течение</w:t>
      </w:r>
      <w:r>
        <w:rPr>
          <w:spacing w:val="24"/>
        </w:rPr>
        <w:t> </w:t>
      </w:r>
      <w:r>
        <w:rPr/>
        <w:t>5</w:t>
      </w:r>
      <w:r>
        <w:rPr>
          <w:spacing w:val="23"/>
        </w:rPr>
        <w:t> </w:t>
      </w:r>
      <w:r>
        <w:rPr/>
        <w:t>минут.</w:t>
      </w:r>
      <w:r>
        <w:rPr>
          <w:spacing w:val="37"/>
        </w:rPr>
        <w:t> </w:t>
      </w:r>
      <w:r>
        <w:rPr/>
        <w:t>Вирус</w:t>
      </w:r>
      <w:r>
        <w:rPr>
          <w:spacing w:val="24"/>
        </w:rPr>
        <w:t> </w:t>
      </w:r>
      <w:r>
        <w:rPr/>
        <w:t>чувствителен</w:t>
      </w:r>
      <w:r>
        <w:rPr>
          <w:spacing w:val="-58"/>
        </w:rPr>
        <w:t> </w:t>
      </w: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-1"/>
          <w:vertAlign w:val="baseline"/>
        </w:rPr>
        <w:t> </w:t>
      </w:r>
      <w:r>
        <w:rPr>
          <w:vertAlign w:val="baseline"/>
        </w:rPr>
        <w:t>средств в</w:t>
      </w:r>
      <w:r>
        <w:rPr>
          <w:spacing w:val="-2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-1"/>
          <w:vertAlign w:val="baseline"/>
        </w:rPr>
        <w:t> </w:t>
      </w:r>
      <w:r>
        <w:rPr>
          <w:vertAlign w:val="baseline"/>
        </w:rPr>
        <w:t>концентрации.</w:t>
      </w:r>
    </w:p>
    <w:p>
      <w:pPr>
        <w:pStyle w:val="BodyText"/>
        <w:spacing w:line="312" w:lineRule="auto" w:before="14"/>
        <w:ind w:right="537" w:firstLine="709"/>
        <w:jc w:val="both"/>
      </w:pPr>
      <w:r>
        <w:rPr/>
        <w:t>Входные</w:t>
      </w:r>
      <w:r>
        <w:rPr>
          <w:spacing w:val="92"/>
        </w:rPr>
        <w:t> </w:t>
      </w:r>
      <w:r>
        <w:rPr/>
        <w:t>ворота  </w:t>
      </w:r>
      <w:r>
        <w:rPr>
          <w:spacing w:val="30"/>
        </w:rPr>
        <w:t> </w:t>
      </w:r>
      <w:r>
        <w:rPr/>
        <w:t>возбудителя  </w:t>
      </w:r>
      <w:r>
        <w:rPr>
          <w:spacing w:val="31"/>
        </w:rPr>
        <w:t> </w:t>
      </w:r>
      <w:r>
        <w:rPr/>
        <w:t>–  </w:t>
      </w:r>
      <w:r>
        <w:rPr>
          <w:spacing w:val="31"/>
        </w:rPr>
        <w:t> </w:t>
      </w:r>
      <w:r>
        <w:rPr/>
        <w:t>эпителий  </w:t>
      </w:r>
      <w:r>
        <w:rPr>
          <w:spacing w:val="31"/>
        </w:rPr>
        <w:t> </w:t>
      </w:r>
      <w:r>
        <w:rPr/>
        <w:t>верхних  </w:t>
      </w:r>
      <w:r>
        <w:rPr>
          <w:spacing w:val="31"/>
        </w:rPr>
        <w:t> </w:t>
      </w:r>
      <w:r>
        <w:rPr/>
        <w:t>дыхательных  </w:t>
      </w:r>
      <w:r>
        <w:rPr>
          <w:spacing w:val="30"/>
        </w:rPr>
        <w:t> </w:t>
      </w:r>
      <w:r>
        <w:rPr/>
        <w:t>путей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эпителиоциты</w:t>
      </w:r>
      <w:r>
        <w:rPr>
          <w:spacing w:val="55"/>
        </w:rPr>
        <w:t> </w:t>
      </w:r>
      <w:r>
        <w:rPr/>
        <w:t>желудка</w:t>
      </w:r>
      <w:r>
        <w:rPr>
          <w:spacing w:val="56"/>
        </w:rPr>
        <w:t> </w:t>
      </w:r>
      <w:r>
        <w:rPr/>
        <w:t>и</w:t>
      </w:r>
      <w:r>
        <w:rPr>
          <w:spacing w:val="56"/>
        </w:rPr>
        <w:t> </w:t>
      </w:r>
      <w:r>
        <w:rPr/>
        <w:t>кишечника.</w:t>
      </w:r>
      <w:r>
        <w:rPr>
          <w:spacing w:val="57"/>
        </w:rPr>
        <w:t> </w:t>
      </w:r>
      <w:r>
        <w:rPr/>
        <w:t>Начальным</w:t>
      </w:r>
      <w:r>
        <w:rPr>
          <w:spacing w:val="57"/>
        </w:rPr>
        <w:t> </w:t>
      </w:r>
      <w:r>
        <w:rPr/>
        <w:t>этапом</w:t>
      </w:r>
      <w:r>
        <w:rPr>
          <w:spacing w:val="56"/>
        </w:rPr>
        <w:t> </w:t>
      </w:r>
      <w:r>
        <w:rPr/>
        <w:t>заражения</w:t>
      </w:r>
      <w:r>
        <w:rPr>
          <w:spacing w:val="57"/>
        </w:rPr>
        <w:t> </w:t>
      </w:r>
      <w:r>
        <w:rPr/>
        <w:t>является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3"/>
        </w:rPr>
        <w:t> </w:t>
      </w:r>
      <w:r>
        <w:rPr/>
        <w:t>протеаза</w:t>
      </w:r>
      <w:r>
        <w:rPr>
          <w:spacing w:val="-13"/>
        </w:rPr>
        <w:t> </w:t>
      </w:r>
      <w:r>
        <w:rPr/>
        <w:t>типа</w:t>
      </w:r>
      <w:r>
        <w:rPr>
          <w:spacing w:val="-13"/>
        </w:rPr>
        <w:t> </w:t>
      </w:r>
      <w:r>
        <w:rPr/>
        <w:t>2</w:t>
      </w:r>
      <w:r>
        <w:rPr>
          <w:spacing w:val="-14"/>
        </w:rPr>
        <w:t> </w:t>
      </w:r>
      <w:r>
        <w:rPr/>
        <w:t>(ТСП2)</w:t>
      </w:r>
      <w:r>
        <w:rPr>
          <w:spacing w:val="-12"/>
        </w:rPr>
        <w:t> </w:t>
      </w:r>
      <w:r>
        <w:rPr/>
        <w:t>способствует</w:t>
      </w:r>
      <w:r>
        <w:rPr>
          <w:spacing w:val="-13"/>
        </w:rPr>
        <w:t> </w:t>
      </w:r>
      <w:r>
        <w:rPr/>
        <w:t>связыванию</w:t>
      </w:r>
      <w:r>
        <w:rPr>
          <w:spacing w:val="-13"/>
        </w:rPr>
        <w:t> </w:t>
      </w:r>
      <w:r>
        <w:rPr/>
        <w:t>вируса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АПФ2,</w:t>
      </w:r>
      <w:r>
        <w:rPr>
          <w:spacing w:val="-13"/>
        </w:rPr>
        <w:t> </w:t>
      </w:r>
      <w:r>
        <w:rPr/>
        <w:t>активируя</w:t>
      </w:r>
      <w:r>
        <w:rPr>
          <w:spacing w:val="-57"/>
        </w:rPr>
        <w:t> </w:t>
      </w:r>
      <w:r>
        <w:rPr/>
        <w:t>его</w:t>
      </w:r>
      <w:r>
        <w:rPr>
          <w:spacing w:val="1"/>
        </w:rPr>
        <w:t> </w:t>
      </w:r>
      <w:r>
        <w:rPr/>
        <w:t>S-протеин,</w:t>
      </w:r>
      <w:r>
        <w:rPr>
          <w:spacing w:val="1"/>
        </w:rPr>
        <w:t> </w:t>
      </w:r>
      <w:r>
        <w:rPr/>
        <w:t>необходимый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проникновения</w:t>
      </w:r>
      <w:r>
        <w:rPr>
          <w:spacing w:val="1"/>
        </w:rPr>
        <w:t> </w:t>
      </w:r>
      <w:r>
        <w:rPr/>
        <w:t>SARS‑CoV‑2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клетку.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располагается</w:t>
      </w:r>
      <w:r>
        <w:rPr>
          <w:spacing w:val="61"/>
        </w:rPr>
        <w:t> </w:t>
      </w:r>
      <w:r>
        <w:rPr/>
        <w:t>в   цитоплазматической   мембране   многих   типов   клеток   человека,</w:t>
      </w:r>
      <w:r>
        <w:rPr>
          <w:spacing w:val="-57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9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альвеолярных</w:t>
      </w:r>
      <w:r>
        <w:rPr>
          <w:spacing w:val="-8"/>
        </w:rPr>
        <w:t> </w:t>
      </w:r>
      <w:r>
        <w:rPr/>
        <w:t>клетках</w:t>
      </w:r>
      <w:r>
        <w:rPr>
          <w:spacing w:val="-9"/>
        </w:rPr>
        <w:t> </w:t>
      </w:r>
      <w:r>
        <w:rPr/>
        <w:t>II</w:t>
      </w:r>
      <w:r>
        <w:rPr>
          <w:spacing w:val="-8"/>
        </w:rPr>
        <w:t> </w:t>
      </w:r>
      <w:r>
        <w:rPr/>
        <w:t>типа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легких</w:t>
      </w:r>
      <w:r>
        <w:rPr>
          <w:spacing w:val="-7"/>
        </w:rPr>
        <w:t> </w:t>
      </w:r>
      <w:r>
        <w:rPr/>
        <w:t>и</w:t>
      </w:r>
      <w:r>
        <w:rPr>
          <w:spacing w:val="-9"/>
        </w:rPr>
        <w:t> </w:t>
      </w:r>
      <w:r>
        <w:rPr/>
        <w:t>энтероцитах</w:t>
      </w:r>
      <w:r>
        <w:rPr>
          <w:spacing w:val="-8"/>
        </w:rPr>
        <w:t> </w:t>
      </w:r>
      <w:r>
        <w:rPr/>
        <w:t>тонкого</w:t>
      </w:r>
      <w:r>
        <w:rPr>
          <w:spacing w:val="-7"/>
        </w:rPr>
        <w:t> </w:t>
      </w:r>
      <w:r>
        <w:rPr/>
        <w:t>кишечника,</w:t>
      </w:r>
      <w:r>
        <w:rPr>
          <w:spacing w:val="-58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гладкой</w:t>
      </w:r>
      <w:r>
        <w:rPr>
          <w:spacing w:val="1"/>
        </w:rPr>
        <w:t> </w:t>
      </w:r>
      <w:r>
        <w:rPr/>
        <w:t>мускулатуры</w:t>
      </w:r>
      <w:r>
        <w:rPr>
          <w:spacing w:val="1"/>
        </w:rPr>
        <w:t> </w:t>
      </w:r>
      <w:r>
        <w:rPr/>
        <w:t>артерий,</w:t>
      </w:r>
      <w:r>
        <w:rPr>
          <w:spacing w:val="1"/>
        </w:rPr>
        <w:t> </w:t>
      </w:r>
      <w:r>
        <w:rPr/>
        <w:t>макрофагов. АПФ2 и ТСП2 обнаружены в клетках тканей органов дыхания, пищевода,</w:t>
      </w:r>
      <w:r>
        <w:rPr>
          <w:spacing w:val="-58"/>
        </w:rPr>
        <w:t> </w:t>
      </w:r>
      <w:r>
        <w:rPr/>
        <w:t>кишечника,</w:t>
      </w:r>
      <w:r>
        <w:rPr>
          <w:spacing w:val="-1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надпочечников,</w:t>
      </w:r>
      <w:r>
        <w:rPr>
          <w:spacing w:val="-1"/>
        </w:rPr>
        <w:t> </w:t>
      </w:r>
      <w:r>
        <w:rPr/>
        <w:t>мочевого</w:t>
      </w:r>
      <w:r>
        <w:rPr>
          <w:spacing w:val="-3"/>
        </w:rPr>
        <w:t> </w:t>
      </w:r>
      <w:r>
        <w:rPr/>
        <w:t>пузыря,</w:t>
      </w:r>
      <w:r>
        <w:rPr>
          <w:spacing w:val="-1"/>
        </w:rPr>
        <w:t> </w:t>
      </w:r>
      <w:r>
        <w:rPr/>
        <w:t>головного</w:t>
      </w:r>
      <w:r>
        <w:rPr>
          <w:spacing w:val="-1"/>
        </w:rPr>
        <w:t> </w:t>
      </w:r>
      <w:r>
        <w:rPr/>
        <w:t>мозга и</w:t>
      </w:r>
      <w:r>
        <w:rPr>
          <w:spacing w:val="-2"/>
        </w:rPr>
        <w:t> </w:t>
      </w:r>
      <w:r>
        <w:rPr/>
        <w:t>других.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61"/>
        </w:rPr>
        <w:t> </w:t>
      </w:r>
      <w:r>
        <w:rPr/>
        <w:t>слезной</w:t>
      </w:r>
      <w:r>
        <w:rPr>
          <w:spacing w:val="61"/>
        </w:rPr>
        <w:t> </w:t>
      </w:r>
      <w:r>
        <w:rPr/>
        <w:t>жидкости,</w:t>
      </w:r>
      <w:r>
        <w:rPr>
          <w:spacing w:val="61"/>
        </w:rPr>
        <w:t> </w:t>
      </w:r>
      <w:r>
        <w:rPr/>
        <w:t>сперме,</w:t>
      </w:r>
      <w:r>
        <w:rPr>
          <w:spacing w:val="61"/>
        </w:rPr>
        <w:t> </w:t>
      </w:r>
      <w:r>
        <w:rPr/>
        <w:t>вагинальных</w:t>
      </w:r>
      <w:r>
        <w:rPr>
          <w:spacing w:val="61"/>
        </w:rPr>
        <w:t> </w:t>
      </w:r>
      <w:r>
        <w:rPr/>
        <w:t>выделениях.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Полагают,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развиваться</w:t>
      </w:r>
      <w:r>
        <w:rPr>
          <w:spacing w:val="-57"/>
        </w:rPr>
        <w:t> </w:t>
      </w:r>
      <w:r>
        <w:rPr/>
        <w:t>гастроэнтероколит,</w:t>
      </w:r>
      <w:r>
        <w:rPr>
          <w:spacing w:val="-9"/>
        </w:rPr>
        <w:t> </w:t>
      </w:r>
      <w:r>
        <w:rPr/>
        <w:t>так</w:t>
      </w:r>
      <w:r>
        <w:rPr>
          <w:spacing w:val="-9"/>
        </w:rPr>
        <w:t> </w:t>
      </w:r>
      <w:r>
        <w:rPr/>
        <w:t>как</w:t>
      </w:r>
      <w:r>
        <w:rPr>
          <w:spacing w:val="-9"/>
        </w:rPr>
        <w:t> </w:t>
      </w:r>
      <w:r>
        <w:rPr/>
        <w:t>вирус</w:t>
      </w:r>
      <w:r>
        <w:rPr>
          <w:spacing w:val="-8"/>
        </w:rPr>
        <w:t> </w:t>
      </w:r>
      <w:r>
        <w:rPr/>
        <w:t>поражает</w:t>
      </w:r>
      <w:r>
        <w:rPr>
          <w:spacing w:val="-8"/>
        </w:rPr>
        <w:t> </w:t>
      </w:r>
      <w:r>
        <w:rPr/>
        <w:t>клетки</w:t>
      </w:r>
      <w:r>
        <w:rPr>
          <w:spacing w:val="-9"/>
        </w:rPr>
        <w:t> </w:t>
      </w:r>
      <w:r>
        <w:rPr/>
        <w:t>эпителия</w:t>
      </w:r>
      <w:r>
        <w:rPr>
          <w:spacing w:val="-9"/>
        </w:rPr>
        <w:t> </w:t>
      </w:r>
      <w:r>
        <w:rPr/>
        <w:t>желудка,</w:t>
      </w:r>
      <w:r>
        <w:rPr>
          <w:spacing w:val="-9"/>
        </w:rPr>
        <w:t> </w:t>
      </w:r>
      <w:r>
        <w:rPr/>
        <w:t>тонкой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толстой</w:t>
      </w:r>
      <w:r>
        <w:rPr>
          <w:spacing w:val="-58"/>
        </w:rPr>
        <w:t> </w:t>
      </w:r>
      <w:r>
        <w:rPr/>
        <w:t>кишки, имеющие рецепторы АПФ2.</w:t>
      </w:r>
      <w:r>
        <w:rPr>
          <w:spacing w:val="1"/>
        </w:rPr>
        <w:t> </w:t>
      </w:r>
      <w:r>
        <w:rPr/>
        <w:t>При развитии инфекционного процесса могут</w:t>
      </w:r>
      <w:r>
        <w:rPr>
          <w:spacing w:val="1"/>
        </w:rPr>
        <w:t> </w:t>
      </w:r>
      <w:r>
        <w:rPr/>
        <w:t>поражаться сосуды (эндотелий), а также миокард, почки и другие органы. 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недостаточно,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специфического</w:t>
      </w:r>
      <w:r>
        <w:rPr>
          <w:spacing w:val="-5"/>
        </w:rPr>
        <w:t> </w:t>
      </w:r>
      <w:r>
        <w:rPr/>
        <w:t>поражения</w:t>
      </w:r>
      <w:r>
        <w:rPr>
          <w:spacing w:val="-5"/>
        </w:rPr>
        <w:t> </w:t>
      </w:r>
      <w:r>
        <w:rPr/>
        <w:t>лимфоцитов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их</w:t>
      </w:r>
      <w:r>
        <w:rPr>
          <w:spacing w:val="-5"/>
        </w:rPr>
        <w:t> </w:t>
      </w:r>
      <w:r>
        <w:rPr/>
        <w:t>апоптозом</w:t>
      </w:r>
      <w:r>
        <w:rPr>
          <w:spacing w:val="-6"/>
        </w:rPr>
        <w:t> </w:t>
      </w:r>
      <w:r>
        <w:rPr/>
        <w:t>и</w:t>
      </w:r>
      <w:r>
        <w:rPr>
          <w:spacing w:val="-2"/>
        </w:rPr>
        <w:t> </w:t>
      </w:r>
      <w:r>
        <w:rPr/>
        <w:t>пироптозом</w:t>
      </w:r>
      <w:r>
        <w:rPr>
          <w:spacing w:val="-5"/>
        </w:rPr>
        <w:t> </w:t>
      </w:r>
      <w:r>
        <w:rPr/>
        <w:t>(лежит</w:t>
      </w:r>
      <w:r>
        <w:rPr>
          <w:spacing w:val="-6"/>
        </w:rPr>
        <w:t> </w:t>
      </w:r>
      <w:r>
        <w:rPr/>
        <w:t>в</w:t>
      </w:r>
      <w:r>
        <w:rPr>
          <w:spacing w:val="-4"/>
        </w:rPr>
        <w:t> </w:t>
      </w:r>
      <w:r>
        <w:rPr/>
        <w:t>основе</w:t>
      </w:r>
      <w:r>
        <w:rPr>
          <w:spacing w:val="-58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гиперактивности макрофагов и гемофагоцитарного синдрома, нетоза нейтрофильных</w:t>
      </w:r>
      <w:r>
        <w:rPr>
          <w:spacing w:val="1"/>
        </w:rPr>
        <w:t> </w:t>
      </w:r>
      <w:r>
        <w:rPr/>
        <w:t>лейкоцитов (как одной из причин синдрома диссеминированного внутрисосудистого</w:t>
      </w:r>
      <w:r>
        <w:rPr>
          <w:spacing w:val="1"/>
        </w:rPr>
        <w:t> </w:t>
      </w:r>
      <w:r>
        <w:rPr/>
        <w:t>свертывания</w:t>
      </w:r>
      <w:r>
        <w:rPr>
          <w:spacing w:val="-1"/>
        </w:rPr>
        <w:t> </w:t>
      </w:r>
      <w:r>
        <w:rPr/>
        <w:t>(ДВС)).</w:t>
      </w:r>
    </w:p>
    <w:p>
      <w:pPr>
        <w:pStyle w:val="BodyText"/>
        <w:spacing w:line="312" w:lineRule="auto" w:before="15"/>
        <w:ind w:right="536" w:firstLine="709"/>
        <w:jc w:val="both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39"/>
        </w:rPr>
        <w:t> </w:t>
      </w:r>
      <w:r>
        <w:rPr/>
        <w:t>помимо</w:t>
      </w:r>
      <w:r>
        <w:rPr>
          <w:spacing w:val="38"/>
        </w:rPr>
        <w:t> </w:t>
      </w:r>
      <w:r>
        <w:rPr/>
        <w:t>АПФ2.</w:t>
      </w:r>
      <w:r>
        <w:rPr>
          <w:spacing w:val="40"/>
        </w:rPr>
        <w:t> </w:t>
      </w:r>
      <w:r>
        <w:rPr/>
        <w:t>В</w:t>
      </w:r>
      <w:r>
        <w:rPr>
          <w:spacing w:val="38"/>
        </w:rPr>
        <w:t> </w:t>
      </w:r>
      <w:r>
        <w:rPr/>
        <w:t>частности,</w:t>
      </w:r>
      <w:r>
        <w:rPr>
          <w:spacing w:val="38"/>
        </w:rPr>
        <w:t> </w:t>
      </w:r>
      <w:r>
        <w:rPr/>
        <w:t>обсуждается</w:t>
      </w:r>
      <w:r>
        <w:rPr>
          <w:spacing w:val="39"/>
        </w:rPr>
        <w:t> </w:t>
      </w:r>
      <w:r>
        <w:rPr/>
        <w:t>роль</w:t>
      </w:r>
      <w:r>
        <w:rPr>
          <w:spacing w:val="38"/>
        </w:rPr>
        <w:t> </w:t>
      </w:r>
      <w:r>
        <w:rPr/>
        <w:t>CD147</w:t>
      </w:r>
      <w:r>
        <w:rPr>
          <w:spacing w:val="41"/>
        </w:rPr>
        <w:t> </w:t>
      </w:r>
      <w:r>
        <w:rPr/>
        <w:t>и</w:t>
      </w:r>
      <w:r>
        <w:rPr>
          <w:spacing w:val="40"/>
        </w:rPr>
        <w:t> </w:t>
      </w:r>
      <w:r>
        <w:rPr/>
        <w:t>других</w:t>
      </w:r>
      <w:r>
        <w:rPr>
          <w:spacing w:val="38"/>
        </w:rPr>
        <w:t> </w:t>
      </w:r>
      <w:r>
        <w:rPr/>
        <w:t>рецепторов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инвазии клеток</w:t>
      </w:r>
      <w:r>
        <w:rPr>
          <w:spacing w:val="-1"/>
        </w:rPr>
        <w:t> </w:t>
      </w:r>
      <w:r>
        <w:rPr/>
        <w:t>SARS‑CoV‑2.</w:t>
      </w:r>
    </w:p>
    <w:p>
      <w:pPr>
        <w:pStyle w:val="BodyText"/>
        <w:spacing w:line="312" w:lineRule="auto" w:before="14"/>
        <w:ind w:right="533" w:firstLine="709"/>
        <w:jc w:val="both"/>
      </w:pPr>
      <w:r>
        <w:rPr/>
        <w:t>Установлено,</w:t>
      </w:r>
      <w:r>
        <w:rPr>
          <w:spacing w:val="61"/>
        </w:rPr>
        <w:t> </w:t>
      </w:r>
      <w:r>
        <w:rPr/>
        <w:t>что</w:t>
      </w:r>
      <w:r>
        <w:rPr>
          <w:spacing w:val="61"/>
        </w:rPr>
        <w:t> </w:t>
      </w:r>
      <w:r>
        <w:rPr/>
        <w:t>диссеминация   SARS-CoV-2   из   системного   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пластинку</w:t>
      </w:r>
      <w:r>
        <w:rPr>
          <w:spacing w:val="1"/>
        </w:rPr>
        <w:t> </w:t>
      </w:r>
      <w:r>
        <w:rPr/>
        <w:t>решетчатой</w:t>
      </w:r>
      <w:r>
        <w:rPr>
          <w:spacing w:val="1"/>
        </w:rPr>
        <w:t> </w:t>
      </w:r>
      <w:r>
        <w:rPr/>
        <w:t>кости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поражению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ЦНС вирусом, проникающим прежде всего через</w:t>
      </w:r>
      <w:r>
        <w:rPr>
          <w:spacing w:val="1"/>
        </w:rPr>
        <w:t> </w:t>
      </w:r>
      <w:r>
        <w:rPr/>
        <w:t>обонятельный</w:t>
      </w:r>
      <w:r>
        <w:rPr>
          <w:spacing w:val="1"/>
        </w:rPr>
        <w:t> </w:t>
      </w:r>
      <w:r>
        <w:rPr/>
        <w:t>нерв,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морфологически</w:t>
      </w:r>
      <w:r>
        <w:rPr>
          <w:spacing w:val="1"/>
        </w:rPr>
        <w:t> </w:t>
      </w:r>
      <w:r>
        <w:rPr/>
        <w:t>продемонстрированном</w:t>
      </w:r>
      <w:r>
        <w:rPr>
          <w:spacing w:val="1"/>
        </w:rPr>
        <w:t> </w:t>
      </w:r>
      <w:r>
        <w:rPr/>
        <w:t>вирусном</w:t>
      </w:r>
      <w:r>
        <w:rPr>
          <w:spacing w:val="1"/>
        </w:rPr>
        <w:t> </w:t>
      </w:r>
      <w:r>
        <w:rPr/>
        <w:t>поражении</w:t>
      </w:r>
      <w:r>
        <w:rPr>
          <w:spacing w:val="-2"/>
        </w:rPr>
        <w:t> </w:t>
      </w:r>
      <w:r>
        <w:rPr/>
        <w:t>клеток слизистой оболочки</w:t>
      </w:r>
      <w:r>
        <w:rPr>
          <w:spacing w:val="-1"/>
        </w:rPr>
        <w:t> </w:t>
      </w:r>
      <w:r>
        <w:rPr/>
        <w:t>носа.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4"/>
        </w:rPr>
        <w:t> </w:t>
      </w:r>
      <w:r>
        <w:rPr>
          <w:spacing w:val="-1"/>
        </w:rPr>
        <w:t>признаки</w:t>
      </w:r>
      <w:r>
        <w:rPr>
          <w:spacing w:val="-14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не</w:t>
      </w:r>
      <w:r>
        <w:rPr>
          <w:spacing w:val="-15"/>
        </w:rPr>
        <w:t> </w:t>
      </w:r>
      <w:r>
        <w:rPr/>
        <w:t>установлены,</w:t>
      </w:r>
      <w:r>
        <w:rPr>
          <w:spacing w:val="-14"/>
        </w:rPr>
        <w:t> </w:t>
      </w:r>
      <w:r>
        <w:rPr/>
        <w:t>хотя</w:t>
      </w:r>
      <w:r>
        <w:rPr>
          <w:spacing w:val="-14"/>
        </w:rPr>
        <w:t> </w:t>
      </w:r>
      <w:r>
        <w:rPr/>
        <w:t>морфологическая</w:t>
      </w:r>
      <w:r>
        <w:rPr>
          <w:spacing w:val="-14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10"/>
        </w:rPr>
        <w:t> </w:t>
      </w:r>
      <w:r>
        <w:rPr/>
        <w:t>характерная.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наблюдениях,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которых</w:t>
      </w:r>
      <w:r>
        <w:rPr>
          <w:spacing w:val="-10"/>
        </w:rPr>
        <w:t> </w:t>
      </w:r>
      <w:r>
        <w:rPr/>
        <w:t>резко</w:t>
      </w:r>
      <w:r>
        <w:rPr>
          <w:spacing w:val="-9"/>
        </w:rPr>
        <w:t> </w:t>
      </w:r>
      <w:r>
        <w:rPr/>
        <w:t>преобладают</w:t>
      </w:r>
      <w:r>
        <w:rPr>
          <w:spacing w:val="-58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</w:t>
      </w:r>
      <w:r>
        <w:rPr>
          <w:spacing w:val="18"/>
        </w:rPr>
        <w:t> </w:t>
      </w:r>
      <w:r>
        <w:rPr/>
        <w:t>легкого»</w:t>
      </w:r>
      <w:r>
        <w:rPr>
          <w:spacing w:val="19"/>
        </w:rPr>
        <w:t> </w:t>
      </w:r>
      <w:r>
        <w:rPr/>
        <w:t>или</w:t>
      </w:r>
      <w:r>
        <w:rPr>
          <w:spacing w:val="19"/>
        </w:rPr>
        <w:t> </w:t>
      </w:r>
      <w:r>
        <w:rPr/>
        <w:t>диффузного</w:t>
      </w:r>
      <w:r>
        <w:rPr>
          <w:spacing w:val="17"/>
        </w:rPr>
        <w:t> </w:t>
      </w:r>
      <w:r>
        <w:rPr/>
        <w:t>альвеолярного</w:t>
      </w:r>
      <w:r>
        <w:rPr>
          <w:spacing w:val="19"/>
        </w:rPr>
        <w:t> </w:t>
      </w:r>
      <w:r>
        <w:rPr/>
        <w:t>повреждения):</w:t>
      </w:r>
      <w:r>
        <w:rPr>
          <w:spacing w:val="18"/>
        </w:rPr>
        <w:t> </w:t>
      </w:r>
      <w:r>
        <w:rPr/>
        <w:t>резкое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3"/>
        <w:jc w:val="both"/>
      </w:pPr>
      <w:r>
        <w:rPr/>
        <w:t>полнокровие   </w:t>
      </w:r>
      <w:r>
        <w:rPr>
          <w:spacing w:val="1"/>
        </w:rPr>
        <w:t> </w:t>
      </w:r>
      <w:r>
        <w:rPr/>
        <w:t>и   </w:t>
      </w:r>
      <w:r>
        <w:rPr>
          <w:spacing w:val="1"/>
        </w:rPr>
        <w:t> </w:t>
      </w:r>
      <w:r>
        <w:rPr/>
        <w:t>диффузное   </w:t>
      </w:r>
      <w:r>
        <w:rPr>
          <w:spacing w:val="1"/>
        </w:rPr>
        <w:t> </w:t>
      </w:r>
      <w:r>
        <w:rPr/>
        <w:t>уплотнение     легких,     практически     неотличимое</w:t>
      </w:r>
      <w:r>
        <w:rPr>
          <w:spacing w:val="-57"/>
        </w:rPr>
        <w:t> </w:t>
      </w:r>
      <w:r>
        <w:rPr/>
        <w:t>от наблюдавшегося при «свином» гриппе А/H1N1pdm (в 2009 г. и в последующие</w:t>
      </w:r>
      <w:r>
        <w:rPr>
          <w:spacing w:val="1"/>
        </w:rPr>
        <w:t> </w:t>
      </w:r>
      <w:r>
        <w:rPr/>
        <w:t>годы),</w:t>
      </w:r>
      <w:r>
        <w:rPr>
          <w:spacing w:val="20"/>
        </w:rPr>
        <w:t> </w:t>
      </w:r>
      <w:r>
        <w:rPr/>
        <w:t>кроме</w:t>
      </w:r>
      <w:r>
        <w:rPr>
          <w:spacing w:val="80"/>
        </w:rPr>
        <w:t> </w:t>
      </w:r>
      <w:r>
        <w:rPr/>
        <w:t>типичных</w:t>
      </w:r>
      <w:r>
        <w:rPr>
          <w:spacing w:val="78"/>
        </w:rPr>
        <w:t> </w:t>
      </w:r>
      <w:r>
        <w:rPr/>
        <w:t>для</w:t>
      </w:r>
      <w:r>
        <w:rPr>
          <w:spacing w:val="79"/>
        </w:rPr>
        <w:t> </w:t>
      </w:r>
      <w:r>
        <w:rPr/>
        <w:t>SARS‑CoV‑2</w:t>
      </w:r>
      <w:r>
        <w:rPr>
          <w:spacing w:val="81"/>
        </w:rPr>
        <w:t> </w:t>
      </w:r>
      <w:r>
        <w:rPr/>
        <w:t>поражения</w:t>
      </w:r>
      <w:r>
        <w:rPr>
          <w:spacing w:val="79"/>
        </w:rPr>
        <w:t> </w:t>
      </w:r>
      <w:r>
        <w:rPr/>
        <w:t>сосудистой</w:t>
      </w:r>
      <w:r>
        <w:rPr>
          <w:spacing w:val="79"/>
        </w:rPr>
        <w:t> </w:t>
      </w:r>
      <w:r>
        <w:rPr/>
        <w:t>системы</w:t>
      </w:r>
      <w:r>
        <w:rPr>
          <w:spacing w:val="79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выраженного альвеолярно-геморрагического синдрома. Особенностью 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85"/>
        </w:rPr>
        <w:t> </w:t>
      </w:r>
      <w:r>
        <w:rPr/>
        <w:t>поражения  </w:t>
      </w:r>
      <w:r>
        <w:rPr>
          <w:spacing w:val="24"/>
        </w:rPr>
        <w:t> </w:t>
      </w:r>
      <w:r>
        <w:rPr/>
        <w:t>при  </w:t>
      </w:r>
      <w:r>
        <w:rPr>
          <w:spacing w:val="25"/>
        </w:rPr>
        <w:t> </w:t>
      </w:r>
      <w:r>
        <w:rPr/>
        <w:t>COVID-19  </w:t>
      </w:r>
      <w:r>
        <w:rPr>
          <w:spacing w:val="25"/>
        </w:rPr>
        <w:t> </w:t>
      </w:r>
      <w:r>
        <w:rPr/>
        <w:t>является  </w:t>
      </w:r>
      <w:r>
        <w:rPr>
          <w:spacing w:val="24"/>
        </w:rPr>
        <w:t> </w:t>
      </w:r>
      <w:r>
        <w:rPr/>
        <w:t>дисхрония  </w:t>
      </w:r>
      <w:r>
        <w:rPr>
          <w:spacing w:val="26"/>
        </w:rPr>
        <w:t> </w:t>
      </w:r>
      <w:r>
        <w:rPr/>
        <w:t>и  </w:t>
      </w:r>
      <w:r>
        <w:rPr>
          <w:spacing w:val="25"/>
        </w:rPr>
        <w:t> </w:t>
      </w:r>
      <w:r>
        <w:rPr/>
        <w:t>пролонгация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нередким</w:t>
      </w:r>
      <w:r>
        <w:rPr>
          <w:spacing w:val="1"/>
        </w:rPr>
        <w:t> </w:t>
      </w:r>
      <w:r>
        <w:rPr/>
        <w:t>сочетанием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экссудативной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пролиферативной.</w:t>
      </w:r>
      <w:r>
        <w:rPr>
          <w:spacing w:val="1"/>
        </w:rPr>
        <w:t> </w:t>
      </w:r>
      <w:r>
        <w:rPr/>
        <w:t>Легкие</w:t>
      </w:r>
      <w:r>
        <w:rPr>
          <w:spacing w:val="1"/>
        </w:rPr>
        <w:t> </w:t>
      </w:r>
      <w:r>
        <w:rPr/>
        <w:t>увеличены в объеме и массе, тестоватой или плотной консистенции, маловоздушные</w:t>
      </w:r>
      <w:r>
        <w:rPr>
          <w:spacing w:val="1"/>
        </w:rPr>
        <w:t> </w:t>
      </w:r>
      <w:r>
        <w:rPr/>
        <w:t>или безвоздушные; лакового вида с поверхности, темно-красного (вишневого) цвета,</w:t>
      </w:r>
      <w:r>
        <w:rPr>
          <w:spacing w:val="1"/>
        </w:rPr>
        <w:t> </w:t>
      </w:r>
      <w:r>
        <w:rPr/>
        <w:t>при надавливании с поверхностей разрезов стекает темно-красная жидкость, с трудом</w:t>
      </w:r>
      <w:r>
        <w:rPr>
          <w:spacing w:val="1"/>
        </w:rPr>
        <w:t> </w:t>
      </w:r>
      <w:r>
        <w:rPr/>
        <w:t>выдавливаемая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1"/>
        </w:rPr>
        <w:t> </w:t>
      </w:r>
      <w:r>
        <w:rPr/>
        <w:t>обтурирующие</w:t>
      </w:r>
      <w:r>
        <w:rPr>
          <w:spacing w:val="1"/>
        </w:rPr>
        <w:t> </w:t>
      </w:r>
      <w:r>
        <w:rPr/>
        <w:t>тромбы,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ветвях</w:t>
      </w:r>
      <w:r>
        <w:rPr>
          <w:spacing w:val="1"/>
        </w:rPr>
        <w:t> </w:t>
      </w:r>
      <w:r>
        <w:rPr/>
        <w:t>легочных вен. Значимых поражений трахеи при этом не наблюдается, выявляемый</w:t>
      </w:r>
      <w:r>
        <w:rPr>
          <w:spacing w:val="1"/>
        </w:rPr>
        <w:t> </w:t>
      </w:r>
      <w:r>
        <w:rPr/>
        <w:t>серозно-гнойный</w:t>
      </w:r>
      <w:r>
        <w:rPr>
          <w:spacing w:val="1"/>
        </w:rPr>
        <w:t> </w:t>
      </w:r>
      <w:r>
        <w:rPr/>
        <w:t>экссудат</w:t>
      </w:r>
      <w:r>
        <w:rPr>
          <w:spacing w:val="1"/>
        </w:rPr>
        <w:t> </w:t>
      </w:r>
      <w:r>
        <w:rPr/>
        <w:t>и гиперемия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с нозокомиальной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присоединялся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закономерно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сочетание</w:t>
      </w:r>
      <w:r>
        <w:rPr>
          <w:spacing w:val="1"/>
        </w:rPr>
        <w:t> </w:t>
      </w:r>
      <w:r>
        <w:rPr/>
        <w:t>изменений</w:t>
      </w:r>
      <w:r>
        <w:rPr>
          <w:spacing w:val="-3"/>
        </w:rPr>
        <w:t> </w:t>
      </w:r>
      <w:r>
        <w:rPr/>
        <w:t>характерных для разных заболеваний.</w:t>
      </w:r>
    </w:p>
    <w:p>
      <w:pPr>
        <w:pStyle w:val="BodyText"/>
        <w:spacing w:line="312" w:lineRule="auto" w:before="14"/>
        <w:ind w:right="534" w:firstLine="709"/>
        <w:jc w:val="both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 вируса к эпителию гортани, мерцательному эпителию дыхательных путей</w:t>
      </w:r>
      <w:r>
        <w:rPr>
          <w:spacing w:val="1"/>
        </w:rPr>
        <w:t> </w:t>
      </w:r>
      <w:r>
        <w:rPr/>
        <w:t>на</w:t>
      </w:r>
      <w:r>
        <w:rPr>
          <w:spacing w:val="6"/>
        </w:rPr>
        <w:t> </w:t>
      </w:r>
      <w:r>
        <w:rPr/>
        <w:t>всем</w:t>
      </w:r>
      <w:r>
        <w:rPr>
          <w:spacing w:val="7"/>
        </w:rPr>
        <w:t> </w:t>
      </w:r>
      <w:r>
        <w:rPr/>
        <w:t>протяжении,</w:t>
      </w:r>
      <w:r>
        <w:rPr>
          <w:spacing w:val="7"/>
        </w:rPr>
        <w:t> </w:t>
      </w:r>
      <w:r>
        <w:rPr/>
        <w:t>альвеолоцитам</w:t>
      </w:r>
      <w:r>
        <w:rPr>
          <w:spacing w:val="7"/>
        </w:rPr>
        <w:t> </w:t>
      </w:r>
      <w:r>
        <w:rPr/>
        <w:t>I</w:t>
      </w:r>
      <w:r>
        <w:rPr>
          <w:spacing w:val="7"/>
        </w:rPr>
        <w:t> </w:t>
      </w:r>
      <w:r>
        <w:rPr/>
        <w:t>и</w:t>
      </w:r>
      <w:r>
        <w:rPr>
          <w:spacing w:val="6"/>
        </w:rPr>
        <w:t> </w:t>
      </w:r>
      <w:r>
        <w:rPr/>
        <w:t>II</w:t>
      </w:r>
      <w:r>
        <w:rPr>
          <w:spacing w:val="8"/>
        </w:rPr>
        <w:t> </w:t>
      </w:r>
      <w:r>
        <w:rPr/>
        <w:t>типов.</w:t>
      </w:r>
      <w:r>
        <w:rPr>
          <w:spacing w:val="7"/>
        </w:rPr>
        <w:t> </w:t>
      </w:r>
      <w:r>
        <w:rPr/>
        <w:t>Судя</w:t>
      </w:r>
      <w:r>
        <w:rPr>
          <w:spacing w:val="7"/>
        </w:rPr>
        <w:t> </w:t>
      </w:r>
      <w:r>
        <w:rPr/>
        <w:t>по</w:t>
      </w:r>
      <w:r>
        <w:rPr>
          <w:spacing w:val="7"/>
        </w:rPr>
        <w:t> </w:t>
      </w:r>
      <w:r>
        <w:rPr/>
        <w:t>всему,</w:t>
      </w:r>
      <w:r>
        <w:rPr>
          <w:spacing w:val="6"/>
        </w:rPr>
        <w:t> </w:t>
      </w:r>
      <w:r>
        <w:rPr/>
        <w:t>вирусные</w:t>
      </w:r>
      <w:r>
        <w:rPr>
          <w:spacing w:val="7"/>
        </w:rPr>
        <w:t> </w:t>
      </w:r>
      <w:r>
        <w:rPr/>
        <w:t>поражения</w:t>
      </w:r>
      <w:r>
        <w:rPr>
          <w:spacing w:val="-57"/>
        </w:rPr>
        <w:t> </w:t>
      </w:r>
      <w:r>
        <w:rPr/>
        <w:t>у</w:t>
      </w:r>
      <w:r>
        <w:rPr>
          <w:spacing w:val="-2"/>
        </w:rPr>
        <w:t> </w:t>
      </w:r>
      <w:r>
        <w:rPr/>
        <w:t>таких</w:t>
      </w:r>
      <w:r>
        <w:rPr>
          <w:spacing w:val="22"/>
        </w:rPr>
        <w:t> </w:t>
      </w:r>
      <w:r>
        <w:rPr/>
        <w:t>пациентов</w:t>
      </w:r>
      <w:r>
        <w:rPr>
          <w:spacing w:val="22"/>
        </w:rPr>
        <w:t> </w:t>
      </w:r>
      <w:r>
        <w:rPr/>
        <w:t>не</w:t>
      </w:r>
      <w:r>
        <w:rPr>
          <w:spacing w:val="24"/>
        </w:rPr>
        <w:t> </w:t>
      </w:r>
      <w:r>
        <w:rPr/>
        <w:t>приводят</w:t>
      </w:r>
      <w:r>
        <w:rPr>
          <w:spacing w:val="22"/>
        </w:rPr>
        <w:t> </w:t>
      </w:r>
      <w:r>
        <w:rPr/>
        <w:t>к</w:t>
      </w:r>
      <w:r>
        <w:rPr>
          <w:spacing w:val="25"/>
        </w:rPr>
        <w:t> </w:t>
      </w:r>
      <w:r>
        <w:rPr/>
        <w:t>развитию</w:t>
      </w:r>
      <w:r>
        <w:rPr>
          <w:spacing w:val="24"/>
        </w:rPr>
        <w:t> </w:t>
      </w:r>
      <w:r>
        <w:rPr/>
        <w:t>выраженного</w:t>
      </w:r>
      <w:r>
        <w:rPr>
          <w:spacing w:val="23"/>
        </w:rPr>
        <w:t> </w:t>
      </w:r>
      <w:r>
        <w:rPr/>
        <w:t>экссудативного</w:t>
      </w:r>
      <w:r>
        <w:rPr>
          <w:spacing w:val="23"/>
        </w:rPr>
        <w:t> </w:t>
      </w:r>
      <w:r>
        <w:rPr/>
        <w:t>воспаления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соответственно катаральных явлений.</w:t>
      </w:r>
    </w:p>
    <w:p>
      <w:pPr>
        <w:pStyle w:val="BodyText"/>
        <w:spacing w:line="324" w:lineRule="auto" w:before="15"/>
        <w:ind w:right="537" w:firstLine="709"/>
        <w:jc w:val="both"/>
      </w:pPr>
      <w:r>
        <w:rPr/>
        <w:t>Критическая</w:t>
      </w:r>
      <w:r>
        <w:rPr>
          <w:spacing w:val="-7"/>
        </w:rPr>
        <w:t> </w:t>
      </w:r>
      <w:r>
        <w:rPr/>
        <w:t>форма</w:t>
      </w:r>
      <w:r>
        <w:rPr>
          <w:spacing w:val="-5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разновидностью</w:t>
      </w:r>
      <w:r>
        <w:rPr>
          <w:spacing w:val="-7"/>
        </w:rPr>
        <w:t> </w:t>
      </w:r>
      <w:r>
        <w:rPr/>
        <w:t>цитокинового</w:t>
      </w:r>
      <w:r>
        <w:rPr>
          <w:spacing w:val="-6"/>
        </w:rPr>
        <w:t> </w:t>
      </w:r>
      <w:r>
        <w:rPr/>
        <w:t>шторма,</w:t>
      </w:r>
      <w:r>
        <w:rPr>
          <w:spacing w:val="-58"/>
        </w:rPr>
        <w:t> </w:t>
      </w:r>
      <w:r>
        <w:rPr/>
        <w:t>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сходны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-57"/>
        </w:rPr>
        <w:t> </w:t>
      </w:r>
      <w:r>
        <w:rPr/>
        <w:t>лимфогистиоцитоза   </w:t>
      </w:r>
      <w:r>
        <w:rPr>
          <w:spacing w:val="1"/>
        </w:rPr>
        <w:t> </w:t>
      </w:r>
      <w:r>
        <w:rPr/>
        <w:t>(ГЛГ)   </w:t>
      </w:r>
      <w:r>
        <w:rPr>
          <w:spacing w:val="1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синдрома   </w:t>
      </w:r>
      <w:r>
        <w:rPr>
          <w:spacing w:val="1"/>
        </w:rPr>
        <w:t> </w:t>
      </w:r>
      <w:r>
        <w:rPr/>
        <w:t>активации   </w:t>
      </w:r>
      <w:r>
        <w:rPr>
          <w:spacing w:val="1"/>
        </w:rPr>
        <w:t> </w:t>
      </w:r>
      <w:r>
        <w:rPr/>
        <w:t>макрофагов     (САМ).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критическом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патологическая</w:t>
      </w:r>
      <w:r>
        <w:rPr>
          <w:spacing w:val="1"/>
        </w:rPr>
        <w:t> </w:t>
      </w:r>
      <w:r>
        <w:rPr/>
        <w:t>активация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 приобретенного</w:t>
      </w:r>
      <w:r>
        <w:rPr>
          <w:spacing w:val="1"/>
        </w:rPr>
        <w:t> </w:t>
      </w:r>
      <w:r>
        <w:rPr/>
        <w:t>(Th1-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Th17-типы)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«дисрегуляция»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«провоспалительных»,</w:t>
      </w:r>
      <w:r>
        <w:rPr>
          <w:spacing w:val="1"/>
        </w:rPr>
        <w:t> </w:t>
      </w:r>
      <w:r>
        <w:rPr/>
        <w:t>иммунорегуляторных,</w:t>
      </w:r>
      <w:r>
        <w:rPr>
          <w:spacing w:val="1"/>
        </w:rPr>
        <w:t> </w:t>
      </w:r>
      <w:r>
        <w:rPr/>
        <w:t>«антивоспалительных»</w:t>
      </w:r>
      <w:r>
        <w:rPr>
          <w:spacing w:val="1"/>
        </w:rPr>
        <w:t> </w:t>
      </w:r>
      <w:r>
        <w:rPr/>
        <w:t>цитокинов</w:t>
      </w:r>
      <w:r>
        <w:rPr>
          <w:spacing w:val="13"/>
        </w:rPr>
        <w:t> </w:t>
      </w:r>
      <w:r>
        <w:rPr/>
        <w:t>и</w:t>
      </w:r>
      <w:r>
        <w:rPr>
          <w:spacing w:val="-3"/>
        </w:rPr>
        <w:t> </w:t>
      </w:r>
      <w:r>
        <w:rPr/>
        <w:t>хемокинов:</w:t>
      </w:r>
      <w:r>
        <w:rPr>
          <w:spacing w:val="14"/>
        </w:rPr>
        <w:t> </w:t>
      </w:r>
      <w:r>
        <w:rPr/>
        <w:t>ИЛ1,</w:t>
      </w:r>
      <w:r>
        <w:rPr>
          <w:spacing w:val="12"/>
        </w:rPr>
        <w:t> </w:t>
      </w:r>
      <w:r>
        <w:rPr/>
        <w:t>ИЛ2,</w:t>
      </w:r>
      <w:r>
        <w:rPr>
          <w:spacing w:val="13"/>
        </w:rPr>
        <w:t> </w:t>
      </w:r>
      <w:r>
        <w:rPr/>
        <w:t>ИЛ6,</w:t>
      </w:r>
      <w:r>
        <w:rPr>
          <w:spacing w:val="13"/>
        </w:rPr>
        <w:t> </w:t>
      </w:r>
      <w:r>
        <w:rPr/>
        <w:t>ИЛ7,</w:t>
      </w:r>
      <w:r>
        <w:rPr>
          <w:spacing w:val="12"/>
        </w:rPr>
        <w:t> </w:t>
      </w:r>
      <w:r>
        <w:rPr/>
        <w:t>ИЛ8,</w:t>
      </w:r>
      <w:r>
        <w:rPr>
          <w:spacing w:val="13"/>
        </w:rPr>
        <w:t> </w:t>
      </w:r>
      <w:r>
        <w:rPr/>
        <w:t>ИЛ9,</w:t>
      </w:r>
      <w:r>
        <w:rPr>
          <w:spacing w:val="12"/>
        </w:rPr>
        <w:t> </w:t>
      </w:r>
      <w:r>
        <w:rPr/>
        <w:t>ИЛ10,</w:t>
      </w:r>
      <w:r>
        <w:rPr>
          <w:spacing w:val="13"/>
        </w:rPr>
        <w:t> </w:t>
      </w:r>
      <w:r>
        <w:rPr/>
        <w:t>ИЛ12,</w:t>
      </w:r>
      <w:r>
        <w:rPr>
          <w:spacing w:val="13"/>
        </w:rPr>
        <w:t> </w:t>
      </w:r>
      <w:r>
        <w:rPr/>
        <w:t>ИЛ17,</w:t>
      </w:r>
      <w:r>
        <w:rPr>
          <w:spacing w:val="11"/>
        </w:rPr>
        <w:t> </w:t>
      </w:r>
      <w:r>
        <w:rPr/>
        <w:t>ИЛ18,</w:t>
      </w:r>
    </w:p>
    <w:p>
      <w:pPr>
        <w:pStyle w:val="BodyText"/>
        <w:spacing w:line="324" w:lineRule="auto"/>
        <w:ind w:right="536"/>
        <w:jc w:val="both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(МХБ1),</w:t>
      </w:r>
      <w:r>
        <w:rPr>
          <w:spacing w:val="1"/>
        </w:rPr>
        <w:t> </w:t>
      </w:r>
      <w:r>
        <w:rPr/>
        <w:t>макрофагальный</w:t>
      </w:r>
      <w:r>
        <w:rPr>
          <w:spacing w:val="1"/>
        </w:rPr>
        <w:t> </w:t>
      </w:r>
      <w:r>
        <w:rPr/>
        <w:t>воспалительный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1α</w:t>
      </w:r>
      <w:r>
        <w:rPr>
          <w:spacing w:val="1"/>
        </w:rPr>
        <w:t> </w:t>
      </w:r>
      <w:r>
        <w:rPr/>
        <w:t>(МВБ1α),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 воспаления</w:t>
      </w:r>
      <w:r>
        <w:rPr>
          <w:spacing w:val="-1"/>
        </w:rPr>
        <w:t> </w:t>
      </w:r>
      <w:r>
        <w:rPr/>
        <w:t>(СРБ, ферритин).</w:t>
      </w:r>
    </w:p>
    <w:p>
      <w:pPr>
        <w:pStyle w:val="BodyText"/>
        <w:spacing w:line="324" w:lineRule="auto"/>
        <w:ind w:right="534" w:firstLine="709"/>
        <w:jc w:val="both"/>
      </w:pPr>
      <w:r>
        <w:rPr/>
        <w:t>Отличие COVID-19-индуцированного вторичного ГЛГ от других форм вирус-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54"/>
        </w:rPr>
        <w:t> </w:t>
      </w:r>
      <w:r>
        <w:rPr/>
        <w:t>цитокинового</w:t>
      </w:r>
      <w:r>
        <w:rPr>
          <w:spacing w:val="55"/>
        </w:rPr>
        <w:t> </w:t>
      </w:r>
      <w:r>
        <w:rPr/>
        <w:t>шторма</w:t>
      </w:r>
      <w:r>
        <w:rPr>
          <w:spacing w:val="54"/>
        </w:rPr>
        <w:t> </w:t>
      </w:r>
      <w:r>
        <w:rPr/>
        <w:t>заключается</w:t>
      </w:r>
      <w:r>
        <w:rPr>
          <w:spacing w:val="55"/>
        </w:rPr>
        <w:t> </w:t>
      </w:r>
      <w:r>
        <w:rPr/>
        <w:t>в</w:t>
      </w:r>
      <w:r>
        <w:rPr>
          <w:spacing w:val="53"/>
        </w:rPr>
        <w:t> </w:t>
      </w:r>
      <w:r>
        <w:rPr/>
        <w:t>том,</w:t>
      </w:r>
      <w:r>
        <w:rPr>
          <w:spacing w:val="54"/>
        </w:rPr>
        <w:t> </w:t>
      </w:r>
      <w:r>
        <w:rPr/>
        <w:t>что</w:t>
      </w:r>
      <w:r>
        <w:rPr>
          <w:spacing w:val="54"/>
        </w:rPr>
        <w:t> </w:t>
      </w:r>
      <w:r>
        <w:rPr/>
        <w:t>органом-мишенью</w:t>
      </w:r>
      <w:r>
        <w:rPr>
          <w:spacing w:val="-57"/>
        </w:rPr>
        <w:t> </w:t>
      </w:r>
      <w:r>
        <w:rPr/>
        <w:t>при этом варианте цитокинового шторма являются легкие, что связано с тропизмом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умеренном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</w:t>
      </w:r>
      <w:r>
        <w:rPr>
          <w:spacing w:val="11"/>
        </w:rPr>
        <w:t> </w:t>
      </w:r>
      <w:r>
        <w:rPr/>
        <w:t>сыворотки</w:t>
      </w:r>
      <w:r>
        <w:rPr>
          <w:spacing w:val="13"/>
        </w:rPr>
        <w:t> </w:t>
      </w:r>
      <w:r>
        <w:rPr/>
        <w:t>крови.</w:t>
      </w:r>
      <w:r>
        <w:rPr>
          <w:spacing w:val="12"/>
        </w:rPr>
        <w:t> </w:t>
      </w:r>
      <w:r>
        <w:rPr/>
        <w:t>Гиперактивация</w:t>
      </w:r>
      <w:r>
        <w:rPr>
          <w:spacing w:val="12"/>
        </w:rPr>
        <w:t> </w:t>
      </w:r>
      <w:r>
        <w:rPr/>
        <w:t>иммунного</w:t>
      </w:r>
      <w:r>
        <w:rPr>
          <w:spacing w:val="12"/>
        </w:rPr>
        <w:t> </w:t>
      </w:r>
      <w:r>
        <w:rPr/>
        <w:t>ответа</w:t>
      </w:r>
      <w:r>
        <w:rPr>
          <w:spacing w:val="12"/>
        </w:rPr>
        <w:t> </w:t>
      </w:r>
      <w:r>
        <w:rPr/>
        <w:t>при</w:t>
      </w:r>
      <w:r>
        <w:rPr>
          <w:spacing w:val="14"/>
        </w:rPr>
        <w:t> </w:t>
      </w:r>
      <w:r>
        <w:rPr/>
        <w:t>COVID-19</w:t>
      </w:r>
      <w:r>
        <w:rPr>
          <w:spacing w:val="12"/>
        </w:rPr>
        <w:t> </w:t>
      </w:r>
      <w:r>
        <w:rPr/>
        <w:t>часто</w:t>
      </w:r>
    </w:p>
    <w:p>
      <w:pPr>
        <w:spacing w:after="0" w:line="324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24" w:lineRule="auto" w:before="79"/>
        <w:ind w:right="537"/>
        <w:jc w:val="both"/>
      </w:pPr>
      <w:r>
        <w:rPr/>
        <w:t>ограничивается легочной паренхимой, прилегающей бронхиальной и альвеолярной</w:t>
      </w:r>
      <w:r>
        <w:rPr>
          <w:spacing w:val="1"/>
        </w:rPr>
        <w:t> </w:t>
      </w:r>
      <w:r>
        <w:rPr/>
        <w:t>лимфоидной</w:t>
      </w:r>
      <w:r>
        <w:rPr>
          <w:spacing w:val="-2"/>
        </w:rPr>
        <w:t> </w:t>
      </w:r>
      <w:r>
        <w:rPr/>
        <w:t>тканью, и</w:t>
      </w:r>
      <w:r>
        <w:rPr>
          <w:spacing w:val="-1"/>
        </w:rPr>
        <w:t> </w:t>
      </w:r>
      <w:r>
        <w:rPr/>
        <w:t>ассоциируется с развитием ОРДС.</w:t>
      </w:r>
    </w:p>
    <w:p>
      <w:pPr>
        <w:pStyle w:val="BodyText"/>
        <w:spacing w:line="324" w:lineRule="auto"/>
        <w:ind w:right="535" w:firstLine="709"/>
        <w:jc w:val="both"/>
      </w:pPr>
      <w:r>
        <w:rPr/>
        <w:t>В раннем периоде COVID-19-пневмонии наблюдаются нормальный уровень</w:t>
      </w:r>
      <w:r>
        <w:rPr>
          <w:spacing w:val="1"/>
        </w:rPr>
        <w:t> </w:t>
      </w:r>
      <w:r>
        <w:rPr/>
        <w:t>фибриногена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регионального</w:t>
      </w:r>
      <w:r>
        <w:rPr>
          <w:spacing w:val="60"/>
        </w:rPr>
        <w:t> </w:t>
      </w:r>
      <w:r>
        <w:rPr/>
        <w:t>фибринолиза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высокий</w:t>
      </w:r>
      <w:r>
        <w:rPr>
          <w:spacing w:val="60"/>
        </w:rPr>
        <w:t> </w:t>
      </w:r>
      <w:r>
        <w:rPr/>
        <w:t>уровень   D-димера,</w:t>
      </w:r>
      <w:r>
        <w:rPr>
          <w:spacing w:val="1"/>
        </w:rPr>
        <w:t> </w:t>
      </w:r>
      <w:r>
        <w:rPr/>
        <w:t>что не является признаком развития острого синдрома активации макрофагов. Этот</w:t>
      </w:r>
      <w:r>
        <w:rPr>
          <w:spacing w:val="1"/>
        </w:rPr>
        <w:t> </w:t>
      </w:r>
      <w:r>
        <w:rPr/>
        <w:t>процесс можно расценивать как САМ-подобное внутрилегочное воспаление, которое</w:t>
      </w:r>
      <w:r>
        <w:rPr>
          <w:spacing w:val="1"/>
        </w:rPr>
        <w:t> </w:t>
      </w:r>
      <w:r>
        <w:rPr/>
        <w:t>усиливает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локальной</w:t>
      </w:r>
      <w:r>
        <w:rPr>
          <w:spacing w:val="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включающую</w:t>
      </w:r>
      <w:r>
        <w:rPr>
          <w:spacing w:val="1"/>
        </w:rPr>
        <w:t> </w:t>
      </w:r>
      <w:r>
        <w:rPr/>
        <w:t>микротромбоз</w:t>
      </w:r>
      <w:r>
        <w:rPr>
          <w:spacing w:val="1"/>
        </w:rPr>
        <w:t> </w:t>
      </w:r>
      <w:r>
        <w:rPr/>
        <w:t>и геморрагии,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развитию</w:t>
      </w:r>
      <w:r>
        <w:rPr>
          <w:spacing w:val="1"/>
        </w:rPr>
        <w:t> </w:t>
      </w:r>
      <w:r>
        <w:rPr/>
        <w:t>легочной</w:t>
      </w:r>
      <w:r>
        <w:rPr>
          <w:spacing w:val="-57"/>
        </w:rPr>
        <w:t> </w:t>
      </w:r>
      <w:r>
        <w:rPr/>
        <w:t>внутрисосудистой</w:t>
      </w:r>
      <w:r>
        <w:rPr>
          <w:spacing w:val="1"/>
        </w:rPr>
        <w:t> </w:t>
      </w:r>
      <w:r>
        <w:rPr/>
        <w:t>коагулопатии,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диссеминированного</w:t>
      </w:r>
      <w:r>
        <w:rPr>
          <w:spacing w:val="1"/>
        </w:rPr>
        <w:t> </w:t>
      </w:r>
      <w:r>
        <w:rPr/>
        <w:t>внутрисосудистого</w:t>
      </w:r>
      <w:r>
        <w:rPr>
          <w:spacing w:val="1"/>
        </w:rPr>
        <w:t> </w:t>
      </w:r>
      <w:r>
        <w:rPr/>
        <w:t>свертывания.</w:t>
      </w:r>
    </w:p>
    <w:p>
      <w:pPr>
        <w:pStyle w:val="BodyText"/>
        <w:spacing w:line="324" w:lineRule="auto" w:before="1"/>
        <w:ind w:right="535" w:firstLine="709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 </w:t>
      </w:r>
      <w:r>
        <w:rPr>
          <w:spacing w:val="1"/>
        </w:rPr>
        <w:t> </w:t>
      </w:r>
      <w:r>
        <w:rPr/>
        <w:t>дисфункция,    коагулопатия,     тромбозы     с     наличием    антител</w:t>
      </w:r>
      <w:r>
        <w:rPr>
          <w:spacing w:val="-57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37"/>
        </w:rPr>
        <w:t> </w:t>
      </w:r>
      <w:r>
        <w:rPr/>
        <w:t>с   </w:t>
      </w:r>
      <w:r>
        <w:rPr>
          <w:spacing w:val="37"/>
        </w:rPr>
        <w:t> </w:t>
      </w:r>
      <w:r>
        <w:rPr/>
        <w:t>полиорганным   </w:t>
      </w:r>
      <w:r>
        <w:rPr>
          <w:spacing w:val="37"/>
        </w:rPr>
        <w:t> </w:t>
      </w:r>
      <w:r>
        <w:rPr/>
        <w:t>тромбозом,   </w:t>
      </w:r>
      <w:r>
        <w:rPr>
          <w:spacing w:val="38"/>
        </w:rPr>
        <w:t> </w:t>
      </w:r>
      <w:r>
        <w:rPr/>
        <w:t>развивающимся   </w:t>
      </w:r>
      <w:r>
        <w:rPr>
          <w:spacing w:val="37"/>
        </w:rPr>
        <w:t> </w:t>
      </w:r>
      <w:r>
        <w:rPr/>
        <w:t>при   </w:t>
      </w:r>
      <w:r>
        <w:rPr>
          <w:spacing w:val="37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тромботической микроангиопатии (ТМА).</w:t>
      </w:r>
    </w:p>
    <w:p>
      <w:pPr>
        <w:pStyle w:val="BodyText"/>
        <w:spacing w:line="312" w:lineRule="auto"/>
        <w:ind w:right="537" w:firstLine="708"/>
        <w:jc w:val="both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причиной</w:t>
      </w:r>
      <w:r>
        <w:rPr>
          <w:spacing w:val="-3"/>
        </w:rPr>
        <w:t> </w:t>
      </w:r>
      <w:r>
        <w:rPr/>
        <w:t>летального</w:t>
      </w:r>
      <w:r>
        <w:rPr>
          <w:spacing w:val="-2"/>
        </w:rPr>
        <w:t> </w:t>
      </w:r>
      <w:r>
        <w:rPr/>
        <w:t>исхода.</w:t>
      </w:r>
    </w:p>
    <w:p>
      <w:pPr>
        <w:pStyle w:val="BodyText"/>
        <w:spacing w:line="312" w:lineRule="auto" w:before="14"/>
        <w:ind w:right="534" w:firstLine="708"/>
        <w:jc w:val="both"/>
      </w:pPr>
      <w:r>
        <w:rPr/>
        <w:t>При микроскопическом исследовании обращают внимание интраальвеолярный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примесью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отечной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нейтрофилов,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плазмоцитов;</w:t>
      </w:r>
      <w:r>
        <w:rPr>
          <w:spacing w:val="1"/>
        </w:rPr>
        <w:t> </w:t>
      </w:r>
      <w:r>
        <w:rPr>
          <w:spacing w:val="-1"/>
        </w:rPr>
        <w:t>интраальвеолярные</w:t>
      </w:r>
      <w:r>
        <w:rPr>
          <w:spacing w:val="-15"/>
        </w:rPr>
        <w:t> </w:t>
      </w:r>
      <w:r>
        <w:rPr>
          <w:spacing w:val="-1"/>
        </w:rPr>
        <w:t>гиалиновые</w:t>
      </w:r>
      <w:r>
        <w:rPr>
          <w:spacing w:val="-14"/>
        </w:rPr>
        <w:t> </w:t>
      </w:r>
      <w:r>
        <w:rPr>
          <w:spacing w:val="-1"/>
        </w:rPr>
        <w:t>мембраны,</w:t>
      </w:r>
      <w:r>
        <w:rPr>
          <w:spacing w:val="-14"/>
        </w:rPr>
        <w:t> </w:t>
      </w:r>
      <w:r>
        <w:rPr/>
        <w:t>распространяющиеся</w:t>
      </w:r>
      <w:r>
        <w:rPr>
          <w:spacing w:val="-13"/>
        </w:rPr>
        <w:t> </w:t>
      </w:r>
      <w:r>
        <w:rPr/>
        <w:t>иногда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внутренней</w:t>
      </w:r>
      <w:r>
        <w:rPr>
          <w:spacing w:val="-57"/>
        </w:rPr>
        <w:t> </w:t>
      </w:r>
      <w:r>
        <w:rPr/>
        <w:t>поверхности бронхиол; десквамация альвеолярного (в виде отдельных клеток и их</w:t>
      </w:r>
      <w:r>
        <w:rPr>
          <w:spacing w:val="1"/>
        </w:rPr>
        <w:t> </w:t>
      </w:r>
      <w:r>
        <w:rPr/>
        <w:t>пластов)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бронхиолярного</w:t>
      </w:r>
      <w:r>
        <w:rPr>
          <w:spacing w:val="1"/>
        </w:rPr>
        <w:t> </w:t>
      </w:r>
      <w:r>
        <w:rPr/>
        <w:t>эпителия;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крупных,</w:t>
      </w:r>
      <w:r>
        <w:rPr>
          <w:spacing w:val="1"/>
        </w:rPr>
        <w:t> </w:t>
      </w:r>
      <w:r>
        <w:rPr/>
        <w:t>неправильной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5"/>
        </w:rPr>
        <w:t> </w:t>
      </w:r>
      <w:r>
        <w:rPr/>
        <w:t>II  </w:t>
      </w:r>
      <w:r>
        <w:rPr>
          <w:spacing w:val="15"/>
        </w:rPr>
        <w:t> </w:t>
      </w:r>
      <w:r>
        <w:rPr/>
        <w:t>типа,  </w:t>
      </w:r>
      <w:r>
        <w:rPr>
          <w:spacing w:val="13"/>
        </w:rPr>
        <w:t> </w:t>
      </w:r>
      <w:r>
        <w:rPr/>
        <w:t>с  </w:t>
      </w:r>
      <w:r>
        <w:rPr>
          <w:spacing w:val="14"/>
        </w:rPr>
        <w:t> </w:t>
      </w:r>
      <w:r>
        <w:rPr/>
        <w:t>увеличенными  </w:t>
      </w:r>
      <w:r>
        <w:rPr>
          <w:spacing w:val="14"/>
        </w:rPr>
        <w:t> </w:t>
      </w:r>
      <w:r>
        <w:rPr/>
        <w:t>ядрами  </w:t>
      </w:r>
      <w:r>
        <w:rPr>
          <w:spacing w:val="14"/>
        </w:rPr>
        <w:t> </w:t>
      </w:r>
      <w:r>
        <w:rPr/>
        <w:t>с  </w:t>
      </w:r>
      <w:r>
        <w:rPr>
          <w:spacing w:val="14"/>
        </w:rPr>
        <w:t> </w:t>
      </w:r>
      <w:r>
        <w:rPr/>
        <w:t>грубозернистым  </w:t>
      </w:r>
      <w:r>
        <w:rPr>
          <w:spacing w:val="15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отчетливыми  </w:t>
      </w:r>
      <w:r>
        <w:rPr>
          <w:spacing w:val="41"/>
        </w:rPr>
        <w:t> </w:t>
      </w:r>
      <w:r>
        <w:rPr/>
        <w:t>ядрышками  </w:t>
      </w:r>
      <w:r>
        <w:rPr>
          <w:spacing w:val="42"/>
        </w:rPr>
        <w:t> </w:t>
      </w:r>
      <w:r>
        <w:rPr/>
        <w:t>(в  </w:t>
      </w:r>
      <w:r>
        <w:rPr>
          <w:spacing w:val="41"/>
        </w:rPr>
        <w:t> </w:t>
      </w:r>
      <w:r>
        <w:rPr/>
        <w:t>некоторых  </w:t>
      </w:r>
      <w:r>
        <w:rPr>
          <w:spacing w:val="42"/>
        </w:rPr>
        <w:t> </w:t>
      </w:r>
      <w:r>
        <w:rPr/>
        <w:t>из  </w:t>
      </w:r>
      <w:r>
        <w:rPr>
          <w:spacing w:val="41"/>
        </w:rPr>
        <w:t> </w:t>
      </w:r>
      <w:r>
        <w:rPr/>
        <w:t>них  </w:t>
      </w:r>
      <w:r>
        <w:rPr>
          <w:spacing w:val="43"/>
        </w:rPr>
        <w:t> </w:t>
      </w:r>
      <w:r>
        <w:rPr/>
        <w:t>вокруг  </w:t>
      </w:r>
      <w:r>
        <w:rPr>
          <w:spacing w:val="41"/>
        </w:rPr>
        <w:t> </w:t>
      </w:r>
      <w:r>
        <w:rPr/>
        <w:t>ядра  </w:t>
      </w:r>
      <w:r>
        <w:rPr>
          <w:spacing w:val="42"/>
        </w:rPr>
        <w:t> </w:t>
      </w:r>
      <w:r>
        <w:rPr/>
        <w:t>видно  </w:t>
      </w:r>
      <w:r>
        <w:rPr>
          <w:spacing w:val="40"/>
        </w:rPr>
        <w:t> </w:t>
      </w:r>
      <w:r>
        <w:rPr/>
        <w:t>гало,</w:t>
      </w:r>
      <w:r>
        <w:rPr>
          <w:spacing w:val="-58"/>
        </w:rPr>
        <w:t> </w:t>
      </w:r>
      <w:r>
        <w:rPr>
          <w:spacing w:val="-1"/>
        </w:rPr>
        <w:t>а</w:t>
      </w:r>
      <w:r>
        <w:rPr>
          <w:spacing w:val="-4"/>
        </w:rPr>
        <w:t> </w:t>
      </w:r>
      <w:r>
        <w:rPr>
          <w:spacing w:val="-1"/>
        </w:rPr>
        <w:t>в</w:t>
      </w:r>
      <w:r>
        <w:rPr>
          <w:spacing w:val="-4"/>
        </w:rPr>
        <w:t> </w:t>
      </w:r>
      <w:r>
        <w:rPr>
          <w:spacing w:val="-1"/>
        </w:rPr>
        <w:t>цитоплазме</w:t>
      </w:r>
      <w:r>
        <w:rPr>
          <w:spacing w:val="-3"/>
        </w:rPr>
        <w:t> </w:t>
      </w:r>
      <w:r>
        <w:rPr/>
        <w:t>–</w:t>
      </w:r>
      <w:r>
        <w:rPr>
          <w:spacing w:val="-14"/>
        </w:rPr>
        <w:t> </w:t>
      </w:r>
      <w:r>
        <w:rPr/>
        <w:t>округлые</w:t>
      </w:r>
      <w:r>
        <w:rPr>
          <w:spacing w:val="-13"/>
        </w:rPr>
        <w:t> </w:t>
      </w:r>
      <w:r>
        <w:rPr/>
        <w:t>базофильные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эозинофильные</w:t>
      </w:r>
      <w:r>
        <w:rPr>
          <w:spacing w:val="-14"/>
        </w:rPr>
        <w:t> </w:t>
      </w:r>
      <w:r>
        <w:rPr/>
        <w:t>включения,</w:t>
      </w:r>
      <w:r>
        <w:rPr>
          <w:spacing w:val="-13"/>
        </w:rPr>
        <w:t> </w:t>
      </w:r>
      <w:r>
        <w:rPr/>
        <w:t>характерные</w:t>
      </w:r>
      <w:r>
        <w:rPr>
          <w:spacing w:val="-15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вирусного повреждения клеток); пролиферация альвеолоцитов II типа, образование их</w:t>
      </w:r>
      <w:r>
        <w:rPr>
          <w:spacing w:val="-57"/>
        </w:rPr>
        <w:t> </w:t>
      </w:r>
      <w:r>
        <w:rPr/>
        <w:t>симпластов.</w:t>
      </w:r>
      <w:r>
        <w:rPr>
          <w:spacing w:val="1"/>
        </w:rPr>
        <w:t> </w:t>
      </w:r>
      <w:r>
        <w:rPr/>
        <w:t>Характерна</w:t>
      </w:r>
      <w:r>
        <w:rPr>
          <w:spacing w:val="1"/>
        </w:rPr>
        <w:t> </w:t>
      </w:r>
      <w:r>
        <w:rPr/>
        <w:t>слабо</w:t>
      </w:r>
      <w:r>
        <w:rPr>
          <w:spacing w:val="1"/>
        </w:rPr>
        <w:t> </w:t>
      </w:r>
      <w:r>
        <w:rPr/>
        <w:t>выраженная</w:t>
      </w:r>
      <w:r>
        <w:rPr>
          <w:spacing w:val="1"/>
        </w:rPr>
        <w:t> </w:t>
      </w:r>
      <w:r>
        <w:rPr/>
        <w:t>периваскулярная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-57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макрофагов.</w:t>
      </w:r>
      <w:r>
        <w:rPr>
          <w:spacing w:val="1"/>
        </w:rPr>
        <w:t> </w:t>
      </w:r>
      <w:r>
        <w:rPr/>
        <w:t>Преобладают CD3+</w:t>
      </w:r>
      <w:r>
        <w:rPr>
          <w:spacing w:val="1"/>
        </w:rPr>
        <w:t> </w:t>
      </w:r>
      <w:r>
        <w:rPr/>
        <w:t>Т</w:t>
      </w:r>
      <w:r>
        <w:rPr>
          <w:spacing w:val="60"/>
        </w:rPr>
        <w:t> </w:t>
      </w:r>
      <w:r>
        <w:rPr/>
        <w:t>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-57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 натуральные киллеры (CD16+/CD56+) практически отсутствуют.</w:t>
      </w:r>
      <w:r>
        <w:rPr>
          <w:spacing w:val="1"/>
        </w:rPr>
        <w:t> </w:t>
      </w:r>
      <w:r>
        <w:rPr/>
        <w:t>Вирус</w:t>
      </w:r>
      <w:r>
        <w:rPr>
          <w:spacing w:val="24"/>
        </w:rPr>
        <w:t> </w:t>
      </w:r>
      <w:r>
        <w:rPr/>
        <w:t>SARS-CoV-2</w:t>
      </w:r>
      <w:r>
        <w:rPr>
          <w:spacing w:val="25"/>
        </w:rPr>
        <w:t> </w:t>
      </w:r>
      <w:r>
        <w:rPr/>
        <w:t>выявляется</w:t>
      </w:r>
      <w:r>
        <w:rPr>
          <w:spacing w:val="26"/>
        </w:rPr>
        <w:t> </w:t>
      </w:r>
      <w:r>
        <w:rPr/>
        <w:t>в</w:t>
      </w:r>
      <w:r>
        <w:rPr>
          <w:spacing w:val="24"/>
        </w:rPr>
        <w:t> </w:t>
      </w:r>
      <w:r>
        <w:rPr/>
        <w:t>реснитчатых</w:t>
      </w:r>
      <w:r>
        <w:rPr>
          <w:spacing w:val="24"/>
        </w:rPr>
        <w:t> </w:t>
      </w:r>
      <w:r>
        <w:rPr/>
        <w:t>клетках</w:t>
      </w:r>
      <w:r>
        <w:rPr>
          <w:spacing w:val="26"/>
        </w:rPr>
        <w:t> </w:t>
      </w:r>
      <w:r>
        <w:rPr/>
        <w:t>бронхов,</w:t>
      </w:r>
      <w:r>
        <w:rPr>
          <w:spacing w:val="25"/>
        </w:rPr>
        <w:t> </w:t>
      </w:r>
      <w:r>
        <w:rPr/>
        <w:t>эпителии</w:t>
      </w:r>
      <w:r>
        <w:rPr>
          <w:spacing w:val="25"/>
        </w:rPr>
        <w:t> </w:t>
      </w:r>
      <w:r>
        <w:rPr/>
        <w:t>бронхиол,</w:t>
      </w:r>
      <w:r>
        <w:rPr>
          <w:spacing w:val="-58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1"/>
        </w:rPr>
        <w:t> </w:t>
      </w:r>
      <w:r>
        <w:rPr/>
        <w:t>исследованиях.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 w:firstLine="709"/>
        <w:jc w:val="both"/>
      </w:pPr>
      <w:r>
        <w:rPr>
          <w:spacing w:val="-1"/>
        </w:rPr>
        <w:t>Специфическое</w:t>
      </w:r>
      <w:r>
        <w:rPr>
          <w:spacing w:val="-15"/>
        </w:rPr>
        <w:t> </w:t>
      </w:r>
      <w:r>
        <w:rPr>
          <w:spacing w:val="-1"/>
        </w:rPr>
        <w:t>вирусное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>
          <w:spacing w:val="-1"/>
        </w:rPr>
        <w:t>вызванное</w:t>
      </w:r>
      <w:r>
        <w:rPr>
          <w:spacing w:val="-14"/>
        </w:rPr>
        <w:t> </w:t>
      </w:r>
      <w:r>
        <w:rPr/>
        <w:t>цитокиновым</w:t>
      </w:r>
      <w:r>
        <w:rPr>
          <w:spacing w:val="-13"/>
        </w:rPr>
        <w:t> </w:t>
      </w:r>
      <w:r>
        <w:rPr/>
        <w:t>штормом</w:t>
      </w:r>
      <w:r>
        <w:rPr>
          <w:spacing w:val="-16"/>
        </w:rPr>
        <w:t> </w:t>
      </w:r>
      <w:r>
        <w:rPr/>
        <w:t>(а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поздние</w:t>
      </w:r>
      <w:r>
        <w:rPr>
          <w:spacing w:val="-58"/>
        </w:rPr>
        <w:t> </w:t>
      </w:r>
      <w:r>
        <w:rPr/>
        <w:t>сроки – возможно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SARS‑CoV‑2-ассоциированые   эндотелиальная   дисфункция   и,   даже,   эндотелиит,</w:t>
      </w:r>
      <w:r>
        <w:rPr>
          <w:spacing w:val="1"/>
        </w:rPr>
        <w:t> </w:t>
      </w:r>
      <w:r>
        <w:rPr/>
        <w:t>и синдром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тромботической</w:t>
      </w:r>
      <w:r>
        <w:rPr>
          <w:spacing w:val="-57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-57"/>
        </w:rPr>
        <w:t> </w:t>
      </w:r>
      <w:r>
        <w:rPr/>
        <w:t>головного</w:t>
      </w:r>
      <w:r>
        <w:rPr>
          <w:spacing w:val="61"/>
        </w:rPr>
        <w:t> </w:t>
      </w:r>
      <w:r>
        <w:rPr/>
        <w:t>мозга,   почек   и   др.)   и   тромбоза   крупных   артерий   и   вен   (нередко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тромбоэмболией).</w:t>
      </w:r>
      <w:r>
        <w:rPr>
          <w:spacing w:val="27"/>
        </w:rPr>
        <w:t> </w:t>
      </w:r>
      <w:r>
        <w:rPr/>
        <w:t>Не</w:t>
      </w:r>
      <w:r>
        <w:rPr>
          <w:spacing w:val="28"/>
        </w:rPr>
        <w:t> </w:t>
      </w:r>
      <w:r>
        <w:rPr/>
        <w:t>исключают</w:t>
      </w:r>
      <w:r>
        <w:rPr>
          <w:spacing w:val="27"/>
        </w:rPr>
        <w:t> </w:t>
      </w:r>
      <w:r>
        <w:rPr/>
        <w:t>возможность</w:t>
      </w:r>
      <w:r>
        <w:rPr>
          <w:spacing w:val="26"/>
        </w:rPr>
        <w:t> </w:t>
      </w:r>
      <w:r>
        <w:rPr/>
        <w:t>активации</w:t>
      </w:r>
      <w:r>
        <w:rPr>
          <w:spacing w:val="27"/>
        </w:rPr>
        <w:t> </w:t>
      </w:r>
      <w:r>
        <w:rPr/>
        <w:t>тромбоцитов</w:t>
      </w:r>
      <w:r>
        <w:rPr>
          <w:spacing w:val="27"/>
        </w:rPr>
        <w:t> </w:t>
      </w:r>
      <w:r>
        <w:rPr/>
        <w:t>антителами</w:t>
      </w:r>
      <w:r>
        <w:rPr>
          <w:spacing w:val="-58"/>
        </w:rPr>
        <w:t> </w:t>
      </w:r>
      <w:r>
        <w:rPr/>
        <w:t>к</w:t>
      </w:r>
      <w:r>
        <w:rPr>
          <w:spacing w:val="-5"/>
        </w:rPr>
        <w:t> </w:t>
      </w:r>
      <w:r>
        <w:rPr/>
        <w:t>SARS-CoV2,</w:t>
      </w:r>
      <w:r>
        <w:rPr>
          <w:spacing w:val="-12"/>
        </w:rPr>
        <w:t> </w:t>
      </w:r>
      <w:r>
        <w:rPr/>
        <w:t>как</w:t>
      </w:r>
      <w:r>
        <w:rPr>
          <w:spacing w:val="-12"/>
        </w:rPr>
        <w:t> </w:t>
      </w:r>
      <w:r>
        <w:rPr/>
        <w:t>важной</w:t>
      </w:r>
      <w:r>
        <w:rPr>
          <w:spacing w:val="-12"/>
        </w:rPr>
        <w:t> </w:t>
      </w:r>
      <w:r>
        <w:rPr/>
        <w:t>причины</w:t>
      </w:r>
      <w:r>
        <w:rPr>
          <w:spacing w:val="-12"/>
        </w:rPr>
        <w:t> </w:t>
      </w:r>
      <w:r>
        <w:rPr/>
        <w:t>развития</w:t>
      </w:r>
      <w:r>
        <w:rPr>
          <w:spacing w:val="-13"/>
        </w:rPr>
        <w:t> </w:t>
      </w:r>
      <w:r>
        <w:rPr/>
        <w:t>синдрома</w:t>
      </w:r>
      <w:r>
        <w:rPr>
          <w:spacing w:val="-13"/>
        </w:rPr>
        <w:t> </w:t>
      </w:r>
      <w:r>
        <w:rPr/>
        <w:t>гиперкогауляции.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единичных</w:t>
      </w:r>
      <w:r>
        <w:rPr>
          <w:spacing w:val="-57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локальный</w:t>
      </w:r>
      <w:r>
        <w:rPr>
          <w:spacing w:val="1"/>
        </w:rPr>
        <w:t> </w:t>
      </w:r>
      <w:r>
        <w:rPr/>
        <w:t>легочный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системный</w:t>
      </w:r>
      <w:r>
        <w:rPr>
          <w:spacing w:val="1"/>
        </w:rPr>
        <w:t> </w:t>
      </w:r>
      <w:r>
        <w:rPr/>
        <w:t>продуктивно-</w:t>
      </w:r>
      <w:r>
        <w:rPr>
          <w:spacing w:val="1"/>
        </w:rPr>
        <w:t> </w:t>
      </w:r>
      <w:r>
        <w:rPr/>
        <w:t>деструктивный тромбоваскулит, возможно, в результате суперинфекции. Существуют</w:t>
      </w:r>
      <w:r>
        <w:rPr>
          <w:spacing w:val="1"/>
        </w:rPr>
        <w:t> </w:t>
      </w:r>
      <w:r>
        <w:rPr/>
        <w:t>доказательства связи части наблюдений постковидного синдрома, наряду с другими</w:t>
      </w:r>
      <w:r>
        <w:rPr>
          <w:spacing w:val="1"/>
        </w:rPr>
        <w:t> </w:t>
      </w:r>
      <w:r>
        <w:rPr/>
        <w:t>патологическими</w:t>
      </w:r>
      <w:r>
        <w:rPr>
          <w:spacing w:val="-15"/>
        </w:rPr>
        <w:t> </w:t>
      </w:r>
      <w:r>
        <w:rPr/>
        <w:t>процессами,</w:t>
      </w:r>
      <w:r>
        <w:rPr>
          <w:spacing w:val="-14"/>
        </w:rPr>
        <w:t> </w:t>
      </w:r>
      <w:r>
        <w:rPr/>
        <w:t>с</w:t>
      </w:r>
      <w:r>
        <w:rPr>
          <w:spacing w:val="-12"/>
        </w:rPr>
        <w:t> </w:t>
      </w:r>
      <w:r>
        <w:rPr/>
        <w:t>пролонгированной</w:t>
      </w:r>
      <w:r>
        <w:rPr>
          <w:spacing w:val="-14"/>
        </w:rPr>
        <w:t> </w:t>
      </w:r>
      <w:r>
        <w:rPr/>
        <w:t>тромботической</w:t>
      </w:r>
      <w:r>
        <w:rPr>
          <w:spacing w:val="-14"/>
        </w:rPr>
        <w:t> </w:t>
      </w:r>
      <w:r>
        <w:rPr/>
        <w:t>микроангиопатией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сохраняющимся синдромом гиперкоагуляции.</w:t>
      </w:r>
    </w:p>
    <w:p>
      <w:pPr>
        <w:pStyle w:val="BodyText"/>
        <w:spacing w:line="312" w:lineRule="auto" w:before="14"/>
        <w:ind w:right="534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замедлением</w:t>
      </w:r>
      <w:r>
        <w:rPr>
          <w:spacing w:val="1"/>
        </w:rPr>
        <w:t> </w:t>
      </w:r>
      <w:r>
        <w:rPr/>
        <w:t>кровотока,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сладжами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свежими</w:t>
      </w:r>
      <w:r>
        <w:rPr>
          <w:spacing w:val="1"/>
        </w:rPr>
        <w:t> </w:t>
      </w:r>
      <w:r>
        <w:rPr/>
        <w:t>фибриновыми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 и интраальвеолярные кровоизлияния, являющиеся субстратом</w:t>
      </w:r>
      <w:r>
        <w:rPr>
          <w:spacing w:val="1"/>
        </w:rPr>
        <w:t> </w:t>
      </w:r>
      <w:r>
        <w:rPr/>
        <w:t>для кровохарканья, а также периваскулярные кровоизлияния. Поражение сосудистого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важный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характерен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вплоть до формирования, фактически, геморрагических инфарктов (хотя и истинные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44"/>
        </w:rPr>
        <w:t> </w:t>
      </w:r>
      <w:r>
        <w:rPr/>
        <w:t>инфаркты</w:t>
      </w:r>
      <w:r>
        <w:rPr>
          <w:spacing w:val="43"/>
        </w:rPr>
        <w:t> </w:t>
      </w:r>
      <w:r>
        <w:rPr/>
        <w:t>не</w:t>
      </w:r>
      <w:r>
        <w:rPr>
          <w:spacing w:val="45"/>
        </w:rPr>
        <w:t> </w:t>
      </w:r>
      <w:r>
        <w:rPr/>
        <w:t>редки).</w:t>
      </w:r>
      <w:r>
        <w:rPr>
          <w:spacing w:val="104"/>
        </w:rPr>
        <w:t> </w:t>
      </w:r>
      <w:r>
        <w:rPr/>
        <w:t>Тромбы</w:t>
      </w:r>
      <w:r>
        <w:rPr>
          <w:spacing w:val="103"/>
        </w:rPr>
        <w:t> </w:t>
      </w:r>
      <w:r>
        <w:rPr/>
        <w:t>сосудов</w:t>
      </w:r>
      <w:r>
        <w:rPr>
          <w:spacing w:val="104"/>
        </w:rPr>
        <w:t> </w:t>
      </w:r>
      <w:r>
        <w:rPr/>
        <w:t>легких</w:t>
      </w:r>
      <w:r>
        <w:rPr>
          <w:spacing w:val="103"/>
        </w:rPr>
        <w:t> </w:t>
      </w:r>
      <w:r>
        <w:rPr/>
        <w:t>важно</w:t>
      </w:r>
      <w:r>
        <w:rPr>
          <w:spacing w:val="104"/>
        </w:rPr>
        <w:t> </w:t>
      </w:r>
      <w:r>
        <w:rPr/>
        <w:t>отличать</w:t>
      </w:r>
      <w:r>
        <w:rPr>
          <w:spacing w:val="-58"/>
        </w:rPr>
        <w:t> </w:t>
      </w:r>
      <w:r>
        <w:rPr/>
        <w:t>от</w:t>
      </w:r>
      <w:r>
        <w:rPr>
          <w:spacing w:val="-3"/>
        </w:rPr>
        <w:t> </w:t>
      </w:r>
      <w:r>
        <w:rPr/>
        <w:t>тромбоэмболов,</w:t>
      </w:r>
      <w:r>
        <w:rPr>
          <w:spacing w:val="-6"/>
        </w:rPr>
        <w:t> </w:t>
      </w:r>
      <w:r>
        <w:rPr/>
        <w:t>так</w:t>
      </w:r>
      <w:r>
        <w:rPr>
          <w:spacing w:val="-7"/>
        </w:rPr>
        <w:t> </w:t>
      </w:r>
      <w:r>
        <w:rPr/>
        <w:t>как</w:t>
      </w:r>
      <w:r>
        <w:rPr>
          <w:spacing w:val="-8"/>
        </w:rPr>
        <w:t> </w:t>
      </w:r>
      <w:r>
        <w:rPr/>
        <w:t>тромбоэмболия</w:t>
      </w:r>
      <w:r>
        <w:rPr>
          <w:spacing w:val="-6"/>
        </w:rPr>
        <w:t> </w:t>
      </w:r>
      <w:r>
        <w:rPr/>
        <w:t>легочной</w:t>
      </w:r>
      <w:r>
        <w:rPr>
          <w:spacing w:val="-6"/>
        </w:rPr>
        <w:t> </w:t>
      </w:r>
      <w:r>
        <w:rPr/>
        <w:t>артерии</w:t>
      </w:r>
      <w:r>
        <w:rPr>
          <w:spacing w:val="-6"/>
        </w:rPr>
        <w:t> </w:t>
      </w:r>
      <w:r>
        <w:rPr/>
        <w:t>(ТЭЛА)</w:t>
      </w:r>
      <w:r>
        <w:rPr>
          <w:spacing w:val="-7"/>
        </w:rPr>
        <w:t> </w:t>
      </w:r>
      <w:r>
        <w:rPr/>
        <w:t>также</w:t>
      </w:r>
      <w:r>
        <w:rPr>
          <w:spacing w:val="-6"/>
        </w:rPr>
        <w:t> </w:t>
      </w:r>
      <w:r>
        <w:rPr/>
        <w:t>характерна</w:t>
      </w:r>
      <w:r>
        <w:rPr>
          <w:spacing w:val="-58"/>
        </w:rPr>
        <w:t> </w:t>
      </w:r>
      <w:r>
        <w:rPr/>
        <w:t>для COVID-19. Тромбоз легочных артерий иногда прогрессирует до правых отделов</w:t>
      </w:r>
      <w:r>
        <w:rPr>
          <w:spacing w:val="1"/>
        </w:rPr>
        <w:t> </w:t>
      </w:r>
      <w:r>
        <w:rPr/>
        <w:t>сердца, описан тромбоз артерий разных органов с развитием их инфарктов (миокарда,</w:t>
      </w:r>
      <w:r>
        <w:rPr>
          <w:spacing w:val="1"/>
        </w:rPr>
        <w:t> </w:t>
      </w:r>
      <w:r>
        <w:rPr/>
        <w:t>головного мозга, кишечника, почек, селезенки), описана также гангрена конечностей.</w:t>
      </w:r>
      <w:r>
        <w:rPr>
          <w:spacing w:val="1"/>
        </w:rPr>
        <w:t> </w:t>
      </w:r>
      <w:r>
        <w:rPr/>
        <w:t>Это отличает изменения в легких при COVID-19 от ранее наблюдавшихся при гриппе</w:t>
      </w:r>
      <w:r>
        <w:rPr>
          <w:spacing w:val="1"/>
        </w:rPr>
        <w:t> </w:t>
      </w:r>
      <w:r>
        <w:rPr/>
        <w:t>A/H1N1 и других коронавирусных инфекциях. Несмотря на выраженный альвеолярно-</w:t>
      </w:r>
      <w:r>
        <w:rPr>
          <w:spacing w:val="-57"/>
        </w:rPr>
        <w:t> </w:t>
      </w:r>
      <w:r>
        <w:rPr/>
        <w:t>геморрагический</w:t>
      </w:r>
      <w:r>
        <w:rPr>
          <w:spacing w:val="60"/>
        </w:rPr>
        <w:t> </w:t>
      </w:r>
      <w:r>
        <w:rPr/>
        <w:t>синдром,</w:t>
      </w:r>
      <w:r>
        <w:rPr>
          <w:spacing w:val="61"/>
        </w:rPr>
        <w:t> </w:t>
      </w:r>
      <w:r>
        <w:rPr/>
        <w:t>значительных   отложений</w:t>
      </w:r>
      <w:r>
        <w:rPr>
          <w:spacing w:val="60"/>
        </w:rPr>
        <w:t> </w:t>
      </w:r>
      <w:r>
        <w:rPr/>
        <w:t>гемосидерина   в</w:t>
      </w:r>
      <w:r>
        <w:rPr>
          <w:spacing w:val="60"/>
        </w:rPr>
        <w:t> </w:t>
      </w:r>
      <w:r>
        <w:rPr/>
        <w:t>их   исходе</w:t>
      </w:r>
      <w:r>
        <w:rPr>
          <w:spacing w:val="1"/>
        </w:rPr>
        <w:t> </w:t>
      </w:r>
      <w:r>
        <w:rPr/>
        <w:t>не наблюдается. Описанные поражения легких и других органов являются причиной</w:t>
      </w:r>
      <w:r>
        <w:rPr>
          <w:spacing w:val="1"/>
        </w:rPr>
        <w:t> </w:t>
      </w:r>
      <w:r>
        <w:rPr/>
        <w:t>смерти</w:t>
      </w:r>
      <w:r>
        <w:rPr>
          <w:spacing w:val="96"/>
        </w:rPr>
        <w:t> </w:t>
      </w:r>
      <w:r>
        <w:rPr/>
        <w:t>без</w:t>
      </w:r>
      <w:r>
        <w:rPr>
          <w:spacing w:val="96"/>
        </w:rPr>
        <w:t> </w:t>
      </w:r>
      <w:r>
        <w:rPr/>
        <w:t>присоединения</w:t>
      </w:r>
      <w:r>
        <w:rPr>
          <w:spacing w:val="96"/>
        </w:rPr>
        <w:t> </w:t>
      </w:r>
      <w:r>
        <w:rPr/>
        <w:t>бактериальной  </w:t>
      </w:r>
      <w:r>
        <w:rPr>
          <w:spacing w:val="35"/>
        </w:rPr>
        <w:t> </w:t>
      </w:r>
      <w:r>
        <w:rPr/>
        <w:t>или  </w:t>
      </w:r>
      <w:r>
        <w:rPr>
          <w:spacing w:val="35"/>
        </w:rPr>
        <w:t> </w:t>
      </w:r>
      <w:r>
        <w:rPr/>
        <w:t>микотической  </w:t>
      </w:r>
      <w:r>
        <w:rPr>
          <w:spacing w:val="35"/>
        </w:rPr>
        <w:t> </w:t>
      </w:r>
      <w:r>
        <w:rPr/>
        <w:t>суперинфекции.</w:t>
      </w:r>
      <w:r>
        <w:rPr>
          <w:spacing w:val="-58"/>
        </w:rPr>
        <w:t> </w:t>
      </w:r>
      <w:r>
        <w:rPr/>
        <w:t>Ее</w:t>
      </w:r>
      <w:r>
        <w:rPr>
          <w:spacing w:val="-2"/>
        </w:rPr>
        <w:t> </w:t>
      </w:r>
      <w:r>
        <w:rPr/>
        <w:t>частота</w:t>
      </w:r>
      <w:r>
        <w:rPr>
          <w:spacing w:val="-15"/>
        </w:rPr>
        <w:t> </w:t>
      </w:r>
      <w:r>
        <w:rPr/>
        <w:t>не</w:t>
      </w:r>
      <w:r>
        <w:rPr>
          <w:spacing w:val="-14"/>
        </w:rPr>
        <w:t> </w:t>
      </w:r>
      <w:r>
        <w:rPr/>
        <w:t>превышает</w:t>
      </w:r>
      <w:r>
        <w:rPr>
          <w:spacing w:val="-13"/>
        </w:rPr>
        <w:t> </w:t>
      </w:r>
      <w:r>
        <w:rPr/>
        <w:t>30-35%,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основном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больных</w:t>
      </w:r>
      <w:r>
        <w:rPr>
          <w:spacing w:val="-14"/>
        </w:rPr>
        <w:t> </w:t>
      </w:r>
      <w:r>
        <w:rPr/>
        <w:t>при</w:t>
      </w:r>
      <w:r>
        <w:rPr>
          <w:spacing w:val="-15"/>
        </w:rPr>
        <w:t> </w:t>
      </w:r>
      <w:r>
        <w:rPr/>
        <w:t>длительной</w:t>
      </w:r>
      <w:r>
        <w:rPr>
          <w:spacing w:val="-13"/>
        </w:rPr>
        <w:t> </w:t>
      </w:r>
      <w:r>
        <w:rPr/>
        <w:t>искусственной</w:t>
      </w:r>
      <w:r>
        <w:rPr>
          <w:spacing w:val="-58"/>
        </w:rPr>
        <w:t> </w:t>
      </w:r>
      <w:r>
        <w:rPr/>
        <w:t>вентиляции легких</w:t>
      </w:r>
      <w:r>
        <w:rPr>
          <w:spacing w:val="-1"/>
        </w:rPr>
        <w:t> </w:t>
      </w:r>
      <w:r>
        <w:rPr/>
        <w:t>(ИВЛ).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В части наблюдений выявлены изменения и в других органах, которые можно</w:t>
      </w:r>
      <w:r>
        <w:rPr>
          <w:spacing w:val="1"/>
        </w:rPr>
        <w:t> </w:t>
      </w:r>
      <w:r>
        <w:rPr/>
        <w:t>предположительно</w:t>
      </w:r>
      <w:r>
        <w:rPr>
          <w:spacing w:val="1"/>
        </w:rPr>
        <w:t> </w:t>
      </w:r>
      <w:r>
        <w:rPr/>
        <w:t>связать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генерализацией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иммунными</w:t>
      </w:r>
      <w:r>
        <w:rPr>
          <w:spacing w:val="1"/>
        </w:rPr>
        <w:t> </w:t>
      </w:r>
      <w:r>
        <w:rPr/>
        <w:t>нарушениями: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гастроэнтероколит,</w:t>
      </w:r>
      <w:r>
        <w:rPr>
          <w:spacing w:val="11"/>
        </w:rPr>
        <w:t> </w:t>
      </w:r>
      <w:r>
        <w:rPr/>
        <w:t>ишемические</w:t>
      </w:r>
      <w:r>
        <w:rPr>
          <w:spacing w:val="10"/>
        </w:rPr>
        <w:t> </w:t>
      </w:r>
      <w:r>
        <w:rPr/>
        <w:t>поражения),</w:t>
      </w:r>
      <w:r>
        <w:rPr>
          <w:spacing w:val="11"/>
        </w:rPr>
        <w:t> </w:t>
      </w:r>
      <w:r>
        <w:rPr/>
        <w:t>головном</w:t>
      </w:r>
      <w:r>
        <w:rPr>
          <w:spacing w:val="11"/>
        </w:rPr>
        <w:t> </w:t>
      </w:r>
      <w:r>
        <w:rPr/>
        <w:t>мозге</w:t>
      </w:r>
      <w:r>
        <w:rPr>
          <w:spacing w:val="12"/>
        </w:rPr>
        <w:t> </w:t>
      </w:r>
      <w:r>
        <w:rPr/>
        <w:t>и</w:t>
      </w:r>
      <w:r>
        <w:rPr>
          <w:spacing w:val="10"/>
        </w:rPr>
        <w:t> </w:t>
      </w:r>
      <w:r>
        <w:rPr/>
        <w:t>мягкой</w:t>
      </w:r>
      <w:r>
        <w:rPr>
          <w:spacing w:val="11"/>
        </w:rPr>
        <w:t> </w:t>
      </w:r>
      <w:r>
        <w:rPr/>
        <w:t>мозговой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оболочке (энцефалит, менингит, гипоксические и ишемические поражения), сердце</w:t>
      </w:r>
      <w:r>
        <w:rPr>
          <w:spacing w:val="1"/>
        </w:rPr>
        <w:t> </w:t>
      </w:r>
      <w:r>
        <w:rPr/>
        <w:t>(миокардит, острый коронарный синдром), поджелудочной железе, почках, селезенке,</w:t>
      </w:r>
      <w:r>
        <w:rPr>
          <w:spacing w:val="1"/>
        </w:rPr>
        <w:t> </w:t>
      </w:r>
      <w:r>
        <w:rPr/>
        <w:t>яичках.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 показана возможность внутриутробного инфицирования, 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развивающимся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распространенной</w:t>
      </w:r>
      <w:r>
        <w:rPr>
          <w:spacing w:val="60"/>
        </w:rPr>
        <w:t> </w:t>
      </w:r>
      <w:r>
        <w:rPr/>
        <w:t>тромботической</w:t>
      </w:r>
      <w:r>
        <w:rPr>
          <w:spacing w:val="60"/>
        </w:rPr>
        <w:t> </w:t>
      </w:r>
      <w:r>
        <w:rPr/>
        <w:t>микроангиопатии,</w:t>
      </w:r>
      <w:r>
        <w:rPr>
          <w:spacing w:val="60"/>
        </w:rPr>
        <w:t> </w:t>
      </w:r>
      <w:r>
        <w:rPr/>
        <w:t>тромбозами крупных артерий</w:t>
      </w:r>
      <w:r>
        <w:rPr>
          <w:spacing w:val="1"/>
        </w:rPr>
        <w:t> </w:t>
      </w:r>
      <w:r>
        <w:rPr/>
        <w:t>и вен. Описаны типичные для COVID-19 кожные проявления – от геморрагического</w:t>
      </w:r>
      <w:r>
        <w:rPr>
          <w:spacing w:val="1"/>
        </w:rPr>
        <w:t> </w:t>
      </w:r>
      <w:r>
        <w:rPr/>
        <w:t>синдрома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высыпаний</w:t>
      </w:r>
      <w:r>
        <w:rPr>
          <w:spacing w:val="-5"/>
        </w:rPr>
        <w:t> </w:t>
      </w:r>
      <w:r>
        <w:rPr/>
        <w:t>различного</w:t>
      </w:r>
      <w:r>
        <w:rPr>
          <w:spacing w:val="-5"/>
        </w:rPr>
        <w:t> </w:t>
      </w:r>
      <w:r>
        <w:rPr/>
        <w:t>вида,</w:t>
      </w:r>
      <w:r>
        <w:rPr>
          <w:spacing w:val="-5"/>
        </w:rPr>
        <w:t> </w:t>
      </w:r>
      <w:r>
        <w:rPr/>
        <w:t>патогенез</w:t>
      </w:r>
      <w:r>
        <w:rPr>
          <w:spacing w:val="-6"/>
        </w:rPr>
        <w:t> </w:t>
      </w:r>
      <w:r>
        <w:rPr/>
        <w:t>которых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ясен.</w:t>
      </w:r>
      <w:r>
        <w:rPr>
          <w:spacing w:val="-4"/>
        </w:rPr>
        <w:t> </w:t>
      </w:r>
      <w:r>
        <w:rPr/>
        <w:t>Есть</w:t>
      </w:r>
      <w:r>
        <w:rPr>
          <w:spacing w:val="-6"/>
        </w:rPr>
        <w:t> </w:t>
      </w:r>
      <w:r>
        <w:rPr/>
        <w:t>данные,</w:t>
      </w:r>
      <w:r>
        <w:rPr>
          <w:spacing w:val="-6"/>
        </w:rPr>
        <w:t> </w:t>
      </w:r>
      <w:r>
        <w:rPr/>
        <w:t>что</w:t>
      </w:r>
      <w:r>
        <w:rPr>
          <w:spacing w:val="-57"/>
        </w:rPr>
        <w:t> </w:t>
      </w:r>
      <w:r>
        <w:rPr/>
        <w:t>SARS‑CoV2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активировать</w:t>
      </w:r>
      <w:r>
        <w:rPr>
          <w:spacing w:val="1"/>
        </w:rPr>
        <w:t> </w:t>
      </w:r>
      <w:r>
        <w:rPr/>
        <w:t>предшествующие</w:t>
      </w:r>
      <w:r>
        <w:rPr>
          <w:spacing w:val="1"/>
        </w:rPr>
        <w:t> </w:t>
      </w:r>
      <w:r>
        <w:rPr/>
        <w:t>хронические</w:t>
      </w:r>
      <w:r>
        <w:rPr>
          <w:spacing w:val="1"/>
        </w:rPr>
        <w:t> </w:t>
      </w:r>
      <w:r>
        <w:rPr/>
        <w:t>инфекционные</w:t>
      </w:r>
      <w:r>
        <w:rPr>
          <w:spacing w:val="1"/>
        </w:rPr>
        <w:t> </w:t>
      </w:r>
      <w:r>
        <w:rPr/>
        <w:t>процессы.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аутопсийного</w:t>
      </w:r>
      <w:r>
        <w:rPr>
          <w:spacing w:val="1"/>
        </w:rPr>
        <w:t> </w:t>
      </w:r>
      <w:r>
        <w:rPr/>
        <w:t>материала с учетом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 заболевания</w:t>
      </w:r>
      <w:r>
        <w:rPr>
          <w:spacing w:val="1"/>
        </w:rPr>
        <w:t> </w:t>
      </w:r>
      <w:r>
        <w:rPr/>
        <w:t>и особенностей танатогенеза можно выделить, как минимум,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 морфологические</w:t>
      </w:r>
      <w:r>
        <w:rPr>
          <w:spacing w:val="1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легких:</w:t>
      </w:r>
      <w:r>
        <w:rPr>
          <w:spacing w:val="1"/>
        </w:rPr>
        <w:t> </w:t>
      </w:r>
      <w:r>
        <w:rPr/>
        <w:t>сердечную,</w:t>
      </w:r>
      <w:r>
        <w:rPr>
          <w:spacing w:val="1"/>
        </w:rPr>
        <w:t> </w:t>
      </w:r>
      <w:r>
        <w:rPr/>
        <w:t>мозговую,</w:t>
      </w:r>
      <w:r>
        <w:rPr>
          <w:spacing w:val="1"/>
        </w:rPr>
        <w:t> </w:t>
      </w:r>
      <w:r>
        <w:rPr/>
        <w:t>кишечную,</w:t>
      </w:r>
      <w:r>
        <w:rPr>
          <w:spacing w:val="1"/>
        </w:rPr>
        <w:t> </w:t>
      </w:r>
      <w:r>
        <w:rPr/>
        <w:t>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</w:t>
      </w:r>
      <w:r>
        <w:rPr>
          <w:spacing w:val="1"/>
        </w:rPr>
        <w:t> </w:t>
      </w:r>
      <w:r>
        <w:rPr/>
        <w:t>септическую</w:t>
      </w:r>
      <w:r>
        <w:rPr>
          <w:spacing w:val="-3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отсутствии</w:t>
      </w:r>
      <w:r>
        <w:rPr>
          <w:spacing w:val="-3"/>
        </w:rPr>
        <w:t> </w:t>
      </w:r>
      <w:r>
        <w:rPr/>
        <w:t>бактериального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микотического</w:t>
      </w:r>
      <w:r>
        <w:rPr>
          <w:spacing w:val="-2"/>
        </w:rPr>
        <w:t> </w:t>
      </w:r>
      <w:r>
        <w:rPr/>
        <w:t>сепсиса),</w:t>
      </w:r>
      <w:r>
        <w:rPr>
          <w:spacing w:val="-2"/>
        </w:rPr>
        <w:t> </w:t>
      </w:r>
      <w:r>
        <w:rPr/>
        <w:t>кожную.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</w:t>
      </w:r>
      <w:r>
        <w:rPr/>
        <w:t> </w:t>
      </w:r>
      <w:r>
        <w:rPr>
          <w:spacing w:val="-1"/>
        </w:rPr>
        <w:t>одновременным</w:t>
      </w:r>
      <w:r>
        <w:rPr>
          <w:spacing w:val="-14"/>
        </w:rPr>
        <w:t> </w:t>
      </w:r>
      <w:r>
        <w:rPr>
          <w:spacing w:val="-1"/>
        </w:rPr>
        <w:t>тяжелым</w:t>
      </w:r>
      <w:r>
        <w:rPr>
          <w:spacing w:val="-14"/>
        </w:rPr>
        <w:t> </w:t>
      </w:r>
      <w:r>
        <w:rPr>
          <w:spacing w:val="-1"/>
        </w:rPr>
        <w:t>поражением</w:t>
      </w:r>
      <w:r>
        <w:rPr>
          <w:spacing w:val="-13"/>
        </w:rPr>
        <w:t> </w:t>
      </w:r>
      <w:r>
        <w:rPr/>
        <w:t>сосудистого</w:t>
      </w:r>
      <w:r>
        <w:rPr>
          <w:spacing w:val="-15"/>
        </w:rPr>
        <w:t> </w:t>
      </w:r>
      <w:r>
        <w:rPr/>
        <w:t>русла</w:t>
      </w:r>
      <w:r>
        <w:rPr>
          <w:spacing w:val="-14"/>
        </w:rPr>
        <w:t> </w:t>
      </w:r>
      <w:r>
        <w:rPr/>
        <w:t>и</w:t>
      </w:r>
      <w:r>
        <w:rPr>
          <w:spacing w:val="-16"/>
        </w:rPr>
        <w:t> </w:t>
      </w:r>
      <w:r>
        <w:rPr/>
        <w:t>у</w:t>
      </w:r>
      <w:r>
        <w:rPr>
          <w:spacing w:val="-13"/>
        </w:rPr>
        <w:t> </w:t>
      </w:r>
      <w:r>
        <w:rPr/>
        <w:t>ряда</w:t>
      </w:r>
      <w:r>
        <w:rPr>
          <w:spacing w:val="-15"/>
        </w:rPr>
        <w:t> </w:t>
      </w:r>
      <w:r>
        <w:rPr/>
        <w:t>больных</w:t>
      </w:r>
      <w:r>
        <w:rPr>
          <w:spacing w:val="-15"/>
        </w:rPr>
        <w:t> </w:t>
      </w:r>
      <w:r>
        <w:rPr/>
        <w:t>различных</w:t>
      </w:r>
      <w:r>
        <w:rPr>
          <w:spacing w:val="-58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систем.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(интерстициальной)</w:t>
      </w:r>
      <w:r>
        <w:rPr>
          <w:spacing w:val="1"/>
        </w:rPr>
        <w:t> </w:t>
      </w:r>
      <w:r>
        <w:rPr/>
        <w:t>пневмонии,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очередь,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1"/>
        </w:rPr>
        <w:t> </w:t>
      </w:r>
      <w:r>
        <w:rPr/>
        <w:t>(ОРДС).</w:t>
      </w:r>
    </w:p>
    <w:p>
      <w:pPr>
        <w:pStyle w:val="BodyText"/>
        <w:spacing w:line="312" w:lineRule="auto" w:before="14"/>
        <w:ind w:right="539" w:firstLine="709"/>
        <w:jc w:val="both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Heading3"/>
        <w:numPr>
          <w:ilvl w:val="0"/>
          <w:numId w:val="5"/>
        </w:numPr>
        <w:tabs>
          <w:tab w:pos="1531" w:val="left" w:leader="none"/>
        </w:tabs>
        <w:spacing w:line="240" w:lineRule="auto" w:before="0" w:after="0"/>
        <w:ind w:left="1530" w:right="0" w:hanging="280"/>
        <w:jc w:val="left"/>
      </w:pPr>
      <w:bookmarkStart w:name="_bookmark3" w:id="6"/>
      <w:bookmarkEnd w:id="6"/>
      <w:r>
        <w:rPr>
          <w:b w:val="0"/>
        </w:rPr>
      </w:r>
      <w:bookmarkStart w:name="_bookmark3" w:id="7"/>
      <w:bookmarkEnd w:id="7"/>
      <w:r>
        <w:rPr>
          <w:color w:val="1F487C"/>
        </w:rPr>
        <w:t>Э</w:t>
      </w:r>
      <w:r>
        <w:rPr>
          <w:color w:val="1F487C"/>
        </w:rPr>
        <w:t>ПИДЕМИОЛОГИЧЕСКАЯ</w:t>
      </w:r>
      <w:r>
        <w:rPr>
          <w:color w:val="1F487C"/>
          <w:spacing w:val="-11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1"/>
        <w:ind w:right="535" w:firstLine="709"/>
        <w:jc w:val="both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образованиях.</w:t>
      </w:r>
      <w:r>
        <w:rPr>
          <w:spacing w:val="1"/>
        </w:rPr>
        <w:t> </w:t>
      </w: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1"/>
        </w:rPr>
        <w:t> </w:t>
      </w:r>
      <w:r>
        <w:rPr/>
        <w:t>заболевших  </w:t>
      </w:r>
      <w:r>
        <w:rPr>
          <w:spacing w:val="31"/>
        </w:rPr>
        <w:t> </w:t>
      </w:r>
      <w:r>
        <w:rPr/>
        <w:t>выявлено  </w:t>
      </w:r>
      <w:r>
        <w:rPr>
          <w:spacing w:val="32"/>
        </w:rPr>
        <w:t> </w:t>
      </w:r>
      <w:r>
        <w:rPr/>
        <w:t>в  </w:t>
      </w:r>
      <w:r>
        <w:rPr>
          <w:spacing w:val="32"/>
        </w:rPr>
        <w:t> </w:t>
      </w:r>
      <w:r>
        <w:rPr/>
        <w:t>Юго-Восточной  </w:t>
      </w:r>
      <w:r>
        <w:rPr>
          <w:spacing w:val="33"/>
        </w:rPr>
        <w:t> </w:t>
      </w:r>
      <w:r>
        <w:rPr/>
        <w:t>части  </w:t>
      </w:r>
      <w:r>
        <w:rPr>
          <w:spacing w:val="31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эпицентром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провинции</w:t>
      </w:r>
      <w:r>
        <w:rPr>
          <w:spacing w:val="-2"/>
        </w:rPr>
        <w:t> </w:t>
      </w:r>
      <w:r>
        <w:rPr/>
        <w:t>Хубэй</w:t>
      </w:r>
      <w:r>
        <w:rPr>
          <w:spacing w:val="-1"/>
        </w:rPr>
        <w:t> </w:t>
      </w:r>
      <w:r>
        <w:rPr/>
        <w:t>(84%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общего</w:t>
      </w:r>
      <w:r>
        <w:rPr>
          <w:spacing w:val="-1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случаев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КНР).</w:t>
      </w:r>
    </w:p>
    <w:p>
      <w:pPr>
        <w:pStyle w:val="BodyText"/>
        <w:spacing w:line="312" w:lineRule="auto" w:before="13"/>
        <w:ind w:right="537" w:firstLine="709"/>
        <w:jc w:val="both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</w:t>
      </w:r>
      <w:r>
        <w:rPr>
          <w:spacing w:val="45"/>
        </w:rPr>
        <w:t> </w:t>
      </w:r>
      <w:r>
        <w:rPr/>
        <w:t>осложнилась</w:t>
      </w:r>
      <w:r>
        <w:rPr>
          <w:spacing w:val="46"/>
        </w:rPr>
        <w:t> </w:t>
      </w:r>
      <w:r>
        <w:rPr/>
        <w:t>эпидемиологическая</w:t>
      </w:r>
      <w:r>
        <w:rPr>
          <w:spacing w:val="46"/>
        </w:rPr>
        <w:t> </w:t>
      </w:r>
      <w:r>
        <w:rPr/>
        <w:t>обстановка</w:t>
      </w:r>
      <w:r>
        <w:rPr>
          <w:spacing w:val="48"/>
        </w:rPr>
        <w:t> </w:t>
      </w:r>
      <w:r>
        <w:rPr/>
        <w:t>по</w:t>
      </w:r>
      <w:r>
        <w:rPr>
          <w:spacing w:val="45"/>
        </w:rPr>
        <w:t> </w:t>
      </w:r>
      <w:r>
        <w:rPr/>
        <w:t>COVID-19</w:t>
      </w:r>
      <w:r>
        <w:rPr>
          <w:spacing w:val="46"/>
        </w:rPr>
        <w:t> </w:t>
      </w:r>
      <w:r>
        <w:rPr/>
        <w:t>в</w:t>
      </w:r>
      <w:r>
        <w:rPr>
          <w:spacing w:val="46"/>
        </w:rPr>
        <w:t> </w:t>
      </w:r>
      <w:r>
        <w:rPr/>
        <w:t>Южной</w:t>
      </w:r>
      <w:r>
        <w:rPr>
          <w:spacing w:val="45"/>
        </w:rPr>
        <w:t> </w:t>
      </w:r>
      <w:r>
        <w:rPr/>
        <w:t>Корее,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7"/>
        <w:jc w:val="both"/>
      </w:pP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других</w:t>
      </w:r>
      <w:r>
        <w:rPr>
          <w:spacing w:val="-12"/>
        </w:rPr>
        <w:t> </w:t>
      </w:r>
      <w:r>
        <w:rPr/>
        <w:t>странах</w:t>
      </w:r>
      <w:r>
        <w:rPr>
          <w:spacing w:val="-11"/>
        </w:rPr>
        <w:t> </w:t>
      </w:r>
      <w:r>
        <w:rPr/>
        <w:t>мира,</w:t>
      </w:r>
      <w:r>
        <w:rPr>
          <w:spacing w:val="-12"/>
        </w:rPr>
        <w:t> </w:t>
      </w:r>
      <w:r>
        <w:rPr/>
        <w:t>связанных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поездками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эти</w:t>
      </w:r>
      <w:r>
        <w:rPr>
          <w:spacing w:val="-12"/>
        </w:rPr>
        <w:t> </w:t>
      </w:r>
      <w:r>
        <w:rPr/>
        <w:t>страны.</w:t>
      </w:r>
      <w:r>
        <w:rPr>
          <w:spacing w:val="-11"/>
        </w:rPr>
        <w:t> </w:t>
      </w:r>
      <w:r>
        <w:rPr/>
        <w:t>ВОЗ</w:t>
      </w:r>
      <w:r>
        <w:rPr>
          <w:spacing w:val="-11"/>
        </w:rPr>
        <w:t> </w:t>
      </w:r>
      <w:r>
        <w:rPr/>
        <w:t>объявила</w:t>
      </w:r>
      <w:r>
        <w:rPr>
          <w:spacing w:val="-58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</w:t>
      </w:r>
      <w:r>
        <w:rPr>
          <w:spacing w:val="-1"/>
        </w:rPr>
        <w:t> </w:t>
      </w:r>
      <w:r>
        <w:rPr/>
        <w:t>начале</w:t>
      </w:r>
      <w:r>
        <w:rPr>
          <w:spacing w:val="-1"/>
        </w:rPr>
        <w:t> </w:t>
      </w:r>
      <w:r>
        <w:rPr/>
        <w:t>пандемии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5"/>
        <w:ind w:right="537" w:firstLine="709"/>
        <w:jc w:val="both"/>
      </w:pPr>
      <w:r>
        <w:rPr/>
        <w:t>Среди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регионов</w:t>
      </w:r>
      <w:r>
        <w:rPr>
          <w:spacing w:val="1"/>
        </w:rPr>
        <w:t> </w:t>
      </w:r>
      <w:r>
        <w:rPr/>
        <w:t>мира</w:t>
      </w:r>
      <w:r>
        <w:rPr>
          <w:spacing w:val="1"/>
        </w:rPr>
        <w:t> </w:t>
      </w:r>
      <w:r>
        <w:rPr/>
        <w:t>первое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числу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занимает</w:t>
      </w:r>
      <w:r>
        <w:rPr>
          <w:spacing w:val="1"/>
        </w:rPr>
        <w:t> </w:t>
      </w:r>
      <w:r>
        <w:rPr/>
        <w:t>Американский</w:t>
      </w:r>
      <w:r>
        <w:rPr>
          <w:spacing w:val="1"/>
        </w:rPr>
        <w:t> </w:t>
      </w:r>
      <w:r>
        <w:rPr/>
        <w:t>регион.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наибольшее</w:t>
      </w:r>
      <w:r>
        <w:rPr>
          <w:spacing w:val="31"/>
        </w:rPr>
        <w:t> </w:t>
      </w:r>
      <w:r>
        <w:rPr/>
        <w:t>число</w:t>
      </w:r>
      <w:r>
        <w:rPr>
          <w:spacing w:val="88"/>
        </w:rPr>
        <w:t> </w:t>
      </w:r>
      <w:r>
        <w:rPr/>
        <w:t>случаев</w:t>
      </w:r>
      <w:r>
        <w:rPr>
          <w:spacing w:val="88"/>
        </w:rPr>
        <w:t> </w:t>
      </w:r>
      <w:r>
        <w:rPr/>
        <w:t>инфицирования</w:t>
      </w:r>
      <w:r>
        <w:rPr>
          <w:spacing w:val="89"/>
        </w:rPr>
        <w:t> </w:t>
      </w:r>
      <w:r>
        <w:rPr/>
        <w:t>в</w:t>
      </w:r>
      <w:r>
        <w:rPr>
          <w:spacing w:val="89"/>
        </w:rPr>
        <w:t> </w:t>
      </w:r>
      <w:r>
        <w:rPr/>
        <w:t>настоящее</w:t>
      </w:r>
      <w:r>
        <w:rPr>
          <w:spacing w:val="89"/>
        </w:rPr>
        <w:t> </w:t>
      </w:r>
      <w:r>
        <w:rPr/>
        <w:t>время</w:t>
      </w:r>
      <w:r>
        <w:rPr>
          <w:spacing w:val="89"/>
        </w:rPr>
        <w:t> </w:t>
      </w:r>
      <w:r>
        <w:rPr/>
        <w:t>зарегистрировано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США и</w:t>
      </w:r>
      <w:r>
        <w:rPr>
          <w:spacing w:val="-1"/>
        </w:rPr>
        <w:t> </w:t>
      </w:r>
      <w:r>
        <w:rPr/>
        <w:t>Бразилии (около 40% от общего числа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мире).</w:t>
      </w:r>
    </w:p>
    <w:p>
      <w:pPr>
        <w:pStyle w:val="BodyText"/>
        <w:spacing w:line="312" w:lineRule="auto" w:before="13"/>
        <w:ind w:right="535" w:firstLine="709"/>
        <w:jc w:val="both"/>
      </w:pPr>
      <w:r>
        <w:rPr/>
        <w:t>Почти все страны мира серьезно пострадали от пандемии COVID-19, однако</w:t>
      </w:r>
      <w:r>
        <w:rPr>
          <w:spacing w:val="1"/>
        </w:rPr>
        <w:t> </w:t>
      </w:r>
      <w:r>
        <w:rPr/>
        <w:t>эпидемическая ситуация в разных странах крайне неоднородная. Высокий уровень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странах,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изоляционно-</w:t>
      </w:r>
      <w:r>
        <w:rPr>
          <w:spacing w:val="1"/>
        </w:rPr>
        <w:t> </w:t>
      </w:r>
      <w:r>
        <w:rPr/>
        <w:t>ограничительные мероприятия были введены с запозданием или в неполном объеме</w:t>
      </w:r>
      <w:r>
        <w:rPr>
          <w:spacing w:val="1"/>
        </w:rPr>
        <w:t> </w:t>
      </w:r>
      <w:r>
        <w:rPr/>
        <w:t>(Италия,</w:t>
      </w:r>
      <w:r>
        <w:rPr>
          <w:spacing w:val="1"/>
        </w:rPr>
        <w:t> </w:t>
      </w:r>
      <w:r>
        <w:rPr/>
        <w:t>Испания,</w:t>
      </w:r>
      <w:r>
        <w:rPr>
          <w:spacing w:val="1"/>
        </w:rPr>
        <w:t> </w:t>
      </w:r>
      <w:r>
        <w:rPr/>
        <w:t>США,</w:t>
      </w:r>
      <w:r>
        <w:rPr>
          <w:spacing w:val="1"/>
        </w:rPr>
        <w:t> </w:t>
      </w:r>
      <w:r>
        <w:rPr/>
        <w:t>Великобритания).</w:t>
      </w:r>
      <w:r>
        <w:rPr>
          <w:spacing w:val="1"/>
        </w:rPr>
        <w:t> </w:t>
      </w:r>
      <w:r>
        <w:rPr/>
        <w:t>Напротив,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странах,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противоэпидемические мероприятия были введены своевременно и в полном объеме</w:t>
      </w:r>
      <w:r>
        <w:rPr>
          <w:spacing w:val="1"/>
        </w:rPr>
        <w:t> </w:t>
      </w:r>
      <w:r>
        <w:rPr/>
        <w:t>(Сингапур,</w:t>
      </w:r>
      <w:r>
        <w:rPr>
          <w:spacing w:val="1"/>
        </w:rPr>
        <w:t> </w:t>
      </w:r>
      <w:r>
        <w:rPr/>
        <w:t>Южная</w:t>
      </w:r>
      <w:r>
        <w:rPr>
          <w:spacing w:val="1"/>
        </w:rPr>
        <w:t> </w:t>
      </w:r>
      <w:r>
        <w:rPr/>
        <w:t>Корея,</w:t>
      </w:r>
      <w:r>
        <w:rPr>
          <w:spacing w:val="1"/>
        </w:rPr>
        <w:t> </w:t>
      </w:r>
      <w:r>
        <w:rPr/>
        <w:t>Тайвань,</w:t>
      </w:r>
      <w:r>
        <w:rPr>
          <w:spacing w:val="1"/>
        </w:rPr>
        <w:t> </w:t>
      </w:r>
      <w:r>
        <w:rPr/>
        <w:t>Япония),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уровень</w:t>
      </w:r>
      <w:r>
        <w:rPr>
          <w:spacing w:val="-57"/>
        </w:rPr>
        <w:t> </w:t>
      </w:r>
      <w:r>
        <w:rPr/>
        <w:t>заболеваемости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летальности</w:t>
      </w:r>
      <w:r>
        <w:rPr>
          <w:spacing w:val="-1"/>
        </w:rPr>
        <w:t> </w:t>
      </w:r>
      <w:r>
        <w:rPr/>
        <w:t>от COVID-19.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Источником</w:t>
      </w:r>
      <w:r>
        <w:rPr>
          <w:spacing w:val="50"/>
        </w:rPr>
        <w:t> </w:t>
      </w:r>
      <w:r>
        <w:rPr/>
        <w:t>инфекции</w:t>
      </w:r>
      <w:r>
        <w:rPr>
          <w:spacing w:val="50"/>
        </w:rPr>
        <w:t> </w:t>
      </w:r>
      <w:r>
        <w:rPr/>
        <w:t>является</w:t>
      </w:r>
      <w:r>
        <w:rPr>
          <w:spacing w:val="50"/>
        </w:rPr>
        <w:t> </w:t>
      </w:r>
      <w:r>
        <w:rPr/>
        <w:t>больной</w:t>
      </w:r>
      <w:r>
        <w:rPr>
          <w:spacing w:val="50"/>
        </w:rPr>
        <w:t> </w:t>
      </w:r>
      <w:r>
        <w:rPr/>
        <w:t>человек,</w:t>
      </w:r>
      <w:r>
        <w:rPr>
          <w:spacing w:val="50"/>
        </w:rPr>
        <w:t> </w:t>
      </w:r>
      <w:r>
        <w:rPr/>
        <w:t>в</w:t>
      </w:r>
      <w:r>
        <w:rPr>
          <w:spacing w:val="50"/>
        </w:rPr>
        <w:t> </w:t>
      </w:r>
      <w:r>
        <w:rPr/>
        <w:t>том</w:t>
      </w:r>
      <w:r>
        <w:rPr>
          <w:spacing w:val="50"/>
        </w:rPr>
        <w:t> </w:t>
      </w:r>
      <w:r>
        <w:rPr/>
        <w:t>числе</w:t>
      </w:r>
      <w:r>
        <w:rPr>
          <w:spacing w:val="50"/>
        </w:rPr>
        <w:t> </w:t>
      </w:r>
      <w:r>
        <w:rPr/>
        <w:t>находящийся</w:t>
      </w:r>
      <w:r>
        <w:rPr>
          <w:spacing w:val="-57"/>
        </w:rPr>
        <w:t> </w:t>
      </w:r>
      <w:r>
        <w:rPr/>
        <w:t>в инкубационном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бессимптомный</w:t>
      </w:r>
      <w:r>
        <w:rPr>
          <w:spacing w:val="1"/>
        </w:rPr>
        <w:t> </w:t>
      </w:r>
      <w:r>
        <w:rPr/>
        <w:t>носитель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Наибольшую опасность для окружающих представляет больной человек в последние</w:t>
      </w:r>
      <w:r>
        <w:rPr>
          <w:spacing w:val="1"/>
        </w:rPr>
        <w:t> </w:t>
      </w:r>
      <w:r>
        <w:rPr/>
        <w:t>два</w:t>
      </w:r>
      <w:r>
        <w:rPr>
          <w:spacing w:val="-1"/>
        </w:rPr>
        <w:t> </w:t>
      </w:r>
      <w:r>
        <w:rPr/>
        <w:t>дня инкубационного периода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первые дни болезни.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 контактным путями. Ведущим путем передачи SARS-CoV-2 является воздушно-</w:t>
      </w:r>
      <w:r>
        <w:rPr>
          <w:spacing w:val="1"/>
        </w:rPr>
        <w:t> </w:t>
      </w:r>
      <w:r>
        <w:rPr/>
        <w:t>капельный,</w:t>
      </w:r>
      <w:r>
        <w:rPr>
          <w:spacing w:val="22"/>
        </w:rPr>
        <w:t> </w:t>
      </w:r>
      <w:r>
        <w:rPr/>
        <w:t>который</w:t>
      </w:r>
      <w:r>
        <w:rPr>
          <w:spacing w:val="23"/>
        </w:rPr>
        <w:t> </w:t>
      </w:r>
      <w:r>
        <w:rPr/>
        <w:t>реализуется</w:t>
      </w:r>
      <w:r>
        <w:rPr>
          <w:spacing w:val="21"/>
        </w:rPr>
        <w:t> </w:t>
      </w:r>
      <w:r>
        <w:rPr/>
        <w:t>при</w:t>
      </w:r>
      <w:r>
        <w:rPr>
          <w:spacing w:val="23"/>
        </w:rPr>
        <w:t> </w:t>
      </w:r>
      <w:r>
        <w:rPr/>
        <w:t>кашле,</w:t>
      </w:r>
      <w:r>
        <w:rPr>
          <w:spacing w:val="24"/>
        </w:rPr>
        <w:t> </w:t>
      </w:r>
      <w:r>
        <w:rPr/>
        <w:t>чихании</w:t>
      </w:r>
      <w:r>
        <w:rPr>
          <w:spacing w:val="23"/>
        </w:rPr>
        <w:t> </w:t>
      </w:r>
      <w:r>
        <w:rPr/>
        <w:t>и</w:t>
      </w:r>
      <w:r>
        <w:rPr>
          <w:spacing w:val="23"/>
        </w:rPr>
        <w:t> </w:t>
      </w:r>
      <w:r>
        <w:rPr/>
        <w:t>разговоре</w:t>
      </w:r>
      <w:r>
        <w:rPr>
          <w:spacing w:val="22"/>
        </w:rPr>
        <w:t> </w:t>
      </w:r>
      <w:r>
        <w:rPr/>
        <w:t>на</w:t>
      </w:r>
      <w:r>
        <w:rPr>
          <w:spacing w:val="23"/>
        </w:rPr>
        <w:t> </w:t>
      </w:r>
      <w:r>
        <w:rPr/>
        <w:t>близком</w:t>
      </w:r>
      <w:r>
        <w:rPr>
          <w:spacing w:val="23"/>
        </w:rPr>
        <w:t> </w:t>
      </w:r>
      <w:r>
        <w:rPr/>
        <w:t>(менее</w:t>
      </w:r>
      <w:r>
        <w:rPr>
          <w:spacing w:val="-58"/>
        </w:rPr>
        <w:t> </w:t>
      </w:r>
      <w:r>
        <w:rPr/>
        <w:t>2 метров)</w:t>
      </w:r>
      <w:r>
        <w:rPr>
          <w:spacing w:val="1"/>
        </w:rPr>
        <w:t> </w:t>
      </w:r>
      <w:r>
        <w:rPr/>
        <w:t>расстоянии.</w:t>
      </w:r>
      <w:r>
        <w:rPr>
          <w:spacing w:val="1"/>
        </w:rPr>
        <w:t> </w:t>
      </w:r>
      <w:r>
        <w:rPr/>
        <w:t>Возможен</w:t>
      </w:r>
      <w:r>
        <w:rPr>
          <w:spacing w:val="60"/>
        </w:rPr>
        <w:t> </w:t>
      </w:r>
      <w:r>
        <w:rPr/>
        <w:t>контактный</w:t>
      </w:r>
      <w:r>
        <w:rPr>
          <w:spacing w:val="60"/>
        </w:rPr>
        <w:t> </w:t>
      </w:r>
      <w:r>
        <w:rPr/>
        <w:t>путь</w:t>
      </w:r>
      <w:r>
        <w:rPr>
          <w:spacing w:val="60"/>
        </w:rPr>
        <w:t> </w:t>
      </w:r>
      <w:r>
        <w:rPr/>
        <w:t>передачи,</w:t>
      </w:r>
      <w:r>
        <w:rPr>
          <w:spacing w:val="60"/>
        </w:rPr>
        <w:t> </w:t>
      </w:r>
      <w:r>
        <w:rPr/>
        <w:t>который</w:t>
      </w:r>
      <w:r>
        <w:rPr>
          <w:spacing w:val="60"/>
        </w:rPr>
        <w:t> </w:t>
      </w:r>
      <w:r>
        <w:rPr/>
        <w:t>реализуется</w:t>
      </w:r>
      <w:r>
        <w:rPr>
          <w:spacing w:val="1"/>
        </w:rPr>
        <w:t> </w:t>
      </w:r>
      <w:r>
        <w:rPr/>
        <w:t>во</w:t>
      </w:r>
      <w:r>
        <w:rPr>
          <w:spacing w:val="-5"/>
        </w:rPr>
        <w:t> </w:t>
      </w:r>
      <w:r>
        <w:rPr/>
        <w:t>время</w:t>
      </w:r>
      <w:r>
        <w:rPr>
          <w:spacing w:val="-9"/>
        </w:rPr>
        <w:t> </w:t>
      </w:r>
      <w:r>
        <w:rPr/>
        <w:t>рукопожатий</w:t>
      </w:r>
      <w:r>
        <w:rPr>
          <w:spacing w:val="-8"/>
        </w:rPr>
        <w:t> </w:t>
      </w:r>
      <w:r>
        <w:rPr/>
        <w:t>и</w:t>
      </w:r>
      <w:r>
        <w:rPr>
          <w:spacing w:val="-5"/>
        </w:rPr>
        <w:t> </w:t>
      </w:r>
      <w:r>
        <w:rPr/>
        <w:t>других</w:t>
      </w:r>
      <w:r>
        <w:rPr>
          <w:spacing w:val="-8"/>
        </w:rPr>
        <w:t> </w:t>
      </w:r>
      <w:r>
        <w:rPr/>
        <w:t>видах</w:t>
      </w:r>
      <w:r>
        <w:rPr>
          <w:spacing w:val="-9"/>
        </w:rPr>
        <w:t> </w:t>
      </w:r>
      <w:r>
        <w:rPr/>
        <w:t>непосредственного</w:t>
      </w:r>
      <w:r>
        <w:rPr>
          <w:spacing w:val="-9"/>
        </w:rPr>
        <w:t> </w:t>
      </w:r>
      <w:r>
        <w:rPr/>
        <w:t>контакта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инфицированным</w:t>
      </w:r>
      <w:r>
        <w:rPr>
          <w:spacing w:val="-57"/>
        </w:rPr>
        <w:t> </w:t>
      </w:r>
      <w:r>
        <w:rPr/>
        <w:t>человеком,</w:t>
      </w:r>
      <w:r>
        <w:rPr>
          <w:spacing w:val="-4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предметы,</w:t>
      </w:r>
      <w:r>
        <w:rPr>
          <w:spacing w:val="-1"/>
        </w:rPr>
        <w:t> </w:t>
      </w:r>
      <w:r>
        <w:rPr/>
        <w:t>контаминированные</w:t>
      </w:r>
      <w:r>
        <w:rPr>
          <w:spacing w:val="-1"/>
        </w:rPr>
        <w:t> </w:t>
      </w:r>
      <w:r>
        <w:rPr/>
        <w:t>вирусом.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По</w:t>
      </w:r>
      <w:r>
        <w:rPr>
          <w:spacing w:val="1"/>
        </w:rPr>
        <w:t> </w:t>
      </w:r>
      <w:r>
        <w:rPr/>
        <w:t>имеющимся</w:t>
      </w:r>
      <w:r>
        <w:rPr>
          <w:spacing w:val="1"/>
        </w:rPr>
        <w:t> </w:t>
      </w:r>
      <w:r>
        <w:rPr/>
        <w:t>научным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возможен</w:t>
      </w:r>
      <w:r>
        <w:rPr>
          <w:spacing w:val="1"/>
        </w:rPr>
        <w:t> </w:t>
      </w:r>
      <w:r>
        <w:rPr/>
        <w:t>фекально-оральный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передачи вируса. РНК SARS-CoV-2 обнаруживалась в образцах фекалий больных, как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инфекциях,</w:t>
      </w:r>
      <w:r>
        <w:rPr>
          <w:spacing w:val="-1"/>
        </w:rPr>
        <w:t> </w:t>
      </w:r>
      <w:r>
        <w:rPr/>
        <w:t>вызванных</w:t>
      </w:r>
      <w:r>
        <w:rPr>
          <w:spacing w:val="-1"/>
        </w:rPr>
        <w:t> </w:t>
      </w:r>
      <w:r>
        <w:rPr/>
        <w:t>высокопатогенными</w:t>
      </w:r>
      <w:r>
        <w:rPr>
          <w:spacing w:val="-1"/>
        </w:rPr>
        <w:t> </w:t>
      </w:r>
      <w:r>
        <w:rPr/>
        <w:t>коронавирусами.</w:t>
      </w:r>
    </w:p>
    <w:p>
      <w:pPr>
        <w:pStyle w:val="BodyText"/>
        <w:spacing w:line="312" w:lineRule="auto" w:before="14"/>
        <w:ind w:right="534" w:firstLine="709"/>
        <w:jc w:val="both"/>
      </w:pPr>
      <w:r>
        <w:rPr>
          <w:spacing w:val="-1"/>
        </w:rPr>
        <w:t>Установлена</w:t>
      </w:r>
      <w:r>
        <w:rPr>
          <w:spacing w:val="-14"/>
        </w:rPr>
        <w:t> </w:t>
      </w:r>
      <w:r>
        <w:rPr/>
        <w:t>роль</w:t>
      </w:r>
      <w:r>
        <w:rPr>
          <w:spacing w:val="-15"/>
        </w:rPr>
        <w:t> </w:t>
      </w:r>
      <w:r>
        <w:rPr/>
        <w:t>COVID-19</w:t>
      </w:r>
      <w:r>
        <w:rPr>
          <w:spacing w:val="-15"/>
        </w:rPr>
        <w:t> </w:t>
      </w:r>
      <w:r>
        <w:rPr/>
        <w:t>как</w:t>
      </w:r>
      <w:r>
        <w:rPr>
          <w:spacing w:val="-15"/>
        </w:rPr>
        <w:t> </w:t>
      </w:r>
      <w:r>
        <w:rPr/>
        <w:t>инфекции,</w:t>
      </w:r>
      <w:r>
        <w:rPr>
          <w:spacing w:val="-14"/>
        </w:rPr>
        <w:t> </w:t>
      </w:r>
      <w:r>
        <w:rPr/>
        <w:t>связанной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оказанием</w:t>
      </w:r>
      <w:r>
        <w:rPr>
          <w:spacing w:val="-15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помощи.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 поскольку в процессе выполнения профессиональных обязанностей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длительный</w:t>
      </w:r>
      <w:r>
        <w:rPr>
          <w:spacing w:val="1"/>
        </w:rPr>
        <w:t> </w:t>
      </w:r>
      <w:r>
        <w:rPr/>
        <w:t>аэрозольный</w:t>
      </w:r>
      <w:r>
        <w:rPr>
          <w:spacing w:val="1"/>
        </w:rPr>
        <w:t> </w:t>
      </w:r>
      <w:r>
        <w:rPr/>
        <w:t>контакт.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воздушно-капельного,</w:t>
      </w:r>
      <w:r>
        <w:rPr>
          <w:spacing w:val="1"/>
        </w:rPr>
        <w:t> </w:t>
      </w:r>
      <w:r>
        <w:rPr/>
        <w:t>пылевого</w:t>
      </w:r>
      <w:r>
        <w:rPr>
          <w:spacing w:val="1"/>
        </w:rPr>
        <w:t> </w:t>
      </w:r>
      <w:r>
        <w:rPr/>
        <w:t>и контактного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несоблюдения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2"/>
        </w:rPr>
        <w:t> </w:t>
      </w:r>
      <w:r>
        <w:rPr/>
        <w:t>защиты.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Существует</w:t>
      </w:r>
      <w:r>
        <w:rPr>
          <w:spacing w:val="60"/>
        </w:rPr>
        <w:t> </w:t>
      </w:r>
      <w:r>
        <w:rPr/>
        <w:t>высокий</w:t>
      </w:r>
      <w:r>
        <w:rPr>
          <w:spacing w:val="60"/>
        </w:rPr>
        <w:t> </w:t>
      </w:r>
      <w:r>
        <w:rPr/>
        <w:t>риск</w:t>
      </w:r>
      <w:r>
        <w:rPr>
          <w:spacing w:val="60"/>
        </w:rPr>
        <w:t> </w:t>
      </w:r>
      <w:r>
        <w:rPr/>
        <w:t>формирования</w:t>
      </w:r>
      <w:r>
        <w:rPr>
          <w:spacing w:val="60"/>
        </w:rPr>
        <w:t> </w:t>
      </w:r>
      <w:r>
        <w:rPr/>
        <w:t>эпидемических</w:t>
      </w:r>
      <w:r>
        <w:rPr>
          <w:spacing w:val="60"/>
        </w:rPr>
        <w:t> </w:t>
      </w:r>
      <w:r>
        <w:rPr/>
        <w:t>очагов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 организованных коллективах (воинские коллективы, образовательные учреждения,</w:t>
      </w:r>
      <w:r>
        <w:rPr>
          <w:spacing w:val="1"/>
        </w:rPr>
        <w:t> </w:t>
      </w:r>
      <w:r>
        <w:rPr/>
        <w:t>дома</w:t>
      </w:r>
      <w:r>
        <w:rPr>
          <w:spacing w:val="49"/>
        </w:rPr>
        <w:t> </w:t>
      </w:r>
      <w:r>
        <w:rPr/>
        <w:t>престарелых,</w:t>
      </w:r>
      <w:r>
        <w:rPr>
          <w:spacing w:val="48"/>
        </w:rPr>
        <w:t> </w:t>
      </w:r>
      <w:r>
        <w:rPr/>
        <w:t>психоневрологические</w:t>
      </w:r>
      <w:r>
        <w:rPr>
          <w:spacing w:val="47"/>
        </w:rPr>
        <w:t> </w:t>
      </w:r>
      <w:r>
        <w:rPr/>
        <w:t>диспансеры,</w:t>
      </w:r>
      <w:r>
        <w:rPr>
          <w:spacing w:val="48"/>
        </w:rPr>
        <w:t> </w:t>
      </w:r>
      <w:r>
        <w:rPr/>
        <w:t>общежития,</w:t>
      </w:r>
      <w:r>
        <w:rPr>
          <w:spacing w:val="48"/>
        </w:rPr>
        <w:t> </w:t>
      </w:r>
      <w:r>
        <w:rPr/>
        <w:t>медицинские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организации)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заносе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санитарно-</w:t>
      </w:r>
      <w:r>
        <w:rPr>
          <w:spacing w:val="-57"/>
        </w:rPr>
        <w:t> </w:t>
      </w:r>
      <w:r>
        <w:rPr/>
        <w:t>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множественных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коллективах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закрытого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несоблюдении</w:t>
      </w:r>
      <w:r>
        <w:rPr>
          <w:spacing w:val="-2"/>
        </w:rPr>
        <w:t> </w:t>
      </w:r>
      <w:r>
        <w:rPr/>
        <w:t>мер профилактики</w:t>
      </w:r>
      <w:r>
        <w:rPr>
          <w:spacing w:val="-2"/>
        </w:rPr>
        <w:t> </w:t>
      </w:r>
      <w:r>
        <w:rPr/>
        <w:t>инфекции.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Новая</w:t>
      </w:r>
      <w:r>
        <w:rPr>
          <w:spacing w:val="-7"/>
        </w:rPr>
        <w:t> </w:t>
      </w:r>
      <w:r>
        <w:rPr/>
        <w:t>коронавирусная</w:t>
      </w:r>
      <w:r>
        <w:rPr>
          <w:spacing w:val="-7"/>
        </w:rPr>
        <w:t> </w:t>
      </w:r>
      <w:r>
        <w:rPr/>
        <w:t>инфекция,</w:t>
      </w:r>
      <w:r>
        <w:rPr>
          <w:spacing w:val="-6"/>
        </w:rPr>
        <w:t> </w:t>
      </w:r>
      <w:r>
        <w:rPr/>
        <w:t>вызванная</w:t>
      </w:r>
      <w:r>
        <w:rPr>
          <w:spacing w:val="-4"/>
        </w:rPr>
        <w:t> </w:t>
      </w:r>
      <w:r>
        <w:rPr/>
        <w:t>SARS-CoV-2,</w:t>
      </w:r>
      <w:r>
        <w:rPr>
          <w:spacing w:val="-6"/>
        </w:rPr>
        <w:t> </w:t>
      </w:r>
      <w:r>
        <w:rPr/>
        <w:t>включена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перечень</w:t>
      </w:r>
      <w:r>
        <w:rPr>
          <w:spacing w:val="-58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представляющих</w:t>
      </w:r>
      <w:r>
        <w:rPr>
          <w:spacing w:val="1"/>
        </w:rPr>
        <w:t> </w:t>
      </w:r>
      <w:r>
        <w:rPr/>
        <w:t>опасность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окружающих</w:t>
      </w:r>
      <w:r>
        <w:rPr>
          <w:spacing w:val="1"/>
        </w:rPr>
        <w:t> </w:t>
      </w:r>
      <w:r>
        <w:rPr/>
        <w:t>(постановление</w:t>
      </w:r>
      <w:r>
        <w:rPr>
          <w:spacing w:val="1"/>
        </w:rPr>
        <w:t> </w:t>
      </w:r>
      <w:r>
        <w:rPr/>
        <w:t>Правительства 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31 января</w:t>
      </w:r>
      <w:r>
        <w:rPr>
          <w:spacing w:val="-1"/>
        </w:rPr>
        <w:t> </w:t>
      </w:r>
      <w:r>
        <w:rPr/>
        <w:t>2020 г.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66).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line="362" w:lineRule="auto"/>
        <w:ind w:right="2531"/>
        <w:jc w:val="left"/>
      </w:pPr>
      <w:r>
        <w:rPr>
          <w:color w:val="1F487C"/>
        </w:rPr>
        <w:t>Стандартное определение случая заболевания COVID-19</w:t>
      </w:r>
      <w:r>
        <w:rPr>
          <w:color w:val="1F487C"/>
          <w:spacing w:val="-57"/>
        </w:rPr>
        <w:t> </w:t>
      </w:r>
      <w:r>
        <w:rPr/>
        <w:t>Подозрительный</w:t>
      </w:r>
      <w:r>
        <w:rPr>
          <w:spacing w:val="-2"/>
        </w:rPr>
        <w:t> </w:t>
      </w:r>
      <w:r>
        <w:rPr/>
        <w:t>на COVID-19 случай</w:t>
      </w:r>
    </w:p>
    <w:p>
      <w:pPr>
        <w:pStyle w:val="BodyText"/>
        <w:spacing w:before="63"/>
        <w:ind w:left="1251"/>
      </w:pPr>
      <w:r>
        <w:rPr/>
        <w:t>Клинические</w:t>
      </w:r>
      <w:r>
        <w:rPr>
          <w:spacing w:val="9"/>
        </w:rPr>
        <w:t> </w:t>
      </w:r>
      <w:r>
        <w:rPr/>
        <w:t>проявления</w:t>
      </w:r>
      <w:r>
        <w:rPr>
          <w:spacing w:val="8"/>
        </w:rPr>
        <w:t> </w:t>
      </w:r>
      <w:r>
        <w:rPr/>
        <w:t>острой</w:t>
      </w:r>
      <w:r>
        <w:rPr>
          <w:spacing w:val="8"/>
        </w:rPr>
        <w:t> </w:t>
      </w:r>
      <w:r>
        <w:rPr/>
        <w:t>респираторной</w:t>
      </w:r>
      <w:r>
        <w:rPr>
          <w:spacing w:val="9"/>
        </w:rPr>
        <w:t> </w:t>
      </w:r>
      <w:r>
        <w:rPr/>
        <w:t>инфекции</w:t>
      </w:r>
      <w:r>
        <w:rPr>
          <w:spacing w:val="11"/>
        </w:rPr>
        <w:t> </w:t>
      </w:r>
      <w:r>
        <w:rPr/>
        <w:t>(ОРИ)</w:t>
      </w:r>
      <w:r>
        <w:rPr>
          <w:spacing w:val="10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6"/>
        </w:numPr>
        <w:tabs>
          <w:tab w:pos="842" w:val="left" w:leader="none"/>
        </w:tabs>
        <w:spacing w:line="312" w:lineRule="auto" w:before="83" w:after="0"/>
        <w:ind w:left="541" w:right="535" w:firstLine="0"/>
        <w:jc w:val="both"/>
        <w:rPr>
          <w:sz w:val="24"/>
        </w:rPr>
      </w:pPr>
      <w:r>
        <w:rPr>
          <w:sz w:val="24"/>
        </w:rPr>
        <w:t>тела выше 37,5 °C и один или более из следующих признаков: кашель – сухой или</w:t>
      </w:r>
      <w:r>
        <w:rPr>
          <w:spacing w:val="1"/>
          <w:sz w:val="24"/>
        </w:rPr>
        <w:t> </w:t>
      </w:r>
      <w:r>
        <w:rPr>
          <w:sz w:val="24"/>
        </w:rPr>
        <w:t>со скудной мокротой, одышка, ощущение заложенности в грудной клетке, насыщение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крови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кислородом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по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данным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пульсоксиметрии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(SpO</w:t>
      </w:r>
      <w:r>
        <w:rPr>
          <w:sz w:val="16"/>
        </w:rPr>
        <w:t>2</w:t>
      </w:r>
      <w:r>
        <w:rPr>
          <w:position w:val="1"/>
          <w:sz w:val="24"/>
        </w:rPr>
        <w:t>)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≤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95%,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боль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горле,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заложенность</w:t>
      </w:r>
      <w:r>
        <w:rPr>
          <w:spacing w:val="-8"/>
          <w:sz w:val="24"/>
        </w:rPr>
        <w:t> </w:t>
      </w:r>
      <w:r>
        <w:rPr>
          <w:sz w:val="24"/>
        </w:rPr>
        <w:t>носа</w:t>
      </w:r>
      <w:r>
        <w:rPr>
          <w:spacing w:val="-7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умеренная</w:t>
      </w:r>
      <w:r>
        <w:rPr>
          <w:spacing w:val="-9"/>
          <w:sz w:val="24"/>
        </w:rPr>
        <w:t> </w:t>
      </w:r>
      <w:r>
        <w:rPr>
          <w:sz w:val="24"/>
        </w:rPr>
        <w:t>ринорея,</w:t>
      </w:r>
      <w:r>
        <w:rPr>
          <w:spacing w:val="-7"/>
          <w:sz w:val="24"/>
        </w:rPr>
        <w:t> </w:t>
      </w:r>
      <w:r>
        <w:rPr>
          <w:sz w:val="24"/>
        </w:rPr>
        <w:t>нарушение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потеря</w:t>
      </w:r>
      <w:r>
        <w:rPr>
          <w:spacing w:val="-7"/>
          <w:sz w:val="24"/>
        </w:rPr>
        <w:t> </w:t>
      </w:r>
      <w:r>
        <w:rPr>
          <w:sz w:val="24"/>
        </w:rPr>
        <w:t>обоняния</w:t>
      </w:r>
      <w:r>
        <w:rPr>
          <w:spacing w:val="-7"/>
          <w:sz w:val="24"/>
        </w:rPr>
        <w:t> </w:t>
      </w:r>
      <w:r>
        <w:rPr>
          <w:sz w:val="24"/>
        </w:rPr>
        <w:t>(гипосмия</w:t>
      </w:r>
      <w:r>
        <w:rPr>
          <w:spacing w:val="-58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4"/>
        <w:spacing w:before="119"/>
      </w:pPr>
      <w:r>
        <w:rPr/>
        <w:t>Вероятный</w:t>
      </w:r>
      <w:r>
        <w:rPr>
          <w:spacing w:val="-5"/>
        </w:rPr>
        <w:t> </w:t>
      </w:r>
      <w:r>
        <w:rPr/>
        <w:t>(клинически</w:t>
      </w:r>
      <w:r>
        <w:rPr>
          <w:spacing w:val="-4"/>
        </w:rPr>
        <w:t> </w:t>
      </w:r>
      <w:r>
        <w:rPr/>
        <w:t>подтвержденный)</w:t>
      </w:r>
      <w:r>
        <w:rPr>
          <w:spacing w:val="-3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1"/>
          <w:numId w:val="6"/>
        </w:numPr>
        <w:tabs>
          <w:tab w:pos="1535" w:val="left" w:leader="none"/>
        </w:tabs>
        <w:spacing w:line="312" w:lineRule="auto" w:before="83" w:after="0"/>
        <w:ind w:left="541" w:right="535" w:firstLine="709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клетке,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95%,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боль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горле,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заложенность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носа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или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умеренная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ринорея,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наличии</w:t>
      </w:r>
      <w:r>
        <w:rPr>
          <w:spacing w:val="-1"/>
          <w:sz w:val="24"/>
        </w:rPr>
        <w:t> </w:t>
      </w:r>
      <w:r>
        <w:rPr>
          <w:sz w:val="24"/>
        </w:rPr>
        <w:t>хотя</w:t>
      </w:r>
      <w:r>
        <w:rPr>
          <w:spacing w:val="-1"/>
          <w:sz w:val="24"/>
        </w:rPr>
        <w:t> </w:t>
      </w:r>
      <w:r>
        <w:rPr>
          <w:sz w:val="24"/>
        </w:rPr>
        <w:t>бы</w:t>
      </w:r>
      <w:r>
        <w:rPr>
          <w:spacing w:val="-1"/>
          <w:sz w:val="24"/>
        </w:rPr>
        <w:t> </w:t>
      </w:r>
      <w:r>
        <w:rPr>
          <w:sz w:val="24"/>
        </w:rPr>
        <w:t>одного из</w:t>
      </w:r>
      <w:r>
        <w:rPr>
          <w:spacing w:val="-2"/>
          <w:sz w:val="24"/>
        </w:rPr>
        <w:t> </w:t>
      </w:r>
      <w:r>
        <w:rPr>
          <w:sz w:val="24"/>
        </w:rPr>
        <w:t>эпидемиологических признаков:</w:t>
      </w:r>
    </w:p>
    <w:p>
      <w:pPr>
        <w:pStyle w:val="BodyText"/>
        <w:spacing w:before="5"/>
        <w:ind w:left="0"/>
        <w:rPr>
          <w:sz w:val="32"/>
        </w:rPr>
      </w:pP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зарубежной</w:t>
      </w:r>
      <w:r>
        <w:rPr>
          <w:spacing w:val="-2"/>
          <w:sz w:val="24"/>
        </w:rPr>
        <w:t> </w:t>
      </w:r>
      <w:r>
        <w:rPr>
          <w:sz w:val="24"/>
        </w:rPr>
        <w:t>поездки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14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появления</w:t>
      </w:r>
      <w:r>
        <w:rPr>
          <w:spacing w:val="-3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902" w:hanging="357"/>
        <w:jc w:val="left"/>
        <w:rPr>
          <w:sz w:val="24"/>
        </w:rPr>
      </w:pPr>
      <w:r>
        <w:rPr>
          <w:sz w:val="24"/>
        </w:rPr>
        <w:t>Наличие тесных контактов за последние 14 дней с лицом, находящимся под</w:t>
      </w:r>
      <w:r>
        <w:rPr>
          <w:spacing w:val="-57"/>
          <w:sz w:val="24"/>
        </w:rPr>
        <w:t> </w:t>
      </w:r>
      <w:r>
        <w:rPr>
          <w:sz w:val="24"/>
        </w:rPr>
        <w:t>наблюдением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COVID-19,</w:t>
      </w:r>
      <w:r>
        <w:rPr>
          <w:spacing w:val="-1"/>
          <w:sz w:val="24"/>
        </w:rPr>
        <w:t> </w:t>
      </w:r>
      <w:r>
        <w:rPr>
          <w:sz w:val="24"/>
        </w:rPr>
        <w:t>который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последующем</w:t>
      </w:r>
      <w:r>
        <w:rPr>
          <w:spacing w:val="-1"/>
          <w:sz w:val="24"/>
        </w:rPr>
        <w:t> </w:t>
      </w:r>
      <w:r>
        <w:rPr>
          <w:sz w:val="24"/>
        </w:rPr>
        <w:t>заболел;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1621" w:hanging="357"/>
        <w:jc w:val="left"/>
        <w:rPr>
          <w:sz w:val="24"/>
        </w:rPr>
      </w:pPr>
      <w:r>
        <w:rPr>
          <w:sz w:val="24"/>
        </w:rPr>
        <w:t>Наличие тесных контактов за последние 14 дней с лицом, у которого</w:t>
      </w:r>
      <w:r>
        <w:rPr>
          <w:spacing w:val="-57"/>
          <w:sz w:val="24"/>
        </w:rPr>
        <w:t> </w:t>
      </w:r>
      <w:r>
        <w:rPr>
          <w:sz w:val="24"/>
        </w:rPr>
        <w:t>лабораторно</w:t>
      </w:r>
      <w:r>
        <w:rPr>
          <w:spacing w:val="-1"/>
          <w:sz w:val="24"/>
        </w:rPr>
        <w:t> </w:t>
      </w:r>
      <w:r>
        <w:rPr>
          <w:sz w:val="24"/>
        </w:rPr>
        <w:t>подтвержден диагноз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489" w:hanging="357"/>
        <w:jc w:val="left"/>
        <w:rPr>
          <w:sz w:val="24"/>
        </w:rPr>
      </w:pPr>
      <w:r>
        <w:rPr>
          <w:sz w:val="24"/>
        </w:rPr>
        <w:t>Наличие профессиональных контактов с лицами, у которых выявлен</w:t>
      </w:r>
      <w:r>
        <w:rPr>
          <w:spacing w:val="1"/>
          <w:sz w:val="24"/>
        </w:rPr>
        <w:t> </w:t>
      </w:r>
      <w:r>
        <w:rPr>
          <w:sz w:val="24"/>
        </w:rPr>
        <w:t>подозрительный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5"/>
          <w:sz w:val="24"/>
        </w:rPr>
        <w:t> </w:t>
      </w:r>
      <w:r>
        <w:rPr>
          <w:sz w:val="24"/>
        </w:rPr>
        <w:t>подтвержденный</w:t>
      </w:r>
      <w:r>
        <w:rPr>
          <w:spacing w:val="-4"/>
          <w:sz w:val="24"/>
        </w:rPr>
        <w:t> </w:t>
      </w:r>
      <w:r>
        <w:rPr>
          <w:sz w:val="24"/>
        </w:rPr>
        <w:t>случай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4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1"/>
        <w:ind w:left="0"/>
        <w:rPr>
          <w:sz w:val="34"/>
        </w:rPr>
      </w:pPr>
    </w:p>
    <w:p>
      <w:pPr>
        <w:pStyle w:val="ListParagraph"/>
        <w:numPr>
          <w:ilvl w:val="1"/>
          <w:numId w:val="6"/>
        </w:numPr>
        <w:tabs>
          <w:tab w:pos="1535" w:val="left" w:leader="none"/>
        </w:tabs>
        <w:spacing w:line="312" w:lineRule="auto" w:before="0" w:after="0"/>
        <w:ind w:left="541" w:right="535" w:firstLine="709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 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462C1"/>
          <w:spacing w:val="-1"/>
          <w:sz w:val="24"/>
        </w:rPr>
        <w:t> </w:t>
      </w:r>
      <w:hyperlink w:history="true" w:anchor="_bookmark39">
        <w:r>
          <w:rPr>
            <w:color w:val="0462C1"/>
            <w:sz w:val="24"/>
            <w:u w:val="single" w:color="0462C1"/>
          </w:rPr>
          <w:t>Приложение</w:t>
        </w:r>
        <w:r>
          <w:rPr>
            <w:color w:val="0462C1"/>
            <w:spacing w:val="7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1</w:t>
        </w:r>
      </w:hyperlink>
      <w:r>
        <w:rPr>
          <w:color w:val="0462C1"/>
          <w:spacing w:val="7"/>
          <w:sz w:val="24"/>
        </w:rPr>
        <w:t> </w:t>
      </w:r>
      <w:r>
        <w:rPr>
          <w:sz w:val="24"/>
        </w:rPr>
        <w:t>настоящих</w:t>
      </w:r>
      <w:r>
        <w:rPr>
          <w:spacing w:val="7"/>
          <w:sz w:val="24"/>
        </w:rPr>
        <w:t> </w:t>
      </w:r>
      <w:r>
        <w:rPr>
          <w:sz w:val="24"/>
        </w:rPr>
        <w:t>рекомендаций)</w:t>
      </w:r>
      <w:r>
        <w:rPr>
          <w:spacing w:val="7"/>
          <w:sz w:val="24"/>
        </w:rPr>
        <w:t> </w:t>
      </w:r>
      <w:r>
        <w:rPr>
          <w:sz w:val="24"/>
        </w:rPr>
        <w:t>вне</w:t>
      </w:r>
      <w:r>
        <w:rPr>
          <w:spacing w:val="6"/>
          <w:sz w:val="24"/>
        </w:rPr>
        <w:t> </w:t>
      </w:r>
      <w:r>
        <w:rPr>
          <w:sz w:val="24"/>
        </w:rPr>
        <w:t>зависимости</w:t>
      </w:r>
      <w:r>
        <w:rPr>
          <w:spacing w:val="7"/>
          <w:sz w:val="24"/>
        </w:rPr>
        <w:t> </w:t>
      </w:r>
      <w:r>
        <w:rPr>
          <w:sz w:val="24"/>
        </w:rPr>
        <w:t>от</w:t>
      </w:r>
      <w:r>
        <w:rPr>
          <w:spacing w:val="6"/>
          <w:sz w:val="24"/>
        </w:rPr>
        <w:t> </w:t>
      </w:r>
      <w:r>
        <w:rPr>
          <w:sz w:val="24"/>
        </w:rPr>
        <w:t>результатов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7"/>
        <w:jc w:val="both"/>
      </w:pPr>
      <w:r>
        <w:rPr/>
        <w:t>однократного  </w:t>
      </w:r>
      <w:r>
        <w:rPr>
          <w:spacing w:val="50"/>
        </w:rPr>
        <w:t> </w:t>
      </w:r>
      <w:r>
        <w:rPr/>
        <w:t>лабораторного   </w:t>
      </w:r>
      <w:r>
        <w:rPr>
          <w:spacing w:val="48"/>
        </w:rPr>
        <w:t> </w:t>
      </w:r>
      <w:r>
        <w:rPr/>
        <w:t>исследования   </w:t>
      </w:r>
      <w:r>
        <w:rPr>
          <w:spacing w:val="48"/>
        </w:rPr>
        <w:t> </w:t>
      </w:r>
      <w:r>
        <w:rPr/>
        <w:t>на   </w:t>
      </w:r>
      <w:r>
        <w:rPr>
          <w:spacing w:val="49"/>
        </w:rPr>
        <w:t> </w:t>
      </w:r>
      <w:r>
        <w:rPr/>
        <w:t>наличие   </w:t>
      </w:r>
      <w:r>
        <w:rPr>
          <w:spacing w:val="48"/>
        </w:rPr>
        <w:t> </w:t>
      </w:r>
      <w:r>
        <w:rPr/>
        <w:t>РНК   </w:t>
      </w:r>
      <w:r>
        <w:rPr>
          <w:spacing w:val="49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эпидемиологического анамнеза.</w:t>
      </w:r>
    </w:p>
    <w:p>
      <w:pPr>
        <w:pStyle w:val="ListParagraph"/>
        <w:numPr>
          <w:ilvl w:val="1"/>
          <w:numId w:val="6"/>
        </w:numPr>
        <w:tabs>
          <w:tab w:pos="1535" w:val="left" w:leader="none"/>
        </w:tabs>
        <w:spacing w:line="312" w:lineRule="auto" w:before="0" w:after="0"/>
        <w:ind w:left="541" w:right="538" w:firstLine="709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28"/>
          <w:sz w:val="24"/>
        </w:rPr>
        <w:t> </w:t>
      </w:r>
      <w:r>
        <w:rPr>
          <w:sz w:val="24"/>
        </w:rPr>
        <w:t>клинических   </w:t>
      </w:r>
      <w:r>
        <w:rPr>
          <w:spacing w:val="26"/>
          <w:sz w:val="24"/>
        </w:rPr>
        <w:t> </w:t>
      </w:r>
      <w:r>
        <w:rPr>
          <w:sz w:val="24"/>
        </w:rPr>
        <w:t>проявлений   </w:t>
      </w:r>
      <w:r>
        <w:rPr>
          <w:spacing w:val="26"/>
          <w:sz w:val="24"/>
        </w:rPr>
        <w:t> </w:t>
      </w:r>
      <w:r>
        <w:rPr>
          <w:sz w:val="24"/>
        </w:rPr>
        <w:t>(указаны   </w:t>
      </w:r>
      <w:r>
        <w:rPr>
          <w:spacing w:val="27"/>
          <w:sz w:val="24"/>
        </w:rPr>
        <w:t> </w:t>
      </w:r>
      <w:r>
        <w:rPr>
          <w:sz w:val="24"/>
        </w:rPr>
        <w:t>в   </w:t>
      </w:r>
      <w:r>
        <w:rPr>
          <w:spacing w:val="26"/>
          <w:sz w:val="24"/>
        </w:rPr>
        <w:t> </w:t>
      </w:r>
      <w:r>
        <w:rPr>
          <w:sz w:val="24"/>
        </w:rPr>
        <w:t>п.1),   </w:t>
      </w:r>
      <w:r>
        <w:rPr>
          <w:spacing w:val="28"/>
          <w:sz w:val="24"/>
        </w:rPr>
        <w:t> </w:t>
      </w:r>
      <w:r>
        <w:rPr>
          <w:sz w:val="24"/>
        </w:rPr>
        <w:t>в   </w:t>
      </w:r>
      <w:r>
        <w:rPr>
          <w:spacing w:val="26"/>
          <w:sz w:val="24"/>
        </w:rPr>
        <w:t> </w:t>
      </w:r>
      <w:r>
        <w:rPr>
          <w:sz w:val="24"/>
        </w:rPr>
        <w:t>сочетании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характерными</w:t>
      </w:r>
      <w:r>
        <w:rPr>
          <w:spacing w:val="49"/>
          <w:sz w:val="24"/>
        </w:rPr>
        <w:t> </w:t>
      </w:r>
      <w:r>
        <w:rPr>
          <w:sz w:val="24"/>
        </w:rPr>
        <w:t>изменениями</w:t>
      </w:r>
      <w:r>
        <w:rPr>
          <w:spacing w:val="49"/>
          <w:sz w:val="24"/>
        </w:rPr>
        <w:t> </w:t>
      </w:r>
      <w:r>
        <w:rPr>
          <w:sz w:val="24"/>
        </w:rPr>
        <w:t>в</w:t>
      </w:r>
      <w:r>
        <w:rPr>
          <w:spacing w:val="47"/>
          <w:sz w:val="24"/>
        </w:rPr>
        <w:t> </w:t>
      </w:r>
      <w:r>
        <w:rPr>
          <w:sz w:val="24"/>
        </w:rPr>
        <w:t>легких</w:t>
      </w:r>
      <w:r>
        <w:rPr>
          <w:spacing w:val="49"/>
          <w:sz w:val="24"/>
        </w:rPr>
        <w:t> </w:t>
      </w:r>
      <w:r>
        <w:rPr>
          <w:sz w:val="24"/>
        </w:rPr>
        <w:t>по</w:t>
      </w:r>
      <w:r>
        <w:rPr>
          <w:spacing w:val="48"/>
          <w:sz w:val="24"/>
        </w:rPr>
        <w:t> </w:t>
      </w:r>
      <w:r>
        <w:rPr>
          <w:sz w:val="24"/>
        </w:rPr>
        <w:t>данным</w:t>
      </w:r>
      <w:r>
        <w:rPr>
          <w:spacing w:val="48"/>
          <w:sz w:val="24"/>
        </w:rPr>
        <w:t> </w:t>
      </w:r>
      <w:r>
        <w:rPr>
          <w:sz w:val="24"/>
        </w:rPr>
        <w:t>лучевых</w:t>
      </w:r>
      <w:r>
        <w:rPr>
          <w:spacing w:val="49"/>
          <w:sz w:val="24"/>
        </w:rPr>
        <w:t> </w:t>
      </w:r>
      <w:r>
        <w:rPr>
          <w:sz w:val="24"/>
        </w:rPr>
        <w:t>исследований</w:t>
      </w:r>
      <w:r>
        <w:rPr>
          <w:spacing w:val="48"/>
          <w:sz w:val="24"/>
        </w:rPr>
        <w:t> </w:t>
      </w:r>
      <w:r>
        <w:rPr>
          <w:sz w:val="24"/>
        </w:rPr>
        <w:t>(указаны</w:t>
      </w:r>
      <w:r>
        <w:rPr>
          <w:spacing w:val="-57"/>
          <w:sz w:val="24"/>
        </w:rPr>
        <w:t> </w:t>
      </w:r>
      <w:r>
        <w:rPr>
          <w:sz w:val="24"/>
        </w:rPr>
        <w:t>в п.2) при невозможности проведения лабораторного исследования на наличие РНК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ind w:left="0"/>
        <w:rPr>
          <w:sz w:val="21"/>
        </w:rPr>
      </w:pPr>
    </w:p>
    <w:p>
      <w:pPr>
        <w:pStyle w:val="Heading4"/>
        <w:spacing w:before="1"/>
      </w:pPr>
      <w:r>
        <w:rPr>
          <w:color w:val="1F487C"/>
        </w:rPr>
        <w:t>Подтвержденный</w:t>
      </w:r>
      <w:r>
        <w:rPr>
          <w:color w:val="1F487C"/>
          <w:spacing w:val="-5"/>
        </w:rPr>
        <w:t> </w:t>
      </w:r>
      <w:r>
        <w:rPr>
          <w:color w:val="1F487C"/>
        </w:rPr>
        <w:t>случай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0"/>
          <w:numId w:val="8"/>
        </w:numPr>
        <w:tabs>
          <w:tab w:pos="1252" w:val="left" w:leader="none"/>
          <w:tab w:pos="2777" w:val="left" w:leader="none"/>
          <w:tab w:pos="3799" w:val="left" w:leader="none"/>
          <w:tab w:pos="5355" w:val="left" w:leader="none"/>
          <w:tab w:pos="7334" w:val="left" w:leader="none"/>
          <w:tab w:pos="8086" w:val="left" w:leader="none"/>
        </w:tabs>
        <w:spacing w:line="312" w:lineRule="auto" w:before="140" w:after="0"/>
        <w:ind w:left="1251" w:right="534" w:hanging="284"/>
        <w:jc w:val="both"/>
        <w:rPr>
          <w:sz w:val="24"/>
        </w:rPr>
      </w:pP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-57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применением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амплификации</w:t>
      </w:r>
      <w:r>
        <w:rPr>
          <w:spacing w:val="1"/>
          <w:sz w:val="24"/>
        </w:rPr>
        <w:t> </w:t>
      </w:r>
      <w:r>
        <w:rPr>
          <w:sz w:val="24"/>
        </w:rPr>
        <w:t>нуклеиновых</w:t>
      </w:r>
      <w:r>
        <w:rPr>
          <w:spacing w:val="1"/>
          <w:sz w:val="24"/>
        </w:rPr>
        <w:t> </w:t>
      </w:r>
      <w:r>
        <w:rPr>
          <w:sz w:val="24"/>
        </w:rPr>
        <w:t>кислот</w:t>
      </w:r>
      <w:r>
        <w:rPr>
          <w:spacing w:val="1"/>
          <w:sz w:val="24"/>
        </w:rPr>
        <w:t> </w:t>
      </w:r>
      <w:r>
        <w:rPr>
          <w:sz w:val="24"/>
        </w:rPr>
        <w:t>(МАНК)</w:t>
        <w:tab/>
        <w:t>или</w:t>
        <w:tab/>
        <w:t>антигена</w:t>
        <w:tab/>
        <w:t>SARS-CoV-2</w:t>
        <w:tab/>
        <w:t>c</w:t>
        <w:tab/>
        <w:t>применением</w:t>
      </w:r>
      <w:r>
        <w:rPr>
          <w:spacing w:val="-58"/>
          <w:sz w:val="24"/>
        </w:rPr>
        <w:t> </w:t>
      </w:r>
      <w:r>
        <w:rPr>
          <w:sz w:val="24"/>
        </w:rPr>
        <w:t>иммунохроматографического</w:t>
      </w:r>
      <w:r>
        <w:rPr>
          <w:spacing w:val="1"/>
          <w:sz w:val="24"/>
        </w:rPr>
        <w:t> </w:t>
      </w:r>
      <w:r>
        <w:rPr>
          <w:sz w:val="24"/>
        </w:rPr>
        <w:t>анализа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-57"/>
          <w:sz w:val="24"/>
        </w:rPr>
        <w:t> </w:t>
      </w:r>
      <w:r>
        <w:rPr>
          <w:sz w:val="24"/>
        </w:rPr>
        <w:t>проявлений.</w:t>
      </w:r>
    </w:p>
    <w:p>
      <w:pPr>
        <w:pStyle w:val="BodyText"/>
        <w:spacing w:before="5"/>
        <w:ind w:left="0"/>
        <w:rPr>
          <w:sz w:val="31"/>
        </w:rPr>
      </w:pPr>
    </w:p>
    <w:p>
      <w:pPr>
        <w:pStyle w:val="Heading3"/>
        <w:numPr>
          <w:ilvl w:val="1"/>
          <w:numId w:val="8"/>
        </w:numPr>
        <w:tabs>
          <w:tab w:pos="1531" w:val="left" w:leader="none"/>
        </w:tabs>
        <w:spacing w:line="240" w:lineRule="auto" w:before="0" w:after="0"/>
        <w:ind w:left="1530" w:right="0" w:hanging="280"/>
        <w:jc w:val="left"/>
      </w:pPr>
      <w:bookmarkStart w:name="_bookmark4" w:id="8"/>
      <w:bookmarkEnd w:id="8"/>
      <w:r>
        <w:rPr>
          <w:b w:val="0"/>
        </w:rPr>
      </w:r>
      <w:bookmarkStart w:name="_bookmark4" w:id="9"/>
      <w:bookmarkEnd w:id="9"/>
      <w:r>
        <w:rPr>
          <w:color w:val="1F487C"/>
        </w:rPr>
        <w:t>КЛИ</w:t>
      </w:r>
      <w:r>
        <w:rPr>
          <w:color w:val="1F487C"/>
        </w:rPr>
        <w:t>НИЧЕСКИЕ</w:t>
      </w:r>
      <w:r>
        <w:rPr>
          <w:color w:val="1F487C"/>
          <w:spacing w:val="-12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24" w:lineRule="auto" w:before="199"/>
        <w:ind w:left="1251" w:right="1215"/>
      </w:pPr>
      <w:r>
        <w:rPr/>
        <w:t>Инкубационный период составляет от 2 до 14 суток, в среднем 5-7 суток.</w:t>
      </w:r>
      <w:r>
        <w:rPr>
          <w:spacing w:val="-57"/>
        </w:rPr>
        <w:t> </w:t>
      </w:r>
      <w:r>
        <w:rPr/>
        <w:t>Для</w:t>
      </w:r>
      <w:r>
        <w:rPr>
          <w:spacing w:val="-2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характерно</w:t>
      </w:r>
      <w:r>
        <w:rPr>
          <w:spacing w:val="-1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клинических</w:t>
      </w:r>
      <w:r>
        <w:rPr>
          <w:spacing w:val="-1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ОРВИ: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1" w:after="0"/>
        <w:ind w:left="1295" w:right="0" w:hanging="357"/>
        <w:jc w:val="left"/>
        <w:rPr>
          <w:sz w:val="24"/>
        </w:rPr>
      </w:pPr>
      <w:r>
        <w:rPr>
          <w:sz w:val="24"/>
        </w:rPr>
        <w:t>Повышение 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(&gt;</w:t>
      </w:r>
      <w:r>
        <w:rPr>
          <w:spacing w:val="1"/>
          <w:sz w:val="24"/>
        </w:rPr>
        <w:t> </w:t>
      </w:r>
      <w:r>
        <w:rPr>
          <w:sz w:val="24"/>
        </w:rPr>
        <w:t>90%);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Кашель</w:t>
      </w:r>
      <w:r>
        <w:rPr>
          <w:spacing w:val="-2"/>
          <w:sz w:val="24"/>
        </w:rPr>
        <w:t> </w:t>
      </w:r>
      <w:r>
        <w:rPr>
          <w:sz w:val="24"/>
        </w:rPr>
        <w:t>(сухой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небольшим</w:t>
      </w:r>
      <w:r>
        <w:rPr>
          <w:spacing w:val="-2"/>
          <w:sz w:val="24"/>
        </w:rPr>
        <w:t> </w:t>
      </w:r>
      <w:r>
        <w:rPr>
          <w:sz w:val="24"/>
        </w:rPr>
        <w:t>количеством</w:t>
      </w:r>
      <w:r>
        <w:rPr>
          <w:spacing w:val="-3"/>
          <w:sz w:val="24"/>
        </w:rPr>
        <w:t> </w:t>
      </w:r>
      <w:r>
        <w:rPr>
          <w:sz w:val="24"/>
        </w:rPr>
        <w:t>мокроты)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80%</w:t>
      </w:r>
      <w:r>
        <w:rPr>
          <w:spacing w:val="-1"/>
          <w:sz w:val="24"/>
        </w:rPr>
        <w:t> </w:t>
      </w:r>
      <w:r>
        <w:rPr>
          <w:sz w:val="24"/>
        </w:rPr>
        <w:t>случаев;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1"/>
          <w:sz w:val="24"/>
        </w:rPr>
        <w:t> </w:t>
      </w:r>
      <w:r>
        <w:rPr>
          <w:sz w:val="24"/>
        </w:rPr>
        <w:t>(30%);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Утомляемость</w:t>
      </w:r>
      <w:r>
        <w:rPr>
          <w:spacing w:val="-1"/>
          <w:sz w:val="24"/>
        </w:rPr>
        <w:t> </w:t>
      </w:r>
      <w:r>
        <w:rPr>
          <w:sz w:val="24"/>
        </w:rPr>
        <w:t>(40%);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Ощущение</w:t>
      </w:r>
      <w:r>
        <w:rPr>
          <w:spacing w:val="-2"/>
          <w:sz w:val="24"/>
        </w:rPr>
        <w:t> </w:t>
      </w:r>
      <w:r>
        <w:rPr>
          <w:sz w:val="24"/>
        </w:rPr>
        <w:t>заложенности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клетке (&gt;</w:t>
      </w:r>
      <w:r>
        <w:rPr>
          <w:spacing w:val="-1"/>
          <w:sz w:val="24"/>
        </w:rPr>
        <w:t> </w:t>
      </w:r>
      <w:r>
        <w:rPr>
          <w:sz w:val="24"/>
        </w:rPr>
        <w:t>20%).</w:t>
      </w:r>
    </w:p>
    <w:p>
      <w:pPr>
        <w:pStyle w:val="BodyText"/>
        <w:spacing w:before="7"/>
        <w:ind w:left="0"/>
        <w:rPr>
          <w:sz w:val="39"/>
        </w:rPr>
      </w:pPr>
    </w:p>
    <w:p>
      <w:pPr>
        <w:pStyle w:val="BodyText"/>
        <w:spacing w:line="312" w:lineRule="auto"/>
        <w:ind w:right="538" w:firstLine="709"/>
        <w:jc w:val="both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</w:t>
      </w:r>
      <w:r>
        <w:rPr>
          <w:spacing w:val="-2"/>
        </w:rPr>
        <w:t> </w:t>
      </w:r>
      <w:r>
        <w:rPr/>
        <w:t>конъюнктивита.</w:t>
      </w:r>
    </w:p>
    <w:p>
      <w:pPr>
        <w:pStyle w:val="BodyText"/>
        <w:spacing w:line="312" w:lineRule="auto" w:before="13"/>
        <w:ind w:right="535" w:firstLine="709"/>
        <w:jc w:val="both"/>
      </w:pPr>
      <w:r>
        <w:rPr/>
        <w:t>Наиболее тяжелая одышка развивается к 6-8-му дню от момента заболевания.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миалгия</w:t>
      </w:r>
      <w:r>
        <w:rPr>
          <w:spacing w:val="1"/>
        </w:rPr>
        <w:t> </w:t>
      </w:r>
      <w:r>
        <w:rPr/>
        <w:t>(11%),</w:t>
      </w:r>
      <w:r>
        <w:rPr>
          <w:spacing w:val="1"/>
        </w:rPr>
        <w:t> </w:t>
      </w:r>
      <w:r>
        <w:rPr/>
        <w:t>спутанность сознания (9%), головные боли (8%), кровохарканье (2-3%), диарея (3%),</w:t>
      </w:r>
      <w:r>
        <w:rPr>
          <w:spacing w:val="1"/>
        </w:rPr>
        <w:t> </w:t>
      </w:r>
      <w:r>
        <w:rPr/>
        <w:t>тошнота,</w:t>
      </w:r>
      <w:r>
        <w:rPr>
          <w:spacing w:val="-4"/>
        </w:rPr>
        <w:t> </w:t>
      </w:r>
      <w:r>
        <w:rPr/>
        <w:t>рвота,</w:t>
      </w:r>
      <w:r>
        <w:rPr>
          <w:spacing w:val="-3"/>
        </w:rPr>
        <w:t> </w:t>
      </w:r>
      <w:r>
        <w:rPr/>
        <w:t>сердцебиение.</w:t>
      </w:r>
      <w:r>
        <w:rPr>
          <w:spacing w:val="-3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симптомы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начале</w:t>
      </w:r>
      <w:r>
        <w:rPr>
          <w:spacing w:val="-4"/>
        </w:rPr>
        <w:t> </w:t>
      </w:r>
      <w:r>
        <w:rPr/>
        <w:t>болезни</w:t>
      </w:r>
      <w:r>
        <w:rPr>
          <w:spacing w:val="-4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наблюдаться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отсутствии</w:t>
      </w:r>
      <w:r>
        <w:rPr>
          <w:spacing w:val="-1"/>
        </w:rPr>
        <w:t> </w:t>
      </w:r>
      <w:r>
        <w:rPr/>
        <w:t>повышения</w:t>
      </w:r>
      <w:r>
        <w:rPr>
          <w:spacing w:val="-2"/>
        </w:rPr>
        <w:t> </w:t>
      </w:r>
      <w:r>
        <w:rPr/>
        <w:t>температуры тела.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Heading4"/>
        <w:jc w:val="left"/>
      </w:pPr>
      <w:r>
        <w:rPr>
          <w:color w:val="1F487C"/>
        </w:rPr>
        <w:t>Клинические</w:t>
      </w:r>
      <w:r>
        <w:rPr>
          <w:color w:val="1F487C"/>
          <w:spacing w:val="-6"/>
        </w:rPr>
        <w:t> </w:t>
      </w:r>
      <w:r>
        <w:rPr>
          <w:color w:val="1F487C"/>
        </w:rPr>
        <w:t>варианты</w:t>
      </w:r>
      <w:r>
        <w:rPr>
          <w:color w:val="1F487C"/>
          <w:spacing w:val="-5"/>
        </w:rPr>
        <w:t> </w:t>
      </w:r>
      <w:r>
        <w:rPr>
          <w:color w:val="1F487C"/>
        </w:rPr>
        <w:t>и</w:t>
      </w:r>
      <w:r>
        <w:rPr>
          <w:color w:val="1F487C"/>
          <w:spacing w:val="-6"/>
        </w:rPr>
        <w:t> </w:t>
      </w:r>
      <w:r>
        <w:rPr>
          <w:color w:val="1F487C"/>
        </w:rPr>
        <w:t>проявления</w:t>
      </w:r>
      <w:r>
        <w:rPr>
          <w:color w:val="1F487C"/>
          <w:spacing w:val="-5"/>
        </w:rPr>
        <w:t> </w:t>
      </w:r>
      <w:r>
        <w:rPr>
          <w:color w:val="1F487C"/>
        </w:rPr>
        <w:t>COVID-19: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141" w:after="0"/>
        <w:ind w:left="1295" w:right="0" w:hanging="357"/>
        <w:jc w:val="left"/>
        <w:rPr>
          <w:sz w:val="24"/>
        </w:rPr>
      </w:pPr>
      <w:r>
        <w:rPr>
          <w:sz w:val="24"/>
        </w:rPr>
        <w:t>ОРВИ</w:t>
      </w:r>
      <w:r>
        <w:rPr>
          <w:spacing w:val="-2"/>
          <w:sz w:val="24"/>
        </w:rPr>
        <w:t> </w:t>
      </w:r>
      <w:r>
        <w:rPr>
          <w:sz w:val="24"/>
        </w:rPr>
        <w:t>(поражение только верхних</w:t>
      </w:r>
      <w:r>
        <w:rPr>
          <w:spacing w:val="-1"/>
          <w:sz w:val="24"/>
        </w:rPr>
        <w:t> </w:t>
      </w:r>
      <w:r>
        <w:rPr>
          <w:sz w:val="24"/>
        </w:rPr>
        <w:t>отделов дыхательных путей);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Пневмония</w:t>
      </w:r>
      <w:r>
        <w:rPr>
          <w:spacing w:val="-7"/>
          <w:sz w:val="24"/>
        </w:rPr>
        <w:t> </w:t>
      </w:r>
      <w:r>
        <w:rPr>
          <w:sz w:val="24"/>
        </w:rPr>
        <w:t>без</w:t>
      </w:r>
      <w:r>
        <w:rPr>
          <w:spacing w:val="-6"/>
          <w:sz w:val="24"/>
        </w:rPr>
        <w:t> </w:t>
      </w:r>
      <w:r>
        <w:rPr>
          <w:sz w:val="24"/>
        </w:rPr>
        <w:t>дыхательной</w:t>
      </w:r>
      <w:r>
        <w:rPr>
          <w:spacing w:val="-8"/>
          <w:sz w:val="24"/>
        </w:rPr>
        <w:t> </w:t>
      </w:r>
      <w:r>
        <w:rPr>
          <w:sz w:val="24"/>
        </w:rPr>
        <w:t>недостаточности;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ОРДС</w:t>
      </w:r>
      <w:r>
        <w:rPr>
          <w:spacing w:val="-4"/>
          <w:sz w:val="24"/>
        </w:rPr>
        <w:t> </w:t>
      </w:r>
      <w:r>
        <w:rPr>
          <w:sz w:val="24"/>
        </w:rPr>
        <w:t>(пневмония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ОДН);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2"/>
          <w:sz w:val="24"/>
        </w:rPr>
        <w:t> </w:t>
      </w:r>
      <w:r>
        <w:rPr>
          <w:sz w:val="24"/>
        </w:rPr>
        <w:t>септический</w:t>
      </w:r>
      <w:r>
        <w:rPr>
          <w:spacing w:val="-1"/>
          <w:sz w:val="24"/>
        </w:rPr>
        <w:t> </w:t>
      </w:r>
      <w:r>
        <w:rPr>
          <w:sz w:val="24"/>
        </w:rPr>
        <w:t>(инфекционно-токсический)</w:t>
      </w:r>
      <w:r>
        <w:rPr>
          <w:spacing w:val="-3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ДВС-синдром,</w:t>
      </w:r>
      <w:r>
        <w:rPr>
          <w:spacing w:val="-2"/>
          <w:sz w:val="24"/>
        </w:rPr>
        <w:t> </w:t>
      </w:r>
      <w:r>
        <w:rPr>
          <w:sz w:val="24"/>
        </w:rPr>
        <w:t>тромбозы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тромбоэмболии.</w:t>
      </w:r>
    </w:p>
    <w:p>
      <w:pPr>
        <w:pStyle w:val="BodyText"/>
        <w:spacing w:before="9"/>
        <w:ind w:left="0"/>
        <w:rPr>
          <w:sz w:val="40"/>
        </w:rPr>
      </w:pPr>
    </w:p>
    <w:p>
      <w:pPr>
        <w:pStyle w:val="BodyText"/>
        <w:spacing w:before="1"/>
        <w:ind w:left="1251"/>
      </w:pPr>
      <w:r>
        <w:rPr>
          <w:position w:val="1"/>
        </w:rPr>
        <w:t>Гипоксемия</w:t>
      </w:r>
      <w:r>
        <w:rPr>
          <w:spacing w:val="-2"/>
          <w:position w:val="1"/>
        </w:rPr>
        <w:t> </w:t>
      </w:r>
      <w:r>
        <w:rPr>
          <w:position w:val="1"/>
        </w:rPr>
        <w:t>(SpO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</w:rPr>
        <w:t>&lt;</w:t>
      </w:r>
      <w:r>
        <w:rPr>
          <w:spacing w:val="-2"/>
          <w:position w:val="1"/>
        </w:rPr>
        <w:t> </w:t>
      </w:r>
      <w:r>
        <w:rPr>
          <w:position w:val="1"/>
        </w:rPr>
        <w:t>88%)</w:t>
      </w:r>
      <w:r>
        <w:rPr>
          <w:spacing w:val="-2"/>
          <w:position w:val="1"/>
        </w:rPr>
        <w:t> </w:t>
      </w:r>
      <w:r>
        <w:rPr>
          <w:position w:val="1"/>
        </w:rPr>
        <w:t>развивается</w:t>
      </w:r>
      <w:r>
        <w:rPr>
          <w:spacing w:val="-1"/>
          <w:position w:val="1"/>
        </w:rPr>
        <w:t> </w:t>
      </w:r>
      <w:r>
        <w:rPr>
          <w:position w:val="1"/>
        </w:rPr>
        <w:t>более</w:t>
      </w:r>
      <w:r>
        <w:rPr>
          <w:spacing w:val="-3"/>
          <w:position w:val="1"/>
        </w:rPr>
        <w:t> </w:t>
      </w:r>
      <w:r>
        <w:rPr>
          <w:position w:val="1"/>
        </w:rPr>
        <w:t>чем</w:t>
      </w:r>
      <w:r>
        <w:rPr>
          <w:spacing w:val="-3"/>
          <w:position w:val="1"/>
        </w:rPr>
        <w:t> </w:t>
      </w:r>
      <w:r>
        <w:rPr>
          <w:position w:val="1"/>
        </w:rPr>
        <w:t>у</w:t>
      </w:r>
      <w:r>
        <w:rPr>
          <w:spacing w:val="-2"/>
          <w:position w:val="1"/>
        </w:rPr>
        <w:t> </w:t>
      </w:r>
      <w:r>
        <w:rPr>
          <w:position w:val="1"/>
        </w:rPr>
        <w:t>30</w:t>
      </w:r>
      <w:r>
        <w:rPr>
          <w:spacing w:val="-3"/>
          <w:position w:val="1"/>
        </w:rPr>
        <w:t> </w:t>
      </w:r>
      <w:r>
        <w:rPr>
          <w:position w:val="1"/>
        </w:rPr>
        <w:t>%</w:t>
      </w:r>
      <w:r>
        <w:rPr>
          <w:spacing w:val="-2"/>
          <w:position w:val="1"/>
        </w:rPr>
        <w:t> </w:t>
      </w:r>
      <w:r>
        <w:rPr>
          <w:position w:val="1"/>
        </w:rPr>
        <w:t>пациентов.</w:t>
      </w:r>
    </w:p>
    <w:p>
      <w:pPr>
        <w:spacing w:after="0"/>
        <w:sectPr>
          <w:pgSz w:w="11920" w:h="16850"/>
          <w:pgMar w:header="0" w:footer="698" w:top="1060" w:bottom="880" w:left="1160" w:right="740"/>
        </w:sectPr>
      </w:pPr>
    </w:p>
    <w:p>
      <w:pPr>
        <w:pStyle w:val="Heading4"/>
        <w:spacing w:line="362" w:lineRule="auto" w:before="60"/>
        <w:ind w:right="3638"/>
        <w:jc w:val="left"/>
      </w:pPr>
      <w:r>
        <w:rPr>
          <w:color w:val="1F487C"/>
        </w:rPr>
        <w:t>Классификация COVID-19 по степени тяжести</w:t>
      </w:r>
      <w:r>
        <w:rPr>
          <w:color w:val="1F487C"/>
          <w:spacing w:val="-57"/>
        </w:rPr>
        <w:t> </w:t>
      </w:r>
      <w:r>
        <w:rPr/>
        <w:t>Легкое</w:t>
      </w:r>
      <w:r>
        <w:rPr>
          <w:spacing w:val="-2"/>
        </w:rPr>
        <w:t> </w:t>
      </w:r>
      <w:r>
        <w:rPr/>
        <w:t>течение</w:t>
      </w:r>
    </w:p>
    <w:p>
      <w:pPr>
        <w:pStyle w:val="BodyText"/>
        <w:spacing w:before="6"/>
        <w:ind w:left="0"/>
        <w:rPr>
          <w:b/>
          <w:sz w:val="28"/>
        </w:rPr>
      </w:pP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1" w:after="0"/>
        <w:ind w:left="1295" w:right="0" w:hanging="357"/>
        <w:jc w:val="left"/>
        <w:rPr>
          <w:sz w:val="24"/>
        </w:rPr>
      </w:pPr>
      <w:r>
        <w:rPr>
          <w:sz w:val="24"/>
        </w:rPr>
        <w:t>Т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°C,</w:t>
      </w:r>
      <w:r>
        <w:rPr>
          <w:spacing w:val="-1"/>
          <w:sz w:val="24"/>
        </w:rPr>
        <w:t> </w:t>
      </w:r>
      <w:r>
        <w:rPr>
          <w:sz w:val="24"/>
        </w:rPr>
        <w:t>кашель,</w:t>
      </w:r>
      <w:r>
        <w:rPr>
          <w:spacing w:val="-1"/>
          <w:sz w:val="24"/>
        </w:rPr>
        <w:t> </w:t>
      </w:r>
      <w:r>
        <w:rPr>
          <w:sz w:val="24"/>
        </w:rPr>
        <w:t>слабость,</w:t>
      </w:r>
      <w:r>
        <w:rPr>
          <w:spacing w:val="-1"/>
          <w:sz w:val="24"/>
        </w:rPr>
        <w:t> </w:t>
      </w:r>
      <w:r>
        <w:rPr>
          <w:sz w:val="24"/>
        </w:rPr>
        <w:t>боли в</w:t>
      </w:r>
      <w:r>
        <w:rPr>
          <w:spacing w:val="-2"/>
          <w:sz w:val="24"/>
        </w:rPr>
        <w:t> </w:t>
      </w:r>
      <w:r>
        <w:rPr>
          <w:sz w:val="24"/>
        </w:rPr>
        <w:t>горле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критериев</w:t>
      </w:r>
      <w:r>
        <w:rPr>
          <w:spacing w:val="-1"/>
          <w:sz w:val="24"/>
        </w:rPr>
        <w:t> </w:t>
      </w:r>
      <w:r>
        <w:rPr>
          <w:sz w:val="24"/>
        </w:rPr>
        <w:t>среднетяжелого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течения</w:t>
      </w:r>
    </w:p>
    <w:p>
      <w:pPr>
        <w:pStyle w:val="BodyText"/>
        <w:ind w:left="0"/>
        <w:rPr>
          <w:sz w:val="28"/>
        </w:rPr>
      </w:pPr>
    </w:p>
    <w:p>
      <w:pPr>
        <w:pStyle w:val="BodyText"/>
        <w:spacing w:before="11"/>
        <w:ind w:left="0"/>
        <w:rPr>
          <w:sz w:val="21"/>
        </w:rPr>
      </w:pPr>
    </w:p>
    <w:p>
      <w:pPr>
        <w:pStyle w:val="Heading4"/>
        <w:jc w:val="left"/>
      </w:pPr>
      <w:r>
        <w:rPr/>
        <w:t>Среднетяжелое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204" w:after="0"/>
        <w:ind w:left="1295" w:right="0" w:hanging="357"/>
        <w:jc w:val="left"/>
        <w:rPr>
          <w:sz w:val="24"/>
        </w:rPr>
      </w:pPr>
      <w:r>
        <w:rPr>
          <w:sz w:val="24"/>
        </w:rPr>
        <w:t>Т</w:t>
      </w:r>
      <w:r>
        <w:rPr>
          <w:spacing w:val="-1"/>
          <w:sz w:val="24"/>
        </w:rPr>
        <w:t> </w:t>
      </w:r>
      <w:r>
        <w:rPr>
          <w:sz w:val="24"/>
        </w:rPr>
        <w:t>тела &gt; 38 °C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22/мин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физических</w:t>
      </w:r>
      <w:r>
        <w:rPr>
          <w:spacing w:val="-3"/>
          <w:sz w:val="24"/>
        </w:rPr>
        <w:t> </w:t>
      </w:r>
      <w:r>
        <w:rPr>
          <w:sz w:val="24"/>
        </w:rPr>
        <w:t>нагрузках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5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КТ</w:t>
      </w:r>
      <w:r>
        <w:rPr>
          <w:spacing w:val="-4"/>
          <w:sz w:val="24"/>
        </w:rPr>
        <w:t> </w:t>
      </w:r>
      <w:r>
        <w:rPr>
          <w:sz w:val="24"/>
        </w:rPr>
        <w:t>(рентгенографии),</w:t>
      </w:r>
      <w:r>
        <w:rPr>
          <w:spacing w:val="-4"/>
          <w:sz w:val="24"/>
        </w:rPr>
        <w:t> </w:t>
      </w:r>
      <w:r>
        <w:rPr>
          <w:sz w:val="24"/>
        </w:rPr>
        <w:t>типичные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вирусного</w:t>
      </w:r>
      <w:r>
        <w:rPr>
          <w:spacing w:val="-3"/>
          <w:sz w:val="24"/>
        </w:rPr>
        <w:t> </w:t>
      </w:r>
      <w:r>
        <w:rPr>
          <w:sz w:val="24"/>
        </w:rPr>
        <w:t>поражения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&lt; 95%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СРБ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 &gt;10 мг/л</w:t>
      </w:r>
    </w:p>
    <w:p>
      <w:pPr>
        <w:pStyle w:val="BodyText"/>
        <w:ind w:left="0"/>
        <w:rPr>
          <w:sz w:val="28"/>
        </w:rPr>
      </w:pPr>
    </w:p>
    <w:p>
      <w:pPr>
        <w:pStyle w:val="BodyText"/>
        <w:spacing w:before="3"/>
        <w:ind w:left="0"/>
        <w:rPr>
          <w:sz w:val="31"/>
        </w:rPr>
      </w:pPr>
    </w:p>
    <w:p>
      <w:pPr>
        <w:pStyle w:val="Heading4"/>
        <w:jc w:val="left"/>
      </w:pPr>
      <w:r>
        <w:rPr/>
        <w:t>Тяжелое</w:t>
      </w:r>
      <w:r>
        <w:rPr>
          <w:spacing w:val="-1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203" w:after="0"/>
        <w:ind w:left="1295" w:right="0" w:hanging="357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30/мин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≤ 93%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PaO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≤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300 мм рт.ст.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сознания,</w:t>
      </w:r>
      <w:r>
        <w:rPr>
          <w:spacing w:val="-1"/>
          <w:sz w:val="24"/>
        </w:rPr>
        <w:t> </w:t>
      </w:r>
      <w:r>
        <w:rPr>
          <w:sz w:val="24"/>
        </w:rPr>
        <w:t>ажитация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1743" w:hanging="357"/>
        <w:jc w:val="left"/>
        <w:rPr>
          <w:sz w:val="24"/>
        </w:rPr>
      </w:pPr>
      <w:r>
        <w:rPr>
          <w:sz w:val="24"/>
        </w:rPr>
        <w:t>Нестабильная гемодинамика (систолическое АД менее 90 мм рт.ст.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диастолическое</w:t>
      </w:r>
      <w:r>
        <w:rPr>
          <w:spacing w:val="-1"/>
          <w:sz w:val="24"/>
        </w:rPr>
        <w:t> </w:t>
      </w:r>
      <w:r>
        <w:rPr>
          <w:sz w:val="24"/>
        </w:rPr>
        <w:t>АД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60</w:t>
      </w:r>
      <w:r>
        <w:rPr>
          <w:spacing w:val="-1"/>
          <w:sz w:val="24"/>
        </w:rPr>
        <w:t> </w:t>
      </w:r>
      <w:r>
        <w:rPr>
          <w:sz w:val="24"/>
        </w:rPr>
        <w:t>мм</w:t>
      </w:r>
      <w:r>
        <w:rPr>
          <w:spacing w:val="-1"/>
          <w:sz w:val="24"/>
        </w:rPr>
        <w:t> </w:t>
      </w:r>
      <w:r>
        <w:rPr>
          <w:sz w:val="24"/>
        </w:rPr>
        <w:t>рт.ст.,</w:t>
      </w:r>
      <w:r>
        <w:rPr>
          <w:spacing w:val="-1"/>
          <w:sz w:val="24"/>
        </w:rPr>
        <w:t> </w:t>
      </w:r>
      <w:r>
        <w:rPr>
          <w:sz w:val="24"/>
        </w:rPr>
        <w:t>диурез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20</w:t>
      </w:r>
      <w:r>
        <w:rPr>
          <w:spacing w:val="-1"/>
          <w:sz w:val="24"/>
        </w:rPr>
        <w:t> </w:t>
      </w:r>
      <w:r>
        <w:rPr>
          <w:sz w:val="24"/>
        </w:rPr>
        <w:t>мл/час)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333" w:hanging="357"/>
        <w:jc w:val="left"/>
        <w:rPr>
          <w:sz w:val="24"/>
        </w:rPr>
      </w:pPr>
      <w:r>
        <w:rPr>
          <w:sz w:val="24"/>
        </w:rPr>
        <w:t>Изменения в легких при КТ (рентгенографии), типичные для вирусного</w:t>
      </w:r>
      <w:r>
        <w:rPr>
          <w:spacing w:val="-57"/>
          <w:sz w:val="24"/>
        </w:rPr>
        <w:t> </w:t>
      </w:r>
      <w:r>
        <w:rPr>
          <w:sz w:val="24"/>
        </w:rPr>
        <w:t>поражения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sz w:val="24"/>
        </w:rPr>
      </w:pPr>
      <w:r>
        <w:rPr>
          <w:sz w:val="24"/>
        </w:rPr>
        <w:t>Лактат</w:t>
      </w:r>
      <w:r>
        <w:rPr>
          <w:spacing w:val="-1"/>
          <w:sz w:val="24"/>
        </w:rPr>
        <w:t> </w:t>
      </w:r>
      <w:r>
        <w:rPr>
          <w:sz w:val="24"/>
        </w:rPr>
        <w:t>артериальной крови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ммоль/л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qSOFA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 баллов</w:t>
      </w:r>
    </w:p>
    <w:p>
      <w:pPr>
        <w:pStyle w:val="BodyText"/>
        <w:ind w:left="0"/>
        <w:rPr>
          <w:sz w:val="28"/>
        </w:rPr>
      </w:pPr>
    </w:p>
    <w:p>
      <w:pPr>
        <w:pStyle w:val="BodyText"/>
        <w:spacing w:before="2"/>
        <w:ind w:left="0"/>
        <w:rPr>
          <w:sz w:val="31"/>
        </w:rPr>
      </w:pPr>
    </w:p>
    <w:p>
      <w:pPr>
        <w:pStyle w:val="Heading4"/>
        <w:jc w:val="left"/>
      </w:pPr>
      <w:r>
        <w:rPr/>
        <w:t>Крайне</w:t>
      </w:r>
      <w:r>
        <w:rPr>
          <w:spacing w:val="-7"/>
        </w:rPr>
        <w:t> </w:t>
      </w:r>
      <w:r>
        <w:rPr/>
        <w:t>тяжелое</w:t>
      </w:r>
      <w:r>
        <w:rPr>
          <w:spacing w:val="-6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203" w:after="0"/>
        <w:ind w:left="1295" w:right="0" w:hanging="357"/>
        <w:jc w:val="left"/>
        <w:rPr>
          <w:sz w:val="24"/>
        </w:rPr>
      </w:pPr>
      <w:r>
        <w:rPr>
          <w:sz w:val="24"/>
        </w:rPr>
        <w:t>Стойкая</w:t>
      </w:r>
      <w:r>
        <w:rPr>
          <w:spacing w:val="-1"/>
          <w:sz w:val="24"/>
        </w:rPr>
        <w:t> </w:t>
      </w:r>
      <w:r>
        <w:rPr>
          <w:sz w:val="24"/>
        </w:rPr>
        <w:t>фебрильная лихорадка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ОРДС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894" w:hanging="357"/>
        <w:jc w:val="left"/>
        <w:rPr>
          <w:sz w:val="24"/>
        </w:rPr>
      </w:pPr>
      <w:r>
        <w:rPr>
          <w:sz w:val="24"/>
        </w:rPr>
        <w:t>ОДН с необходимостью респираторной поддержки (инвазивная вентиляции</w:t>
      </w:r>
      <w:r>
        <w:rPr>
          <w:spacing w:val="-57"/>
          <w:sz w:val="24"/>
        </w:rPr>
        <w:t> </w:t>
      </w:r>
      <w:r>
        <w:rPr>
          <w:sz w:val="24"/>
        </w:rPr>
        <w:t>легких)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2"/>
          <w:sz w:val="24"/>
        </w:rPr>
        <w:t> </w:t>
      </w:r>
      <w:r>
        <w:rPr>
          <w:sz w:val="24"/>
        </w:rPr>
        <w:t>шок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8"/>
          <w:sz w:val="24"/>
        </w:rPr>
        <w:t> </w:t>
      </w:r>
      <w:r>
        <w:rPr>
          <w:sz w:val="24"/>
        </w:rPr>
        <w:t>недостаточность</w:t>
      </w:r>
    </w:p>
    <w:p>
      <w:pPr>
        <w:pStyle w:val="ListParagraph"/>
        <w:numPr>
          <w:ilvl w:val="0"/>
          <w:numId w:val="7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335" w:hanging="357"/>
        <w:jc w:val="left"/>
        <w:rPr>
          <w:sz w:val="24"/>
        </w:rPr>
      </w:pPr>
      <w:r>
        <w:rPr>
          <w:sz w:val="24"/>
        </w:rPr>
        <w:t>Изменения в легких при КТ (рентгенографии), типичные для вирусного</w:t>
      </w:r>
      <w:r>
        <w:rPr>
          <w:spacing w:val="-57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критической степени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картина</w:t>
      </w:r>
      <w:r>
        <w:rPr>
          <w:spacing w:val="-1"/>
          <w:sz w:val="24"/>
        </w:rPr>
        <w:t> </w:t>
      </w:r>
      <w:r>
        <w:rPr>
          <w:sz w:val="24"/>
        </w:rPr>
        <w:t>ОРДС.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line="312" w:lineRule="auto" w:before="79"/>
        <w:ind w:right="534" w:firstLine="709"/>
        <w:jc w:val="both"/>
      </w:pPr>
      <w:r>
        <w:rPr/>
        <w:t>В</w:t>
      </w:r>
      <w:r>
        <w:rPr>
          <w:spacing w:val="-15"/>
        </w:rPr>
        <w:t> </w:t>
      </w:r>
      <w:r>
        <w:rPr/>
        <w:t>среднем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50%</w:t>
      </w:r>
      <w:r>
        <w:rPr>
          <w:spacing w:val="-13"/>
        </w:rPr>
        <w:t> </w:t>
      </w:r>
      <w:r>
        <w:rPr/>
        <w:t>инфицированных</w:t>
      </w:r>
      <w:r>
        <w:rPr>
          <w:spacing w:val="-13"/>
        </w:rPr>
        <w:t> </w:t>
      </w:r>
      <w:r>
        <w:rPr/>
        <w:t>заболевание</w:t>
      </w:r>
      <w:r>
        <w:rPr>
          <w:spacing w:val="-14"/>
        </w:rPr>
        <w:t> </w:t>
      </w:r>
      <w:r>
        <w:rPr/>
        <w:t>протекает</w:t>
      </w:r>
      <w:r>
        <w:rPr>
          <w:spacing w:val="-14"/>
        </w:rPr>
        <w:t> </w:t>
      </w:r>
      <w:r>
        <w:rPr/>
        <w:t>бессимптомно.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r>
        <w:rPr/>
        <w:t>80%</w:t>
      </w:r>
      <w:r>
        <w:rPr>
          <w:spacing w:val="-58"/>
        </w:rPr>
        <w:t> </w:t>
      </w:r>
      <w:r>
        <w:rPr/>
        <w:t>пациентов с наличием клинических симптомов заболевание протекает в легкой форме</w:t>
      </w:r>
      <w:r>
        <w:rPr>
          <w:spacing w:val="1"/>
        </w:rPr>
        <w:t> </w:t>
      </w:r>
      <w:r>
        <w:rPr/>
        <w:t>ОРВИ.</w:t>
      </w:r>
    </w:p>
    <w:p>
      <w:pPr>
        <w:pStyle w:val="BodyText"/>
        <w:ind w:left="0"/>
        <w:rPr>
          <w:sz w:val="21"/>
        </w:rPr>
      </w:pPr>
    </w:p>
    <w:p>
      <w:pPr>
        <w:pStyle w:val="Heading4"/>
      </w:pPr>
      <w:r>
        <w:rPr>
          <w:color w:val="1F487C"/>
        </w:rPr>
        <w:t>Кожные</w:t>
      </w:r>
      <w:r>
        <w:rPr>
          <w:color w:val="1F487C"/>
          <w:spacing w:val="-4"/>
        </w:rPr>
        <w:t> </w:t>
      </w:r>
      <w:r>
        <w:rPr>
          <w:color w:val="1F487C"/>
        </w:rPr>
        <w:t>сыпи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1"/>
        <w:ind w:right="534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имеется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описывающих</w:t>
      </w:r>
      <w:r>
        <w:rPr>
          <w:spacing w:val="1"/>
        </w:rPr>
        <w:t> </w:t>
      </w:r>
      <w:r>
        <w:rPr/>
        <w:t>кожные сыпи при COVID-19, в связи с чем основной задачей клиницистов является</w:t>
      </w:r>
      <w:r>
        <w:rPr>
          <w:spacing w:val="1"/>
        </w:rPr>
        <w:t> </w:t>
      </w:r>
      <w:r>
        <w:rPr/>
        <w:t>дифференциальная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поражений</w:t>
      </w:r>
      <w:r>
        <w:rPr>
          <w:spacing w:val="1"/>
        </w:rPr>
        <w:t> </w:t>
      </w:r>
      <w:r>
        <w:rPr/>
        <w:t>кожи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инфекционных</w:t>
      </w:r>
      <w:r>
        <w:rPr>
          <w:spacing w:val="-2"/>
        </w:rPr>
        <w:t> </w:t>
      </w:r>
      <w:r>
        <w:rPr/>
        <w:t>экзантем, а</w:t>
      </w:r>
      <w:r>
        <w:rPr>
          <w:spacing w:val="-1"/>
        </w:rPr>
        <w:t> </w:t>
      </w:r>
      <w:r>
        <w:rPr/>
        <w:t>также</w:t>
      </w:r>
      <w:r>
        <w:rPr>
          <w:spacing w:val="-1"/>
        </w:rPr>
        <w:t> </w:t>
      </w:r>
      <w:r>
        <w:rPr/>
        <w:t>целого</w:t>
      </w:r>
      <w:r>
        <w:rPr>
          <w:spacing w:val="-1"/>
        </w:rPr>
        <w:t> </w:t>
      </w:r>
      <w:r>
        <w:rPr/>
        <w:t>ряда</w:t>
      </w:r>
      <w:r>
        <w:rPr>
          <w:spacing w:val="-1"/>
        </w:rPr>
        <w:t> </w:t>
      </w:r>
      <w:r>
        <w:rPr/>
        <w:t>дерматозов.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Анализ</w:t>
      </w:r>
      <w:r>
        <w:rPr>
          <w:spacing w:val="1"/>
        </w:rPr>
        <w:t> </w:t>
      </w:r>
      <w:r>
        <w:rPr/>
        <w:t>накапливающихся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литературе</w:t>
      </w:r>
      <w:r>
        <w:rPr>
          <w:spacing w:val="1"/>
        </w:rPr>
        <w:t> </w:t>
      </w:r>
      <w:r>
        <w:rPr/>
        <w:t>описаний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кожных сыпей у больных COVID-19, а также собственный опыт продолжающегося</w:t>
      </w:r>
      <w:r>
        <w:rPr>
          <w:spacing w:val="1"/>
        </w:rPr>
        <w:t> </w:t>
      </w:r>
      <w:r>
        <w:rPr/>
        <w:t>динамического наблюдения наших соотечественников, страдающих этим вирусным</w:t>
      </w:r>
      <w:r>
        <w:rPr>
          <w:spacing w:val="1"/>
        </w:rPr>
        <w:t> </w:t>
      </w:r>
      <w:r>
        <w:rPr/>
        <w:t>заболеванием, позволяет прийти к выводу о том, что поражения кожи могут быть</w:t>
      </w:r>
      <w:r>
        <w:rPr>
          <w:spacing w:val="1"/>
        </w:rPr>
        <w:t> </w:t>
      </w:r>
      <w:r>
        <w:rPr/>
        <w:t>первыми признаками начала короновирусной инфекции. Кроме того, многообразие</w:t>
      </w:r>
      <w:r>
        <w:rPr>
          <w:spacing w:val="1"/>
        </w:rPr>
        <w:t> </w:t>
      </w:r>
      <w:r>
        <w:rPr/>
        <w:t>наблюдаемых</w:t>
      </w:r>
      <w:r>
        <w:rPr>
          <w:spacing w:val="76"/>
        </w:rPr>
        <w:t> </w:t>
      </w:r>
      <w:r>
        <w:rPr/>
        <w:t>дерматозов  </w:t>
      </w:r>
      <w:r>
        <w:rPr>
          <w:spacing w:val="13"/>
        </w:rPr>
        <w:t> </w:t>
      </w:r>
      <w:r>
        <w:rPr/>
        <w:t>и  </w:t>
      </w:r>
      <w:r>
        <w:rPr>
          <w:spacing w:val="14"/>
        </w:rPr>
        <w:t> </w:t>
      </w:r>
      <w:r>
        <w:rPr/>
        <w:t>кожных  </w:t>
      </w:r>
      <w:r>
        <w:rPr>
          <w:spacing w:val="15"/>
        </w:rPr>
        <w:t> </w:t>
      </w:r>
      <w:r>
        <w:rPr/>
        <w:t>сыпей  </w:t>
      </w:r>
      <w:r>
        <w:rPr>
          <w:spacing w:val="14"/>
        </w:rPr>
        <w:t> </w:t>
      </w:r>
      <w:r>
        <w:rPr/>
        <w:t>можно  </w:t>
      </w:r>
      <w:r>
        <w:rPr>
          <w:spacing w:val="14"/>
        </w:rPr>
        <w:t> </w:t>
      </w:r>
      <w:r>
        <w:rPr/>
        <w:t>разделить  </w:t>
      </w:r>
      <w:r>
        <w:rPr>
          <w:spacing w:val="14"/>
        </w:rPr>
        <w:t> </w:t>
      </w:r>
      <w:r>
        <w:rPr/>
        <w:t>на  </w:t>
      </w:r>
      <w:r>
        <w:rPr>
          <w:spacing w:val="14"/>
        </w:rPr>
        <w:t> </w:t>
      </w:r>
      <w:r>
        <w:rPr/>
        <w:t>семь  </w:t>
      </w:r>
      <w:r>
        <w:rPr>
          <w:spacing w:val="13"/>
        </w:rPr>
        <w:t> </w:t>
      </w:r>
      <w:r>
        <w:rPr/>
        <w:t>групп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 от их</w:t>
      </w:r>
      <w:r>
        <w:rPr>
          <w:spacing w:val="-1"/>
        </w:rPr>
        <w:t> </w:t>
      </w:r>
      <w:r>
        <w:rPr/>
        <w:t>этиологии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механизмов</w:t>
      </w:r>
      <w:r>
        <w:rPr>
          <w:spacing w:val="-1"/>
        </w:rPr>
        <w:t> </w:t>
      </w:r>
      <w:r>
        <w:rPr/>
        <w:t>развития:</w:t>
      </w:r>
    </w:p>
    <w:p>
      <w:pPr>
        <w:pStyle w:val="ListParagraph"/>
        <w:numPr>
          <w:ilvl w:val="0"/>
          <w:numId w:val="9"/>
        </w:numPr>
        <w:tabs>
          <w:tab w:pos="1449" w:val="left" w:leader="none"/>
        </w:tabs>
        <w:spacing w:line="312" w:lineRule="auto" w:before="14" w:after="0"/>
        <w:ind w:left="541" w:right="534" w:firstLine="709"/>
        <w:jc w:val="both"/>
        <w:rPr>
          <w:sz w:val="24"/>
        </w:rPr>
      </w:pPr>
      <w:r>
        <w:rPr>
          <w:b/>
          <w:sz w:val="24"/>
        </w:rPr>
        <w:t>группа – Ангииты кожи. </w:t>
      </w:r>
      <w:r>
        <w:rPr>
          <w:sz w:val="24"/>
        </w:rPr>
        <w:t>Как правило, ангииты кожи имеют инфекционно-</w:t>
      </w:r>
      <w:r>
        <w:rPr>
          <w:spacing w:val="1"/>
          <w:sz w:val="24"/>
        </w:rPr>
        <w:t> </w:t>
      </w:r>
      <w:r>
        <w:rPr>
          <w:sz w:val="24"/>
        </w:rPr>
        <w:t>аллергический генез и возникают на фоне инфекционных процессов различной, в том</w:t>
      </w:r>
      <w:r>
        <w:rPr>
          <w:spacing w:val="1"/>
          <w:sz w:val="24"/>
        </w:rPr>
        <w:t> </w:t>
      </w:r>
      <w:r>
        <w:rPr>
          <w:sz w:val="24"/>
        </w:rPr>
        <w:t>числе вирусной этиологии. Классическим примером может служить острая узловатая</w:t>
      </w:r>
      <w:r>
        <w:rPr>
          <w:spacing w:val="1"/>
          <w:sz w:val="24"/>
        </w:rPr>
        <w:t> </w:t>
      </w:r>
      <w:r>
        <w:rPr>
          <w:sz w:val="24"/>
        </w:rPr>
        <w:t>эритема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обычной</w:t>
      </w:r>
      <w:r>
        <w:rPr>
          <w:spacing w:val="1"/>
          <w:sz w:val="24"/>
        </w:rPr>
        <w:t> </w:t>
      </w:r>
      <w:r>
        <w:rPr>
          <w:sz w:val="24"/>
        </w:rPr>
        <w:t>ОРВИ.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короновирусной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происходит</w:t>
      </w:r>
      <w:r>
        <w:rPr>
          <w:spacing w:val="1"/>
          <w:sz w:val="24"/>
        </w:rPr>
        <w:t> </w:t>
      </w:r>
      <w:r>
        <w:rPr>
          <w:sz w:val="24"/>
        </w:rPr>
        <w:t>поражение стенок мелких сосудов дермы циркулирующими иммунными комплексами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виде</w:t>
      </w:r>
      <w:r>
        <w:rPr>
          <w:spacing w:val="60"/>
          <w:sz w:val="24"/>
        </w:rPr>
        <w:t> </w:t>
      </w:r>
      <w:r>
        <w:rPr>
          <w:sz w:val="24"/>
        </w:rPr>
        <w:t>депозитов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вирусными</w:t>
      </w:r>
      <w:r>
        <w:rPr>
          <w:spacing w:val="60"/>
          <w:sz w:val="24"/>
        </w:rPr>
        <w:t> </w:t>
      </w:r>
      <w:r>
        <w:rPr>
          <w:sz w:val="24"/>
        </w:rPr>
        <w:t>антигенами.</w:t>
      </w:r>
      <w:r>
        <w:rPr>
          <w:spacing w:val="60"/>
          <w:sz w:val="24"/>
        </w:rPr>
        <w:t> </w:t>
      </w:r>
      <w:r>
        <w:rPr>
          <w:sz w:val="24"/>
        </w:rPr>
        <w:t>К</w:t>
      </w:r>
      <w:r>
        <w:rPr>
          <w:spacing w:val="60"/>
          <w:sz w:val="24"/>
        </w:rPr>
        <w:t> </w:t>
      </w:r>
      <w:r>
        <w:rPr>
          <w:sz w:val="24"/>
        </w:rPr>
        <w:t>особым</w:t>
      </w:r>
      <w:r>
        <w:rPr>
          <w:spacing w:val="60"/>
          <w:sz w:val="24"/>
        </w:rPr>
        <w:t> </w:t>
      </w:r>
      <w:r>
        <w:rPr>
          <w:sz w:val="24"/>
        </w:rPr>
        <w:t>формам,</w:t>
      </w:r>
      <w:r>
        <w:rPr>
          <w:spacing w:val="60"/>
          <w:sz w:val="24"/>
        </w:rPr>
        <w:t> </w:t>
      </w:r>
      <w:r>
        <w:rPr>
          <w:sz w:val="24"/>
        </w:rPr>
        <w:t>ассоциированным</w:t>
      </w:r>
      <w:r>
        <w:rPr>
          <w:spacing w:val="1"/>
          <w:sz w:val="24"/>
        </w:rPr>
        <w:t> </w:t>
      </w:r>
      <w:r>
        <w:rPr>
          <w:sz w:val="24"/>
        </w:rPr>
        <w:t>с COVID-19,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отнести</w:t>
      </w:r>
      <w:r>
        <w:rPr>
          <w:spacing w:val="1"/>
          <w:sz w:val="24"/>
        </w:rPr>
        <w:t> </w:t>
      </w:r>
      <w:r>
        <w:rPr>
          <w:sz w:val="24"/>
        </w:rPr>
        <w:t>акроваскулиты.</w:t>
      </w:r>
      <w:r>
        <w:rPr>
          <w:spacing w:val="1"/>
          <w:sz w:val="24"/>
        </w:rPr>
        <w:t> </w:t>
      </w:r>
      <w:r>
        <w:rPr>
          <w:sz w:val="24"/>
        </w:rPr>
        <w:t>Акральная</w:t>
      </w:r>
      <w:r>
        <w:rPr>
          <w:spacing w:val="1"/>
          <w:sz w:val="24"/>
        </w:rPr>
        <w:t> </w:t>
      </w:r>
      <w:r>
        <w:rPr>
          <w:sz w:val="24"/>
        </w:rPr>
        <w:t>приуроченность</w:t>
      </w:r>
      <w:r>
        <w:rPr>
          <w:spacing w:val="1"/>
          <w:sz w:val="24"/>
        </w:rPr>
        <w:t> </w:t>
      </w:r>
      <w:r>
        <w:rPr>
          <w:sz w:val="24"/>
        </w:rPr>
        <w:t>сыпи,</w:t>
      </w:r>
      <w:r>
        <w:rPr>
          <w:spacing w:val="1"/>
          <w:sz w:val="24"/>
        </w:rPr>
        <w:t> </w:t>
      </w:r>
      <w:r>
        <w:rPr>
          <w:sz w:val="24"/>
        </w:rPr>
        <w:t>возможно,</w:t>
      </w:r>
      <w:r>
        <w:rPr>
          <w:spacing w:val="-2"/>
          <w:sz w:val="24"/>
        </w:rPr>
        <w:t> </w:t>
      </w:r>
      <w:r>
        <w:rPr>
          <w:sz w:val="24"/>
        </w:rPr>
        <w:t>обусловлена сопутствующей</w:t>
      </w:r>
      <w:r>
        <w:rPr>
          <w:spacing w:val="-2"/>
          <w:sz w:val="24"/>
        </w:rPr>
        <w:t> </w:t>
      </w:r>
      <w:r>
        <w:rPr>
          <w:sz w:val="24"/>
        </w:rPr>
        <w:t>заболеванию</w:t>
      </w:r>
      <w:r>
        <w:rPr>
          <w:spacing w:val="-1"/>
          <w:sz w:val="24"/>
        </w:rPr>
        <w:t> </w:t>
      </w:r>
      <w:r>
        <w:rPr>
          <w:sz w:val="24"/>
        </w:rPr>
        <w:t>гипоксии.</w:t>
      </w:r>
    </w:p>
    <w:p>
      <w:pPr>
        <w:pStyle w:val="ListParagraph"/>
        <w:numPr>
          <w:ilvl w:val="0"/>
          <w:numId w:val="9"/>
        </w:numPr>
        <w:tabs>
          <w:tab w:pos="1430" w:val="left" w:leader="none"/>
        </w:tabs>
        <w:spacing w:line="312" w:lineRule="auto" w:before="15" w:after="0"/>
        <w:ind w:left="541" w:right="535" w:firstLine="709"/>
        <w:jc w:val="both"/>
        <w:rPr>
          <w:sz w:val="24"/>
        </w:rPr>
      </w:pPr>
      <w:r>
        <w:rPr>
          <w:b/>
          <w:sz w:val="24"/>
        </w:rPr>
        <w:t>группа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Папуло-сквамозные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сыпи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розовый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лишай.</w:t>
      </w:r>
      <w:r>
        <w:rPr>
          <w:b/>
          <w:spacing w:val="-6"/>
          <w:sz w:val="24"/>
        </w:rPr>
        <w:t> </w:t>
      </w:r>
      <w:r>
        <w:rPr>
          <w:sz w:val="24"/>
        </w:rPr>
        <w:t>Представляют</w:t>
      </w:r>
      <w:r>
        <w:rPr>
          <w:spacing w:val="-5"/>
          <w:sz w:val="24"/>
        </w:rPr>
        <w:t> </w:t>
      </w:r>
      <w:r>
        <w:rPr>
          <w:sz w:val="24"/>
        </w:rPr>
        <w:t>собой</w:t>
      </w:r>
      <w:r>
        <w:rPr>
          <w:spacing w:val="-58"/>
          <w:sz w:val="24"/>
        </w:rPr>
        <w:t> </w:t>
      </w:r>
      <w:r>
        <w:rPr>
          <w:sz w:val="24"/>
        </w:rPr>
        <w:t>характерные</w:t>
      </w:r>
      <w:r>
        <w:rPr>
          <w:spacing w:val="1"/>
          <w:sz w:val="24"/>
        </w:rPr>
        <w:t> </w:t>
      </w:r>
      <w:r>
        <w:rPr>
          <w:sz w:val="24"/>
        </w:rPr>
        <w:t>инфекционно-аллергические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кожи,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часто</w:t>
      </w:r>
      <w:r>
        <w:rPr>
          <w:spacing w:val="-57"/>
          <w:sz w:val="24"/>
        </w:rPr>
        <w:t> </w:t>
      </w:r>
      <w:r>
        <w:rPr>
          <w:sz w:val="24"/>
        </w:rPr>
        <w:t>ассоциированные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1"/>
          <w:sz w:val="24"/>
        </w:rPr>
        <w:t> </w:t>
      </w:r>
      <w:r>
        <w:rPr>
          <w:sz w:val="24"/>
        </w:rPr>
        <w:t>особенностью</w:t>
      </w:r>
      <w:r>
        <w:rPr>
          <w:spacing w:val="1"/>
          <w:sz w:val="24"/>
        </w:rPr>
        <w:t> </w:t>
      </w:r>
      <w:r>
        <w:rPr>
          <w:sz w:val="24"/>
        </w:rPr>
        <w:t>розового</w:t>
      </w:r>
      <w:r>
        <w:rPr>
          <w:spacing w:val="1"/>
          <w:sz w:val="24"/>
        </w:rPr>
        <w:t> </w:t>
      </w:r>
      <w:r>
        <w:rPr>
          <w:sz w:val="24"/>
        </w:rPr>
        <w:t>лишая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короновирусной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«материнской</w:t>
      </w:r>
      <w:r>
        <w:rPr>
          <w:spacing w:val="1"/>
          <w:sz w:val="24"/>
        </w:rPr>
        <w:t> </w:t>
      </w:r>
      <w:r>
        <w:rPr>
          <w:sz w:val="24"/>
        </w:rPr>
        <w:t>бляшки»</w:t>
      </w:r>
      <w:r>
        <w:rPr>
          <w:spacing w:val="1"/>
          <w:sz w:val="24"/>
        </w:rPr>
        <w:t> </w:t>
      </w:r>
      <w:r>
        <w:rPr>
          <w:sz w:val="24"/>
        </w:rPr>
        <w:t>(самого</w:t>
      </w:r>
      <w:r>
        <w:rPr>
          <w:spacing w:val="-57"/>
          <w:sz w:val="24"/>
        </w:rPr>
        <w:t> </w:t>
      </w:r>
      <w:r>
        <w:rPr>
          <w:sz w:val="24"/>
        </w:rPr>
        <w:t>крупного</w:t>
      </w:r>
      <w:r>
        <w:rPr>
          <w:spacing w:val="-3"/>
          <w:sz w:val="24"/>
        </w:rPr>
        <w:t> </w:t>
      </w:r>
      <w:r>
        <w:rPr>
          <w:sz w:val="24"/>
        </w:rPr>
        <w:t>элемента,</w:t>
      </w:r>
      <w:r>
        <w:rPr>
          <w:spacing w:val="-1"/>
          <w:sz w:val="24"/>
        </w:rPr>
        <w:t> </w:t>
      </w:r>
      <w:r>
        <w:rPr>
          <w:sz w:val="24"/>
        </w:rPr>
        <w:t>возникающего</w:t>
      </w:r>
      <w:r>
        <w:rPr>
          <w:spacing w:val="-2"/>
          <w:sz w:val="24"/>
        </w:rPr>
        <w:t> </w:t>
      </w:r>
      <w:r>
        <w:rPr>
          <w:sz w:val="24"/>
        </w:rPr>
        <w:t>первым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классическом</w:t>
      </w:r>
      <w:r>
        <w:rPr>
          <w:spacing w:val="-1"/>
          <w:sz w:val="24"/>
        </w:rPr>
        <w:t> </w:t>
      </w:r>
      <w:r>
        <w:rPr>
          <w:sz w:val="24"/>
        </w:rPr>
        <w:t>течении</w:t>
      </w:r>
      <w:r>
        <w:rPr>
          <w:spacing w:val="-3"/>
          <w:sz w:val="24"/>
        </w:rPr>
        <w:t> </w:t>
      </w:r>
      <w:r>
        <w:rPr>
          <w:sz w:val="24"/>
        </w:rPr>
        <w:t>дерматоза).</w:t>
      </w:r>
    </w:p>
    <w:p>
      <w:pPr>
        <w:pStyle w:val="ListParagraph"/>
        <w:numPr>
          <w:ilvl w:val="0"/>
          <w:numId w:val="9"/>
        </w:numPr>
        <w:tabs>
          <w:tab w:pos="1457" w:val="left" w:leader="none"/>
        </w:tabs>
        <w:spacing w:line="312" w:lineRule="auto" w:before="13" w:after="0"/>
        <w:ind w:left="541" w:right="537" w:firstLine="709"/>
        <w:jc w:val="both"/>
        <w:rPr>
          <w:sz w:val="24"/>
        </w:rPr>
      </w:pPr>
      <w:r>
        <w:rPr>
          <w:b/>
          <w:sz w:val="24"/>
        </w:rPr>
        <w:t>группа – Кореподобные сыпи и инфекционные эритемы. </w:t>
      </w:r>
      <w:r>
        <w:rPr>
          <w:sz w:val="24"/>
        </w:rPr>
        <w:t>При COVID-19</w:t>
      </w:r>
      <w:r>
        <w:rPr>
          <w:spacing w:val="1"/>
          <w:sz w:val="24"/>
        </w:rPr>
        <w:t> </w:t>
      </w:r>
      <w:r>
        <w:rPr>
          <w:sz w:val="24"/>
        </w:rPr>
        <w:t>эти сыпи напоминают по своим клиническим характеристикам таковые, характерные</w:t>
      </w:r>
      <w:r>
        <w:rPr>
          <w:spacing w:val="1"/>
          <w:sz w:val="24"/>
        </w:rPr>
        <w:t> </w:t>
      </w:r>
      <w:r>
        <w:rPr>
          <w:sz w:val="24"/>
        </w:rPr>
        <w:t>для  </w:t>
      </w:r>
      <w:r>
        <w:rPr>
          <w:spacing w:val="47"/>
          <w:sz w:val="24"/>
        </w:rPr>
        <w:t> </w:t>
      </w:r>
      <w:r>
        <w:rPr>
          <w:sz w:val="24"/>
        </w:rPr>
        <w:t>кори  </w:t>
      </w:r>
      <w:r>
        <w:rPr>
          <w:spacing w:val="46"/>
          <w:sz w:val="24"/>
        </w:rPr>
        <w:t> </w:t>
      </w:r>
      <w:r>
        <w:rPr>
          <w:sz w:val="24"/>
        </w:rPr>
        <w:t>или  </w:t>
      </w:r>
      <w:r>
        <w:rPr>
          <w:spacing w:val="46"/>
          <w:sz w:val="24"/>
        </w:rPr>
        <w:t> </w:t>
      </w:r>
      <w:r>
        <w:rPr>
          <w:sz w:val="24"/>
        </w:rPr>
        <w:t>других   </w:t>
      </w:r>
      <w:r>
        <w:rPr>
          <w:spacing w:val="45"/>
          <w:sz w:val="24"/>
        </w:rPr>
        <w:t> </w:t>
      </w:r>
      <w:r>
        <w:rPr>
          <w:sz w:val="24"/>
        </w:rPr>
        <w:t>вирусных   </w:t>
      </w:r>
      <w:r>
        <w:rPr>
          <w:spacing w:val="45"/>
          <w:sz w:val="24"/>
        </w:rPr>
        <w:t> </w:t>
      </w:r>
      <w:r>
        <w:rPr>
          <w:sz w:val="24"/>
        </w:rPr>
        <w:t>инфекций   </w:t>
      </w:r>
      <w:r>
        <w:rPr>
          <w:spacing w:val="47"/>
          <w:sz w:val="24"/>
        </w:rPr>
        <w:t> </w:t>
      </w:r>
      <w:r>
        <w:rPr>
          <w:sz w:val="24"/>
        </w:rPr>
        <w:t>и,   </w:t>
      </w:r>
      <w:r>
        <w:rPr>
          <w:spacing w:val="45"/>
          <w:sz w:val="24"/>
        </w:rPr>
        <w:t> </w:t>
      </w:r>
      <w:r>
        <w:rPr>
          <w:sz w:val="24"/>
        </w:rPr>
        <w:t>тем   </w:t>
      </w:r>
      <w:r>
        <w:rPr>
          <w:spacing w:val="46"/>
          <w:sz w:val="24"/>
        </w:rPr>
        <w:t> </w:t>
      </w:r>
      <w:r>
        <w:rPr>
          <w:sz w:val="24"/>
        </w:rPr>
        <w:t>самым,   </w:t>
      </w:r>
      <w:r>
        <w:rPr>
          <w:spacing w:val="45"/>
          <w:sz w:val="24"/>
        </w:rPr>
        <w:t> </w:t>
      </w:r>
      <w:r>
        <w:rPr>
          <w:sz w:val="24"/>
        </w:rPr>
        <w:t>указывают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патогенетическую</w:t>
      </w:r>
      <w:r>
        <w:rPr>
          <w:spacing w:val="-2"/>
          <w:sz w:val="24"/>
        </w:rPr>
        <w:t> </w:t>
      </w:r>
      <w:r>
        <w:rPr>
          <w:sz w:val="24"/>
        </w:rPr>
        <w:t>близость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классическим вирусным</w:t>
      </w:r>
      <w:r>
        <w:rPr>
          <w:spacing w:val="-1"/>
          <w:sz w:val="24"/>
        </w:rPr>
        <w:t> </w:t>
      </w:r>
      <w:r>
        <w:rPr>
          <w:sz w:val="24"/>
        </w:rPr>
        <w:t>экзантемам.</w:t>
      </w:r>
    </w:p>
    <w:p>
      <w:pPr>
        <w:pStyle w:val="ListParagraph"/>
        <w:numPr>
          <w:ilvl w:val="0"/>
          <w:numId w:val="9"/>
        </w:numPr>
        <w:tabs>
          <w:tab w:pos="1519" w:val="left" w:leader="none"/>
        </w:tabs>
        <w:spacing w:line="312" w:lineRule="auto" w:before="15" w:after="0"/>
        <w:ind w:left="541" w:right="535" w:firstLine="709"/>
        <w:jc w:val="both"/>
        <w:rPr>
          <w:sz w:val="24"/>
        </w:rPr>
      </w:pPr>
      <w:r>
        <w:rPr>
          <w:b/>
          <w:sz w:val="24"/>
        </w:rPr>
        <w:t>группа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Папуло-везикулезные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высыпания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(по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типу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милиарии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эккринной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потницы).</w:t>
      </w:r>
      <w:r>
        <w:rPr>
          <w:b/>
          <w:spacing w:val="1"/>
          <w:sz w:val="24"/>
        </w:rPr>
        <w:t> </w:t>
      </w:r>
      <w:r>
        <w:rPr>
          <w:sz w:val="24"/>
        </w:rPr>
        <w:t>Возникают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фоне</w:t>
      </w:r>
      <w:r>
        <w:rPr>
          <w:spacing w:val="1"/>
          <w:sz w:val="24"/>
        </w:rPr>
        <w:t> </w:t>
      </w:r>
      <w:r>
        <w:rPr>
          <w:sz w:val="24"/>
        </w:rPr>
        <w:t>субфебрилитета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многодневным</w:t>
      </w:r>
      <w:r>
        <w:rPr>
          <w:spacing w:val="-57"/>
          <w:sz w:val="24"/>
        </w:rPr>
        <w:t> </w:t>
      </w:r>
      <w:r>
        <w:rPr>
          <w:sz w:val="24"/>
        </w:rPr>
        <w:t>повышенным</w:t>
      </w:r>
      <w:r>
        <w:rPr>
          <w:spacing w:val="1"/>
          <w:sz w:val="24"/>
        </w:rPr>
        <w:t> </w:t>
      </w:r>
      <w:r>
        <w:rPr>
          <w:sz w:val="24"/>
        </w:rPr>
        <w:t>потоотделением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отличие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классической</w:t>
      </w:r>
      <w:r>
        <w:rPr>
          <w:spacing w:val="1"/>
          <w:sz w:val="24"/>
        </w:rPr>
        <w:t> </w:t>
      </w:r>
      <w:r>
        <w:rPr>
          <w:sz w:val="24"/>
        </w:rPr>
        <w:t>милиарии,</w:t>
      </w:r>
      <w:r>
        <w:rPr>
          <w:spacing w:val="-57"/>
          <w:sz w:val="24"/>
        </w:rPr>
        <w:t> </w:t>
      </w:r>
      <w:r>
        <w:rPr>
          <w:sz w:val="24"/>
        </w:rPr>
        <w:t>высыпания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характеризуются</w:t>
      </w:r>
      <w:r>
        <w:rPr>
          <w:spacing w:val="1"/>
          <w:sz w:val="24"/>
        </w:rPr>
        <w:t> </w:t>
      </w:r>
      <w:r>
        <w:rPr>
          <w:sz w:val="24"/>
        </w:rPr>
        <w:t>обширностью</w:t>
      </w:r>
      <w:r>
        <w:rPr>
          <w:spacing w:val="1"/>
          <w:sz w:val="24"/>
        </w:rPr>
        <w:t> </w:t>
      </w:r>
      <w:r>
        <w:rPr>
          <w:sz w:val="24"/>
        </w:rPr>
        <w:t>поражений</w:t>
      </w:r>
      <w:r>
        <w:rPr>
          <w:spacing w:val="1"/>
          <w:sz w:val="24"/>
        </w:rPr>
        <w:t> </w:t>
      </w:r>
      <w:r>
        <w:rPr>
          <w:sz w:val="24"/>
        </w:rPr>
        <w:t>кожных</w:t>
      </w:r>
      <w:r>
        <w:rPr>
          <w:spacing w:val="1"/>
          <w:sz w:val="24"/>
        </w:rPr>
        <w:t> </w:t>
      </w:r>
      <w:r>
        <w:rPr>
          <w:sz w:val="24"/>
        </w:rPr>
        <w:t>покровов.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9"/>
        </w:numPr>
        <w:tabs>
          <w:tab w:pos="1441" w:val="left" w:leader="none"/>
        </w:tabs>
        <w:spacing w:line="312" w:lineRule="auto" w:before="79" w:after="0"/>
        <w:ind w:left="541" w:right="539" w:firstLine="709"/>
        <w:jc w:val="both"/>
        <w:rPr>
          <w:sz w:val="24"/>
        </w:rPr>
      </w:pPr>
      <w:r>
        <w:rPr>
          <w:b/>
          <w:sz w:val="24"/>
        </w:rPr>
        <w:t>группа – Токсидермии. </w:t>
      </w:r>
      <w:r>
        <w:rPr>
          <w:sz w:val="24"/>
        </w:rPr>
        <w:t>Напрямую не связаны с короновирусной инфекцией</w:t>
      </w:r>
      <w:r>
        <w:rPr>
          <w:spacing w:val="1"/>
          <w:sz w:val="24"/>
        </w:rPr>
        <w:t> </w:t>
      </w:r>
      <w:r>
        <w:rPr>
          <w:sz w:val="24"/>
        </w:rPr>
        <w:t>и являются следствием индивидуальной непереносимости пациентами определенных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-2"/>
          <w:sz w:val="24"/>
        </w:rPr>
        <w:t> </w:t>
      </w:r>
      <w:r>
        <w:rPr>
          <w:sz w:val="24"/>
        </w:rPr>
        <w:t>препаратов.</w:t>
      </w:r>
    </w:p>
    <w:p>
      <w:pPr>
        <w:pStyle w:val="ListParagraph"/>
        <w:numPr>
          <w:ilvl w:val="0"/>
          <w:numId w:val="9"/>
        </w:numPr>
        <w:tabs>
          <w:tab w:pos="1437" w:val="left" w:leader="none"/>
        </w:tabs>
        <w:spacing w:line="312" w:lineRule="auto" w:before="15" w:after="0"/>
        <w:ind w:left="541" w:right="535" w:firstLine="709"/>
        <w:jc w:val="both"/>
        <w:rPr>
          <w:sz w:val="24"/>
        </w:rPr>
      </w:pPr>
      <w:r>
        <w:rPr>
          <w:b/>
          <w:sz w:val="24"/>
        </w:rPr>
        <w:t>группа – Крапивница. </w:t>
      </w:r>
      <w:r>
        <w:rPr>
          <w:sz w:val="24"/>
        </w:rPr>
        <w:t>В зависимости от своего происхождения заболевание</w:t>
      </w:r>
      <w:r>
        <w:rPr>
          <w:spacing w:val="1"/>
          <w:sz w:val="24"/>
        </w:rPr>
        <w:t> </w:t>
      </w:r>
      <w:r>
        <w:rPr>
          <w:sz w:val="24"/>
        </w:rPr>
        <w:t>может иметь двоякий характер. С одной стороны, уртикарные высыпания могут быть</w:t>
      </w:r>
      <w:r>
        <w:rPr>
          <w:spacing w:val="1"/>
          <w:sz w:val="24"/>
        </w:rPr>
        <w:t> </w:t>
      </w:r>
      <w:r>
        <w:rPr>
          <w:sz w:val="24"/>
        </w:rPr>
        <w:t>предвестником</w:t>
      </w:r>
      <w:r>
        <w:rPr>
          <w:spacing w:val="33"/>
          <w:sz w:val="24"/>
        </w:rPr>
        <w:t> </w:t>
      </w:r>
      <w:r>
        <w:rPr>
          <w:sz w:val="24"/>
        </w:rPr>
        <w:t>начала</w:t>
      </w:r>
      <w:r>
        <w:rPr>
          <w:spacing w:val="34"/>
          <w:sz w:val="24"/>
        </w:rPr>
        <w:t> </w:t>
      </w:r>
      <w:r>
        <w:rPr>
          <w:sz w:val="24"/>
        </w:rPr>
        <w:t>COVID-19</w:t>
      </w:r>
      <w:r>
        <w:rPr>
          <w:spacing w:val="35"/>
          <w:sz w:val="24"/>
        </w:rPr>
        <w:t> </w:t>
      </w:r>
      <w:r>
        <w:rPr>
          <w:sz w:val="24"/>
        </w:rPr>
        <w:t>или</w:t>
      </w:r>
      <w:r>
        <w:rPr>
          <w:spacing w:val="33"/>
          <w:sz w:val="24"/>
        </w:rPr>
        <w:t> </w:t>
      </w:r>
      <w:r>
        <w:rPr>
          <w:sz w:val="24"/>
        </w:rPr>
        <w:t>возникают</w:t>
      </w:r>
      <w:r>
        <w:rPr>
          <w:spacing w:val="33"/>
          <w:sz w:val="24"/>
        </w:rPr>
        <w:t> </w:t>
      </w:r>
      <w:r>
        <w:rPr>
          <w:sz w:val="24"/>
        </w:rPr>
        <w:t>вместе</w:t>
      </w:r>
      <w:r>
        <w:rPr>
          <w:spacing w:val="33"/>
          <w:sz w:val="24"/>
        </w:rPr>
        <w:t> </w:t>
      </w:r>
      <w:r>
        <w:rPr>
          <w:sz w:val="24"/>
        </w:rPr>
        <w:t>с</w:t>
      </w:r>
      <w:r>
        <w:rPr>
          <w:spacing w:val="34"/>
          <w:sz w:val="24"/>
        </w:rPr>
        <w:t> </w:t>
      </w:r>
      <w:r>
        <w:rPr>
          <w:sz w:val="24"/>
        </w:rPr>
        <w:t>ее</w:t>
      </w:r>
      <w:r>
        <w:rPr>
          <w:spacing w:val="33"/>
          <w:sz w:val="24"/>
        </w:rPr>
        <w:t> </w:t>
      </w:r>
      <w:r>
        <w:rPr>
          <w:sz w:val="24"/>
        </w:rPr>
        <w:t>первыми</w:t>
      </w:r>
      <w:r>
        <w:rPr>
          <w:spacing w:val="34"/>
          <w:sz w:val="24"/>
        </w:rPr>
        <w:t> </w:t>
      </w:r>
      <w:r>
        <w:rPr>
          <w:sz w:val="24"/>
        </w:rPr>
        <w:t>симптомами.</w:t>
      </w:r>
      <w:r>
        <w:rPr>
          <w:spacing w:val="-58"/>
          <w:sz w:val="24"/>
        </w:rPr>
        <w:t> </w:t>
      </w:r>
      <w:r>
        <w:rPr>
          <w:sz w:val="24"/>
        </w:rPr>
        <w:t>С другой</w:t>
      </w:r>
      <w:r>
        <w:rPr>
          <w:spacing w:val="1"/>
          <w:sz w:val="24"/>
        </w:rPr>
        <w:t> </w:t>
      </w:r>
      <w:r>
        <w:rPr>
          <w:sz w:val="24"/>
        </w:rPr>
        <w:t>стороны,</w:t>
      </w:r>
      <w:r>
        <w:rPr>
          <w:spacing w:val="1"/>
          <w:sz w:val="24"/>
        </w:rPr>
        <w:t> </w:t>
      </w:r>
      <w:r>
        <w:rPr>
          <w:sz w:val="24"/>
        </w:rPr>
        <w:t>крапивница</w:t>
      </w:r>
      <w:r>
        <w:rPr>
          <w:spacing w:val="1"/>
          <w:sz w:val="24"/>
        </w:rPr>
        <w:t> </w:t>
      </w:r>
      <w:r>
        <w:rPr>
          <w:sz w:val="24"/>
        </w:rPr>
        <w:t>нередко</w:t>
      </w:r>
      <w:r>
        <w:rPr>
          <w:spacing w:val="1"/>
          <w:sz w:val="24"/>
        </w:rPr>
        <w:t> </w:t>
      </w:r>
      <w:r>
        <w:rPr>
          <w:sz w:val="24"/>
        </w:rPr>
        <w:t>развивается</w:t>
      </w:r>
      <w:r>
        <w:rPr>
          <w:spacing w:val="1"/>
          <w:sz w:val="24"/>
        </w:rPr>
        <w:t> </w:t>
      </w:r>
      <w:r>
        <w:rPr>
          <w:sz w:val="24"/>
        </w:rPr>
        <w:t>вследствие</w:t>
      </w:r>
      <w:r>
        <w:rPr>
          <w:spacing w:val="1"/>
          <w:sz w:val="24"/>
        </w:rPr>
        <w:t> </w:t>
      </w:r>
      <w:r>
        <w:rPr>
          <w:sz w:val="24"/>
        </w:rPr>
        <w:t>лекарственной</w:t>
      </w:r>
      <w:r>
        <w:rPr>
          <w:spacing w:val="1"/>
          <w:sz w:val="24"/>
        </w:rPr>
        <w:t> </w:t>
      </w:r>
      <w:r>
        <w:rPr>
          <w:sz w:val="24"/>
        </w:rPr>
        <w:t>непереносимости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таком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клинической</w:t>
      </w:r>
      <w:r>
        <w:rPr>
          <w:spacing w:val="1"/>
          <w:sz w:val="24"/>
        </w:rPr>
        <w:t> </w:t>
      </w:r>
      <w:r>
        <w:rPr>
          <w:sz w:val="24"/>
        </w:rPr>
        <w:t>формой</w:t>
      </w:r>
      <w:r>
        <w:rPr>
          <w:spacing w:val="1"/>
          <w:sz w:val="24"/>
        </w:rPr>
        <w:t> </w:t>
      </w:r>
      <w:r>
        <w:rPr>
          <w:sz w:val="24"/>
        </w:rPr>
        <w:t>токсидермии.</w:t>
      </w:r>
      <w:r>
        <w:rPr>
          <w:spacing w:val="1"/>
          <w:sz w:val="24"/>
        </w:rPr>
        <w:t> </w:t>
      </w:r>
      <w:r>
        <w:rPr>
          <w:sz w:val="24"/>
        </w:rPr>
        <w:t>Акральное</w:t>
      </w:r>
      <w:r>
        <w:rPr>
          <w:spacing w:val="61"/>
          <w:sz w:val="24"/>
        </w:rPr>
        <w:t> </w:t>
      </w:r>
      <w:r>
        <w:rPr>
          <w:sz w:val="24"/>
        </w:rPr>
        <w:t>расположение   волдырей   на   фоне   COVID-19   также   можно   отнести</w:t>
      </w:r>
      <w:r>
        <w:rPr>
          <w:spacing w:val="-57"/>
          <w:sz w:val="24"/>
        </w:rPr>
        <w:t> </w:t>
      </w:r>
      <w:r>
        <w:rPr>
          <w:sz w:val="24"/>
        </w:rPr>
        <w:t>к специфическим</w:t>
      </w:r>
      <w:r>
        <w:rPr>
          <w:spacing w:val="1"/>
          <w:sz w:val="24"/>
        </w:rPr>
        <w:t> </w:t>
      </w:r>
      <w:r>
        <w:rPr>
          <w:sz w:val="24"/>
        </w:rPr>
        <w:t>особенностям</w:t>
      </w:r>
      <w:r>
        <w:rPr>
          <w:spacing w:val="1"/>
          <w:sz w:val="24"/>
        </w:rPr>
        <w:t> </w:t>
      </w:r>
      <w:r>
        <w:rPr>
          <w:sz w:val="24"/>
        </w:rPr>
        <w:t>уртикарного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кожи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этом</w:t>
      </w:r>
      <w:r>
        <w:rPr>
          <w:spacing w:val="1"/>
          <w:sz w:val="24"/>
        </w:rPr>
        <w:t> </w:t>
      </w:r>
      <w:r>
        <w:rPr>
          <w:sz w:val="24"/>
        </w:rPr>
        <w:t>вирусном</w:t>
      </w:r>
      <w:r>
        <w:rPr>
          <w:spacing w:val="1"/>
          <w:sz w:val="24"/>
        </w:rPr>
        <w:t> </w:t>
      </w:r>
      <w:r>
        <w:rPr>
          <w:sz w:val="24"/>
        </w:rPr>
        <w:t>заболевании.</w:t>
      </w:r>
    </w:p>
    <w:p>
      <w:pPr>
        <w:pStyle w:val="ListParagraph"/>
        <w:numPr>
          <w:ilvl w:val="0"/>
          <w:numId w:val="9"/>
        </w:numPr>
        <w:tabs>
          <w:tab w:pos="1466" w:val="left" w:leader="none"/>
        </w:tabs>
        <w:spacing w:line="312" w:lineRule="auto" w:before="14" w:after="0"/>
        <w:ind w:left="541" w:right="537" w:firstLine="709"/>
        <w:jc w:val="both"/>
        <w:rPr>
          <w:sz w:val="24"/>
        </w:rPr>
      </w:pPr>
      <w:r>
        <w:rPr>
          <w:b/>
          <w:sz w:val="24"/>
        </w:rPr>
        <w:t>группа – Артифициальные поражения (трофические изменения тканей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лица). </w:t>
      </w:r>
      <w:r>
        <w:rPr>
          <w:sz w:val="24"/>
        </w:rPr>
        <w:t>Являются следствием вынужденного длительного пребывания больных в прон-</w:t>
      </w:r>
      <w:r>
        <w:rPr>
          <w:spacing w:val="-57"/>
          <w:sz w:val="24"/>
        </w:rPr>
        <w:t> </w:t>
      </w:r>
      <w:r>
        <w:rPr>
          <w:sz w:val="24"/>
        </w:rPr>
        <w:t>позиции</w:t>
      </w:r>
      <w:r>
        <w:rPr>
          <w:spacing w:val="-2"/>
          <w:sz w:val="24"/>
        </w:rPr>
        <w:t> </w:t>
      </w:r>
      <w:r>
        <w:rPr>
          <w:sz w:val="24"/>
        </w:rPr>
        <w:t>с целью</w:t>
      </w:r>
      <w:r>
        <w:rPr>
          <w:spacing w:val="-2"/>
          <w:sz w:val="24"/>
        </w:rPr>
        <w:t> </w:t>
      </w:r>
      <w:r>
        <w:rPr>
          <w:sz w:val="24"/>
        </w:rPr>
        <w:t>улучшения дыхательной</w:t>
      </w:r>
      <w:r>
        <w:rPr>
          <w:spacing w:val="-1"/>
          <w:sz w:val="24"/>
        </w:rPr>
        <w:t> </w:t>
      </w:r>
      <w:r>
        <w:rPr>
          <w:sz w:val="24"/>
        </w:rPr>
        <w:t>функции.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3"/>
        <w:ind w:left="0"/>
        <w:rPr>
          <w:sz w:val="27"/>
        </w:rPr>
      </w:pPr>
    </w:p>
    <w:p>
      <w:pPr>
        <w:pStyle w:val="Heading4"/>
        <w:spacing w:line="259" w:lineRule="auto"/>
        <w:ind w:right="2000"/>
      </w:pPr>
      <w:r>
        <w:rPr>
          <w:color w:val="1F487C"/>
        </w:rPr>
        <w:t>Особенности клинических проявлений у пациентов пожилого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старческого возраста</w:t>
      </w:r>
    </w:p>
    <w:p>
      <w:pPr>
        <w:pStyle w:val="BodyText"/>
        <w:spacing w:line="312" w:lineRule="auto" w:before="120"/>
        <w:ind w:right="535" w:firstLine="709"/>
        <w:jc w:val="both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1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</w:t>
      </w:r>
      <w:r>
        <w:rPr>
          <w:color w:val="1B1B1B"/>
          <w:spacing w:val="60"/>
        </w:rPr>
        <w:t> </w:t>
      </w:r>
      <w:r>
        <w:rPr>
          <w:color w:val="1B1B1B"/>
        </w:rPr>
        <w:t>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-58"/>
        </w:rPr>
        <w:t> </w:t>
      </w:r>
      <w:r>
        <w:rPr>
          <w:color w:val="1B1B1B"/>
        </w:rPr>
        <w:t>и</w:t>
      </w:r>
      <w:r>
        <w:rPr>
          <w:color w:val="1B1B1B"/>
          <w:spacing w:val="-3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4"/>
        </w:rPr>
        <w:t> </w:t>
      </w:r>
      <w:r>
        <w:rPr>
          <w:color w:val="1B1B1B"/>
        </w:rPr>
        <w:t>прогноза.</w:t>
      </w:r>
      <w:r>
        <w:rPr>
          <w:color w:val="1B1B1B"/>
          <w:spacing w:val="83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3"/>
        </w:rPr>
        <w:t> </w:t>
      </w:r>
      <w:r>
        <w:rPr>
          <w:color w:val="1B1B1B"/>
        </w:rPr>
        <w:t>симптомы</w:t>
      </w:r>
      <w:r>
        <w:rPr>
          <w:color w:val="1B1B1B"/>
          <w:spacing w:val="82"/>
        </w:rPr>
        <w:t> </w:t>
      </w:r>
      <w:r>
        <w:rPr>
          <w:color w:val="1B1B1B"/>
        </w:rPr>
        <w:t>COVID-19</w:t>
      </w:r>
      <w:r>
        <w:rPr>
          <w:color w:val="1B1B1B"/>
          <w:spacing w:val="82"/>
        </w:rPr>
        <w:t> </w:t>
      </w:r>
      <w:r>
        <w:rPr>
          <w:color w:val="1B1B1B"/>
        </w:rPr>
        <w:t>у</w:t>
      </w:r>
      <w:r>
        <w:rPr>
          <w:color w:val="1B1B1B"/>
          <w:spacing w:val="86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2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</w:t>
      </w:r>
      <w:r>
        <w:rPr>
          <w:i/>
        </w:rPr>
        <w:t>таблица</w:t>
      </w:r>
      <w:r>
        <w:rPr>
          <w:i/>
          <w:spacing w:val="-2"/>
        </w:rPr>
        <w:t> </w:t>
      </w:r>
      <w:r>
        <w:rPr>
          <w:i/>
        </w:rPr>
        <w:t>1</w:t>
      </w:r>
      <w:r>
        <w:rPr/>
        <w:t>).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4"/>
        <w:spacing w:before="79"/>
        <w:ind w:left="541"/>
        <w:jc w:val="left"/>
      </w:pPr>
      <w:r>
        <w:rPr/>
        <w:t>Таблица</w:t>
      </w:r>
      <w:r>
        <w:rPr>
          <w:spacing w:val="-3"/>
        </w:rPr>
        <w:t> </w:t>
      </w:r>
      <w:r>
        <w:rPr/>
        <w:t>1.</w:t>
      </w:r>
      <w:r>
        <w:rPr>
          <w:spacing w:val="-2"/>
        </w:rPr>
        <w:t> </w:t>
      </w:r>
      <w:r>
        <w:rPr/>
        <w:t>Краткая</w:t>
      </w:r>
      <w:r>
        <w:rPr>
          <w:spacing w:val="-2"/>
        </w:rPr>
        <w:t> </w:t>
      </w:r>
      <w:r>
        <w:rPr/>
        <w:t>шкала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спутанности</w:t>
      </w:r>
      <w:r>
        <w:rPr>
          <w:spacing w:val="-2"/>
        </w:rPr>
        <w:t> </w:t>
      </w:r>
      <w:r>
        <w:rPr/>
        <w:t>сознания</w:t>
      </w:r>
    </w:p>
    <w:p>
      <w:pPr>
        <w:pStyle w:val="BodyText"/>
        <w:spacing w:before="10"/>
        <w:ind w:left="0"/>
        <w:rPr>
          <w:b/>
          <w:sz w:val="15"/>
        </w:rPr>
      </w:pPr>
    </w:p>
    <w:tbl>
      <w:tblPr>
        <w:tblW w:w="0" w:type="auto"/>
        <w:jc w:val="left"/>
        <w:tblInd w:w="5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5"/>
        <w:gridCol w:w="2553"/>
      </w:tblGrid>
      <w:tr>
        <w:trPr>
          <w:trHeight w:val="377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1</w:t>
            </w:r>
          </w:p>
        </w:tc>
      </w:tr>
      <w:tr>
        <w:trPr>
          <w:trHeight w:val="1917" w:hRule="atLeast"/>
        </w:trPr>
        <w:tc>
          <w:tcPr>
            <w:tcW w:w="6375" w:type="dxa"/>
          </w:tcPr>
          <w:p>
            <w:pPr>
              <w:pStyle w:val="TableParagraph"/>
              <w:spacing w:line="247" w:lineRule="auto" w:before="55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относительно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исходного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уровня?</w:t>
            </w:r>
          </w:p>
          <w:p>
            <w:pPr>
              <w:pStyle w:val="TableParagraph"/>
              <w:spacing w:before="5"/>
              <w:ind w:left="5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4"/>
              <w:ind w:left="55"/>
              <w:rPr>
                <w:sz w:val="22"/>
              </w:rPr>
            </w:pPr>
            <w:r>
              <w:rPr>
                <w:sz w:val="22"/>
              </w:rPr>
              <w:t>Отмечались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волнообразные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последних 24 часов?</w:t>
            </w:r>
          </w:p>
        </w:tc>
        <w:tc>
          <w:tcPr>
            <w:tcW w:w="2553" w:type="dxa"/>
          </w:tcPr>
          <w:p>
            <w:pPr>
              <w:pStyle w:val="TableParagraph"/>
              <w:spacing w:before="55"/>
              <w:ind w:left="55" w:right="43"/>
              <w:jc w:val="both"/>
              <w:rPr>
                <w:b/>
                <w:sz w:val="22"/>
              </w:rPr>
            </w:pPr>
            <w:r>
              <w:rPr>
                <w:sz w:val="22"/>
              </w:rPr>
              <w:t>Если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ответы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вопроса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«НЕТ»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55"/>
              <w:jc w:val="both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вопрос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«ДА»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5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1595" w:hRule="atLeast"/>
        </w:trPr>
        <w:tc>
          <w:tcPr>
            <w:tcW w:w="6375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Нарушение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внимания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spacing w:before="14"/>
              <w:ind w:left="55"/>
              <w:rPr>
                <w:sz w:val="22"/>
              </w:rPr>
            </w:pPr>
            <w:r>
              <w:rPr>
                <w:sz w:val="22"/>
              </w:rPr>
              <w:t>«Сжимайте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каждый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когда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скажу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букву А»</w:t>
            </w:r>
          </w:p>
          <w:p>
            <w:pPr>
              <w:pStyle w:val="TableParagraph"/>
              <w:spacing w:line="254" w:lineRule="auto" w:before="14"/>
              <w:ind w:left="55" w:right="1391"/>
              <w:rPr>
                <w:sz w:val="22"/>
              </w:rPr>
            </w:pPr>
            <w:r>
              <w:rPr>
                <w:sz w:val="22"/>
              </w:rPr>
              <w:t>«Прочитайте следующую последовательность букв: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 П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 И 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line="251" w:lineRule="exact"/>
              <w:ind w:left="55"/>
              <w:rPr>
                <w:sz w:val="22"/>
              </w:rPr>
            </w:pPr>
            <w:r>
              <w:rPr>
                <w:sz w:val="22"/>
              </w:rPr>
              <w:t>ОШИБКИ: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буквы</w:t>
            </w:r>
          </w:p>
        </w:tc>
        <w:tc>
          <w:tcPr>
            <w:tcW w:w="2553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sz w:val="22"/>
              </w:rPr>
              <w:t>0-2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ошибки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b/>
                <w:sz w:val="22"/>
              </w:rPr>
            </w:pPr>
            <w:r>
              <w:rPr>
                <w:sz w:val="22"/>
              </w:rPr>
              <w:t>≥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3</w:t>
            </w:r>
          </w:p>
        </w:tc>
      </w:tr>
      <w:tr>
        <w:trPr>
          <w:trHeight w:val="377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3</w:t>
            </w:r>
          </w:p>
        </w:tc>
      </w:tr>
      <w:tr>
        <w:trPr>
          <w:trHeight w:val="910" w:hRule="atLeast"/>
        </w:trPr>
        <w:tc>
          <w:tcPr>
            <w:tcW w:w="6375" w:type="dxa"/>
          </w:tcPr>
          <w:p>
            <w:pPr>
              <w:pStyle w:val="TableParagraph"/>
              <w:spacing w:before="55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уровня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сознания</w:t>
            </w:r>
          </w:p>
          <w:p>
            <w:pPr>
              <w:pStyle w:val="TableParagraph"/>
              <w:spacing w:before="14"/>
              <w:ind w:left="55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сознания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текущий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момент</w:t>
            </w:r>
          </w:p>
        </w:tc>
        <w:tc>
          <w:tcPr>
            <w:tcW w:w="2553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0 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=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0 </w:t>
            </w:r>
            <w:r>
              <w:rPr>
                <w:b/>
                <w:sz w:val="22"/>
              </w:rPr>
              <w:t>→</w:t>
            </w:r>
            <w:r>
              <w:rPr>
                <w:b/>
                <w:spacing w:val="53"/>
                <w:sz w:val="22"/>
              </w:rPr>
              <w:t> </w:t>
            </w:r>
            <w:r>
              <w:rPr>
                <w:b/>
                <w:sz w:val="22"/>
              </w:rPr>
              <w:t>этап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77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285" w:hRule="atLeast"/>
        </w:trPr>
        <w:tc>
          <w:tcPr>
            <w:tcW w:w="6375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Дезорганизованное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мышление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Камень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держаться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воде?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Рыба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живет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море?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Один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килограмм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весит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больше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двух?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52" w:lineRule="auto" w:before="14" w:after="0"/>
              <w:ind w:left="55" w:right="3006" w:firstLine="0"/>
              <w:jc w:val="left"/>
              <w:rPr>
                <w:sz w:val="22"/>
              </w:rPr>
            </w:pPr>
            <w:r>
              <w:rPr>
                <w:sz w:val="22"/>
              </w:rPr>
              <w:t>Молотком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можно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забить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гвоздь?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Команда:</w:t>
            </w:r>
          </w:p>
          <w:p>
            <w:pPr>
              <w:pStyle w:val="TableParagraph"/>
              <w:spacing w:before="2"/>
              <w:ind w:left="55"/>
              <w:rPr>
                <w:sz w:val="22"/>
              </w:rPr>
            </w:pPr>
            <w:r>
              <w:rPr>
                <w:sz w:val="22"/>
              </w:rPr>
              <w:t>«Покажите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столько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пальцев»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пальца)</w:t>
            </w:r>
          </w:p>
          <w:p>
            <w:pPr>
              <w:pStyle w:val="TableParagraph"/>
              <w:spacing w:before="14"/>
              <w:ind w:left="284" w:right="2651" w:hanging="230"/>
              <w:rPr>
                <w:sz w:val="22"/>
              </w:rPr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демонстрируйте)</w:t>
            </w:r>
          </w:p>
          <w:p>
            <w:pPr>
              <w:pStyle w:val="TableParagraph"/>
              <w:spacing w:before="15"/>
              <w:ind w:left="2932" w:right="2925"/>
              <w:jc w:val="center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284" w:hanging="230"/>
              <w:rPr>
                <w:sz w:val="22"/>
              </w:rPr>
            </w:pPr>
            <w:r>
              <w:rPr>
                <w:sz w:val="22"/>
              </w:rPr>
              <w:t>«Добавьте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еще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один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палец»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двигать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обеими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руками)</w:t>
            </w:r>
          </w:p>
        </w:tc>
        <w:tc>
          <w:tcPr>
            <w:tcW w:w="2553" w:type="dxa"/>
          </w:tcPr>
          <w:p>
            <w:pPr>
              <w:pStyle w:val="TableParagraph"/>
              <w:spacing w:before="55"/>
              <w:ind w:left="55"/>
              <w:rPr>
                <w:sz w:val="22"/>
              </w:rPr>
            </w:pPr>
            <w:r>
              <w:rPr>
                <w:sz w:val="22"/>
              </w:rPr>
              <w:t>≥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 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sz w:val="22"/>
              </w:rPr>
            </w:pPr>
            <w:r>
              <w:rPr>
                <w:sz w:val="22"/>
              </w:rPr>
              <w:t>0-1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ошибка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  <w:tr>
        <w:trPr>
          <w:trHeight w:val="377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6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pStyle w:val="BodyText"/>
        <w:spacing w:before="2"/>
        <w:ind w:left="0"/>
        <w:rPr>
          <w:b/>
          <w:sz w:val="21"/>
        </w:rPr>
      </w:pPr>
    </w:p>
    <w:p>
      <w:pPr>
        <w:spacing w:before="0"/>
        <w:ind w:left="541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RASS)</w:t>
      </w:r>
    </w:p>
    <w:p>
      <w:pPr>
        <w:spacing w:before="121"/>
        <w:ind w:left="541" w:right="470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46"/>
          <w:sz w:val="20"/>
        </w:rPr>
        <w:t> </w:t>
      </w:r>
      <w:r>
        <w:rPr>
          <w:sz w:val="20"/>
        </w:rPr>
        <w:t>ВОИНСТВЕННЫЙ:</w:t>
      </w:r>
      <w:r>
        <w:rPr>
          <w:spacing w:val="46"/>
          <w:sz w:val="20"/>
        </w:rPr>
        <w:t> </w:t>
      </w:r>
      <w:r>
        <w:rPr>
          <w:sz w:val="20"/>
        </w:rPr>
        <w:t>воинственен,</w:t>
      </w:r>
      <w:r>
        <w:rPr>
          <w:spacing w:val="47"/>
          <w:sz w:val="20"/>
        </w:rPr>
        <w:t> </w:t>
      </w:r>
      <w:r>
        <w:rPr>
          <w:sz w:val="20"/>
        </w:rPr>
        <w:t>агрессивен,</w:t>
      </w:r>
      <w:r>
        <w:rPr>
          <w:spacing w:val="45"/>
          <w:sz w:val="20"/>
        </w:rPr>
        <w:t> </w:t>
      </w:r>
      <w:r>
        <w:rPr>
          <w:sz w:val="20"/>
        </w:rPr>
        <w:t>опасен</w:t>
      </w:r>
      <w:r>
        <w:rPr>
          <w:spacing w:val="46"/>
          <w:sz w:val="20"/>
        </w:rPr>
        <w:t> </w:t>
      </w:r>
      <w:r>
        <w:rPr>
          <w:sz w:val="20"/>
        </w:rPr>
        <w:t>для</w:t>
      </w:r>
      <w:r>
        <w:rPr>
          <w:spacing w:val="46"/>
          <w:sz w:val="20"/>
        </w:rPr>
        <w:t> </w:t>
      </w:r>
      <w:r>
        <w:rPr>
          <w:sz w:val="20"/>
        </w:rPr>
        <w:t>окружающих</w:t>
      </w:r>
      <w:r>
        <w:rPr>
          <w:spacing w:val="46"/>
          <w:sz w:val="20"/>
        </w:rPr>
        <w:t> </w:t>
      </w:r>
      <w:r>
        <w:rPr>
          <w:sz w:val="20"/>
        </w:rPr>
        <w:t>(срочно</w:t>
      </w:r>
      <w:r>
        <w:rPr>
          <w:spacing w:val="47"/>
          <w:sz w:val="20"/>
        </w:rPr>
        <w:t> </w:t>
      </w:r>
      <w:r>
        <w:rPr>
          <w:sz w:val="20"/>
        </w:rPr>
        <w:t>сообщить</w:t>
      </w:r>
      <w:r>
        <w:rPr>
          <w:spacing w:val="45"/>
          <w:sz w:val="20"/>
        </w:rPr>
        <w:t> </w:t>
      </w:r>
      <w:r>
        <w:rPr>
          <w:sz w:val="20"/>
        </w:rPr>
        <w:t>врачу</w:t>
      </w:r>
      <w:r>
        <w:rPr>
          <w:spacing w:val="-47"/>
          <w:sz w:val="20"/>
        </w:rPr>
        <w:t> </w:t>
      </w:r>
      <w:r>
        <w:rPr>
          <w:sz w:val="20"/>
        </w:rPr>
        <w:t>об</w:t>
      </w:r>
      <w:r>
        <w:rPr>
          <w:spacing w:val="-2"/>
          <w:sz w:val="20"/>
        </w:rPr>
        <w:t> </w:t>
      </w:r>
      <w:r>
        <w:rPr>
          <w:sz w:val="20"/>
        </w:rPr>
        <w:t>этих явлениях)</w:t>
      </w:r>
    </w:p>
    <w:p>
      <w:pPr>
        <w:spacing w:before="14"/>
        <w:ind w:left="541" w:right="544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43"/>
          <w:sz w:val="20"/>
        </w:rPr>
        <w:t> </w:t>
      </w:r>
      <w:r>
        <w:rPr>
          <w:sz w:val="20"/>
        </w:rPr>
        <w:t>ОЧЕНЬ</w:t>
      </w:r>
      <w:r>
        <w:rPr>
          <w:spacing w:val="42"/>
          <w:sz w:val="20"/>
        </w:rPr>
        <w:t> </w:t>
      </w:r>
      <w:r>
        <w:rPr>
          <w:sz w:val="20"/>
        </w:rPr>
        <w:t>ВОЗБУЖДЕН:</w:t>
      </w:r>
      <w:r>
        <w:rPr>
          <w:spacing w:val="43"/>
          <w:sz w:val="20"/>
        </w:rPr>
        <w:t> </w:t>
      </w:r>
      <w:r>
        <w:rPr>
          <w:sz w:val="20"/>
        </w:rPr>
        <w:t>агрессивен,</w:t>
      </w:r>
      <w:r>
        <w:rPr>
          <w:spacing w:val="43"/>
          <w:sz w:val="20"/>
        </w:rPr>
        <w:t> </w:t>
      </w:r>
      <w:r>
        <w:rPr>
          <w:sz w:val="20"/>
        </w:rPr>
        <w:t>пытается</w:t>
      </w:r>
      <w:r>
        <w:rPr>
          <w:spacing w:val="43"/>
          <w:sz w:val="20"/>
        </w:rPr>
        <w:t> </w:t>
      </w:r>
      <w:r>
        <w:rPr>
          <w:sz w:val="20"/>
        </w:rPr>
        <w:t>вырвать</w:t>
      </w:r>
      <w:r>
        <w:rPr>
          <w:spacing w:val="41"/>
          <w:sz w:val="20"/>
        </w:rPr>
        <w:t> </w:t>
      </w:r>
      <w:r>
        <w:rPr>
          <w:sz w:val="20"/>
        </w:rPr>
        <w:t>трубки,</w:t>
      </w:r>
      <w:r>
        <w:rPr>
          <w:spacing w:val="43"/>
          <w:sz w:val="20"/>
        </w:rPr>
        <w:t> </w:t>
      </w:r>
      <w:r>
        <w:rPr>
          <w:sz w:val="20"/>
        </w:rPr>
        <w:t>капельницу</w:t>
      </w:r>
      <w:r>
        <w:rPr>
          <w:spacing w:val="42"/>
          <w:sz w:val="20"/>
        </w:rPr>
        <w:t> </w:t>
      </w:r>
      <w:r>
        <w:rPr>
          <w:sz w:val="20"/>
        </w:rPr>
        <w:t>или</w:t>
      </w:r>
      <w:r>
        <w:rPr>
          <w:spacing w:val="93"/>
          <w:sz w:val="20"/>
        </w:rPr>
        <w:t> </w:t>
      </w:r>
      <w:r>
        <w:rPr>
          <w:sz w:val="20"/>
        </w:rPr>
        <w:t>катетер</w:t>
      </w:r>
      <w:r>
        <w:rPr>
          <w:spacing w:val="-47"/>
          <w:sz w:val="20"/>
        </w:rPr>
        <w:t> </w:t>
      </w:r>
      <w:r>
        <w:rPr>
          <w:sz w:val="20"/>
        </w:rPr>
        <w:t>(сообщить врачу)</w:t>
      </w:r>
    </w:p>
    <w:p>
      <w:pPr>
        <w:spacing w:before="14"/>
        <w:ind w:left="541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2"/>
          <w:sz w:val="20"/>
        </w:rPr>
        <w:t> </w:t>
      </w:r>
      <w:r>
        <w:rPr>
          <w:sz w:val="20"/>
        </w:rPr>
        <w:t>ВОЗБУЖДЕН:</w:t>
      </w:r>
      <w:r>
        <w:rPr>
          <w:spacing w:val="-1"/>
          <w:sz w:val="20"/>
        </w:rPr>
        <w:t> </w:t>
      </w:r>
      <w:r>
        <w:rPr>
          <w:sz w:val="20"/>
        </w:rPr>
        <w:t>частые</w:t>
      </w:r>
      <w:r>
        <w:rPr>
          <w:spacing w:val="-3"/>
          <w:sz w:val="20"/>
        </w:rPr>
        <w:t> </w:t>
      </w:r>
      <w:r>
        <w:rPr>
          <w:sz w:val="20"/>
        </w:rPr>
        <w:t>бесцельные</w:t>
      </w:r>
      <w:r>
        <w:rPr>
          <w:spacing w:val="-2"/>
          <w:sz w:val="20"/>
        </w:rPr>
        <w:t> </w:t>
      </w:r>
      <w:r>
        <w:rPr>
          <w:sz w:val="20"/>
        </w:rPr>
        <w:t>движения,</w:t>
      </w:r>
      <w:r>
        <w:rPr>
          <w:spacing w:val="-1"/>
          <w:sz w:val="20"/>
        </w:rPr>
        <w:t> </w:t>
      </w:r>
      <w:r>
        <w:rPr>
          <w:sz w:val="20"/>
        </w:rPr>
        <w:t>сопротивление</w:t>
      </w:r>
      <w:r>
        <w:rPr>
          <w:spacing w:val="-1"/>
          <w:sz w:val="20"/>
        </w:rPr>
        <w:t> </w:t>
      </w:r>
      <w:r>
        <w:rPr>
          <w:sz w:val="20"/>
        </w:rPr>
        <w:t>процедурам</w:t>
      </w:r>
    </w:p>
    <w:p>
      <w:pPr>
        <w:spacing w:before="14"/>
        <w:ind w:left="541" w:right="0" w:firstLine="0"/>
        <w:jc w:val="left"/>
        <w:rPr>
          <w:sz w:val="20"/>
        </w:rPr>
      </w:pPr>
      <w:r>
        <w:rPr>
          <w:sz w:val="20"/>
        </w:rPr>
        <w:t>+1</w:t>
      </w:r>
      <w:r>
        <w:rPr>
          <w:spacing w:val="-4"/>
          <w:sz w:val="20"/>
        </w:rPr>
        <w:t> </w:t>
      </w:r>
      <w:r>
        <w:rPr>
          <w:sz w:val="20"/>
        </w:rPr>
        <w:t>НЕСПОКОЕН:</w:t>
      </w:r>
      <w:r>
        <w:rPr>
          <w:spacing w:val="-6"/>
          <w:sz w:val="20"/>
        </w:rPr>
        <w:t> </w:t>
      </w:r>
      <w:r>
        <w:rPr>
          <w:sz w:val="20"/>
        </w:rPr>
        <w:t>тревожен,</w:t>
      </w:r>
      <w:r>
        <w:rPr>
          <w:spacing w:val="-3"/>
          <w:sz w:val="20"/>
        </w:rPr>
        <w:t> </w:t>
      </w:r>
      <w:r>
        <w:rPr>
          <w:sz w:val="20"/>
        </w:rPr>
        <w:t>неагрессивные</w:t>
      </w:r>
      <w:r>
        <w:rPr>
          <w:spacing w:val="-4"/>
          <w:sz w:val="20"/>
        </w:rPr>
        <w:t> </w:t>
      </w:r>
      <w:r>
        <w:rPr>
          <w:sz w:val="20"/>
        </w:rPr>
        <w:t>движения</w:t>
      </w:r>
    </w:p>
    <w:p>
      <w:pPr>
        <w:spacing w:before="15"/>
        <w:ind w:left="642" w:right="0" w:firstLine="0"/>
        <w:jc w:val="left"/>
        <w:rPr>
          <w:sz w:val="20"/>
        </w:rPr>
      </w:pPr>
      <w:r>
        <w:rPr>
          <w:sz w:val="20"/>
        </w:rPr>
        <w:t>0</w:t>
      </w:r>
      <w:r>
        <w:rPr>
          <w:spacing w:val="47"/>
          <w:sz w:val="20"/>
        </w:rPr>
        <w:t> </w:t>
      </w:r>
      <w:r>
        <w:rPr>
          <w:sz w:val="20"/>
        </w:rPr>
        <w:t>СПОКОЕН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ВНИМАТЕЛЕН</w:t>
      </w:r>
    </w:p>
    <w:p>
      <w:pPr>
        <w:spacing w:before="13"/>
        <w:ind w:left="541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45"/>
          <w:sz w:val="20"/>
        </w:rPr>
        <w:t> </w:t>
      </w:r>
      <w:r>
        <w:rPr>
          <w:sz w:val="20"/>
        </w:rPr>
        <w:t>СОНЛИВ:</w:t>
      </w:r>
      <w:r>
        <w:rPr>
          <w:spacing w:val="-3"/>
          <w:sz w:val="20"/>
        </w:rPr>
        <w:t> </w:t>
      </w:r>
      <w:r>
        <w:rPr>
          <w:sz w:val="20"/>
        </w:rPr>
        <w:t>невнимателен,</w:t>
      </w:r>
      <w:r>
        <w:rPr>
          <w:spacing w:val="-2"/>
          <w:sz w:val="20"/>
        </w:rPr>
        <w:t> </w:t>
      </w:r>
      <w:r>
        <w:rPr>
          <w:sz w:val="20"/>
        </w:rPr>
        <w:t>сонлив,</w:t>
      </w:r>
      <w:r>
        <w:rPr>
          <w:spacing w:val="-4"/>
          <w:sz w:val="20"/>
        </w:rPr>
        <w:t> </w:t>
      </w:r>
      <w:r>
        <w:rPr>
          <w:sz w:val="20"/>
        </w:rPr>
        <w:t>но</w:t>
      </w:r>
      <w:r>
        <w:rPr>
          <w:spacing w:val="-4"/>
          <w:sz w:val="20"/>
        </w:rPr>
        <w:t> </w:t>
      </w:r>
      <w:r>
        <w:rPr>
          <w:sz w:val="20"/>
        </w:rPr>
        <w:t>реагирует</w:t>
      </w:r>
      <w:r>
        <w:rPr>
          <w:spacing w:val="-2"/>
          <w:sz w:val="20"/>
        </w:rPr>
        <w:t> </w:t>
      </w:r>
      <w:r>
        <w:rPr>
          <w:sz w:val="20"/>
        </w:rPr>
        <w:t>всегда</w:t>
      </w:r>
      <w:r>
        <w:rPr>
          <w:spacing w:val="-4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голос</w:t>
      </w:r>
    </w:p>
    <w:p>
      <w:pPr>
        <w:spacing w:before="14"/>
        <w:ind w:left="541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48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2"/>
          <w:sz w:val="20"/>
        </w:rPr>
        <w:t> </w:t>
      </w:r>
      <w:r>
        <w:rPr>
          <w:sz w:val="20"/>
        </w:rPr>
        <w:t>просыпается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короткое</w:t>
      </w:r>
      <w:r>
        <w:rPr>
          <w:spacing w:val="-2"/>
          <w:sz w:val="20"/>
        </w:rPr>
        <w:t> </w:t>
      </w:r>
      <w:r>
        <w:rPr>
          <w:sz w:val="20"/>
        </w:rPr>
        <w:t>время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541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2"/>
          <w:sz w:val="20"/>
        </w:rPr>
        <w:t> </w:t>
      </w:r>
      <w:r>
        <w:rPr>
          <w:sz w:val="20"/>
        </w:rPr>
        <w:t>СРЕДНЯЯ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3"/>
          <w:sz w:val="20"/>
        </w:rPr>
        <w:t> </w:t>
      </w:r>
      <w:r>
        <w:rPr>
          <w:sz w:val="20"/>
        </w:rPr>
        <w:t>движение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открытие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1"/>
          <w:numId w:val="8"/>
        </w:numPr>
        <w:tabs>
          <w:tab w:pos="1531" w:val="left" w:leader="none"/>
        </w:tabs>
        <w:spacing w:line="240" w:lineRule="auto" w:before="60" w:after="0"/>
        <w:ind w:left="1530" w:right="0" w:hanging="280"/>
        <w:jc w:val="left"/>
      </w:pPr>
      <w:bookmarkStart w:name="_bookmark5" w:id="10"/>
      <w:bookmarkEnd w:id="10"/>
      <w:r>
        <w:rPr>
          <w:b w:val="0"/>
        </w:rPr>
      </w:r>
      <w:bookmarkStart w:name="_bookmark5" w:id="11"/>
      <w:bookmarkEnd w:id="11"/>
      <w:r>
        <w:rPr>
          <w:color w:val="1F487C"/>
        </w:rPr>
        <w:t>ДИАГНОСТИ</w:t>
      </w:r>
      <w:r>
        <w:rPr>
          <w:color w:val="1F487C"/>
        </w:rPr>
        <w:t>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5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0"/>
        <w:ind w:left="0"/>
        <w:rPr>
          <w:b/>
          <w:sz w:val="27"/>
        </w:rPr>
      </w:pPr>
    </w:p>
    <w:p>
      <w:pPr>
        <w:pStyle w:val="ListParagraph"/>
        <w:numPr>
          <w:ilvl w:val="2"/>
          <w:numId w:val="8"/>
        </w:numPr>
        <w:tabs>
          <w:tab w:pos="1741" w:val="left" w:leader="none"/>
        </w:tabs>
        <w:spacing w:line="259" w:lineRule="auto" w:before="0" w:after="0"/>
        <w:ind w:left="1251" w:right="2397" w:firstLine="0"/>
        <w:jc w:val="left"/>
        <w:rPr>
          <w:b/>
          <w:color w:val="1F487C"/>
          <w:sz w:val="28"/>
        </w:rPr>
      </w:pPr>
      <w:bookmarkStart w:name="_bookmark6" w:id="12"/>
      <w:bookmarkEnd w:id="12"/>
      <w:r>
        <w:rPr/>
      </w:r>
      <w:bookmarkStart w:name="_bookmark6" w:id="13"/>
      <w:bookmarkEnd w:id="13"/>
      <w:r>
        <w:rPr>
          <w:b/>
          <w:color w:val="1F487C"/>
          <w:sz w:val="28"/>
        </w:rPr>
        <w:t>АЛ</w:t>
      </w:r>
      <w:r>
        <w:rPr>
          <w:b/>
          <w:color w:val="1F487C"/>
          <w:sz w:val="28"/>
        </w:rPr>
        <w:t>ГОРИТМ ОБСЛЕДОВАНИЯ ПАЦИЕНТА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НА COVID-19</w:t>
      </w:r>
    </w:p>
    <w:p>
      <w:pPr>
        <w:pStyle w:val="BodyText"/>
        <w:spacing w:line="312" w:lineRule="auto" w:before="119"/>
        <w:ind w:right="534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факторов,</w:t>
      </w:r>
      <w:r>
        <w:rPr>
          <w:spacing w:val="1"/>
        </w:rPr>
        <w:t> </w:t>
      </w:r>
      <w:r>
        <w:rPr/>
        <w:t>свидетельствующих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подозрительном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1"/>
        </w:rPr>
        <w:t> </w:t>
      </w:r>
      <w:r>
        <w:rPr/>
        <w:t>МАНК,</w:t>
      </w:r>
      <w:r>
        <w:rPr>
          <w:spacing w:val="-1"/>
        </w:rPr>
        <w:t> </w:t>
      </w:r>
      <w:r>
        <w:rPr/>
        <w:t>пульсоксиметрию.</w:t>
      </w:r>
    </w:p>
    <w:p>
      <w:pPr>
        <w:pStyle w:val="BodyText"/>
        <w:spacing w:line="312" w:lineRule="auto" w:before="14"/>
        <w:ind w:right="536" w:firstLine="709"/>
        <w:jc w:val="both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4"/>
        </w:rPr>
        <w:t> </w:t>
      </w:r>
      <w:r>
        <w:rPr>
          <w:spacing w:val="-1"/>
        </w:rPr>
        <w:t>о</w:t>
      </w:r>
      <w:r>
        <w:rPr>
          <w:spacing w:val="-14"/>
        </w:rPr>
        <w:t> </w:t>
      </w:r>
      <w:r>
        <w:rPr>
          <w:spacing w:val="-1"/>
        </w:rPr>
        <w:t>виде</w:t>
      </w:r>
      <w:r>
        <w:rPr>
          <w:spacing w:val="-13"/>
        </w:rPr>
        <w:t> </w:t>
      </w:r>
      <w:r>
        <w:rPr>
          <w:spacing w:val="-1"/>
        </w:rPr>
        <w:t>оказания</w:t>
      </w:r>
      <w:r>
        <w:rPr>
          <w:spacing w:val="-15"/>
        </w:rPr>
        <w:t> </w:t>
      </w:r>
      <w:r>
        <w:rPr>
          <w:spacing w:val="-1"/>
        </w:rPr>
        <w:t>медицинской</w:t>
      </w:r>
      <w:r>
        <w:rPr>
          <w:spacing w:val="-14"/>
        </w:rPr>
        <w:t> </w:t>
      </w:r>
      <w:r>
        <w:rPr/>
        <w:t>помощи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3"/>
        </w:rPr>
        <w:t> </w:t>
      </w:r>
      <w:r>
        <w:rPr/>
        <w:t>дополнительного</w:t>
      </w:r>
      <w:r>
        <w:rPr>
          <w:spacing w:val="-14"/>
        </w:rPr>
        <w:t> </w:t>
      </w:r>
      <w:r>
        <w:rPr/>
        <w:t>обследования.</w:t>
      </w:r>
      <w:r>
        <w:rPr>
          <w:spacing w:val="-58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-57"/>
        </w:rPr>
        <w:t> </w:t>
      </w:r>
      <w:r>
        <w:rPr/>
        <w:t>эпидемиологического</w:t>
      </w:r>
      <w:r>
        <w:rPr>
          <w:spacing w:val="-3"/>
        </w:rPr>
        <w:t> </w:t>
      </w:r>
      <w:r>
        <w:rPr/>
        <w:t>анамнеза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лабораторных</w:t>
      </w:r>
      <w:r>
        <w:rPr>
          <w:spacing w:val="-1"/>
        </w:rPr>
        <w:t> </w:t>
      </w:r>
      <w:r>
        <w:rPr/>
        <w:t>исследований.</w:t>
      </w:r>
    </w:p>
    <w:p>
      <w:pPr>
        <w:pStyle w:val="Heading4"/>
        <w:numPr>
          <w:ilvl w:val="3"/>
          <w:numId w:val="8"/>
        </w:numPr>
        <w:tabs>
          <w:tab w:pos="1958" w:val="left" w:leader="none"/>
        </w:tabs>
        <w:spacing w:line="312" w:lineRule="auto" w:before="120" w:after="0"/>
        <w:ind w:left="1251" w:right="538" w:firstLine="0"/>
        <w:jc w:val="both"/>
        <w:rPr>
          <w:color w:val="1F487C"/>
        </w:rPr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-3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20"/>
        <w:ind w:right="535" w:firstLine="709"/>
        <w:jc w:val="both"/>
      </w:pPr>
      <w:r>
        <w:rPr>
          <w:spacing w:val="-1"/>
        </w:rPr>
        <w:t>При</w:t>
      </w:r>
      <w:r>
        <w:rPr>
          <w:spacing w:val="-14"/>
        </w:rPr>
        <w:t> </w:t>
      </w:r>
      <w:r>
        <w:rPr>
          <w:spacing w:val="-1"/>
        </w:rPr>
        <w:t>сборе</w:t>
      </w:r>
      <w:r>
        <w:rPr>
          <w:spacing w:val="-12"/>
        </w:rPr>
        <w:t> </w:t>
      </w:r>
      <w:r>
        <w:rPr>
          <w:spacing w:val="-1"/>
        </w:rPr>
        <w:t>эпидемиологического</w:t>
      </w:r>
      <w:r>
        <w:rPr>
          <w:spacing w:val="-13"/>
        </w:rPr>
        <w:t> </w:t>
      </w:r>
      <w:r>
        <w:rPr>
          <w:spacing w:val="-1"/>
        </w:rPr>
        <w:t>анамнеза</w:t>
      </w:r>
      <w:r>
        <w:rPr>
          <w:spacing w:val="-14"/>
        </w:rPr>
        <w:t> </w:t>
      </w:r>
      <w:r>
        <w:rPr/>
        <w:t>устанавливается</w:t>
      </w:r>
      <w:r>
        <w:rPr>
          <w:spacing w:val="-13"/>
        </w:rPr>
        <w:t> </w:t>
      </w:r>
      <w:r>
        <w:rPr/>
        <w:t>наличие</w:t>
      </w:r>
      <w:r>
        <w:rPr>
          <w:spacing w:val="-13"/>
        </w:rPr>
        <w:t> </w:t>
      </w:r>
      <w:r>
        <w:rPr/>
        <w:t>зарубежных</w:t>
      </w:r>
      <w:r>
        <w:rPr>
          <w:spacing w:val="-58"/>
        </w:rPr>
        <w:t> </w:t>
      </w:r>
      <w:r>
        <w:rPr/>
        <w:t>поездок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симптомов,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тесных</w:t>
      </w:r>
      <w:r>
        <w:rPr>
          <w:spacing w:val="1"/>
        </w:rPr>
        <w:t> </w:t>
      </w:r>
      <w:r>
        <w:rPr/>
        <w:t>контактов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последние 14 дней с лицами, подозрительными на инфицирование SARS-CoV-2, или</w:t>
      </w:r>
      <w:r>
        <w:rPr>
          <w:spacing w:val="1"/>
        </w:rPr>
        <w:t> </w:t>
      </w:r>
      <w:r>
        <w:rPr/>
        <w:t>лицами,</w:t>
      </w:r>
      <w:r>
        <w:rPr>
          <w:spacing w:val="-2"/>
        </w:rPr>
        <w:t> </w:t>
      </w:r>
      <w:r>
        <w:rPr/>
        <w:t>у которых</w:t>
      </w:r>
      <w:r>
        <w:rPr>
          <w:spacing w:val="-1"/>
        </w:rPr>
        <w:t> </w:t>
      </w:r>
      <w:r>
        <w:rPr/>
        <w:t>диагноз COVID-19 подтвержден</w:t>
      </w:r>
      <w:r>
        <w:rPr>
          <w:spacing w:val="-2"/>
        </w:rPr>
        <w:t> </w:t>
      </w:r>
      <w:r>
        <w:rPr/>
        <w:t>лабораторно.</w:t>
      </w:r>
    </w:p>
    <w:p>
      <w:pPr>
        <w:pStyle w:val="Heading4"/>
        <w:numPr>
          <w:ilvl w:val="3"/>
          <w:numId w:val="8"/>
        </w:numPr>
        <w:tabs>
          <w:tab w:pos="2003" w:val="left" w:leader="none"/>
        </w:tabs>
        <w:spacing w:line="312" w:lineRule="auto" w:before="120" w:after="0"/>
        <w:ind w:left="1251" w:right="537" w:firstLine="0"/>
        <w:jc w:val="both"/>
        <w:rPr>
          <w:color w:val="1F487C"/>
        </w:rPr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 обязательно включающее: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120" w:after="0"/>
        <w:ind w:left="1295" w:right="0" w:hanging="357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1"/>
          <w:sz w:val="24"/>
        </w:rPr>
        <w:t> </w:t>
      </w:r>
      <w:r>
        <w:rPr>
          <w:sz w:val="24"/>
        </w:rPr>
        <w:t>видимых</w:t>
      </w:r>
      <w:r>
        <w:rPr>
          <w:spacing w:val="-3"/>
          <w:sz w:val="24"/>
        </w:rPr>
        <w:t> </w:t>
      </w:r>
      <w:r>
        <w:rPr>
          <w:sz w:val="24"/>
        </w:rPr>
        <w:t>слизистых</w:t>
      </w:r>
      <w:r>
        <w:rPr>
          <w:spacing w:val="-3"/>
          <w:sz w:val="24"/>
        </w:rPr>
        <w:t> </w:t>
      </w:r>
      <w:r>
        <w:rPr>
          <w:sz w:val="24"/>
        </w:rPr>
        <w:t>оболочек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4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Аускультацию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перкуссию</w:t>
      </w:r>
      <w:r>
        <w:rPr>
          <w:spacing w:val="-1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Пальпацию лимфатических</w:t>
      </w:r>
      <w:r>
        <w:rPr>
          <w:spacing w:val="-2"/>
          <w:sz w:val="24"/>
        </w:rPr>
        <w:t> </w:t>
      </w:r>
      <w:r>
        <w:rPr>
          <w:sz w:val="24"/>
        </w:rPr>
        <w:t>узлов;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034" w:hanging="357"/>
        <w:jc w:val="left"/>
        <w:rPr>
          <w:sz w:val="24"/>
        </w:rPr>
      </w:pPr>
      <w:r>
        <w:rPr>
          <w:sz w:val="24"/>
        </w:rPr>
        <w:t>Исследование органов брюшной полости с определением размеров печени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селезенки;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Термометрию;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705" w:hanging="357"/>
        <w:jc w:val="left"/>
        <w:rPr>
          <w:sz w:val="24"/>
        </w:rPr>
      </w:pPr>
      <w:r>
        <w:rPr>
          <w:sz w:val="24"/>
        </w:rPr>
        <w:t>Измерение частоты сердечных сокращений, артериального давления, частоты</w:t>
      </w:r>
      <w:r>
        <w:rPr>
          <w:spacing w:val="-57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движений;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4" w:after="0"/>
        <w:ind w:left="1295" w:right="1854" w:hanging="357"/>
        <w:jc w:val="left"/>
        <w:rPr>
          <w:sz w:val="24"/>
        </w:rPr>
      </w:pPr>
      <w:r>
        <w:rPr>
          <w:position w:val="1"/>
          <w:sz w:val="24"/>
        </w:rPr>
        <w:t>Пульсоксиметрию</w:t>
      </w:r>
      <w:r>
        <w:rPr>
          <w:spacing w:val="-4"/>
          <w:position w:val="1"/>
          <w:sz w:val="24"/>
        </w:rPr>
        <w:t> </w:t>
      </w:r>
      <w:r>
        <w:rPr>
          <w:position w:val="1"/>
          <w:sz w:val="24"/>
        </w:rPr>
        <w:t>с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измерением</w:t>
      </w:r>
      <w:r>
        <w:rPr>
          <w:spacing w:val="-4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для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выявления</w:t>
      </w:r>
      <w:r>
        <w:rPr>
          <w:spacing w:val="-4"/>
          <w:position w:val="1"/>
          <w:sz w:val="24"/>
        </w:rPr>
        <w:t> </w:t>
      </w:r>
      <w:r>
        <w:rPr>
          <w:position w:val="1"/>
          <w:sz w:val="24"/>
        </w:rPr>
        <w:t>дыхательной</w:t>
      </w:r>
      <w:r>
        <w:rPr>
          <w:spacing w:val="-57"/>
          <w:position w:val="1"/>
          <w:sz w:val="24"/>
        </w:rPr>
        <w:t> </w:t>
      </w:r>
      <w:r>
        <w:rPr>
          <w:sz w:val="24"/>
        </w:rPr>
        <w:t>недостаточности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оценки</w:t>
      </w:r>
      <w:r>
        <w:rPr>
          <w:spacing w:val="-1"/>
          <w:sz w:val="24"/>
        </w:rPr>
        <w:t> </w:t>
      </w:r>
      <w:r>
        <w:rPr>
          <w:sz w:val="24"/>
        </w:rPr>
        <w:t>выраженности</w:t>
      </w:r>
      <w:r>
        <w:rPr>
          <w:spacing w:val="-2"/>
          <w:sz w:val="24"/>
        </w:rPr>
        <w:t> </w:t>
      </w:r>
      <w:r>
        <w:rPr>
          <w:sz w:val="24"/>
        </w:rPr>
        <w:t>гипоксемии.</w:t>
      </w:r>
    </w:p>
    <w:p>
      <w:pPr>
        <w:pStyle w:val="BodyText"/>
        <w:spacing w:before="8"/>
        <w:ind w:left="0"/>
        <w:rPr>
          <w:sz w:val="31"/>
        </w:rPr>
      </w:pPr>
    </w:p>
    <w:p>
      <w:pPr>
        <w:pStyle w:val="Heading4"/>
        <w:numPr>
          <w:ilvl w:val="3"/>
          <w:numId w:val="8"/>
        </w:numPr>
        <w:tabs>
          <w:tab w:pos="1972" w:val="left" w:leader="none"/>
        </w:tabs>
        <w:spacing w:line="240" w:lineRule="auto" w:before="0" w:after="0"/>
        <w:ind w:left="1971" w:right="0" w:hanging="721"/>
        <w:jc w:val="both"/>
        <w:rPr>
          <w:color w:val="1F487C"/>
        </w:rPr>
      </w:pPr>
      <w:r>
        <w:rPr>
          <w:color w:val="1F487C"/>
        </w:rPr>
        <w:t>Инструментальная диагностика</w:t>
      </w:r>
    </w:p>
    <w:p>
      <w:pPr>
        <w:pStyle w:val="BodyText"/>
        <w:spacing w:line="312" w:lineRule="auto" w:before="138"/>
        <w:ind w:right="536" w:firstLine="709"/>
        <w:jc w:val="both"/>
      </w:pPr>
      <w:r>
        <w:rPr>
          <w:b/>
          <w:position w:val="1"/>
        </w:rPr>
        <w:t>Пульсоксиметрия</w:t>
      </w:r>
      <w:r>
        <w:rPr>
          <w:b/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измерением</w:t>
      </w:r>
      <w:r>
        <w:rPr>
          <w:spacing w:val="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для</w:t>
      </w:r>
      <w:r>
        <w:rPr>
          <w:spacing w:val="1"/>
          <w:position w:val="1"/>
        </w:rPr>
        <w:t> </w:t>
      </w:r>
      <w:r>
        <w:rPr>
          <w:position w:val="1"/>
        </w:rPr>
        <w:t>выявления</w:t>
      </w:r>
      <w:r>
        <w:rPr>
          <w:spacing w:val="1"/>
          <w:position w:val="1"/>
        </w:rPr>
        <w:t> </w:t>
      </w:r>
      <w:r>
        <w:rPr>
          <w:position w:val="1"/>
        </w:rPr>
        <w:t>дыхательной</w:t>
      </w:r>
      <w:r>
        <w:rPr>
          <w:spacing w:val="1"/>
          <w:position w:val="1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52"/>
        </w:rPr>
        <w:t> </w:t>
      </w:r>
      <w:r>
        <w:rPr/>
        <w:t>в</w:t>
      </w:r>
      <w:r>
        <w:rPr>
          <w:spacing w:val="51"/>
        </w:rPr>
        <w:t> </w:t>
      </w:r>
      <w:r>
        <w:rPr/>
        <w:t>респираторной</w:t>
      </w:r>
      <w:r>
        <w:rPr>
          <w:spacing w:val="52"/>
        </w:rPr>
        <w:t> </w:t>
      </w:r>
      <w:r>
        <w:rPr/>
        <w:t>поддержке,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/>
        <w:t>оценивать</w:t>
      </w:r>
      <w:r>
        <w:rPr>
          <w:spacing w:val="52"/>
        </w:rPr>
        <w:t> </w:t>
      </w:r>
      <w:r>
        <w:rPr/>
        <w:t>ее</w:t>
      </w:r>
      <w:r>
        <w:rPr>
          <w:spacing w:val="52"/>
        </w:rPr>
        <w:t> </w:t>
      </w:r>
      <w:r>
        <w:rPr/>
        <w:t>эффективность.</w:t>
      </w:r>
    </w:p>
    <w:p>
      <w:pPr>
        <w:spacing w:after="0" w:line="312" w:lineRule="auto"/>
        <w:jc w:val="both"/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line="312" w:lineRule="auto" w:before="79"/>
        <w:ind w:right="536"/>
        <w:jc w:val="both"/>
      </w:pPr>
      <w:r>
        <w:rPr/>
        <w:t>Динамический мониторинг сатурации может проводиться с помощью приборов для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1"/>
        </w:rPr>
        <w:t>недостаточности</w:t>
      </w:r>
      <w:r>
        <w:rPr>
          <w:spacing w:val="1"/>
          <w:position w:val="1"/>
        </w:rPr>
        <w:t> </w:t>
      </w:r>
      <w:r>
        <w:rPr>
          <w:position w:val="1"/>
        </w:rPr>
        <w:t>(ОДН)</w:t>
      </w:r>
      <w:r>
        <w:rPr>
          <w:spacing w:val="1"/>
          <w:position w:val="1"/>
        </w:rPr>
        <w:t> </w:t>
      </w:r>
      <w:r>
        <w:rPr>
          <w:position w:val="1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менее</w:t>
      </w:r>
      <w:r>
        <w:rPr>
          <w:spacing w:val="1"/>
          <w:position w:val="1"/>
        </w:rPr>
        <w:t> </w:t>
      </w:r>
      <w:r>
        <w:rPr>
          <w:position w:val="1"/>
        </w:rPr>
        <w:t>90%)</w:t>
      </w:r>
      <w:r>
        <w:rPr>
          <w:spacing w:val="1"/>
          <w:position w:val="1"/>
        </w:rPr>
        <w:t> </w:t>
      </w:r>
      <w:r>
        <w:rPr>
          <w:position w:val="1"/>
        </w:rPr>
        <w:t>рекомендуется</w:t>
      </w:r>
      <w:r>
        <w:rPr>
          <w:spacing w:val="1"/>
          <w:position w:val="1"/>
        </w:rPr>
        <w:t> </w:t>
      </w:r>
      <w:r>
        <w:rPr>
          <w:position w:val="1"/>
        </w:rPr>
        <w:t>исследование</w:t>
      </w:r>
      <w:r>
        <w:rPr>
          <w:spacing w:val="1"/>
          <w:position w:val="1"/>
        </w:rPr>
        <w:t> </w:t>
      </w:r>
      <w:r>
        <w:rPr>
          <w:position w:val="1"/>
        </w:rPr>
        <w:t>газов</w:t>
      </w:r>
      <w:r>
        <w:rPr>
          <w:spacing w:val="1"/>
          <w:position w:val="1"/>
        </w:rPr>
        <w:t> </w:t>
      </w:r>
      <w:r>
        <w:rPr>
          <w:position w:val="1"/>
        </w:rPr>
        <w:t>артериальной</w:t>
      </w:r>
      <w:r>
        <w:rPr>
          <w:spacing w:val="-1"/>
          <w:position w:val="1"/>
        </w:rPr>
        <w:t> </w:t>
      </w:r>
      <w:r>
        <w:rPr>
          <w:position w:val="1"/>
        </w:rPr>
        <w:t>крови с</w:t>
      </w:r>
      <w:r>
        <w:rPr>
          <w:spacing w:val="-1"/>
          <w:position w:val="1"/>
        </w:rPr>
        <w:t> </w:t>
      </w:r>
      <w:r>
        <w:rPr>
          <w:position w:val="1"/>
        </w:rPr>
        <w:t>определением PaO</w:t>
      </w:r>
      <w:r>
        <w:rPr>
          <w:sz w:val="16"/>
        </w:rPr>
        <w:t>2</w:t>
      </w:r>
      <w:r>
        <w:rPr>
          <w:position w:val="1"/>
        </w:rPr>
        <w:t>,</w:t>
      </w:r>
      <w:r>
        <w:rPr>
          <w:spacing w:val="-1"/>
          <w:position w:val="1"/>
        </w:rPr>
        <w:t> </w:t>
      </w:r>
      <w:r>
        <w:rPr>
          <w:position w:val="1"/>
        </w:rPr>
        <w:t>PaCO</w:t>
      </w:r>
      <w:r>
        <w:rPr>
          <w:sz w:val="16"/>
        </w:rPr>
        <w:t>2,</w:t>
      </w:r>
      <w:r>
        <w:rPr>
          <w:spacing w:val="19"/>
          <w:sz w:val="16"/>
        </w:rPr>
        <w:t> </w:t>
      </w:r>
      <w:r>
        <w:rPr>
          <w:position w:val="1"/>
        </w:rPr>
        <w:t>pH, бикарбонатов,</w:t>
      </w:r>
      <w:r>
        <w:rPr>
          <w:spacing w:val="-1"/>
          <w:position w:val="1"/>
        </w:rPr>
        <w:t> </w:t>
      </w:r>
      <w:r>
        <w:rPr>
          <w:position w:val="1"/>
        </w:rPr>
        <w:t>лактата.</w:t>
      </w:r>
    </w:p>
    <w:p>
      <w:pPr>
        <w:pStyle w:val="BodyText"/>
        <w:spacing w:line="312" w:lineRule="auto" w:before="15"/>
        <w:ind w:right="535" w:firstLine="709"/>
        <w:jc w:val="both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3"/>
        </w:rPr>
        <w:t> </w:t>
      </w:r>
      <w:r>
        <w:rPr>
          <w:spacing w:val="-1"/>
        </w:rPr>
        <w:t>Данное</w:t>
      </w:r>
      <w:r>
        <w:rPr>
          <w:spacing w:val="-13"/>
        </w:rPr>
        <w:t> </w:t>
      </w:r>
      <w:r>
        <w:rPr>
          <w:spacing w:val="-1"/>
        </w:rPr>
        <w:t>исследование</w:t>
      </w:r>
      <w:r>
        <w:rPr>
          <w:spacing w:val="-12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содержит</w:t>
      </w:r>
      <w:r>
        <w:rPr>
          <w:spacing w:val="-13"/>
        </w:rPr>
        <w:t> </w:t>
      </w:r>
      <w:r>
        <w:rPr/>
        <w:t>какой-либо</w:t>
      </w:r>
      <w:r>
        <w:rPr>
          <w:spacing w:val="-13"/>
        </w:rPr>
        <w:t> </w:t>
      </w:r>
      <w:r>
        <w:rPr/>
        <w:t>специфической</w:t>
      </w:r>
      <w:r>
        <w:rPr>
          <w:spacing w:val="-13"/>
        </w:rPr>
        <w:t> </w:t>
      </w:r>
      <w:r>
        <w:rPr/>
        <w:t>информации,</w:t>
      </w:r>
      <w:r>
        <w:rPr>
          <w:spacing w:val="-58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>
          <w:strike/>
        </w:rPr>
        <w:t>р</w:t>
      </w:r>
      <w:r>
        <w:rPr>
          <w:strike w:val="0"/>
        </w:rPr>
        <w:t>яда</w:t>
      </w:r>
      <w:r>
        <w:rPr>
          <w:strike w:val="0"/>
          <w:spacing w:val="-57"/>
        </w:rPr>
        <w:t> </w:t>
      </w:r>
      <w:r>
        <w:rPr>
          <w:strike w:val="0"/>
        </w:rPr>
        <w:t>антибактериальных</w:t>
      </w:r>
      <w:r>
        <w:rPr>
          <w:strike w:val="0"/>
          <w:spacing w:val="-1"/>
        </w:rPr>
        <w:t> </w:t>
      </w:r>
      <w:r>
        <w:rPr>
          <w:strike w:val="0"/>
        </w:rPr>
        <w:t>препаратов</w:t>
      </w:r>
      <w:r>
        <w:rPr>
          <w:strike w:val="0"/>
          <w:spacing w:val="-2"/>
        </w:rPr>
        <w:t> </w:t>
      </w:r>
      <w:r>
        <w:rPr>
          <w:strike w:val="0"/>
        </w:rPr>
        <w:t>(респираторные фторхинолоны,</w:t>
      </w:r>
      <w:r>
        <w:rPr>
          <w:strike w:val="0"/>
          <w:spacing w:val="-1"/>
        </w:rPr>
        <w:t> </w:t>
      </w:r>
      <w:r>
        <w:rPr>
          <w:strike w:val="0"/>
        </w:rPr>
        <w:t>макролиды).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Решение о необходимости госпитализации пациента принимается врачом 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требований,</w:t>
      </w:r>
      <w:r>
        <w:rPr>
          <w:spacing w:val="1"/>
        </w:rPr>
        <w:t> </w:t>
      </w:r>
      <w:r>
        <w:rPr/>
        <w:t>предусмотренных приказом Минздрава России от 19.03.2020 № 198н «О временном</w:t>
      </w:r>
      <w:r>
        <w:rPr>
          <w:spacing w:val="1"/>
        </w:rPr>
        <w:t> </w:t>
      </w:r>
      <w:r>
        <w:rPr/>
        <w:t>порядке организации работы медицинских организаций в целях реализации мер по</w:t>
      </w:r>
      <w:r>
        <w:rPr>
          <w:spacing w:val="1"/>
        </w:rPr>
        <w:t> </w:t>
      </w:r>
      <w:r>
        <w:rPr/>
        <w:t>профилактике и снижению рисков распространения новой коронавирусной инфекции</w:t>
      </w:r>
      <w:r>
        <w:rPr>
          <w:spacing w:val="1"/>
        </w:rPr>
        <w:t> </w:t>
      </w:r>
      <w:r>
        <w:rPr/>
        <w:t>COVID-19».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Heading4"/>
        <w:numPr>
          <w:ilvl w:val="2"/>
          <w:numId w:val="8"/>
        </w:numPr>
        <w:tabs>
          <w:tab w:pos="1672" w:val="left" w:leader="none"/>
        </w:tabs>
        <w:spacing w:line="240" w:lineRule="auto" w:before="1" w:after="0"/>
        <w:ind w:left="1671" w:right="0" w:hanging="421"/>
        <w:jc w:val="left"/>
        <w:rPr>
          <w:color w:val="1F487C"/>
        </w:rPr>
      </w:pPr>
      <w:bookmarkStart w:name="_bookmark7" w:id="14"/>
      <w:bookmarkEnd w:id="14"/>
      <w:r>
        <w:rPr>
          <w:b w:val="0"/>
        </w:rPr>
      </w:r>
      <w:bookmarkStart w:name="_bookmark7" w:id="15"/>
      <w:bookmarkEnd w:id="15"/>
      <w:r>
        <w:rPr>
          <w:color w:val="1F487C"/>
        </w:rPr>
        <w:t>ЛАБ</w:t>
      </w:r>
      <w:r>
        <w:rPr>
          <w:color w:val="1F487C"/>
        </w:rPr>
        <w:t>ОРАТОРНАЯ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3"/>
          <w:numId w:val="8"/>
        </w:numPr>
        <w:tabs>
          <w:tab w:pos="1961" w:val="left" w:leader="none"/>
        </w:tabs>
        <w:spacing w:line="240" w:lineRule="auto" w:before="202" w:after="0"/>
        <w:ind w:left="1960" w:right="0" w:hanging="721"/>
        <w:jc w:val="left"/>
        <w:rPr>
          <w:b/>
          <w:color w:val="1F487C"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9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этиологическая:</w:t>
      </w:r>
    </w:p>
    <w:p>
      <w:pPr>
        <w:pStyle w:val="BodyText"/>
        <w:spacing w:before="203"/>
        <w:ind w:left="881"/>
      </w:pPr>
      <w:r>
        <w:rPr>
          <w:color w:val="1F4E79"/>
        </w:rPr>
        <w:t>Прямые</w:t>
      </w:r>
      <w:r>
        <w:rPr>
          <w:color w:val="1F4E79"/>
          <w:spacing w:val="-6"/>
        </w:rPr>
        <w:t> </w:t>
      </w:r>
      <w:r>
        <w:rPr>
          <w:color w:val="1F4E79"/>
        </w:rPr>
        <w:t>методы</w:t>
      </w:r>
      <w:r>
        <w:rPr>
          <w:color w:val="1F4E79"/>
          <w:spacing w:val="-6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5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Выявление</w:t>
      </w:r>
      <w:r>
        <w:rPr>
          <w:spacing w:val="-2"/>
          <w:sz w:val="24"/>
        </w:rPr>
        <w:t> </w:t>
      </w:r>
      <w:r>
        <w:rPr>
          <w:sz w:val="24"/>
        </w:rPr>
        <w:t>РНК</w:t>
      </w:r>
      <w:r>
        <w:rPr>
          <w:spacing w:val="-4"/>
          <w:sz w:val="24"/>
        </w:rPr>
        <w:t> </w:t>
      </w:r>
      <w:r>
        <w:rPr>
          <w:sz w:val="24"/>
        </w:rPr>
        <w:t>SARS-CoV-2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применением</w:t>
      </w:r>
      <w:r>
        <w:rPr>
          <w:spacing w:val="-4"/>
          <w:sz w:val="24"/>
        </w:rPr>
        <w:t> </w:t>
      </w:r>
      <w:r>
        <w:rPr>
          <w:sz w:val="24"/>
        </w:rPr>
        <w:t>МАНК.</w:t>
      </w:r>
      <w:r>
        <w:rPr>
          <w:spacing w:val="-2"/>
          <w:sz w:val="24"/>
        </w:rPr>
        <w:t> </w:t>
      </w:r>
      <w:r>
        <w:rPr>
          <w:sz w:val="24"/>
        </w:rPr>
        <w:t>Инструкция</w:t>
      </w:r>
    </w:p>
    <w:p>
      <w:pPr>
        <w:pStyle w:val="BodyText"/>
        <w:spacing w:line="312" w:lineRule="auto" w:before="82"/>
        <w:ind w:left="1295" w:right="833"/>
      </w:pPr>
      <w:r>
        <w:rPr/>
        <w:t>по проведению диагностики COVID-19 с применением МАНК представлена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1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3-1</w:t>
        </w:r>
      </w:hyperlink>
      <w:r>
        <w:rPr/>
        <w:t>.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881" w:hanging="357"/>
        <w:jc w:val="left"/>
        <w:rPr>
          <w:sz w:val="24"/>
        </w:rPr>
      </w:pPr>
      <w:r>
        <w:rPr>
          <w:sz w:val="24"/>
        </w:rPr>
        <w:t>Выявление антигенов SARS-CoV-2 c применением</w:t>
      </w:r>
      <w:r>
        <w:rPr>
          <w:spacing w:val="1"/>
          <w:sz w:val="24"/>
        </w:rPr>
        <w:t> </w:t>
      </w:r>
      <w:r>
        <w:rPr>
          <w:sz w:val="24"/>
        </w:rPr>
        <w:t>иммунохроматографических методов. Инструкция по выявлению антигенов</w:t>
      </w:r>
      <w:r>
        <w:rPr>
          <w:spacing w:val="-57"/>
          <w:sz w:val="24"/>
        </w:rPr>
        <w:t> </w:t>
      </w:r>
      <w:r>
        <w:rPr>
          <w:sz w:val="24"/>
        </w:rPr>
        <w:t>SARS-CoV-2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3"/>
          <w:sz w:val="24"/>
        </w:rPr>
        <w:t> </w:t>
      </w:r>
      <w:r>
        <w:rPr>
          <w:sz w:val="24"/>
        </w:rPr>
        <w:t>иммунохимических</w:t>
      </w:r>
      <w:r>
        <w:rPr>
          <w:spacing w:val="-3"/>
          <w:sz w:val="24"/>
        </w:rPr>
        <w:t> </w:t>
      </w:r>
      <w:r>
        <w:rPr>
          <w:sz w:val="24"/>
        </w:rPr>
        <w:t>методов</w:t>
      </w:r>
      <w:r>
        <w:rPr>
          <w:spacing w:val="-3"/>
          <w:sz w:val="24"/>
        </w:rPr>
        <w:t> </w:t>
      </w:r>
      <w:r>
        <w:rPr>
          <w:sz w:val="24"/>
        </w:rPr>
        <w:t>представлена</w:t>
      </w:r>
    </w:p>
    <w:p>
      <w:pPr>
        <w:pStyle w:val="BodyText"/>
        <w:spacing w:before="3"/>
        <w:ind w:left="1295"/>
      </w:pPr>
      <w:r>
        <w:rPr/>
        <w:t>в</w:t>
      </w:r>
      <w:r>
        <w:rPr>
          <w:spacing w:val="-4"/>
        </w:rPr>
        <w:t> </w:t>
      </w:r>
      <w:hyperlink w:history="true" w:anchor="_bookmark42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3-2.</w:t>
        </w:r>
      </w:hyperlink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12"/>
        <w:ind w:left="881"/>
      </w:pPr>
      <w:r>
        <w:rPr>
          <w:color w:val="1F4E79"/>
        </w:rPr>
        <w:t>Непрямые</w:t>
      </w:r>
      <w:r>
        <w:rPr>
          <w:color w:val="1F4E79"/>
          <w:spacing w:val="-6"/>
        </w:rPr>
        <w:t> </w:t>
      </w:r>
      <w:r>
        <w:rPr>
          <w:color w:val="1F4E79"/>
        </w:rPr>
        <w:t>методы</w:t>
      </w:r>
      <w:r>
        <w:rPr>
          <w:color w:val="1F4E79"/>
          <w:spacing w:val="-5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6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Выявление</w:t>
      </w:r>
      <w:r>
        <w:rPr>
          <w:spacing w:val="-1"/>
          <w:sz w:val="24"/>
        </w:rPr>
        <w:t> </w:t>
      </w:r>
      <w:r>
        <w:rPr>
          <w:sz w:val="24"/>
        </w:rPr>
        <w:t>иммуноглобулинов</w:t>
      </w:r>
      <w:r>
        <w:rPr>
          <w:spacing w:val="-3"/>
          <w:sz w:val="24"/>
        </w:rPr>
        <w:t> </w:t>
      </w:r>
      <w:r>
        <w:rPr>
          <w:sz w:val="24"/>
        </w:rPr>
        <w:t>классов</w:t>
      </w:r>
      <w:r>
        <w:rPr>
          <w:spacing w:val="-1"/>
          <w:sz w:val="24"/>
        </w:rPr>
        <w:t> </w:t>
      </w:r>
      <w:r>
        <w:rPr>
          <w:sz w:val="24"/>
        </w:rPr>
        <w:t>А,</w:t>
      </w:r>
      <w:r>
        <w:rPr>
          <w:spacing w:val="-3"/>
          <w:sz w:val="24"/>
        </w:rPr>
        <w:t> </w:t>
      </w:r>
      <w:r>
        <w:rPr>
          <w:sz w:val="24"/>
        </w:rPr>
        <w:t>M,</w:t>
      </w:r>
      <w:r>
        <w:rPr>
          <w:spacing w:val="-2"/>
          <w:sz w:val="24"/>
        </w:rPr>
        <w:t> </w:t>
      </w:r>
      <w:r>
        <w:rPr>
          <w:sz w:val="24"/>
        </w:rPr>
        <w:t>G</w:t>
      </w:r>
      <w:r>
        <w:rPr>
          <w:spacing w:val="-3"/>
          <w:sz w:val="24"/>
        </w:rPr>
        <w:t> </w:t>
      </w:r>
      <w:r>
        <w:rPr>
          <w:sz w:val="24"/>
        </w:rPr>
        <w:t>(IgА, IgM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IgG)</w:t>
      </w:r>
    </w:p>
    <w:p>
      <w:pPr>
        <w:pStyle w:val="BodyText"/>
        <w:spacing w:line="312" w:lineRule="auto" w:before="82"/>
        <w:ind w:left="1295" w:right="558"/>
      </w:pPr>
      <w:r>
        <w:rPr/>
        <w:t>к SARS-CoV-2 (в том числе к рецептор-связывающему домену поверхностного</w:t>
      </w:r>
      <w:r>
        <w:rPr>
          <w:spacing w:val="-57"/>
        </w:rPr>
        <w:t> </w:t>
      </w:r>
      <w:r>
        <w:rPr/>
        <w:t>гликопротеина</w:t>
      </w:r>
      <w:r>
        <w:rPr>
          <w:spacing w:val="-2"/>
        </w:rPr>
        <w:t> </w:t>
      </w:r>
      <w:r>
        <w:rPr/>
        <w:t>S).</w:t>
      </w:r>
      <w:r>
        <w:rPr>
          <w:spacing w:val="-1"/>
        </w:rPr>
        <w:t> </w:t>
      </w:r>
      <w:r>
        <w:rPr/>
        <w:t>Инструкция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проведению</w:t>
      </w:r>
      <w:r>
        <w:rPr>
          <w:spacing w:val="-2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ind w:left="1295"/>
      </w:pP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3"/>
        </w:rPr>
        <w:t> </w:t>
      </w:r>
      <w:r>
        <w:rPr/>
        <w:t>иммунохимических</w:t>
      </w:r>
      <w:r>
        <w:rPr>
          <w:spacing w:val="-4"/>
        </w:rPr>
        <w:t> </w:t>
      </w:r>
      <w:r>
        <w:rPr/>
        <w:t>методов</w:t>
      </w:r>
      <w:r>
        <w:rPr>
          <w:spacing w:val="-3"/>
        </w:rPr>
        <w:t> </w:t>
      </w:r>
      <w:r>
        <w:rPr/>
        <w:t>представлена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42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4"/>
            <w:u w:val="single" w:color="0462C1"/>
          </w:rPr>
          <w:t> </w:t>
        </w:r>
        <w:r>
          <w:rPr>
            <w:color w:val="0462C1"/>
            <w:u w:val="single" w:color="0462C1"/>
          </w:rPr>
          <w:t>3-2.</w:t>
        </w:r>
      </w:hyperlink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16"/>
        </w:rPr>
      </w:pPr>
    </w:p>
    <w:p>
      <w:pPr>
        <w:pStyle w:val="BodyText"/>
        <w:spacing w:line="360" w:lineRule="auto" w:before="90"/>
        <w:ind w:right="470" w:firstLine="709"/>
      </w:pPr>
      <w:r>
        <w:rPr/>
        <w:t>Основное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 этиологической лабораторной 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имеет</w:t>
      </w:r>
      <w:r>
        <w:rPr>
          <w:spacing w:val="25"/>
        </w:rPr>
        <w:t> </w:t>
      </w:r>
      <w:r>
        <w:rPr/>
        <w:t>выявление</w:t>
      </w:r>
      <w:r>
        <w:rPr>
          <w:spacing w:val="26"/>
        </w:rPr>
        <w:t> </w:t>
      </w:r>
      <w:r>
        <w:rPr/>
        <w:t>РНК</w:t>
      </w:r>
      <w:r>
        <w:rPr>
          <w:spacing w:val="25"/>
        </w:rPr>
        <w:t> </w:t>
      </w:r>
      <w:r>
        <w:rPr/>
        <w:t>SARS-CoV-2</w:t>
      </w:r>
      <w:r>
        <w:rPr>
          <w:spacing w:val="26"/>
        </w:rPr>
        <w:t> </w:t>
      </w:r>
      <w:r>
        <w:rPr/>
        <w:t>с</w:t>
      </w:r>
      <w:r>
        <w:rPr>
          <w:spacing w:val="25"/>
        </w:rPr>
        <w:t> </w:t>
      </w:r>
      <w:r>
        <w:rPr/>
        <w:t>помощью</w:t>
      </w:r>
      <w:r>
        <w:rPr>
          <w:spacing w:val="26"/>
        </w:rPr>
        <w:t> </w:t>
      </w:r>
      <w:r>
        <w:rPr/>
        <w:t>МАНК</w:t>
      </w:r>
      <w:r>
        <w:rPr>
          <w:spacing w:val="40"/>
        </w:rPr>
        <w:t> </w:t>
      </w:r>
      <w:r>
        <w:rPr/>
        <w:t>или</w:t>
      </w:r>
      <w:r>
        <w:rPr>
          <w:spacing w:val="26"/>
        </w:rPr>
        <w:t> </w:t>
      </w:r>
      <w:r>
        <w:rPr/>
        <w:t>антигенов</w:t>
      </w:r>
      <w:r>
        <w:rPr>
          <w:spacing w:val="26"/>
        </w:rPr>
        <w:t> </w:t>
      </w:r>
      <w:r>
        <w:rPr/>
        <w:t>коронавируса</w:t>
      </w:r>
    </w:p>
    <w:p>
      <w:pPr>
        <w:spacing w:after="0" w:line="360" w:lineRule="auto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3"/>
        <w:jc w:val="both"/>
      </w:pPr>
      <w:r>
        <w:rPr>
          <w:spacing w:val="-1"/>
        </w:rPr>
        <w:t>с</w:t>
      </w:r>
      <w:r>
        <w:rPr/>
        <w:t> </w:t>
      </w:r>
      <w:r>
        <w:rPr>
          <w:spacing w:val="-1"/>
        </w:rPr>
        <w:t>помощью</w:t>
      </w:r>
      <w:r>
        <w:rPr>
          <w:spacing w:val="-15"/>
        </w:rPr>
        <w:t> </w:t>
      </w:r>
      <w:r>
        <w:rPr>
          <w:spacing w:val="-1"/>
        </w:rPr>
        <w:t>иммунохимических</w:t>
      </w:r>
      <w:r>
        <w:rPr>
          <w:spacing w:val="-14"/>
        </w:rPr>
        <w:t> </w:t>
      </w:r>
      <w:r>
        <w:rPr>
          <w:spacing w:val="-1"/>
        </w:rPr>
        <w:t>методов.</w:t>
      </w:r>
      <w:r>
        <w:rPr>
          <w:spacing w:val="-14"/>
        </w:rPr>
        <w:t> </w:t>
      </w:r>
      <w:r>
        <w:rPr/>
        <w:t>Зарегистрированные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Российской</w:t>
      </w:r>
      <w:r>
        <w:rPr>
          <w:spacing w:val="-14"/>
        </w:rPr>
        <w:t> </w:t>
      </w:r>
      <w:r>
        <w:rPr/>
        <w:t>Федерации</w:t>
      </w:r>
      <w:r>
        <w:rPr>
          <w:spacing w:val="-57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наборы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>
          <w:color w:val="0462C1"/>
          <w:spacing w:val="1"/>
        </w:rPr>
        <w:t> </w:t>
      </w:r>
      <w:r>
        <w:rPr/>
        <w:t>(</w:t>
      </w:r>
      <w:hyperlink w:history="true" w:anchor="_bookmark44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line="360" w:lineRule="auto" w:before="1"/>
        <w:ind w:right="531" w:firstLine="709"/>
        <w:jc w:val="both"/>
      </w:pP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57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использованием</w:t>
      </w:r>
      <w:r>
        <w:rPr>
          <w:spacing w:val="-2"/>
        </w:rPr>
        <w:t> </w:t>
      </w:r>
      <w:r>
        <w:rPr/>
        <w:t>теста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определение</w:t>
      </w:r>
      <w:r>
        <w:rPr>
          <w:spacing w:val="-5"/>
        </w:rPr>
        <w:t> </w:t>
      </w:r>
      <w:r>
        <w:rPr/>
        <w:t>антигенов</w:t>
      </w:r>
      <w:r>
        <w:rPr>
          <w:spacing w:val="-4"/>
        </w:rPr>
        <w:t> </w:t>
      </w:r>
      <w:r>
        <w:rPr/>
        <w:t>SARS-CoV-2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мазках</w:t>
      </w:r>
      <w:r>
        <w:rPr>
          <w:spacing w:val="-57"/>
        </w:rPr>
        <w:t> </w:t>
      </w:r>
      <w:r>
        <w:rPr/>
        <w:t>из носо- и ротоглотки иммунохимическими методами </w:t>
      </w:r>
      <w:hyperlink w:history="true" w:anchor="_bookmark42">
        <w:r>
          <w:rPr>
            <w:color w:val="0462C1"/>
            <w:u w:val="single" w:color="0462C1"/>
          </w:rPr>
          <w:t>(Приложение 3-2</w:t>
        </w:r>
      </w:hyperlink>
      <w:r>
        <w:rPr/>
        <w:t>). Алгоритм</w:t>
      </w:r>
      <w:r>
        <w:rPr>
          <w:spacing w:val="1"/>
        </w:rPr>
        <w:t> </w:t>
      </w:r>
      <w:r>
        <w:rPr/>
        <w:t>обследования</w:t>
      </w:r>
      <w:r>
        <w:rPr>
          <w:spacing w:val="-3"/>
        </w:rPr>
        <w:t> </w:t>
      </w:r>
      <w:r>
        <w:rPr/>
        <w:t>прямыми</w:t>
      </w:r>
      <w:r>
        <w:rPr>
          <w:spacing w:val="-2"/>
        </w:rPr>
        <w:t> </w:t>
      </w:r>
      <w:r>
        <w:rPr/>
        <w:t>этиологическими</w:t>
      </w:r>
      <w:r>
        <w:rPr>
          <w:spacing w:val="-2"/>
        </w:rPr>
        <w:t> </w:t>
      </w:r>
      <w:r>
        <w:rPr/>
        <w:t>методами</w:t>
      </w:r>
      <w:r>
        <w:rPr>
          <w:spacing w:val="-2"/>
        </w:rPr>
        <w:t> </w:t>
      </w:r>
      <w:r>
        <w:rPr/>
        <w:t>приведен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43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3.3</w:t>
        </w:r>
      </w:hyperlink>
      <w:r>
        <w:rPr/>
        <w:t>.</w:t>
      </w:r>
    </w:p>
    <w:p>
      <w:pPr>
        <w:pStyle w:val="BodyText"/>
        <w:spacing w:line="360" w:lineRule="auto"/>
        <w:ind w:right="534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лабораторное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антигенов</w:t>
      </w:r>
      <w:r>
        <w:rPr>
          <w:spacing w:val="-2"/>
        </w:rPr>
        <w:t> </w:t>
      </w:r>
      <w:r>
        <w:rPr/>
        <w:t>коронавируса</w:t>
      </w:r>
      <w:r>
        <w:rPr>
          <w:spacing w:val="-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следующим</w:t>
      </w:r>
      <w:r>
        <w:rPr>
          <w:spacing w:val="-3"/>
        </w:rPr>
        <w:t> </w:t>
      </w:r>
      <w:r>
        <w:rPr/>
        <w:t>категориям</w:t>
      </w:r>
      <w:r>
        <w:rPr>
          <w:spacing w:val="-1"/>
        </w:rPr>
        <w:t> </w:t>
      </w:r>
      <w:r>
        <w:rPr/>
        <w:t>лиц</w:t>
      </w:r>
      <w:r>
        <w:rPr>
          <w:vertAlign w:val="superscript"/>
        </w:rPr>
        <w:t>1</w:t>
      </w:r>
      <w:r>
        <w:rPr>
          <w:vertAlign w:val="baseline"/>
        </w:rPr>
        <w:t>: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581" w:hanging="357"/>
        <w:jc w:val="left"/>
        <w:rPr>
          <w:sz w:val="24"/>
        </w:rPr>
      </w:pPr>
      <w:r>
        <w:rPr>
          <w:sz w:val="24"/>
        </w:rPr>
        <w:t>прибывшие на территорию Российской Федерации с наличием симптомов</w:t>
      </w:r>
      <w:r>
        <w:rPr>
          <w:spacing w:val="1"/>
          <w:sz w:val="24"/>
        </w:rPr>
        <w:t> </w:t>
      </w:r>
      <w:r>
        <w:rPr>
          <w:sz w:val="24"/>
        </w:rPr>
        <w:t>инфекционного заболевания (или при появлении симптомов в течение периода</w:t>
      </w:r>
      <w:r>
        <w:rPr>
          <w:spacing w:val="-57"/>
          <w:sz w:val="24"/>
        </w:rPr>
        <w:t> </w:t>
      </w:r>
      <w:r>
        <w:rPr>
          <w:sz w:val="24"/>
        </w:rPr>
        <w:t>медицинского</w:t>
      </w:r>
      <w:r>
        <w:rPr>
          <w:spacing w:val="-1"/>
          <w:sz w:val="24"/>
        </w:rPr>
        <w:t> </w:t>
      </w:r>
      <w:r>
        <w:rPr>
          <w:sz w:val="24"/>
        </w:rPr>
        <w:t>наблюдения);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1" w:after="0"/>
        <w:ind w:left="1295" w:right="1629" w:hanging="357"/>
        <w:jc w:val="left"/>
        <w:rPr>
          <w:sz w:val="24"/>
        </w:rPr>
      </w:pPr>
      <w:r>
        <w:rPr>
          <w:sz w:val="24"/>
        </w:rPr>
        <w:t>контактировавшие с больным COVID-19, при появлении симптомов,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исключающих COVID-19;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диагнозом</w:t>
      </w:r>
      <w:r>
        <w:rPr>
          <w:spacing w:val="-3"/>
          <w:sz w:val="24"/>
        </w:rPr>
        <w:t> </w:t>
      </w:r>
      <w:r>
        <w:rPr>
          <w:sz w:val="24"/>
        </w:rPr>
        <w:t>"внебольничная</w:t>
      </w:r>
      <w:r>
        <w:rPr>
          <w:spacing w:val="-3"/>
          <w:sz w:val="24"/>
        </w:rPr>
        <w:t> </w:t>
      </w:r>
      <w:r>
        <w:rPr>
          <w:sz w:val="24"/>
        </w:rPr>
        <w:t>пневмония";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515" w:hanging="357"/>
        <w:jc w:val="left"/>
        <w:rPr>
          <w:sz w:val="24"/>
        </w:rPr>
      </w:pPr>
      <w:r>
        <w:rPr>
          <w:sz w:val="24"/>
        </w:rPr>
        <w:t>Работники медицинских организаций, имеющих риск инфицирования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профессиональной</w:t>
      </w:r>
      <w:r>
        <w:rPr>
          <w:spacing w:val="-1"/>
          <w:sz w:val="24"/>
        </w:rPr>
        <w:t> </w:t>
      </w:r>
      <w:r>
        <w:rPr>
          <w:sz w:val="24"/>
        </w:rPr>
        <w:t>деятельности,</w:t>
      </w:r>
    </w:p>
    <w:p>
      <w:pPr>
        <w:pStyle w:val="ListParagraph"/>
        <w:numPr>
          <w:ilvl w:val="1"/>
          <w:numId w:val="11"/>
        </w:numPr>
        <w:tabs>
          <w:tab w:pos="1982" w:val="left" w:leader="none"/>
        </w:tabs>
        <w:spacing w:line="240" w:lineRule="auto" w:before="20" w:after="0"/>
        <w:ind w:left="1982" w:right="0" w:hanging="360"/>
        <w:jc w:val="left"/>
        <w:rPr>
          <w:sz w:val="24"/>
        </w:rPr>
      </w:pP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появления</w:t>
      </w:r>
      <w:r>
        <w:rPr>
          <w:spacing w:val="-1"/>
          <w:sz w:val="24"/>
        </w:rPr>
        <w:t> </w:t>
      </w:r>
      <w:r>
        <w:rPr>
          <w:sz w:val="24"/>
        </w:rPr>
        <w:t>IgG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2"/>
          <w:sz w:val="24"/>
        </w:rPr>
        <w:t> </w:t>
      </w:r>
      <w:r>
        <w:rPr>
          <w:sz w:val="24"/>
        </w:rPr>
        <w:t>раз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неделю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1"/>
          <w:numId w:val="11"/>
        </w:numPr>
        <w:tabs>
          <w:tab w:pos="1982" w:val="left" w:leader="none"/>
        </w:tabs>
        <w:spacing w:line="240" w:lineRule="auto" w:before="63" w:after="0"/>
        <w:ind w:left="1982" w:right="0" w:hanging="360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6"/>
          <w:sz w:val="24"/>
        </w:rPr>
        <w:t> </w:t>
      </w:r>
      <w:r>
        <w:rPr>
          <w:sz w:val="24"/>
        </w:rPr>
        <w:t>появлении</w:t>
      </w:r>
      <w:r>
        <w:rPr>
          <w:spacing w:val="-5"/>
          <w:sz w:val="24"/>
        </w:rPr>
        <w:t> </w:t>
      </w:r>
      <w:r>
        <w:rPr>
          <w:sz w:val="24"/>
        </w:rPr>
        <w:t>симптомов,</w:t>
      </w:r>
      <w:r>
        <w:rPr>
          <w:spacing w:val="-5"/>
          <w:sz w:val="24"/>
        </w:rPr>
        <w:t> </w:t>
      </w:r>
      <w:r>
        <w:rPr>
          <w:sz w:val="24"/>
        </w:rPr>
        <w:t>не</w:t>
      </w:r>
      <w:r>
        <w:rPr>
          <w:spacing w:val="-5"/>
          <w:sz w:val="24"/>
        </w:rPr>
        <w:t> </w:t>
      </w:r>
      <w:r>
        <w:rPr>
          <w:sz w:val="24"/>
        </w:rPr>
        <w:t>исключающих</w:t>
      </w:r>
      <w:r>
        <w:rPr>
          <w:spacing w:val="-5"/>
          <w:sz w:val="24"/>
        </w:rPr>
        <w:t> </w:t>
      </w:r>
      <w:r>
        <w:rPr>
          <w:sz w:val="24"/>
        </w:rPr>
        <w:t>COVID-19,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немедленно;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9" w:lineRule="auto" w:before="62" w:after="0"/>
        <w:ind w:left="1295" w:right="557" w:hanging="357"/>
        <w:jc w:val="left"/>
        <w:rPr>
          <w:sz w:val="24"/>
        </w:rPr>
      </w:pPr>
      <w:r>
        <w:rPr>
          <w:sz w:val="24"/>
        </w:rPr>
        <w:t>Лица, находящиеся в интернатах, детских домах, детских лагерях, пансионатах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пожилых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2"/>
          <w:sz w:val="24"/>
        </w:rPr>
        <w:t> </w:t>
      </w:r>
      <w:r>
        <w:rPr>
          <w:sz w:val="24"/>
        </w:rPr>
        <w:t>стационарных</w:t>
      </w:r>
      <w:r>
        <w:rPr>
          <w:spacing w:val="2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социального</w:t>
      </w:r>
      <w:r>
        <w:rPr>
          <w:spacing w:val="1"/>
          <w:sz w:val="24"/>
        </w:rPr>
        <w:t> </w:t>
      </w:r>
      <w:r>
        <w:rPr>
          <w:sz w:val="24"/>
        </w:rPr>
        <w:t>обслуживания,</w:t>
      </w:r>
      <w:r>
        <w:rPr>
          <w:spacing w:val="-2"/>
          <w:sz w:val="24"/>
        </w:rPr>
        <w:t> </w:t>
      </w:r>
      <w:r>
        <w:rPr>
          <w:sz w:val="24"/>
        </w:rPr>
        <w:t>учреждениях</w:t>
      </w:r>
      <w:r>
        <w:rPr>
          <w:spacing w:val="-1"/>
          <w:sz w:val="24"/>
        </w:rPr>
        <w:t> </w:t>
      </w:r>
      <w:r>
        <w:rPr>
          <w:sz w:val="24"/>
        </w:rPr>
        <w:t>уголовно-исполнительной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</w:p>
    <w:p>
      <w:pPr>
        <w:pStyle w:val="BodyText"/>
        <w:spacing w:before="2"/>
        <w:ind w:left="1295"/>
      </w:pPr>
      <w:r>
        <w:rPr/>
        <w:t>при</w:t>
      </w:r>
      <w:r>
        <w:rPr>
          <w:spacing w:val="-3"/>
        </w:rPr>
        <w:t> </w:t>
      </w:r>
      <w:r>
        <w:rPr/>
        <w:t>появлении</w:t>
      </w:r>
      <w:r>
        <w:rPr>
          <w:spacing w:val="-3"/>
        </w:rPr>
        <w:t> </w:t>
      </w:r>
      <w:r>
        <w:rPr/>
        <w:t>респираторных</w:t>
      </w:r>
      <w:r>
        <w:rPr>
          <w:spacing w:val="-2"/>
        </w:rPr>
        <w:t> </w:t>
      </w:r>
      <w:r>
        <w:rPr/>
        <w:t>симптомов;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2395" w:hanging="357"/>
        <w:jc w:val="left"/>
        <w:rPr>
          <w:sz w:val="24"/>
        </w:rPr>
      </w:pPr>
      <w:r>
        <w:rPr>
          <w:sz w:val="24"/>
        </w:rPr>
        <w:t>Лица старше 65 лет, обратившиеся за медицинской помощью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респираторными симптомами;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718" w:hanging="357"/>
        <w:jc w:val="left"/>
        <w:rPr>
          <w:sz w:val="24"/>
        </w:rPr>
      </w:pPr>
      <w:r>
        <w:rPr>
          <w:sz w:val="24"/>
        </w:rPr>
        <w:t>Работники стационарных организаций социального обслуживания населения,</w:t>
      </w:r>
      <w:r>
        <w:rPr>
          <w:spacing w:val="-57"/>
          <w:sz w:val="24"/>
        </w:rPr>
        <w:t> </w:t>
      </w:r>
      <w:r>
        <w:rPr>
          <w:sz w:val="24"/>
        </w:rPr>
        <w:t>учреждений</w:t>
      </w:r>
      <w:r>
        <w:rPr>
          <w:spacing w:val="-5"/>
          <w:sz w:val="24"/>
        </w:rPr>
        <w:t> </w:t>
      </w:r>
      <w:r>
        <w:rPr>
          <w:sz w:val="24"/>
        </w:rPr>
        <w:t>уголовно-исполнительной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работники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вахтовом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0"/>
        </w:rPr>
      </w:pPr>
      <w:r>
        <w:rPr/>
        <w:pict>
          <v:rect style="position:absolute;margin-left:85.080002pt;margin-top:7.997978pt;width:144.020pt;height:.72003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0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89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марта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9</w:t>
      </w:r>
    </w:p>
    <w:p>
      <w:pPr>
        <w:spacing w:before="0"/>
        <w:ind w:left="541" w:right="535" w:firstLine="0"/>
        <w:jc w:val="both"/>
        <w:rPr>
          <w:sz w:val="20"/>
        </w:rPr>
      </w:pPr>
      <w:r>
        <w:rPr>
          <w:sz w:val="20"/>
        </w:rPr>
        <w:t>«О дополнительных мерах по недопущению распространения COVID-2019»; постановление Главного</w:t>
      </w:r>
      <w:r>
        <w:rPr>
          <w:spacing w:val="1"/>
          <w:sz w:val="20"/>
        </w:rPr>
        <w:t> </w:t>
      </w:r>
      <w:r>
        <w:rPr>
          <w:sz w:val="20"/>
        </w:rPr>
        <w:t>государственного</w:t>
      </w:r>
      <w:r>
        <w:rPr>
          <w:spacing w:val="1"/>
          <w:sz w:val="20"/>
        </w:rPr>
        <w:t> </w:t>
      </w:r>
      <w:r>
        <w:rPr>
          <w:sz w:val="20"/>
        </w:rPr>
        <w:t>санитарного</w:t>
      </w:r>
      <w:r>
        <w:rPr>
          <w:spacing w:val="1"/>
          <w:sz w:val="20"/>
        </w:rPr>
        <w:t> </w:t>
      </w:r>
      <w:r>
        <w:rPr>
          <w:sz w:val="20"/>
        </w:rPr>
        <w:t>врача</w:t>
      </w:r>
      <w:r>
        <w:rPr>
          <w:spacing w:val="1"/>
          <w:sz w:val="20"/>
        </w:rPr>
        <w:t> </w:t>
      </w:r>
      <w:r>
        <w:rPr>
          <w:sz w:val="20"/>
        </w:rPr>
        <w:t>РФ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мая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г.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15</w:t>
      </w:r>
      <w:r>
        <w:rPr>
          <w:spacing w:val="1"/>
          <w:sz w:val="20"/>
        </w:rPr>
        <w:t> </w:t>
      </w:r>
      <w:r>
        <w:rPr>
          <w:sz w:val="20"/>
        </w:rPr>
        <w:t>«Об утверждении</w:t>
      </w:r>
      <w:r>
        <w:rPr>
          <w:spacing w:val="1"/>
          <w:sz w:val="20"/>
        </w:rPr>
        <w:t> </w:t>
      </w:r>
      <w:r>
        <w:rPr>
          <w:sz w:val="20"/>
        </w:rPr>
        <w:t>санитарно-</w:t>
      </w:r>
      <w:r>
        <w:rPr>
          <w:spacing w:val="1"/>
          <w:sz w:val="20"/>
        </w:rPr>
        <w:t> </w:t>
      </w:r>
      <w:r>
        <w:rPr>
          <w:sz w:val="20"/>
        </w:rPr>
        <w:t>эпидемиологических</w:t>
      </w:r>
      <w:r>
        <w:rPr>
          <w:spacing w:val="1"/>
          <w:sz w:val="20"/>
        </w:rPr>
        <w:t> </w:t>
      </w:r>
      <w:r>
        <w:rPr>
          <w:sz w:val="20"/>
        </w:rPr>
        <w:t>правил</w:t>
      </w:r>
      <w:r>
        <w:rPr>
          <w:spacing w:val="1"/>
          <w:sz w:val="20"/>
        </w:rPr>
        <w:t> </w:t>
      </w:r>
      <w:r>
        <w:rPr>
          <w:sz w:val="20"/>
        </w:rPr>
        <w:t>СП</w:t>
      </w:r>
      <w:r>
        <w:rPr>
          <w:spacing w:val="1"/>
          <w:sz w:val="20"/>
        </w:rPr>
        <w:t> </w:t>
      </w:r>
      <w:r>
        <w:rPr>
          <w:sz w:val="20"/>
        </w:rPr>
        <w:t>3.1.3597-20</w:t>
      </w:r>
      <w:r>
        <w:rPr>
          <w:spacing w:val="1"/>
          <w:sz w:val="20"/>
        </w:rPr>
        <w:t> </w:t>
      </w:r>
      <w:r>
        <w:rPr>
          <w:sz w:val="20"/>
        </w:rPr>
        <w:t>"Профилактика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(COVID-19)»</w:t>
      </w:r>
      <w:r>
        <w:rPr>
          <w:spacing w:val="-2"/>
          <w:sz w:val="20"/>
        </w:rPr>
        <w:t> </w:t>
      </w:r>
      <w:r>
        <w:rPr>
          <w:sz w:val="20"/>
        </w:rPr>
        <w:t>(с изменениями от</w:t>
      </w:r>
      <w:r>
        <w:rPr>
          <w:spacing w:val="-2"/>
          <w:sz w:val="20"/>
        </w:rPr>
        <w:t> </w:t>
      </w:r>
      <w:r>
        <w:rPr>
          <w:sz w:val="20"/>
        </w:rPr>
        <w:t>13.11.2020)</w:t>
      </w:r>
    </w:p>
    <w:p>
      <w:pPr>
        <w:spacing w:before="0"/>
        <w:ind w:left="541" w:right="538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При появлении IgG к SARS-CoV-2 в результате перенесенной инфекции или вакцинации дальнейшее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тестирование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на антитела 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вирусу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не проводится.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left="1295" w:right="1187"/>
      </w:pPr>
      <w:r>
        <w:rPr/>
        <w:t>методе работы до начала работы в организации с целью предупреждения</w:t>
      </w:r>
      <w:r>
        <w:rPr>
          <w:spacing w:val="-57"/>
        </w:rPr>
        <w:t> </w:t>
      </w:r>
      <w:r>
        <w:rPr/>
        <w:t>заноса</w:t>
      </w:r>
      <w:r>
        <w:rPr>
          <w:spacing w:val="-1"/>
        </w:rPr>
        <w:t> </w:t>
      </w:r>
      <w:r>
        <w:rPr/>
        <w:t>COVID-19;</w:t>
      </w:r>
    </w:p>
    <w:p>
      <w:pPr>
        <w:pStyle w:val="ListParagraph"/>
        <w:numPr>
          <w:ilvl w:val="0"/>
          <w:numId w:val="11"/>
        </w:numPr>
        <w:tabs>
          <w:tab w:pos="1296" w:val="left" w:leader="none"/>
        </w:tabs>
        <w:spacing w:line="309" w:lineRule="auto" w:before="0" w:after="0"/>
        <w:ind w:left="1295" w:right="741" w:hanging="357"/>
        <w:jc w:val="both"/>
        <w:rPr>
          <w:sz w:val="24"/>
        </w:rPr>
      </w:pPr>
      <w:r>
        <w:rPr>
          <w:sz w:val="24"/>
        </w:rPr>
        <w:t>Дети из организованных коллективов при возникновении 3-х и более случаев</w:t>
      </w:r>
      <w:r>
        <w:rPr>
          <w:spacing w:val="-57"/>
          <w:sz w:val="24"/>
        </w:rPr>
        <w:t> </w:t>
      </w:r>
      <w:r>
        <w:rPr>
          <w:sz w:val="24"/>
        </w:rPr>
        <w:t>заболеваний, не исключающих CОVID-19 (обследуются как при вспышечной</w:t>
      </w:r>
      <w:r>
        <w:rPr>
          <w:spacing w:val="-57"/>
          <w:sz w:val="24"/>
        </w:rPr>
        <w:t> </w:t>
      </w:r>
      <w:r>
        <w:rPr>
          <w:sz w:val="24"/>
        </w:rPr>
        <w:t>заболеваемости).</w:t>
      </w:r>
    </w:p>
    <w:p>
      <w:pPr>
        <w:pStyle w:val="BodyText"/>
        <w:spacing w:before="8"/>
        <w:ind w:left="0"/>
        <w:rPr>
          <w:sz w:val="32"/>
        </w:rPr>
      </w:pPr>
    </w:p>
    <w:p>
      <w:pPr>
        <w:pStyle w:val="BodyText"/>
        <w:spacing w:line="312" w:lineRule="auto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обращении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медицинские</w:t>
      </w:r>
      <w:r>
        <w:rPr>
          <w:spacing w:val="60"/>
        </w:rPr>
        <w:t> </w:t>
      </w:r>
      <w:r>
        <w:rPr/>
        <w:t>организации</w:t>
      </w:r>
      <w:r>
        <w:rPr>
          <w:spacing w:val="60"/>
        </w:rPr>
        <w:t> </w:t>
      </w:r>
      <w:r>
        <w:rPr/>
        <w:t>лабораторному</w:t>
      </w:r>
      <w:r>
        <w:rPr>
          <w:spacing w:val="60"/>
        </w:rPr>
        <w:t> </w:t>
      </w:r>
      <w:r>
        <w:rPr/>
        <w:t>обследованию</w:t>
      </w:r>
      <w:r>
        <w:rPr>
          <w:spacing w:val="1"/>
        </w:rPr>
        <w:t> </w:t>
      </w:r>
      <w:r>
        <w:rPr/>
        <w:t>на РНК SARS-CoV-2 подлежат пациенты без признаков ОРИ при наличии следующих</w:t>
      </w:r>
      <w:r>
        <w:rPr>
          <w:spacing w:val="-57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эпидемиологического анамнеза:</w:t>
      </w:r>
    </w:p>
    <w:p>
      <w:pPr>
        <w:pStyle w:val="ListParagraph"/>
        <w:numPr>
          <w:ilvl w:val="0"/>
          <w:numId w:val="11"/>
        </w:numPr>
        <w:tabs>
          <w:tab w:pos="1296" w:val="left" w:leader="none"/>
        </w:tabs>
        <w:spacing w:line="240" w:lineRule="auto" w:before="13" w:after="0"/>
        <w:ind w:left="1295" w:right="0" w:hanging="357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профессиональных</w:t>
      </w:r>
      <w:r>
        <w:rPr>
          <w:spacing w:val="-3"/>
          <w:sz w:val="24"/>
        </w:rPr>
        <w:t> </w:t>
      </w:r>
      <w:r>
        <w:rPr>
          <w:sz w:val="24"/>
        </w:rPr>
        <w:t>контактов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биоматериалом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4"/>
          <w:sz w:val="24"/>
        </w:rPr>
        <w:t> </w:t>
      </w:r>
      <w:r>
        <w:rPr>
          <w:sz w:val="24"/>
        </w:rPr>
        <w:t>пациентов</w:t>
      </w:r>
    </w:p>
    <w:p>
      <w:pPr>
        <w:pStyle w:val="BodyText"/>
        <w:spacing w:line="312" w:lineRule="auto" w:before="83"/>
        <w:ind w:left="1295" w:right="735"/>
        <w:jc w:val="both"/>
      </w:pPr>
      <w:r>
        <w:rPr/>
        <w:t>с COVID-19 и лиц с подозрением на данное заболевание (врачи, специалисты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высшим</w:t>
      </w:r>
      <w:r>
        <w:rPr>
          <w:spacing w:val="-1"/>
        </w:rPr>
        <w:t> </w:t>
      </w:r>
      <w:r>
        <w:rPr/>
        <w:t>профессиональным</w:t>
      </w:r>
      <w:r>
        <w:rPr>
          <w:spacing w:val="-2"/>
        </w:rPr>
        <w:t> </w:t>
      </w:r>
      <w:r>
        <w:rPr/>
        <w:t>(не</w:t>
      </w:r>
      <w:r>
        <w:rPr>
          <w:spacing w:val="-2"/>
        </w:rPr>
        <w:t> </w:t>
      </w:r>
      <w:r>
        <w:rPr/>
        <w:t>медицинским)</w:t>
      </w:r>
      <w:r>
        <w:rPr>
          <w:spacing w:val="-1"/>
        </w:rPr>
        <w:t> </w:t>
      </w:r>
      <w:r>
        <w:rPr/>
        <w:t>образованием,</w:t>
      </w:r>
      <w:r>
        <w:rPr>
          <w:spacing w:val="-1"/>
        </w:rPr>
        <w:t> </w:t>
      </w:r>
      <w:r>
        <w:rPr/>
        <w:t>средний</w:t>
      </w:r>
    </w:p>
    <w:p>
      <w:pPr>
        <w:pStyle w:val="BodyText"/>
        <w:ind w:left="1295"/>
        <w:jc w:val="both"/>
      </w:pPr>
      <w:r>
        <w:rPr/>
        <w:t>и</w:t>
      </w:r>
      <w:r>
        <w:rPr>
          <w:spacing w:val="-4"/>
        </w:rPr>
        <w:t> </w:t>
      </w:r>
      <w:r>
        <w:rPr/>
        <w:t>младший</w:t>
      </w:r>
      <w:r>
        <w:rPr>
          <w:spacing w:val="-4"/>
        </w:rPr>
        <w:t> </w:t>
      </w:r>
      <w:r>
        <w:rPr/>
        <w:t>медицинский</w:t>
      </w:r>
      <w:r>
        <w:rPr>
          <w:spacing w:val="-4"/>
        </w:rPr>
        <w:t> </w:t>
      </w:r>
      <w:r>
        <w:rPr/>
        <w:t>персонал);</w:t>
      </w:r>
    </w:p>
    <w:p>
      <w:pPr>
        <w:pStyle w:val="ListParagraph"/>
        <w:numPr>
          <w:ilvl w:val="0"/>
          <w:numId w:val="11"/>
        </w:numPr>
        <w:tabs>
          <w:tab w:pos="1296" w:val="left" w:leader="none"/>
        </w:tabs>
        <w:spacing w:line="307" w:lineRule="auto" w:before="82" w:after="0"/>
        <w:ind w:left="1295" w:right="900" w:hanging="357"/>
        <w:jc w:val="both"/>
        <w:rPr>
          <w:sz w:val="24"/>
        </w:rPr>
      </w:pPr>
      <w:r>
        <w:rPr>
          <w:sz w:val="24"/>
        </w:rPr>
        <w:t>Рождение от матери, у которой во время родов (в течение 14 дней до родов)</w:t>
      </w:r>
      <w:r>
        <w:rPr>
          <w:spacing w:val="-57"/>
          <w:sz w:val="24"/>
        </w:rPr>
        <w:t> </w:t>
      </w:r>
      <w:r>
        <w:rPr>
          <w:sz w:val="24"/>
        </w:rPr>
        <w:t>был</w:t>
      </w:r>
      <w:r>
        <w:rPr>
          <w:spacing w:val="-2"/>
          <w:sz w:val="24"/>
        </w:rPr>
        <w:t> </w:t>
      </w:r>
      <w:r>
        <w:rPr>
          <w:sz w:val="24"/>
        </w:rPr>
        <w:t>выявлен</w:t>
      </w:r>
      <w:r>
        <w:rPr>
          <w:spacing w:val="-3"/>
          <w:sz w:val="24"/>
        </w:rPr>
        <w:t> </w:t>
      </w:r>
      <w:r>
        <w:rPr>
          <w:sz w:val="24"/>
        </w:rPr>
        <w:t>подозрительный</w:t>
      </w:r>
      <w:r>
        <w:rPr>
          <w:spacing w:val="-3"/>
          <w:sz w:val="24"/>
        </w:rPr>
        <w:t> </w:t>
      </w:r>
      <w:r>
        <w:rPr>
          <w:sz w:val="24"/>
        </w:rPr>
        <w:t>или подтвержденный</w:t>
      </w:r>
      <w:r>
        <w:rPr>
          <w:spacing w:val="-2"/>
          <w:sz w:val="24"/>
        </w:rPr>
        <w:t> </w:t>
      </w:r>
      <w:r>
        <w:rPr>
          <w:sz w:val="24"/>
        </w:rPr>
        <w:t>случай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11"/>
        <w:ind w:left="0"/>
        <w:rPr>
          <w:sz w:val="32"/>
        </w:rPr>
      </w:pPr>
    </w:p>
    <w:p>
      <w:pPr>
        <w:pStyle w:val="BodyText"/>
        <w:spacing w:line="360" w:lineRule="auto"/>
        <w:ind w:right="531" w:firstLine="709"/>
        <w:jc w:val="both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 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(клинико-диагностических,</w:t>
      </w:r>
      <w:r>
        <w:rPr>
          <w:spacing w:val="1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2"/>
        </w:rPr>
        <w:t> </w:t>
      </w:r>
      <w:r>
        <w:rPr/>
        <w:t>организаций,</w:t>
      </w:r>
      <w:r>
        <w:rPr>
          <w:spacing w:val="15"/>
        </w:rPr>
        <w:t> </w:t>
      </w:r>
      <w:r>
        <w:rPr/>
        <w:t>имеющих</w:t>
      </w:r>
      <w:r>
        <w:rPr>
          <w:spacing w:val="14"/>
        </w:rPr>
        <w:t> </w:t>
      </w:r>
      <w:r>
        <w:rPr/>
        <w:t>санитарно-эпидемиологическое</w:t>
      </w:r>
      <w:r>
        <w:rPr>
          <w:spacing w:val="14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2"/>
        </w:rPr>
        <w:t> </w:t>
      </w:r>
      <w:r>
        <w:rPr/>
        <w:t>работу</w:t>
      </w:r>
      <w:r>
        <w:rPr>
          <w:spacing w:val="-58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   предполагающих   накопление   возбудителя,   соответствующие</w:t>
      </w:r>
      <w:r>
        <w:rPr>
          <w:spacing w:val="60"/>
        </w:rPr>
        <w:t> </w:t>
      </w:r>
      <w:r>
        <w:rPr/>
        <w:t>условия</w:t>
      </w:r>
      <w:r>
        <w:rPr>
          <w:spacing w:val="60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и обученный   </w:t>
      </w:r>
      <w:r>
        <w:rPr>
          <w:spacing w:val="1"/>
        </w:rPr>
        <w:t> </w:t>
      </w:r>
      <w:r>
        <w:rPr/>
        <w:t>персонал.   </w:t>
      </w:r>
      <w:r>
        <w:rPr>
          <w:spacing w:val="1"/>
        </w:rPr>
        <w:t> </w:t>
      </w:r>
      <w:r>
        <w:rPr/>
        <w:t>Срок     выполнения     исследования     на     выявление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превышать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с момента</w:t>
      </w:r>
      <w:r>
        <w:rPr>
          <w:spacing w:val="1"/>
        </w:rPr>
        <w:t> </w:t>
      </w:r>
      <w:r>
        <w:rPr/>
        <w:t>поступления</w:t>
      </w:r>
      <w:r>
        <w:rPr>
          <w:spacing w:val="1"/>
        </w:rPr>
        <w:t> </w:t>
      </w:r>
      <w:r>
        <w:rPr/>
        <w:t>биологического материала до получения его результата лицом, в отношении которого</w:t>
      </w:r>
      <w:r>
        <w:rPr>
          <w:spacing w:val="1"/>
        </w:rPr>
        <w:t> </w:t>
      </w:r>
      <w:r>
        <w:rPr/>
        <w:t>проведено</w:t>
      </w:r>
      <w:r>
        <w:rPr>
          <w:spacing w:val="-2"/>
        </w:rPr>
        <w:t> </w:t>
      </w:r>
      <w:r>
        <w:rPr/>
        <w:t>соответствующее</w:t>
      </w:r>
      <w:r>
        <w:rPr>
          <w:spacing w:val="-1"/>
        </w:rPr>
        <w:t> </w:t>
      </w:r>
      <w:r>
        <w:rPr/>
        <w:t>исследование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60" w:lineRule="auto"/>
        <w:ind w:right="533" w:firstLine="709"/>
        <w:jc w:val="both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лечащему</w:t>
      </w:r>
      <w:r>
        <w:rPr>
          <w:spacing w:val="1"/>
        </w:rPr>
        <w:t> </w:t>
      </w:r>
      <w:r>
        <w:rPr/>
        <w:t>врачу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ближайший</w:t>
      </w:r>
      <w:r>
        <w:rPr>
          <w:spacing w:val="1"/>
        </w:rPr>
        <w:t> </w:t>
      </w: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противоэпидемических мероприятий.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0"/>
        <w:ind w:left="0"/>
        <w:rPr>
          <w:sz w:val="11"/>
        </w:rPr>
      </w:pPr>
      <w:r>
        <w:rPr/>
        <w:pict>
          <v:rect style="position:absolute;margin-left:85.080002pt;margin-top:8.817568pt;width:144.020pt;height:.72003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5"/>
        </w:rPr>
      </w:pPr>
    </w:p>
    <w:p>
      <w:pPr>
        <w:spacing w:before="99"/>
        <w:ind w:left="541" w:right="53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постановление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инфекции (COVID-19)» (с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изменениями от 13.11.2020)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2" w:firstLine="709"/>
        <w:jc w:val="both"/>
      </w:pPr>
      <w:r>
        <w:rPr/>
        <w:t>Этот</w:t>
      </w:r>
      <w:r>
        <w:rPr>
          <w:spacing w:val="54"/>
        </w:rPr>
        <w:t> </w:t>
      </w:r>
      <w:r>
        <w:rPr/>
        <w:t>же</w:t>
      </w:r>
      <w:r>
        <w:rPr>
          <w:spacing w:val="114"/>
        </w:rPr>
        <w:t> </w:t>
      </w:r>
      <w:r>
        <w:rPr/>
        <w:t>материал</w:t>
      </w:r>
      <w:r>
        <w:rPr>
          <w:spacing w:val="113"/>
        </w:rPr>
        <w:t> </w:t>
      </w:r>
      <w:r>
        <w:rPr/>
        <w:t>может</w:t>
      </w:r>
      <w:r>
        <w:rPr>
          <w:spacing w:val="114"/>
        </w:rPr>
        <w:t> </w:t>
      </w:r>
      <w:r>
        <w:rPr/>
        <w:t>быть</w:t>
      </w:r>
      <w:r>
        <w:rPr>
          <w:spacing w:val="113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4"/>
        </w:rPr>
        <w:t> </w:t>
      </w:r>
      <w:r>
        <w:rPr/>
        <w:t>повторного</w:t>
      </w:r>
      <w:r>
        <w:rPr>
          <w:spacing w:val="114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6"/>
        </w:rPr>
        <w:t> </w:t>
      </w:r>
      <w:r>
        <w:rPr/>
        <w:t>совместным</w:t>
      </w:r>
      <w:r>
        <w:rPr>
          <w:spacing w:val="95"/>
        </w:rPr>
        <w:t> </w:t>
      </w:r>
      <w:r>
        <w:rPr/>
        <w:t>решением</w:t>
      </w:r>
      <w:r>
        <w:rPr>
          <w:spacing w:val="97"/>
        </w:rPr>
        <w:t> </w:t>
      </w:r>
      <w:r>
        <w:rPr/>
        <w:t>территориального</w:t>
      </w:r>
      <w:r>
        <w:rPr>
          <w:spacing w:val="95"/>
        </w:rPr>
        <w:t> </w:t>
      </w:r>
      <w:r>
        <w:rPr/>
        <w:t>органа</w:t>
      </w:r>
      <w:r>
        <w:rPr>
          <w:spacing w:val="96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1"/>
        </w:rPr>
        <w:t> </w:t>
      </w:r>
      <w:r>
        <w:rPr/>
        <w:t>штаба)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референтные.</w:t>
      </w:r>
      <w:r>
        <w:rPr>
          <w:spacing w:val="1"/>
        </w:rPr>
        <w:t> </w:t>
      </w:r>
      <w:r>
        <w:rPr/>
        <w:t>Подтверждение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  исследований,   проводимых   любыми   организациями,   независимо</w:t>
      </w:r>
      <w:r>
        <w:rPr>
          <w:spacing w:val="1"/>
        </w:rPr>
        <w:t> </w:t>
      </w:r>
      <w:r>
        <w:rPr/>
        <w:t>от организационно-правовой формы, в лабораториях Роспотребнадзора, проводится</w:t>
      </w:r>
      <w:r>
        <w:rPr>
          <w:spacing w:val="1"/>
        </w:rPr>
        <w:t> </w:t>
      </w:r>
      <w:r>
        <w:rPr/>
        <w:t>выборочно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подтверждающих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 референтной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лаборатории</w:t>
      </w:r>
      <w:r>
        <w:rPr>
          <w:spacing w:val="-1"/>
          <w:vertAlign w:val="baseline"/>
        </w:rPr>
        <w:t> </w:t>
      </w:r>
      <w:r>
        <w:rPr>
          <w:vertAlign w:val="baseline"/>
        </w:rPr>
        <w:t>–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 48 часов с</w:t>
      </w:r>
      <w:r>
        <w:rPr>
          <w:spacing w:val="-2"/>
          <w:vertAlign w:val="baseline"/>
        </w:rPr>
        <w:t> </w:t>
      </w:r>
      <w:r>
        <w:rPr>
          <w:vertAlign w:val="baseline"/>
        </w:rPr>
        <w:t>момента доставки</w:t>
      </w:r>
      <w:r>
        <w:rPr>
          <w:spacing w:val="-1"/>
          <w:vertAlign w:val="baseline"/>
        </w:rPr>
        <w:t> </w:t>
      </w:r>
      <w:r>
        <w:rPr>
          <w:vertAlign w:val="baseline"/>
        </w:rPr>
        <w:t>образца.</w:t>
      </w:r>
    </w:p>
    <w:p>
      <w:pPr>
        <w:pStyle w:val="BodyText"/>
        <w:spacing w:line="360" w:lineRule="auto" w:before="1"/>
        <w:ind w:right="531" w:firstLine="709"/>
        <w:jc w:val="both"/>
      </w:pPr>
      <w:r>
        <w:rPr/>
        <w:t>Результаты,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демонстрирующих</w:t>
      </w:r>
      <w:r>
        <w:rPr>
          <w:spacing w:val="-15"/>
        </w:rPr>
        <w:t> </w:t>
      </w:r>
      <w:r>
        <w:rPr/>
        <w:t>стабильное</w:t>
      </w:r>
      <w:r>
        <w:rPr>
          <w:spacing w:val="-14"/>
        </w:rPr>
        <w:t> </w:t>
      </w:r>
      <w:r>
        <w:rPr/>
        <w:t>совпадение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результатами</w:t>
      </w:r>
      <w:r>
        <w:rPr>
          <w:spacing w:val="-14"/>
        </w:rPr>
        <w:t> </w:t>
      </w:r>
      <w:r>
        <w:rPr/>
        <w:t>исследований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референтной</w:t>
      </w:r>
      <w:r>
        <w:rPr>
          <w:spacing w:val="-58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тестирования.</w:t>
      </w:r>
      <w:r>
        <w:rPr>
          <w:spacing w:val="1"/>
        </w:rPr>
        <w:t> </w:t>
      </w:r>
      <w:r>
        <w:rPr/>
        <w:t>Стабильность</w:t>
      </w:r>
      <w:r>
        <w:rPr>
          <w:spacing w:val="1"/>
        </w:rPr>
        <w:t> </w:t>
      </w:r>
      <w:r>
        <w:rPr/>
        <w:t>совпадения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получение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динамике</w:t>
      </w:r>
      <w:r>
        <w:rPr>
          <w:spacing w:val="1"/>
        </w:rPr>
        <w:t> </w:t>
      </w:r>
      <w:r>
        <w:rPr/>
        <w:t>сходимости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положительных</w:t>
      </w:r>
      <w:r>
        <w:rPr>
          <w:spacing w:val="1"/>
        </w:rPr>
        <w:t> </w:t>
      </w:r>
      <w:r>
        <w:rPr/>
        <w:t>(сомнительных)</w:t>
      </w:r>
      <w:r>
        <w:rPr>
          <w:spacing w:val="-7"/>
        </w:rPr>
        <w:t> </w:t>
      </w:r>
      <w:r>
        <w:rPr/>
        <w:t>проб</w:t>
      </w:r>
      <w:r>
        <w:rPr>
          <w:spacing w:val="-6"/>
        </w:rPr>
        <w:t> </w:t>
      </w:r>
      <w:r>
        <w:rPr/>
        <w:t>(85%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течение</w:t>
      </w:r>
      <w:r>
        <w:rPr>
          <w:spacing w:val="-4"/>
        </w:rPr>
        <w:t> </w:t>
      </w:r>
      <w:r>
        <w:rPr/>
        <w:t>10</w:t>
      </w:r>
      <w:r>
        <w:rPr>
          <w:spacing w:val="-6"/>
        </w:rPr>
        <w:t> </w:t>
      </w:r>
      <w:r>
        <w:rPr/>
        <w:t>дней),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выполнение</w:t>
      </w:r>
      <w:r>
        <w:rPr>
          <w:spacing w:val="-6"/>
        </w:rPr>
        <w:t> </w:t>
      </w:r>
      <w:r>
        <w:rPr/>
        <w:t>требований</w:t>
      </w:r>
      <w:r>
        <w:rPr>
          <w:spacing w:val="-57"/>
        </w:rPr>
        <w:t> </w:t>
      </w:r>
      <w:r>
        <w:rPr/>
        <w:t>по   обеспечению  </w:t>
      </w:r>
      <w:r>
        <w:rPr>
          <w:spacing w:val="1"/>
        </w:rPr>
        <w:t> </w:t>
      </w:r>
      <w:r>
        <w:rPr/>
        <w:t>биологической    безопасности   в    лабораториях   в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имеющимся   </w:t>
      </w:r>
      <w:r>
        <w:rPr>
          <w:spacing w:val="17"/>
        </w:rPr>
        <w:t> </w:t>
      </w:r>
      <w:r>
        <w:rPr/>
        <w:t>санитарно-эпидемиологическим    </w:t>
      </w:r>
      <w:r>
        <w:rPr>
          <w:spacing w:val="16"/>
        </w:rPr>
        <w:t> </w:t>
      </w:r>
      <w:r>
        <w:rPr/>
        <w:t>заключением    </w:t>
      </w:r>
      <w:r>
        <w:rPr>
          <w:spacing w:val="17"/>
        </w:rPr>
        <w:t> </w:t>
      </w:r>
      <w:r>
        <w:rPr/>
        <w:t>(в    </w:t>
      </w:r>
      <w:r>
        <w:rPr>
          <w:spacing w:val="15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Методическими</w:t>
      </w:r>
      <w:r>
        <w:rPr>
          <w:spacing w:val="6"/>
        </w:rPr>
        <w:t> </w:t>
      </w:r>
      <w:r>
        <w:rPr/>
        <w:t>рекомендациями</w:t>
      </w:r>
      <w:r>
        <w:rPr>
          <w:spacing w:val="5"/>
        </w:rPr>
        <w:t> </w:t>
      </w:r>
      <w:r>
        <w:rPr/>
        <w:t>MP</w:t>
      </w:r>
      <w:r>
        <w:rPr>
          <w:spacing w:val="4"/>
        </w:rPr>
        <w:t> </w:t>
      </w:r>
      <w:r>
        <w:rPr/>
        <w:t>3.1.0169-20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редакции</w:t>
      </w:r>
      <w:r>
        <w:rPr>
          <w:spacing w:val="5"/>
        </w:rPr>
        <w:t> </w:t>
      </w:r>
      <w:r>
        <w:rPr/>
        <w:t>МР</w:t>
      </w:r>
      <w:r>
        <w:rPr>
          <w:spacing w:val="4"/>
        </w:rPr>
        <w:t> </w:t>
      </w:r>
      <w:r>
        <w:rPr/>
        <w:t>3.1.0174-20</w:t>
      </w:r>
    </w:p>
    <w:p>
      <w:pPr>
        <w:pStyle w:val="BodyText"/>
        <w:spacing w:line="360" w:lineRule="auto"/>
        <w:ind w:right="532"/>
        <w:jc w:val="both"/>
      </w:pPr>
      <w:r>
        <w:rPr/>
        <w:t>«Изменения</w:t>
      </w:r>
      <w:r>
        <w:rPr>
          <w:spacing w:val="1"/>
        </w:rPr>
        <w:t> </w:t>
      </w:r>
      <w:r>
        <w:rPr/>
        <w:t>№1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МР</w:t>
      </w:r>
      <w:r>
        <w:rPr>
          <w:spacing w:val="1"/>
        </w:rPr>
        <w:t> </w:t>
      </w:r>
      <w:r>
        <w:rPr/>
        <w:t>3.1.0170-20</w:t>
      </w:r>
      <w:r>
        <w:rPr>
          <w:spacing w:val="1"/>
        </w:rPr>
        <w:t> </w:t>
      </w:r>
      <w:r>
        <w:rPr/>
        <w:t>«Лабораторная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COVID-19»,</w:t>
      </w:r>
      <w:r>
        <w:rPr>
          <w:spacing w:val="1"/>
        </w:rPr>
        <w:t> </w:t>
      </w:r>
      <w:r>
        <w:rPr/>
        <w:t>утвержденных</w:t>
      </w:r>
      <w:r>
        <w:rPr>
          <w:spacing w:val="-1"/>
        </w:rPr>
        <w:t> </w:t>
      </w:r>
      <w:r>
        <w:rPr/>
        <w:t>Роспотребнадзором 30.04.2020).</w:t>
      </w:r>
    </w:p>
    <w:p>
      <w:pPr>
        <w:pStyle w:val="BodyText"/>
        <w:spacing w:line="360" w:lineRule="auto"/>
        <w:ind w:right="529" w:firstLine="709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законодательством,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Роспотребнадзора.</w:t>
      </w:r>
      <w:r>
        <w:rPr>
          <w:spacing w:val="1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внесение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отчетные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территориальными органами Роспотребнадзора только по 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2"/>
        </w:rPr>
        <w:t> </w:t>
      </w:r>
      <w:r>
        <w:rPr/>
        <w:t>(спискам, заверенным медицинской</w:t>
      </w:r>
      <w:r>
        <w:rPr>
          <w:spacing w:val="-1"/>
        </w:rPr>
        <w:t> </w:t>
      </w:r>
      <w:r>
        <w:rPr/>
        <w:t>организацией).</w:t>
      </w:r>
    </w:p>
    <w:p>
      <w:pPr>
        <w:pStyle w:val="Heading4"/>
        <w:spacing w:line="360" w:lineRule="auto"/>
        <w:ind w:left="541" w:right="534" w:firstLine="708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3"/>
        </w:rPr>
        <w:t> </w:t>
      </w:r>
      <w:r>
        <w:rPr/>
        <w:t>т.ч.</w:t>
      </w:r>
      <w:r>
        <w:rPr>
          <w:spacing w:val="36"/>
        </w:rPr>
        <w:t> </w:t>
      </w:r>
      <w:r>
        <w:rPr/>
        <w:t>подозрительный),</w:t>
      </w:r>
      <w:r>
        <w:rPr>
          <w:spacing w:val="36"/>
        </w:rPr>
        <w:t> </w:t>
      </w:r>
      <w:r>
        <w:rPr/>
        <w:t>вносят</w:t>
      </w:r>
      <w:r>
        <w:rPr>
          <w:spacing w:val="38"/>
        </w:rPr>
        <w:t> </w:t>
      </w:r>
      <w:r>
        <w:rPr/>
        <w:t>информацию</w:t>
      </w:r>
      <w:r>
        <w:rPr>
          <w:spacing w:val="35"/>
        </w:rPr>
        <w:t> </w:t>
      </w:r>
      <w:r>
        <w:rPr/>
        <w:t>о</w:t>
      </w:r>
      <w:r>
        <w:rPr>
          <w:spacing w:val="36"/>
        </w:rPr>
        <w:t> </w:t>
      </w:r>
      <w:r>
        <w:rPr/>
        <w:t>нем</w:t>
      </w:r>
      <w:r>
        <w:rPr>
          <w:spacing w:val="36"/>
        </w:rPr>
        <w:t> </w:t>
      </w:r>
      <w:r>
        <w:rPr/>
        <w:t>в</w:t>
      </w:r>
      <w:r>
        <w:rPr>
          <w:spacing w:val="36"/>
        </w:rPr>
        <w:t> </w:t>
      </w:r>
      <w:r>
        <w:rPr/>
        <w:t>информационный</w:t>
      </w:r>
      <w:r>
        <w:rPr>
          <w:spacing w:val="37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 соответствии  </w:t>
      </w:r>
      <w:r>
        <w:rPr>
          <w:spacing w:val="1"/>
        </w:rPr>
        <w:t> </w:t>
      </w:r>
      <w:r>
        <w:rPr/>
        <w:t>с  </w:t>
      </w:r>
      <w:r>
        <w:rPr>
          <w:spacing w:val="1"/>
        </w:rPr>
        <w:t> </w:t>
      </w:r>
      <w:r>
        <w:rPr/>
        <w:t>постановлением    Правительства    Российской    Федерации</w:t>
      </w:r>
      <w:r>
        <w:rPr>
          <w:spacing w:val="1"/>
        </w:rPr>
        <w:t> </w:t>
      </w:r>
      <w:r>
        <w:rPr/>
        <w:t>от</w:t>
      </w:r>
      <w:r>
        <w:rPr>
          <w:spacing w:val="-3"/>
        </w:rPr>
        <w:t> </w:t>
      </w:r>
      <w:r>
        <w:rPr/>
        <w:t>31</w:t>
      </w:r>
      <w:r>
        <w:rPr>
          <w:spacing w:val="-2"/>
        </w:rPr>
        <w:t> </w:t>
      </w:r>
      <w:r>
        <w:rPr/>
        <w:t>марта</w:t>
      </w:r>
      <w:r>
        <w:rPr>
          <w:spacing w:val="-4"/>
        </w:rPr>
        <w:t> </w:t>
      </w:r>
      <w:r>
        <w:rPr/>
        <w:t>2020</w:t>
      </w:r>
      <w:r>
        <w:rPr>
          <w:spacing w:val="-5"/>
        </w:rPr>
        <w:t> </w:t>
      </w:r>
      <w:r>
        <w:rPr/>
        <w:t>г.</w:t>
      </w:r>
      <w:r>
        <w:rPr>
          <w:spacing w:val="-5"/>
        </w:rPr>
        <w:t> </w:t>
      </w:r>
      <w:r>
        <w:rPr/>
        <w:t>№</w:t>
      </w:r>
      <w:r>
        <w:rPr>
          <w:spacing w:val="-6"/>
        </w:rPr>
        <w:t> </w:t>
      </w:r>
      <w:r>
        <w:rPr/>
        <w:t>373</w:t>
      </w:r>
      <w:r>
        <w:rPr>
          <w:spacing w:val="-5"/>
        </w:rPr>
        <w:t> </w:t>
      </w:r>
      <w:r>
        <w:rPr/>
        <w:t>(ред.</w:t>
      </w:r>
      <w:r>
        <w:rPr>
          <w:spacing w:val="-5"/>
        </w:rPr>
        <w:t> </w:t>
      </w:r>
      <w:r>
        <w:rPr/>
        <w:t>от</w:t>
      </w:r>
      <w:r>
        <w:rPr>
          <w:spacing w:val="-5"/>
        </w:rPr>
        <w:t> </w:t>
      </w:r>
      <w:r>
        <w:rPr/>
        <w:t>05.06.2020)</w:t>
      </w:r>
      <w:r>
        <w:rPr>
          <w:spacing w:val="-4"/>
        </w:rPr>
        <w:t> </w:t>
      </w:r>
      <w:r>
        <w:rPr/>
        <w:t>«Об</w:t>
      </w:r>
      <w:r>
        <w:rPr>
          <w:spacing w:val="-4"/>
        </w:rPr>
        <w:t> </w:t>
      </w:r>
      <w:r>
        <w:rPr/>
        <w:t>утверждении</w:t>
      </w:r>
      <w:r>
        <w:rPr>
          <w:spacing w:val="-6"/>
        </w:rPr>
        <w:t> </w:t>
      </w:r>
      <w:r>
        <w:rPr/>
        <w:t>Временных</w:t>
      </w:r>
      <w:r>
        <w:rPr>
          <w:spacing w:val="-6"/>
        </w:rPr>
        <w:t> </w:t>
      </w:r>
      <w:r>
        <w:rPr/>
        <w:t>правил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4"/>
        <w:ind w:left="0"/>
        <w:rPr>
          <w:b/>
          <w:sz w:val="19"/>
        </w:rPr>
      </w:pPr>
      <w:r>
        <w:rPr/>
        <w:pict>
          <v:rect style="position:absolute;margin-left:85.080002pt;margin-top:13.074718pt;width:144.020pt;height:.71997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3"/>
        <w:ind w:left="0"/>
        <w:rPr>
          <w:b/>
          <w:sz w:val="25"/>
        </w:rPr>
      </w:pPr>
    </w:p>
    <w:p>
      <w:pPr>
        <w:spacing w:before="99"/>
        <w:ind w:left="541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Письмо</w:t>
      </w:r>
      <w:r>
        <w:rPr>
          <w:spacing w:val="20"/>
          <w:sz w:val="20"/>
          <w:vertAlign w:val="baseline"/>
        </w:rPr>
        <w:t> </w:t>
      </w:r>
      <w:r>
        <w:rPr>
          <w:sz w:val="20"/>
          <w:vertAlign w:val="baseline"/>
        </w:rPr>
        <w:t>Роспотребнадзора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18.09.2020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№02/19400-2020-32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9"/>
          <w:sz w:val="20"/>
          <w:vertAlign w:val="baseline"/>
        </w:rPr>
        <w:t> </w:t>
      </w:r>
      <w:r>
        <w:rPr>
          <w:sz w:val="20"/>
          <w:vertAlign w:val="baseline"/>
        </w:rPr>
        <w:t>отмене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подтверждения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результатов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лабораторных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исследований»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Heading4"/>
        <w:spacing w:line="360" w:lineRule="auto" w:before="79"/>
        <w:ind w:left="541" w:right="538"/>
      </w:pP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 (COVID-19)».</w:t>
      </w:r>
    </w:p>
    <w:p>
      <w:pPr>
        <w:pStyle w:val="BodyText"/>
        <w:spacing w:line="360" w:lineRule="auto"/>
        <w:ind w:right="532" w:firstLine="709"/>
        <w:jc w:val="both"/>
      </w:pPr>
      <w:r>
        <w:rPr/>
        <w:t>Выявление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вспомогательное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 текущей инфекции и основное для оценки иммунного ответа на текущую</w:t>
      </w:r>
      <w:r>
        <w:rPr>
          <w:spacing w:val="-57"/>
        </w:rPr>
        <w:t> </w:t>
      </w:r>
      <w:r>
        <w:rPr/>
        <w:t>или</w:t>
      </w:r>
      <w:r>
        <w:rPr>
          <w:spacing w:val="77"/>
        </w:rPr>
        <w:t> </w:t>
      </w:r>
      <w:r>
        <w:rPr/>
        <w:t>перенесенную  </w:t>
      </w:r>
      <w:r>
        <w:rPr>
          <w:spacing w:val="14"/>
        </w:rPr>
        <w:t> </w:t>
      </w:r>
      <w:r>
        <w:rPr/>
        <w:t>инфекцию.  </w:t>
      </w:r>
      <w:r>
        <w:rPr>
          <w:spacing w:val="17"/>
        </w:rPr>
        <w:t> </w:t>
      </w:r>
      <w:r>
        <w:rPr/>
        <w:t>Выявление  </w:t>
      </w:r>
      <w:r>
        <w:rPr>
          <w:spacing w:val="17"/>
        </w:rPr>
        <w:t> </w:t>
      </w:r>
      <w:r>
        <w:rPr/>
        <w:t>антител  </w:t>
      </w:r>
      <w:r>
        <w:rPr>
          <w:spacing w:val="16"/>
        </w:rPr>
        <w:t> </w:t>
      </w:r>
      <w:r>
        <w:rPr/>
        <w:t>к  </w:t>
      </w:r>
      <w:r>
        <w:rPr>
          <w:spacing w:val="16"/>
        </w:rPr>
        <w:t> </w:t>
      </w:r>
      <w:r>
        <w:rPr/>
        <w:t>SARS-CoV-2  </w:t>
      </w:r>
      <w:r>
        <w:rPr>
          <w:spacing w:val="16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с использованием     иммунохимических     методов    (</w:t>
      </w:r>
      <w:hyperlink w:history="true" w:anchor="_bookmark42">
        <w:r>
          <w:rPr>
            <w:color w:val="0462C1"/>
            <w:u w:val="single" w:color="0462C1"/>
          </w:rPr>
          <w:t>Приложение     3-2</w:t>
        </w:r>
      </w:hyperlink>
      <w:r>
        <w:rPr/>
        <w:t>).     Решение</w:t>
      </w:r>
      <w:r>
        <w:rPr>
          <w:spacing w:val="1"/>
        </w:rPr>
        <w:t> </w:t>
      </w:r>
      <w:r>
        <w:rPr/>
        <w:t>о тестировании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лечащим</w:t>
      </w:r>
      <w:r>
        <w:rPr>
          <w:spacing w:val="1"/>
        </w:rPr>
        <w:t> </w:t>
      </w:r>
      <w:r>
        <w:rPr/>
        <w:t>врачом</w:t>
      </w:r>
      <w:r>
        <w:rPr>
          <w:spacing w:val="1"/>
        </w:rPr>
        <w:t> </w:t>
      </w:r>
      <w:r>
        <w:rPr/>
        <w:t>индивидуально, исходя из клинической целесообразности. Антитела класса А (IgA)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формироваться</w:t>
      </w:r>
      <w:r>
        <w:rPr>
          <w:spacing w:val="1"/>
        </w:rPr>
        <w:t> </w:t>
      </w:r>
      <w:r>
        <w:rPr/>
        <w:t>и доступны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детекции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достигают</w:t>
      </w:r>
      <w:r>
        <w:rPr>
          <w:spacing w:val="1"/>
        </w:rPr>
        <w:t> </w:t>
      </w:r>
      <w:r>
        <w:rPr/>
        <w:t>пика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сохраняются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класса М (IgM)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выявляться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7-е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заражения, достигают пика через неделю</w:t>
      </w:r>
      <w:r>
        <w:rPr>
          <w:spacing w:val="1"/>
        </w:rPr>
        <w:t> </w:t>
      </w:r>
      <w:r>
        <w:rPr/>
        <w:t>и могут</w:t>
      </w:r>
      <w:r>
        <w:rPr>
          <w:spacing w:val="60"/>
        </w:rPr>
        <w:t> </w:t>
      </w:r>
      <w:r>
        <w:rPr/>
        <w:t>сохраняться</w:t>
      </w:r>
      <w:r>
        <w:rPr>
          <w:spacing w:val="60"/>
        </w:rPr>
        <w:t> </w:t>
      </w:r>
      <w:r>
        <w:rPr/>
        <w:t>в течение</w:t>
      </w:r>
      <w:r>
        <w:rPr>
          <w:spacing w:val="60"/>
        </w:rPr>
        <w:t> </w:t>
      </w:r>
      <w:r>
        <w:rPr/>
        <w:t>2-х месяцев</w:t>
      </w:r>
      <w:r>
        <w:rPr>
          <w:spacing w:val="-57"/>
        </w:rPr>
        <w:t> </w:t>
      </w:r>
      <w:r>
        <w:rPr/>
        <w:t>и более.</w:t>
      </w:r>
      <w:r>
        <w:rPr>
          <w:spacing w:val="1"/>
        </w:rPr>
        <w:t> </w:t>
      </w:r>
      <w:r>
        <w:rPr/>
        <w:t>Примерно</w:t>
      </w:r>
      <w:r>
        <w:rPr>
          <w:spacing w:val="60"/>
        </w:rPr>
        <w:t> </w:t>
      </w:r>
      <w:r>
        <w:rPr/>
        <w:t>с 3-й</w:t>
      </w:r>
      <w:r>
        <w:rPr>
          <w:spacing w:val="60"/>
        </w:rPr>
        <w:t> </w:t>
      </w:r>
      <w:r>
        <w:rPr/>
        <w:t>недели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ранее</w:t>
      </w:r>
      <w:r>
        <w:rPr>
          <w:spacing w:val="60"/>
        </w:rPr>
        <w:t> </w:t>
      </w:r>
      <w:r>
        <w:rPr/>
        <w:t>определяются</w:t>
      </w:r>
      <w:r>
        <w:rPr>
          <w:spacing w:val="60"/>
        </w:rPr>
        <w:t> </w:t>
      </w:r>
      <w:r>
        <w:rPr/>
        <w:t>антитела</w:t>
      </w:r>
      <w:r>
        <w:rPr>
          <w:spacing w:val="60"/>
        </w:rPr>
        <w:t> </w:t>
      </w:r>
      <w:r>
        <w:rPr/>
        <w:t>класса</w:t>
      </w:r>
      <w:r>
        <w:rPr>
          <w:spacing w:val="60"/>
        </w:rPr>
        <w:t> </w:t>
      </w:r>
      <w:r>
        <w:rPr/>
        <w:t>G</w:t>
      </w:r>
      <w:r>
        <w:rPr>
          <w:spacing w:val="60"/>
        </w:rPr>
        <w:t> </w:t>
      </w:r>
      <w:r>
        <w:rPr/>
        <w:t>(IgG)</w:t>
      </w:r>
      <w:r>
        <w:rPr>
          <w:spacing w:val="-57"/>
        </w:rPr>
        <w:t> </w:t>
      </w:r>
      <w:r>
        <w:rPr/>
        <w:t>к SARS-CoV-2. Особенностью гуморального ответа на инфекцию является небольшой</w:t>
      </w:r>
      <w:r>
        <w:rPr>
          <w:spacing w:val="-57"/>
        </w:rPr>
        <w:t> </w:t>
      </w:r>
      <w:r>
        <w:rPr/>
        <w:t>временной</w:t>
      </w:r>
      <w:r>
        <w:rPr>
          <w:spacing w:val="112"/>
        </w:rPr>
        <w:t> </w:t>
      </w:r>
      <w:r>
        <w:rPr/>
        <w:t>промежуток  </w:t>
      </w:r>
      <w:r>
        <w:rPr>
          <w:spacing w:val="49"/>
        </w:rPr>
        <w:t> </w:t>
      </w:r>
      <w:r>
        <w:rPr/>
        <w:t>между  </w:t>
      </w:r>
      <w:r>
        <w:rPr>
          <w:spacing w:val="51"/>
        </w:rPr>
        <w:t> </w:t>
      </w:r>
      <w:r>
        <w:rPr/>
        <w:t>появлением  </w:t>
      </w:r>
      <w:r>
        <w:rPr>
          <w:spacing w:val="51"/>
        </w:rPr>
        <w:t> </w:t>
      </w:r>
      <w:r>
        <w:rPr/>
        <w:t>антител  </w:t>
      </w:r>
      <w:r>
        <w:rPr>
          <w:spacing w:val="51"/>
        </w:rPr>
        <w:t> </w:t>
      </w:r>
      <w:r>
        <w:rPr/>
        <w:t>IgM  </w:t>
      </w:r>
      <w:r>
        <w:rPr>
          <w:spacing w:val="51"/>
        </w:rPr>
        <w:t> </w:t>
      </w:r>
      <w:r>
        <w:rPr/>
        <w:t>и  </w:t>
      </w:r>
      <w:r>
        <w:rPr>
          <w:spacing w:val="50"/>
        </w:rPr>
        <w:t> </w:t>
      </w:r>
      <w:r>
        <w:rPr/>
        <w:t>IgG,  </w:t>
      </w:r>
      <w:r>
        <w:rPr>
          <w:spacing w:val="49"/>
        </w:rPr>
        <w:t> </w:t>
      </w:r>
      <w:r>
        <w:rPr/>
        <w:t>а  </w:t>
      </w:r>
      <w:r>
        <w:rPr>
          <w:spacing w:val="52"/>
        </w:rPr>
        <w:t> </w:t>
      </w:r>
      <w:r>
        <w:rPr/>
        <w:t>иногда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одновременное их</w:t>
      </w:r>
      <w:r>
        <w:rPr>
          <w:spacing w:val="-1"/>
        </w:rPr>
        <w:t> </w:t>
      </w:r>
      <w:r>
        <w:rPr/>
        <w:t>формирование.</w:t>
      </w:r>
    </w:p>
    <w:p>
      <w:pPr>
        <w:pStyle w:val="BodyText"/>
        <w:spacing w:line="360" w:lineRule="auto" w:before="2"/>
        <w:ind w:right="531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иммноглобулинов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 BAU/мл (binding antibody units, «единицы связывающих анител»). Единицы</w:t>
      </w:r>
      <w:r>
        <w:rPr>
          <w:spacing w:val="-57"/>
        </w:rPr>
        <w:t> </w:t>
      </w:r>
      <w:r>
        <w:rPr/>
        <w:t>измерения</w:t>
      </w:r>
      <w:r>
        <w:rPr>
          <w:spacing w:val="60"/>
        </w:rPr>
        <w:t> </w:t>
      </w:r>
      <w:r>
        <w:rPr/>
        <w:t>BAU/мл</w:t>
      </w:r>
      <w:r>
        <w:rPr>
          <w:spacing w:val="60"/>
        </w:rPr>
        <w:t> </w:t>
      </w:r>
      <w:r>
        <w:rPr/>
        <w:t>были</w:t>
      </w:r>
      <w:r>
        <w:rPr>
          <w:spacing w:val="60"/>
        </w:rPr>
        <w:t> </w:t>
      </w:r>
      <w:r>
        <w:rPr/>
        <w:t>приняты</w:t>
      </w:r>
      <w:r>
        <w:rPr>
          <w:spacing w:val="60"/>
        </w:rPr>
        <w:t> </w:t>
      </w:r>
      <w:r>
        <w:rPr/>
        <w:t>ВОЗ</w:t>
      </w:r>
      <w:r>
        <w:rPr>
          <w:spacing w:val="61"/>
        </w:rPr>
        <w:t> </w:t>
      </w:r>
      <w:r>
        <w:rPr/>
        <w:t>в</w:t>
      </w:r>
      <w:r>
        <w:rPr>
          <w:spacing w:val="60"/>
        </w:rPr>
        <w:t> </w:t>
      </w:r>
      <w:r>
        <w:rPr/>
        <w:t>качестве</w:t>
      </w:r>
      <w:r>
        <w:rPr>
          <w:spacing w:val="60"/>
        </w:rPr>
        <w:t> </w:t>
      </w:r>
      <w:r>
        <w:rPr/>
        <w:t>международного</w:t>
      </w:r>
      <w:r>
        <w:rPr>
          <w:spacing w:val="60"/>
        </w:rPr>
        <w:t> </w:t>
      </w:r>
      <w:r>
        <w:rPr/>
        <w:t>стандарта</w:t>
      </w:r>
      <w:r>
        <w:rPr>
          <w:spacing w:val="1"/>
        </w:rPr>
        <w:t> </w:t>
      </w:r>
      <w:r>
        <w:rPr/>
        <w:t>(First WHO</w:t>
      </w:r>
      <w:r>
        <w:rPr>
          <w:spacing w:val="1"/>
        </w:rPr>
        <w:t> </w:t>
      </w:r>
      <w:r>
        <w:rPr/>
        <w:t>International</w:t>
      </w:r>
      <w:r>
        <w:rPr>
          <w:spacing w:val="1"/>
        </w:rPr>
        <w:t> </w:t>
      </w:r>
      <w:r>
        <w:rPr/>
        <w:t>Standard</w:t>
      </w:r>
      <w:r>
        <w:rPr>
          <w:spacing w:val="1"/>
        </w:rPr>
        <w:t> </w:t>
      </w:r>
      <w:r>
        <w:rPr/>
        <w:t>for</w:t>
      </w:r>
      <w:r>
        <w:rPr>
          <w:spacing w:val="1"/>
        </w:rPr>
        <w:t> </w:t>
      </w:r>
      <w:r>
        <w:rPr/>
        <w:t>anti-SARS-CoV-2</w:t>
      </w:r>
      <w:r>
        <w:rPr>
          <w:spacing w:val="1"/>
        </w:rPr>
        <w:t> </w:t>
      </w:r>
      <w:r>
        <w:rPr/>
        <w:t>Immunoglobulin</w:t>
      </w:r>
      <w:r>
        <w:rPr>
          <w:spacing w:val="61"/>
        </w:rPr>
        <w:t> </w:t>
      </w:r>
      <w:r>
        <w:rPr/>
        <w:t>(Human)</w:t>
      </w:r>
      <w:r>
        <w:rPr>
          <w:spacing w:val="1"/>
        </w:rPr>
        <w:t> </w:t>
      </w:r>
      <w:r>
        <w:rPr/>
        <w:t>(NIBSC</w:t>
      </w:r>
      <w:r>
        <w:rPr>
          <w:spacing w:val="-2"/>
        </w:rPr>
        <w:t> </w:t>
      </w:r>
      <w:r>
        <w:rPr/>
        <w:t>code: 20/136)</w:t>
      </w:r>
      <w:r>
        <w:rPr>
          <w:vertAlign w:val="superscript"/>
        </w:rPr>
        <w:t>1</w:t>
      </w:r>
    </w:p>
    <w:p>
      <w:pPr>
        <w:pStyle w:val="BodyText"/>
        <w:spacing w:line="275" w:lineRule="exact"/>
        <w:ind w:left="1251"/>
        <w:jc w:val="both"/>
      </w:pPr>
      <w:r>
        <w:rPr/>
        <w:t>В</w:t>
      </w:r>
      <w:r>
        <w:rPr>
          <w:spacing w:val="54"/>
        </w:rPr>
        <w:t> </w:t>
      </w:r>
      <w:r>
        <w:rPr/>
        <w:t>соответствии</w:t>
      </w:r>
      <w:r>
        <w:rPr>
          <w:spacing w:val="54"/>
        </w:rPr>
        <w:t> </w:t>
      </w:r>
      <w:r>
        <w:rPr/>
        <w:t>с</w:t>
      </w:r>
      <w:r>
        <w:rPr>
          <w:spacing w:val="55"/>
        </w:rPr>
        <w:t> </w:t>
      </w:r>
      <w:r>
        <w:rPr/>
        <w:t>ч.</w:t>
      </w:r>
      <w:r>
        <w:rPr>
          <w:spacing w:val="56"/>
        </w:rPr>
        <w:t> </w:t>
      </w:r>
      <w:r>
        <w:rPr/>
        <w:t>4</w:t>
      </w:r>
      <w:r>
        <w:rPr>
          <w:spacing w:val="54"/>
        </w:rPr>
        <w:t> </w:t>
      </w:r>
      <w:r>
        <w:rPr/>
        <w:t>ст.</w:t>
      </w:r>
      <w:r>
        <w:rPr>
          <w:spacing w:val="54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4"/>
        </w:rPr>
        <w:t> </w:t>
      </w:r>
      <w:r>
        <w:rPr/>
        <w:t>закона</w:t>
      </w:r>
      <w:r>
        <w:rPr>
          <w:spacing w:val="55"/>
        </w:rPr>
        <w:t> </w:t>
      </w:r>
      <w:r>
        <w:rPr/>
        <w:t>от</w:t>
      </w:r>
      <w:r>
        <w:rPr>
          <w:spacing w:val="54"/>
        </w:rPr>
        <w:t> </w:t>
      </w:r>
      <w:r>
        <w:rPr/>
        <w:t>21.11.2011</w:t>
      </w:r>
      <w:r>
        <w:rPr>
          <w:spacing w:val="54"/>
        </w:rPr>
        <w:t> </w:t>
      </w:r>
      <w:r>
        <w:rPr/>
        <w:t>№</w:t>
      </w:r>
      <w:r>
        <w:rPr>
          <w:spacing w:val="55"/>
        </w:rPr>
        <w:t> </w:t>
      </w:r>
      <w:r>
        <w:rPr/>
        <w:t>323-ФЗ</w:t>
      </w:r>
    </w:p>
    <w:p>
      <w:pPr>
        <w:pStyle w:val="BodyText"/>
        <w:spacing w:line="360" w:lineRule="auto" w:before="138"/>
        <w:ind w:right="534"/>
        <w:jc w:val="both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 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(</w:t>
      </w:r>
      <w:hyperlink w:history="true" w:anchor="_bookmark44">
        <w:r>
          <w:rPr>
            <w:color w:val="0462C1"/>
            <w:u w:val="single" w:color="0462C1"/>
          </w:rPr>
          <w:t>Приложение 3-4</w:t>
        </w:r>
      </w:hyperlink>
      <w:r>
        <w:rPr/>
        <w:t>).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27"/>
        </w:rPr>
      </w:pPr>
    </w:p>
    <w:p>
      <w:pPr>
        <w:spacing w:before="99"/>
        <w:ind w:left="541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Письмо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Росздравнадзора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05.07.2021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02и-840/21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«О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международном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формате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оценки</w:t>
      </w:r>
      <w:r>
        <w:rPr>
          <w:spacing w:val="22"/>
          <w:sz w:val="20"/>
          <w:vertAlign w:val="baseline"/>
        </w:rPr>
        <w:t> </w:t>
      </w:r>
      <w:r>
        <w:rPr>
          <w:sz w:val="20"/>
          <w:vertAlign w:val="baseline"/>
        </w:rPr>
        <w:t>уровня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иммуноглобулинов,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том числе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IgG,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 SARS-CoV-2»</w:t>
      </w:r>
    </w:p>
    <w:p>
      <w:pPr>
        <w:spacing w:after="0"/>
        <w:jc w:val="left"/>
        <w:rPr>
          <w:sz w:val="20"/>
        </w:rPr>
        <w:sectPr>
          <w:footerReference w:type="default" r:id="rId10"/>
          <w:pgSz w:w="11920" w:h="16850"/>
          <w:pgMar w:footer="1156" w:header="0" w:top="1060" w:bottom="1340" w:left="1160" w:right="740"/>
        </w:sectPr>
      </w:pPr>
    </w:p>
    <w:p>
      <w:pPr>
        <w:pStyle w:val="Heading4"/>
        <w:numPr>
          <w:ilvl w:val="3"/>
          <w:numId w:val="8"/>
        </w:numPr>
        <w:tabs>
          <w:tab w:pos="1912" w:val="left" w:leader="none"/>
        </w:tabs>
        <w:spacing w:line="240" w:lineRule="auto" w:before="79" w:after="0"/>
        <w:ind w:left="1911" w:right="0" w:hanging="661"/>
        <w:jc w:val="both"/>
        <w:rPr>
          <w:color w:val="1F487C"/>
        </w:rPr>
      </w:pPr>
      <w:r>
        <w:rPr>
          <w:color w:val="1F487C"/>
        </w:rPr>
        <w:t>Лабораторная</w:t>
      </w:r>
      <w:r>
        <w:rPr>
          <w:color w:val="1F487C"/>
          <w:spacing w:val="-5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общая</w:t>
      </w:r>
    </w:p>
    <w:p>
      <w:pPr>
        <w:pStyle w:val="BodyText"/>
        <w:spacing w:line="312" w:lineRule="auto" w:before="203"/>
        <w:ind w:right="537" w:firstLine="709"/>
        <w:jc w:val="both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1"/>
        </w:rPr>
        <w:t> </w:t>
      </w:r>
      <w:r>
        <w:rPr/>
        <w:t>заболевания.  </w:t>
      </w:r>
      <w:r>
        <w:rPr>
          <w:spacing w:val="38"/>
        </w:rPr>
        <w:t> </w:t>
      </w:r>
      <w:r>
        <w:rPr/>
        <w:t>Легкое  </w:t>
      </w:r>
      <w:r>
        <w:rPr>
          <w:spacing w:val="40"/>
        </w:rPr>
        <w:t> </w:t>
      </w:r>
      <w:r>
        <w:rPr/>
        <w:t>течение  </w:t>
      </w:r>
      <w:r>
        <w:rPr>
          <w:spacing w:val="40"/>
        </w:rPr>
        <w:t> </w:t>
      </w:r>
      <w:r>
        <w:rPr/>
        <w:t>заболевания  </w:t>
      </w:r>
      <w:r>
        <w:rPr>
          <w:spacing w:val="40"/>
        </w:rPr>
        <w:t> </w:t>
      </w:r>
      <w:r>
        <w:rPr/>
        <w:t>с  </w:t>
      </w:r>
      <w:r>
        <w:rPr>
          <w:spacing w:val="40"/>
        </w:rPr>
        <w:t> </w:t>
      </w:r>
      <w:r>
        <w:rPr/>
        <w:t>наблюдением  </w:t>
      </w:r>
      <w:r>
        <w:rPr>
          <w:spacing w:val="40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 амбулаторных условиях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</w:t>
      </w:r>
      <w:r>
        <w:rPr>
          <w:spacing w:val="60"/>
        </w:rPr>
        <w:t> </w:t>
      </w:r>
      <w:r>
        <w:rPr/>
        <w:t>дополнительных</w:t>
      </w:r>
      <w:r>
        <w:rPr>
          <w:spacing w:val="60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исследований.</w:t>
      </w:r>
      <w:r>
        <w:rPr>
          <w:spacing w:val="-57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-57"/>
        </w:rPr>
        <w:t> </w:t>
      </w:r>
      <w:r>
        <w:rPr/>
        <w:t>течения</w:t>
      </w:r>
      <w:r>
        <w:rPr>
          <w:spacing w:val="-2"/>
        </w:rPr>
        <w:t> </w:t>
      </w:r>
      <w:r>
        <w:rPr/>
        <w:t>необходимо выполнить</w:t>
      </w:r>
      <w:r>
        <w:rPr>
          <w:spacing w:val="-2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исследования:</w:t>
      </w:r>
    </w:p>
    <w:p>
      <w:pPr>
        <w:spacing w:line="312" w:lineRule="auto" w:before="1"/>
        <w:ind w:left="541" w:right="536" w:firstLine="709"/>
        <w:jc w:val="both"/>
        <w:rPr>
          <w:sz w:val="24"/>
        </w:rPr>
      </w:pPr>
      <w:r>
        <w:rPr>
          <w:b/>
          <w:sz w:val="24"/>
        </w:rPr>
        <w:t>Общий (клинический) анализ крови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2"/>
          <w:sz w:val="24"/>
        </w:rPr>
        <w:t> </w:t>
      </w:r>
      <w:r>
        <w:rPr>
          <w:sz w:val="24"/>
        </w:rPr>
        <w:t>гематокрита,</w:t>
      </w:r>
      <w:r>
        <w:rPr>
          <w:spacing w:val="-2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2"/>
          <w:sz w:val="24"/>
        </w:rPr>
        <w:t> </w:t>
      </w:r>
      <w:r>
        <w:rPr>
          <w:sz w:val="24"/>
        </w:rPr>
        <w:t>лейкоцитарной</w:t>
      </w:r>
      <w:r>
        <w:rPr>
          <w:spacing w:val="-2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spacing w:line="312" w:lineRule="auto"/>
        <w:ind w:right="536" w:firstLine="709"/>
        <w:jc w:val="both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 билирубин, альбумин, лактат,</w:t>
      </w:r>
      <w:r>
        <w:rPr>
          <w:spacing w:val="1"/>
        </w:rPr>
        <w:t> </w:t>
      </w:r>
      <w:r>
        <w:rPr/>
        <w:t>лактатдегидрогеназа. Дополнительно могут быть исследованы тропонин, как маркер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миокарда,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иинформацию о</w:t>
      </w:r>
      <w:r>
        <w:rPr>
          <w:spacing w:val="1"/>
        </w:rPr>
        <w:t> </w:t>
      </w:r>
      <w:r>
        <w:rPr/>
        <w:t>тяжести течения</w:t>
      </w:r>
      <w:r>
        <w:rPr>
          <w:spacing w:val="1"/>
        </w:rPr>
        <w:t> </w:t>
      </w:r>
      <w:r>
        <w:rPr/>
        <w:t>заболевания и прогнозе).</w:t>
      </w:r>
      <w:r>
        <w:rPr>
          <w:spacing w:val="1"/>
        </w:rPr>
        <w:t> </w:t>
      </w:r>
      <w:r>
        <w:rPr/>
        <w:t>Биохимический анализ</w:t>
      </w:r>
      <w:r>
        <w:rPr>
          <w:spacing w:val="1"/>
        </w:rPr>
        <w:t> </w:t>
      </w:r>
      <w:r>
        <w:rPr/>
        <w:t>крови не представляет какой-либо специфической информации, но обнаруживаемые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органной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декомпенсацию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определенное</w:t>
      </w:r>
      <w:r>
        <w:rPr>
          <w:spacing w:val="-57"/>
        </w:rPr>
        <w:t> </w:t>
      </w:r>
      <w:r>
        <w:rPr/>
        <w:t>прогностическое значение, оказывают влияние на выбор лекарственных средств и/или</w:t>
      </w:r>
      <w:r>
        <w:rPr>
          <w:spacing w:val="-57"/>
        </w:rPr>
        <w:t> </w:t>
      </w:r>
      <w:r>
        <w:rPr/>
        <w:t>режим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дозирования.</w:t>
      </w:r>
    </w:p>
    <w:p>
      <w:pPr>
        <w:pStyle w:val="BodyText"/>
        <w:spacing w:line="312" w:lineRule="auto"/>
        <w:ind w:right="535" w:firstLine="709"/>
        <w:jc w:val="both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3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основанием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начала</w:t>
      </w:r>
      <w:r>
        <w:rPr>
          <w:spacing w:val="-1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537" w:firstLine="709"/>
        <w:jc w:val="both"/>
      </w:pPr>
      <w:r>
        <w:rPr>
          <w:b/>
        </w:rPr>
        <w:t>Гормональное исследование: </w:t>
      </w:r>
      <w:r>
        <w:rPr/>
        <w:t>прокальцитонин, мозговой натрий-уретический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3"/>
        </w:rPr>
        <w:t> </w:t>
      </w:r>
      <w:r>
        <w:rPr/>
        <w:t>–  </w:t>
      </w:r>
      <w:r>
        <w:rPr>
          <w:spacing w:val="41"/>
        </w:rPr>
        <w:t> </w:t>
      </w:r>
      <w:r>
        <w:rPr/>
        <w:t>NT-proBNP/BNP.  </w:t>
      </w:r>
      <w:r>
        <w:rPr>
          <w:spacing w:val="43"/>
        </w:rPr>
        <w:t> </w:t>
      </w:r>
      <w:r>
        <w:rPr>
          <w:b/>
        </w:rPr>
        <w:t>Прокальцитонин  </w:t>
      </w:r>
      <w:r>
        <w:rPr>
          <w:b/>
          <w:spacing w:val="40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коронавирусной  </w:t>
      </w:r>
      <w:r>
        <w:rPr>
          <w:spacing w:val="41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3"/>
        </w:rPr>
        <w:t> </w:t>
      </w:r>
      <w:r>
        <w:rPr/>
        <w:t>инфильтрации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бактериальных</w:t>
      </w:r>
      <w:r>
        <w:rPr>
          <w:spacing w:val="-1"/>
        </w:rPr>
        <w:t> </w:t>
      </w:r>
      <w:r>
        <w:rPr/>
        <w:t>осложнениях.</w:t>
      </w:r>
    </w:p>
    <w:p>
      <w:pPr>
        <w:pStyle w:val="BodyText"/>
        <w:spacing w:line="312" w:lineRule="auto"/>
        <w:ind w:right="536" w:firstLine="709"/>
        <w:jc w:val="both"/>
      </w:pPr>
      <w:r>
        <w:rPr>
          <w:b/>
          <w:spacing w:val="-1"/>
        </w:rPr>
        <w:t>Коагулограмма</w:t>
      </w:r>
      <w:r>
        <w:rPr>
          <w:b/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объеме:</w:t>
      </w:r>
      <w:r>
        <w:rPr>
          <w:spacing w:val="-14"/>
        </w:rPr>
        <w:t> </w:t>
      </w:r>
      <w:r>
        <w:rPr/>
        <w:t>активированное</w:t>
      </w:r>
      <w:r>
        <w:rPr>
          <w:spacing w:val="-12"/>
        </w:rPr>
        <w:t> </w:t>
      </w:r>
      <w:r>
        <w:rPr/>
        <w:t>частичное</w:t>
      </w:r>
      <w:r>
        <w:rPr>
          <w:spacing w:val="-13"/>
        </w:rPr>
        <w:t> </w:t>
      </w:r>
      <w:r>
        <w:rPr/>
        <w:t>тромбопластиновое</w:t>
      </w:r>
      <w:r>
        <w:rPr>
          <w:spacing w:val="-14"/>
        </w:rPr>
        <w:t> </w:t>
      </w:r>
      <w:r>
        <w:rPr/>
        <w:t>время</w:t>
      </w:r>
      <w:r>
        <w:rPr>
          <w:spacing w:val="-58"/>
        </w:rPr>
        <w:t> </w:t>
      </w:r>
      <w:r>
        <w:rPr/>
        <w:t>(АЧТВ), протромбиновое время, протромбиновое отношение и/или % протромбина по</w:t>
      </w:r>
      <w:r>
        <w:rPr>
          <w:spacing w:val="-57"/>
        </w:rPr>
        <w:t> </w:t>
      </w:r>
      <w:r>
        <w:rPr/>
        <w:t>Квику,</w:t>
      </w:r>
      <w:r>
        <w:rPr>
          <w:spacing w:val="-1"/>
        </w:rPr>
        <w:t> </w:t>
      </w:r>
      <w:r>
        <w:rPr/>
        <w:t>фибриноген, D-димер (количественным методом).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numPr>
          <w:ilvl w:val="3"/>
          <w:numId w:val="8"/>
        </w:numPr>
        <w:tabs>
          <w:tab w:pos="1972" w:val="left" w:leader="none"/>
        </w:tabs>
        <w:spacing w:line="240" w:lineRule="auto" w:before="0" w:after="0"/>
        <w:ind w:left="1971" w:right="0" w:hanging="721"/>
        <w:jc w:val="both"/>
        <w:rPr>
          <w:color w:val="1F487C"/>
        </w:rPr>
      </w:pPr>
      <w:r>
        <w:rPr>
          <w:color w:val="1F487C"/>
        </w:rPr>
        <w:t>Прогностические</w:t>
      </w:r>
      <w:r>
        <w:rPr>
          <w:color w:val="1F487C"/>
          <w:spacing w:val="-2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1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3"/>
        <w:ind w:right="536" w:firstLine="709"/>
        <w:jc w:val="both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52"/>
        </w:rPr>
        <w:t> </w:t>
      </w:r>
      <w:r>
        <w:rPr/>
        <w:t>у</w:t>
      </w:r>
      <w:r>
        <w:rPr>
          <w:spacing w:val="56"/>
        </w:rPr>
        <w:t> </w:t>
      </w:r>
      <w:r>
        <w:rPr/>
        <w:t>одной</w:t>
      </w:r>
      <w:r>
        <w:rPr>
          <w:spacing w:val="53"/>
        </w:rPr>
        <w:t> </w:t>
      </w:r>
      <w:r>
        <w:rPr/>
        <w:t>трети</w:t>
      </w:r>
      <w:r>
        <w:rPr>
          <w:spacing w:val="54"/>
        </w:rPr>
        <w:t> </w:t>
      </w:r>
      <w:r>
        <w:rPr/>
        <w:t>обнаруживается</w:t>
      </w:r>
      <w:r>
        <w:rPr>
          <w:spacing w:val="53"/>
        </w:rPr>
        <w:t> </w:t>
      </w:r>
      <w:r>
        <w:rPr/>
        <w:t>лейкопения,</w:t>
      </w:r>
      <w:r>
        <w:rPr>
          <w:spacing w:val="53"/>
        </w:rPr>
        <w:t> </w:t>
      </w:r>
      <w:r>
        <w:rPr/>
        <w:t>лимфопения</w:t>
      </w:r>
      <w:r>
        <w:rPr>
          <w:spacing w:val="53"/>
        </w:rPr>
        <w:t> </w:t>
      </w:r>
      <w:r>
        <w:rPr/>
        <w:t>присутствует</w:t>
      </w:r>
      <w:r>
        <w:rPr>
          <w:spacing w:val="-58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тяжелом течении и</w:t>
      </w:r>
      <w:r>
        <w:rPr>
          <w:spacing w:val="-2"/>
        </w:rPr>
        <w:t> </w:t>
      </w:r>
      <w:r>
        <w:rPr/>
        <w:t>у</w:t>
      </w:r>
      <w:r>
        <w:rPr>
          <w:spacing w:val="2"/>
        </w:rPr>
        <w:t> </w:t>
      </w:r>
      <w:r>
        <w:rPr/>
        <w:t>лиц,</w:t>
      </w:r>
      <w:r>
        <w:rPr>
          <w:spacing w:val="-1"/>
        </w:rPr>
        <w:t> </w:t>
      </w:r>
      <w:r>
        <w:rPr/>
        <w:t>умерших от COVID-19.</w:t>
      </w:r>
    </w:p>
    <w:p>
      <w:pPr>
        <w:pStyle w:val="BodyText"/>
        <w:spacing w:line="312" w:lineRule="auto"/>
        <w:ind w:right="539" w:firstLine="709"/>
        <w:jc w:val="both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>
          <w:spacing w:val="-1"/>
        </w:rPr>
        <w:t>протромбинового</w:t>
      </w:r>
      <w:r>
        <w:rPr>
          <w:spacing w:val="-14"/>
        </w:rPr>
        <w:t> </w:t>
      </w:r>
      <w:r>
        <w:rPr/>
        <w:t>времени,</w:t>
      </w:r>
      <w:r>
        <w:rPr>
          <w:spacing w:val="-13"/>
        </w:rPr>
        <w:t> </w:t>
      </w:r>
      <w:r>
        <w:rPr/>
        <w:t>особенно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тяжелом</w:t>
      </w:r>
      <w:r>
        <w:rPr>
          <w:spacing w:val="-12"/>
        </w:rPr>
        <w:t> </w:t>
      </w:r>
      <w:r>
        <w:rPr/>
        <w:t>течении</w:t>
      </w:r>
      <w:r>
        <w:rPr>
          <w:spacing w:val="-13"/>
        </w:rPr>
        <w:t> </w:t>
      </w:r>
      <w:r>
        <w:rPr/>
        <w:t>(снижение</w:t>
      </w:r>
      <w:r>
        <w:rPr>
          <w:spacing w:val="-12"/>
        </w:rPr>
        <w:t> </w:t>
      </w:r>
      <w:r>
        <w:rPr/>
        <w:t>%</w:t>
      </w:r>
      <w:r>
        <w:rPr>
          <w:spacing w:val="-13"/>
        </w:rPr>
        <w:t> </w:t>
      </w:r>
      <w:r>
        <w:rPr/>
        <w:t>протромбина),</w:t>
      </w:r>
      <w:r>
        <w:rPr>
          <w:spacing w:val="-58"/>
        </w:rPr>
        <w:t> </w:t>
      </w:r>
      <w:r>
        <w:rPr/>
        <w:t>увеличение</w:t>
      </w:r>
      <w:r>
        <w:rPr>
          <w:spacing w:val="11"/>
        </w:rPr>
        <w:t> </w:t>
      </w:r>
      <w:r>
        <w:rPr/>
        <w:t>фибриногена</w:t>
      </w:r>
      <w:r>
        <w:rPr>
          <w:spacing w:val="12"/>
        </w:rPr>
        <w:t> </w:t>
      </w:r>
      <w:r>
        <w:rPr/>
        <w:t>имеет</w:t>
      </w:r>
      <w:r>
        <w:rPr>
          <w:spacing w:val="11"/>
        </w:rPr>
        <w:t> </w:t>
      </w:r>
      <w:r>
        <w:rPr/>
        <w:t>клиническое</w:t>
      </w:r>
      <w:r>
        <w:rPr>
          <w:spacing w:val="12"/>
        </w:rPr>
        <w:t> </w:t>
      </w:r>
      <w:r>
        <w:rPr/>
        <w:t>значение.</w:t>
      </w:r>
      <w:r>
        <w:rPr>
          <w:spacing w:val="12"/>
        </w:rPr>
        <w:t> </w:t>
      </w:r>
      <w:r>
        <w:rPr/>
        <w:t>Необходимо</w:t>
      </w:r>
      <w:r>
        <w:rPr>
          <w:spacing w:val="11"/>
        </w:rPr>
        <w:t> </w:t>
      </w:r>
      <w:r>
        <w:rPr/>
        <w:t>учитывать</w:t>
      </w:r>
    </w:p>
    <w:p>
      <w:pPr>
        <w:spacing w:after="0" w:line="312" w:lineRule="auto"/>
        <w:jc w:val="both"/>
        <w:sectPr>
          <w:footerReference w:type="default" r:id="rId11"/>
          <w:pgSz w:w="11920" w:h="16850"/>
          <w:pgMar w:footer="698" w:header="0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возрастные особенности: D-димер повышается после 50 лет в связи с накоплением</w:t>
      </w:r>
      <w:r>
        <w:rPr>
          <w:spacing w:val="1"/>
        </w:rPr>
        <w:t> </w:t>
      </w: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6"/>
        </w:rPr>
        <w:t> </w:t>
      </w:r>
      <w:r>
        <w:rPr/>
        <w:t>может</w:t>
      </w:r>
      <w:r>
        <w:rPr>
          <w:spacing w:val="26"/>
        </w:rPr>
        <w:t> </w:t>
      </w:r>
      <w:r>
        <w:rPr/>
        <w:t>быть</w:t>
      </w:r>
      <w:r>
        <w:rPr>
          <w:spacing w:val="25"/>
        </w:rPr>
        <w:t> </w:t>
      </w:r>
      <w:r>
        <w:rPr/>
        <w:t>выполнен</w:t>
      </w:r>
      <w:r>
        <w:rPr>
          <w:spacing w:val="26"/>
        </w:rPr>
        <w:t> </w:t>
      </w:r>
      <w:r>
        <w:rPr/>
        <w:t>по</w:t>
      </w:r>
      <w:r>
        <w:rPr>
          <w:spacing w:val="26"/>
        </w:rPr>
        <w:t> </w:t>
      </w:r>
      <w:r>
        <w:rPr/>
        <w:t>формуле:</w:t>
      </w:r>
      <w:r>
        <w:rPr>
          <w:spacing w:val="26"/>
        </w:rPr>
        <w:t> </w:t>
      </w:r>
      <w:r>
        <w:rPr/>
        <w:t>возраст</w:t>
      </w:r>
      <w:r>
        <w:rPr>
          <w:spacing w:val="24"/>
        </w:rPr>
        <w:t> </w:t>
      </w:r>
      <w:r>
        <w:rPr/>
        <w:t>х</w:t>
      </w:r>
      <w:r>
        <w:rPr>
          <w:spacing w:val="26"/>
        </w:rPr>
        <w:t> </w:t>
      </w:r>
      <w:r>
        <w:rPr/>
        <w:t>0,01</w:t>
      </w:r>
      <w:r>
        <w:rPr>
          <w:spacing w:val="25"/>
        </w:rPr>
        <w:t> </w:t>
      </w:r>
      <w:r>
        <w:rPr/>
        <w:t>мкг/мл</w:t>
      </w:r>
      <w:r>
        <w:rPr>
          <w:spacing w:val="26"/>
        </w:rPr>
        <w:t> </w:t>
      </w:r>
      <w:r>
        <w:rPr/>
        <w:t>(при</w:t>
      </w:r>
      <w:r>
        <w:rPr>
          <w:spacing w:val="25"/>
        </w:rPr>
        <w:t> </w:t>
      </w:r>
      <w:r>
        <w:rPr/>
        <w:t>измерении</w:t>
      </w:r>
      <w:r>
        <w:rPr>
          <w:spacing w:val="-58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 беременных. Для беременности, даже физиологически протекающей, характерно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существенным</w:t>
      </w:r>
      <w:r>
        <w:rPr>
          <w:spacing w:val="1"/>
        </w:rPr>
        <w:t> </w:t>
      </w:r>
      <w:r>
        <w:rPr/>
        <w:t>разбросом</w:t>
      </w:r>
      <w:r>
        <w:rPr>
          <w:spacing w:val="1"/>
        </w:rPr>
        <w:t> </w:t>
      </w:r>
      <w:r>
        <w:rPr/>
        <w:t>значений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группе.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D-димер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определяющим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 низкомолекулярных гепаринов. Клиническое значение его повышения при</w:t>
      </w:r>
      <w:r>
        <w:rPr>
          <w:spacing w:val="-57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у беременных окончательно не</w:t>
      </w:r>
      <w:r>
        <w:rPr>
          <w:spacing w:val="-1"/>
        </w:rPr>
        <w:t> </w:t>
      </w:r>
      <w:r>
        <w:rPr/>
        <w:t>определено.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Наличие</w:t>
      </w:r>
      <w:r>
        <w:rPr>
          <w:spacing w:val="50"/>
        </w:rPr>
        <w:t> </w:t>
      </w:r>
      <w:r>
        <w:rPr/>
        <w:t>органной</w:t>
      </w:r>
      <w:r>
        <w:rPr>
          <w:spacing w:val="50"/>
        </w:rPr>
        <w:t> </w:t>
      </w:r>
      <w:r>
        <w:rPr/>
        <w:t>дисфункции,</w:t>
      </w:r>
      <w:r>
        <w:rPr>
          <w:spacing w:val="48"/>
        </w:rPr>
        <w:t> </w:t>
      </w:r>
      <w:r>
        <w:rPr/>
        <w:t>декомпенсации</w:t>
      </w:r>
      <w:r>
        <w:rPr>
          <w:spacing w:val="49"/>
        </w:rPr>
        <w:t> </w:t>
      </w:r>
      <w:r>
        <w:rPr/>
        <w:t>сопутствующих</w:t>
      </w:r>
      <w:r>
        <w:rPr>
          <w:spacing w:val="49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>
          <w:spacing w:val="-1"/>
        </w:rPr>
        <w:t>прогностическое</w:t>
      </w:r>
      <w:r>
        <w:rPr>
          <w:spacing w:val="-13"/>
        </w:rPr>
        <w:t> </w:t>
      </w:r>
      <w:r>
        <w:rPr/>
        <w:t>значение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оказывают</w:t>
      </w:r>
      <w:r>
        <w:rPr>
          <w:spacing w:val="-14"/>
        </w:rPr>
        <w:t> </w:t>
      </w:r>
      <w:r>
        <w:rPr/>
        <w:t>влияние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выбор</w:t>
      </w:r>
      <w:r>
        <w:rPr>
          <w:spacing w:val="-14"/>
        </w:rPr>
        <w:t> </w:t>
      </w:r>
      <w:r>
        <w:rPr/>
        <w:t>лекарственных</w:t>
      </w:r>
      <w:r>
        <w:rPr>
          <w:spacing w:val="-14"/>
        </w:rPr>
        <w:t> </w:t>
      </w:r>
      <w:r>
        <w:rPr/>
        <w:t>средств</w:t>
      </w:r>
      <w:r>
        <w:rPr>
          <w:spacing w:val="-15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режим  </w:t>
      </w:r>
      <w:r>
        <w:rPr>
          <w:spacing w:val="1"/>
        </w:rPr>
        <w:t> </w:t>
      </w:r>
      <w:r>
        <w:rPr/>
        <w:t>их    дозирования.    Возможно    повышение    активности    аминотрансфераз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креатинкиназы, концентрации тропонина,</w:t>
      </w:r>
      <w:r>
        <w:rPr>
          <w:spacing w:val="-1"/>
        </w:rPr>
        <w:t> </w:t>
      </w:r>
      <w:r>
        <w:rPr/>
        <w:t>креатинина или</w:t>
      </w:r>
      <w:r>
        <w:rPr>
          <w:spacing w:val="-1"/>
        </w:rPr>
        <w:t> </w:t>
      </w:r>
      <w:r>
        <w:rPr/>
        <w:t>мочевины.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-58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увеличивалась у большинства пациентов, одновременно с увеличением интерлейкина-</w:t>
      </w:r>
      <w:r>
        <w:rPr>
          <w:spacing w:val="-57"/>
        </w:rPr>
        <w:t> </w:t>
      </w:r>
      <w:r>
        <w:rPr/>
        <w:t>6</w:t>
      </w:r>
      <w:r>
        <w:rPr>
          <w:spacing w:val="7"/>
        </w:rPr>
        <w:t> </w:t>
      </w:r>
      <w:r>
        <w:rPr/>
        <w:t>(ИЛ-6)</w:t>
      </w:r>
      <w:r>
        <w:rPr>
          <w:spacing w:val="7"/>
        </w:rPr>
        <w:t> </w:t>
      </w:r>
      <w:r>
        <w:rPr/>
        <w:t>и</w:t>
      </w:r>
      <w:r>
        <w:rPr>
          <w:spacing w:val="7"/>
        </w:rPr>
        <w:t> </w:t>
      </w:r>
      <w:r>
        <w:rPr/>
        <w:t>СОЭ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разной</w:t>
      </w:r>
      <w:r>
        <w:rPr>
          <w:spacing w:val="7"/>
        </w:rPr>
        <w:t> </w:t>
      </w:r>
      <w:r>
        <w:rPr/>
        <w:t>степени.</w:t>
      </w:r>
      <w:r>
        <w:rPr>
          <w:spacing w:val="7"/>
        </w:rPr>
        <w:t> </w:t>
      </w:r>
      <w:r>
        <w:rPr/>
        <w:t>ИЛ-6,</w:t>
      </w:r>
      <w:r>
        <w:rPr>
          <w:spacing w:val="7"/>
        </w:rPr>
        <w:t> </w:t>
      </w:r>
      <w:r>
        <w:rPr/>
        <w:t>ИЛ-10</w:t>
      </w:r>
      <w:r>
        <w:rPr>
          <w:spacing w:val="8"/>
        </w:rPr>
        <w:t> </w:t>
      </w:r>
      <w:r>
        <w:rPr/>
        <w:t>и</w:t>
      </w:r>
      <w:r>
        <w:rPr>
          <w:spacing w:val="7"/>
        </w:rPr>
        <w:t> </w:t>
      </w:r>
      <w:r>
        <w:rPr/>
        <w:t>TNF-α</w:t>
      </w:r>
      <w:r>
        <w:rPr>
          <w:spacing w:val="8"/>
        </w:rPr>
        <w:t> </w:t>
      </w:r>
      <w:r>
        <w:rPr/>
        <w:t>возрастают</w:t>
      </w:r>
      <w:r>
        <w:rPr>
          <w:spacing w:val="7"/>
        </w:rPr>
        <w:t> </w:t>
      </w:r>
      <w:r>
        <w:rPr/>
        <w:t>во</w:t>
      </w:r>
      <w:r>
        <w:rPr>
          <w:spacing w:val="7"/>
        </w:rPr>
        <w:t> </w:t>
      </w:r>
      <w:r>
        <w:rPr/>
        <w:t>время</w:t>
      </w:r>
      <w:r>
        <w:rPr>
          <w:spacing w:val="7"/>
        </w:rPr>
        <w:t> </w:t>
      </w:r>
      <w:r>
        <w:rPr/>
        <w:t>болезни</w:t>
      </w:r>
      <w:r>
        <w:rPr>
          <w:spacing w:val="-58"/>
        </w:rPr>
        <w:t> </w:t>
      </w:r>
      <w:r>
        <w:rPr/>
        <w:t>и снижаются 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6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высокие</w:t>
      </w:r>
      <w:r>
        <w:rPr>
          <w:spacing w:val="-7"/>
        </w:rPr>
        <w:t> </w:t>
      </w:r>
      <w:r>
        <w:rPr/>
        <w:t>уровни</w:t>
      </w:r>
      <w:r>
        <w:rPr>
          <w:spacing w:val="-6"/>
        </w:rPr>
        <w:t> </w:t>
      </w:r>
      <w:r>
        <w:rPr/>
        <w:t>ИЛ-6,</w:t>
      </w:r>
      <w:r>
        <w:rPr>
          <w:spacing w:val="-5"/>
        </w:rPr>
        <w:t> </w:t>
      </w:r>
      <w:r>
        <w:rPr/>
        <w:t>ИЛ-10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TNF-α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сниженное</w:t>
      </w:r>
      <w:r>
        <w:rPr>
          <w:spacing w:val="-5"/>
        </w:rPr>
        <w:t> </w:t>
      </w:r>
      <w:r>
        <w:rPr/>
        <w:t>количество</w:t>
      </w:r>
      <w:r>
        <w:rPr>
          <w:spacing w:val="-7"/>
        </w:rPr>
        <w:t> </w:t>
      </w:r>
      <w:r>
        <w:rPr/>
        <w:t>CD4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 с количеством CD4 и CD8, ассоциированных с лимфопенией. Отмечено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При</w:t>
      </w:r>
      <w:r>
        <w:rPr>
          <w:spacing w:val="60"/>
        </w:rPr>
        <w:t> </w:t>
      </w:r>
      <w:r>
        <w:rPr/>
        <w:t>развитии</w:t>
      </w:r>
      <w:r>
        <w:rPr>
          <w:spacing w:val="60"/>
        </w:rPr>
        <w:t> </w:t>
      </w:r>
      <w:r>
        <w:rPr/>
        <w:t>ОРДС   наибольшим   значением   для   мониторинга</w:t>
      </w:r>
      <w:r>
        <w:rPr>
          <w:spacing w:val="60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и 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обладают: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1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1"/>
        </w:rPr>
        <w:t> </w:t>
      </w:r>
      <w:r>
        <w:rPr/>
        <w:t>гипофибриногенемия,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III,</w:t>
      </w:r>
      <w:r>
        <w:rPr>
          <w:spacing w:val="1"/>
        </w:rPr>
        <w:t> </w:t>
      </w: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2"/>
        </w:rPr>
        <w:t> </w:t>
      </w:r>
      <w:r>
        <w:rPr/>
        <w:t>времени.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(тромбоцитопения,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1"/>
        </w:rPr>
        <w:t> </w:t>
      </w:r>
      <w:r>
        <w:rPr/>
        <w:t>(повышение</w:t>
      </w:r>
      <w:r>
        <w:rPr>
          <w:spacing w:val="-2"/>
        </w:rPr>
        <w:t> </w:t>
      </w:r>
      <w:r>
        <w:rPr/>
        <w:t>уровня</w:t>
      </w:r>
      <w:r>
        <w:rPr>
          <w:spacing w:val="-1"/>
        </w:rPr>
        <w:t> </w:t>
      </w:r>
      <w:r>
        <w:rPr/>
        <w:t>ферритина сыворотки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</w:t>
      </w:r>
      <w:r>
        <w:rPr>
          <w:spacing w:val="6"/>
        </w:rPr>
        <w:t> </w:t>
      </w:r>
      <w:r>
        <w:rPr/>
        <w:t>&lt;</w:t>
      </w:r>
      <w:r>
        <w:rPr>
          <w:spacing w:val="5"/>
        </w:rPr>
        <w:t> </w:t>
      </w:r>
      <w:r>
        <w:rPr/>
        <w:t>0.5</w:t>
      </w:r>
      <w:r>
        <w:rPr>
          <w:spacing w:val="6"/>
        </w:rPr>
        <w:t> </w:t>
      </w:r>
      <w:r>
        <w:rPr/>
        <w:t>мкг/л</w:t>
      </w:r>
      <w:r>
        <w:rPr>
          <w:spacing w:val="9"/>
        </w:rPr>
        <w:t> </w:t>
      </w:r>
      <w:r>
        <w:rPr/>
        <w:t>–</w:t>
      </w:r>
      <w:r>
        <w:rPr>
          <w:spacing w:val="6"/>
        </w:rPr>
        <w:t> </w:t>
      </w:r>
      <w:r>
        <w:rPr/>
        <w:t>низкий</w:t>
      </w:r>
      <w:r>
        <w:rPr>
          <w:spacing w:val="5"/>
        </w:rPr>
        <w:t> </w:t>
      </w:r>
      <w:r>
        <w:rPr/>
        <w:t>риск</w:t>
      </w:r>
      <w:r>
        <w:rPr>
          <w:spacing w:val="6"/>
        </w:rPr>
        <w:t> </w:t>
      </w:r>
      <w:r>
        <w:rPr/>
        <w:t>бактериальной</w:t>
      </w:r>
      <w:r>
        <w:rPr>
          <w:spacing w:val="6"/>
        </w:rPr>
        <w:t> </w:t>
      </w:r>
      <w:r>
        <w:rPr/>
        <w:t>коинфекции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1"/>
        </w:rPr>
        <w:t> </w:t>
      </w:r>
      <w:r>
        <w:rPr/>
        <w:t>коинфекция.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прокальцитонин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ранней</w:t>
      </w:r>
      <w:r>
        <w:rPr>
          <w:spacing w:val="60"/>
        </w:rPr>
        <w:t> </w:t>
      </w:r>
      <w:r>
        <w:rPr/>
        <w:t>оценки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бактериальной</w:t>
      </w:r>
      <w:r>
        <w:rPr>
          <w:spacing w:val="60"/>
        </w:rPr>
        <w:t> </w:t>
      </w:r>
      <w:r>
        <w:rPr/>
        <w:t>коинфекции</w:t>
      </w:r>
      <w:r>
        <w:rPr>
          <w:spacing w:val="-57"/>
        </w:rPr>
        <w:t> </w:t>
      </w:r>
      <w:r>
        <w:rPr/>
        <w:t>у пациентов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line="312" w:lineRule="auto" w:before="1"/>
        <w:ind w:right="533" w:firstLine="709"/>
        <w:jc w:val="both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натрий-уретического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рассмотреть контроль тропонина, контроль NT-proBNP как маркера миокардиального</w:t>
      </w:r>
      <w:r>
        <w:rPr>
          <w:spacing w:val="1"/>
        </w:rPr>
        <w:t> </w:t>
      </w: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</w:t>
      </w:r>
      <w:r>
        <w:rPr>
          <w:spacing w:val="1"/>
        </w:rPr>
        <w:t> </w:t>
      </w:r>
      <w:r>
        <w:rPr/>
        <w:t>риск, при</w:t>
      </w:r>
      <w:r>
        <w:rPr>
          <w:spacing w:val="60"/>
        </w:rPr>
        <w:t> </w:t>
      </w:r>
      <w:r>
        <w:rPr/>
        <w:t>значениях 400 ≤</w:t>
      </w:r>
      <w:r>
        <w:rPr>
          <w:spacing w:val="60"/>
        </w:rPr>
        <w:t> </w:t>
      </w:r>
      <w:r>
        <w:rPr/>
        <w:t>NT-proBNP &lt;</w:t>
      </w:r>
      <w:r>
        <w:rPr>
          <w:spacing w:val="60"/>
        </w:rPr>
        <w:t> </w:t>
      </w:r>
      <w:r>
        <w:rPr/>
        <w:t>2000 пг/мл пациенты относятся</w:t>
      </w:r>
      <w:r>
        <w:rPr>
          <w:spacing w:val="-57"/>
        </w:rPr>
        <w:t> </w:t>
      </w:r>
      <w:r>
        <w:rPr/>
        <w:t>к</w:t>
      </w:r>
      <w:r>
        <w:rPr>
          <w:spacing w:val="-2"/>
        </w:rPr>
        <w:t> </w:t>
      </w:r>
      <w:r>
        <w:rPr/>
        <w:t>группе</w:t>
      </w:r>
      <w:r>
        <w:rPr>
          <w:spacing w:val="-1"/>
        </w:rPr>
        <w:t> </w:t>
      </w:r>
      <w:r>
        <w:rPr/>
        <w:t>с промежуточным риском.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Необходимый</w:t>
      </w:r>
      <w:r>
        <w:rPr>
          <w:spacing w:val="97"/>
        </w:rPr>
        <w:t> </w:t>
      </w:r>
      <w:r>
        <w:rPr/>
        <w:t>объем  </w:t>
      </w:r>
      <w:r>
        <w:rPr>
          <w:spacing w:val="34"/>
        </w:rPr>
        <w:t> </w:t>
      </w:r>
      <w:r>
        <w:rPr/>
        <w:t>лабораторного  </w:t>
      </w:r>
      <w:r>
        <w:rPr>
          <w:spacing w:val="36"/>
        </w:rPr>
        <w:t> </w:t>
      </w:r>
      <w:r>
        <w:rPr/>
        <w:t>и  </w:t>
      </w:r>
      <w:r>
        <w:rPr>
          <w:spacing w:val="35"/>
        </w:rPr>
        <w:t> </w:t>
      </w:r>
      <w:r>
        <w:rPr/>
        <w:t>инструментального  </w:t>
      </w:r>
      <w:r>
        <w:rPr>
          <w:spacing w:val="36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</w:t>
      </w:r>
      <w:r>
        <w:rPr>
          <w:spacing w:val="-14"/>
        </w:rPr>
        <w:t> </w:t>
      </w:r>
      <w:hyperlink w:history="true" w:anchor="_bookmark40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4"/>
            <w:u w:val="single" w:color="0462C1"/>
          </w:rPr>
          <w:t> </w:t>
        </w:r>
        <w:r>
          <w:rPr>
            <w:color w:val="0462C1"/>
            <w:u w:val="single" w:color="0462C1"/>
          </w:rPr>
          <w:t>2</w:t>
        </w:r>
      </w:hyperlink>
      <w:r>
        <w:rPr/>
        <w:t>.</w:t>
      </w:r>
      <w:r>
        <w:rPr>
          <w:spacing w:val="-12"/>
        </w:rPr>
        <w:t> </w:t>
      </w:r>
      <w:r>
        <w:rPr/>
        <w:t>Лабораторный</w:t>
      </w:r>
      <w:r>
        <w:rPr>
          <w:spacing w:val="-13"/>
        </w:rPr>
        <w:t> </w:t>
      </w:r>
      <w:r>
        <w:rPr/>
        <w:t>мониторинг</w:t>
      </w:r>
      <w:r>
        <w:rPr>
          <w:spacing w:val="-14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или</w:t>
      </w:r>
      <w:r>
        <w:rPr>
          <w:spacing w:val="-13"/>
        </w:rPr>
        <w:t> </w:t>
      </w:r>
      <w:r>
        <w:rPr/>
        <w:t>с</w:t>
      </w:r>
      <w:r>
        <w:rPr>
          <w:spacing w:val="-4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 тяжести</w:t>
      </w:r>
      <w:r>
        <w:rPr>
          <w:spacing w:val="-1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представлен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40">
        <w:r>
          <w:rPr>
            <w:color w:val="0462C1"/>
            <w:u w:val="single" w:color="0462C1"/>
          </w:rPr>
          <w:t>Приложении 2</w:t>
        </w:r>
      </w:hyperlink>
      <w:r>
        <w:rPr/>
        <w:t>.</w:t>
      </w:r>
    </w:p>
    <w:p>
      <w:pPr>
        <w:pStyle w:val="BodyText"/>
        <w:spacing w:before="5"/>
        <w:ind w:left="0"/>
        <w:rPr>
          <w:sz w:val="23"/>
        </w:rPr>
      </w:pPr>
    </w:p>
    <w:p>
      <w:pPr>
        <w:pStyle w:val="Heading4"/>
        <w:numPr>
          <w:ilvl w:val="3"/>
          <w:numId w:val="8"/>
        </w:numPr>
        <w:tabs>
          <w:tab w:pos="1927" w:val="left" w:leader="none"/>
        </w:tabs>
        <w:spacing w:line="360" w:lineRule="auto" w:before="90" w:after="0"/>
        <w:ind w:left="541" w:right="536" w:firstLine="708"/>
        <w:jc w:val="left"/>
        <w:rPr>
          <w:color w:val="44536A"/>
        </w:rPr>
      </w:pPr>
      <w:r>
        <w:rPr>
          <w:color w:val="44536A"/>
        </w:rPr>
        <w:t>Диагностика</w:t>
      </w:r>
      <w:r>
        <w:rPr>
          <w:color w:val="44536A"/>
          <w:spacing w:val="13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72"/>
        </w:rPr>
        <w:t> </w:t>
      </w:r>
      <w:r>
        <w:rPr>
          <w:color w:val="44536A"/>
        </w:rPr>
        <w:t>аспергиллеза</w:t>
      </w:r>
      <w:r>
        <w:rPr>
          <w:color w:val="44536A"/>
          <w:spacing w:val="71"/>
        </w:rPr>
        <w:t> </w:t>
      </w:r>
      <w:r>
        <w:rPr>
          <w:color w:val="44536A"/>
        </w:rPr>
        <w:t>и</w:t>
      </w:r>
      <w:r>
        <w:rPr>
          <w:color w:val="44536A"/>
          <w:spacing w:val="72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72"/>
        </w:rPr>
        <w:t> </w:t>
      </w:r>
      <w:r>
        <w:rPr>
          <w:color w:val="44536A"/>
        </w:rPr>
        <w:t>кандидоза</w:t>
      </w:r>
      <w:r>
        <w:rPr>
          <w:color w:val="44536A"/>
          <w:spacing w:val="-57"/>
        </w:rPr>
        <w:t> </w:t>
      </w:r>
      <w:r>
        <w:rPr>
          <w:color w:val="44536A"/>
        </w:rPr>
        <w:t>у</w:t>
      </w:r>
      <w:r>
        <w:rPr>
          <w:color w:val="44536A"/>
          <w:spacing w:val="-1"/>
        </w:rPr>
        <w:t> </w:t>
      </w:r>
      <w:r>
        <w:rPr>
          <w:color w:val="44536A"/>
        </w:rPr>
        <w:t>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spacing w:line="360" w:lineRule="auto"/>
        <w:ind w:right="534" w:firstLine="568"/>
        <w:jc w:val="both"/>
      </w:pP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</w:t>
      </w:r>
      <w:r>
        <w:rPr>
          <w:spacing w:val="27"/>
        </w:rPr>
        <w:t> </w:t>
      </w:r>
      <w:r>
        <w:rPr/>
        <w:t>(COVID-ИА)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/>
        <w:t>инвазивный</w:t>
      </w:r>
      <w:r>
        <w:rPr>
          <w:spacing w:val="27"/>
        </w:rPr>
        <w:t> </w:t>
      </w:r>
      <w:r>
        <w:rPr/>
        <w:t>кандидоз</w:t>
      </w:r>
      <w:r>
        <w:rPr>
          <w:spacing w:val="29"/>
        </w:rPr>
        <w:t> </w:t>
      </w:r>
      <w:r>
        <w:rPr/>
        <w:t>(COVID-ИК),</w:t>
      </w:r>
      <w:r>
        <w:rPr>
          <w:spacing w:val="29"/>
        </w:rPr>
        <w:t> </w:t>
      </w:r>
      <w:r>
        <w:rPr/>
        <w:t>другие</w:t>
      </w:r>
      <w:r>
        <w:rPr>
          <w:spacing w:val="28"/>
        </w:rPr>
        <w:t> </w:t>
      </w:r>
      <w:r>
        <w:rPr/>
        <w:t>(мукормикоз</w:t>
      </w:r>
      <w:r>
        <w:rPr>
          <w:spacing w:val="-57"/>
        </w:rPr>
        <w:t> </w:t>
      </w:r>
      <w:r>
        <w:rPr/>
        <w:t>и пр.)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реже.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преимущественно у больных в </w:t>
      </w:r>
      <w:r>
        <w:rPr>
          <w:sz w:val="28"/>
        </w:rPr>
        <w:t>отделениях реанимации и интенсивной терапии</w:t>
      </w:r>
      <w:r>
        <w:rPr>
          <w:spacing w:val="-68"/>
          <w:sz w:val="28"/>
        </w:rPr>
        <w:t> </w:t>
      </w:r>
      <w:r>
        <w:rPr>
          <w:sz w:val="28"/>
        </w:rPr>
        <w:t>(ОРИТ)</w:t>
      </w:r>
      <w:r>
        <w:rPr/>
        <w:t>.</w:t>
      </w:r>
    </w:p>
    <w:p>
      <w:pPr>
        <w:pStyle w:val="BodyText"/>
        <w:spacing w:line="360" w:lineRule="auto"/>
        <w:ind w:right="533" w:firstLine="568"/>
        <w:jc w:val="both"/>
      </w:pPr>
      <w:r>
        <w:rPr/>
        <w:t>Частота COVID-ИА у больных в ОРИТ – 2,5-10%, при использовании ИВЛ –</w:t>
      </w:r>
      <w:r>
        <w:rPr>
          <w:spacing w:val="1"/>
        </w:rPr>
        <w:t> </w:t>
      </w:r>
      <w:r>
        <w:rPr/>
        <w:t>18-35%. При развитии COVID-ИА летальность увеличивается на 16-25%, без 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увеличению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10-37</w:t>
      </w:r>
      <w:r>
        <w:rPr>
          <w:spacing w:val="1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Основные</w:t>
      </w:r>
      <w:r>
        <w:rPr>
          <w:spacing w:val="61"/>
        </w:rPr>
        <w:t> </w:t>
      </w:r>
      <w:r>
        <w:rPr/>
        <w:t>возбудители</w:t>
      </w:r>
      <w:r>
        <w:rPr>
          <w:spacing w:val="-57"/>
        </w:rPr>
        <w:t> </w:t>
      </w:r>
      <w:r>
        <w:rPr/>
        <w:t>COVID-ИА   (</w:t>
      </w:r>
      <w:r>
        <w:rPr>
          <w:i/>
        </w:rPr>
        <w:t>Aspergillus   fumigatus</w:t>
      </w:r>
      <w:r>
        <w:rPr/>
        <w:t>,   </w:t>
      </w:r>
      <w:r>
        <w:rPr>
          <w:i/>
        </w:rPr>
        <w:t>A.   flavus   </w:t>
      </w:r>
      <w:r>
        <w:rPr/>
        <w:t>и   </w:t>
      </w:r>
      <w:r>
        <w:rPr>
          <w:i/>
        </w:rPr>
        <w:t>A.niger</w:t>
      </w:r>
      <w:r>
        <w:rPr/>
        <w:t>)   чувствительны   </w:t>
      </w:r>
      <w:r>
        <w:rPr>
          <w:i/>
        </w:rPr>
        <w:t>in   vitro</w:t>
      </w:r>
      <w:r>
        <w:rPr>
          <w:i/>
          <w:spacing w:val="1"/>
        </w:rPr>
        <w:t> </w:t>
      </w:r>
      <w:r>
        <w:rPr/>
        <w:t>к</w:t>
      </w:r>
      <w:r>
        <w:rPr>
          <w:spacing w:val="-3"/>
        </w:rPr>
        <w:t> </w:t>
      </w:r>
      <w:r>
        <w:rPr/>
        <w:t>вориконазолу,</w:t>
      </w:r>
      <w:r>
        <w:rPr>
          <w:spacing w:val="35"/>
        </w:rPr>
        <w:t> </w:t>
      </w:r>
      <w:r>
        <w:rPr/>
        <w:t>изавуконазолу,</w:t>
      </w:r>
      <w:r>
        <w:rPr>
          <w:spacing w:val="34"/>
        </w:rPr>
        <w:t> </w:t>
      </w:r>
      <w:r>
        <w:rPr/>
        <w:t>каспофунгину</w:t>
      </w:r>
      <w:r>
        <w:rPr>
          <w:spacing w:val="35"/>
        </w:rPr>
        <w:t> </w:t>
      </w:r>
      <w:r>
        <w:rPr/>
        <w:t>и</w:t>
      </w:r>
      <w:r>
        <w:rPr>
          <w:spacing w:val="34"/>
        </w:rPr>
        <w:t> </w:t>
      </w:r>
      <w:r>
        <w:rPr/>
        <w:t>амфотерицину</w:t>
      </w:r>
      <w:r>
        <w:rPr>
          <w:spacing w:val="41"/>
        </w:rPr>
        <w:t> </w:t>
      </w:r>
      <w:r>
        <w:rPr/>
        <w:t>В</w:t>
      </w:r>
      <w:r>
        <w:rPr>
          <w:spacing w:val="34"/>
        </w:rPr>
        <w:t> </w:t>
      </w:r>
      <w:r>
        <w:rPr/>
        <w:t>(АмВ),</w:t>
      </w:r>
      <w:r>
        <w:rPr>
          <w:spacing w:val="34"/>
        </w:rPr>
        <w:t> </w:t>
      </w:r>
      <w:r>
        <w:rPr/>
        <w:t>устойчивы</w:t>
      </w:r>
      <w:r>
        <w:rPr>
          <w:spacing w:val="-57"/>
        </w:rPr>
        <w:t> </w:t>
      </w:r>
      <w:r>
        <w:rPr/>
        <w:t>к</w:t>
      </w:r>
      <w:r>
        <w:rPr>
          <w:spacing w:val="-1"/>
        </w:rPr>
        <w:t> </w:t>
      </w:r>
      <w:r>
        <w:rPr/>
        <w:t>флуконазолу.</w:t>
      </w:r>
    </w:p>
    <w:p>
      <w:pPr>
        <w:pStyle w:val="BodyText"/>
        <w:spacing w:line="360" w:lineRule="auto"/>
        <w:ind w:right="535" w:firstLine="568"/>
        <w:jc w:val="both"/>
      </w:pPr>
      <w:r>
        <w:rPr/>
        <w:t>COVID-ИА</w:t>
      </w:r>
      <w:r>
        <w:rPr>
          <w:spacing w:val="16"/>
        </w:rPr>
        <w:t> </w:t>
      </w:r>
      <w:r>
        <w:rPr/>
        <w:t>обычно</w:t>
      </w:r>
      <w:r>
        <w:rPr>
          <w:spacing w:val="74"/>
        </w:rPr>
        <w:t> </w:t>
      </w:r>
      <w:r>
        <w:rPr/>
        <w:t>возникает</w:t>
      </w:r>
      <w:r>
        <w:rPr>
          <w:spacing w:val="74"/>
        </w:rPr>
        <w:t> </w:t>
      </w:r>
      <w:r>
        <w:rPr/>
        <w:t>через</w:t>
      </w:r>
      <w:r>
        <w:rPr>
          <w:spacing w:val="75"/>
        </w:rPr>
        <w:t> </w:t>
      </w:r>
      <w:r>
        <w:rPr/>
        <w:t>4-15</w:t>
      </w:r>
      <w:r>
        <w:rPr>
          <w:spacing w:val="72"/>
        </w:rPr>
        <w:t> </w:t>
      </w:r>
      <w:r>
        <w:rPr/>
        <w:t>дней</w:t>
      </w:r>
      <w:r>
        <w:rPr>
          <w:spacing w:val="75"/>
        </w:rPr>
        <w:t> </w:t>
      </w:r>
      <w:r>
        <w:rPr/>
        <w:t>после</w:t>
      </w:r>
      <w:r>
        <w:rPr>
          <w:spacing w:val="73"/>
        </w:rPr>
        <w:t> </w:t>
      </w:r>
      <w:r>
        <w:rPr/>
        <w:t>поступления</w:t>
      </w:r>
      <w:r>
        <w:rPr>
          <w:spacing w:val="74"/>
        </w:rPr>
        <w:t> </w:t>
      </w:r>
      <w:r>
        <w:rPr/>
        <w:t>больного</w:t>
      </w:r>
      <w:r>
        <w:rPr>
          <w:spacing w:val="-58"/>
        </w:rPr>
        <w:t> </w:t>
      </w:r>
      <w:r>
        <w:rPr/>
        <w:t>в ОРИТ или 3-8 дней после начала ИВЛ. Факторы риска развития COVID-ИА: ИВЛ,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стероидов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1"/>
        </w:rPr>
        <w:t> </w:t>
      </w:r>
      <w:r>
        <w:rPr/>
        <w:t>лимфоцитопения</w:t>
      </w:r>
      <w:r>
        <w:rPr>
          <w:spacing w:val="1"/>
        </w:rPr>
        <w:t> </w:t>
      </w:r>
      <w:r>
        <w:rPr/>
        <w:t>≤1,0х10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нейтропения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≤0,5х10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декомпенсированный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сахарный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диабет,</w:t>
      </w:r>
      <w:r>
        <w:rPr>
          <w:spacing w:val="1"/>
          <w:vertAlign w:val="baseline"/>
        </w:rPr>
        <w:t> </w:t>
      </w:r>
      <w:r>
        <w:rPr>
          <w:vertAlign w:val="baseline"/>
        </w:rPr>
        <w:t>ХОБЛ,</w:t>
      </w:r>
      <w:r>
        <w:rPr>
          <w:spacing w:val="-57"/>
          <w:vertAlign w:val="baseline"/>
        </w:rPr>
        <w:t> </w:t>
      </w:r>
      <w:r>
        <w:rPr>
          <w:vertAlign w:val="baseline"/>
        </w:rPr>
        <w:t>злокачественные</w:t>
      </w:r>
      <w:r>
        <w:rPr>
          <w:spacing w:val="3"/>
          <w:vertAlign w:val="baseline"/>
        </w:rPr>
        <w:t> </w:t>
      </w:r>
      <w:r>
        <w:rPr>
          <w:vertAlign w:val="baseline"/>
        </w:rPr>
        <w:t>опухоли.</w:t>
      </w:r>
      <w:r>
        <w:rPr>
          <w:spacing w:val="6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3"/>
          <w:vertAlign w:val="baseline"/>
        </w:rPr>
        <w:t> </w:t>
      </w:r>
      <w:r>
        <w:rPr>
          <w:vertAlign w:val="baseline"/>
        </w:rPr>
        <w:t>чаще</w:t>
      </w:r>
      <w:r>
        <w:rPr>
          <w:spacing w:val="5"/>
          <w:vertAlign w:val="baseline"/>
        </w:rPr>
        <w:t> </w:t>
      </w:r>
      <w:r>
        <w:rPr>
          <w:vertAlign w:val="baseline"/>
        </w:rPr>
        <w:t>развивается</w:t>
      </w:r>
      <w:r>
        <w:rPr>
          <w:spacing w:val="5"/>
          <w:vertAlign w:val="baseline"/>
        </w:rPr>
        <w:t> </w:t>
      </w:r>
      <w:r>
        <w:rPr>
          <w:vertAlign w:val="baseline"/>
        </w:rPr>
        <w:t>у</w:t>
      </w:r>
      <w:r>
        <w:rPr>
          <w:spacing w:val="4"/>
          <w:vertAlign w:val="baseline"/>
        </w:rPr>
        <w:t> </w:t>
      </w:r>
      <w:r>
        <w:rPr>
          <w:vertAlign w:val="baseline"/>
        </w:rPr>
        <w:t>мужчин</w:t>
      </w:r>
      <w:r>
        <w:rPr>
          <w:spacing w:val="5"/>
          <w:vertAlign w:val="baseline"/>
        </w:rPr>
        <w:t> </w:t>
      </w:r>
      <w:r>
        <w:rPr>
          <w:vertAlign w:val="baseline"/>
        </w:rPr>
        <w:t>старшего</w:t>
      </w:r>
      <w:r>
        <w:rPr>
          <w:spacing w:val="5"/>
          <w:vertAlign w:val="baseline"/>
        </w:rPr>
        <w:t> </w:t>
      </w:r>
      <w:r>
        <w:rPr>
          <w:vertAlign w:val="baseline"/>
        </w:rPr>
        <w:t>возраста.</w:t>
      </w:r>
    </w:p>
    <w:p>
      <w:pPr>
        <w:spacing w:after="0" w:line="360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6"/>
        <w:jc w:val="both"/>
      </w:pPr>
      <w:r>
        <w:rPr/>
        <w:t>Основной</w:t>
      </w:r>
      <w:r>
        <w:rPr>
          <w:spacing w:val="1"/>
        </w:rPr>
        <w:t> </w:t>
      </w:r>
      <w:r>
        <w:rPr/>
        <w:t>клинический</w:t>
      </w:r>
      <w:r>
        <w:rPr>
          <w:spacing w:val="1"/>
        </w:rPr>
        <w:t> </w:t>
      </w:r>
      <w:r>
        <w:rPr/>
        <w:t>вариант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пневмония,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язвенный</w:t>
      </w:r>
      <w:r>
        <w:rPr>
          <w:spacing w:val="1"/>
        </w:rPr>
        <w:t> </w:t>
      </w:r>
      <w:r>
        <w:rPr/>
        <w:t>трахеобронхит,</w:t>
      </w:r>
      <w:r>
        <w:rPr>
          <w:spacing w:val="53"/>
        </w:rPr>
        <w:t> </w:t>
      </w:r>
      <w:r>
        <w:rPr/>
        <w:t>позднее</w:t>
      </w:r>
      <w:r>
        <w:rPr>
          <w:spacing w:val="54"/>
        </w:rPr>
        <w:t> </w:t>
      </w:r>
      <w:r>
        <w:rPr/>
        <w:t>возникает</w:t>
      </w:r>
      <w:r>
        <w:rPr>
          <w:spacing w:val="54"/>
        </w:rPr>
        <w:t> </w:t>
      </w:r>
      <w:r>
        <w:rPr/>
        <w:t>гематогенная</w:t>
      </w:r>
      <w:r>
        <w:rPr>
          <w:spacing w:val="56"/>
        </w:rPr>
        <w:t> </w:t>
      </w:r>
      <w:r>
        <w:rPr/>
        <w:t>диссеминация</w:t>
      </w:r>
      <w:r>
        <w:rPr>
          <w:spacing w:val="54"/>
        </w:rPr>
        <w:t> </w:t>
      </w:r>
      <w:r>
        <w:rPr/>
        <w:t>с</w:t>
      </w:r>
      <w:r>
        <w:rPr>
          <w:spacing w:val="54"/>
        </w:rPr>
        <w:t> </w:t>
      </w:r>
      <w:r>
        <w:rPr/>
        <w:t>поражением</w:t>
      </w:r>
      <w:r>
        <w:rPr>
          <w:spacing w:val="54"/>
        </w:rPr>
        <w:t> </w:t>
      </w:r>
      <w:r>
        <w:rPr/>
        <w:t>ЦНС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др. органов.</w:t>
      </w:r>
      <w:r>
        <w:rPr>
          <w:spacing w:val="-1"/>
        </w:rPr>
        <w:t> </w:t>
      </w:r>
      <w:r>
        <w:rPr/>
        <w:t>Клинические признаки</w:t>
      </w:r>
      <w:r>
        <w:rPr>
          <w:spacing w:val="-1"/>
        </w:rPr>
        <w:t> </w:t>
      </w:r>
      <w:r>
        <w:rPr/>
        <w:t>COVID-ИА</w:t>
      </w:r>
      <w:r>
        <w:rPr>
          <w:spacing w:val="-1"/>
        </w:rPr>
        <w:t> </w:t>
      </w:r>
      <w:r>
        <w:rPr/>
        <w:t>неспецифичны.</w:t>
      </w:r>
    </w:p>
    <w:p>
      <w:pPr>
        <w:pStyle w:val="BodyText"/>
        <w:spacing w:line="360" w:lineRule="auto" w:before="1"/>
        <w:ind w:right="533" w:firstLine="568"/>
        <w:jc w:val="both"/>
      </w:pPr>
      <w:r>
        <w:rPr/>
        <w:t>У больных с факторами риска, COVID-ИА следует исключить при рефрактерной</w:t>
      </w:r>
      <w:r>
        <w:rPr>
          <w:spacing w:val="-57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лихорадке</w:t>
      </w:r>
      <w:r>
        <w:rPr>
          <w:spacing w:val="1"/>
        </w:rPr>
        <w:t> </w:t>
      </w:r>
      <w:r>
        <w:rPr/>
        <w:t>≥3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эпизода</w:t>
      </w:r>
      <w:r>
        <w:rPr>
          <w:spacing w:val="1"/>
        </w:rPr>
        <w:t> </w:t>
      </w:r>
      <w:r>
        <w:rPr/>
        <w:t>лихорадки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нормализации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 а также появлении кровохарканья, боли в груди или шума трения</w:t>
      </w:r>
      <w:r>
        <w:rPr>
          <w:spacing w:val="1"/>
        </w:rPr>
        <w:t> </w:t>
      </w:r>
      <w:r>
        <w:rPr/>
        <w:t>плевры.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выявляют</w:t>
      </w:r>
      <w:r>
        <w:rPr>
          <w:spacing w:val="1"/>
        </w:rPr>
        <w:t> </w:t>
      </w:r>
      <w:r>
        <w:rPr/>
        <w:t>двусторонние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односторонние</w:t>
      </w:r>
      <w:r>
        <w:rPr>
          <w:spacing w:val="1"/>
        </w:rPr>
        <w:t> </w:t>
      </w:r>
      <w:r>
        <w:rPr/>
        <w:t>очаги</w:t>
      </w:r>
      <w:r>
        <w:rPr>
          <w:spacing w:val="1"/>
        </w:rPr>
        <w:t> </w:t>
      </w:r>
      <w:r>
        <w:rPr/>
        <w:t>консолидации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деструкции.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клинических   и   радиологических   признаков   COVID-ИА   показана   бронхоскопия</w:t>
      </w:r>
      <w:r>
        <w:rPr>
          <w:spacing w:val="1"/>
        </w:rPr>
        <w:t> </w:t>
      </w:r>
      <w:r>
        <w:rPr/>
        <w:t>с получением</w:t>
      </w:r>
      <w:r>
        <w:rPr>
          <w:spacing w:val="1"/>
        </w:rPr>
        <w:t> </w:t>
      </w:r>
      <w:r>
        <w:rPr/>
        <w:t>БАЛ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пораженного</w:t>
      </w:r>
      <w:r>
        <w:rPr>
          <w:spacing w:val="1"/>
        </w:rPr>
        <w:t> </w:t>
      </w:r>
      <w:r>
        <w:rPr/>
        <w:t>сегмента,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повторное получение трахеального аспирата (ТА) или небронхоскопического лаважа</w:t>
      </w:r>
      <w:r>
        <w:rPr>
          <w:spacing w:val="1"/>
        </w:rPr>
        <w:t> </w:t>
      </w:r>
      <w:r>
        <w:rPr/>
        <w:t>(НБЛ).</w:t>
      </w:r>
    </w:p>
    <w:p>
      <w:pPr>
        <w:pStyle w:val="BodyText"/>
        <w:spacing w:line="360" w:lineRule="auto"/>
        <w:ind w:right="534" w:firstLine="568"/>
        <w:jc w:val="both"/>
      </w:pPr>
      <w:r>
        <w:rPr/>
        <w:t>Микробиологическое исследование БАЛ, НБЛ или ТА должно включать тест на</w:t>
      </w:r>
      <w:r>
        <w:rPr>
          <w:spacing w:val="1"/>
        </w:rPr>
        <w:t> </w:t>
      </w:r>
      <w:r>
        <w:rPr/>
        <w:t>галактоманнан</w:t>
      </w:r>
      <w:r>
        <w:rPr>
          <w:spacing w:val="1"/>
        </w:rPr>
        <w:t> </w:t>
      </w:r>
      <w:r>
        <w:rPr/>
        <w:t>(ГМ,</w:t>
      </w:r>
      <w:r>
        <w:rPr>
          <w:spacing w:val="1"/>
        </w:rPr>
        <w:t> </w:t>
      </w:r>
      <w:r>
        <w:rPr/>
        <w:t>Platelia</w:t>
      </w:r>
      <w:r>
        <w:rPr>
          <w:spacing w:val="1"/>
        </w:rPr>
        <w:t> </w:t>
      </w:r>
      <w:r>
        <w:rPr>
          <w:i/>
        </w:rPr>
        <w:t>Aspergillus</w:t>
      </w:r>
      <w:r>
        <w:rPr/>
        <w:t>,</w:t>
      </w:r>
      <w:r>
        <w:rPr>
          <w:spacing w:val="1"/>
        </w:rPr>
        <w:t> </w:t>
      </w:r>
      <w:r>
        <w:rPr/>
        <w:t>Bio-Rad),</w:t>
      </w:r>
      <w:r>
        <w:rPr>
          <w:spacing w:val="1"/>
        </w:rPr>
        <w:t> </w:t>
      </w:r>
      <w:r>
        <w:rPr/>
        <w:t>микроскопию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окраской</w:t>
      </w:r>
      <w:r>
        <w:rPr>
          <w:spacing w:val="1"/>
        </w:rPr>
        <w:t> </w:t>
      </w:r>
      <w:r>
        <w:rPr/>
        <w:t>калькофлюором</w:t>
      </w:r>
      <w:r>
        <w:rPr>
          <w:spacing w:val="-7"/>
        </w:rPr>
        <w:t> </w:t>
      </w:r>
      <w:r>
        <w:rPr/>
        <w:t>белым,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посев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среду</w:t>
      </w:r>
      <w:r>
        <w:rPr>
          <w:spacing w:val="-6"/>
        </w:rPr>
        <w:t> </w:t>
      </w:r>
      <w:r>
        <w:rPr/>
        <w:t>Сабуро.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/>
        <w:t>больных</w:t>
      </w:r>
      <w:r>
        <w:rPr>
          <w:spacing w:val="-8"/>
        </w:rPr>
        <w:t> </w:t>
      </w:r>
      <w:r>
        <w:rPr/>
        <w:t>без</w:t>
      </w:r>
      <w:r>
        <w:rPr>
          <w:spacing w:val="-7"/>
        </w:rPr>
        <w:t> </w:t>
      </w:r>
      <w:r>
        <w:rPr/>
        <w:t>нейтропении,</w:t>
      </w:r>
      <w:r>
        <w:rPr>
          <w:spacing w:val="-6"/>
        </w:rPr>
        <w:t> </w:t>
      </w:r>
      <w:r>
        <w:rPr/>
        <w:t>включая</w:t>
      </w:r>
      <w:r>
        <w:rPr>
          <w:spacing w:val="-58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COVID-ИА,</w:t>
      </w:r>
      <w:r>
        <w:rPr>
          <w:spacing w:val="1"/>
        </w:rPr>
        <w:t> </w:t>
      </w:r>
      <w:r>
        <w:rPr/>
        <w:t>тест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специфичностью, но низкой чувствительностью. Диагноз COVID-ИА устанавливают</w:t>
      </w:r>
      <w:r>
        <w:rPr>
          <w:spacing w:val="1"/>
        </w:rPr>
        <w:t> </w:t>
      </w:r>
      <w:r>
        <w:rPr/>
        <w:t>при наличии клинических и радиологических признаков, положительных результатов</w:t>
      </w:r>
      <w:r>
        <w:rPr>
          <w:spacing w:val="1"/>
        </w:rPr>
        <w:t> </w:t>
      </w:r>
      <w:r>
        <w:rPr/>
        <w:t>теста на ГМ (сыворотка крови – индекс оптической плотности (ИОП) &gt; 0,5, БАЛ –</w:t>
      </w:r>
      <w:r>
        <w:rPr>
          <w:spacing w:val="1"/>
        </w:rPr>
        <w:t> </w:t>
      </w:r>
      <w:r>
        <w:rPr/>
        <w:t>ИОП &gt;</w:t>
      </w:r>
      <w:r>
        <w:rPr>
          <w:spacing w:val="1"/>
        </w:rPr>
        <w:t> </w:t>
      </w:r>
      <w:r>
        <w:rPr/>
        <w:t>1,0,</w:t>
      </w:r>
      <w:r>
        <w:rPr>
          <w:spacing w:val="60"/>
        </w:rPr>
        <w:t> </w:t>
      </w:r>
      <w:r>
        <w:rPr/>
        <w:t>НБЛ</w:t>
      </w:r>
      <w:r>
        <w:rPr>
          <w:spacing w:val="60"/>
        </w:rPr>
        <w:t> </w:t>
      </w:r>
      <w:r>
        <w:rPr/>
        <w:t>или ТА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ИОП</w:t>
      </w:r>
      <w:r>
        <w:rPr>
          <w:spacing w:val="60"/>
        </w:rPr>
        <w:t> </w:t>
      </w:r>
      <w:r>
        <w:rPr/>
        <w:t>&gt;</w:t>
      </w:r>
      <w:r>
        <w:rPr>
          <w:spacing w:val="60"/>
        </w:rPr>
        <w:t> </w:t>
      </w:r>
      <w:r>
        <w:rPr/>
        <w:t>1,0 при повторном</w:t>
      </w:r>
      <w:r>
        <w:rPr>
          <w:spacing w:val="60"/>
        </w:rPr>
        <w:t> </w:t>
      </w:r>
      <w:r>
        <w:rPr/>
        <w:t>определении),</w:t>
      </w:r>
      <w:r>
        <w:rPr>
          <w:spacing w:val="60"/>
        </w:rPr>
        <w:t> </w:t>
      </w:r>
      <w:r>
        <w:rPr/>
        <w:t>микроскопии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посева</w:t>
      </w:r>
      <w:r>
        <w:rPr>
          <w:spacing w:val="-1"/>
        </w:rPr>
        <w:t> </w:t>
      </w:r>
      <w:r>
        <w:rPr/>
        <w:t>БАЛ,</w:t>
      </w:r>
      <w:r>
        <w:rPr>
          <w:spacing w:val="-1"/>
        </w:rPr>
        <w:t> </w:t>
      </w:r>
      <w:r>
        <w:rPr/>
        <w:t>НБЛ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ТА.</w:t>
      </w:r>
    </w:p>
    <w:p>
      <w:pPr>
        <w:pStyle w:val="BodyText"/>
        <w:spacing w:line="360" w:lineRule="auto"/>
        <w:ind w:right="534" w:firstLine="568"/>
        <w:jc w:val="both"/>
      </w:pPr>
      <w:r>
        <w:rPr/>
        <w:t>Частота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0,7-5%.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летальность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50%,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COVID-ИК приводит к увеличению продолжительности лечения в ОРИТ на 5-14 дней.</w:t>
      </w:r>
      <w:r>
        <w:rPr>
          <w:spacing w:val="-57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(</w:t>
      </w:r>
      <w:r>
        <w:rPr>
          <w:i/>
        </w:rPr>
        <w:t>Candida</w:t>
      </w:r>
      <w:r>
        <w:rPr>
          <w:i/>
          <w:spacing w:val="1"/>
        </w:rPr>
        <w:t> </w:t>
      </w:r>
      <w:r>
        <w:rPr>
          <w:i/>
        </w:rPr>
        <w:t>albicans</w:t>
      </w:r>
      <w:r>
        <w:rPr/>
        <w:t>,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parapsilosis</w:t>
      </w:r>
      <w:r>
        <w:rPr/>
        <w:t>,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auris,</w:t>
      </w:r>
      <w:r>
        <w:rPr>
          <w:i/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glabrata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krusei</w:t>
      </w:r>
      <w:r>
        <w:rPr/>
        <w:t>)</w:t>
      </w:r>
      <w:r>
        <w:rPr>
          <w:spacing w:val="1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</w:t>
      </w:r>
      <w:r>
        <w:rPr>
          <w:i/>
          <w:spacing w:val="1"/>
        </w:rPr>
        <w:t> </w:t>
      </w:r>
      <w:r>
        <w:rPr>
          <w:i/>
        </w:rPr>
        <w:t>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эхинокандинам</w:t>
      </w:r>
      <w:r>
        <w:rPr>
          <w:spacing w:val="1"/>
        </w:rPr>
        <w:t> </w:t>
      </w:r>
      <w:r>
        <w:rPr/>
        <w:t>(анидулафунгину,</w:t>
      </w:r>
      <w:r>
        <w:rPr>
          <w:spacing w:val="1"/>
        </w:rPr>
        <w:t> </w:t>
      </w:r>
      <w:r>
        <w:rPr/>
        <w:t>каспофунгину</w:t>
      </w:r>
      <w:r>
        <w:rPr>
          <w:spacing w:val="21"/>
        </w:rPr>
        <w:t> </w:t>
      </w:r>
      <w:r>
        <w:rPr/>
        <w:t>и</w:t>
      </w:r>
      <w:r>
        <w:rPr>
          <w:spacing w:val="19"/>
        </w:rPr>
        <w:t> </w:t>
      </w:r>
      <w:r>
        <w:rPr/>
        <w:t>микафунгину).</w:t>
      </w:r>
      <w:r>
        <w:rPr>
          <w:spacing w:val="20"/>
        </w:rPr>
        <w:t> </w:t>
      </w:r>
      <w:r>
        <w:rPr/>
        <w:t>Вид</w:t>
      </w:r>
      <w:r>
        <w:rPr>
          <w:spacing w:val="19"/>
        </w:rPr>
        <w:t> </w:t>
      </w:r>
      <w:r>
        <w:rPr>
          <w:i/>
        </w:rPr>
        <w:t>C.</w:t>
      </w:r>
      <w:r>
        <w:rPr>
          <w:i/>
          <w:spacing w:val="19"/>
        </w:rPr>
        <w:t> </w:t>
      </w:r>
      <w:r>
        <w:rPr>
          <w:i/>
        </w:rPr>
        <w:t>albicans</w:t>
      </w:r>
      <w:r>
        <w:rPr>
          <w:i/>
          <w:spacing w:val="20"/>
        </w:rPr>
        <w:t> </w:t>
      </w:r>
      <w:r>
        <w:rPr/>
        <w:t>обычно</w:t>
      </w:r>
      <w:r>
        <w:rPr>
          <w:spacing w:val="19"/>
        </w:rPr>
        <w:t> </w:t>
      </w:r>
      <w:r>
        <w:rPr/>
        <w:t>чувствителен</w:t>
      </w:r>
      <w:r>
        <w:rPr>
          <w:spacing w:val="20"/>
        </w:rPr>
        <w:t> </w:t>
      </w:r>
      <w:r>
        <w:rPr/>
        <w:t>к</w:t>
      </w:r>
      <w:r>
        <w:rPr>
          <w:spacing w:val="19"/>
        </w:rPr>
        <w:t> </w:t>
      </w:r>
      <w:r>
        <w:rPr/>
        <w:t>флуконазолу,</w:t>
      </w:r>
      <w:r>
        <w:rPr>
          <w:spacing w:val="-57"/>
        </w:rPr>
        <w:t> </w:t>
      </w:r>
      <w:r>
        <w:rPr/>
        <w:t>а</w:t>
      </w:r>
      <w:r>
        <w:rPr>
          <w:spacing w:val="-1"/>
        </w:rPr>
        <w:t> </w:t>
      </w:r>
      <w:r>
        <w:rPr/>
        <w:t>виды</w:t>
      </w:r>
      <w:r>
        <w:rPr>
          <w:spacing w:val="32"/>
        </w:rPr>
        <w:t> </w:t>
      </w:r>
      <w:r>
        <w:rPr/>
        <w:t>не</w:t>
      </w:r>
      <w:r>
        <w:rPr>
          <w:i/>
        </w:rPr>
        <w:t>-albicans</w:t>
      </w:r>
      <w:r>
        <w:rPr>
          <w:i/>
          <w:spacing w:val="34"/>
        </w:rPr>
        <w:t> </w:t>
      </w:r>
      <w:r>
        <w:rPr>
          <w:i/>
        </w:rPr>
        <w:t>Candida</w:t>
      </w:r>
      <w:r>
        <w:rPr>
          <w:i/>
          <w:spacing w:val="34"/>
        </w:rPr>
        <w:t> </w:t>
      </w:r>
      <w:r>
        <w:rPr/>
        <w:t>часто</w:t>
      </w:r>
      <w:r>
        <w:rPr>
          <w:spacing w:val="32"/>
        </w:rPr>
        <w:t> </w:t>
      </w:r>
      <w:r>
        <w:rPr/>
        <w:t>устойчивы.</w:t>
      </w:r>
      <w:r>
        <w:rPr>
          <w:spacing w:val="34"/>
        </w:rPr>
        <w:t> </w:t>
      </w:r>
      <w:r>
        <w:rPr/>
        <w:t>Вид</w:t>
      </w:r>
      <w:r>
        <w:rPr>
          <w:spacing w:val="32"/>
        </w:rPr>
        <w:t> </w:t>
      </w:r>
      <w:r>
        <w:rPr>
          <w:i/>
        </w:rPr>
        <w:t>C.</w:t>
      </w:r>
      <w:r>
        <w:rPr>
          <w:i/>
          <w:spacing w:val="33"/>
        </w:rPr>
        <w:t> </w:t>
      </w:r>
      <w:r>
        <w:rPr>
          <w:i/>
        </w:rPr>
        <w:t>auris</w:t>
      </w:r>
      <w:r>
        <w:rPr>
          <w:i/>
          <w:spacing w:val="34"/>
        </w:rPr>
        <w:t> </w:t>
      </w:r>
      <w:r>
        <w:rPr/>
        <w:t>устойчива</w:t>
      </w:r>
      <w:r>
        <w:rPr>
          <w:spacing w:val="32"/>
        </w:rPr>
        <w:t> </w:t>
      </w:r>
      <w:r>
        <w:rPr/>
        <w:t>к</w:t>
      </w:r>
      <w:r>
        <w:rPr>
          <w:spacing w:val="33"/>
        </w:rPr>
        <w:t> </w:t>
      </w:r>
      <w:r>
        <w:rPr/>
        <w:t>флуконазолу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может быть</w:t>
      </w:r>
      <w:r>
        <w:rPr>
          <w:spacing w:val="-1"/>
        </w:rPr>
        <w:t> </w:t>
      </w:r>
      <w:r>
        <w:rPr/>
        <w:t>устойчива</w:t>
      </w:r>
      <w:r>
        <w:rPr>
          <w:spacing w:val="-1"/>
        </w:rPr>
        <w:t> </w:t>
      </w:r>
      <w:r>
        <w:rPr/>
        <w:t>к вориконазолу, АмВ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эхинокандинам.</w:t>
      </w:r>
    </w:p>
    <w:p>
      <w:pPr>
        <w:pStyle w:val="BodyText"/>
        <w:spacing w:line="360" w:lineRule="auto"/>
        <w:ind w:right="535" w:firstLine="568"/>
        <w:jc w:val="both"/>
      </w:pP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ОРИТ: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венозного</w:t>
      </w:r>
      <w:r>
        <w:rPr>
          <w:spacing w:val="1"/>
        </w:rPr>
        <w:t> </w:t>
      </w:r>
      <w:r>
        <w:rPr/>
        <w:t>катетера</w:t>
      </w:r>
      <w:r>
        <w:rPr>
          <w:spacing w:val="1"/>
        </w:rPr>
        <w:t> </w:t>
      </w:r>
      <w:r>
        <w:rPr/>
        <w:t>(ЦВК)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ЛС,</w:t>
      </w:r>
      <w:r>
        <w:rPr>
          <w:spacing w:val="1"/>
        </w:rPr>
        <w:t> </w:t>
      </w:r>
      <w:r>
        <w:rPr/>
        <w:t>тяжелое состояние больного, ИВЛ, применение ГКС и иммуносупрессоров, полное</w:t>
      </w:r>
      <w:r>
        <w:rPr>
          <w:spacing w:val="1"/>
        </w:rPr>
        <w:t> </w:t>
      </w:r>
      <w:r>
        <w:rPr/>
        <w:t>парентеральное</w:t>
      </w:r>
      <w:r>
        <w:rPr>
          <w:spacing w:val="-14"/>
        </w:rPr>
        <w:t> </w:t>
      </w:r>
      <w:r>
        <w:rPr/>
        <w:t>питание,</w:t>
      </w:r>
      <w:r>
        <w:rPr>
          <w:spacing w:val="-14"/>
        </w:rPr>
        <w:t> </w:t>
      </w:r>
      <w:r>
        <w:rPr/>
        <w:t>гемодиализ.</w:t>
      </w:r>
      <w:r>
        <w:rPr>
          <w:spacing w:val="-11"/>
        </w:rPr>
        <w:t> </w:t>
      </w:r>
      <w:r>
        <w:rPr/>
        <w:t>COVID-ИК</w:t>
      </w:r>
      <w:r>
        <w:rPr>
          <w:spacing w:val="-15"/>
        </w:rPr>
        <w:t> </w:t>
      </w:r>
      <w:r>
        <w:rPr/>
        <w:t>чаще</w:t>
      </w:r>
      <w:r>
        <w:rPr>
          <w:spacing w:val="-13"/>
        </w:rPr>
        <w:t> </w:t>
      </w:r>
      <w:r>
        <w:rPr/>
        <w:t>развивается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мужчин</w:t>
      </w:r>
      <w:r>
        <w:rPr>
          <w:spacing w:val="-13"/>
        </w:rPr>
        <w:t> </w:t>
      </w:r>
      <w:r>
        <w:rPr/>
        <w:t>старшего</w:t>
      </w:r>
    </w:p>
    <w:p>
      <w:pPr>
        <w:spacing w:after="0" w:line="360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4"/>
        <w:jc w:val="both"/>
      </w:pPr>
      <w:r>
        <w:rPr/>
        <w:t>возраста.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кандидемия</w:t>
      </w:r>
      <w:r>
        <w:rPr>
          <w:spacing w:val="1"/>
        </w:rPr>
        <w:t> </w:t>
      </w:r>
      <w:r>
        <w:rPr/>
        <w:t>(циркуляция</w:t>
      </w:r>
      <w:r>
        <w:rPr>
          <w:spacing w:val="-57"/>
        </w:rPr>
        <w:t> </w:t>
      </w:r>
      <w:r>
        <w:rPr>
          <w:i/>
        </w:rPr>
        <w:t>Candida </w:t>
      </w:r>
      <w:r>
        <w:rPr/>
        <w:t>spp</w:t>
      </w:r>
      <w:r>
        <w:rPr>
          <w:i/>
        </w:rPr>
        <w:t>. </w:t>
      </w:r>
      <w:r>
        <w:rPr/>
        <w:t>в кровеносном русле) и острый диссеминированный кандидоз (ОДК –</w:t>
      </w:r>
      <w:r>
        <w:rPr>
          <w:spacing w:val="1"/>
        </w:rPr>
        <w:t> </w:t>
      </w:r>
      <w:r>
        <w:rPr/>
        <w:t>кандидемия в сочетании с очагом/очагами диссеминации или множественные очаги</w:t>
      </w:r>
      <w:r>
        <w:rPr>
          <w:spacing w:val="1"/>
        </w:rPr>
        <w:t> </w:t>
      </w:r>
      <w:r>
        <w:rPr/>
        <w:t>диссеминации). Клинические признаки COVID-ИК неспецифичны и не отличаются от</w:t>
      </w:r>
      <w:r>
        <w:rPr>
          <w:spacing w:val="1"/>
        </w:rPr>
        <w:t> </w:t>
      </w:r>
      <w:r>
        <w:rPr/>
        <w:t>симптомов бактериального сепсиса: рефрактерное к применению антибактериальных</w:t>
      </w:r>
      <w:r>
        <w:rPr>
          <w:spacing w:val="1"/>
        </w:rPr>
        <w:t> </w:t>
      </w:r>
      <w:r>
        <w:rPr/>
        <w:t>ЛС повышение температуры тела &gt; 38 °C, синдром полиорганной недостаточности,</w:t>
      </w:r>
      <w:r>
        <w:rPr>
          <w:spacing w:val="1"/>
        </w:rPr>
        <w:t> </w:t>
      </w:r>
      <w:r>
        <w:rPr/>
        <w:t>ДВС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септический</w:t>
      </w:r>
      <w:r>
        <w:rPr>
          <w:spacing w:val="1"/>
        </w:rPr>
        <w:t> </w:t>
      </w:r>
      <w:r>
        <w:rPr/>
        <w:t>шок.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практически</w:t>
      </w:r>
      <w:r>
        <w:rPr>
          <w:spacing w:val="1"/>
        </w:rPr>
        <w:t> </w:t>
      </w:r>
      <w:r>
        <w:rPr/>
        <w:t>всех</w:t>
      </w:r>
      <w:r>
        <w:rPr>
          <w:spacing w:val="-57"/>
        </w:rPr>
        <w:t> </w:t>
      </w:r>
      <w:r>
        <w:rPr/>
        <w:t>органов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/>
        <w:t>тканей,</w:t>
      </w:r>
      <w:r>
        <w:rPr>
          <w:spacing w:val="51"/>
        </w:rPr>
        <w:t> </w:t>
      </w:r>
      <w:r>
        <w:rPr/>
        <w:t>но</w:t>
      </w:r>
      <w:r>
        <w:rPr>
          <w:spacing w:val="50"/>
        </w:rPr>
        <w:t> </w:t>
      </w:r>
      <w:r>
        <w:rPr/>
        <w:t>наиболее</w:t>
      </w:r>
      <w:r>
        <w:rPr>
          <w:spacing w:val="50"/>
        </w:rPr>
        <w:t> </w:t>
      </w:r>
      <w:r>
        <w:rPr/>
        <w:t>часто</w:t>
      </w:r>
      <w:r>
        <w:rPr>
          <w:spacing w:val="50"/>
        </w:rPr>
        <w:t> </w:t>
      </w:r>
      <w:r>
        <w:rPr/>
        <w:t>в</w:t>
      </w:r>
      <w:r>
        <w:rPr>
          <w:spacing w:val="51"/>
        </w:rPr>
        <w:t> </w:t>
      </w:r>
      <w:r>
        <w:rPr/>
        <w:t>патологический</w:t>
      </w:r>
      <w:r>
        <w:rPr>
          <w:spacing w:val="50"/>
        </w:rPr>
        <w:t> </w:t>
      </w:r>
      <w:r>
        <w:rPr/>
        <w:t>процесс</w:t>
      </w:r>
      <w:r>
        <w:rPr>
          <w:spacing w:val="51"/>
        </w:rPr>
        <w:t> </w:t>
      </w:r>
      <w:r>
        <w:rPr/>
        <w:t>вовлекаются</w:t>
      </w:r>
      <w:r>
        <w:rPr>
          <w:spacing w:val="50"/>
        </w:rPr>
        <w:t> </w:t>
      </w:r>
      <w:r>
        <w:rPr/>
        <w:t>кожа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подкожная</w:t>
      </w:r>
      <w:r>
        <w:rPr>
          <w:spacing w:val="-1"/>
        </w:rPr>
        <w:t> </w:t>
      </w:r>
      <w:r>
        <w:rPr/>
        <w:t>клетчатка,</w:t>
      </w:r>
      <w:r>
        <w:rPr>
          <w:spacing w:val="-1"/>
        </w:rPr>
        <w:t> </w:t>
      </w:r>
      <w:r>
        <w:rPr/>
        <w:t>ЦНС, почки,</w:t>
      </w:r>
      <w:r>
        <w:rPr>
          <w:spacing w:val="-1"/>
        </w:rPr>
        <w:t> </w:t>
      </w:r>
      <w:r>
        <w:rPr/>
        <w:t>сердце, легкие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органы зрения.</w:t>
      </w:r>
    </w:p>
    <w:p>
      <w:pPr>
        <w:pStyle w:val="BodyText"/>
        <w:spacing w:line="360" w:lineRule="auto" w:before="1"/>
        <w:ind w:right="533" w:firstLine="568"/>
        <w:jc w:val="both"/>
      </w:pPr>
      <w:bookmarkStart w:name="_bookmark8" w:id="16"/>
      <w:bookmarkEnd w:id="16"/>
      <w:r>
        <w:rPr/>
      </w:r>
      <w:r>
        <w:rPr/>
        <w:t>Диагностика COVID-ИК основана на выделении Candida spp. из крови и других</w:t>
      </w:r>
      <w:r>
        <w:rPr>
          <w:spacing w:val="1"/>
        </w:rPr>
        <w:t> </w:t>
      </w:r>
      <w:r>
        <w:rPr/>
        <w:t>стерильных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норме</w:t>
      </w:r>
      <w:r>
        <w:rPr>
          <w:spacing w:val="-14"/>
        </w:rPr>
        <w:t> </w:t>
      </w:r>
      <w:r>
        <w:rPr/>
        <w:t>субстратов</w:t>
      </w:r>
      <w:r>
        <w:rPr>
          <w:spacing w:val="-15"/>
        </w:rPr>
        <w:t> </w:t>
      </w:r>
      <w:r>
        <w:rPr/>
        <w:t>(СМЖ,</w:t>
      </w:r>
      <w:r>
        <w:rPr>
          <w:spacing w:val="-14"/>
        </w:rPr>
        <w:t> </w:t>
      </w:r>
      <w:r>
        <w:rPr/>
        <w:t>биоптат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пр.).</w:t>
      </w:r>
      <w:r>
        <w:rPr>
          <w:spacing w:val="-15"/>
        </w:rPr>
        <w:t> </w:t>
      </w:r>
      <w:r>
        <w:rPr/>
        <w:t>Стандартный</w:t>
      </w:r>
      <w:r>
        <w:rPr>
          <w:spacing w:val="-15"/>
        </w:rPr>
        <w:t> </w:t>
      </w:r>
      <w:r>
        <w:rPr/>
        <w:t>метод</w:t>
      </w:r>
      <w:r>
        <w:rPr>
          <w:spacing w:val="-14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(обладает</w:t>
      </w:r>
      <w:r>
        <w:rPr>
          <w:spacing w:val="1"/>
        </w:rPr>
        <w:t> </w:t>
      </w:r>
      <w:r>
        <w:rPr/>
        <w:t>недостаточной</w:t>
      </w:r>
      <w:r>
        <w:rPr>
          <w:spacing w:val="1"/>
        </w:rPr>
        <w:t> </w:t>
      </w:r>
      <w:r>
        <w:rPr/>
        <w:t>диагностической</w:t>
      </w:r>
      <w:r>
        <w:rPr>
          <w:spacing w:val="1"/>
        </w:rPr>
        <w:t> </w:t>
      </w:r>
      <w:r>
        <w:rPr/>
        <w:t>чувствительностью).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посеве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Среднее</w:t>
      </w:r>
      <w:r>
        <w:rPr>
          <w:spacing w:val="1"/>
        </w:rPr>
        <w:t> </w:t>
      </w:r>
      <w:r>
        <w:rPr/>
        <w:t>время</w:t>
      </w:r>
      <w:r>
        <w:rPr>
          <w:spacing w:val="26"/>
        </w:rPr>
        <w:t> </w:t>
      </w:r>
      <w:r>
        <w:rPr/>
        <w:t>выявления</w:t>
      </w:r>
      <w:r>
        <w:rPr>
          <w:spacing w:val="25"/>
        </w:rPr>
        <w:t> </w:t>
      </w:r>
      <w:r>
        <w:rPr/>
        <w:t>Candida</w:t>
      </w:r>
      <w:r>
        <w:rPr>
          <w:spacing w:val="25"/>
        </w:rPr>
        <w:t> </w:t>
      </w:r>
      <w:r>
        <w:rPr/>
        <w:t>spp.</w:t>
      </w:r>
      <w:r>
        <w:rPr>
          <w:spacing w:val="25"/>
        </w:rPr>
        <w:t> </w:t>
      </w:r>
      <w:r>
        <w:rPr/>
        <w:t>при</w:t>
      </w:r>
      <w:r>
        <w:rPr>
          <w:spacing w:val="25"/>
        </w:rPr>
        <w:t> </w:t>
      </w:r>
      <w:r>
        <w:rPr/>
        <w:t>посеве</w:t>
      </w:r>
      <w:r>
        <w:rPr>
          <w:spacing w:val="26"/>
        </w:rPr>
        <w:t> </w:t>
      </w:r>
      <w:r>
        <w:rPr/>
        <w:t>крови</w:t>
      </w:r>
      <w:r>
        <w:rPr>
          <w:spacing w:val="25"/>
        </w:rPr>
        <w:t> </w:t>
      </w:r>
      <w:r>
        <w:rPr/>
        <w:t>составляет</w:t>
      </w:r>
      <w:r>
        <w:rPr>
          <w:spacing w:val="24"/>
        </w:rPr>
        <w:t> </w:t>
      </w:r>
      <w:r>
        <w:rPr/>
        <w:t>от</w:t>
      </w:r>
      <w:r>
        <w:rPr>
          <w:spacing w:val="24"/>
        </w:rPr>
        <w:t> </w:t>
      </w:r>
      <w:r>
        <w:rPr/>
        <w:t>18</w:t>
      </w:r>
      <w:r>
        <w:rPr>
          <w:spacing w:val="25"/>
        </w:rPr>
        <w:t> </w:t>
      </w:r>
      <w:r>
        <w:rPr/>
        <w:t>часов</w:t>
      </w:r>
      <w:r>
        <w:rPr>
          <w:spacing w:val="25"/>
        </w:rPr>
        <w:t> </w:t>
      </w:r>
      <w:r>
        <w:rPr/>
        <w:t>до</w:t>
      </w:r>
      <w:r>
        <w:rPr>
          <w:spacing w:val="26"/>
        </w:rPr>
        <w:t> </w:t>
      </w:r>
      <w:r>
        <w:rPr/>
        <w:t>3-х</w:t>
      </w:r>
      <w:r>
        <w:rPr>
          <w:spacing w:val="25"/>
        </w:rPr>
        <w:t> </w:t>
      </w:r>
      <w:r>
        <w:rPr/>
        <w:t>суток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может</w:t>
      </w:r>
      <w:r>
        <w:rPr>
          <w:spacing w:val="15"/>
        </w:rPr>
        <w:t> </w:t>
      </w:r>
      <w:r>
        <w:rPr/>
        <w:t>достигать</w:t>
      </w:r>
      <w:r>
        <w:rPr>
          <w:spacing w:val="15"/>
        </w:rPr>
        <w:t> </w:t>
      </w:r>
      <w:r>
        <w:rPr/>
        <w:t>8</w:t>
      </w:r>
      <w:r>
        <w:rPr>
          <w:spacing w:val="15"/>
        </w:rPr>
        <w:t> </w:t>
      </w:r>
      <w:r>
        <w:rPr/>
        <w:t>дней</w:t>
      </w:r>
      <w:r>
        <w:rPr>
          <w:spacing w:val="15"/>
        </w:rPr>
        <w:t> </w:t>
      </w:r>
      <w:r>
        <w:rPr/>
        <w:t>для</w:t>
      </w:r>
      <w:r>
        <w:rPr>
          <w:spacing w:val="16"/>
        </w:rPr>
        <w:t> </w:t>
      </w:r>
      <w:r>
        <w:rPr/>
        <w:t>C.</w:t>
      </w:r>
      <w:r>
        <w:rPr>
          <w:spacing w:val="15"/>
        </w:rPr>
        <w:t> </w:t>
      </w:r>
      <w:r>
        <w:rPr/>
        <w:t>glabrata.</w:t>
      </w:r>
      <w:r>
        <w:rPr>
          <w:spacing w:val="16"/>
        </w:rPr>
        <w:t> </w:t>
      </w:r>
      <w:r>
        <w:rPr/>
        <w:t>При</w:t>
      </w:r>
      <w:r>
        <w:rPr>
          <w:spacing w:val="16"/>
        </w:rPr>
        <w:t> </w:t>
      </w:r>
      <w:r>
        <w:rPr/>
        <w:t>выделении</w:t>
      </w:r>
      <w:r>
        <w:rPr>
          <w:spacing w:val="15"/>
        </w:rPr>
        <w:t> </w:t>
      </w:r>
      <w:r>
        <w:rPr/>
        <w:t>Candida</w:t>
      </w:r>
      <w:r>
        <w:rPr>
          <w:spacing w:val="16"/>
        </w:rPr>
        <w:t> </w:t>
      </w:r>
      <w:r>
        <w:rPr/>
        <w:t>spp.</w:t>
      </w:r>
      <w:r>
        <w:rPr>
          <w:spacing w:val="15"/>
        </w:rPr>
        <w:t> </w:t>
      </w:r>
      <w:r>
        <w:rPr/>
        <w:t>из</w:t>
      </w:r>
      <w:r>
        <w:rPr>
          <w:spacing w:val="15"/>
        </w:rPr>
        <w:t> </w:t>
      </w:r>
      <w:r>
        <w:rPr/>
        <w:t>стерильных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норме</w:t>
      </w:r>
      <w:r>
        <w:rPr>
          <w:spacing w:val="30"/>
        </w:rPr>
        <w:t> </w:t>
      </w:r>
      <w:r>
        <w:rPr/>
        <w:t>биосубстратов</w:t>
      </w:r>
      <w:r>
        <w:rPr>
          <w:spacing w:val="28"/>
        </w:rPr>
        <w:t> </w:t>
      </w:r>
      <w:r>
        <w:rPr/>
        <w:t>следует</w:t>
      </w:r>
      <w:r>
        <w:rPr>
          <w:spacing w:val="29"/>
        </w:rPr>
        <w:t> </w:t>
      </w:r>
      <w:r>
        <w:rPr/>
        <w:t>обязательно</w:t>
      </w:r>
      <w:r>
        <w:rPr>
          <w:spacing w:val="29"/>
        </w:rPr>
        <w:t> </w:t>
      </w:r>
      <w:r>
        <w:rPr/>
        <w:t>определить</w:t>
      </w:r>
      <w:r>
        <w:rPr>
          <w:spacing w:val="28"/>
        </w:rPr>
        <w:t> </w:t>
      </w:r>
      <w:r>
        <w:rPr/>
        <w:t>вид</w:t>
      </w:r>
      <w:r>
        <w:rPr>
          <w:spacing w:val="29"/>
        </w:rPr>
        <w:t> </w:t>
      </w:r>
      <w:r>
        <w:rPr/>
        <w:t>возбудителя</w:t>
      </w:r>
      <w:r>
        <w:rPr>
          <w:spacing w:val="29"/>
        </w:rPr>
        <w:t> </w:t>
      </w:r>
      <w:r>
        <w:rPr/>
        <w:t>COVID-ИК</w:t>
      </w:r>
      <w:r>
        <w:rPr>
          <w:spacing w:val="-57"/>
        </w:rPr>
        <w:t> </w:t>
      </w:r>
      <w:r>
        <w:rPr/>
        <w:t>и его  </w:t>
      </w:r>
      <w:r>
        <w:rPr>
          <w:spacing w:val="1"/>
        </w:rPr>
        <w:t> </w:t>
      </w:r>
      <w:r>
        <w:rPr/>
        <w:t>чувствительность  </w:t>
      </w:r>
      <w:r>
        <w:rPr>
          <w:spacing w:val="1"/>
        </w:rPr>
        <w:t> </w:t>
      </w:r>
      <w:r>
        <w:rPr/>
        <w:t>in  </w:t>
      </w:r>
      <w:r>
        <w:rPr>
          <w:spacing w:val="1"/>
        </w:rPr>
        <w:t> </w:t>
      </w:r>
      <w:r>
        <w:rPr/>
        <w:t>vitro  </w:t>
      </w:r>
      <w:r>
        <w:rPr>
          <w:spacing w:val="1"/>
        </w:rPr>
        <w:t> </w:t>
      </w:r>
      <w:r>
        <w:rPr/>
        <w:t>стандартным  </w:t>
      </w:r>
      <w:r>
        <w:rPr>
          <w:spacing w:val="1"/>
        </w:rPr>
        <w:t> </w:t>
      </w:r>
      <w:r>
        <w:rPr/>
        <w:t>методом.    Надежные    методы</w:t>
      </w:r>
      <w:r>
        <w:rPr>
          <w:spacing w:val="1"/>
        </w:rPr>
        <w:t> </w:t>
      </w:r>
      <w:r>
        <w:rPr/>
        <w:t>ПЦР диагностики инвазивного аспергиллеза и инвазивного кандидоза 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разработаны.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numPr>
          <w:ilvl w:val="2"/>
          <w:numId w:val="8"/>
        </w:numPr>
        <w:tabs>
          <w:tab w:pos="1741" w:val="left" w:leader="none"/>
        </w:tabs>
        <w:spacing w:line="240" w:lineRule="auto" w:before="1" w:after="0"/>
        <w:ind w:left="1740" w:right="0" w:hanging="490"/>
        <w:jc w:val="left"/>
        <w:rPr>
          <w:color w:val="1F487C"/>
          <w:sz w:val="28"/>
        </w:rPr>
      </w:pPr>
      <w:r>
        <w:rPr>
          <w:color w:val="1F487C"/>
        </w:rPr>
        <w:t>ЛУЧЕВАЯ</w:t>
      </w:r>
      <w:r>
        <w:rPr>
          <w:color w:val="1F487C"/>
          <w:spacing w:val="-5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534" w:firstLine="709"/>
        <w:jc w:val="both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9"/>
        </w:rPr>
        <w:t> </w:t>
      </w:r>
      <w:r>
        <w:rPr/>
        <w:t>их</w:t>
      </w:r>
      <w:r>
        <w:rPr>
          <w:spacing w:val="-8"/>
        </w:rPr>
        <w:t> </w:t>
      </w:r>
      <w:r>
        <w:rPr/>
        <w:t>осложнений,</w:t>
      </w:r>
      <w:r>
        <w:rPr>
          <w:spacing w:val="-9"/>
        </w:rPr>
        <w:t> </w:t>
      </w:r>
      <w:r>
        <w:rPr/>
        <w:t>дифференциальной</w:t>
      </w:r>
      <w:r>
        <w:rPr>
          <w:spacing w:val="-8"/>
        </w:rPr>
        <w:t> </w:t>
      </w:r>
      <w:r>
        <w:rPr/>
        <w:t>диагностики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/>
        <w:t>другими</w:t>
      </w:r>
      <w:r>
        <w:rPr>
          <w:spacing w:val="-9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/>
        <w:t>легких,</w:t>
      </w:r>
      <w:r>
        <w:rPr>
          <w:spacing w:val="-13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определения</w:t>
      </w:r>
      <w:r>
        <w:rPr>
          <w:spacing w:val="-13"/>
        </w:rPr>
        <w:t> </w:t>
      </w:r>
      <w:r>
        <w:rPr/>
        <w:t>степени</w:t>
      </w:r>
      <w:r>
        <w:rPr>
          <w:spacing w:val="-13"/>
        </w:rPr>
        <w:t> </w:t>
      </w:r>
      <w:r>
        <w:rPr/>
        <w:t>выраженности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динамики</w:t>
      </w:r>
      <w:r>
        <w:rPr>
          <w:spacing w:val="-13"/>
        </w:rPr>
        <w:t> </w:t>
      </w:r>
      <w:r>
        <w:rPr/>
        <w:t>изменений,</w:t>
      </w:r>
      <w:r>
        <w:rPr>
          <w:spacing w:val="-13"/>
        </w:rPr>
        <w:t> </w:t>
      </w:r>
      <w:r>
        <w:rPr/>
        <w:t>оценки</w:t>
      </w:r>
      <w:r>
        <w:rPr>
          <w:spacing w:val="-58"/>
        </w:rPr>
        <w:t> </w:t>
      </w:r>
      <w:r>
        <w:rPr/>
        <w:t>эффективности проводимой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инвазивных</w:t>
      </w:r>
      <w:r>
        <w:rPr>
          <w:spacing w:val="-1"/>
        </w:rPr>
        <w:t> </w:t>
      </w:r>
      <w:r>
        <w:rPr/>
        <w:t>(интервенционных)</w:t>
      </w:r>
      <w:r>
        <w:rPr>
          <w:spacing w:val="-1"/>
        </w:rPr>
        <w:t> </w:t>
      </w:r>
      <w:r>
        <w:rPr/>
        <w:t>медицинских вмешательств.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К    </w:t>
      </w:r>
      <w:r>
        <w:rPr>
          <w:spacing w:val="51"/>
        </w:rPr>
        <w:t> </w:t>
      </w:r>
      <w:r>
        <w:rPr/>
        <w:t>методам     </w:t>
      </w:r>
      <w:r>
        <w:rPr>
          <w:spacing w:val="51"/>
        </w:rPr>
        <w:t> </w:t>
      </w:r>
      <w:r>
        <w:rPr/>
        <w:t>лучевой     </w:t>
      </w:r>
      <w:r>
        <w:rPr>
          <w:spacing w:val="50"/>
        </w:rPr>
        <w:t> </w:t>
      </w:r>
      <w:r>
        <w:rPr/>
        <w:t>диагностики     </w:t>
      </w:r>
      <w:r>
        <w:rPr>
          <w:spacing w:val="52"/>
        </w:rPr>
        <w:t> </w:t>
      </w:r>
      <w:r>
        <w:rPr/>
        <w:t>патологии     </w:t>
      </w:r>
      <w:r>
        <w:rPr>
          <w:spacing w:val="50"/>
        </w:rPr>
        <w:t> </w:t>
      </w:r>
      <w:r>
        <w:rPr/>
        <w:t>ОГК     </w:t>
      </w:r>
      <w:r>
        <w:rPr>
          <w:spacing w:val="51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предполагаемой/установленной</w:t>
      </w:r>
      <w:r>
        <w:rPr>
          <w:spacing w:val="-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пневмонией</w:t>
      </w:r>
      <w:r>
        <w:rPr>
          <w:spacing w:val="-2"/>
        </w:rPr>
        <w:t> </w:t>
      </w:r>
      <w:r>
        <w:rPr/>
        <w:t>относят: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6"/>
          <w:sz w:val="24"/>
        </w:rPr>
        <w:t> </w:t>
      </w:r>
      <w:r>
        <w:rPr>
          <w:sz w:val="24"/>
        </w:rPr>
        <w:t>рентгенографию</w:t>
      </w:r>
      <w:r>
        <w:rPr>
          <w:spacing w:val="-5"/>
          <w:sz w:val="24"/>
        </w:rPr>
        <w:t> </w:t>
      </w:r>
      <w:r>
        <w:rPr>
          <w:sz w:val="24"/>
        </w:rPr>
        <w:t>легких</w:t>
      </w:r>
      <w:r>
        <w:rPr>
          <w:spacing w:val="-6"/>
          <w:sz w:val="24"/>
        </w:rPr>
        <w:t> </w:t>
      </w:r>
      <w:r>
        <w:rPr>
          <w:sz w:val="24"/>
        </w:rPr>
        <w:t>(РГ),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4"/>
          <w:sz w:val="24"/>
        </w:rPr>
        <w:t> </w:t>
      </w:r>
      <w:r>
        <w:rPr>
          <w:sz w:val="24"/>
        </w:rPr>
        <w:t>томографию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0"/>
          <w:numId w:val="1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5"/>
          <w:sz w:val="24"/>
        </w:rPr>
        <w:t> </w:t>
      </w:r>
      <w:r>
        <w:rPr>
          <w:sz w:val="24"/>
        </w:rPr>
        <w:t>исследование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плевральных</w:t>
      </w:r>
      <w:r>
        <w:rPr>
          <w:spacing w:val="-5"/>
          <w:sz w:val="24"/>
        </w:rPr>
        <w:t> </w:t>
      </w:r>
      <w:r>
        <w:rPr>
          <w:sz w:val="24"/>
        </w:rPr>
        <w:t>полостей</w:t>
      </w:r>
      <w:r>
        <w:rPr>
          <w:spacing w:val="-5"/>
          <w:sz w:val="24"/>
        </w:rPr>
        <w:t> </w:t>
      </w:r>
      <w:r>
        <w:rPr>
          <w:sz w:val="24"/>
        </w:rPr>
        <w:t>(УЗИ).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 w:firstLine="709"/>
        <w:jc w:val="both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первые</w:t>
      </w:r>
      <w:r>
        <w:rPr>
          <w:spacing w:val="-7"/>
        </w:rPr>
        <w:t> </w:t>
      </w:r>
      <w:r>
        <w:rPr/>
        <w:t>дни</w:t>
      </w:r>
      <w:r>
        <w:rPr>
          <w:spacing w:val="-7"/>
        </w:rPr>
        <w:t> </w:t>
      </w:r>
      <w:r>
        <w:rPr/>
        <w:t>заболевания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/>
        <w:t>ранней</w:t>
      </w:r>
      <w:r>
        <w:rPr>
          <w:spacing w:val="-7"/>
        </w:rPr>
        <w:t> </w:t>
      </w:r>
      <w:r>
        <w:rPr/>
        <w:t>диагностики.</w:t>
      </w:r>
      <w:r>
        <w:rPr>
          <w:spacing w:val="-57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ОГК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(палатного)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оправдано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исследований в рентгеновском кабинете. В стационарных условиях относительным</w:t>
      </w:r>
      <w:r>
        <w:rPr>
          <w:spacing w:val="1"/>
        </w:rPr>
        <w:t> </w:t>
      </w:r>
      <w:r>
        <w:rPr/>
        <w:t>преимуществом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большая</w:t>
      </w:r>
      <w:r>
        <w:rPr>
          <w:spacing w:val="1"/>
        </w:rPr>
        <w:t> </w:t>
      </w:r>
      <w:r>
        <w:rPr/>
        <w:t>пропускная</w:t>
      </w:r>
      <w:r>
        <w:rPr>
          <w:spacing w:val="1"/>
        </w:rPr>
        <w:t> </w:t>
      </w:r>
      <w:r>
        <w:rPr/>
        <w:t>способность.</w:t>
      </w:r>
      <w:r>
        <w:rPr>
          <w:spacing w:val="-57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уверенно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пневмоний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различной</w:t>
      </w:r>
      <w:r>
        <w:rPr>
          <w:spacing w:val="18"/>
        </w:rPr>
        <w:t> </w:t>
      </w:r>
      <w:r>
        <w:rPr/>
        <w:t>природы,</w:t>
      </w:r>
      <w:r>
        <w:rPr>
          <w:spacing w:val="78"/>
        </w:rPr>
        <w:t> </w:t>
      </w:r>
      <w:r>
        <w:rPr/>
        <w:t>которые</w:t>
      </w:r>
      <w:r>
        <w:rPr>
          <w:spacing w:val="78"/>
        </w:rPr>
        <w:t> </w:t>
      </w:r>
      <w:r>
        <w:rPr/>
        <w:t>требуют</w:t>
      </w:r>
      <w:r>
        <w:rPr>
          <w:spacing w:val="77"/>
        </w:rPr>
        <w:t> </w:t>
      </w:r>
      <w:r>
        <w:rPr/>
        <w:t>госпитализации,</w:t>
      </w:r>
      <w:r>
        <w:rPr>
          <w:spacing w:val="78"/>
        </w:rPr>
        <w:t> </w:t>
      </w:r>
      <w:r>
        <w:rPr/>
        <w:t>в</w:t>
      </w:r>
      <w:r>
        <w:rPr>
          <w:spacing w:val="78"/>
        </w:rPr>
        <w:t> </w:t>
      </w:r>
      <w:r>
        <w:rPr/>
        <w:t>том</w:t>
      </w:r>
      <w:r>
        <w:rPr>
          <w:spacing w:val="78"/>
        </w:rPr>
        <w:t> </w:t>
      </w:r>
      <w:r>
        <w:rPr/>
        <w:t>числе</w:t>
      </w:r>
      <w:r>
        <w:rPr>
          <w:spacing w:val="79"/>
        </w:rPr>
        <w:t> </w:t>
      </w:r>
      <w:r>
        <w:rPr/>
        <w:t>направления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ОРИТ.</w:t>
      </w:r>
    </w:p>
    <w:p>
      <w:pPr>
        <w:pStyle w:val="BodyText"/>
        <w:spacing w:line="312" w:lineRule="auto" w:before="1"/>
        <w:ind w:right="535" w:firstLine="709"/>
        <w:jc w:val="right"/>
      </w:pPr>
      <w:r>
        <w:rPr>
          <w:b/>
        </w:rPr>
        <w:t>КТ</w:t>
      </w:r>
      <w:r>
        <w:rPr>
          <w:b/>
          <w:spacing w:val="47"/>
        </w:rPr>
        <w:t> </w:t>
      </w:r>
      <w:r>
        <w:rPr/>
        <w:t>имеет</w:t>
      </w:r>
      <w:r>
        <w:rPr>
          <w:spacing w:val="48"/>
        </w:rPr>
        <w:t> </w:t>
      </w:r>
      <w:r>
        <w:rPr/>
        <w:t>высокую</w:t>
      </w:r>
      <w:r>
        <w:rPr>
          <w:spacing w:val="47"/>
        </w:rPr>
        <w:t> </w:t>
      </w:r>
      <w:r>
        <w:rPr/>
        <w:t>чувствительность</w:t>
      </w:r>
      <w:r>
        <w:rPr>
          <w:spacing w:val="48"/>
        </w:rPr>
        <w:t> </w:t>
      </w:r>
      <w:r>
        <w:rPr/>
        <w:t>в</w:t>
      </w:r>
      <w:r>
        <w:rPr>
          <w:spacing w:val="48"/>
        </w:rPr>
        <w:t> </w:t>
      </w:r>
      <w:r>
        <w:rPr/>
        <w:t>выявлении</w:t>
      </w:r>
      <w:r>
        <w:rPr>
          <w:spacing w:val="48"/>
        </w:rPr>
        <w:t> </w:t>
      </w:r>
      <w:r>
        <w:rPr/>
        <w:t>изменений</w:t>
      </w:r>
      <w:r>
        <w:rPr>
          <w:spacing w:val="48"/>
        </w:rPr>
        <w:t> </w:t>
      </w:r>
      <w:r>
        <w:rPr/>
        <w:t>в</w:t>
      </w:r>
      <w:r>
        <w:rPr>
          <w:spacing w:val="47"/>
        </w:rPr>
        <w:t> </w:t>
      </w:r>
      <w:r>
        <w:rPr/>
        <w:t>легких,</w:t>
      </w:r>
      <w:r>
        <w:rPr>
          <w:spacing w:val="-57"/>
        </w:rPr>
        <w:t> </w:t>
      </w:r>
      <w:r>
        <w:rPr/>
        <w:t>характерных</w:t>
      </w:r>
      <w:r>
        <w:rPr>
          <w:spacing w:val="44"/>
        </w:rPr>
        <w:t> </w:t>
      </w:r>
      <w:r>
        <w:rPr/>
        <w:t>для</w:t>
      </w:r>
      <w:r>
        <w:rPr>
          <w:spacing w:val="46"/>
        </w:rPr>
        <w:t> </w:t>
      </w:r>
      <w:r>
        <w:rPr/>
        <w:t>COVID-19.</w:t>
      </w:r>
      <w:r>
        <w:rPr>
          <w:spacing w:val="45"/>
        </w:rPr>
        <w:t> </w:t>
      </w:r>
      <w:r>
        <w:rPr/>
        <w:t>Применение</w:t>
      </w:r>
      <w:r>
        <w:rPr>
          <w:spacing w:val="46"/>
        </w:rPr>
        <w:t> </w:t>
      </w:r>
      <w:r>
        <w:rPr/>
        <w:t>КТ</w:t>
      </w:r>
      <w:r>
        <w:rPr>
          <w:spacing w:val="45"/>
        </w:rPr>
        <w:t> </w:t>
      </w:r>
      <w:r>
        <w:rPr/>
        <w:t>целесообразно</w:t>
      </w:r>
      <w:r>
        <w:rPr>
          <w:spacing w:val="46"/>
        </w:rPr>
        <w:t> </w:t>
      </w:r>
      <w:r>
        <w:rPr/>
        <w:t>для</w:t>
      </w:r>
      <w:r>
        <w:rPr>
          <w:spacing w:val="45"/>
        </w:rPr>
        <w:t> </w:t>
      </w:r>
      <w:r>
        <w:rPr/>
        <w:t>первичной</w:t>
      </w:r>
      <w:r>
        <w:rPr>
          <w:spacing w:val="45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ОГК</w:t>
      </w:r>
      <w:r>
        <w:rPr>
          <w:spacing w:val="34"/>
        </w:rPr>
        <w:t> </w:t>
      </w:r>
      <w:r>
        <w:rPr/>
        <w:t>у</w:t>
      </w:r>
      <w:r>
        <w:rPr>
          <w:spacing w:val="37"/>
        </w:rPr>
        <w:t> </w:t>
      </w:r>
      <w:r>
        <w:rPr/>
        <w:t>пациентов</w:t>
      </w:r>
      <w:r>
        <w:rPr>
          <w:spacing w:val="35"/>
        </w:rPr>
        <w:t> </w:t>
      </w:r>
      <w:r>
        <w:rPr/>
        <w:t>с</w:t>
      </w:r>
      <w:r>
        <w:rPr>
          <w:spacing w:val="36"/>
        </w:rPr>
        <w:t> </w:t>
      </w:r>
      <w:r>
        <w:rPr/>
        <w:t>тяжелыми</w:t>
      </w:r>
      <w:r>
        <w:rPr>
          <w:spacing w:val="35"/>
        </w:rPr>
        <w:t> </w:t>
      </w:r>
      <w:r>
        <w:rPr/>
        <w:t>прогрессирующими</w:t>
      </w:r>
      <w:r>
        <w:rPr>
          <w:spacing w:val="36"/>
        </w:rPr>
        <w:t> </w:t>
      </w:r>
      <w:r>
        <w:rPr/>
        <w:t>формами</w:t>
      </w:r>
      <w:r>
        <w:rPr>
          <w:spacing w:val="35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5"/>
        </w:rPr>
        <w:t> </w:t>
      </w:r>
      <w:r>
        <w:rPr/>
        <w:t>для</w:t>
      </w:r>
      <w:r>
        <w:rPr>
          <w:spacing w:val="4"/>
        </w:rPr>
        <w:t> </w:t>
      </w:r>
      <w:r>
        <w:rPr/>
        <w:t>дифференциальной</w:t>
      </w:r>
      <w:r>
        <w:rPr>
          <w:spacing w:val="5"/>
        </w:rPr>
        <w:t> </w:t>
      </w:r>
      <w:r>
        <w:rPr/>
        <w:t>диагностики</w:t>
      </w:r>
      <w:r>
        <w:rPr>
          <w:spacing w:val="5"/>
        </w:rPr>
        <w:t> </w:t>
      </w:r>
      <w:r>
        <w:rPr/>
        <w:t>выявленных</w:t>
      </w:r>
      <w:r>
        <w:rPr>
          <w:spacing w:val="4"/>
        </w:rPr>
        <w:t> </w:t>
      </w:r>
      <w:r>
        <w:rPr/>
        <w:t>изменений</w:t>
      </w:r>
      <w:r>
        <w:rPr>
          <w:spacing w:val="5"/>
        </w:rPr>
        <w:t> </w:t>
      </w:r>
      <w:r>
        <w:rPr/>
        <w:t>и</w:t>
      </w:r>
      <w:r>
        <w:rPr>
          <w:spacing w:val="3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динамики</w:t>
      </w:r>
      <w:r>
        <w:rPr>
          <w:spacing w:val="75"/>
        </w:rPr>
        <w:t> </w:t>
      </w:r>
      <w:r>
        <w:rPr/>
        <w:t>процесса.  </w:t>
      </w:r>
      <w:r>
        <w:rPr>
          <w:spacing w:val="12"/>
        </w:rPr>
        <w:t> </w:t>
      </w:r>
      <w:r>
        <w:rPr/>
        <w:t>КТ  </w:t>
      </w:r>
      <w:r>
        <w:rPr>
          <w:spacing w:val="13"/>
        </w:rPr>
        <w:t> </w:t>
      </w:r>
      <w:r>
        <w:rPr/>
        <w:t>позволяет  </w:t>
      </w:r>
      <w:r>
        <w:rPr>
          <w:spacing w:val="14"/>
        </w:rPr>
        <w:t> </w:t>
      </w:r>
      <w:r>
        <w:rPr/>
        <w:t>выявить  </w:t>
      </w:r>
      <w:r>
        <w:rPr>
          <w:spacing w:val="13"/>
        </w:rPr>
        <w:t> </w:t>
      </w:r>
      <w:r>
        <w:rPr/>
        <w:t>характерные  </w:t>
      </w:r>
      <w:r>
        <w:rPr>
          <w:spacing w:val="13"/>
        </w:rPr>
        <w:t> </w:t>
      </w:r>
      <w:r>
        <w:rPr/>
        <w:t>изменения  </w:t>
      </w:r>
      <w:r>
        <w:rPr>
          <w:spacing w:val="14"/>
        </w:rPr>
        <w:t> </w:t>
      </w:r>
      <w:r>
        <w:rPr/>
        <w:t>в  </w:t>
      </w:r>
      <w:r>
        <w:rPr>
          <w:spacing w:val="14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27"/>
        </w:rPr>
        <w:t> </w:t>
      </w:r>
      <w:r>
        <w:rPr/>
        <w:t>с</w:t>
      </w:r>
      <w:r>
        <w:rPr>
          <w:spacing w:val="28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еще</w:t>
      </w:r>
      <w:r>
        <w:rPr>
          <w:spacing w:val="28"/>
        </w:rPr>
        <w:t> </w:t>
      </w:r>
      <w:r>
        <w:rPr/>
        <w:t>до</w:t>
      </w:r>
      <w:r>
        <w:rPr>
          <w:spacing w:val="27"/>
        </w:rPr>
        <w:t> </w:t>
      </w:r>
      <w:r>
        <w:rPr/>
        <w:t>появления</w:t>
      </w:r>
      <w:r>
        <w:rPr>
          <w:spacing w:val="28"/>
        </w:rPr>
        <w:t> </w:t>
      </w:r>
      <w:r>
        <w:rPr/>
        <w:t>положительных</w:t>
      </w:r>
      <w:r>
        <w:rPr>
          <w:spacing w:val="27"/>
        </w:rPr>
        <w:t> </w:t>
      </w:r>
      <w:r>
        <w:rPr/>
        <w:t>лабораторных</w:t>
      </w:r>
      <w:r>
        <w:rPr>
          <w:spacing w:val="27"/>
        </w:rPr>
        <w:t> </w:t>
      </w:r>
      <w:r>
        <w:rPr/>
        <w:t>тестов</w:t>
      </w:r>
      <w:r>
        <w:rPr>
          <w:spacing w:val="27"/>
        </w:rPr>
        <w:t> </w:t>
      </w:r>
      <w:r>
        <w:rPr/>
        <w:t>на</w:t>
      </w:r>
      <w:r>
        <w:rPr>
          <w:spacing w:val="-57"/>
        </w:rPr>
        <w:t> </w:t>
      </w:r>
      <w:r>
        <w:rPr/>
        <w:t>инфекцию</w:t>
      </w:r>
      <w:r>
        <w:rPr>
          <w:spacing w:val="26"/>
        </w:rPr>
        <w:t> </w:t>
      </w:r>
      <w:r>
        <w:rPr/>
        <w:t>с</w:t>
      </w:r>
      <w:r>
        <w:rPr>
          <w:spacing w:val="84"/>
        </w:rPr>
        <w:t> </w:t>
      </w:r>
      <w:r>
        <w:rPr/>
        <w:t>помощью</w:t>
      </w:r>
      <w:r>
        <w:rPr>
          <w:spacing w:val="85"/>
        </w:rPr>
        <w:t> </w:t>
      </w:r>
      <w:r>
        <w:rPr/>
        <w:t>МАНК.</w:t>
      </w:r>
      <w:r>
        <w:rPr>
          <w:spacing w:val="86"/>
        </w:rPr>
        <w:t> </w:t>
      </w:r>
      <w:r>
        <w:rPr/>
        <w:t>В</w:t>
      </w:r>
      <w:r>
        <w:rPr>
          <w:spacing w:val="85"/>
        </w:rPr>
        <w:t> </w:t>
      </w:r>
      <w:r>
        <w:rPr/>
        <w:t>то</w:t>
      </w:r>
      <w:r>
        <w:rPr>
          <w:spacing w:val="86"/>
        </w:rPr>
        <w:t> </w:t>
      </w:r>
      <w:r>
        <w:rPr/>
        <w:t>же</w:t>
      </w:r>
      <w:r>
        <w:rPr>
          <w:spacing w:val="85"/>
        </w:rPr>
        <w:t> </w:t>
      </w:r>
      <w:r>
        <w:rPr/>
        <w:t>время,</w:t>
      </w:r>
      <w:r>
        <w:rPr>
          <w:spacing w:val="85"/>
        </w:rPr>
        <w:t> </w:t>
      </w:r>
      <w:r>
        <w:rPr/>
        <w:t>КТ</w:t>
      </w:r>
      <w:r>
        <w:rPr>
          <w:spacing w:val="84"/>
        </w:rPr>
        <w:t> </w:t>
      </w:r>
      <w:r>
        <w:rPr/>
        <w:t>выявляет</w:t>
      </w:r>
      <w:r>
        <w:rPr>
          <w:spacing w:val="85"/>
        </w:rPr>
        <w:t> </w:t>
      </w:r>
      <w:r>
        <w:rPr/>
        <w:t>изменения</w:t>
      </w:r>
      <w:r>
        <w:rPr>
          <w:spacing w:val="8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значительного</w:t>
      </w:r>
      <w:r>
        <w:rPr>
          <w:spacing w:val="42"/>
        </w:rPr>
        <w:t> </w:t>
      </w:r>
      <w:r>
        <w:rPr/>
        <w:t>числа</w:t>
      </w:r>
      <w:r>
        <w:rPr>
          <w:spacing w:val="41"/>
        </w:rPr>
        <w:t> </w:t>
      </w:r>
      <w:r>
        <w:rPr/>
        <w:t>пациентов</w:t>
      </w:r>
      <w:r>
        <w:rPr>
          <w:spacing w:val="42"/>
        </w:rPr>
        <w:t> </w:t>
      </w:r>
      <w:r>
        <w:rPr/>
        <w:t>с</w:t>
      </w:r>
      <w:r>
        <w:rPr>
          <w:spacing w:val="42"/>
        </w:rPr>
        <w:t> </w:t>
      </w:r>
      <w:r>
        <w:rPr/>
        <w:t>бессимптомной</w:t>
      </w:r>
      <w:r>
        <w:rPr>
          <w:spacing w:val="42"/>
        </w:rPr>
        <w:t> </w:t>
      </w:r>
      <w:r>
        <w:rPr/>
        <w:t>и</w:t>
      </w:r>
      <w:r>
        <w:rPr>
          <w:spacing w:val="42"/>
        </w:rPr>
        <w:t> </w:t>
      </w:r>
      <w:r>
        <w:rPr/>
        <w:t>легкой</w:t>
      </w:r>
      <w:r>
        <w:rPr>
          <w:spacing w:val="42"/>
        </w:rPr>
        <w:t> </w:t>
      </w:r>
      <w:r>
        <w:rPr/>
        <w:t>формами</w:t>
      </w:r>
      <w:r>
        <w:rPr>
          <w:spacing w:val="42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которым</w:t>
      </w:r>
      <w:r>
        <w:rPr>
          <w:spacing w:val="32"/>
        </w:rPr>
        <w:t> </w:t>
      </w:r>
      <w:r>
        <w:rPr/>
        <w:t>не</w:t>
      </w:r>
      <w:r>
        <w:rPr>
          <w:spacing w:val="34"/>
        </w:rPr>
        <w:t> </w:t>
      </w:r>
      <w:r>
        <w:rPr/>
        <w:t>требуется</w:t>
      </w:r>
      <w:r>
        <w:rPr>
          <w:spacing w:val="33"/>
        </w:rPr>
        <w:t> </w:t>
      </w:r>
      <w:r>
        <w:rPr/>
        <w:t>госпитализация.</w:t>
      </w:r>
      <w:r>
        <w:rPr>
          <w:spacing w:val="34"/>
        </w:rPr>
        <w:t> </w:t>
      </w:r>
      <w:r>
        <w:rPr/>
        <w:t>Результаты</w:t>
      </w:r>
      <w:r>
        <w:rPr>
          <w:spacing w:val="34"/>
        </w:rPr>
        <w:t> </w:t>
      </w:r>
      <w:r>
        <w:rPr/>
        <w:t>КТ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/>
        <w:t>этих</w:t>
      </w:r>
      <w:r>
        <w:rPr>
          <w:spacing w:val="33"/>
        </w:rPr>
        <w:t> </w:t>
      </w:r>
      <w:r>
        <w:rPr/>
        <w:t>случаях</w:t>
      </w:r>
      <w:r>
        <w:rPr>
          <w:spacing w:val="33"/>
        </w:rPr>
        <w:t> </w:t>
      </w:r>
      <w:r>
        <w:rPr/>
        <w:t>не</w:t>
      </w:r>
      <w:r>
        <w:rPr>
          <w:spacing w:val="34"/>
        </w:rPr>
        <w:t> </w:t>
      </w:r>
      <w:r>
        <w:rPr/>
        <w:t>влияют</w:t>
      </w:r>
      <w:r>
        <w:rPr>
          <w:spacing w:val="32"/>
        </w:rPr>
        <w:t> </w:t>
      </w:r>
      <w:r>
        <w:rPr/>
        <w:t>на</w:t>
      </w:r>
      <w:r>
        <w:rPr>
          <w:spacing w:val="-57"/>
        </w:rPr>
        <w:t> </w:t>
      </w:r>
      <w:r>
        <w:rPr/>
        <w:t>тактику</w:t>
      </w:r>
      <w:r>
        <w:rPr>
          <w:spacing w:val="38"/>
        </w:rPr>
        <w:t> </w:t>
      </w:r>
      <w:r>
        <w:rPr/>
        <w:t>лечения</w:t>
      </w:r>
      <w:r>
        <w:rPr>
          <w:spacing w:val="37"/>
        </w:rPr>
        <w:t> </w:t>
      </w:r>
      <w:r>
        <w:rPr/>
        <w:t>и</w:t>
      </w:r>
      <w:r>
        <w:rPr>
          <w:spacing w:val="37"/>
        </w:rPr>
        <w:t> </w:t>
      </w:r>
      <w:r>
        <w:rPr/>
        <w:t>прогноз</w:t>
      </w:r>
      <w:r>
        <w:rPr>
          <w:spacing w:val="36"/>
        </w:rPr>
        <w:t> </w:t>
      </w:r>
      <w:r>
        <w:rPr/>
        <w:t>заболевания</w:t>
      </w:r>
      <w:r>
        <w:rPr>
          <w:spacing w:val="36"/>
        </w:rPr>
        <w:t> </w:t>
      </w:r>
      <w:r>
        <w:rPr/>
        <w:t>при</w:t>
      </w:r>
      <w:r>
        <w:rPr>
          <w:spacing w:val="37"/>
        </w:rPr>
        <w:t> </w:t>
      </w:r>
      <w:r>
        <w:rPr/>
        <w:t>наличии</w:t>
      </w:r>
      <w:r>
        <w:rPr>
          <w:spacing w:val="36"/>
        </w:rPr>
        <w:t> </w:t>
      </w:r>
      <w:r>
        <w:rPr/>
        <w:t>лабораторного</w:t>
      </w:r>
      <w:r>
        <w:rPr>
          <w:spacing w:val="36"/>
        </w:rPr>
        <w:t> </w:t>
      </w:r>
      <w:r>
        <w:rPr/>
        <w:t>подтверждения</w:t>
      </w:r>
      <w:r>
        <w:rPr>
          <w:spacing w:val="-57"/>
        </w:rPr>
        <w:t> </w:t>
      </w:r>
      <w:r>
        <w:rPr/>
        <w:t>COVID-19.</w:t>
      </w:r>
      <w:r>
        <w:rPr>
          <w:spacing w:val="26"/>
        </w:rPr>
        <w:t> </w:t>
      </w:r>
      <w:r>
        <w:rPr/>
        <w:t>Поэтому</w:t>
      </w:r>
      <w:r>
        <w:rPr>
          <w:spacing w:val="27"/>
        </w:rPr>
        <w:t> </w:t>
      </w:r>
      <w:r>
        <w:rPr/>
        <w:t>массовое</w:t>
      </w:r>
      <w:r>
        <w:rPr>
          <w:spacing w:val="25"/>
        </w:rPr>
        <w:t> </w:t>
      </w:r>
      <w:r>
        <w:rPr/>
        <w:t>применение</w:t>
      </w:r>
      <w:r>
        <w:rPr>
          <w:spacing w:val="24"/>
        </w:rPr>
        <w:t> </w:t>
      </w:r>
      <w:r>
        <w:rPr/>
        <w:t>КТ</w:t>
      </w:r>
      <w:r>
        <w:rPr>
          <w:spacing w:val="24"/>
        </w:rPr>
        <w:t> </w:t>
      </w:r>
      <w:r>
        <w:rPr/>
        <w:t>для</w:t>
      </w:r>
      <w:r>
        <w:rPr>
          <w:spacing w:val="25"/>
        </w:rPr>
        <w:t> </w:t>
      </w:r>
      <w:r>
        <w:rPr/>
        <w:t>скрининга</w:t>
      </w:r>
      <w:r>
        <w:rPr>
          <w:spacing w:val="25"/>
        </w:rPr>
        <w:t> </w:t>
      </w:r>
      <w:r>
        <w:rPr/>
        <w:t>асимптомных</w:t>
      </w:r>
      <w:r>
        <w:rPr>
          <w:spacing w:val="25"/>
        </w:rPr>
        <w:t> </w:t>
      </w:r>
      <w:r>
        <w:rPr/>
        <w:t>и</w:t>
      </w:r>
      <w:r>
        <w:rPr>
          <w:spacing w:val="2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форм</w:t>
      </w:r>
      <w:r>
        <w:rPr>
          <w:spacing w:val="13"/>
        </w:rPr>
        <w:t> </w:t>
      </w:r>
      <w:r>
        <w:rPr/>
        <w:t>болезни</w:t>
      </w:r>
      <w:r>
        <w:rPr>
          <w:spacing w:val="13"/>
        </w:rPr>
        <w:t> </w:t>
      </w:r>
      <w:r>
        <w:rPr/>
        <w:t>не</w:t>
      </w:r>
      <w:r>
        <w:rPr>
          <w:spacing w:val="12"/>
        </w:rPr>
        <w:t> </w:t>
      </w:r>
      <w:r>
        <w:rPr/>
        <w:t>рекомендуется.</w:t>
      </w:r>
      <w:r>
        <w:rPr>
          <w:spacing w:val="14"/>
        </w:rPr>
        <w:t> </w:t>
      </w:r>
      <w:r>
        <w:rPr/>
        <w:t>При</w:t>
      </w:r>
      <w:r>
        <w:rPr>
          <w:spacing w:val="12"/>
        </w:rPr>
        <w:t> </w:t>
      </w:r>
      <w:r>
        <w:rPr/>
        <w:t>первичном</w:t>
      </w:r>
      <w:r>
        <w:rPr>
          <w:spacing w:val="14"/>
        </w:rPr>
        <w:t> </w:t>
      </w:r>
      <w:r>
        <w:rPr/>
        <w:t>обращении</w:t>
      </w:r>
      <w:r>
        <w:rPr>
          <w:spacing w:val="13"/>
        </w:rPr>
        <w:t> </w:t>
      </w:r>
      <w:r>
        <w:rPr/>
        <w:t>пациента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69"/>
        </w:rPr>
        <w:t> </w:t>
      </w:r>
      <w:r>
        <w:rPr/>
        <w:t>COVID-19  </w:t>
      </w:r>
      <w:r>
        <w:rPr>
          <w:spacing w:val="9"/>
        </w:rPr>
        <w:t> </w:t>
      </w:r>
      <w:r>
        <w:rPr/>
        <w:t>рекомендуется  </w:t>
      </w:r>
      <w:r>
        <w:rPr>
          <w:spacing w:val="8"/>
        </w:rPr>
        <w:t> </w:t>
      </w:r>
      <w:r>
        <w:rPr/>
        <w:t>назначать  </w:t>
      </w:r>
      <w:r>
        <w:rPr>
          <w:spacing w:val="8"/>
        </w:rPr>
        <w:t> </w:t>
      </w:r>
      <w:r>
        <w:rPr/>
        <w:t>КТ  </w:t>
      </w:r>
      <w:r>
        <w:rPr>
          <w:spacing w:val="8"/>
        </w:rPr>
        <w:t> </w:t>
      </w:r>
      <w:r>
        <w:rPr/>
        <w:t>только  </w:t>
      </w:r>
      <w:r>
        <w:rPr>
          <w:spacing w:val="10"/>
        </w:rPr>
        <w:t> </w:t>
      </w:r>
      <w:r>
        <w:rPr/>
        <w:t>при  </w:t>
      </w:r>
      <w:r>
        <w:rPr>
          <w:spacing w:val="8"/>
        </w:rPr>
        <w:t> </w:t>
      </w:r>
      <w:r>
        <w:rPr/>
        <w:t>наличии  </w:t>
      </w:r>
      <w:r>
        <w:rPr>
          <w:spacing w:val="1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>
          <w:position w:val="1"/>
        </w:rPr>
        <w:t>и</w:t>
      </w:r>
      <w:r>
        <w:rPr>
          <w:spacing w:val="-4"/>
          <w:position w:val="1"/>
        </w:rPr>
        <w:t> </w:t>
      </w:r>
      <w:r>
        <w:rPr>
          <w:position w:val="1"/>
        </w:rPr>
        <w:t>инструментальных</w:t>
      </w:r>
      <w:r>
        <w:rPr>
          <w:spacing w:val="-11"/>
          <w:position w:val="1"/>
        </w:rPr>
        <w:t> </w:t>
      </w:r>
      <w:r>
        <w:rPr>
          <w:position w:val="1"/>
        </w:rPr>
        <w:t>признаков</w:t>
      </w:r>
      <w:r>
        <w:rPr>
          <w:spacing w:val="-11"/>
          <w:position w:val="1"/>
        </w:rPr>
        <w:t> </w:t>
      </w:r>
      <w:r>
        <w:rPr>
          <w:position w:val="1"/>
        </w:rPr>
        <w:t>дыхательной</w:t>
      </w:r>
      <w:r>
        <w:rPr>
          <w:spacing w:val="-11"/>
          <w:position w:val="1"/>
        </w:rPr>
        <w:t> </w:t>
      </w:r>
      <w:r>
        <w:rPr>
          <w:position w:val="1"/>
        </w:rPr>
        <w:t>недостаточности</w:t>
      </w:r>
      <w:r>
        <w:rPr>
          <w:spacing w:val="-10"/>
          <w:position w:val="1"/>
        </w:rPr>
        <w:t> </w:t>
      </w:r>
      <w:r>
        <w:rPr>
          <w:position w:val="1"/>
        </w:rPr>
        <w:t>(SpO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&lt;</w:t>
      </w:r>
      <w:r>
        <w:rPr>
          <w:spacing w:val="-11"/>
          <w:position w:val="1"/>
        </w:rPr>
        <w:t> </w:t>
      </w:r>
      <w:r>
        <w:rPr>
          <w:position w:val="1"/>
        </w:rPr>
        <w:t>95%,</w:t>
      </w:r>
      <w:r>
        <w:rPr>
          <w:spacing w:val="-10"/>
          <w:position w:val="1"/>
        </w:rPr>
        <w:t> </w:t>
      </w:r>
      <w:r>
        <w:rPr>
          <w:position w:val="1"/>
        </w:rPr>
        <w:t>ЧДД</w:t>
      </w:r>
      <w:r>
        <w:rPr>
          <w:spacing w:val="-11"/>
          <w:position w:val="1"/>
        </w:rPr>
        <w:t> </w:t>
      </w:r>
      <w:r>
        <w:rPr>
          <w:position w:val="1"/>
        </w:rPr>
        <w:t>&gt;22).</w:t>
      </w:r>
    </w:p>
    <w:p>
      <w:pPr>
        <w:pStyle w:val="BodyText"/>
        <w:spacing w:line="312" w:lineRule="auto"/>
        <w:ind w:right="536" w:firstLine="709"/>
        <w:jc w:val="both"/>
      </w:pPr>
      <w:r>
        <w:rPr>
          <w:spacing w:val="-1"/>
        </w:rPr>
        <w:t>Ограничениями</w:t>
      </w:r>
      <w:r>
        <w:rPr>
          <w:spacing w:val="-14"/>
        </w:rPr>
        <w:t> </w:t>
      </w:r>
      <w:r>
        <w:rPr>
          <w:spacing w:val="-1"/>
        </w:rPr>
        <w:t>КТ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/>
        <w:t>сравнении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РГ</w:t>
      </w:r>
      <w:r>
        <w:rPr>
          <w:spacing w:val="-13"/>
        </w:rPr>
        <w:t> </w:t>
      </w:r>
      <w:r>
        <w:rPr/>
        <w:t>являются</w:t>
      </w:r>
      <w:r>
        <w:rPr>
          <w:spacing w:val="-13"/>
        </w:rPr>
        <w:t> </w:t>
      </w:r>
      <w:r>
        <w:rPr/>
        <w:t>меньшая</w:t>
      </w:r>
      <w:r>
        <w:rPr>
          <w:spacing w:val="-15"/>
        </w:rPr>
        <w:t> </w:t>
      </w:r>
      <w:r>
        <w:rPr/>
        <w:t>доступность</w:t>
      </w:r>
      <w:r>
        <w:rPr>
          <w:spacing w:val="-15"/>
        </w:rPr>
        <w:t> </w:t>
      </w:r>
      <w:r>
        <w:rPr/>
        <w:t>технологии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организациях,</w:t>
      </w:r>
      <w:r>
        <w:rPr>
          <w:spacing w:val="1"/>
        </w:rPr>
        <w:t> </w:t>
      </w:r>
      <w:r>
        <w:rPr/>
        <w:t>городах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регионах;</w:t>
      </w:r>
      <w:r>
        <w:rPr>
          <w:spacing w:val="1"/>
        </w:rPr>
        <w:t> </w:t>
      </w:r>
      <w:r>
        <w:rPr/>
        <w:t>недоступность</w:t>
      </w:r>
      <w:r>
        <w:rPr>
          <w:spacing w:val="1"/>
        </w:rPr>
        <w:t> </w:t>
      </w:r>
      <w:r>
        <w:rPr/>
        <w:t>исследования</w:t>
      </w:r>
      <w:r>
        <w:rPr>
          <w:spacing w:val="87"/>
        </w:rPr>
        <w:t> </w:t>
      </w:r>
      <w:r>
        <w:rPr/>
        <w:t>для</w:t>
      </w:r>
      <w:r>
        <w:rPr>
          <w:spacing w:val="87"/>
        </w:rPr>
        <w:t> </w:t>
      </w:r>
      <w:r>
        <w:rPr/>
        <w:t>части</w:t>
      </w:r>
      <w:r>
        <w:rPr>
          <w:spacing w:val="87"/>
        </w:rPr>
        <w:t> </w:t>
      </w:r>
      <w:r>
        <w:rPr/>
        <w:t>пациентов,</w:t>
      </w:r>
      <w:r>
        <w:rPr>
          <w:spacing w:val="87"/>
        </w:rPr>
        <w:t> </w:t>
      </w:r>
      <w:r>
        <w:rPr/>
        <w:t>находящихся</w:t>
      </w:r>
      <w:r>
        <w:rPr>
          <w:spacing w:val="88"/>
        </w:rPr>
        <w:t> </w:t>
      </w:r>
      <w:r>
        <w:rPr/>
        <w:t>на</w:t>
      </w:r>
      <w:r>
        <w:rPr>
          <w:spacing w:val="87"/>
        </w:rPr>
        <w:t> </w:t>
      </w:r>
      <w:r>
        <w:rPr/>
        <w:t>ИВЛ;</w:t>
      </w:r>
      <w:r>
        <w:rPr>
          <w:spacing w:val="89"/>
        </w:rPr>
        <w:t> </w:t>
      </w:r>
      <w:r>
        <w:rPr/>
        <w:t>высокая</w:t>
      </w:r>
      <w:r>
        <w:rPr>
          <w:spacing w:val="87"/>
        </w:rPr>
        <w:t> </w:t>
      </w:r>
      <w:r>
        <w:rPr/>
        <w:t>потребность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КТ-исследованиях для</w:t>
      </w:r>
      <w:r>
        <w:rPr>
          <w:spacing w:val="-1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заболеваний.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Вместе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тем,     комплексная     оценка     анамнестических,     клинических</w:t>
      </w:r>
      <w:r>
        <w:rPr>
          <w:spacing w:val="-58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маршрутизировать</w:t>
      </w:r>
      <w:r>
        <w:rPr>
          <w:spacing w:val="-3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начать</w:t>
      </w:r>
      <w:r>
        <w:rPr>
          <w:spacing w:val="-3"/>
        </w:rPr>
        <w:t> </w:t>
      </w:r>
      <w:r>
        <w:rPr/>
        <w:t>противовирусную</w:t>
      </w:r>
      <w:r>
        <w:rPr>
          <w:spacing w:val="-3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исследованием</w:t>
      </w:r>
      <w:r>
        <w:rPr>
          <w:spacing w:val="1"/>
        </w:rPr>
        <w:t> </w:t>
      </w:r>
      <w:r>
        <w:rPr/>
        <w:t>«первой</w:t>
      </w:r>
      <w:r>
        <w:rPr>
          <w:spacing w:val="1"/>
        </w:rPr>
        <w:t> </w:t>
      </w:r>
      <w:r>
        <w:rPr/>
        <w:t>линии»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 организациях/территориях, в которых имеется достаточное количество</w:t>
      </w:r>
      <w:r>
        <w:rPr>
          <w:spacing w:val="1"/>
        </w:rPr>
        <w:t> </w:t>
      </w:r>
      <w:r>
        <w:rPr/>
        <w:t>аппаратов и кадровое обеспечение для выполнения требуемого объема 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т.д.)</w:t>
      </w:r>
      <w:r>
        <w:rPr>
          <w:spacing w:val="-3"/>
        </w:rPr>
        <w:t> </w:t>
      </w:r>
      <w:r>
        <w:rPr/>
        <w:t>у наиболее</w:t>
      </w:r>
      <w:r>
        <w:rPr>
          <w:spacing w:val="-1"/>
        </w:rPr>
        <w:t> </w:t>
      </w:r>
      <w:r>
        <w:rPr/>
        <w:t>нуждающихся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исследовании</w:t>
      </w:r>
      <w:r>
        <w:rPr>
          <w:spacing w:val="-3"/>
        </w:rPr>
        <w:t> </w:t>
      </w:r>
      <w:r>
        <w:rPr/>
        <w:t>пациентов.</w:t>
      </w:r>
    </w:p>
    <w:p>
      <w:pPr>
        <w:pStyle w:val="BodyText"/>
        <w:spacing w:line="312" w:lineRule="auto"/>
        <w:ind w:right="536" w:firstLine="709"/>
        <w:jc w:val="both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9"/>
        </w:rPr>
        <w:t> </w:t>
      </w:r>
      <w:r>
        <w:rPr/>
        <w:t>дополнительным</w:t>
      </w:r>
      <w:r>
        <w:rPr>
          <w:spacing w:val="-7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7"/>
        </w:rPr>
        <w:t> </w:t>
      </w:r>
      <w:r>
        <w:rPr/>
        <w:t>который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заменяет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не</w:t>
      </w:r>
      <w:r>
        <w:rPr>
          <w:spacing w:val="-8"/>
        </w:rPr>
        <w:t> </w:t>
      </w:r>
      <w:r>
        <w:rPr/>
        <w:t>исключает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проведение</w:t>
      </w:r>
      <w:r>
        <w:rPr>
          <w:spacing w:val="1"/>
        </w:rPr>
        <w:t> </w:t>
      </w:r>
      <w:r>
        <w:rPr/>
        <w:t>РГ и КТ. При соблюдении</w:t>
      </w:r>
      <w:r>
        <w:rPr>
          <w:spacing w:val="1"/>
        </w:rPr>
        <w:t> </w:t>
      </w:r>
      <w:r>
        <w:rPr/>
        <w:t>правильной методики, выборе</w:t>
      </w:r>
      <w:r>
        <w:rPr>
          <w:spacing w:val="1"/>
        </w:rPr>
        <w:t> </w:t>
      </w:r>
      <w:r>
        <w:rPr/>
        <w:t>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</w:t>
      </w:r>
      <w:r>
        <w:rPr>
          <w:spacing w:val="47"/>
        </w:rPr>
        <w:t> </w:t>
      </w:r>
      <w:r>
        <w:rPr/>
        <w:t>высокой</w:t>
      </w:r>
      <w:r>
        <w:rPr>
          <w:spacing w:val="48"/>
        </w:rPr>
        <w:t> </w:t>
      </w:r>
      <w:r>
        <w:rPr/>
        <w:t>чувствительностью</w:t>
      </w:r>
      <w:r>
        <w:rPr>
          <w:spacing w:val="47"/>
        </w:rPr>
        <w:t> </w:t>
      </w:r>
      <w:r>
        <w:rPr/>
        <w:t>в</w:t>
      </w:r>
      <w:r>
        <w:rPr>
          <w:spacing w:val="49"/>
        </w:rPr>
        <w:t> </w:t>
      </w:r>
      <w:r>
        <w:rPr/>
        <w:t>выявлении</w:t>
      </w:r>
      <w:r>
        <w:rPr>
          <w:spacing w:val="47"/>
        </w:rPr>
        <w:t> </w:t>
      </w:r>
      <w:r>
        <w:rPr/>
        <w:t>интерстициальных</w:t>
      </w:r>
      <w:r>
        <w:rPr>
          <w:spacing w:val="48"/>
        </w:rPr>
        <w:t> </w:t>
      </w:r>
      <w:r>
        <w:rPr/>
        <w:t>изменений</w:t>
      </w:r>
      <w:r>
        <w:rPr>
          <w:spacing w:val="-58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однозначно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причину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действительную</w:t>
      </w:r>
      <w:r>
        <w:rPr>
          <w:spacing w:val="-2"/>
        </w:rPr>
        <w:t> </w:t>
      </w:r>
      <w:r>
        <w:rPr/>
        <w:t>распространенность изменений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легочной</w:t>
      </w:r>
      <w:r>
        <w:rPr>
          <w:spacing w:val="-1"/>
        </w:rPr>
        <w:t> </w:t>
      </w:r>
      <w:r>
        <w:rPr/>
        <w:t>ткани.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Следует</w:t>
      </w:r>
      <w:r>
        <w:rPr>
          <w:spacing w:val="-13"/>
        </w:rPr>
        <w:t> </w:t>
      </w:r>
      <w:r>
        <w:rPr/>
        <w:t>учитывать,</w:t>
      </w:r>
      <w:r>
        <w:rPr>
          <w:spacing w:val="-11"/>
        </w:rPr>
        <w:t> </w:t>
      </w:r>
      <w:r>
        <w:rPr/>
        <w:t>что</w:t>
      </w:r>
      <w:r>
        <w:rPr>
          <w:spacing w:val="-11"/>
        </w:rPr>
        <w:t> </w:t>
      </w:r>
      <w:r>
        <w:rPr/>
        <w:t>УЗИ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является</w:t>
      </w:r>
      <w:r>
        <w:rPr>
          <w:spacing w:val="-11"/>
        </w:rPr>
        <w:t> </w:t>
      </w:r>
      <w:r>
        <w:rPr/>
        <w:t>стандартной</w:t>
      </w:r>
      <w:r>
        <w:rPr>
          <w:spacing w:val="-11"/>
        </w:rPr>
        <w:t> </w:t>
      </w:r>
      <w:r>
        <w:rPr/>
        <w:t>процедурой</w:t>
      </w:r>
      <w:r>
        <w:rPr>
          <w:spacing w:val="-11"/>
        </w:rPr>
        <w:t> </w:t>
      </w:r>
      <w:r>
        <w:rPr/>
        <w:t>в</w:t>
      </w:r>
      <w:r>
        <w:rPr>
          <w:spacing w:val="-14"/>
        </w:rPr>
        <w:t> </w:t>
      </w:r>
      <w:r>
        <w:rPr/>
        <w:t>диагностике</w:t>
      </w:r>
      <w:r>
        <w:rPr>
          <w:spacing w:val="-57"/>
        </w:rPr>
        <w:t> </w:t>
      </w:r>
      <w:r>
        <w:rPr/>
        <w:t>пневмоний,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включено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рекомендации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стандарты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5"/>
        </w:rPr>
        <w:t> </w:t>
      </w:r>
      <w:r>
        <w:rPr/>
        <w:t>помощи</w:t>
      </w:r>
      <w:r>
        <w:rPr>
          <w:spacing w:val="17"/>
        </w:rPr>
        <w:t> </w:t>
      </w:r>
      <w:r>
        <w:rPr/>
        <w:t>по</w:t>
      </w:r>
      <w:r>
        <w:rPr>
          <w:spacing w:val="15"/>
        </w:rPr>
        <w:t> </w:t>
      </w:r>
      <w:r>
        <w:rPr/>
        <w:t>диагностике</w:t>
      </w:r>
      <w:r>
        <w:rPr>
          <w:spacing w:val="17"/>
        </w:rPr>
        <w:t> </w:t>
      </w:r>
      <w:r>
        <w:rPr/>
        <w:t>и</w:t>
      </w:r>
      <w:r>
        <w:rPr>
          <w:spacing w:val="16"/>
        </w:rPr>
        <w:t> </w:t>
      </w:r>
      <w:r>
        <w:rPr/>
        <w:t>лечению</w:t>
      </w:r>
      <w:r>
        <w:rPr>
          <w:spacing w:val="15"/>
        </w:rPr>
        <w:t> </w:t>
      </w:r>
      <w:r>
        <w:rPr/>
        <w:t>внебольничной</w:t>
      </w:r>
      <w:r>
        <w:rPr>
          <w:spacing w:val="17"/>
        </w:rPr>
        <w:t> </w:t>
      </w:r>
      <w:r>
        <w:rPr/>
        <w:t>пневмонии.</w:t>
      </w:r>
      <w:r>
        <w:rPr>
          <w:spacing w:val="16"/>
        </w:rPr>
        <w:t> </w:t>
      </w:r>
      <w:r>
        <w:rPr/>
        <w:t>В</w:t>
      </w:r>
      <w:r>
        <w:rPr>
          <w:spacing w:val="17"/>
        </w:rPr>
        <w:t> </w:t>
      </w:r>
      <w:r>
        <w:rPr/>
        <w:t>связи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7"/>
        </w:rPr>
        <w:t> </w:t>
      </w:r>
      <w:r>
        <w:rPr/>
        <w:t>результативность</w:t>
      </w:r>
      <w:r>
        <w:rPr>
          <w:spacing w:val="-7"/>
        </w:rPr>
        <w:t> </w:t>
      </w:r>
      <w:r>
        <w:rPr/>
        <w:t>исследований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значительной</w:t>
      </w:r>
      <w:r>
        <w:rPr>
          <w:spacing w:val="-7"/>
        </w:rPr>
        <w:t> </w:t>
      </w:r>
      <w:r>
        <w:rPr/>
        <w:t>степени</w:t>
      </w:r>
      <w:r>
        <w:rPr>
          <w:spacing w:val="-6"/>
        </w:rPr>
        <w:t> </w:t>
      </w:r>
      <w:r>
        <w:rPr/>
        <w:t>зависит</w:t>
      </w:r>
      <w:r>
        <w:rPr>
          <w:spacing w:val="-8"/>
        </w:rPr>
        <w:t> </w:t>
      </w:r>
      <w:r>
        <w:rPr/>
        <w:t>от</w:t>
      </w:r>
      <w:r>
        <w:rPr>
          <w:spacing w:val="-7"/>
        </w:rPr>
        <w:t> </w:t>
      </w:r>
      <w:r>
        <w:rPr/>
        <w:t>имеющегося</w:t>
      </w:r>
      <w:r>
        <w:rPr>
          <w:spacing w:val="-58"/>
        </w:rPr>
        <w:t> </w:t>
      </w:r>
      <w:r>
        <w:rPr/>
        <w:t>опыта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квалификации</w:t>
      </w:r>
      <w:r>
        <w:rPr>
          <w:spacing w:val="-2"/>
        </w:rPr>
        <w:t> </w:t>
      </w:r>
      <w:r>
        <w:rPr/>
        <w:t>врача, проводящего</w:t>
      </w:r>
      <w:r>
        <w:rPr>
          <w:spacing w:val="-1"/>
        </w:rPr>
        <w:t> </w:t>
      </w:r>
      <w:r>
        <w:rPr/>
        <w:t>исследование.</w:t>
      </w:r>
    </w:p>
    <w:p>
      <w:pPr>
        <w:pStyle w:val="Heading4"/>
        <w:spacing w:before="120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2"/>
        </w:numPr>
        <w:tabs>
          <w:tab w:pos="1742" w:val="left" w:leader="none"/>
        </w:tabs>
        <w:spacing w:line="312" w:lineRule="auto" w:before="203" w:after="0"/>
        <w:ind w:left="541" w:right="536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выбирать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визуализации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известной/</w:t>
      </w:r>
      <w:r>
        <w:rPr>
          <w:spacing w:val="1"/>
          <w:sz w:val="24"/>
        </w:rPr>
        <w:t> </w:t>
      </w:r>
      <w:r>
        <w:rPr>
          <w:sz w:val="24"/>
        </w:rPr>
        <w:t>предполагаемой   </w:t>
      </w:r>
      <w:r>
        <w:rPr>
          <w:spacing w:val="1"/>
          <w:sz w:val="24"/>
        </w:rPr>
        <w:t> </w:t>
      </w:r>
      <w:r>
        <w:rPr>
          <w:sz w:val="24"/>
        </w:rPr>
        <w:t>COVID-19     инфекции     дифференцированно,     в     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имеющимися</w:t>
      </w:r>
      <w:r>
        <w:rPr>
          <w:spacing w:val="60"/>
          <w:sz w:val="24"/>
        </w:rPr>
        <w:t> </w:t>
      </w:r>
      <w:r>
        <w:rPr>
          <w:sz w:val="24"/>
        </w:rPr>
        <w:t>оборудованием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кадровыми</w:t>
      </w:r>
      <w:r>
        <w:rPr>
          <w:spacing w:val="60"/>
          <w:sz w:val="24"/>
        </w:rPr>
        <w:t> </w:t>
      </w:r>
      <w:r>
        <w:rPr>
          <w:sz w:val="24"/>
        </w:rPr>
        <w:t>ресурсами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1"/>
          <w:sz w:val="24"/>
        </w:rPr>
        <w:t> </w:t>
      </w:r>
      <w:r>
        <w:rPr>
          <w:sz w:val="24"/>
        </w:rPr>
        <w:t>также структурой и</w:t>
      </w:r>
      <w:r>
        <w:rPr>
          <w:spacing w:val="-2"/>
          <w:sz w:val="24"/>
        </w:rPr>
        <w:t> </w:t>
      </w:r>
      <w:r>
        <w:rPr>
          <w:sz w:val="24"/>
        </w:rPr>
        <w:t>количеством</w:t>
      </w:r>
      <w:r>
        <w:rPr>
          <w:spacing w:val="-1"/>
          <w:sz w:val="24"/>
        </w:rPr>
        <w:t> </w:t>
      </w:r>
      <w:r>
        <w:rPr>
          <w:sz w:val="24"/>
        </w:rPr>
        <w:t>обследуемых пациентов.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494" w:val="left" w:leader="none"/>
        </w:tabs>
        <w:spacing w:line="312" w:lineRule="auto" w:before="0" w:after="0"/>
        <w:ind w:left="541" w:right="537" w:firstLine="709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-57"/>
          <w:sz w:val="24"/>
        </w:rPr>
        <w:t> </w:t>
      </w:r>
      <w:r>
        <w:rPr>
          <w:sz w:val="24"/>
        </w:rPr>
        <w:t>симптомов</w:t>
      </w:r>
      <w:r>
        <w:rPr>
          <w:spacing w:val="21"/>
          <w:sz w:val="24"/>
        </w:rPr>
        <w:t> </w:t>
      </w:r>
      <w:r>
        <w:rPr>
          <w:sz w:val="24"/>
        </w:rPr>
        <w:t>ОРИ</w:t>
      </w:r>
      <w:r>
        <w:rPr>
          <w:spacing w:val="23"/>
          <w:sz w:val="24"/>
        </w:rPr>
        <w:t> </w:t>
      </w:r>
      <w:r>
        <w:rPr>
          <w:sz w:val="24"/>
        </w:rPr>
        <w:t>у</w:t>
      </w:r>
      <w:r>
        <w:rPr>
          <w:spacing w:val="25"/>
          <w:sz w:val="24"/>
        </w:rPr>
        <w:t> </w:t>
      </w:r>
      <w:r>
        <w:rPr>
          <w:sz w:val="24"/>
        </w:rPr>
        <w:t>пациентов</w:t>
      </w:r>
      <w:r>
        <w:rPr>
          <w:spacing w:val="21"/>
          <w:sz w:val="24"/>
        </w:rPr>
        <w:t> </w:t>
      </w:r>
      <w:r>
        <w:rPr>
          <w:sz w:val="24"/>
        </w:rPr>
        <w:t>с</w:t>
      </w:r>
      <w:r>
        <w:rPr>
          <w:spacing w:val="23"/>
          <w:sz w:val="24"/>
        </w:rPr>
        <w:t> </w:t>
      </w:r>
      <w:r>
        <w:rPr>
          <w:sz w:val="24"/>
        </w:rPr>
        <w:t>положительными</w:t>
      </w:r>
      <w:r>
        <w:rPr>
          <w:spacing w:val="23"/>
          <w:sz w:val="24"/>
        </w:rPr>
        <w:t> </w:t>
      </w:r>
      <w:r>
        <w:rPr>
          <w:sz w:val="24"/>
        </w:rPr>
        <w:t>результатами</w:t>
      </w:r>
      <w:r>
        <w:rPr>
          <w:spacing w:val="21"/>
          <w:sz w:val="24"/>
        </w:rPr>
        <w:t> </w:t>
      </w:r>
      <w:r>
        <w:rPr>
          <w:sz w:val="24"/>
        </w:rPr>
        <w:t>на</w:t>
      </w:r>
      <w:r>
        <w:rPr>
          <w:spacing w:val="24"/>
          <w:sz w:val="24"/>
        </w:rPr>
        <w:t> </w:t>
      </w:r>
      <w:r>
        <w:rPr>
          <w:sz w:val="24"/>
        </w:rPr>
        <w:t>РНК</w:t>
      </w:r>
      <w:r>
        <w:rPr>
          <w:spacing w:val="23"/>
          <w:sz w:val="24"/>
        </w:rPr>
        <w:t> </w:t>
      </w:r>
      <w:r>
        <w:rPr>
          <w:sz w:val="24"/>
        </w:rPr>
        <w:t>SARS-CoV-2,</w:t>
      </w:r>
      <w:r>
        <w:rPr>
          <w:spacing w:val="-58"/>
          <w:sz w:val="24"/>
        </w:rPr>
        <w:t> </w:t>
      </w:r>
      <w:r>
        <w:rPr>
          <w:sz w:val="24"/>
        </w:rPr>
        <w:t>а также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данных,</w:t>
      </w:r>
      <w:r>
        <w:rPr>
          <w:spacing w:val="1"/>
          <w:sz w:val="24"/>
        </w:rPr>
        <w:t> </w:t>
      </w:r>
      <w:r>
        <w:rPr>
          <w:sz w:val="24"/>
        </w:rPr>
        <w:t>указывающих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инфицирования.</w:t>
      </w:r>
    </w:p>
    <w:p>
      <w:pPr>
        <w:spacing w:line="312" w:lineRule="auto" w:before="0"/>
        <w:ind w:left="541" w:right="537" w:firstLine="709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данный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указано,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-57"/>
          <w:sz w:val="24"/>
        </w:rPr>
        <w:t> </w:t>
      </w:r>
      <w:r>
        <w:rPr>
          <w:i/>
          <w:spacing w:val="-1"/>
          <w:sz w:val="24"/>
        </w:rPr>
        <w:t>патологии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при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отсутствии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целом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COVID-19 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частности нецелесообразно.</w:t>
      </w:r>
    </w:p>
    <w:p>
      <w:pPr>
        <w:pStyle w:val="BodyText"/>
        <w:spacing w:before="9"/>
        <w:ind w:left="0"/>
        <w:rPr>
          <w:i/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561" w:val="left" w:leader="none"/>
        </w:tabs>
        <w:spacing w:line="312" w:lineRule="auto" w:before="0" w:after="0"/>
        <w:ind w:left="541" w:right="534" w:firstLine="709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 тяжести и стабильном состоянии пациента, возможно только по конкретным</w:t>
      </w:r>
      <w:r>
        <w:rPr>
          <w:spacing w:val="1"/>
          <w:sz w:val="24"/>
        </w:rPr>
        <w:t> </w:t>
      </w:r>
      <w:r>
        <w:rPr>
          <w:sz w:val="24"/>
        </w:rPr>
        <w:t>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факторов</w:t>
      </w:r>
      <w:r>
        <w:rPr>
          <w:spacing w:val="1"/>
          <w:sz w:val="24"/>
        </w:rPr>
        <w:t> </w:t>
      </w:r>
      <w:r>
        <w:rPr>
          <w:sz w:val="24"/>
        </w:rPr>
        <w:t>риска,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-57"/>
          <w:sz w:val="24"/>
        </w:rPr>
        <w:t> </w:t>
      </w:r>
      <w:r>
        <w:rPr>
          <w:sz w:val="24"/>
        </w:rPr>
        <w:t>достаточных технических и организационных возможностей. Методом выбора в этом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ограниченной доступности</w:t>
      </w:r>
      <w:r>
        <w:rPr>
          <w:spacing w:val="60"/>
          <w:sz w:val="24"/>
        </w:rPr>
        <w:t> </w:t>
      </w:r>
      <w:r>
        <w:rPr>
          <w:sz w:val="24"/>
        </w:rPr>
        <w:t>КТ.</w:t>
      </w:r>
      <w:r>
        <w:rPr>
          <w:spacing w:val="60"/>
          <w:sz w:val="24"/>
        </w:rPr>
        <w:t> </w:t>
      </w:r>
      <w:r>
        <w:rPr>
          <w:sz w:val="24"/>
        </w:rPr>
        <w:t>Использование</w:t>
      </w:r>
      <w:r>
        <w:rPr>
          <w:spacing w:val="60"/>
          <w:sz w:val="24"/>
        </w:rPr>
        <w:t> </w:t>
      </w:r>
      <w:r>
        <w:rPr>
          <w:sz w:val="24"/>
        </w:rPr>
        <w:t>УЗИ</w:t>
      </w:r>
      <w:r>
        <w:rPr>
          <w:spacing w:val="-57"/>
          <w:sz w:val="24"/>
        </w:rPr>
        <w:t> </w:t>
      </w:r>
      <w:r>
        <w:rPr>
          <w:sz w:val="24"/>
        </w:rPr>
        <w:t>в этих случаях нецелесообразно. Применение КТ исследования в сроки ранее 3-5 дней</w:t>
      </w:r>
      <w:r>
        <w:rPr>
          <w:spacing w:val="-57"/>
          <w:sz w:val="24"/>
        </w:rPr>
        <w:t> </w:t>
      </w:r>
      <w:r>
        <w:rPr>
          <w:sz w:val="24"/>
        </w:rPr>
        <w:t>с момента появления симптомов заболевания, а также при отсутствии клинических</w:t>
      </w:r>
      <w:r>
        <w:rPr>
          <w:spacing w:val="1"/>
          <w:sz w:val="24"/>
        </w:rPr>
        <w:t> </w:t>
      </w:r>
      <w:r>
        <w:rPr>
          <w:sz w:val="24"/>
        </w:rPr>
        <w:t>проявлений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бронхолегочной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нецелесообразным.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целесообразно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инструментальных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признаков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дыхательной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недостаточности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(SpO</w:t>
      </w:r>
      <w:r>
        <w:rPr>
          <w:sz w:val="16"/>
        </w:rPr>
        <w:t>2</w:t>
      </w:r>
      <w:r>
        <w:rPr>
          <w:position w:val="1"/>
          <w:sz w:val="24"/>
        </w:rPr>
        <w:t>&lt;95%,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ЧДД&gt;22),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либо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дифференциальной</w:t>
      </w:r>
      <w:r>
        <w:rPr>
          <w:spacing w:val="-1"/>
          <w:sz w:val="24"/>
        </w:rPr>
        <w:t> </w:t>
      </w:r>
      <w:r>
        <w:rPr>
          <w:sz w:val="24"/>
        </w:rPr>
        <w:t>диагностике</w:t>
      </w:r>
      <w:r>
        <w:rPr>
          <w:spacing w:val="-1"/>
          <w:sz w:val="24"/>
        </w:rPr>
        <w:t> </w:t>
      </w:r>
      <w:r>
        <w:rPr>
          <w:sz w:val="24"/>
        </w:rPr>
        <w:t>с другим заболеванием.</w:t>
      </w:r>
    </w:p>
    <w:p>
      <w:pPr>
        <w:pStyle w:val="ListParagraph"/>
        <w:numPr>
          <w:ilvl w:val="0"/>
          <w:numId w:val="12"/>
        </w:numPr>
        <w:tabs>
          <w:tab w:pos="1686" w:val="left" w:leader="none"/>
        </w:tabs>
        <w:spacing w:line="276" w:lineRule="auto" w:before="1" w:after="0"/>
        <w:ind w:left="541" w:right="537" w:firstLine="709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41"/>
          <w:sz w:val="24"/>
        </w:rPr>
        <w:t> </w:t>
      </w:r>
      <w:r>
        <w:rPr>
          <w:sz w:val="24"/>
        </w:rPr>
        <w:t>не</w:t>
      </w:r>
      <w:r>
        <w:rPr>
          <w:spacing w:val="43"/>
          <w:sz w:val="24"/>
        </w:rPr>
        <w:t> </w:t>
      </w:r>
      <w:r>
        <w:rPr>
          <w:sz w:val="24"/>
        </w:rPr>
        <w:t>являются</w:t>
      </w:r>
      <w:r>
        <w:rPr>
          <w:spacing w:val="42"/>
          <w:sz w:val="24"/>
        </w:rPr>
        <w:t> </w:t>
      </w:r>
      <w:r>
        <w:rPr>
          <w:sz w:val="24"/>
        </w:rPr>
        <w:t>специфичными</w:t>
      </w:r>
      <w:r>
        <w:rPr>
          <w:spacing w:val="42"/>
          <w:sz w:val="24"/>
        </w:rPr>
        <w:t> </w:t>
      </w:r>
      <w:r>
        <w:rPr>
          <w:sz w:val="24"/>
        </w:rPr>
        <w:t>для</w:t>
      </w:r>
      <w:r>
        <w:rPr>
          <w:spacing w:val="41"/>
          <w:sz w:val="24"/>
        </w:rPr>
        <w:t> </w:t>
      </w:r>
      <w:r>
        <w:rPr>
          <w:sz w:val="24"/>
        </w:rPr>
        <w:t>какого-либо</w:t>
      </w:r>
      <w:r>
        <w:rPr>
          <w:spacing w:val="41"/>
          <w:sz w:val="24"/>
        </w:rPr>
        <w:t> </w:t>
      </w:r>
      <w:r>
        <w:rPr>
          <w:sz w:val="24"/>
        </w:rPr>
        <w:t>вида</w:t>
      </w:r>
      <w:r>
        <w:rPr>
          <w:spacing w:val="42"/>
          <w:sz w:val="24"/>
        </w:rPr>
        <w:t> </w:t>
      </w:r>
      <w:r>
        <w:rPr>
          <w:sz w:val="24"/>
        </w:rPr>
        <w:t>инфекции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276" w:lineRule="auto" w:before="79"/>
        <w:ind w:right="534"/>
        <w:jc w:val="both"/>
      </w:pPr>
      <w:r>
        <w:rPr>
          <w:spacing w:val="-1"/>
        </w:rPr>
        <w:t>и</w:t>
      </w:r>
      <w:r>
        <w:rPr/>
        <w:t> </w:t>
      </w:r>
      <w:r>
        <w:rPr>
          <w:spacing w:val="-1"/>
        </w:rPr>
        <w:t>не</w:t>
      </w:r>
      <w:r>
        <w:rPr>
          <w:spacing w:val="1"/>
        </w:rPr>
        <w:t> </w:t>
      </w:r>
      <w:r>
        <w:rPr>
          <w:spacing w:val="-1"/>
        </w:rPr>
        <w:t>позволяют</w:t>
      </w:r>
      <w:r>
        <w:rPr>
          <w:spacing w:val="-14"/>
        </w:rPr>
        <w:t> </w:t>
      </w:r>
      <w:r>
        <w:rPr>
          <w:spacing w:val="-1"/>
        </w:rPr>
        <w:t>установить</w:t>
      </w:r>
      <w:r>
        <w:rPr>
          <w:spacing w:val="-13"/>
        </w:rPr>
        <w:t> </w:t>
      </w:r>
      <w:r>
        <w:rPr>
          <w:spacing w:val="-1"/>
        </w:rPr>
        <w:t>этиологический</w:t>
      </w:r>
      <w:r>
        <w:rPr>
          <w:spacing w:val="-13"/>
        </w:rPr>
        <w:t> </w:t>
      </w:r>
      <w:r>
        <w:rPr/>
        <w:t>диагноз.</w:t>
      </w:r>
      <w:r>
        <w:rPr>
          <w:spacing w:val="-13"/>
        </w:rPr>
        <w:t> </w:t>
      </w:r>
      <w:r>
        <w:rPr/>
        <w:t>Вне</w:t>
      </w:r>
      <w:r>
        <w:rPr>
          <w:spacing w:val="-13"/>
        </w:rPr>
        <w:t> </w:t>
      </w:r>
      <w:r>
        <w:rPr/>
        <w:t>клинической</w:t>
      </w:r>
      <w:r>
        <w:rPr>
          <w:spacing w:val="-13"/>
        </w:rPr>
        <w:t> </w:t>
      </w:r>
      <w:r>
        <w:rPr/>
        <w:t>(эпидемической)</w:t>
      </w:r>
      <w:r>
        <w:rPr>
          <w:spacing w:val="-57"/>
        </w:rPr>
        <w:t> </w:t>
      </w:r>
      <w:r>
        <w:rPr/>
        <w:t>ситуации</w:t>
      </w:r>
      <w:r>
        <w:rPr>
          <w:spacing w:val="26"/>
        </w:rPr>
        <w:t> </w:t>
      </w:r>
      <w:r>
        <w:rPr/>
        <w:t>они</w:t>
      </w:r>
      <w:r>
        <w:rPr>
          <w:spacing w:val="26"/>
        </w:rPr>
        <w:t> </w:t>
      </w:r>
      <w:r>
        <w:rPr/>
        <w:t>не</w:t>
      </w:r>
      <w:r>
        <w:rPr>
          <w:spacing w:val="26"/>
        </w:rPr>
        <w:t> </w:t>
      </w:r>
      <w:r>
        <w:rPr/>
        <w:t>позволяют</w:t>
      </w:r>
      <w:r>
        <w:rPr>
          <w:spacing w:val="26"/>
        </w:rPr>
        <w:t> </w:t>
      </w:r>
      <w:r>
        <w:rPr/>
        <w:t>отнести</w:t>
      </w:r>
      <w:r>
        <w:rPr>
          <w:spacing w:val="26"/>
        </w:rPr>
        <w:t> </w:t>
      </w:r>
      <w:r>
        <w:rPr/>
        <w:t>выявленные</w:t>
      </w:r>
      <w:r>
        <w:rPr>
          <w:spacing w:val="26"/>
        </w:rPr>
        <w:t> </w:t>
      </w:r>
      <w:r>
        <w:rPr/>
        <w:t>изменения</w:t>
      </w:r>
      <w:r>
        <w:rPr>
          <w:spacing w:val="26"/>
        </w:rPr>
        <w:t> </w:t>
      </w:r>
      <w:r>
        <w:rPr/>
        <w:t>к</w:t>
      </w:r>
      <w:r>
        <w:rPr>
          <w:spacing w:val="25"/>
        </w:rPr>
        <w:t> </w:t>
      </w:r>
      <w:r>
        <w:rPr/>
        <w:t>пневмонии</w:t>
      </w:r>
      <w:r>
        <w:rPr>
          <w:spacing w:val="30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и</w:t>
      </w:r>
      <w:r>
        <w:rPr>
          <w:spacing w:val="-5"/>
        </w:rPr>
        <w:t> </w:t>
      </w:r>
      <w:r>
        <w:rPr/>
        <w:t>дифференцировать</w:t>
      </w:r>
      <w:r>
        <w:rPr>
          <w:spacing w:val="-11"/>
        </w:rPr>
        <w:t> </w:t>
      </w:r>
      <w:r>
        <w:rPr/>
        <w:t>их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другими</w:t>
      </w:r>
      <w:r>
        <w:rPr>
          <w:spacing w:val="-10"/>
        </w:rPr>
        <w:t> </w:t>
      </w:r>
      <w:r>
        <w:rPr/>
        <w:t>пневмониями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невоспалительными</w:t>
      </w:r>
      <w:r>
        <w:rPr>
          <w:spacing w:val="-10"/>
        </w:rPr>
        <w:t> </w:t>
      </w:r>
      <w:r>
        <w:rPr/>
        <w:t>заболеваниями.</w:t>
      </w:r>
      <w:r>
        <w:rPr>
          <w:spacing w:val="-57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лучевого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заменяют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61"/>
        </w:rPr>
        <w:t> </w:t>
      </w:r>
      <w:r>
        <w:rPr/>
        <w:t>Отсутствие</w:t>
      </w:r>
      <w:r>
        <w:rPr>
          <w:spacing w:val="60"/>
        </w:rPr>
        <w:t> </w:t>
      </w:r>
      <w:r>
        <w:rPr/>
        <w:t>изменений   при   КТ</w:t>
      </w:r>
      <w:r>
        <w:rPr>
          <w:spacing w:val="60"/>
        </w:rPr>
        <w:t> </w:t>
      </w:r>
      <w:r>
        <w:rPr/>
        <w:t>не   исключают</w:t>
      </w:r>
      <w:r>
        <w:rPr>
          <w:spacing w:val="60"/>
        </w:rPr>
        <w:t> </w:t>
      </w:r>
      <w:r>
        <w:rPr/>
        <w:t>наличие   COVID-19</w:t>
      </w:r>
      <w:r>
        <w:rPr>
          <w:spacing w:val="-57"/>
        </w:rPr>
        <w:t> </w:t>
      </w:r>
      <w:r>
        <w:rPr/>
        <w:t>и</w:t>
      </w:r>
      <w:r>
        <w:rPr>
          <w:spacing w:val="-3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развития</w:t>
      </w:r>
      <w:r>
        <w:rPr>
          <w:spacing w:val="-1"/>
        </w:rPr>
        <w:t> </w:t>
      </w:r>
      <w:r>
        <w:rPr/>
        <w:t>пневмонии</w:t>
      </w:r>
      <w:r>
        <w:rPr>
          <w:spacing w:val="-2"/>
        </w:rPr>
        <w:t> </w:t>
      </w:r>
      <w:r>
        <w:rPr/>
        <w:t>после</w:t>
      </w:r>
      <w:r>
        <w:rPr>
          <w:spacing w:val="-2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исследования.</w:t>
      </w:r>
    </w:p>
    <w:p>
      <w:pPr>
        <w:pStyle w:val="ListParagraph"/>
        <w:numPr>
          <w:ilvl w:val="0"/>
          <w:numId w:val="12"/>
        </w:numPr>
        <w:tabs>
          <w:tab w:pos="1682" w:val="left" w:leader="none"/>
        </w:tabs>
        <w:spacing w:line="276" w:lineRule="auto" w:before="1" w:after="0"/>
        <w:ind w:left="541" w:right="535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лучевого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среднетяжелом,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ОРИ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сортировки, оценки характера изменений в грудной полости и определения прогноза</w:t>
      </w:r>
      <w:r>
        <w:rPr>
          <w:spacing w:val="1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13"/>
        </w:numPr>
        <w:tabs>
          <w:tab w:pos="1409" w:val="left" w:leader="none"/>
        </w:tabs>
        <w:spacing w:line="276" w:lineRule="auto" w:before="0" w:after="0"/>
        <w:ind w:left="541" w:right="538" w:firstLine="709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амбулаторных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показаниях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13"/>
        </w:numPr>
        <w:tabs>
          <w:tab w:pos="1460" w:val="left" w:leader="none"/>
        </w:tabs>
        <w:spacing w:line="276" w:lineRule="auto" w:before="0" w:after="0"/>
        <w:ind w:left="541" w:right="541" w:firstLine="709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 ситуации</w:t>
      </w:r>
      <w:r>
        <w:rPr>
          <w:spacing w:val="-2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2"/>
        </w:numPr>
        <w:tabs>
          <w:tab w:pos="1907" w:val="left" w:leader="none"/>
        </w:tabs>
        <w:spacing w:line="276" w:lineRule="auto" w:before="0" w:after="0"/>
        <w:ind w:left="541" w:right="536" w:firstLine="709"/>
        <w:jc w:val="both"/>
        <w:rPr>
          <w:sz w:val="24"/>
        </w:rPr>
      </w:pPr>
      <w:r>
        <w:rPr>
          <w:sz w:val="24"/>
        </w:rPr>
        <w:t>Внутривенное     </w:t>
      </w:r>
      <w:r>
        <w:rPr>
          <w:spacing w:val="54"/>
          <w:sz w:val="24"/>
        </w:rPr>
        <w:t> </w:t>
      </w:r>
      <w:r>
        <w:rPr>
          <w:sz w:val="24"/>
        </w:rPr>
        <w:t>контрастирование      </w:t>
      </w:r>
      <w:r>
        <w:rPr>
          <w:spacing w:val="52"/>
          <w:sz w:val="24"/>
        </w:rPr>
        <w:t> </w:t>
      </w:r>
      <w:r>
        <w:rPr>
          <w:sz w:val="24"/>
        </w:rPr>
        <w:t>при      </w:t>
      </w:r>
      <w:r>
        <w:rPr>
          <w:spacing w:val="53"/>
          <w:sz w:val="24"/>
        </w:rPr>
        <w:t> </w:t>
      </w:r>
      <w:r>
        <w:rPr>
          <w:sz w:val="24"/>
        </w:rPr>
        <w:t>КТ      </w:t>
      </w:r>
      <w:r>
        <w:rPr>
          <w:spacing w:val="52"/>
          <w:sz w:val="24"/>
        </w:rPr>
        <w:t> </w:t>
      </w:r>
      <w:r>
        <w:rPr>
          <w:sz w:val="24"/>
        </w:rPr>
        <w:t>у      </w:t>
      </w:r>
      <w:r>
        <w:rPr>
          <w:spacing w:val="54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известной/предполагаемой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(COVID-19)</w:t>
      </w:r>
      <w:r>
        <w:rPr>
          <w:spacing w:val="1"/>
          <w:sz w:val="24"/>
        </w:rPr>
        <w:t> </w:t>
      </w:r>
      <w:r>
        <w:rPr>
          <w:sz w:val="24"/>
        </w:rPr>
        <w:t>пневмонией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патологические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диагностика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-57"/>
          <w:sz w:val="24"/>
        </w:rPr>
        <w:t> </w:t>
      </w:r>
      <w:r>
        <w:rPr>
          <w:sz w:val="24"/>
        </w:rPr>
        <w:t>невозможна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контрастных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(ТЭЛА,</w:t>
      </w:r>
      <w:r>
        <w:rPr>
          <w:spacing w:val="1"/>
          <w:sz w:val="24"/>
        </w:rPr>
        <w:t> </w:t>
      </w:r>
      <w:r>
        <w:rPr>
          <w:sz w:val="24"/>
        </w:rPr>
        <w:t>онкологические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77"/>
          <w:sz w:val="24"/>
        </w:rPr>
        <w:t> </w:t>
      </w:r>
      <w:r>
        <w:rPr>
          <w:sz w:val="24"/>
        </w:rPr>
        <w:t>др.).  </w:t>
      </w:r>
      <w:r>
        <w:rPr>
          <w:spacing w:val="16"/>
          <w:sz w:val="24"/>
        </w:rPr>
        <w:t> </w:t>
      </w:r>
      <w:r>
        <w:rPr>
          <w:sz w:val="24"/>
        </w:rPr>
        <w:t>Внезапный  </w:t>
      </w:r>
      <w:r>
        <w:rPr>
          <w:spacing w:val="16"/>
          <w:sz w:val="24"/>
        </w:rPr>
        <w:t> </w:t>
      </w:r>
      <w:r>
        <w:rPr>
          <w:sz w:val="24"/>
        </w:rPr>
        <w:t>рост  </w:t>
      </w:r>
      <w:r>
        <w:rPr>
          <w:spacing w:val="16"/>
          <w:sz w:val="24"/>
        </w:rPr>
        <w:t> </w:t>
      </w:r>
      <w:r>
        <w:rPr>
          <w:sz w:val="24"/>
        </w:rPr>
        <w:t>концентрации  </w:t>
      </w:r>
      <w:r>
        <w:rPr>
          <w:spacing w:val="17"/>
          <w:sz w:val="24"/>
        </w:rPr>
        <w:t> </w:t>
      </w:r>
      <w:r>
        <w:rPr>
          <w:sz w:val="24"/>
        </w:rPr>
        <w:t>Д-димера  </w:t>
      </w:r>
      <w:r>
        <w:rPr>
          <w:spacing w:val="16"/>
          <w:sz w:val="24"/>
        </w:rPr>
        <w:t> </w:t>
      </w:r>
      <w:r>
        <w:rPr>
          <w:sz w:val="24"/>
        </w:rPr>
        <w:t>в  </w:t>
      </w:r>
      <w:r>
        <w:rPr>
          <w:spacing w:val="16"/>
          <w:sz w:val="24"/>
        </w:rPr>
        <w:t> </w:t>
      </w:r>
      <w:r>
        <w:rPr>
          <w:sz w:val="24"/>
        </w:rPr>
        <w:t>анализах  </w:t>
      </w:r>
      <w:r>
        <w:rPr>
          <w:spacing w:val="16"/>
          <w:sz w:val="24"/>
        </w:rPr>
        <w:t> </w:t>
      </w:r>
      <w:r>
        <w:rPr>
          <w:sz w:val="24"/>
        </w:rPr>
        <w:t>крови</w:t>
      </w:r>
      <w:r>
        <w:rPr>
          <w:spacing w:val="-58"/>
          <w:sz w:val="24"/>
        </w:rPr>
        <w:t> </w:t>
      </w:r>
      <w:r>
        <w:rPr>
          <w:sz w:val="24"/>
        </w:rPr>
        <w:t>и клиническое подозрение на ТЭЛА являются важными критериями для выполнения</w:t>
      </w:r>
      <w:r>
        <w:rPr>
          <w:spacing w:val="1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оказать</w:t>
      </w:r>
      <w:r>
        <w:rPr>
          <w:spacing w:val="-1"/>
          <w:sz w:val="24"/>
        </w:rPr>
        <w:t> </w:t>
      </w:r>
      <w:r>
        <w:rPr>
          <w:sz w:val="24"/>
        </w:rPr>
        <w:t>влияние на</w:t>
      </w:r>
      <w:r>
        <w:rPr>
          <w:spacing w:val="-1"/>
          <w:sz w:val="24"/>
        </w:rPr>
        <w:t> </w:t>
      </w:r>
      <w:r>
        <w:rPr>
          <w:sz w:val="24"/>
        </w:rPr>
        <w:t>лечение и</w:t>
      </w:r>
      <w:r>
        <w:rPr>
          <w:spacing w:val="-1"/>
          <w:sz w:val="24"/>
        </w:rPr>
        <w:t> </w:t>
      </w:r>
      <w:r>
        <w:rPr>
          <w:sz w:val="24"/>
        </w:rPr>
        <w:t>ведение</w:t>
      </w:r>
      <w:r>
        <w:rPr>
          <w:spacing w:val="-2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12"/>
        </w:numPr>
        <w:tabs>
          <w:tab w:pos="1562" w:val="left" w:leader="none"/>
        </w:tabs>
        <w:spacing w:line="276" w:lineRule="auto" w:before="1" w:after="0"/>
        <w:ind w:left="541" w:right="535" w:firstLine="709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2"/>
        </w:numPr>
        <w:tabs>
          <w:tab w:pos="1554" w:val="left" w:leader="none"/>
        </w:tabs>
        <w:spacing w:line="276" w:lineRule="auto" w:before="0" w:after="0"/>
        <w:ind w:left="541" w:right="540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крайне тяжелым</w:t>
      </w:r>
      <w:r>
        <w:rPr>
          <w:spacing w:val="-1"/>
          <w:sz w:val="24"/>
        </w:rPr>
        <w:t> </w:t>
      </w:r>
      <w:r>
        <w:rPr>
          <w:sz w:val="24"/>
        </w:rPr>
        <w:t>течением</w:t>
      </w:r>
      <w:r>
        <w:rPr>
          <w:spacing w:val="-1"/>
          <w:sz w:val="24"/>
        </w:rPr>
        <w:t> </w:t>
      </w:r>
      <w:r>
        <w:rPr>
          <w:sz w:val="24"/>
        </w:rPr>
        <w:t>ОРИ,</w:t>
      </w:r>
      <w:r>
        <w:rPr>
          <w:spacing w:val="-2"/>
          <w:sz w:val="24"/>
        </w:rPr>
        <w:t> </w:t>
      </w:r>
      <w:r>
        <w:rPr>
          <w:sz w:val="24"/>
        </w:rPr>
        <w:t>требующим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условиях ОРИТ:</w:t>
      </w:r>
    </w:p>
    <w:p>
      <w:pPr>
        <w:pStyle w:val="ListParagraph"/>
        <w:numPr>
          <w:ilvl w:val="0"/>
          <w:numId w:val="13"/>
        </w:numPr>
        <w:tabs>
          <w:tab w:pos="1578" w:val="left" w:leader="none"/>
        </w:tabs>
        <w:spacing w:line="276" w:lineRule="auto" w:before="0" w:after="0"/>
        <w:ind w:left="541" w:right="535" w:firstLine="709"/>
        <w:jc w:val="both"/>
        <w:rPr>
          <w:sz w:val="24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экстренного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57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кабинет КТ до</w:t>
      </w:r>
      <w:r>
        <w:rPr>
          <w:spacing w:val="-1"/>
          <w:sz w:val="24"/>
        </w:rPr>
        <w:t> </w:t>
      </w:r>
      <w:r>
        <w:rPr>
          <w:sz w:val="24"/>
        </w:rPr>
        <w:t>ОРИТ;</w:t>
      </w:r>
    </w:p>
    <w:p>
      <w:pPr>
        <w:pStyle w:val="ListParagraph"/>
        <w:numPr>
          <w:ilvl w:val="0"/>
          <w:numId w:val="13"/>
        </w:numPr>
        <w:tabs>
          <w:tab w:pos="1441" w:val="left" w:leader="none"/>
        </w:tabs>
        <w:spacing w:line="276" w:lineRule="auto" w:before="0" w:after="0"/>
        <w:ind w:left="541" w:right="541" w:firstLine="709"/>
        <w:jc w:val="both"/>
        <w:rPr>
          <w:sz w:val="24"/>
        </w:rPr>
      </w:pPr>
      <w:r>
        <w:rPr>
          <w:sz w:val="24"/>
        </w:rPr>
        <w:t>оптимально: выполнение экстренной РГ легких в ОРИТ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2"/>
          <w:sz w:val="24"/>
        </w:rPr>
        <w:t> </w:t>
      </w:r>
      <w:r>
        <w:rPr>
          <w:sz w:val="24"/>
        </w:rPr>
        <w:t>(палатного) аппарата;</w:t>
      </w:r>
    </w:p>
    <w:p>
      <w:pPr>
        <w:pStyle w:val="ListParagraph"/>
        <w:numPr>
          <w:ilvl w:val="0"/>
          <w:numId w:val="13"/>
        </w:numPr>
        <w:tabs>
          <w:tab w:pos="1406" w:val="left" w:leader="none"/>
        </w:tabs>
        <w:spacing w:line="276" w:lineRule="auto" w:before="0" w:after="0"/>
        <w:ind w:left="541" w:right="539" w:firstLine="709"/>
        <w:jc w:val="both"/>
        <w:rPr>
          <w:sz w:val="24"/>
        </w:rPr>
      </w:pPr>
      <w:r>
        <w:rPr>
          <w:sz w:val="24"/>
        </w:rPr>
        <w:t>возможно: выполнение УЗИ легких и плевральных полостей по 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 к РГ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КТ.</w:t>
      </w:r>
    </w:p>
    <w:p>
      <w:pPr>
        <w:spacing w:before="0"/>
        <w:ind w:left="1251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4"/>
        </w:numPr>
        <w:tabs>
          <w:tab w:pos="1486" w:val="left" w:leader="none"/>
        </w:tabs>
        <w:spacing w:line="276" w:lineRule="auto" w:before="41" w:after="0"/>
        <w:ind w:left="541" w:right="534" w:firstLine="709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дополнительного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сайте</w:t>
      </w:r>
      <w:r>
        <w:rPr>
          <w:i/>
          <w:spacing w:val="-1"/>
          <w:sz w:val="24"/>
        </w:rPr>
        <w:t> </w:t>
      </w:r>
      <w:hyperlink r:id="rId12">
        <w:r>
          <w:rPr>
            <w:i/>
            <w:sz w:val="24"/>
          </w:rPr>
          <w:t>http://www.rasudm.org </w:t>
        </w:r>
      </w:hyperlink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color w:val="0462C1"/>
          <w:sz w:val="24"/>
        </w:rPr>
        <w:t> </w:t>
      </w:r>
      <w:hyperlink w:history="true" w:anchor="_bookmark39">
        <w:r>
          <w:rPr>
            <w:i/>
            <w:color w:val="0462C1"/>
            <w:sz w:val="24"/>
            <w:u w:val="single" w:color="0462C1"/>
          </w:rPr>
          <w:t>Приложении 1</w:t>
        </w:r>
      </w:hyperlink>
      <w:r>
        <w:rPr>
          <w:i/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514" w:val="left" w:leader="none"/>
        </w:tabs>
        <w:spacing w:line="276" w:lineRule="auto" w:before="0" w:after="0"/>
        <w:ind w:left="541" w:right="537" w:firstLine="709"/>
        <w:jc w:val="both"/>
        <w:rPr>
          <w:i/>
          <w:sz w:val="24"/>
        </w:rPr>
      </w:pPr>
      <w:r>
        <w:rPr>
          <w:i/>
          <w:sz w:val="24"/>
        </w:rPr>
        <w:t>Применение МРТ легких для диагностики пневмоний, вызванных COVID-19,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оценки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недоступности</w:t>
      </w:r>
      <w:r>
        <w:rPr>
          <w:i/>
          <w:spacing w:val="14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(поломка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единственного</w:t>
      </w:r>
      <w:r>
        <w:rPr>
          <w:i/>
          <w:spacing w:val="14"/>
          <w:sz w:val="24"/>
        </w:rPr>
        <w:t> </w:t>
      </w:r>
      <w:r>
        <w:rPr>
          <w:i/>
          <w:sz w:val="24"/>
        </w:rPr>
        <w:t>прибора)</w:t>
      </w:r>
      <w:r>
        <w:rPr>
          <w:i/>
          <w:spacing w:val="13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неопределенных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результатах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spacing w:line="276" w:lineRule="auto" w:before="79"/>
        <w:ind w:left="541" w:right="535" w:firstLine="0"/>
        <w:jc w:val="both"/>
        <w:rPr>
          <w:i/>
          <w:sz w:val="24"/>
        </w:rPr>
      </w:pPr>
      <w:r>
        <w:rPr>
          <w:i/>
          <w:sz w:val="24"/>
        </w:rPr>
        <w:t>РГ, а также при наличии врачей, обладающих опытом выполнения и интерпретации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подобных исследований. Применение МРТ для исследований других органов и 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57"/>
          <w:sz w:val="24"/>
        </w:rPr>
        <w:t> </w:t>
      </w:r>
      <w:r>
        <w:rPr>
          <w:i/>
          <w:spacing w:val="-1"/>
          <w:sz w:val="24"/>
        </w:rPr>
        <w:t>важным</w:t>
      </w:r>
      <w:r>
        <w:rPr>
          <w:i/>
          <w:spacing w:val="-13"/>
          <w:sz w:val="24"/>
        </w:rPr>
        <w:t> </w:t>
      </w:r>
      <w:r>
        <w:rPr>
          <w:i/>
          <w:spacing w:val="-1"/>
          <w:sz w:val="24"/>
        </w:rPr>
        <w:t>показаниям,</w:t>
      </w:r>
      <w:r>
        <w:rPr>
          <w:i/>
          <w:spacing w:val="-11"/>
          <w:sz w:val="24"/>
        </w:rPr>
        <w:t> </w:t>
      </w:r>
      <w:r>
        <w:rPr>
          <w:i/>
          <w:spacing w:val="-1"/>
          <w:sz w:val="24"/>
        </w:rPr>
        <w:t>в</w:t>
      </w:r>
      <w:r>
        <w:rPr>
          <w:i/>
          <w:spacing w:val="-14"/>
          <w:sz w:val="24"/>
        </w:rPr>
        <w:t> </w:t>
      </w:r>
      <w:r>
        <w:rPr>
          <w:i/>
          <w:spacing w:val="-1"/>
          <w:sz w:val="24"/>
        </w:rPr>
        <w:t>специально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цели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кабинетах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соблюдением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всех методов защиты персонала отделений лучевой диагностики. Возможно также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разделение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работы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МРТ,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когда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выделяется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смены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(временные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интервалы)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раздельного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pacing w:val="-1"/>
          <w:sz w:val="24"/>
        </w:rPr>
        <w:t>такого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режима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работы</w:t>
      </w:r>
      <w:r>
        <w:rPr>
          <w:i/>
          <w:spacing w:val="-13"/>
          <w:sz w:val="24"/>
        </w:rPr>
        <w:t> </w:t>
      </w:r>
      <w:r>
        <w:rPr>
          <w:i/>
          <w:spacing w:val="-1"/>
          <w:sz w:val="24"/>
        </w:rPr>
        <w:t>требуется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тщательная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кабинета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перед</w:t>
      </w:r>
      <w:r>
        <w:rPr>
          <w:i/>
          <w:spacing w:val="-15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5"/>
        </w:numPr>
        <w:tabs>
          <w:tab w:pos="1506" w:val="left" w:leader="none"/>
        </w:tabs>
        <w:spacing w:line="276" w:lineRule="auto" w:before="0" w:after="0"/>
        <w:ind w:left="541" w:right="537" w:firstLine="709"/>
        <w:jc w:val="both"/>
        <w:rPr>
          <w:sz w:val="24"/>
        </w:rPr>
      </w:pPr>
      <w:r>
        <w:rPr>
          <w:sz w:val="24"/>
        </w:rPr>
        <w:t>Оценка динамики течения выявленной пневмонии COVID-19 проводится по</w:t>
      </w:r>
      <w:r>
        <w:rPr>
          <w:spacing w:val="1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применением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-2"/>
          <w:sz w:val="24"/>
        </w:rPr>
        <w:t> </w:t>
      </w:r>
      <w:r>
        <w:rPr>
          <w:sz w:val="24"/>
        </w:rPr>
        <w:t>методов</w:t>
      </w:r>
      <w:r>
        <w:rPr>
          <w:spacing w:val="-2"/>
          <w:sz w:val="24"/>
        </w:rPr>
        <w:t> </w:t>
      </w:r>
      <w:r>
        <w:rPr>
          <w:sz w:val="24"/>
        </w:rPr>
        <w:t>визуализации:</w:t>
      </w:r>
    </w:p>
    <w:p>
      <w:pPr>
        <w:pStyle w:val="ListParagraph"/>
        <w:numPr>
          <w:ilvl w:val="0"/>
          <w:numId w:val="13"/>
        </w:numPr>
        <w:tabs>
          <w:tab w:pos="1610" w:val="left" w:leader="none"/>
        </w:tabs>
        <w:spacing w:line="264" w:lineRule="auto" w:before="1" w:after="0"/>
        <w:ind w:left="1610" w:right="538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-1"/>
          <w:sz w:val="24"/>
        </w:rPr>
        <w:t> </w:t>
      </w:r>
      <w:r>
        <w:rPr>
          <w:sz w:val="24"/>
        </w:rPr>
        <w:t>без внутривенного контрастирования;</w:t>
      </w:r>
    </w:p>
    <w:p>
      <w:pPr>
        <w:pStyle w:val="ListParagraph"/>
        <w:numPr>
          <w:ilvl w:val="0"/>
          <w:numId w:val="13"/>
        </w:numPr>
        <w:tabs>
          <w:tab w:pos="1610" w:val="left" w:leader="none"/>
        </w:tabs>
        <w:spacing w:line="240" w:lineRule="auto" w:before="15" w:after="0"/>
        <w:ind w:left="1610" w:right="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-4"/>
          <w:sz w:val="24"/>
        </w:rPr>
        <w:t> </w:t>
      </w:r>
      <w:r>
        <w:rPr>
          <w:sz w:val="24"/>
        </w:rPr>
        <w:t>РГ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двух</w:t>
      </w:r>
      <w:r>
        <w:rPr>
          <w:spacing w:val="-3"/>
          <w:sz w:val="24"/>
        </w:rPr>
        <w:t> </w:t>
      </w:r>
      <w:r>
        <w:rPr>
          <w:sz w:val="24"/>
        </w:rPr>
        <w:t>проекциях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рентгеновском</w:t>
      </w:r>
      <w:r>
        <w:rPr>
          <w:spacing w:val="-3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0"/>
          <w:numId w:val="13"/>
        </w:numPr>
        <w:tabs>
          <w:tab w:pos="1610" w:val="left" w:leader="none"/>
        </w:tabs>
        <w:spacing w:line="271" w:lineRule="auto" w:before="33" w:after="0"/>
        <w:ind w:left="1610" w:right="539" w:hanging="360"/>
        <w:jc w:val="both"/>
        <w:rPr>
          <w:sz w:val="28"/>
        </w:rPr>
      </w:pPr>
      <w:r>
        <w:rPr>
          <w:sz w:val="24"/>
        </w:rPr>
        <w:t>возможно: выполнение УЗИ легких (как дополнительное исследование) при</w:t>
      </w:r>
      <w:r>
        <w:rPr>
          <w:spacing w:val="-57"/>
          <w:sz w:val="24"/>
        </w:rPr>
        <w:t> </w:t>
      </w:r>
      <w:r>
        <w:rPr>
          <w:sz w:val="24"/>
        </w:rPr>
        <w:t>невозможности оценки динамики с помощью КТ и РГ при условии 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 информации об истинном объеме и причине поражения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</w:t>
      </w:r>
      <w:r>
        <w:rPr>
          <w:spacing w:val="-1"/>
          <w:sz w:val="24"/>
        </w:rPr>
        <w:t> </w:t>
      </w:r>
      <w:r>
        <w:rPr>
          <w:sz w:val="24"/>
        </w:rPr>
        <w:t>персонала.</w:t>
      </w:r>
    </w:p>
    <w:p>
      <w:pPr>
        <w:spacing w:line="276" w:lineRule="auto" w:before="6"/>
        <w:ind w:left="541" w:right="537" w:firstLine="709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для КТ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РГ – не чаще,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чем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один раз 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7 дней</w:t>
      </w:r>
      <w:r>
        <w:rPr>
          <w:sz w:val="24"/>
        </w:rPr>
        <w:t>.</w:t>
      </w:r>
    </w:p>
    <w:p>
      <w:pPr>
        <w:spacing w:line="276" w:lineRule="auto" w:before="0"/>
        <w:ind w:left="541" w:right="535" w:firstLine="709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использовании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различных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визуализации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затруднено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правило, субъективно. Возможно использование УЗИ легких, но только при условии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наличия (1) первоначальной информации об истинном объеме и причине поражения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(2)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персонала.</w:t>
      </w:r>
    </w:p>
    <w:p>
      <w:pPr>
        <w:pStyle w:val="ListParagraph"/>
        <w:numPr>
          <w:ilvl w:val="0"/>
          <w:numId w:val="15"/>
        </w:numPr>
        <w:tabs>
          <w:tab w:pos="1598" w:val="left" w:leader="none"/>
        </w:tabs>
        <w:spacing w:line="276" w:lineRule="auto" w:before="0" w:after="0"/>
        <w:ind w:left="541" w:right="537" w:firstLine="709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ОРИТ</w:t>
      </w:r>
      <w:r>
        <w:rPr>
          <w:spacing w:val="-13"/>
          <w:sz w:val="24"/>
        </w:rPr>
        <w:t> </w:t>
      </w:r>
      <w:r>
        <w:rPr>
          <w:sz w:val="24"/>
        </w:rPr>
        <w:t>проводится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3"/>
          <w:sz w:val="24"/>
        </w:rPr>
        <w:t> </w:t>
      </w:r>
      <w:r>
        <w:rPr>
          <w:sz w:val="24"/>
        </w:rPr>
        <w:t>клиническим</w:t>
      </w:r>
      <w:r>
        <w:rPr>
          <w:spacing w:val="-58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0"/>
          <w:numId w:val="13"/>
        </w:numPr>
        <w:tabs>
          <w:tab w:pos="1612" w:val="left" w:leader="none"/>
        </w:tabs>
        <w:spacing w:line="264" w:lineRule="auto" w:before="1" w:after="0"/>
        <w:ind w:left="1611" w:right="538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кабинет</w:t>
      </w:r>
      <w:r>
        <w:rPr>
          <w:spacing w:val="-1"/>
          <w:sz w:val="24"/>
        </w:rPr>
        <w:t> </w:t>
      </w:r>
      <w:r>
        <w:rPr>
          <w:sz w:val="24"/>
        </w:rPr>
        <w:t>КТ или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2"/>
          <w:sz w:val="24"/>
        </w:rPr>
        <w:t> </w:t>
      </w:r>
      <w:r>
        <w:rPr>
          <w:sz w:val="24"/>
        </w:rPr>
        <w:t>мобильного</w:t>
      </w:r>
      <w:r>
        <w:rPr>
          <w:spacing w:val="-1"/>
          <w:sz w:val="24"/>
        </w:rPr>
        <w:t> </w:t>
      </w:r>
      <w:r>
        <w:rPr>
          <w:sz w:val="24"/>
        </w:rPr>
        <w:t>КТ-аппарата;</w:t>
      </w:r>
    </w:p>
    <w:p>
      <w:pPr>
        <w:pStyle w:val="ListParagraph"/>
        <w:numPr>
          <w:ilvl w:val="0"/>
          <w:numId w:val="13"/>
        </w:numPr>
        <w:tabs>
          <w:tab w:pos="1612" w:val="left" w:leader="none"/>
        </w:tabs>
        <w:spacing w:line="264" w:lineRule="auto" w:before="15" w:after="0"/>
        <w:ind w:left="1611" w:right="539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 кабинет;</w:t>
      </w:r>
    </w:p>
    <w:p>
      <w:pPr>
        <w:pStyle w:val="ListParagraph"/>
        <w:numPr>
          <w:ilvl w:val="0"/>
          <w:numId w:val="13"/>
        </w:numPr>
        <w:tabs>
          <w:tab w:pos="1612" w:val="left" w:leader="none"/>
        </w:tabs>
        <w:spacing w:line="264" w:lineRule="auto" w:before="14" w:after="0"/>
        <w:ind w:left="1611" w:right="535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 аппарата;</w:t>
      </w:r>
    </w:p>
    <w:p>
      <w:pPr>
        <w:pStyle w:val="ListParagraph"/>
        <w:numPr>
          <w:ilvl w:val="0"/>
          <w:numId w:val="13"/>
        </w:numPr>
        <w:tabs>
          <w:tab w:pos="1612" w:val="left" w:leader="none"/>
        </w:tabs>
        <w:spacing w:line="271" w:lineRule="auto" w:before="15" w:after="0"/>
        <w:ind w:left="1611" w:right="536" w:hanging="360"/>
        <w:jc w:val="both"/>
        <w:rPr>
          <w:sz w:val="28"/>
        </w:rPr>
      </w:pPr>
      <w:r>
        <w:rPr>
          <w:spacing w:val="-1"/>
          <w:sz w:val="24"/>
        </w:rPr>
        <w:t>возможно: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выполнение</w:t>
      </w:r>
      <w:r>
        <w:rPr>
          <w:spacing w:val="-13"/>
          <w:sz w:val="24"/>
        </w:rPr>
        <w:t> </w:t>
      </w:r>
      <w:r>
        <w:rPr>
          <w:sz w:val="24"/>
        </w:rPr>
        <w:t>УЗИ</w:t>
      </w:r>
      <w:r>
        <w:rPr>
          <w:spacing w:val="-14"/>
          <w:sz w:val="24"/>
        </w:rPr>
        <w:t> </w:t>
      </w:r>
      <w:r>
        <w:rPr>
          <w:sz w:val="24"/>
        </w:rPr>
        <w:t>легких</w:t>
      </w:r>
      <w:r>
        <w:rPr>
          <w:spacing w:val="-14"/>
          <w:sz w:val="24"/>
        </w:rPr>
        <w:t> </w:t>
      </w:r>
      <w:r>
        <w:rPr>
          <w:sz w:val="24"/>
        </w:rPr>
        <w:t>(как</w:t>
      </w:r>
      <w:r>
        <w:rPr>
          <w:spacing w:val="-13"/>
          <w:sz w:val="24"/>
        </w:rPr>
        <w:t> </w:t>
      </w:r>
      <w:r>
        <w:rPr>
          <w:sz w:val="24"/>
        </w:rPr>
        <w:t>дополнительного</w:t>
      </w:r>
      <w:r>
        <w:rPr>
          <w:spacing w:val="-13"/>
          <w:sz w:val="24"/>
        </w:rPr>
        <w:t> </w:t>
      </w:r>
      <w:r>
        <w:rPr>
          <w:sz w:val="24"/>
        </w:rPr>
        <w:t>исследования)</w:t>
      </w:r>
      <w:r>
        <w:rPr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невозможности оценки динамики с помощью КТ и РГ при условии 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 информации об истинном объеме и причине поражения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</w:t>
      </w:r>
      <w:r>
        <w:rPr>
          <w:spacing w:val="-1"/>
          <w:sz w:val="24"/>
        </w:rPr>
        <w:t> </w:t>
      </w:r>
      <w:r>
        <w:rPr>
          <w:sz w:val="24"/>
        </w:rPr>
        <w:t>персонала.</w:t>
      </w:r>
    </w:p>
    <w:p>
      <w:pPr>
        <w:spacing w:line="276" w:lineRule="auto" w:before="6"/>
        <w:ind w:left="541" w:right="536" w:firstLine="709"/>
        <w:jc w:val="both"/>
        <w:rPr>
          <w:i/>
          <w:sz w:val="24"/>
        </w:rPr>
      </w:pPr>
      <w:r>
        <w:rPr>
          <w:i/>
          <w:sz w:val="24"/>
        </w:rPr>
        <w:t>Комментарии:</w:t>
      </w:r>
      <w:r>
        <w:rPr>
          <w:i/>
          <w:spacing w:val="78"/>
          <w:sz w:val="24"/>
        </w:rPr>
        <w:t> </w:t>
      </w:r>
      <w:r>
        <w:rPr>
          <w:i/>
          <w:sz w:val="24"/>
        </w:rPr>
        <w:t>следует  </w:t>
      </w:r>
      <w:r>
        <w:rPr>
          <w:i/>
          <w:spacing w:val="15"/>
          <w:sz w:val="24"/>
        </w:rPr>
        <w:t> </w:t>
      </w:r>
      <w:r>
        <w:rPr>
          <w:i/>
          <w:sz w:val="24"/>
        </w:rPr>
        <w:t>учитывать  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ограниченную  </w:t>
      </w:r>
      <w:r>
        <w:rPr>
          <w:i/>
          <w:spacing w:val="17"/>
          <w:sz w:val="24"/>
        </w:rPr>
        <w:t> </w:t>
      </w:r>
      <w:r>
        <w:rPr>
          <w:i/>
          <w:sz w:val="24"/>
        </w:rPr>
        <w:t>информативность  </w:t>
      </w:r>
      <w:r>
        <w:rPr>
          <w:i/>
          <w:spacing w:val="1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ОРИТ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(палатного)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рентгеновского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том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44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которое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выполняется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клиническим</w:t>
      </w:r>
      <w:r>
        <w:rPr>
          <w:i/>
          <w:spacing w:val="45"/>
          <w:sz w:val="24"/>
        </w:rPr>
        <w:t> </w:t>
      </w:r>
      <w:r>
        <w:rPr>
          <w:i/>
          <w:sz w:val="24"/>
        </w:rPr>
        <w:t>показаниям,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spacing w:line="276" w:lineRule="auto" w:before="79"/>
        <w:ind w:left="541" w:right="540" w:firstLine="0"/>
        <w:jc w:val="both"/>
        <w:rPr>
          <w:i/>
          <w:sz w:val="24"/>
        </w:rPr>
      </w:pPr>
      <w:r>
        <w:rPr>
          <w:i/>
          <w:sz w:val="24"/>
        </w:rPr>
        <w:t>и 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pStyle w:val="ListParagraph"/>
        <w:numPr>
          <w:ilvl w:val="0"/>
          <w:numId w:val="15"/>
        </w:numPr>
        <w:tabs>
          <w:tab w:pos="1718" w:val="left" w:leader="none"/>
        </w:tabs>
        <w:spacing w:line="276" w:lineRule="auto" w:before="0" w:after="0"/>
        <w:ind w:left="541" w:right="539" w:firstLine="709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ограничению</w:t>
      </w:r>
      <w:r>
        <w:rPr>
          <w:spacing w:val="1"/>
          <w:sz w:val="24"/>
        </w:rPr>
        <w:t> </w:t>
      </w:r>
      <w:r>
        <w:rPr>
          <w:sz w:val="24"/>
        </w:rPr>
        <w:t>доз</w:t>
      </w:r>
      <w:r>
        <w:rPr>
          <w:spacing w:val="1"/>
          <w:sz w:val="24"/>
        </w:rPr>
        <w:t> </w:t>
      </w:r>
      <w:r>
        <w:rPr>
          <w:sz w:val="24"/>
        </w:rPr>
        <w:t>облучения при обследовании беременных, новорожденных и детей младшего возраста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возможности</w:t>
      </w:r>
      <w:r>
        <w:rPr>
          <w:spacing w:val="-1"/>
          <w:sz w:val="24"/>
        </w:rPr>
        <w:t> </w:t>
      </w:r>
      <w:r>
        <w:rPr>
          <w:sz w:val="24"/>
        </w:rPr>
        <w:t>развития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них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пневмонии.</w:t>
      </w:r>
    </w:p>
    <w:p>
      <w:pPr>
        <w:spacing w:line="276" w:lineRule="auto" w:before="0"/>
        <w:ind w:left="541" w:right="537" w:firstLine="709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 COVID-19 осуществляется с использованием стандартных методик 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КТ. Необходимо использовать предустановленные программы по ограничению доз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облучения, нужна защита радиочувствительных органов и плода (области живота 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таза)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воротники),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врачебного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персонала.</w:t>
      </w:r>
    </w:p>
    <w:p>
      <w:pPr>
        <w:spacing w:line="276" w:lineRule="auto" w:before="1"/>
        <w:ind w:left="541" w:right="537" w:firstLine="709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7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5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 продолжается с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РГ и/или КТ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ОГК.</w:t>
      </w:r>
    </w:p>
    <w:p>
      <w:pPr>
        <w:pStyle w:val="ListParagraph"/>
        <w:numPr>
          <w:ilvl w:val="0"/>
          <w:numId w:val="15"/>
        </w:numPr>
        <w:tabs>
          <w:tab w:pos="1710" w:val="left" w:leader="none"/>
        </w:tabs>
        <w:spacing w:line="276" w:lineRule="auto" w:before="0" w:after="0"/>
        <w:ind w:left="541" w:right="535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6"/>
          <w:sz w:val="24"/>
        </w:rPr>
        <w:t> </w:t>
      </w:r>
      <w:r>
        <w:rPr>
          <w:sz w:val="24"/>
        </w:rPr>
        <w:t>могут</w:t>
      </w:r>
      <w:r>
        <w:rPr>
          <w:spacing w:val="-7"/>
          <w:sz w:val="24"/>
        </w:rPr>
        <w:t> </w:t>
      </w:r>
      <w:r>
        <w:rPr>
          <w:sz w:val="24"/>
        </w:rPr>
        <w:t>применяться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оценки</w:t>
      </w:r>
      <w:r>
        <w:rPr>
          <w:spacing w:val="-6"/>
          <w:sz w:val="24"/>
        </w:rPr>
        <w:t> </w:t>
      </w:r>
      <w:r>
        <w:rPr>
          <w:sz w:val="24"/>
        </w:rPr>
        <w:t>состояния</w:t>
      </w:r>
      <w:r>
        <w:rPr>
          <w:spacing w:val="-5"/>
          <w:sz w:val="24"/>
        </w:rPr>
        <w:t> </w:t>
      </w:r>
      <w:r>
        <w:rPr>
          <w:sz w:val="24"/>
        </w:rPr>
        <w:t>других</w:t>
      </w:r>
      <w:r>
        <w:rPr>
          <w:spacing w:val="-6"/>
          <w:sz w:val="24"/>
        </w:rPr>
        <w:t> </w:t>
      </w:r>
      <w:r>
        <w:rPr>
          <w:sz w:val="24"/>
        </w:rPr>
        <w:t>анатомических</w:t>
      </w:r>
      <w:r>
        <w:rPr>
          <w:spacing w:val="-5"/>
          <w:sz w:val="24"/>
        </w:rPr>
        <w:t> </w:t>
      </w:r>
      <w:r>
        <w:rPr>
          <w:sz w:val="24"/>
        </w:rPr>
        <w:t>областей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выявление</w:t>
      </w:r>
      <w:r>
        <w:rPr>
          <w:spacing w:val="1"/>
          <w:sz w:val="24"/>
        </w:rPr>
        <w:t> </w:t>
      </w:r>
      <w:r>
        <w:rPr>
          <w:sz w:val="24"/>
        </w:rPr>
        <w:t>патологических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57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5"/>
        </w:numPr>
        <w:tabs>
          <w:tab w:pos="1628" w:val="left" w:leader="none"/>
        </w:tabs>
        <w:spacing w:line="276" w:lineRule="auto" w:before="1" w:after="0"/>
        <w:ind w:left="541" w:right="536" w:firstLine="709"/>
        <w:jc w:val="both"/>
        <w:rPr>
          <w:sz w:val="24"/>
        </w:rPr>
      </w:pPr>
      <w:r>
        <w:rPr>
          <w:sz w:val="24"/>
        </w:rPr>
        <w:t>При всех лучевых исследованиях должны быть обеспечены эпидемическая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 и защита персонала и пациентов согласно временным рекомендациям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эпидемии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spacing w:line="276" w:lineRule="auto" w:before="0"/>
        <w:ind w:left="541" w:right="537" w:firstLine="709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line="276" w:lineRule="auto" w:before="0"/>
        <w:ind w:left="541" w:right="535" w:firstLine="709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стерилизация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line="276" w:lineRule="auto" w:before="0"/>
        <w:ind w:left="541" w:right="536" w:firstLine="709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облучателей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открытого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типа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менее 25 мДж/см</w:t>
      </w:r>
      <w:r>
        <w:rPr>
          <w:i/>
          <w:sz w:val="24"/>
          <w:vertAlign w:val="superscript"/>
        </w:rPr>
        <w:t>2</w:t>
      </w:r>
      <w:r>
        <w:rPr>
          <w:i/>
          <w:sz w:val="24"/>
          <w:vertAlign w:val="baseline"/>
        </w:rPr>
        <w:t> и суммарным бактерицидным потоком излучения не ниже 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6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   с   открытыми   облучателями   могут   использоваться</w:t>
      </w:r>
      <w:r>
        <w:rPr>
          <w:i/>
          <w:spacing w:val="-57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повторно-кратковременном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облучения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люди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spacing w:line="276" w:lineRule="auto" w:before="79"/>
        <w:ind w:left="541" w:right="537" w:firstLine="0"/>
        <w:jc w:val="both"/>
        <w:rPr>
          <w:i/>
          <w:sz w:val="24"/>
        </w:rPr>
      </w:pPr>
      <w:r>
        <w:rPr>
          <w:i/>
          <w:sz w:val="24"/>
        </w:rPr>
        <w:t>из помещения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удаляются.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повторные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сеансы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проводиться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через каждые 2 ч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течение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рабочего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дня</w:t>
      </w:r>
      <w:r>
        <w:rPr>
          <w:i/>
          <w:sz w:val="24"/>
          <w:vertAlign w:val="superscript"/>
        </w:rPr>
        <w:t>1</w:t>
      </w:r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5"/>
        </w:numPr>
        <w:tabs>
          <w:tab w:pos="1869" w:val="left" w:leader="none"/>
        </w:tabs>
        <w:spacing w:line="276" w:lineRule="auto" w:before="0" w:after="0"/>
        <w:ind w:left="541" w:right="536" w:firstLine="709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3"/>
          <w:sz w:val="24"/>
        </w:rPr>
        <w:t> </w:t>
      </w:r>
      <w:r>
        <w:rPr>
          <w:sz w:val="24"/>
        </w:rPr>
        <w:t>и</w:t>
      </w:r>
      <w:r>
        <w:rPr>
          <w:spacing w:val="25"/>
          <w:sz w:val="24"/>
        </w:rPr>
        <w:t> </w:t>
      </w:r>
      <w:r>
        <w:rPr>
          <w:sz w:val="24"/>
        </w:rPr>
        <w:t>загрузки</w:t>
      </w:r>
      <w:r>
        <w:rPr>
          <w:spacing w:val="23"/>
          <w:sz w:val="24"/>
        </w:rPr>
        <w:t> </w:t>
      </w:r>
      <w:r>
        <w:rPr>
          <w:sz w:val="24"/>
        </w:rPr>
        <w:t>конкретного</w:t>
      </w:r>
      <w:r>
        <w:rPr>
          <w:spacing w:val="25"/>
          <w:sz w:val="24"/>
        </w:rPr>
        <w:t> </w:t>
      </w:r>
      <w:r>
        <w:rPr>
          <w:sz w:val="24"/>
        </w:rPr>
        <w:t>лечебного</w:t>
      </w:r>
      <w:r>
        <w:rPr>
          <w:spacing w:val="24"/>
          <w:sz w:val="24"/>
        </w:rPr>
        <w:t> </w:t>
      </w:r>
      <w:r>
        <w:rPr>
          <w:sz w:val="24"/>
        </w:rPr>
        <w:t>учреждения).</w:t>
      </w:r>
      <w:r>
        <w:rPr>
          <w:spacing w:val="25"/>
          <w:sz w:val="24"/>
        </w:rPr>
        <w:t> </w:t>
      </w:r>
      <w:r>
        <w:rPr>
          <w:sz w:val="24"/>
        </w:rPr>
        <w:t>Рекомендуется</w:t>
      </w:r>
      <w:r>
        <w:rPr>
          <w:spacing w:val="24"/>
          <w:sz w:val="24"/>
        </w:rPr>
        <w:t> </w:t>
      </w:r>
      <w:r>
        <w:rPr>
          <w:sz w:val="24"/>
        </w:rPr>
        <w:t>создание</w:t>
      </w:r>
      <w:r>
        <w:rPr>
          <w:spacing w:val="-57"/>
          <w:sz w:val="24"/>
        </w:rPr>
        <w:t> </w:t>
      </w:r>
      <w:r>
        <w:rPr>
          <w:sz w:val="24"/>
        </w:rPr>
        <w:t>в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дистанционного</w:t>
      </w:r>
      <w:r>
        <w:rPr>
          <w:spacing w:val="1"/>
          <w:sz w:val="24"/>
        </w:rPr>
        <w:t> </w:t>
      </w:r>
      <w:r>
        <w:rPr>
          <w:sz w:val="24"/>
        </w:rPr>
        <w:t>описания</w:t>
      </w:r>
      <w:r>
        <w:rPr>
          <w:spacing w:val="1"/>
          <w:sz w:val="24"/>
        </w:rPr>
        <w:t> </w:t>
      </w:r>
      <w:r>
        <w:rPr>
          <w:sz w:val="24"/>
        </w:rPr>
        <w:t>изображений</w:t>
      </w:r>
      <w:r>
        <w:rPr>
          <w:spacing w:val="1"/>
          <w:sz w:val="24"/>
        </w:rPr>
        <w:t> </w:t>
      </w:r>
      <w:r>
        <w:rPr>
          <w:sz w:val="24"/>
        </w:rPr>
        <w:t>дежурными</w:t>
      </w:r>
      <w:r>
        <w:rPr>
          <w:spacing w:val="-3"/>
          <w:sz w:val="24"/>
        </w:rPr>
        <w:t> </w:t>
      </w:r>
      <w:r>
        <w:rPr>
          <w:sz w:val="24"/>
        </w:rPr>
        <w:t>врачами-рентгенологами</w:t>
      </w:r>
      <w:r>
        <w:rPr>
          <w:color w:val="FF0000"/>
          <w:sz w:val="24"/>
        </w:rPr>
        <w:t>.</w:t>
      </w:r>
    </w:p>
    <w:p>
      <w:pPr>
        <w:pStyle w:val="ListParagraph"/>
        <w:numPr>
          <w:ilvl w:val="0"/>
          <w:numId w:val="15"/>
        </w:numPr>
        <w:tabs>
          <w:tab w:pos="1652" w:val="left" w:leader="none"/>
        </w:tabs>
        <w:spacing w:line="276" w:lineRule="auto" w:before="0" w:after="0"/>
        <w:ind w:left="541" w:right="536" w:firstLine="709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7"/>
          <w:sz w:val="24"/>
        </w:rPr>
        <w:t> </w:t>
      </w:r>
      <w:r>
        <w:rPr>
          <w:sz w:val="24"/>
        </w:rPr>
        <w:t>по</w:t>
      </w:r>
      <w:r>
        <w:rPr>
          <w:spacing w:val="37"/>
          <w:sz w:val="24"/>
        </w:rPr>
        <w:t> </w:t>
      </w:r>
      <w:r>
        <w:rPr>
          <w:sz w:val="24"/>
        </w:rPr>
        <w:t>формированию</w:t>
      </w:r>
      <w:r>
        <w:rPr>
          <w:spacing w:val="37"/>
          <w:sz w:val="24"/>
        </w:rPr>
        <w:t> </w:t>
      </w:r>
      <w:r>
        <w:rPr>
          <w:sz w:val="24"/>
        </w:rPr>
        <w:t>описаний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7"/>
          <w:sz w:val="24"/>
        </w:rPr>
        <w:t> </w:t>
      </w:r>
      <w:r>
        <w:rPr>
          <w:sz w:val="24"/>
        </w:rPr>
        <w:t>оценке</w:t>
      </w:r>
      <w:r>
        <w:rPr>
          <w:spacing w:val="37"/>
          <w:sz w:val="24"/>
        </w:rPr>
        <w:t> </w:t>
      </w:r>
      <w:r>
        <w:rPr>
          <w:sz w:val="24"/>
        </w:rPr>
        <w:t>изменений</w:t>
      </w:r>
      <w:r>
        <w:rPr>
          <w:spacing w:val="37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ОГК  </w:t>
      </w:r>
      <w:r>
        <w:rPr>
          <w:spacing w:val="44"/>
          <w:sz w:val="24"/>
        </w:rPr>
        <w:t> </w:t>
      </w:r>
      <w:r>
        <w:rPr>
          <w:sz w:val="24"/>
        </w:rPr>
        <w:t>при   </w:t>
      </w:r>
      <w:r>
        <w:rPr>
          <w:spacing w:val="42"/>
          <w:sz w:val="24"/>
        </w:rPr>
        <w:t> </w:t>
      </w:r>
      <w:r>
        <w:rPr>
          <w:sz w:val="24"/>
        </w:rPr>
        <w:t>имеющейся/подозреваемой   </w:t>
      </w:r>
      <w:r>
        <w:rPr>
          <w:spacing w:val="43"/>
          <w:sz w:val="24"/>
        </w:rPr>
        <w:t> </w:t>
      </w:r>
      <w:r>
        <w:rPr>
          <w:sz w:val="24"/>
        </w:rPr>
        <w:t>пневмонии   </w:t>
      </w:r>
      <w:r>
        <w:rPr>
          <w:spacing w:val="43"/>
          <w:sz w:val="24"/>
        </w:rPr>
        <w:t> </w:t>
      </w:r>
      <w:r>
        <w:rPr>
          <w:sz w:val="24"/>
        </w:rPr>
        <w:t>COVID-19   </w:t>
      </w:r>
      <w:r>
        <w:rPr>
          <w:spacing w:val="42"/>
          <w:sz w:val="24"/>
        </w:rPr>
        <w:t> </w:t>
      </w:r>
      <w:r>
        <w:rPr>
          <w:sz w:val="24"/>
        </w:rPr>
        <w:t>представлены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9">
        <w:r>
          <w:rPr>
            <w:color w:val="0462C1"/>
            <w:sz w:val="24"/>
            <w:u w:val="single" w:color="0462C1"/>
          </w:rPr>
          <w:t>Приложении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5"/>
        </w:numPr>
        <w:tabs>
          <w:tab w:pos="1640" w:val="left" w:leader="none"/>
        </w:tabs>
        <w:spacing w:line="276" w:lineRule="auto" w:before="1" w:after="0"/>
        <w:ind w:left="541" w:right="537" w:firstLine="709"/>
        <w:jc w:val="both"/>
        <w:rPr>
          <w:sz w:val="24"/>
        </w:rPr>
      </w:pPr>
      <w:r>
        <w:rPr>
          <w:sz w:val="24"/>
        </w:rPr>
        <w:t>Для диагностики тромбозов глубоких вен рекомендуется проведение УЗИ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-1"/>
          <w:sz w:val="24"/>
        </w:rPr>
        <w:t> </w:t>
      </w:r>
      <w:r>
        <w:rPr>
          <w:sz w:val="24"/>
        </w:rPr>
        <w:t>нижних</w:t>
      </w:r>
      <w:r>
        <w:rPr>
          <w:spacing w:val="-1"/>
          <w:sz w:val="24"/>
        </w:rPr>
        <w:t> </w:t>
      </w:r>
      <w:r>
        <w:rPr>
          <w:sz w:val="24"/>
        </w:rPr>
        <w:t>конечностей с</w:t>
      </w:r>
      <w:r>
        <w:rPr>
          <w:spacing w:val="-1"/>
          <w:sz w:val="24"/>
        </w:rPr>
        <w:t> </w:t>
      </w:r>
      <w:r>
        <w:rPr>
          <w:sz w:val="24"/>
        </w:rPr>
        <w:t>допплерографией.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6"/>
        <w:ind w:left="0"/>
        <w:rPr>
          <w:sz w:val="22"/>
        </w:rPr>
      </w:pPr>
    </w:p>
    <w:p>
      <w:pPr>
        <w:pStyle w:val="Heading3"/>
        <w:numPr>
          <w:ilvl w:val="2"/>
          <w:numId w:val="8"/>
        </w:numPr>
        <w:tabs>
          <w:tab w:pos="1741" w:val="left" w:leader="none"/>
        </w:tabs>
        <w:spacing w:line="240" w:lineRule="auto" w:before="0" w:after="0"/>
        <w:ind w:left="1740" w:right="23" w:hanging="1741"/>
        <w:jc w:val="left"/>
        <w:rPr>
          <w:color w:val="1F487C"/>
        </w:rPr>
      </w:pPr>
      <w:bookmarkStart w:name="_bookmark9" w:id="17"/>
      <w:bookmarkEnd w:id="17"/>
      <w:r>
        <w:rPr>
          <w:b w:val="0"/>
        </w:rPr>
      </w:r>
      <w:bookmarkStart w:name="_bookmark9" w:id="18"/>
      <w:bookmarkEnd w:id="18"/>
      <w:r>
        <w:rPr>
          <w:color w:val="1F487C"/>
        </w:rPr>
        <w:t>ДИ</w:t>
      </w:r>
      <w:r>
        <w:rPr>
          <w:color w:val="1F487C"/>
        </w:rPr>
        <w:t>ФФЕРЕНЦИАЛЬНАЯ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534" w:firstLine="709"/>
        <w:jc w:val="both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вызываемыми</w:t>
      </w:r>
      <w:r>
        <w:rPr>
          <w:spacing w:val="1"/>
        </w:rPr>
        <w:t> </w:t>
      </w:r>
      <w:r>
        <w:rPr/>
        <w:t>риновирусами,</w:t>
      </w:r>
      <w:r>
        <w:rPr>
          <w:spacing w:val="1"/>
        </w:rPr>
        <w:t> </w:t>
      </w: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1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Длительность</w:t>
      </w:r>
      <w:r>
        <w:rPr>
          <w:spacing w:val="32"/>
        </w:rPr>
        <w:t> </w:t>
      </w:r>
      <w:r>
        <w:rPr/>
        <w:t>инкубационного</w:t>
      </w:r>
      <w:r>
        <w:rPr>
          <w:spacing w:val="31"/>
        </w:rPr>
        <w:t> </w:t>
      </w:r>
      <w:r>
        <w:rPr/>
        <w:t>периода</w:t>
      </w:r>
      <w:r>
        <w:rPr>
          <w:spacing w:val="31"/>
        </w:rPr>
        <w:t> </w:t>
      </w:r>
      <w:r>
        <w:rPr/>
        <w:t>COVID-19</w:t>
      </w:r>
      <w:r>
        <w:rPr>
          <w:spacing w:val="90"/>
        </w:rPr>
        <w:t> </w:t>
      </w:r>
      <w:r>
        <w:rPr/>
        <w:t>может</w:t>
      </w:r>
      <w:r>
        <w:rPr>
          <w:spacing w:val="91"/>
        </w:rPr>
        <w:t> </w:t>
      </w:r>
      <w:r>
        <w:rPr/>
        <w:t>колебаться</w:t>
      </w:r>
      <w:r>
        <w:rPr>
          <w:spacing w:val="90"/>
        </w:rPr>
        <w:t> </w:t>
      </w:r>
      <w:r>
        <w:rPr/>
        <w:t>от</w:t>
      </w:r>
      <w:r>
        <w:rPr>
          <w:spacing w:val="92"/>
        </w:rPr>
        <w:t> </w:t>
      </w:r>
      <w:r>
        <w:rPr/>
        <w:t>2</w:t>
      </w:r>
      <w:r>
        <w:rPr>
          <w:spacing w:val="-58"/>
        </w:rPr>
        <w:t> </w:t>
      </w:r>
      <w:r>
        <w:rPr/>
        <w:t>до 14 дней,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5-7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тогда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инкубационного периода гриппа и ОРВИ, как правило, не превышает 3 дней. При</w:t>
      </w:r>
      <w:r>
        <w:rPr>
          <w:spacing w:val="1"/>
        </w:rPr>
        <w:t> </w:t>
      </w:r>
      <w:r>
        <w:rPr/>
        <w:t>гриппе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начинается</w:t>
      </w:r>
      <w:r>
        <w:rPr>
          <w:spacing w:val="1"/>
        </w:rPr>
        <w:t> </w:t>
      </w:r>
      <w:r>
        <w:rPr/>
        <w:t>резко,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>
          <w:spacing w:val="-1"/>
        </w:rPr>
        <w:t>постепенно.</w:t>
      </w:r>
      <w:r>
        <w:rPr>
          <w:spacing w:val="-15"/>
        </w:rPr>
        <w:t> </w:t>
      </w:r>
      <w:r>
        <w:rPr>
          <w:spacing w:val="-1"/>
        </w:rPr>
        <w:t>Как</w:t>
      </w:r>
      <w:r>
        <w:rPr>
          <w:spacing w:val="-15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COVID-19,</w:t>
      </w:r>
      <w:r>
        <w:rPr>
          <w:spacing w:val="-15"/>
        </w:rPr>
        <w:t> </w:t>
      </w:r>
      <w:r>
        <w:rPr>
          <w:spacing w:val="-1"/>
        </w:rPr>
        <w:t>так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>
          <w:spacing w:val="-1"/>
        </w:rPr>
        <w:t>при</w:t>
      </w:r>
      <w:r>
        <w:rPr>
          <w:spacing w:val="-14"/>
        </w:rPr>
        <w:t> </w:t>
      </w:r>
      <w:r>
        <w:rPr/>
        <w:t>гриппе</w:t>
      </w:r>
      <w:r>
        <w:rPr>
          <w:spacing w:val="-15"/>
        </w:rPr>
        <w:t> </w:t>
      </w:r>
      <w:r>
        <w:rPr/>
        <w:t>может</w:t>
      </w:r>
      <w:r>
        <w:rPr>
          <w:spacing w:val="-15"/>
        </w:rPr>
        <w:t> </w:t>
      </w:r>
      <w:r>
        <w:rPr/>
        <w:t>отмечаться</w:t>
      </w:r>
      <w:r>
        <w:rPr>
          <w:spacing w:val="-15"/>
        </w:rPr>
        <w:t> </w:t>
      </w:r>
      <w:r>
        <w:rPr/>
        <w:t>высокая</w:t>
      </w:r>
      <w:r>
        <w:rPr>
          <w:spacing w:val="-15"/>
        </w:rPr>
        <w:t> </w:t>
      </w:r>
      <w:r>
        <w:rPr/>
        <w:t>лихорадка,</w:t>
      </w:r>
      <w:r>
        <w:rPr>
          <w:spacing w:val="-57"/>
        </w:rPr>
        <w:t> </w:t>
      </w:r>
      <w:r>
        <w:rPr/>
        <w:t>кашель,</w:t>
      </w:r>
      <w:r>
        <w:rPr>
          <w:spacing w:val="-7"/>
        </w:rPr>
        <w:t> </w:t>
      </w:r>
      <w:r>
        <w:rPr/>
        <w:t>слабость.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течении</w:t>
      </w:r>
      <w:r>
        <w:rPr>
          <w:spacing w:val="-6"/>
        </w:rPr>
        <w:t> </w:t>
      </w:r>
      <w:r>
        <w:rPr/>
        <w:t>ОРВИ</w:t>
      </w:r>
      <w:r>
        <w:rPr>
          <w:spacing w:val="-5"/>
        </w:rPr>
        <w:t> </w:t>
      </w:r>
      <w:r>
        <w:rPr/>
        <w:t>высокая</w:t>
      </w:r>
      <w:r>
        <w:rPr>
          <w:spacing w:val="-6"/>
        </w:rPr>
        <w:t> </w:t>
      </w:r>
      <w:r>
        <w:rPr/>
        <w:t>лихорадка,</w:t>
      </w:r>
      <w:r>
        <w:rPr>
          <w:spacing w:val="-5"/>
        </w:rPr>
        <w:t> </w:t>
      </w:r>
      <w:r>
        <w:rPr/>
        <w:t>слабость</w:t>
      </w:r>
      <w:r>
        <w:rPr>
          <w:spacing w:val="-7"/>
        </w:rPr>
        <w:t> </w:t>
      </w:r>
      <w:r>
        <w:rPr/>
        <w:t>встречаются</w:t>
      </w:r>
      <w:r>
        <w:rPr>
          <w:spacing w:val="-6"/>
        </w:rPr>
        <w:t> </w:t>
      </w:r>
      <w:r>
        <w:rPr/>
        <w:t>редко.</w:t>
      </w:r>
      <w:r>
        <w:rPr>
          <w:spacing w:val="-58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гриппе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затрудненное</w:t>
      </w:r>
      <w:r>
        <w:rPr>
          <w:spacing w:val="1"/>
        </w:rPr>
        <w:t> </w:t>
      </w:r>
      <w:r>
        <w:rPr/>
        <w:t>дыхание</w:t>
      </w:r>
      <w:r>
        <w:rPr>
          <w:spacing w:val="1"/>
        </w:rPr>
        <w:t> </w:t>
      </w:r>
      <w:r>
        <w:rPr/>
        <w:t>отмечаются</w:t>
      </w:r>
      <w:r>
        <w:rPr>
          <w:spacing w:val="1"/>
        </w:rPr>
        <w:t> </w:t>
      </w:r>
      <w:r>
        <w:rPr/>
        <w:t>значительно</w:t>
      </w:r>
      <w:r>
        <w:rPr>
          <w:spacing w:val="-1"/>
        </w:rPr>
        <w:t> </w:t>
      </w:r>
      <w:r>
        <w:rPr/>
        <w:t>реже, чем при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4"/>
        <w:ind w:right="534" w:firstLine="709"/>
        <w:jc w:val="both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1"/>
        </w:rPr>
        <w:t> </w:t>
      </w:r>
      <w:r>
        <w:rPr/>
        <w:t>слабость).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туберкулезе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постепенно,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острое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Оба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протекать</w:t>
      </w:r>
      <w:r>
        <w:rPr>
          <w:spacing w:val="1"/>
        </w:rPr>
        <w:t> </w:t>
      </w:r>
      <w:r>
        <w:rPr/>
        <w:t>одновременно,</w:t>
      </w:r>
      <w:r>
        <w:rPr>
          <w:spacing w:val="1"/>
        </w:rPr>
        <w:t> </w:t>
      </w:r>
      <w:r>
        <w:rPr/>
        <w:t>утяжеляя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друг</w:t>
      </w:r>
      <w:r>
        <w:rPr>
          <w:spacing w:val="1"/>
        </w:rPr>
        <w:t> </w:t>
      </w:r>
      <w:r>
        <w:rPr/>
        <w:t>друга.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туберкулеза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in</w:t>
      </w:r>
      <w:r>
        <w:rPr>
          <w:spacing w:val="1"/>
        </w:rPr>
        <w:t> </w:t>
      </w:r>
      <w:r>
        <w:rPr/>
        <w:t>vitro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</w:t>
      </w:r>
      <w:r>
        <w:rPr>
          <w:spacing w:val="57"/>
        </w:rPr>
        <w:t> </w:t>
      </w:r>
      <w:r>
        <w:rPr/>
        <w:t>SARS-CoV-2).</w:t>
      </w:r>
      <w:r>
        <w:rPr>
          <w:spacing w:val="13"/>
        </w:rPr>
        <w:t> </w:t>
      </w:r>
      <w:r>
        <w:rPr/>
        <w:t>При</w:t>
      </w:r>
      <w:r>
        <w:rPr>
          <w:spacing w:val="57"/>
        </w:rPr>
        <w:t> </w:t>
      </w:r>
      <w:r>
        <w:rPr/>
        <w:t>получении</w:t>
      </w:r>
      <w:r>
        <w:rPr>
          <w:spacing w:val="57"/>
        </w:rPr>
        <w:t> </w:t>
      </w:r>
      <w:r>
        <w:rPr/>
        <w:t>отрицательного</w:t>
      </w:r>
      <w:r>
        <w:rPr>
          <w:spacing w:val="58"/>
        </w:rPr>
        <w:t> </w:t>
      </w:r>
      <w:r>
        <w:rPr/>
        <w:t>результата</w:t>
      </w:r>
      <w:r>
        <w:rPr>
          <w:spacing w:val="58"/>
        </w:rPr>
        <w:t> </w:t>
      </w:r>
      <w:r>
        <w:rPr/>
        <w:t>микроскопического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10"/>
        </w:rPr>
      </w:pPr>
      <w:r>
        <w:rPr/>
        <w:pict>
          <v:rect style="position:absolute;margin-left:85.080002pt;margin-top:7.804405pt;width:144.020pt;height:.71997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Руководство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Р3.5.1904-04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«Использование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ультрафиолетового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бактерицидного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излучения</w:t>
      </w:r>
      <w:r>
        <w:rPr>
          <w:spacing w:val="9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воздуха 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spacing w:line="312" w:lineRule="auto" w:before="79"/>
        <w:ind w:left="541" w:right="535" w:firstLine="0"/>
        <w:jc w:val="both"/>
        <w:rPr>
          <w:sz w:val="24"/>
        </w:rPr>
      </w:pP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мокроты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выявление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ДНК</w:t>
      </w:r>
      <w:r>
        <w:rPr>
          <w:spacing w:val="1"/>
          <w:sz w:val="24"/>
        </w:rPr>
        <w:t> </w:t>
      </w:r>
      <w:r>
        <w:rPr>
          <w:i/>
          <w:sz w:val="24"/>
        </w:rPr>
        <w:t>Mycobacterium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tuberculosis</w:t>
      </w:r>
      <w:r>
        <w:rPr>
          <w:i/>
          <w:spacing w:val="-2"/>
          <w:sz w:val="24"/>
        </w:rPr>
        <w:t> </w:t>
      </w:r>
      <w:r>
        <w:rPr>
          <w:sz w:val="24"/>
        </w:rPr>
        <w:t>методом ПЦР, лучевое обследование.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</w:t>
      </w:r>
      <w:r>
        <w:rPr>
          <w:spacing w:val="1"/>
        </w:rPr>
        <w:t> </w:t>
      </w:r>
      <w:r>
        <w:rPr/>
        <w:t>кишечного</w:t>
      </w:r>
      <w:r>
        <w:rPr>
          <w:spacing w:val="1"/>
        </w:rPr>
        <w:t> </w:t>
      </w:r>
      <w:r>
        <w:rPr/>
        <w:t>тракта</w:t>
      </w:r>
      <w:r>
        <w:rPr>
          <w:spacing w:val="1"/>
        </w:rPr>
        <w:t> </w:t>
      </w:r>
      <w:r>
        <w:rPr/>
        <w:t>(ЖКТ),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-57"/>
        </w:rPr>
        <w:t> </w:t>
      </w:r>
      <w:r>
        <w:rPr/>
        <w:t>выражены</w:t>
      </w:r>
      <w:r>
        <w:rPr>
          <w:spacing w:val="-1"/>
        </w:rPr>
        <w:t> </w:t>
      </w:r>
      <w:r>
        <w:rPr/>
        <w:t>минимально.</w:t>
      </w:r>
    </w:p>
    <w:p>
      <w:pPr>
        <w:pStyle w:val="BodyText"/>
        <w:spacing w:line="312" w:lineRule="auto" w:before="13"/>
        <w:ind w:right="534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>
          <w:spacing w:val="-1"/>
        </w:rPr>
        <w:t>данные</w:t>
      </w:r>
      <w:r>
        <w:rPr>
          <w:spacing w:val="-13"/>
        </w:rPr>
        <w:t> </w:t>
      </w:r>
      <w:r>
        <w:rPr>
          <w:spacing w:val="-1"/>
        </w:rPr>
        <w:t>эпидемиологического</w:t>
      </w:r>
      <w:r>
        <w:rPr>
          <w:spacing w:val="-14"/>
        </w:rPr>
        <w:t> </w:t>
      </w:r>
      <w:r>
        <w:rPr>
          <w:spacing w:val="-1"/>
        </w:rPr>
        <w:t>анамнеза,</w:t>
      </w:r>
      <w:r>
        <w:rPr>
          <w:spacing w:val="-13"/>
        </w:rPr>
        <w:t> </w:t>
      </w:r>
      <w:r>
        <w:rPr/>
        <w:t>клинические</w:t>
      </w:r>
      <w:r>
        <w:rPr>
          <w:spacing w:val="-13"/>
        </w:rPr>
        <w:t> </w:t>
      </w:r>
      <w:r>
        <w:rPr/>
        <w:t>симптомы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их</w:t>
      </w:r>
      <w:r>
        <w:rPr>
          <w:spacing w:val="-14"/>
        </w:rPr>
        <w:t> </w:t>
      </w:r>
      <w:r>
        <w:rPr/>
        <w:t>динамику.</w:t>
      </w:r>
      <w:r>
        <w:rPr>
          <w:spacing w:val="-15"/>
        </w:rPr>
        <w:t> </w:t>
      </w:r>
      <w:r>
        <w:rPr/>
        <w:t>Во</w:t>
      </w:r>
      <w:r>
        <w:rPr>
          <w:spacing w:val="-14"/>
        </w:rPr>
        <w:t> </w:t>
      </w:r>
      <w:r>
        <w:rPr/>
        <w:t>всех</w:t>
      </w:r>
      <w:r>
        <w:rPr>
          <w:spacing w:val="-57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 респираторных инфекций с применением МАНК: вирусы гриппа типа А и В,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риновирусы,</w:t>
      </w:r>
      <w:r>
        <w:rPr>
          <w:spacing w:val="1"/>
        </w:rPr>
        <w:t> </w:t>
      </w:r>
      <w:r>
        <w:rPr/>
        <w:t>аденовирусы,</w:t>
      </w:r>
      <w:r>
        <w:rPr>
          <w:spacing w:val="1"/>
        </w:rPr>
        <w:t> </w:t>
      </w:r>
      <w:r>
        <w:rPr/>
        <w:t>человеческие</w:t>
      </w:r>
      <w:r>
        <w:rPr>
          <w:spacing w:val="1"/>
        </w:rPr>
        <w:t> </w:t>
      </w:r>
      <w:r>
        <w:rPr/>
        <w:t>метапневмовирусы.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проведение</w:t>
      </w:r>
      <w:r>
        <w:rPr>
          <w:spacing w:val="-57"/>
        </w:rPr>
        <w:t> </w:t>
      </w:r>
      <w:r>
        <w:rPr/>
        <w:t>микробиологической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(культуральное</w:t>
      </w:r>
      <w:r>
        <w:rPr>
          <w:spacing w:val="1"/>
        </w:rPr>
        <w:t> </w:t>
      </w:r>
      <w:r>
        <w:rPr/>
        <w:t>исследование)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ПЦР-</w:t>
      </w:r>
      <w:r>
        <w:rPr>
          <w:spacing w:val="1"/>
        </w:rPr>
        <w:t> </w:t>
      </w:r>
      <w:r>
        <w:rPr/>
        <w:t>диагностики на Streptococcus pneumoniae, Haemophilus influenzae type B, Legionella</w:t>
      </w:r>
      <w:r>
        <w:rPr>
          <w:spacing w:val="1"/>
        </w:rPr>
        <w:t> </w:t>
      </w:r>
      <w:r>
        <w:rPr/>
        <w:t>pneumophila,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-57"/>
        </w:rPr>
        <w:t> </w:t>
      </w:r>
      <w:r>
        <w:rPr>
          <w:spacing w:val="-1"/>
        </w:rPr>
        <w:t>нижних</w:t>
      </w:r>
      <w:r>
        <w:rPr>
          <w:spacing w:val="-15"/>
        </w:rPr>
        <w:t> </w:t>
      </w:r>
      <w:r>
        <w:rPr>
          <w:spacing w:val="-1"/>
        </w:rPr>
        <w:t>дыхательных</w:t>
      </w:r>
      <w:r>
        <w:rPr>
          <w:spacing w:val="-15"/>
        </w:rPr>
        <w:t> </w:t>
      </w:r>
      <w:r>
        <w:rPr>
          <w:spacing w:val="-1"/>
        </w:rPr>
        <w:t>путей.</w:t>
      </w:r>
      <w:r>
        <w:rPr>
          <w:spacing w:val="-15"/>
        </w:rPr>
        <w:t> </w:t>
      </w:r>
      <w:r>
        <w:rPr/>
        <w:t>Для</w:t>
      </w:r>
      <w:r>
        <w:rPr>
          <w:spacing w:val="-16"/>
        </w:rPr>
        <w:t> </w:t>
      </w:r>
      <w:r>
        <w:rPr/>
        <w:t>экспресс-диагностики</w:t>
      </w:r>
      <w:r>
        <w:rPr>
          <w:spacing w:val="-14"/>
        </w:rPr>
        <w:t> </w:t>
      </w:r>
      <w:r>
        <w:rPr/>
        <w:t>могут</w:t>
      </w:r>
      <w:r>
        <w:rPr>
          <w:spacing w:val="-15"/>
        </w:rPr>
        <w:t> </w:t>
      </w:r>
      <w:r>
        <w:rPr/>
        <w:t>использоваться</w:t>
      </w:r>
      <w:r>
        <w:rPr>
          <w:spacing w:val="-15"/>
        </w:rPr>
        <w:t> </w:t>
      </w:r>
      <w:r>
        <w:rPr/>
        <w:t>экспресс-</w:t>
      </w:r>
      <w:r>
        <w:rPr>
          <w:spacing w:val="-57"/>
        </w:rPr>
        <w:t> </w:t>
      </w:r>
      <w:r>
        <w:rPr/>
        <w:t>тесты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целью</w:t>
      </w:r>
      <w:r>
        <w:rPr>
          <w:spacing w:val="-2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пневмококковой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легионеллезной</w:t>
      </w:r>
      <w:r>
        <w:rPr>
          <w:spacing w:val="-2"/>
        </w:rPr>
        <w:t> </w:t>
      </w:r>
      <w:r>
        <w:rPr/>
        <w:t>антигенурии.</w:t>
      </w:r>
    </w:p>
    <w:p>
      <w:pPr>
        <w:pStyle w:val="BodyText"/>
        <w:spacing w:before="6"/>
        <w:ind w:left="0"/>
        <w:rPr>
          <w:sz w:val="31"/>
        </w:rPr>
      </w:pPr>
    </w:p>
    <w:p>
      <w:pPr>
        <w:pStyle w:val="Heading3"/>
        <w:numPr>
          <w:ilvl w:val="0"/>
          <w:numId w:val="16"/>
        </w:numPr>
        <w:tabs>
          <w:tab w:pos="1531" w:val="left" w:leader="none"/>
        </w:tabs>
        <w:spacing w:line="240" w:lineRule="auto" w:before="0" w:after="0"/>
        <w:ind w:left="1530" w:right="0" w:hanging="280"/>
        <w:jc w:val="left"/>
      </w:pPr>
      <w:bookmarkStart w:name="_bookmark10" w:id="19"/>
      <w:bookmarkEnd w:id="19"/>
      <w:r>
        <w:rPr>
          <w:b w:val="0"/>
        </w:rPr>
      </w:r>
      <w:bookmarkStart w:name="_bookmark10" w:id="20"/>
      <w:bookmarkEnd w:id="20"/>
      <w:r>
        <w:rPr>
          <w:color w:val="1F487C"/>
        </w:rPr>
        <w:t>ЛЕ</w:t>
      </w:r>
      <w:r>
        <w:rPr>
          <w:color w:val="1F487C"/>
        </w:rPr>
        <w:t>ЧЕНИЕ</w:t>
      </w:r>
      <w:r>
        <w:rPr>
          <w:color w:val="1F487C"/>
          <w:spacing w:val="-6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4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199"/>
        <w:ind w:right="534" w:firstLine="709"/>
        <w:jc w:val="both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 именно пневмонии, ОРДС,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подтвержденных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вероятных случаях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</w:t>
      </w:r>
      <w:r>
        <w:rPr>
          <w:spacing w:val="1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выявления</w:t>
      </w:r>
      <w:r>
        <w:rPr>
          <w:spacing w:val="-10"/>
        </w:rPr>
        <w:t> </w:t>
      </w:r>
      <w:r>
        <w:rPr/>
        <w:t>признаков</w:t>
      </w:r>
      <w:r>
        <w:rPr>
          <w:spacing w:val="-13"/>
        </w:rPr>
        <w:t> </w:t>
      </w:r>
      <w:r>
        <w:rPr/>
        <w:t>ухудшения</w:t>
      </w:r>
      <w:r>
        <w:rPr>
          <w:spacing w:val="-11"/>
        </w:rPr>
        <w:t> </w:t>
      </w:r>
      <w:r>
        <w:rPr/>
        <w:t>его</w:t>
      </w:r>
      <w:r>
        <w:rPr>
          <w:spacing w:val="-10"/>
        </w:rPr>
        <w:t> </w:t>
      </w:r>
      <w:r>
        <w:rPr/>
        <w:t>клинического</w:t>
      </w:r>
      <w:r>
        <w:rPr>
          <w:spacing w:val="-11"/>
        </w:rPr>
        <w:t> </w:t>
      </w:r>
      <w:r>
        <w:rPr/>
        <w:t>состояния.</w:t>
      </w:r>
      <w:r>
        <w:rPr>
          <w:spacing w:val="-12"/>
        </w:rPr>
        <w:t> </w:t>
      </w:r>
      <w:r>
        <w:rPr/>
        <w:t>Пациенты,</w:t>
      </w:r>
      <w:r>
        <w:rPr>
          <w:spacing w:val="-57"/>
        </w:rPr>
        <w:t> </w:t>
      </w:r>
      <w:r>
        <w:rPr>
          <w:spacing w:val="-1"/>
        </w:rPr>
        <w:t>инфицированные</w:t>
      </w:r>
      <w:r>
        <w:rPr>
          <w:spacing w:val="-15"/>
        </w:rPr>
        <w:t> </w:t>
      </w:r>
      <w:r>
        <w:rPr>
          <w:spacing w:val="-1"/>
        </w:rPr>
        <w:t>SARS-CoV-2,</w:t>
      </w:r>
      <w:r>
        <w:rPr>
          <w:spacing w:val="-15"/>
        </w:rPr>
        <w:t> </w:t>
      </w:r>
      <w:r>
        <w:rPr>
          <w:spacing w:val="-1"/>
        </w:rPr>
        <w:t>должны</w:t>
      </w:r>
      <w:r>
        <w:rPr>
          <w:spacing w:val="-15"/>
        </w:rPr>
        <w:t> </w:t>
      </w:r>
      <w:r>
        <w:rPr>
          <w:spacing w:val="-1"/>
        </w:rPr>
        <w:t>получать</w:t>
      </w:r>
      <w:r>
        <w:rPr>
          <w:spacing w:val="-15"/>
        </w:rPr>
        <w:t> </w:t>
      </w:r>
      <w:r>
        <w:rPr/>
        <w:t>поддерживающую</w:t>
      </w:r>
      <w:r>
        <w:rPr>
          <w:spacing w:val="-17"/>
        </w:rPr>
        <w:t> </w:t>
      </w:r>
      <w:r>
        <w:rPr/>
        <w:t>патогенетическую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симптоматическую</w:t>
      </w:r>
      <w:r>
        <w:rPr>
          <w:spacing w:val="-2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Лечение     сопутствующих    заболеваний     и    осложнений     осуществляется</w:t>
      </w:r>
      <w:r>
        <w:rPr>
          <w:spacing w:val="1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 заболеваниям.</w:t>
      </w:r>
    </w:p>
    <w:p>
      <w:pPr>
        <w:pStyle w:val="BodyText"/>
        <w:ind w:left="0"/>
        <w:rPr>
          <w:sz w:val="21"/>
        </w:rPr>
      </w:pPr>
    </w:p>
    <w:p>
      <w:pPr>
        <w:pStyle w:val="Heading3"/>
        <w:numPr>
          <w:ilvl w:val="1"/>
          <w:numId w:val="16"/>
        </w:numPr>
        <w:tabs>
          <w:tab w:pos="1742" w:val="left" w:leader="none"/>
        </w:tabs>
        <w:spacing w:line="240" w:lineRule="auto" w:before="0" w:after="0"/>
        <w:ind w:left="1741" w:right="0" w:hanging="491"/>
        <w:jc w:val="left"/>
        <w:rPr>
          <w:color w:val="1F487C"/>
        </w:rPr>
      </w:pPr>
      <w:bookmarkStart w:name="_bookmark11" w:id="21"/>
      <w:bookmarkEnd w:id="21"/>
      <w:r>
        <w:rPr>
          <w:b w:val="0"/>
        </w:rPr>
      </w:r>
      <w:bookmarkStart w:name="_bookmark11" w:id="22"/>
      <w:bookmarkEnd w:id="22"/>
      <w:r>
        <w:rPr>
          <w:color w:val="1F487C"/>
        </w:rPr>
        <w:t>ЭТ</w:t>
      </w:r>
      <w:r>
        <w:rPr>
          <w:color w:val="1F487C"/>
        </w:rPr>
        <w:t>ИОТРОПНОЕ</w:t>
      </w:r>
      <w:r>
        <w:rPr>
          <w:color w:val="1F487C"/>
          <w:spacing w:val="-8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5"/>
        <w:ind w:right="537" w:firstLine="709"/>
        <w:jc w:val="both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настоящее</w:t>
      </w:r>
      <w:r>
        <w:rPr>
          <w:spacing w:val="-12"/>
        </w:rPr>
        <w:t> </w:t>
      </w:r>
      <w:r>
        <w:rPr>
          <w:spacing w:val="-1"/>
        </w:rPr>
        <w:t>время</w:t>
      </w:r>
      <w:r>
        <w:rPr>
          <w:spacing w:val="-13"/>
        </w:rPr>
        <w:t> </w:t>
      </w:r>
      <w:r>
        <w:rPr>
          <w:spacing w:val="-1"/>
        </w:rPr>
        <w:t>следует</w:t>
      </w:r>
      <w:r>
        <w:rPr>
          <w:spacing w:val="-13"/>
        </w:rPr>
        <w:t> </w:t>
      </w:r>
      <w:r>
        <w:rPr>
          <w:spacing w:val="-1"/>
        </w:rPr>
        <w:t>выделить</w:t>
      </w:r>
      <w:r>
        <w:rPr>
          <w:spacing w:val="-13"/>
        </w:rPr>
        <w:t> </w:t>
      </w:r>
      <w:r>
        <w:rPr/>
        <w:t>несколько</w:t>
      </w:r>
      <w:r>
        <w:rPr>
          <w:spacing w:val="-14"/>
        </w:rPr>
        <w:t> </w:t>
      </w:r>
      <w:r>
        <w:rPr/>
        <w:t>препаратов,</w:t>
      </w:r>
      <w:r>
        <w:rPr>
          <w:spacing w:val="-13"/>
        </w:rPr>
        <w:t> </w:t>
      </w:r>
      <w:r>
        <w:rPr/>
        <w:t>которые</w:t>
      </w:r>
      <w:r>
        <w:rPr>
          <w:spacing w:val="-13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использованы   при   лечении   COVID-19:   фавипиравир,   ремдесивир,   умифеновир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интерферон-альфа.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Препарат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синтетический</w:t>
      </w:r>
      <w:r>
        <w:rPr>
          <w:spacing w:val="1"/>
        </w:rPr>
        <w:t> </w:t>
      </w:r>
      <w:r>
        <w:rPr/>
        <w:t>противовирусный</w:t>
      </w:r>
      <w:r>
        <w:rPr>
          <w:spacing w:val="1"/>
        </w:rPr>
        <w:t> </w:t>
      </w:r>
      <w:r>
        <w:rPr/>
        <w:t>препарат,</w:t>
      </w:r>
      <w:r>
        <w:rPr>
          <w:spacing w:val="1"/>
        </w:rPr>
        <w:t> </w:t>
      </w:r>
      <w:r>
        <w:rPr/>
        <w:t>селективный ингибитор РНК-полимеразы, активный в отношении РНК-содержащих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продемонстрировано,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эффективно</w:t>
      </w:r>
      <w:r>
        <w:rPr>
          <w:spacing w:val="-7"/>
        </w:rPr>
        <w:t> </w:t>
      </w:r>
      <w:r>
        <w:rPr/>
        <w:t>ингибирует</w:t>
      </w:r>
      <w:r>
        <w:rPr>
          <w:spacing w:val="-5"/>
        </w:rPr>
        <w:t> </w:t>
      </w:r>
      <w:r>
        <w:rPr/>
        <w:t>SARS-CoV-2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культуре</w:t>
      </w:r>
      <w:r>
        <w:rPr>
          <w:spacing w:val="-5"/>
        </w:rPr>
        <w:t> </w:t>
      </w:r>
      <w:r>
        <w:rPr/>
        <w:t>клеток.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январе</w:t>
      </w:r>
      <w:r>
        <w:rPr>
          <w:spacing w:val="-5"/>
        </w:rPr>
        <w:t> </w:t>
      </w:r>
      <w:r>
        <w:rPr/>
        <w:t>2020</w:t>
      </w:r>
      <w:r>
        <w:rPr>
          <w:spacing w:val="-5"/>
        </w:rPr>
        <w:t> </w:t>
      </w:r>
      <w:r>
        <w:rPr/>
        <w:t>г.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Китае</w:t>
      </w:r>
      <w:r>
        <w:rPr>
          <w:spacing w:val="-4"/>
        </w:rPr>
        <w:t> </w:t>
      </w:r>
      <w:r>
        <w:rPr/>
        <w:t>было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проведено открытое нерандомизированное исследование фавипиравира при лечении</w:t>
      </w:r>
      <w:r>
        <w:rPr>
          <w:spacing w:val="1"/>
        </w:rPr>
        <w:t> </w:t>
      </w:r>
      <w:r>
        <w:rPr/>
        <w:t>COVID-19 в сравнении с комбинацией лопинавир+ритонавир. В группе фавипиравира</w:t>
      </w:r>
      <w:r>
        <w:rPr>
          <w:spacing w:val="-57"/>
        </w:rPr>
        <w:t> </w:t>
      </w:r>
      <w:r>
        <w:rPr/>
        <w:t>медиана времени до элиминации вируса составила 4 дня и была значительно меньше,</w:t>
      </w:r>
      <w:r>
        <w:rPr>
          <w:spacing w:val="1"/>
        </w:rPr>
        <w:t> </w:t>
      </w:r>
      <w:r>
        <w:rPr/>
        <w:t>чем в группе сравнения (11 дней). При этом к десятому дню элиминация вируса была</w:t>
      </w:r>
      <w:r>
        <w:rPr>
          <w:spacing w:val="1"/>
        </w:rPr>
        <w:t> </w:t>
      </w:r>
      <w:r>
        <w:rPr/>
        <w:t>зарегистрирована у 80% пациентов, получавших фавипиравир. Улучшение по данным</w:t>
      </w:r>
      <w:r>
        <w:rPr>
          <w:spacing w:val="1"/>
        </w:rPr>
        <w:t> </w:t>
      </w:r>
      <w:r>
        <w:rPr/>
        <w:t>КТ ОГК через 14 дней после окончания исследуемой терапии зафиксировано у 91,4%</w:t>
      </w:r>
      <w:r>
        <w:rPr>
          <w:spacing w:val="1"/>
        </w:rPr>
        <w:t> </w:t>
      </w:r>
      <w:r>
        <w:rPr/>
        <w:t>пациентов в группе фавипиравира и только у 62,2% пациентов в контрольной группе.</w:t>
      </w:r>
      <w:r>
        <w:rPr>
          <w:spacing w:val="1"/>
        </w:rPr>
        <w:t> </w:t>
      </w:r>
      <w:r>
        <w:rPr>
          <w:spacing w:val="-1"/>
        </w:rPr>
        <w:t>Нежелательные</w:t>
      </w:r>
      <w:r>
        <w:rPr>
          <w:spacing w:val="-15"/>
        </w:rPr>
        <w:t> </w:t>
      </w:r>
      <w:r>
        <w:rPr>
          <w:spacing w:val="-1"/>
        </w:rPr>
        <w:t>реакции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группе</w:t>
      </w:r>
      <w:r>
        <w:rPr>
          <w:spacing w:val="-15"/>
        </w:rPr>
        <w:t> </w:t>
      </w:r>
      <w:r>
        <w:rPr>
          <w:spacing w:val="-1"/>
        </w:rPr>
        <w:t>фавипиравира</w:t>
      </w:r>
      <w:r>
        <w:rPr>
          <w:spacing w:val="-15"/>
        </w:rPr>
        <w:t> </w:t>
      </w:r>
      <w:r>
        <w:rPr/>
        <w:t>наблюдались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5</w:t>
      </w:r>
      <w:r>
        <w:rPr>
          <w:spacing w:val="-14"/>
        </w:rPr>
        <w:t> </w:t>
      </w:r>
      <w:r>
        <w:rPr/>
        <w:t>раз</w:t>
      </w:r>
      <w:r>
        <w:rPr>
          <w:spacing w:val="-15"/>
        </w:rPr>
        <w:t> </w:t>
      </w:r>
      <w:r>
        <w:rPr/>
        <w:t>реже,</w:t>
      </w:r>
      <w:r>
        <w:rPr>
          <w:spacing w:val="-15"/>
        </w:rPr>
        <w:t> </w:t>
      </w:r>
      <w:r>
        <w:rPr/>
        <w:t>чем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сравнения.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эффективности</w:t>
      </w:r>
      <w:r>
        <w:rPr>
          <w:spacing w:val="68"/>
        </w:rPr>
        <w:t> </w:t>
      </w:r>
      <w:r>
        <w:rPr/>
        <w:t>и</w:t>
      </w:r>
      <w:r>
        <w:rPr>
          <w:spacing w:val="70"/>
        </w:rPr>
        <w:t> </w:t>
      </w:r>
      <w:r>
        <w:rPr/>
        <w:t>безопасности</w:t>
      </w:r>
      <w:r>
        <w:rPr>
          <w:spacing w:val="68"/>
        </w:rPr>
        <w:t> </w:t>
      </w:r>
      <w:r>
        <w:rPr/>
        <w:t>препарата</w:t>
      </w:r>
      <w:r>
        <w:rPr>
          <w:spacing w:val="70"/>
        </w:rPr>
        <w:t> </w:t>
      </w:r>
      <w:r>
        <w:rPr/>
        <w:t>фавипиравир</w:t>
      </w:r>
      <w:r>
        <w:rPr>
          <w:spacing w:val="69"/>
        </w:rPr>
        <w:t> </w:t>
      </w:r>
      <w:r>
        <w:rPr/>
        <w:t>с</w:t>
      </w:r>
      <w:r>
        <w:rPr>
          <w:spacing w:val="69"/>
        </w:rPr>
        <w:t> </w:t>
      </w:r>
      <w:r>
        <w:rPr/>
        <w:t>участием</w:t>
      </w:r>
      <w:r>
        <w:rPr>
          <w:spacing w:val="69"/>
        </w:rPr>
        <w:t> </w:t>
      </w:r>
      <w:r>
        <w:rPr/>
        <w:t>168</w:t>
      </w:r>
      <w:r>
        <w:rPr>
          <w:spacing w:val="2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легким</w:t>
      </w:r>
      <w:r>
        <w:rPr>
          <w:spacing w:val="61"/>
        </w:rPr>
        <w:t> </w:t>
      </w:r>
      <w:r>
        <w:rPr/>
        <w:t>и</w:t>
      </w:r>
      <w:r>
        <w:rPr>
          <w:spacing w:val="60"/>
        </w:rPr>
        <w:t> </w:t>
      </w:r>
      <w:r>
        <w:rPr/>
        <w:t>среднетяжелым   течением   COVID-19   (в   соотношении   амбулаторных</w:t>
      </w:r>
      <w:r>
        <w:rPr>
          <w:spacing w:val="-57"/>
        </w:rPr>
        <w:t> </w:t>
      </w:r>
      <w:r>
        <w:rPr/>
        <w:t>и стационарных</w:t>
      </w:r>
      <w:r>
        <w:rPr>
          <w:spacing w:val="61"/>
        </w:rPr>
        <w:t> </w:t>
      </w:r>
      <w:r>
        <w:rPr/>
        <w:t>пациентов   4:1).   Частота   достижения   клинического   улучшения</w:t>
      </w:r>
      <w:r>
        <w:rPr>
          <w:spacing w:val="1"/>
        </w:rPr>
        <w:t> </w:t>
      </w:r>
      <w:r>
        <w:rPr/>
        <w:t>на 7-й день терапии в группе пациентов, получавших фавипиравир, была практически</w:t>
      </w:r>
      <w:r>
        <w:rPr>
          <w:spacing w:val="1"/>
        </w:rPr>
        <w:t> </w:t>
      </w:r>
      <w:r>
        <w:rPr/>
        <w:t>в</w:t>
      </w:r>
      <w:r>
        <w:rPr>
          <w:spacing w:val="-10"/>
        </w:rPr>
        <w:t> </w:t>
      </w:r>
      <w:r>
        <w:rPr/>
        <w:t>1,5</w:t>
      </w:r>
      <w:r>
        <w:rPr>
          <w:spacing w:val="-10"/>
        </w:rPr>
        <w:t> </w:t>
      </w:r>
      <w:r>
        <w:rPr/>
        <w:t>раза</w:t>
      </w:r>
      <w:r>
        <w:rPr>
          <w:spacing w:val="-9"/>
        </w:rPr>
        <w:t> </w:t>
      </w:r>
      <w:r>
        <w:rPr/>
        <w:t>больше,</w:t>
      </w:r>
      <w:r>
        <w:rPr>
          <w:spacing w:val="-9"/>
        </w:rPr>
        <w:t> </w:t>
      </w:r>
      <w:r>
        <w:rPr/>
        <w:t>чем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группе</w:t>
      </w:r>
      <w:r>
        <w:rPr>
          <w:spacing w:val="-11"/>
        </w:rPr>
        <w:t> </w:t>
      </w:r>
      <w:r>
        <w:rPr/>
        <w:t>сравнения.</w:t>
      </w:r>
      <w:r>
        <w:rPr>
          <w:spacing w:val="-9"/>
        </w:rPr>
        <w:t> </w:t>
      </w:r>
      <w:r>
        <w:rPr/>
        <w:t>Доля</w:t>
      </w:r>
      <w:r>
        <w:rPr>
          <w:spacing w:val="-10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элиминацией</w:t>
      </w:r>
      <w:r>
        <w:rPr>
          <w:spacing w:val="-9"/>
        </w:rPr>
        <w:t> </w:t>
      </w:r>
      <w:r>
        <w:rPr/>
        <w:t>вируса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дни</w:t>
      </w:r>
      <w:r>
        <w:rPr>
          <w:spacing w:val="-58"/>
        </w:rPr>
        <w:t> </w:t>
      </w:r>
      <w:r>
        <w:rPr/>
        <w:t>3-й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фавипиравиром,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свидетельствовало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раннем</w:t>
      </w:r>
      <w:r>
        <w:rPr>
          <w:spacing w:val="1"/>
        </w:rPr>
        <w:t> </w:t>
      </w:r>
      <w:r>
        <w:rPr/>
        <w:t>наступлении</w:t>
      </w:r>
      <w:r>
        <w:rPr>
          <w:spacing w:val="1"/>
        </w:rPr>
        <w:t> </w:t>
      </w:r>
      <w:r>
        <w:rPr/>
        <w:t>элиминации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применении</w:t>
      </w:r>
      <w:r>
        <w:rPr>
          <w:spacing w:val="1"/>
        </w:rPr>
        <w:t> </w:t>
      </w:r>
      <w:r>
        <w:rPr/>
        <w:t>препарата.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когорте</w:t>
      </w:r>
      <w:r>
        <w:rPr>
          <w:spacing w:val="-7"/>
        </w:rPr>
        <w:t> </w:t>
      </w:r>
      <w:r>
        <w:rPr/>
        <w:t>стационарных</w:t>
      </w:r>
      <w:r>
        <w:rPr>
          <w:spacing w:val="-7"/>
        </w:rPr>
        <w:t> </w:t>
      </w:r>
      <w:r>
        <w:rPr/>
        <w:t>пациентов,</w:t>
      </w:r>
      <w:r>
        <w:rPr>
          <w:spacing w:val="-9"/>
        </w:rPr>
        <w:t> </w:t>
      </w:r>
      <w:r>
        <w:rPr/>
        <w:t>получавших</w:t>
      </w:r>
      <w:r>
        <w:rPr>
          <w:spacing w:val="-7"/>
        </w:rPr>
        <w:t> </w:t>
      </w:r>
      <w:r>
        <w:rPr/>
        <w:t>фавипиравир,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28-му</w:t>
      </w:r>
      <w:r>
        <w:rPr>
          <w:spacing w:val="-8"/>
        </w:rPr>
        <w:t> </w:t>
      </w:r>
      <w:r>
        <w:rPr/>
        <w:t>дню</w:t>
      </w:r>
      <w:r>
        <w:rPr>
          <w:spacing w:val="-57"/>
        </w:rPr>
        <w:t> </w:t>
      </w:r>
      <w:r>
        <w:rPr>
          <w:spacing w:val="-1"/>
        </w:rPr>
        <w:t>терапии</w:t>
      </w:r>
      <w:r>
        <w:rPr>
          <w:spacing w:val="-15"/>
        </w:rPr>
        <w:t> </w:t>
      </w:r>
      <w:r>
        <w:rPr>
          <w:spacing w:val="-1"/>
        </w:rPr>
        <w:t>была</w:t>
      </w:r>
      <w:r>
        <w:rPr>
          <w:spacing w:val="-14"/>
        </w:rPr>
        <w:t> </w:t>
      </w:r>
      <w:r>
        <w:rPr/>
        <w:t>выявлена</w:t>
      </w:r>
      <w:r>
        <w:rPr>
          <w:spacing w:val="-15"/>
        </w:rPr>
        <w:t> </w:t>
      </w:r>
      <w:r>
        <w:rPr/>
        <w:t>клинически</w:t>
      </w:r>
      <w:r>
        <w:rPr>
          <w:spacing w:val="-14"/>
        </w:rPr>
        <w:t> </w:t>
      </w:r>
      <w:r>
        <w:rPr/>
        <w:t>значимая</w:t>
      </w:r>
      <w:r>
        <w:rPr>
          <w:spacing w:val="-15"/>
        </w:rPr>
        <w:t> </w:t>
      </w:r>
      <w:r>
        <w:rPr/>
        <w:t>разница</w:t>
      </w:r>
      <w:r>
        <w:rPr>
          <w:spacing w:val="-14"/>
        </w:rPr>
        <w:t> </w:t>
      </w:r>
      <w:r>
        <w:rPr/>
        <w:t>по</w:t>
      </w:r>
      <w:r>
        <w:rPr>
          <w:spacing w:val="-13"/>
        </w:rPr>
        <w:t> </w:t>
      </w:r>
      <w:r>
        <w:rPr/>
        <w:t>числу</w:t>
      </w:r>
      <w:r>
        <w:rPr>
          <w:spacing w:val="-13"/>
        </w:rPr>
        <w:t> </w:t>
      </w:r>
      <w:r>
        <w:rPr/>
        <w:t>разрешившихся</w:t>
      </w:r>
      <w:r>
        <w:rPr>
          <w:spacing w:val="-14"/>
        </w:rPr>
        <w:t> </w:t>
      </w:r>
      <w:r>
        <w:rPr/>
        <w:t>случаев</w:t>
      </w:r>
      <w:r>
        <w:rPr>
          <w:spacing w:val="-57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 КТ ОГК.</w:t>
      </w:r>
    </w:p>
    <w:p>
      <w:pPr>
        <w:pStyle w:val="BodyText"/>
        <w:spacing w:line="312" w:lineRule="auto"/>
        <w:ind w:right="539" w:firstLine="709"/>
        <w:jc w:val="both"/>
      </w:pPr>
      <w:r>
        <w:rPr/>
        <w:t>Полученные</w:t>
      </w:r>
      <w:r>
        <w:rPr>
          <w:spacing w:val="54"/>
        </w:rPr>
        <w:t> </w:t>
      </w:r>
      <w:r>
        <w:rPr/>
        <w:t>данные</w:t>
      </w:r>
      <w:r>
        <w:rPr>
          <w:spacing w:val="55"/>
        </w:rPr>
        <w:t> </w:t>
      </w:r>
      <w:r>
        <w:rPr/>
        <w:t>позволяют</w:t>
      </w:r>
      <w:r>
        <w:rPr>
          <w:spacing w:val="54"/>
        </w:rPr>
        <w:t> </w:t>
      </w:r>
      <w:r>
        <w:rPr/>
        <w:t>разрешить</w:t>
      </w:r>
      <w:r>
        <w:rPr>
          <w:spacing w:val="55"/>
        </w:rPr>
        <w:t> </w:t>
      </w:r>
      <w:r>
        <w:rPr/>
        <w:t>применение</w:t>
      </w:r>
      <w:r>
        <w:rPr>
          <w:spacing w:val="54"/>
        </w:rPr>
        <w:t> </w:t>
      </w:r>
      <w:r>
        <w:rPr/>
        <w:t>препарата</w:t>
      </w:r>
      <w:r>
        <w:rPr>
          <w:spacing w:val="54"/>
        </w:rPr>
        <w:t> </w:t>
      </w:r>
      <w:r>
        <w:rPr/>
        <w:t>не</w:t>
      </w:r>
      <w:r>
        <w:rPr>
          <w:spacing w:val="55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стационаре, но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условиях.</w:t>
      </w:r>
    </w:p>
    <w:p>
      <w:pPr>
        <w:pStyle w:val="BodyText"/>
        <w:ind w:left="1251"/>
        <w:jc w:val="both"/>
      </w:pPr>
      <w:r>
        <w:rPr/>
        <w:t>Режимы</w:t>
      </w:r>
      <w:r>
        <w:rPr>
          <w:spacing w:val="-3"/>
        </w:rPr>
        <w:t> </w:t>
      </w:r>
      <w:r>
        <w:rPr/>
        <w:t>дозирования</w:t>
      </w:r>
      <w:r>
        <w:rPr>
          <w:spacing w:val="-2"/>
        </w:rPr>
        <w:t> </w:t>
      </w:r>
      <w:r>
        <w:rPr/>
        <w:t>фавипиравира</w:t>
      </w:r>
      <w:r>
        <w:rPr>
          <w:spacing w:val="-2"/>
        </w:rPr>
        <w:t> </w:t>
      </w:r>
      <w:r>
        <w:rPr/>
        <w:t>приведены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6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5</w:t>
        </w:r>
      </w:hyperlink>
      <w:r>
        <w:rPr/>
        <w:t>.</w:t>
      </w:r>
    </w:p>
    <w:p>
      <w:pPr>
        <w:pStyle w:val="BodyText"/>
        <w:spacing w:line="312" w:lineRule="auto" w:before="82"/>
        <w:ind w:right="534" w:firstLine="709"/>
        <w:jc w:val="both"/>
      </w:pPr>
      <w:r>
        <w:rPr/>
        <w:t>Другим препаратом, обладающим противовирусной активностью в отношении</w:t>
      </w:r>
      <w:r>
        <w:rPr>
          <w:spacing w:val="1"/>
        </w:rPr>
        <w:t> </w:t>
      </w:r>
      <w:r>
        <w:rPr/>
        <w:t>SARS-CoV-2, является ремдесивир. Его активный метаболит выступает в качестве</w:t>
      </w:r>
      <w:r>
        <w:rPr>
          <w:spacing w:val="1"/>
        </w:rPr>
        <w:t> </w:t>
      </w:r>
      <w:r>
        <w:rPr/>
        <w:t>аналога аденозинтрифосфата (АТФ) и конкурирует с природным АТФ-субстратом за</w:t>
      </w:r>
      <w:r>
        <w:rPr>
          <w:spacing w:val="1"/>
        </w:rPr>
        <w:t> </w:t>
      </w:r>
      <w:r>
        <w:rPr/>
        <w:t>включение в формирующиеся РНК-цепи с помощью РНК-зависимой РНК-полимеразы</w:t>
      </w:r>
      <w:r>
        <w:rPr>
          <w:spacing w:val="-57"/>
        </w:rPr>
        <w:t> </w:t>
      </w:r>
      <w:r>
        <w:rPr/>
        <w:t>вируса SARS-CoV-2, что приводит к задержанному обрыву цепи во время репликации</w:t>
      </w:r>
      <w:r>
        <w:rPr>
          <w:spacing w:val="1"/>
        </w:rPr>
        <w:t> </w:t>
      </w:r>
      <w:r>
        <w:rPr/>
        <w:t>вирусной РНК. В одном из масштабных исследований, включавшем 1063 пациента,</w:t>
      </w:r>
      <w:r>
        <w:rPr>
          <w:spacing w:val="1"/>
        </w:rPr>
        <w:t> </w:t>
      </w:r>
      <w:r>
        <w:rPr/>
        <w:t>было показано, что у пациентов, получавших 10-дневный курс лечения ремдесивиром,</w:t>
      </w:r>
      <w:r>
        <w:rPr>
          <w:spacing w:val="-57"/>
        </w:rPr>
        <w:t> </w:t>
      </w:r>
      <w:r>
        <w:rPr>
          <w:spacing w:val="-1"/>
        </w:rPr>
        <w:t>время</w:t>
      </w:r>
      <w:r>
        <w:rPr>
          <w:spacing w:val="-14"/>
        </w:rPr>
        <w:t> </w:t>
      </w:r>
      <w:r>
        <w:rPr>
          <w:spacing w:val="-1"/>
        </w:rPr>
        <w:t>выздоровления</w:t>
      </w:r>
      <w:r>
        <w:rPr>
          <w:spacing w:val="-13"/>
        </w:rPr>
        <w:t> </w:t>
      </w:r>
      <w:r>
        <w:rPr>
          <w:spacing w:val="-1"/>
        </w:rPr>
        <w:t>было</w:t>
      </w:r>
      <w:r>
        <w:rPr>
          <w:spacing w:val="-14"/>
        </w:rPr>
        <w:t> </w:t>
      </w:r>
      <w:r>
        <w:rPr/>
        <w:t>короче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/>
        <w:t>4</w:t>
      </w:r>
      <w:r>
        <w:rPr>
          <w:spacing w:val="-15"/>
        </w:rPr>
        <w:t> </w:t>
      </w:r>
      <w:r>
        <w:rPr/>
        <w:t>дня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сравнении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группой,</w:t>
      </w:r>
      <w:r>
        <w:rPr>
          <w:spacing w:val="-15"/>
        </w:rPr>
        <w:t> </w:t>
      </w:r>
      <w:r>
        <w:rPr/>
        <w:t>получавшей</w:t>
      </w:r>
      <w:r>
        <w:rPr>
          <w:spacing w:val="-14"/>
        </w:rPr>
        <w:t> </w:t>
      </w:r>
      <w:r>
        <w:rPr/>
        <w:t>плацебо</w:t>
      </w:r>
      <w:r>
        <w:rPr>
          <w:spacing w:val="-57"/>
        </w:rPr>
        <w:t> </w:t>
      </w:r>
      <w:r>
        <w:rPr/>
        <w:t>(11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15</w:t>
      </w:r>
      <w:r>
        <w:rPr>
          <w:spacing w:val="-13"/>
        </w:rPr>
        <w:t> </w:t>
      </w:r>
      <w:r>
        <w:rPr/>
        <w:t>дней</w:t>
      </w:r>
      <w:r>
        <w:rPr>
          <w:spacing w:val="-12"/>
        </w:rPr>
        <w:t> </w:t>
      </w:r>
      <w:r>
        <w:rPr/>
        <w:t>соответственно).</w:t>
      </w:r>
      <w:r>
        <w:rPr>
          <w:spacing w:val="-12"/>
        </w:rPr>
        <w:t> </w:t>
      </w:r>
      <w:r>
        <w:rPr/>
        <w:t>Достоверной</w:t>
      </w:r>
      <w:r>
        <w:rPr>
          <w:spacing w:val="-14"/>
        </w:rPr>
        <w:t> </w:t>
      </w:r>
      <w:r>
        <w:rPr/>
        <w:t>разницы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частоте</w:t>
      </w:r>
      <w:r>
        <w:rPr>
          <w:spacing w:val="-13"/>
        </w:rPr>
        <w:t> </w:t>
      </w:r>
      <w:r>
        <w:rPr/>
        <w:t>смертности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описанных</w:t>
      </w:r>
      <w:r>
        <w:rPr>
          <w:spacing w:val="-58"/>
        </w:rPr>
        <w:t> </w:t>
      </w:r>
      <w:r>
        <w:rPr/>
        <w:t>группах получено не было. По данным другого клинического исследования 3-й фазы</w:t>
      </w:r>
      <w:r>
        <w:rPr>
          <w:spacing w:val="1"/>
        </w:rPr>
        <w:t> </w:t>
      </w:r>
      <w:r>
        <w:rPr/>
        <w:t>(NCT04292899)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анализа</w:t>
      </w:r>
      <w:r>
        <w:rPr>
          <w:spacing w:val="-6"/>
        </w:rPr>
        <w:t> </w:t>
      </w:r>
      <w:r>
        <w:rPr/>
        <w:t>ретроспективной</w:t>
      </w:r>
      <w:r>
        <w:rPr>
          <w:spacing w:val="-7"/>
        </w:rPr>
        <w:t> </w:t>
      </w:r>
      <w:r>
        <w:rPr/>
        <w:t>когорты</w:t>
      </w:r>
      <w:r>
        <w:rPr>
          <w:spacing w:val="-7"/>
        </w:rPr>
        <w:t> </w:t>
      </w:r>
      <w:r>
        <w:rPr/>
        <w:t>пациентов,</w:t>
      </w:r>
      <w:r>
        <w:rPr>
          <w:spacing w:val="-6"/>
        </w:rPr>
        <w:t> </w:t>
      </w:r>
      <w:r>
        <w:rPr/>
        <w:t>лечение</w:t>
      </w:r>
      <w:r>
        <w:rPr>
          <w:spacing w:val="-7"/>
        </w:rPr>
        <w:t> </w:t>
      </w:r>
      <w:r>
        <w:rPr/>
        <w:t>ремдесивиром</w:t>
      </w:r>
      <w:r>
        <w:rPr>
          <w:spacing w:val="-58"/>
        </w:rPr>
        <w:t> </w:t>
      </w:r>
      <w:r>
        <w:rPr/>
        <w:t>связано</w:t>
      </w:r>
      <w:r>
        <w:rPr>
          <w:spacing w:val="20"/>
        </w:rPr>
        <w:t> </w:t>
      </w:r>
      <w:r>
        <w:rPr/>
        <w:t>с</w:t>
      </w:r>
      <w:r>
        <w:rPr>
          <w:spacing w:val="77"/>
        </w:rPr>
        <w:t> </w:t>
      </w:r>
      <w:r>
        <w:rPr/>
        <w:t>более</w:t>
      </w:r>
      <w:r>
        <w:rPr>
          <w:spacing w:val="79"/>
        </w:rPr>
        <w:t> </w:t>
      </w:r>
      <w:r>
        <w:rPr/>
        <w:t>высоким</w:t>
      </w:r>
      <w:r>
        <w:rPr>
          <w:spacing w:val="79"/>
        </w:rPr>
        <w:t> </w:t>
      </w:r>
      <w:r>
        <w:rPr/>
        <w:t>процентом</w:t>
      </w:r>
      <w:r>
        <w:rPr>
          <w:spacing w:val="80"/>
        </w:rPr>
        <w:t> </w:t>
      </w:r>
      <w:r>
        <w:rPr/>
        <w:t>выздоровления</w:t>
      </w:r>
      <w:r>
        <w:rPr>
          <w:spacing w:val="79"/>
        </w:rPr>
        <w:t> </w:t>
      </w:r>
      <w:r>
        <w:rPr/>
        <w:t>(74,4%</w:t>
      </w:r>
      <w:r>
        <w:rPr>
          <w:spacing w:val="78"/>
        </w:rPr>
        <w:t> </w:t>
      </w:r>
      <w:r>
        <w:rPr/>
        <w:t>в</w:t>
      </w:r>
      <w:r>
        <w:rPr>
          <w:spacing w:val="77"/>
        </w:rPr>
        <w:t> </w:t>
      </w:r>
      <w:r>
        <w:rPr/>
        <w:t>сравнении</w:t>
      </w:r>
      <w:r>
        <w:rPr>
          <w:spacing w:val="79"/>
        </w:rPr>
        <w:t> </w:t>
      </w:r>
      <w:r>
        <w:rPr/>
        <w:t>с</w:t>
      </w:r>
      <w:r>
        <w:rPr>
          <w:spacing w:val="78"/>
        </w:rPr>
        <w:t> </w:t>
      </w:r>
      <w:r>
        <w:rPr/>
        <w:t>59%)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снижением</w:t>
      </w:r>
      <w:r>
        <w:rPr>
          <w:spacing w:val="29"/>
        </w:rPr>
        <w:t> </w:t>
      </w:r>
      <w:r>
        <w:rPr/>
        <w:t>риска</w:t>
      </w:r>
      <w:r>
        <w:rPr>
          <w:spacing w:val="26"/>
        </w:rPr>
        <w:t> </w:t>
      </w:r>
      <w:r>
        <w:rPr/>
        <w:t>летального</w:t>
      </w:r>
      <w:r>
        <w:rPr>
          <w:spacing w:val="28"/>
        </w:rPr>
        <w:t> </w:t>
      </w:r>
      <w:r>
        <w:rPr/>
        <w:t>исхода</w:t>
      </w:r>
      <w:r>
        <w:rPr>
          <w:spacing w:val="28"/>
        </w:rPr>
        <w:t> </w:t>
      </w:r>
      <w:r>
        <w:rPr/>
        <w:t>на</w:t>
      </w:r>
      <w:r>
        <w:rPr>
          <w:spacing w:val="27"/>
        </w:rPr>
        <w:t> </w:t>
      </w:r>
      <w:r>
        <w:rPr/>
        <w:t>62%</w:t>
      </w:r>
      <w:r>
        <w:rPr>
          <w:spacing w:val="29"/>
        </w:rPr>
        <w:t> </w:t>
      </w:r>
      <w:r>
        <w:rPr/>
        <w:t>(7,6%</w:t>
      </w:r>
      <w:r>
        <w:rPr>
          <w:spacing w:val="27"/>
        </w:rPr>
        <w:t> </w:t>
      </w:r>
      <w:r>
        <w:rPr/>
        <w:t>в</w:t>
      </w:r>
      <w:r>
        <w:rPr>
          <w:spacing w:val="26"/>
        </w:rPr>
        <w:t> </w:t>
      </w:r>
      <w:r>
        <w:rPr/>
        <w:t>сравнении</w:t>
      </w:r>
      <w:r>
        <w:rPr>
          <w:spacing w:val="26"/>
        </w:rPr>
        <w:t> </w:t>
      </w:r>
      <w:r>
        <w:rPr/>
        <w:t>с</w:t>
      </w:r>
      <w:r>
        <w:rPr>
          <w:spacing w:val="28"/>
        </w:rPr>
        <w:t> </w:t>
      </w:r>
      <w:r>
        <w:rPr/>
        <w:t>12,5%)</w:t>
      </w:r>
      <w:r>
        <w:rPr>
          <w:spacing w:val="28"/>
        </w:rPr>
        <w:t> </w:t>
      </w:r>
      <w:r>
        <w:rPr/>
        <w:t>к</w:t>
      </w:r>
      <w:r>
        <w:rPr>
          <w:spacing w:val="26"/>
        </w:rPr>
        <w:t> </w:t>
      </w:r>
      <w:r>
        <w:rPr/>
        <w:t>14</w:t>
      </w:r>
      <w:r>
        <w:rPr>
          <w:spacing w:val="28"/>
        </w:rPr>
        <w:t> </w:t>
      </w:r>
      <w:r>
        <w:rPr/>
        <w:t>дню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сравнению со</w:t>
      </w:r>
      <w:r>
        <w:rPr>
          <w:spacing w:val="-1"/>
        </w:rPr>
        <w:t> </w:t>
      </w:r>
      <w:r>
        <w:rPr/>
        <w:t>стандартной терапией.</w:t>
      </w:r>
    </w:p>
    <w:p>
      <w:pPr>
        <w:pStyle w:val="BodyText"/>
        <w:spacing w:line="312" w:lineRule="auto" w:before="1"/>
        <w:ind w:right="537" w:firstLine="709"/>
        <w:jc w:val="both"/>
      </w:pPr>
      <w:r>
        <w:rPr/>
        <w:t>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41"/>
        </w:rPr>
        <w:t> </w:t>
      </w:r>
      <w:r>
        <w:rPr/>
        <w:t>медицинскую</w:t>
      </w:r>
      <w:r>
        <w:rPr>
          <w:spacing w:val="40"/>
        </w:rPr>
        <w:t> </w:t>
      </w:r>
      <w:r>
        <w:rPr/>
        <w:t>помощь</w:t>
      </w:r>
      <w:r>
        <w:rPr>
          <w:spacing w:val="40"/>
        </w:rPr>
        <w:t> </w:t>
      </w:r>
      <w:r>
        <w:rPr/>
        <w:t>в</w:t>
      </w:r>
      <w:r>
        <w:rPr>
          <w:spacing w:val="41"/>
        </w:rPr>
        <w:t> </w:t>
      </w:r>
      <w:r>
        <w:rPr/>
        <w:t>стационарных</w:t>
      </w:r>
      <w:r>
        <w:rPr>
          <w:spacing w:val="40"/>
        </w:rPr>
        <w:t> </w:t>
      </w:r>
      <w:r>
        <w:rPr/>
        <w:t>условиях.</w:t>
      </w:r>
      <w:r>
        <w:rPr>
          <w:spacing w:val="40"/>
        </w:rPr>
        <w:t> </w:t>
      </w:r>
      <w:r>
        <w:rPr/>
        <w:t>Учитывая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благоприятный</w:t>
      </w:r>
      <w:r>
        <w:rPr>
          <w:spacing w:val="60"/>
        </w:rPr>
        <w:t> </w:t>
      </w:r>
      <w:r>
        <w:rPr/>
        <w:t>профиль</w:t>
      </w:r>
      <w:r>
        <w:rPr>
          <w:spacing w:val="60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препарата</w:t>
      </w:r>
      <w:r>
        <w:rPr>
          <w:spacing w:val="60"/>
        </w:rPr>
        <w:t> </w:t>
      </w:r>
      <w:r>
        <w:rPr/>
        <w:t>(частота</w:t>
      </w:r>
      <w:r>
        <w:rPr>
          <w:spacing w:val="60"/>
        </w:rPr>
        <w:t> </w:t>
      </w:r>
      <w:r>
        <w:rPr/>
        <w:t>нежелательных</w:t>
      </w:r>
      <w:r>
        <w:rPr>
          <w:spacing w:val="60"/>
        </w:rPr>
        <w:t> </w:t>
      </w:r>
      <w:r>
        <w:rPr/>
        <w:t>явлений</w:t>
      </w:r>
      <w:r>
        <w:rPr>
          <w:spacing w:val="1"/>
        </w:rPr>
        <w:t> </w:t>
      </w:r>
      <w:r>
        <w:rPr/>
        <w:t>у пациентов,</w:t>
      </w:r>
      <w:r>
        <w:rPr>
          <w:spacing w:val="1"/>
        </w:rPr>
        <w:t> </w:t>
      </w:r>
      <w:r>
        <w:rPr/>
        <w:t>получавших</w:t>
      </w:r>
      <w:r>
        <w:rPr>
          <w:spacing w:val="1"/>
        </w:rPr>
        <w:t> </w:t>
      </w:r>
      <w:r>
        <w:rPr/>
        <w:t>ремдесивир</w:t>
      </w:r>
      <w:r>
        <w:rPr>
          <w:spacing w:val="60"/>
        </w:rPr>
        <w:t> </w:t>
      </w:r>
      <w:r>
        <w:rPr/>
        <w:t>в клинических исследованиях,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отличалась</w:t>
      </w:r>
      <w:r>
        <w:rPr>
          <w:spacing w:val="1"/>
        </w:rPr>
        <w:t> </w:t>
      </w:r>
      <w:r>
        <w:rPr/>
        <w:t>от таковой в группе стандартной терапии), а также данные по его эффективности,</w:t>
      </w:r>
      <w:r>
        <w:rPr>
          <w:spacing w:val="1"/>
        </w:rPr>
        <w:t> </w:t>
      </w:r>
      <w:r>
        <w:rPr/>
        <w:t>ремдесивир может рассматриваться как препрат выбора для пациентов с повышенной</w:t>
      </w:r>
      <w:r>
        <w:rPr>
          <w:spacing w:val="1"/>
        </w:rPr>
        <w:t> </w:t>
      </w:r>
      <w:r>
        <w:rPr/>
        <w:t>активностью трансаминаз на начало лечения и для больных, имеющих высокий риск</w:t>
      </w:r>
      <w:r>
        <w:rPr>
          <w:spacing w:val="1"/>
        </w:rPr>
        <w:t> </w:t>
      </w:r>
      <w:r>
        <w:rPr/>
        <w:t>тяжелого течения заболевания: пациенты старше 65 лет, пациенты с сопутствующими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(сахарный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хронические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сердечно-</w:t>
      </w:r>
      <w:r>
        <w:rPr>
          <w:spacing w:val="1"/>
        </w:rPr>
        <w:t> </w:t>
      </w:r>
      <w:r>
        <w:rPr/>
        <w:t>сосудистой</w:t>
      </w:r>
      <w:r>
        <w:rPr>
          <w:spacing w:val="-2"/>
        </w:rPr>
        <w:t> </w:t>
      </w:r>
      <w:r>
        <w:rPr/>
        <w:t>системы).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иммуномодулирующим,</w:t>
      </w:r>
      <w:r>
        <w:rPr>
          <w:spacing w:val="1"/>
        </w:rPr>
        <w:t> </w:t>
      </w:r>
      <w:r>
        <w:rPr/>
        <w:t>противовоспалительным</w:t>
      </w:r>
      <w:r>
        <w:rPr>
          <w:spacing w:val="1"/>
        </w:rPr>
        <w:t> </w:t>
      </w:r>
      <w:r>
        <w:rPr/>
        <w:t>и противовирусным</w:t>
      </w:r>
      <w:r>
        <w:rPr>
          <w:spacing w:val="-57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дыхательные</w:t>
      </w:r>
      <w:r>
        <w:rPr>
          <w:spacing w:val="1"/>
        </w:rPr>
        <w:t> </w:t>
      </w:r>
      <w:r>
        <w:rPr/>
        <w:t>пути.</w:t>
      </w:r>
      <w:r>
        <w:rPr>
          <w:spacing w:val="1"/>
        </w:rPr>
        <w:t> </w:t>
      </w:r>
      <w:r>
        <w:rPr/>
        <w:t>Беременным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рекомбинантный</w:t>
      </w:r>
      <w:r>
        <w:rPr>
          <w:spacing w:val="-2"/>
        </w:rPr>
        <w:t> </w:t>
      </w:r>
      <w:r>
        <w:rPr/>
        <w:t>ИФН-α2b.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  </w:t>
      </w:r>
      <w:r>
        <w:rPr>
          <w:spacing w:val="41"/>
        </w:rPr>
        <w:t> </w:t>
      </w:r>
      <w:r>
        <w:rPr/>
        <w:t>препараты,  </w:t>
      </w:r>
      <w:r>
        <w:rPr>
          <w:spacing w:val="42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2"/>
        </w:rPr>
        <w:t> </w:t>
      </w:r>
      <w:r>
        <w:rPr/>
        <w:t>или  </w:t>
      </w:r>
      <w:r>
        <w:rPr>
          <w:spacing w:val="42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3">
        <w:r>
          <w:rPr/>
          <w:t>https://www.covid19-</w:t>
        </w:r>
      </w:hyperlink>
      <w:r>
        <w:rPr>
          <w:spacing w:val="1"/>
        </w:rPr>
        <w:t> </w:t>
      </w:r>
      <w:hyperlink r:id="rId13">
        <w:r>
          <w:rPr>
            <w:spacing w:val="-1"/>
          </w:rPr>
          <w:t>druginteractions.org/</w:t>
        </w:r>
      </w:hyperlink>
      <w:r>
        <w:rPr>
          <w:spacing w:val="-1"/>
        </w:rPr>
        <w:t>.</w:t>
      </w:r>
      <w:r>
        <w:rPr>
          <w:spacing w:val="-13"/>
        </w:rPr>
        <w:t> </w:t>
      </w:r>
      <w:r>
        <w:rPr>
          <w:spacing w:val="-1"/>
        </w:rPr>
        <w:t>Лекарственные</w:t>
      </w:r>
      <w:r>
        <w:rPr>
          <w:spacing w:val="-10"/>
        </w:rPr>
        <w:t> </w:t>
      </w:r>
      <w:r>
        <w:rPr/>
        <w:t>взаимодействия</w:t>
      </w:r>
      <w:r>
        <w:rPr>
          <w:spacing w:val="-12"/>
        </w:rPr>
        <w:t> </w:t>
      </w:r>
      <w:r>
        <w:rPr/>
        <w:t>антитромботических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препаратов</w:t>
      </w:r>
      <w:r>
        <w:rPr>
          <w:spacing w:val="-57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 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указаны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5">
        <w:r>
          <w:rPr>
            <w:color w:val="0462C1"/>
            <w:u w:val="single" w:color="0462C1"/>
          </w:rPr>
          <w:t>Приложении 4</w:t>
        </w:r>
      </w:hyperlink>
      <w:r>
        <w:rPr/>
        <w:t>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7"/>
        </w:rPr>
        <w:t> </w:t>
      </w:r>
      <w:r>
        <w:rPr/>
        <w:t>клинической</w:t>
      </w:r>
      <w:r>
        <w:rPr>
          <w:spacing w:val="-7"/>
        </w:rPr>
        <w:t> </w:t>
      </w:r>
      <w:r>
        <w:rPr/>
        <w:t>картиной</w:t>
      </w:r>
      <w:r>
        <w:rPr>
          <w:spacing w:val="-7"/>
        </w:rPr>
        <w:t> </w:t>
      </w:r>
      <w:r>
        <w:rPr/>
        <w:t>сезонных</w:t>
      </w:r>
      <w:r>
        <w:rPr>
          <w:spacing w:val="-7"/>
        </w:rPr>
        <w:t> </w:t>
      </w:r>
      <w:r>
        <w:rPr/>
        <w:t>ОРВИ,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подтверждения</w:t>
      </w:r>
      <w:r>
        <w:rPr>
          <w:spacing w:val="-7"/>
        </w:rPr>
        <w:t> </w:t>
      </w:r>
      <w:r>
        <w:rPr/>
        <w:t>этиологического</w:t>
      </w:r>
      <w:r>
        <w:rPr>
          <w:spacing w:val="-7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в схемы терапии следует включать препараты, рекомендуемые для лечения сезонных</w:t>
      </w:r>
      <w:r>
        <w:rPr>
          <w:spacing w:val="1"/>
        </w:rPr>
        <w:t> </w:t>
      </w:r>
      <w:r>
        <w:rPr/>
        <w:t>ОРВИ, такие как интраназальные формы ИФН-α, препараты индукторов ИФН, а также</w:t>
      </w:r>
      <w:r>
        <w:rPr>
          <w:spacing w:val="-58"/>
        </w:rPr>
        <w:t> </w:t>
      </w:r>
      <w:r>
        <w:rPr/>
        <w:t>противовирусные</w:t>
      </w:r>
      <w:r>
        <w:rPr>
          <w:spacing w:val="-2"/>
        </w:rPr>
        <w:t> </w:t>
      </w:r>
      <w:r>
        <w:rPr/>
        <w:t>препараты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широким</w:t>
      </w:r>
      <w:r>
        <w:rPr>
          <w:spacing w:val="-1"/>
        </w:rPr>
        <w:t> </w:t>
      </w:r>
      <w:r>
        <w:rPr/>
        <w:t>спектром</w:t>
      </w:r>
      <w:r>
        <w:rPr>
          <w:spacing w:val="-1"/>
        </w:rPr>
        <w:t> </w:t>
      </w:r>
      <w:r>
        <w:rPr/>
        <w:t>активности,</w:t>
      </w:r>
      <w:r>
        <w:rPr>
          <w:spacing w:val="-1"/>
        </w:rPr>
        <w:t> </w:t>
      </w:r>
      <w:r>
        <w:rPr/>
        <w:t>такие</w:t>
      </w:r>
      <w:r>
        <w:rPr>
          <w:spacing w:val="-1"/>
        </w:rPr>
        <w:t> </w:t>
      </w:r>
      <w:r>
        <w:rPr/>
        <w:t>как</w:t>
      </w:r>
      <w:r>
        <w:rPr>
          <w:spacing w:val="-3"/>
        </w:rPr>
        <w:t> </w:t>
      </w:r>
      <w:r>
        <w:rPr/>
        <w:t>умифеновир.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Согласно современным представлениям о патогенезе COVID-19,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2"/>
        </w:rPr>
        <w:t> </w:t>
      </w:r>
      <w:r>
        <w:rPr/>
        <w:t>сроки,</w:t>
      </w:r>
      <w:r>
        <w:rPr>
          <w:spacing w:val="-1"/>
        </w:rPr>
        <w:t> </w:t>
      </w:r>
      <w:r>
        <w:rPr/>
        <w:t>не</w:t>
      </w:r>
      <w:r>
        <w:rPr>
          <w:spacing w:val="-3"/>
        </w:rPr>
        <w:t> </w:t>
      </w:r>
      <w:r>
        <w:rPr/>
        <w:t>позднее 7-8</w:t>
      </w:r>
      <w:r>
        <w:rPr>
          <w:spacing w:val="-2"/>
        </w:rPr>
        <w:t> </w:t>
      </w:r>
      <w:r>
        <w:rPr/>
        <w:t>дня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(появления</w:t>
      </w:r>
      <w:r>
        <w:rPr>
          <w:spacing w:val="-2"/>
        </w:rPr>
        <w:t> </w:t>
      </w:r>
      <w:r>
        <w:rPr/>
        <w:t>первых</w:t>
      </w:r>
      <w:r>
        <w:rPr>
          <w:spacing w:val="-2"/>
        </w:rPr>
        <w:t> </w:t>
      </w:r>
      <w:r>
        <w:rPr/>
        <w:t>симптомов).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Перечень</w:t>
      </w:r>
      <w:r>
        <w:rPr>
          <w:spacing w:val="-11"/>
        </w:rPr>
        <w:t> </w:t>
      </w:r>
      <w:r>
        <w:rPr/>
        <w:t>возможных</w:t>
      </w:r>
      <w:r>
        <w:rPr>
          <w:spacing w:val="-10"/>
        </w:rPr>
        <w:t> </w:t>
      </w:r>
      <w:r>
        <w:rPr/>
        <w:t>к</w:t>
      </w:r>
      <w:r>
        <w:rPr>
          <w:spacing w:val="-12"/>
        </w:rPr>
        <w:t> </w:t>
      </w:r>
      <w:r>
        <w:rPr/>
        <w:t>назначению</w:t>
      </w:r>
      <w:r>
        <w:rPr>
          <w:spacing w:val="-11"/>
        </w:rPr>
        <w:t> </w:t>
      </w:r>
      <w:r>
        <w:rPr/>
        <w:t>лекарственных</w:t>
      </w:r>
      <w:r>
        <w:rPr>
          <w:spacing w:val="-12"/>
        </w:rPr>
        <w:t> </w:t>
      </w:r>
      <w:r>
        <w:rPr/>
        <w:t>препаратов</w:t>
      </w:r>
      <w:r>
        <w:rPr>
          <w:spacing w:val="-11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46">
        <w:r>
          <w:rPr>
            <w:color w:val="0462C1"/>
            <w:u w:val="single" w:color="04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 в зависимости от тяжести заболевания приведены в </w:t>
      </w:r>
      <w:hyperlink w:history="true" w:anchor="_bookmark51">
        <w:r>
          <w:rPr>
            <w:color w:val="0462C1"/>
            <w:u w:val="single" w:color="0462C1"/>
          </w:rPr>
          <w:t>Приложениях 8-1</w:t>
        </w:r>
        <w:r>
          <w:rPr>
            <w:color w:val="0462C1"/>
          </w:rPr>
          <w:t> </w:t>
        </w:r>
      </w:hyperlink>
      <w:r>
        <w:rPr/>
        <w:t>и </w:t>
      </w:r>
      <w:hyperlink w:history="true" w:anchor="_bookmark52">
        <w:r>
          <w:rPr>
            <w:color w:val="0462C1"/>
            <w:u w:val="single" w:color="04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 лечения должно обязательно сопровождаться получением 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-3"/>
        </w:rPr>
        <w:t> </w:t>
      </w:r>
      <w:r>
        <w:rPr/>
        <w:t>согласия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(или</w:t>
      </w:r>
      <w:r>
        <w:rPr>
          <w:spacing w:val="-2"/>
        </w:rPr>
        <w:t> </w:t>
      </w:r>
      <w:r>
        <w:rPr/>
        <w:t>его</w:t>
      </w:r>
      <w:r>
        <w:rPr>
          <w:spacing w:val="-1"/>
        </w:rPr>
        <w:t> </w:t>
      </w:r>
      <w:r>
        <w:rPr/>
        <w:t>законного</w:t>
      </w:r>
      <w:r>
        <w:rPr>
          <w:spacing w:val="-1"/>
        </w:rPr>
        <w:t> </w:t>
      </w:r>
      <w:r>
        <w:rPr/>
        <w:t>представителя).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Вируснейтрализующим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(МКА).</w:t>
      </w:r>
      <w:r>
        <w:rPr>
          <w:spacing w:val="1"/>
        </w:rPr>
        <w:t> </w:t>
      </w:r>
      <w:r>
        <w:rPr/>
        <w:t>Рекомбинантные</w:t>
      </w:r>
      <w:r>
        <w:rPr>
          <w:spacing w:val="1"/>
        </w:rPr>
        <w:t> </w:t>
      </w:r>
      <w:r>
        <w:rPr/>
        <w:t>МКА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класса IgG1, связываясь с неперекрывающимися эпитопами 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S-белка,</w:t>
      </w:r>
      <w:r>
        <w:rPr>
          <w:spacing w:val="1"/>
        </w:rPr>
        <w:t> </w:t>
      </w:r>
      <w:r>
        <w:rPr/>
        <w:t>блокируют</w:t>
      </w:r>
      <w:r>
        <w:rPr>
          <w:spacing w:val="1"/>
        </w:rPr>
        <w:t> </w:t>
      </w:r>
      <w:r>
        <w:rPr/>
        <w:t>взаимодействие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ангиотензин-</w:t>
      </w:r>
      <w:r>
        <w:rPr>
          <w:spacing w:val="1"/>
        </w:rPr>
        <w:t> </w:t>
      </w:r>
      <w:r>
        <w:rPr/>
        <w:t>превращающим ферментом 2 (АПФ2), что приводит к подавлению инфицирования</w:t>
      </w:r>
      <w:r>
        <w:rPr>
          <w:spacing w:val="1"/>
        </w:rPr>
        <w:t> </w:t>
      </w:r>
      <w:r>
        <w:rPr/>
        <w:t>клеток хозяина и останавливает репликацию вируса. В настоящее время используются</w:t>
      </w:r>
      <w:r>
        <w:rPr>
          <w:spacing w:val="-57"/>
        </w:rPr>
        <w:t> </w:t>
      </w:r>
      <w:r>
        <w:rPr/>
        <w:t>однокомпонентные</w:t>
      </w:r>
      <w:r>
        <w:rPr>
          <w:spacing w:val="14"/>
        </w:rPr>
        <w:t> </w:t>
      </w:r>
      <w:r>
        <w:rPr/>
        <w:t>(сотровимаб,</w:t>
      </w:r>
      <w:r>
        <w:rPr>
          <w:spacing w:val="14"/>
        </w:rPr>
        <w:t> </w:t>
      </w:r>
      <w:r>
        <w:rPr/>
        <w:t>регданвимаб),</w:t>
      </w:r>
      <w:r>
        <w:rPr>
          <w:spacing w:val="13"/>
        </w:rPr>
        <w:t> </w:t>
      </w:r>
      <w:r>
        <w:rPr/>
        <w:t>а</w:t>
      </w:r>
      <w:r>
        <w:rPr>
          <w:spacing w:val="12"/>
        </w:rPr>
        <w:t> </w:t>
      </w:r>
      <w:r>
        <w:rPr/>
        <w:t>также</w:t>
      </w:r>
      <w:r>
        <w:rPr>
          <w:spacing w:val="14"/>
        </w:rPr>
        <w:t> </w:t>
      </w:r>
      <w:r>
        <w:rPr/>
        <w:t>комбинированные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tabs>
          <w:tab w:pos="4016" w:val="left" w:leader="none"/>
          <w:tab w:pos="7252" w:val="left" w:leader="none"/>
          <w:tab w:pos="8677" w:val="left" w:leader="none"/>
        </w:tabs>
        <w:spacing w:line="312" w:lineRule="auto" w:before="79"/>
        <w:ind w:right="535"/>
        <w:jc w:val="right"/>
      </w:pPr>
      <w:r>
        <w:rPr/>
        <w:t>(бамланивимаб+этесевимабом;</w:t>
        <w:tab/>
        <w:t>касиривимаб+имдевимабом)</w:t>
        <w:tab/>
        <w:t>препараты.</w:t>
        <w:tab/>
        <w:t>Данные</w:t>
      </w:r>
      <w:r>
        <w:rPr>
          <w:spacing w:val="-57"/>
        </w:rPr>
        <w:t> </w:t>
      </w:r>
      <w:r>
        <w:rPr/>
        <w:t>препараты,</w:t>
      </w:r>
      <w:r>
        <w:rPr>
          <w:spacing w:val="16"/>
        </w:rPr>
        <w:t> </w:t>
      </w:r>
      <w:r>
        <w:rPr/>
        <w:t>как</w:t>
      </w:r>
      <w:r>
        <w:rPr>
          <w:spacing w:val="74"/>
        </w:rPr>
        <w:t> </w:t>
      </w:r>
      <w:r>
        <w:rPr/>
        <w:t>однокомпонентные,</w:t>
      </w:r>
      <w:r>
        <w:rPr>
          <w:spacing w:val="75"/>
        </w:rPr>
        <w:t> </w:t>
      </w:r>
      <w:r>
        <w:rPr/>
        <w:t>так</w:t>
      </w:r>
      <w:r>
        <w:rPr>
          <w:spacing w:val="74"/>
        </w:rPr>
        <w:t> </w:t>
      </w:r>
      <w:r>
        <w:rPr/>
        <w:t>и</w:t>
      </w:r>
      <w:r>
        <w:rPr>
          <w:spacing w:val="77"/>
        </w:rPr>
        <w:t> </w:t>
      </w:r>
      <w:r>
        <w:rPr/>
        <w:t>комбинированные</w:t>
      </w:r>
      <w:r>
        <w:rPr>
          <w:spacing w:val="75"/>
        </w:rPr>
        <w:t> </w:t>
      </w:r>
      <w:r>
        <w:rPr/>
        <w:t>не</w:t>
      </w:r>
      <w:r>
        <w:rPr>
          <w:spacing w:val="75"/>
        </w:rPr>
        <w:t> </w:t>
      </w:r>
      <w:r>
        <w:rPr/>
        <w:t>зарегистрированы</w:t>
      </w:r>
      <w:r>
        <w:rPr>
          <w:spacing w:val="-57"/>
        </w:rPr>
        <w:t> </w:t>
      </w:r>
      <w:r>
        <w:rPr/>
        <w:t>в</w:t>
      </w:r>
      <w:r>
        <w:rPr>
          <w:spacing w:val="13"/>
        </w:rPr>
        <w:t> </w:t>
      </w:r>
      <w:r>
        <w:rPr/>
        <w:t>Российской</w:t>
      </w:r>
      <w:r>
        <w:rPr>
          <w:spacing w:val="14"/>
        </w:rPr>
        <w:t> </w:t>
      </w:r>
      <w:r>
        <w:rPr/>
        <w:t>Федерации,</w:t>
      </w:r>
      <w:r>
        <w:rPr>
          <w:spacing w:val="14"/>
        </w:rPr>
        <w:t> </w:t>
      </w:r>
      <w:r>
        <w:rPr/>
        <w:t>в</w:t>
      </w:r>
      <w:r>
        <w:rPr>
          <w:spacing w:val="13"/>
        </w:rPr>
        <w:t> </w:t>
      </w:r>
      <w:r>
        <w:rPr/>
        <w:t>связи</w:t>
      </w:r>
      <w:r>
        <w:rPr>
          <w:spacing w:val="16"/>
        </w:rPr>
        <w:t> </w:t>
      </w:r>
      <w:r>
        <w:rPr/>
        <w:t>с</w:t>
      </w:r>
      <w:r>
        <w:rPr>
          <w:spacing w:val="14"/>
        </w:rPr>
        <w:t> </w:t>
      </w:r>
      <w:r>
        <w:rPr/>
        <w:t>чем</w:t>
      </w:r>
      <w:r>
        <w:rPr>
          <w:spacing w:val="15"/>
        </w:rPr>
        <w:t> </w:t>
      </w:r>
      <w:r>
        <w:rPr/>
        <w:t>их</w:t>
      </w:r>
      <w:r>
        <w:rPr>
          <w:spacing w:val="13"/>
        </w:rPr>
        <w:t> </w:t>
      </w:r>
      <w:r>
        <w:rPr/>
        <w:t>назначение</w:t>
      </w:r>
      <w:r>
        <w:rPr>
          <w:spacing w:val="15"/>
        </w:rPr>
        <w:t> </w:t>
      </w:r>
      <w:r>
        <w:rPr/>
        <w:t>возможно</w:t>
      </w:r>
      <w:r>
        <w:rPr>
          <w:spacing w:val="14"/>
        </w:rPr>
        <w:t> </w:t>
      </w:r>
      <w:r>
        <w:rPr/>
        <w:t>только</w:t>
      </w:r>
      <w:r>
        <w:rPr>
          <w:spacing w:val="13"/>
        </w:rPr>
        <w:t> </w:t>
      </w:r>
      <w:r>
        <w:rPr/>
        <w:t>при</w:t>
      </w:r>
      <w:r>
        <w:rPr>
          <w:spacing w:val="14"/>
        </w:rPr>
        <w:t> </w:t>
      </w:r>
      <w:r>
        <w:rPr/>
        <w:t>наличии</w:t>
      </w:r>
      <w:r>
        <w:rPr>
          <w:spacing w:val="-57"/>
        </w:rPr>
        <w:t> </w:t>
      </w:r>
      <w:r>
        <w:rPr/>
        <w:t>решения</w:t>
      </w:r>
      <w:r>
        <w:rPr>
          <w:spacing w:val="15"/>
        </w:rPr>
        <w:t> </w:t>
      </w:r>
      <w:r>
        <w:rPr/>
        <w:t>врачебной</w:t>
      </w:r>
      <w:r>
        <w:rPr>
          <w:spacing w:val="14"/>
        </w:rPr>
        <w:t> </w:t>
      </w:r>
      <w:r>
        <w:rPr/>
        <w:t>комиссии</w:t>
      </w:r>
      <w:r>
        <w:rPr>
          <w:spacing w:val="15"/>
        </w:rPr>
        <w:t> </w:t>
      </w:r>
      <w:r>
        <w:rPr/>
        <w:t>и</w:t>
      </w:r>
      <w:r>
        <w:rPr>
          <w:spacing w:val="14"/>
        </w:rPr>
        <w:t> </w:t>
      </w:r>
      <w:r>
        <w:rPr/>
        <w:t>разрешения</w:t>
      </w:r>
      <w:r>
        <w:rPr>
          <w:spacing w:val="14"/>
        </w:rPr>
        <w:t> </w:t>
      </w:r>
      <w:r>
        <w:rPr/>
        <w:t>на</w:t>
      </w:r>
      <w:r>
        <w:rPr>
          <w:spacing w:val="14"/>
        </w:rPr>
        <w:t> </w:t>
      </w:r>
      <w:r>
        <w:rPr/>
        <w:t>временное</w:t>
      </w:r>
      <w:r>
        <w:rPr>
          <w:spacing w:val="16"/>
        </w:rPr>
        <w:t> </w:t>
      </w:r>
      <w:r>
        <w:rPr/>
        <w:t>обращение</w:t>
      </w:r>
      <w:r>
        <w:rPr>
          <w:spacing w:val="14"/>
        </w:rPr>
        <w:t> </w:t>
      </w:r>
      <w:r>
        <w:rPr/>
        <w:t>(постановление</w:t>
      </w:r>
      <w:r>
        <w:rPr>
          <w:spacing w:val="-57"/>
        </w:rPr>
        <w:t> </w:t>
      </w:r>
      <w:r>
        <w:rPr/>
        <w:t>Правительства</w:t>
      </w:r>
      <w:r>
        <w:rPr>
          <w:spacing w:val="49"/>
        </w:rPr>
        <w:t> </w:t>
      </w:r>
      <w:r>
        <w:rPr/>
        <w:t>Российской</w:t>
      </w:r>
      <w:r>
        <w:rPr>
          <w:spacing w:val="49"/>
        </w:rPr>
        <w:t> </w:t>
      </w:r>
      <w:r>
        <w:rPr/>
        <w:t>Федерации</w:t>
      </w:r>
      <w:r>
        <w:rPr>
          <w:spacing w:val="49"/>
        </w:rPr>
        <w:t> </w:t>
      </w:r>
      <w:r>
        <w:rPr/>
        <w:t>от</w:t>
      </w:r>
      <w:r>
        <w:rPr>
          <w:spacing w:val="49"/>
        </w:rPr>
        <w:t> </w:t>
      </w:r>
      <w:r>
        <w:rPr/>
        <w:t>03.04.2020</w:t>
      </w:r>
      <w:r>
        <w:rPr>
          <w:spacing w:val="49"/>
        </w:rPr>
        <w:t> </w:t>
      </w:r>
      <w:r>
        <w:rPr/>
        <w:t>№</w:t>
      </w:r>
      <w:r>
        <w:rPr>
          <w:spacing w:val="49"/>
        </w:rPr>
        <w:t> </w:t>
      </w:r>
      <w:r>
        <w:rPr/>
        <w:t>441</w:t>
      </w:r>
      <w:r>
        <w:rPr>
          <w:spacing w:val="49"/>
        </w:rPr>
        <w:t> </w:t>
      </w:r>
      <w:r>
        <w:rPr/>
        <w:t>«Об</w:t>
      </w:r>
      <w:r>
        <w:rPr>
          <w:spacing w:val="49"/>
        </w:rPr>
        <w:t> </w:t>
      </w:r>
      <w:r>
        <w:rPr/>
        <w:t>особенностях</w:t>
      </w:r>
      <w:r>
        <w:rPr>
          <w:spacing w:val="-57"/>
        </w:rPr>
        <w:t> </w:t>
      </w:r>
      <w:r>
        <w:rPr/>
        <w:t>обращения</w:t>
      </w:r>
      <w:r>
        <w:rPr>
          <w:spacing w:val="8"/>
        </w:rPr>
        <w:t> </w:t>
      </w:r>
      <w:r>
        <w:rPr/>
        <w:t>лекарственных</w:t>
      </w:r>
      <w:r>
        <w:rPr>
          <w:spacing w:val="8"/>
        </w:rPr>
        <w:t> </w:t>
      </w:r>
      <w:r>
        <w:rPr/>
        <w:t>препаратов</w:t>
      </w:r>
      <w:r>
        <w:rPr>
          <w:spacing w:val="8"/>
        </w:rPr>
        <w:t> </w:t>
      </w:r>
      <w:r>
        <w:rPr/>
        <w:t>для</w:t>
      </w:r>
      <w:r>
        <w:rPr>
          <w:spacing w:val="8"/>
        </w:rPr>
        <w:t> </w:t>
      </w:r>
      <w:r>
        <w:rPr/>
        <w:t>медицинского</w:t>
      </w:r>
      <w:r>
        <w:rPr>
          <w:spacing w:val="8"/>
        </w:rPr>
        <w:t> </w:t>
      </w:r>
      <w:r>
        <w:rPr/>
        <w:t>применения,</w:t>
      </w:r>
      <w:r>
        <w:rPr>
          <w:spacing w:val="8"/>
        </w:rPr>
        <w:t> </w:t>
      </w:r>
      <w:r>
        <w:rPr/>
        <w:t>которые</w:t>
      </w:r>
      <w:r>
        <w:rPr>
          <w:spacing w:val="-57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применения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угрозы</w:t>
      </w:r>
      <w:r>
        <w:rPr>
          <w:spacing w:val="60"/>
        </w:rPr>
        <w:t> </w:t>
      </w:r>
      <w:r>
        <w:rPr/>
        <w:t>возникновения,</w:t>
      </w:r>
      <w:r>
        <w:rPr>
          <w:spacing w:val="60"/>
        </w:rPr>
        <w:t> </w:t>
      </w:r>
      <w:r>
        <w:rPr/>
        <w:t>возникновения</w:t>
      </w:r>
      <w:r>
        <w:rPr>
          <w:spacing w:val="-57"/>
        </w:rPr>
        <w:t> </w:t>
      </w:r>
      <w:r>
        <w:rPr/>
        <w:t>и</w:t>
      </w:r>
      <w:r>
        <w:rPr>
          <w:spacing w:val="19"/>
        </w:rPr>
        <w:t> </w:t>
      </w:r>
      <w:r>
        <w:rPr/>
        <w:t>ликвидации</w:t>
      </w:r>
      <w:r>
        <w:rPr>
          <w:spacing w:val="19"/>
        </w:rPr>
        <w:t> </w:t>
      </w:r>
      <w:r>
        <w:rPr/>
        <w:t>чрезвычайной</w:t>
      </w:r>
      <w:r>
        <w:rPr>
          <w:spacing w:val="19"/>
        </w:rPr>
        <w:t> </w:t>
      </w:r>
      <w:r>
        <w:rPr/>
        <w:t>ситуации</w:t>
      </w:r>
      <w:r>
        <w:rPr>
          <w:spacing w:val="19"/>
        </w:rPr>
        <w:t> </w:t>
      </w:r>
      <w:r>
        <w:rPr/>
        <w:t>и</w:t>
      </w:r>
      <w:r>
        <w:rPr>
          <w:spacing w:val="18"/>
        </w:rPr>
        <w:t> </w:t>
      </w:r>
      <w:r>
        <w:rPr/>
        <w:t>для</w:t>
      </w:r>
      <w:r>
        <w:rPr>
          <w:spacing w:val="19"/>
        </w:rPr>
        <w:t> </w:t>
      </w:r>
      <w:r>
        <w:rPr/>
        <w:t>организации</w:t>
      </w:r>
      <w:r>
        <w:rPr>
          <w:spacing w:val="19"/>
        </w:rPr>
        <w:t> </w:t>
      </w:r>
      <w:r>
        <w:rPr/>
        <w:t>оказания</w:t>
      </w:r>
      <w:r>
        <w:rPr>
          <w:spacing w:val="19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</w:t>
      </w:r>
      <w:r>
        <w:rPr>
          <w:spacing w:val="6"/>
        </w:rPr>
        <w:t> </w:t>
      </w:r>
      <w:r>
        <w:rPr/>
        <w:t>лицам,</w:t>
      </w:r>
      <w:r>
        <w:rPr>
          <w:spacing w:val="7"/>
        </w:rPr>
        <w:t> </w:t>
      </w:r>
      <w:r>
        <w:rPr/>
        <w:t>пострадавшим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результате</w:t>
      </w:r>
      <w:r>
        <w:rPr>
          <w:spacing w:val="7"/>
        </w:rPr>
        <w:t> </w:t>
      </w:r>
      <w:r>
        <w:rPr/>
        <w:t>чрезвычайных</w:t>
      </w:r>
      <w:r>
        <w:rPr>
          <w:spacing w:val="7"/>
        </w:rPr>
        <w:t> </w:t>
      </w:r>
      <w:r>
        <w:rPr/>
        <w:t>ситуаций,</w:t>
      </w:r>
      <w:r>
        <w:rPr>
          <w:spacing w:val="6"/>
        </w:rPr>
        <w:t> </w:t>
      </w:r>
      <w:r>
        <w:rPr/>
        <w:t>предупреждения</w:t>
      </w:r>
      <w:r>
        <w:rPr>
          <w:spacing w:val="-57"/>
        </w:rPr>
        <w:t> </w:t>
      </w:r>
      <w:r>
        <w:rPr/>
        <w:t>чрезвычайных</w:t>
      </w:r>
      <w:r>
        <w:rPr>
          <w:spacing w:val="29"/>
        </w:rPr>
        <w:t> </w:t>
      </w:r>
      <w:r>
        <w:rPr/>
        <w:t>ситуаций,</w:t>
      </w:r>
      <w:r>
        <w:rPr>
          <w:spacing w:val="29"/>
        </w:rPr>
        <w:t> </w:t>
      </w:r>
      <w:r>
        <w:rPr/>
        <w:t>профилактики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лечения</w:t>
      </w:r>
      <w:r>
        <w:rPr>
          <w:spacing w:val="29"/>
        </w:rPr>
        <w:t> </w:t>
      </w:r>
      <w:r>
        <w:rPr/>
        <w:t>заболеваний,</w:t>
      </w:r>
      <w:r>
        <w:rPr>
          <w:spacing w:val="29"/>
        </w:rPr>
        <w:t> </w:t>
      </w:r>
      <w:r>
        <w:rPr/>
        <w:t>представляющих</w:t>
      </w:r>
      <w:r>
        <w:rPr>
          <w:spacing w:val="-57"/>
        </w:rPr>
        <w:t> </w:t>
      </w:r>
      <w:r>
        <w:rPr/>
        <w:t>опасность</w:t>
      </w:r>
      <w:r>
        <w:rPr>
          <w:spacing w:val="11"/>
        </w:rPr>
        <w:t> </w:t>
      </w:r>
      <w:r>
        <w:rPr/>
        <w:t>для</w:t>
      </w:r>
      <w:r>
        <w:rPr>
          <w:spacing w:val="12"/>
        </w:rPr>
        <w:t> </w:t>
      </w:r>
      <w:r>
        <w:rPr/>
        <w:t>окружающих,</w:t>
      </w:r>
      <w:r>
        <w:rPr>
          <w:spacing w:val="11"/>
        </w:rPr>
        <w:t> </w:t>
      </w:r>
      <w:r>
        <w:rPr/>
        <w:t>заболеваний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поражений,</w:t>
      </w:r>
      <w:r>
        <w:rPr>
          <w:spacing w:val="12"/>
        </w:rPr>
        <w:t> </w:t>
      </w:r>
      <w:r>
        <w:rPr/>
        <w:t>полученных</w:t>
      </w:r>
      <w:r>
        <w:rPr>
          <w:spacing w:val="11"/>
        </w:rPr>
        <w:t> </w:t>
      </w:r>
      <w:r>
        <w:rPr/>
        <w:t>в</w:t>
      </w:r>
      <w:r>
        <w:rPr>
          <w:spacing w:val="12"/>
        </w:rPr>
        <w:t> </w:t>
      </w:r>
      <w:r>
        <w:rPr/>
        <w:t>результате</w:t>
      </w:r>
      <w:r>
        <w:rPr>
          <w:spacing w:val="-57"/>
        </w:rPr>
        <w:t> </w:t>
      </w:r>
      <w:r>
        <w:rPr/>
        <w:t>воздействия</w:t>
      </w:r>
      <w:r>
        <w:rPr>
          <w:spacing w:val="-9"/>
        </w:rPr>
        <w:t> </w:t>
      </w:r>
      <w:r>
        <w:rPr/>
        <w:t>неблагоприятных</w:t>
      </w:r>
      <w:r>
        <w:rPr>
          <w:spacing w:val="-9"/>
        </w:rPr>
        <w:t> </w:t>
      </w:r>
      <w:r>
        <w:rPr/>
        <w:t>химических,</w:t>
      </w:r>
      <w:r>
        <w:rPr>
          <w:spacing w:val="-9"/>
        </w:rPr>
        <w:t> </w:t>
      </w:r>
      <w:r>
        <w:rPr/>
        <w:t>биологических,</w:t>
      </w:r>
      <w:r>
        <w:rPr>
          <w:spacing w:val="-9"/>
        </w:rPr>
        <w:t> </w:t>
      </w:r>
      <w:r>
        <w:rPr/>
        <w:t>радиационных</w:t>
      </w:r>
      <w:r>
        <w:rPr>
          <w:spacing w:val="-9"/>
        </w:rPr>
        <w:t> </w:t>
      </w:r>
      <w:r>
        <w:rPr/>
        <w:t>факторов»).</w:t>
      </w:r>
      <w:r>
        <w:rPr>
          <w:spacing w:val="-57"/>
        </w:rPr>
        <w:t> </w:t>
      </w:r>
      <w:r>
        <w:rPr/>
        <w:t>МКА</w:t>
      </w:r>
      <w:r>
        <w:rPr>
          <w:spacing w:val="2"/>
        </w:rPr>
        <w:t> </w:t>
      </w:r>
      <w:r>
        <w:rPr/>
        <w:t>характеризуются</w:t>
      </w:r>
      <w:r>
        <w:rPr>
          <w:spacing w:val="3"/>
        </w:rPr>
        <w:t> </w:t>
      </w:r>
      <w:r>
        <w:rPr/>
        <w:t>отсутствием</w:t>
      </w:r>
      <w:r>
        <w:rPr>
          <w:spacing w:val="3"/>
        </w:rPr>
        <w:t> </w:t>
      </w:r>
      <w:r>
        <w:rPr/>
        <w:t>феномена</w:t>
      </w:r>
      <w:r>
        <w:rPr>
          <w:spacing w:val="4"/>
        </w:rPr>
        <w:t> </w:t>
      </w:r>
      <w:r>
        <w:rPr/>
        <w:t>антителозависимого</w:t>
      </w:r>
      <w:r>
        <w:rPr>
          <w:spacing w:val="2"/>
        </w:rPr>
        <w:t> </w:t>
      </w:r>
      <w:r>
        <w:rPr/>
        <w:t>усиления</w:t>
      </w:r>
      <w:r>
        <w:rPr>
          <w:spacing w:val="1"/>
        </w:rPr>
        <w:t> </w:t>
      </w:r>
      <w:r>
        <w:rPr/>
        <w:t>инфекции.</w:t>
      </w:r>
      <w:r>
        <w:rPr>
          <w:spacing w:val="42"/>
        </w:rPr>
        <w:t> </w:t>
      </w:r>
      <w:r>
        <w:rPr/>
        <w:t>Комбинированные,</w:t>
      </w:r>
      <w:r>
        <w:rPr>
          <w:spacing w:val="42"/>
        </w:rPr>
        <w:t> </w:t>
      </w:r>
      <w:r>
        <w:rPr/>
        <w:t>а</w:t>
      </w:r>
      <w:r>
        <w:rPr>
          <w:spacing w:val="44"/>
        </w:rPr>
        <w:t> </w:t>
      </w:r>
      <w:r>
        <w:rPr/>
        <w:t>также</w:t>
      </w:r>
      <w:r>
        <w:rPr>
          <w:spacing w:val="42"/>
        </w:rPr>
        <w:t> </w:t>
      </w:r>
      <w:r>
        <w:rPr/>
        <w:t>некоторые</w:t>
      </w:r>
      <w:r>
        <w:rPr>
          <w:spacing w:val="42"/>
        </w:rPr>
        <w:t> </w:t>
      </w:r>
      <w:r>
        <w:rPr/>
        <w:t>однокомпонентные</w:t>
      </w:r>
      <w:r>
        <w:rPr>
          <w:spacing w:val="42"/>
        </w:rPr>
        <w:t> </w:t>
      </w:r>
      <w:r>
        <w:rPr/>
        <w:t>препараты</w:t>
      </w:r>
      <w:r>
        <w:rPr>
          <w:spacing w:val="-57"/>
        </w:rPr>
        <w:t> </w:t>
      </w:r>
      <w:r>
        <w:rPr/>
        <w:t>(сотровимаб)</w:t>
      </w:r>
      <w:r>
        <w:rPr>
          <w:spacing w:val="25"/>
        </w:rPr>
        <w:t> </w:t>
      </w:r>
      <w:r>
        <w:rPr/>
        <w:t>на</w:t>
      </w:r>
      <w:r>
        <w:rPr>
          <w:spacing w:val="23"/>
        </w:rPr>
        <w:t> </w:t>
      </w:r>
      <w:r>
        <w:rPr/>
        <w:t>основе</w:t>
      </w:r>
      <w:r>
        <w:rPr>
          <w:spacing w:val="22"/>
        </w:rPr>
        <w:t> </w:t>
      </w:r>
      <w:r>
        <w:rPr/>
        <w:t>МКА</w:t>
      </w:r>
      <w:r>
        <w:rPr>
          <w:spacing w:val="22"/>
        </w:rPr>
        <w:t> </w:t>
      </w:r>
      <w:r>
        <w:rPr/>
        <w:t>позволяют</w:t>
      </w:r>
      <w:r>
        <w:rPr>
          <w:spacing w:val="21"/>
        </w:rPr>
        <w:t> </w:t>
      </w:r>
      <w:r>
        <w:rPr/>
        <w:t>сохранять</w:t>
      </w:r>
      <w:r>
        <w:rPr>
          <w:spacing w:val="22"/>
        </w:rPr>
        <w:t> </w:t>
      </w:r>
      <w:r>
        <w:rPr/>
        <w:t>нейтрализующую</w:t>
      </w:r>
      <w:r>
        <w:rPr>
          <w:spacing w:val="22"/>
        </w:rPr>
        <w:t> </w:t>
      </w:r>
      <w:r>
        <w:rPr/>
        <w:t>активность</w:t>
      </w:r>
      <w:r>
        <w:rPr>
          <w:spacing w:val="-57"/>
        </w:rPr>
        <w:t> </w:t>
      </w:r>
      <w:r>
        <w:rPr/>
        <w:t>против</w:t>
      </w:r>
      <w:r>
        <w:rPr>
          <w:spacing w:val="7"/>
        </w:rPr>
        <w:t> </w:t>
      </w:r>
      <w:r>
        <w:rPr/>
        <w:t>вновь</w:t>
      </w:r>
      <w:r>
        <w:rPr>
          <w:spacing w:val="9"/>
        </w:rPr>
        <w:t> </w:t>
      </w:r>
      <w:r>
        <w:rPr/>
        <w:t>возникающих</w:t>
      </w:r>
      <w:r>
        <w:rPr>
          <w:spacing w:val="9"/>
        </w:rPr>
        <w:t> </w:t>
      </w:r>
      <w:r>
        <w:rPr/>
        <w:t>мутаций</w:t>
      </w:r>
      <w:r>
        <w:rPr>
          <w:spacing w:val="8"/>
        </w:rPr>
        <w:t> </w:t>
      </w:r>
      <w:r>
        <w:rPr/>
        <w:t>SARS-CoV-2.</w:t>
      </w:r>
      <w:r>
        <w:rPr>
          <w:spacing w:val="9"/>
        </w:rPr>
        <w:t> </w:t>
      </w:r>
      <w:r>
        <w:rPr/>
        <w:t>Применение</w:t>
      </w:r>
      <w:r>
        <w:rPr>
          <w:spacing w:val="10"/>
        </w:rPr>
        <w:t> </w:t>
      </w:r>
      <w:r>
        <w:rPr/>
        <w:t>препаратов</w:t>
      </w:r>
      <w:r>
        <w:rPr>
          <w:spacing w:val="8"/>
        </w:rPr>
        <w:t> </w:t>
      </w:r>
      <w:r>
        <w:rPr/>
        <w:t>на</w:t>
      </w:r>
      <w:r>
        <w:rPr>
          <w:spacing w:val="10"/>
        </w:rPr>
        <w:t> </w:t>
      </w:r>
      <w:r>
        <w:rPr/>
        <w:t>основе</w:t>
      </w:r>
      <w:r>
        <w:rPr>
          <w:spacing w:val="-57"/>
        </w:rPr>
        <w:t> </w:t>
      </w:r>
      <w:r>
        <w:rPr/>
        <w:t>МКА</w:t>
      </w:r>
      <w:r>
        <w:rPr>
          <w:spacing w:val="55"/>
        </w:rPr>
        <w:t> </w:t>
      </w:r>
      <w:r>
        <w:rPr/>
        <w:t>рекомендуется</w:t>
      </w:r>
      <w:r>
        <w:rPr>
          <w:spacing w:val="55"/>
        </w:rPr>
        <w:t> </w:t>
      </w:r>
      <w:r>
        <w:rPr/>
        <w:t>в</w:t>
      </w:r>
      <w:r>
        <w:rPr>
          <w:spacing w:val="55"/>
        </w:rPr>
        <w:t> </w:t>
      </w:r>
      <w:r>
        <w:rPr/>
        <w:t>стационарных</w:t>
      </w:r>
      <w:r>
        <w:rPr>
          <w:spacing w:val="55"/>
        </w:rPr>
        <w:t> </w:t>
      </w:r>
      <w:r>
        <w:rPr/>
        <w:t>условиях,</w:t>
      </w:r>
      <w:r>
        <w:rPr>
          <w:spacing w:val="56"/>
        </w:rPr>
        <w:t> </w:t>
      </w:r>
      <w:r>
        <w:rPr/>
        <w:t>а</w:t>
      </w:r>
      <w:r>
        <w:rPr>
          <w:spacing w:val="56"/>
        </w:rPr>
        <w:t> </w:t>
      </w:r>
      <w:r>
        <w:rPr/>
        <w:t>также</w:t>
      </w:r>
      <w:r>
        <w:rPr>
          <w:spacing w:val="56"/>
        </w:rPr>
        <w:t> </w:t>
      </w:r>
      <w:r>
        <w:rPr/>
        <w:t>в</w:t>
      </w:r>
      <w:r>
        <w:rPr>
          <w:spacing w:val="54"/>
        </w:rPr>
        <w:t> </w:t>
      </w:r>
      <w:r>
        <w:rPr/>
        <w:t>условиях</w:t>
      </w:r>
      <w:r>
        <w:rPr>
          <w:spacing w:val="56"/>
        </w:rPr>
        <w:t> </w:t>
      </w:r>
      <w:r>
        <w:rPr/>
        <w:t>дневного</w:t>
      </w:r>
      <w:r>
        <w:rPr>
          <w:spacing w:val="-57"/>
        </w:rPr>
        <w:t> </w:t>
      </w:r>
      <w:r>
        <w:rPr/>
        <w:t>стационара</w:t>
      </w:r>
      <w:r>
        <w:rPr>
          <w:spacing w:val="52"/>
        </w:rPr>
        <w:t> </w:t>
      </w:r>
      <w:r>
        <w:rPr/>
        <w:t>в</w:t>
      </w:r>
      <w:r>
        <w:rPr>
          <w:spacing w:val="51"/>
        </w:rPr>
        <w:t> </w:t>
      </w:r>
      <w:r>
        <w:rPr/>
        <w:t>срок</w:t>
      </w:r>
      <w:r>
        <w:rPr>
          <w:spacing w:val="51"/>
        </w:rPr>
        <w:t> </w:t>
      </w:r>
      <w:r>
        <w:rPr/>
        <w:t>не</w:t>
      </w:r>
      <w:r>
        <w:rPr>
          <w:spacing w:val="51"/>
        </w:rPr>
        <w:t> </w:t>
      </w:r>
      <w:r>
        <w:rPr/>
        <w:t>позднее</w:t>
      </w:r>
      <w:r>
        <w:rPr>
          <w:spacing w:val="52"/>
        </w:rPr>
        <w:t> </w:t>
      </w:r>
      <w:r>
        <w:rPr/>
        <w:t>7</w:t>
      </w:r>
      <w:r>
        <w:rPr>
          <w:spacing w:val="50"/>
        </w:rPr>
        <w:t> </w:t>
      </w:r>
      <w:r>
        <w:rPr/>
        <w:t>дня</w:t>
      </w:r>
      <w:r>
        <w:rPr>
          <w:spacing w:val="52"/>
        </w:rPr>
        <w:t> </w:t>
      </w:r>
      <w:r>
        <w:rPr/>
        <w:t>от</w:t>
      </w:r>
      <w:r>
        <w:rPr>
          <w:spacing w:val="51"/>
        </w:rPr>
        <w:t> </w:t>
      </w:r>
      <w:r>
        <w:rPr/>
        <w:t>начала</w:t>
      </w:r>
      <w:r>
        <w:rPr>
          <w:spacing w:val="50"/>
        </w:rPr>
        <w:t> </w:t>
      </w:r>
      <w:r>
        <w:rPr/>
        <w:t>болезни.</w:t>
      </w:r>
      <w:r>
        <w:rPr>
          <w:spacing w:val="53"/>
        </w:rPr>
        <w:t> </w:t>
      </w:r>
      <w:r>
        <w:rPr/>
        <w:t>К</w:t>
      </w:r>
      <w:r>
        <w:rPr>
          <w:spacing w:val="51"/>
        </w:rPr>
        <w:t> </w:t>
      </w:r>
      <w:r>
        <w:rPr/>
        <w:t>приоритетным</w:t>
      </w:r>
      <w:r>
        <w:rPr>
          <w:spacing w:val="51"/>
        </w:rPr>
        <w:t> </w:t>
      </w:r>
      <w:r>
        <w:rPr/>
        <w:t>группам</w:t>
      </w:r>
    </w:p>
    <w:p>
      <w:pPr>
        <w:pStyle w:val="ListParagraph"/>
        <w:numPr>
          <w:ilvl w:val="0"/>
          <w:numId w:val="17"/>
        </w:numPr>
        <w:tabs>
          <w:tab w:pos="743" w:val="left" w:leader="none"/>
        </w:tabs>
        <w:spacing w:line="240" w:lineRule="auto" w:before="2" w:after="0"/>
        <w:ind w:left="742" w:right="0" w:hanging="202"/>
        <w:jc w:val="left"/>
        <w:rPr>
          <w:sz w:val="24"/>
        </w:rPr>
      </w:pPr>
      <w:r>
        <w:rPr>
          <w:sz w:val="24"/>
        </w:rPr>
        <w:t>го</w:t>
      </w:r>
      <w:r>
        <w:rPr>
          <w:spacing w:val="-2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относятся:</w:t>
      </w:r>
    </w:p>
    <w:p>
      <w:pPr>
        <w:pStyle w:val="ListParagraph"/>
        <w:numPr>
          <w:ilvl w:val="1"/>
          <w:numId w:val="17"/>
        </w:numPr>
        <w:tabs>
          <w:tab w:pos="1530" w:val="left" w:leader="none"/>
        </w:tabs>
        <w:spacing w:line="312" w:lineRule="auto" w:before="82" w:after="0"/>
        <w:ind w:left="541" w:right="540" w:firstLine="709"/>
        <w:jc w:val="left"/>
        <w:rPr>
          <w:sz w:val="24"/>
        </w:rPr>
      </w:pPr>
      <w:r>
        <w:rPr>
          <w:sz w:val="24"/>
        </w:rPr>
        <w:t>Беременные</w:t>
      </w:r>
      <w:r>
        <w:rPr>
          <w:spacing w:val="33"/>
          <w:sz w:val="24"/>
        </w:rPr>
        <w:t> </w:t>
      </w:r>
      <w:r>
        <w:rPr>
          <w:sz w:val="24"/>
        </w:rPr>
        <w:t>и</w:t>
      </w:r>
      <w:r>
        <w:rPr>
          <w:spacing w:val="35"/>
          <w:sz w:val="24"/>
        </w:rPr>
        <w:t> </w:t>
      </w:r>
      <w:r>
        <w:rPr>
          <w:sz w:val="24"/>
        </w:rPr>
        <w:t>женщины</w:t>
      </w:r>
      <w:r>
        <w:rPr>
          <w:spacing w:val="33"/>
          <w:sz w:val="24"/>
        </w:rPr>
        <w:t> </w:t>
      </w:r>
      <w:r>
        <w:rPr>
          <w:sz w:val="24"/>
        </w:rPr>
        <w:t>в</w:t>
      </w:r>
      <w:r>
        <w:rPr>
          <w:spacing w:val="34"/>
          <w:sz w:val="24"/>
        </w:rPr>
        <w:t> </w:t>
      </w:r>
      <w:r>
        <w:rPr>
          <w:sz w:val="24"/>
        </w:rPr>
        <w:t>послеродовом</w:t>
      </w:r>
      <w:r>
        <w:rPr>
          <w:spacing w:val="33"/>
          <w:sz w:val="24"/>
        </w:rPr>
        <w:t> </w:t>
      </w:r>
      <w:r>
        <w:rPr>
          <w:sz w:val="24"/>
        </w:rPr>
        <w:t>периоде,</w:t>
      </w:r>
      <w:r>
        <w:rPr>
          <w:spacing w:val="33"/>
          <w:sz w:val="24"/>
        </w:rPr>
        <w:t> </w:t>
      </w:r>
      <w:r>
        <w:rPr>
          <w:sz w:val="24"/>
        </w:rPr>
        <w:t>имеющие</w:t>
      </w:r>
      <w:r>
        <w:rPr>
          <w:spacing w:val="34"/>
          <w:sz w:val="24"/>
        </w:rPr>
        <w:t> </w:t>
      </w:r>
      <w:r>
        <w:rPr>
          <w:sz w:val="24"/>
        </w:rPr>
        <w:t>хотя</w:t>
      </w:r>
      <w:r>
        <w:rPr>
          <w:spacing w:val="34"/>
          <w:sz w:val="24"/>
        </w:rPr>
        <w:t> </w:t>
      </w:r>
      <w:r>
        <w:rPr>
          <w:sz w:val="24"/>
        </w:rPr>
        <w:t>бы</w:t>
      </w:r>
      <w:r>
        <w:rPr>
          <w:spacing w:val="34"/>
          <w:sz w:val="24"/>
        </w:rPr>
        <w:t> </w:t>
      </w:r>
      <w:r>
        <w:rPr>
          <w:sz w:val="24"/>
        </w:rPr>
        <w:t>один</w:t>
      </w:r>
      <w:r>
        <w:rPr>
          <w:spacing w:val="-57"/>
          <w:sz w:val="24"/>
        </w:rPr>
        <w:t> </w:t>
      </w:r>
      <w:r>
        <w:rPr>
          <w:sz w:val="24"/>
        </w:rPr>
        <w:t>фактор</w:t>
      </w:r>
      <w:r>
        <w:rPr>
          <w:spacing w:val="-1"/>
          <w:sz w:val="24"/>
        </w:rPr>
        <w:t> </w:t>
      </w:r>
      <w:r>
        <w:rPr>
          <w:sz w:val="24"/>
        </w:rPr>
        <w:t>риска тяжелого 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17"/>
        </w:numPr>
        <w:tabs>
          <w:tab w:pos="1492" w:val="left" w:leader="none"/>
        </w:tabs>
        <w:spacing w:line="275" w:lineRule="exact" w:before="0" w:after="0"/>
        <w:ind w:left="1491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возрасте</w:t>
      </w:r>
      <w:r>
        <w:rPr>
          <w:spacing w:val="-1"/>
          <w:sz w:val="24"/>
        </w:rPr>
        <w:t> </w:t>
      </w:r>
      <w:r>
        <w:rPr>
          <w:sz w:val="24"/>
        </w:rPr>
        <w:t>старше</w:t>
      </w:r>
      <w:r>
        <w:rPr>
          <w:spacing w:val="-2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лет:</w:t>
      </w:r>
    </w:p>
    <w:p>
      <w:pPr>
        <w:pStyle w:val="ListParagraph"/>
        <w:numPr>
          <w:ilvl w:val="0"/>
          <w:numId w:val="18"/>
        </w:numPr>
        <w:tabs>
          <w:tab w:pos="1534" w:val="left" w:leader="none"/>
        </w:tabs>
        <w:spacing w:line="240" w:lineRule="auto" w:before="83" w:after="0"/>
        <w:ind w:left="1533" w:right="0" w:hanging="142"/>
        <w:jc w:val="left"/>
        <w:rPr>
          <w:sz w:val="24"/>
        </w:rPr>
      </w:pP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первичными</w:t>
      </w:r>
      <w:r>
        <w:rPr>
          <w:spacing w:val="-6"/>
          <w:sz w:val="24"/>
        </w:rPr>
        <w:t> </w:t>
      </w:r>
      <w:r>
        <w:rPr>
          <w:sz w:val="24"/>
        </w:rPr>
        <w:t>имунодефицитами;</w:t>
      </w:r>
    </w:p>
    <w:p>
      <w:pPr>
        <w:pStyle w:val="ListParagraph"/>
        <w:numPr>
          <w:ilvl w:val="0"/>
          <w:numId w:val="18"/>
        </w:numPr>
        <w:tabs>
          <w:tab w:pos="1534" w:val="left" w:leader="none"/>
        </w:tabs>
        <w:spacing w:line="240" w:lineRule="auto" w:before="83" w:after="0"/>
        <w:ind w:left="1533" w:right="0" w:hanging="142"/>
        <w:jc w:val="left"/>
        <w:rPr>
          <w:sz w:val="24"/>
        </w:rPr>
      </w:pP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вторичным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иммунодефицитами</w:t>
      </w:r>
    </w:p>
    <w:p>
      <w:pPr>
        <w:pStyle w:val="BodyText"/>
        <w:spacing w:line="312" w:lineRule="auto" w:before="83"/>
        <w:ind w:left="1534" w:right="974"/>
      </w:pPr>
      <w:r>
        <w:rPr/>
        <w:t>(получающие системную иммуносупрессивную терапию, 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4"/>
        </w:rPr>
        <w:t> </w:t>
      </w:r>
      <w:r>
        <w:rPr/>
        <w:t>органов,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онкогематологическими</w:t>
      </w:r>
      <w:r>
        <w:rPr>
          <w:spacing w:val="-4"/>
        </w:rPr>
        <w:t> </w:t>
      </w:r>
      <w:r>
        <w:rPr/>
        <w:t>заболеваниями).</w:t>
      </w:r>
    </w:p>
    <w:p>
      <w:pPr>
        <w:pStyle w:val="BodyText"/>
        <w:ind w:left="1251"/>
      </w:pPr>
      <w:r>
        <w:rPr/>
        <w:t>К</w:t>
      </w:r>
      <w:r>
        <w:rPr>
          <w:spacing w:val="-4"/>
        </w:rPr>
        <w:t> </w:t>
      </w:r>
      <w:r>
        <w:rPr/>
        <w:t>приоритетным</w:t>
      </w:r>
      <w:r>
        <w:rPr>
          <w:spacing w:val="-3"/>
        </w:rPr>
        <w:t> </w:t>
      </w:r>
      <w:r>
        <w:rPr/>
        <w:t>группам</w:t>
      </w:r>
      <w:r>
        <w:rPr>
          <w:spacing w:val="-4"/>
        </w:rPr>
        <w:t> </w:t>
      </w:r>
      <w:r>
        <w:rPr/>
        <w:t>2-го</w:t>
      </w:r>
      <w:r>
        <w:rPr>
          <w:spacing w:val="-5"/>
        </w:rPr>
        <w:t> </w:t>
      </w:r>
      <w:r>
        <w:rPr/>
        <w:t>уровня</w:t>
      </w:r>
      <w:r>
        <w:rPr>
          <w:spacing w:val="-4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19"/>
        </w:numPr>
        <w:tabs>
          <w:tab w:pos="1492" w:val="left" w:leader="none"/>
        </w:tabs>
        <w:spacing w:line="240" w:lineRule="auto" w:before="83" w:after="0"/>
        <w:ind w:left="1491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4"/>
          <w:sz w:val="24"/>
        </w:rPr>
        <w:t> </w:t>
      </w:r>
      <w:r>
        <w:rPr>
          <w:sz w:val="24"/>
        </w:rPr>
        <w:t>старше</w:t>
      </w:r>
      <w:r>
        <w:rPr>
          <w:spacing w:val="-2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лет,</w:t>
      </w:r>
      <w:r>
        <w:rPr>
          <w:spacing w:val="-3"/>
          <w:sz w:val="24"/>
        </w:rPr>
        <w:t> </w:t>
      </w:r>
      <w:r>
        <w:rPr>
          <w:sz w:val="24"/>
        </w:rPr>
        <w:t>имеющие</w:t>
      </w:r>
      <w:r>
        <w:rPr>
          <w:spacing w:val="-2"/>
          <w:sz w:val="24"/>
        </w:rPr>
        <w:t> </w:t>
      </w: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0"/>
        </w:numPr>
        <w:tabs>
          <w:tab w:pos="1534" w:val="left" w:leader="none"/>
        </w:tabs>
        <w:spacing w:line="240" w:lineRule="auto" w:before="83" w:after="0"/>
        <w:ind w:left="1533" w:right="0" w:hanging="142"/>
        <w:jc w:val="left"/>
        <w:rPr>
          <w:sz w:val="24"/>
        </w:rPr>
      </w:pPr>
      <w:r>
        <w:rPr>
          <w:sz w:val="24"/>
        </w:rPr>
        <w:t>Сахарный</w:t>
      </w:r>
      <w:r>
        <w:rPr>
          <w:spacing w:val="-1"/>
          <w:sz w:val="24"/>
        </w:rPr>
        <w:t> </w:t>
      </w:r>
      <w:r>
        <w:rPr>
          <w:sz w:val="24"/>
        </w:rPr>
        <w:t>диабет 1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типа тяжелого</w:t>
      </w:r>
      <w:r>
        <w:rPr>
          <w:spacing w:val="-2"/>
          <w:sz w:val="24"/>
        </w:rPr>
        <w:t> </w:t>
      </w:r>
      <w:r>
        <w:rPr>
          <w:sz w:val="24"/>
        </w:rPr>
        <w:t>течения;</w:t>
      </w:r>
    </w:p>
    <w:p>
      <w:pPr>
        <w:pStyle w:val="ListParagraph"/>
        <w:numPr>
          <w:ilvl w:val="0"/>
          <w:numId w:val="20"/>
        </w:numPr>
        <w:tabs>
          <w:tab w:pos="1534" w:val="left" w:leader="none"/>
        </w:tabs>
        <w:spacing w:line="240" w:lineRule="auto" w:before="82" w:after="0"/>
        <w:ind w:left="1533" w:right="0" w:hanging="142"/>
        <w:jc w:val="left"/>
        <w:rPr>
          <w:sz w:val="24"/>
        </w:rPr>
      </w:pPr>
      <w:r>
        <w:rPr>
          <w:sz w:val="24"/>
        </w:rPr>
        <w:t>Хроническая</w:t>
      </w:r>
      <w:r>
        <w:rPr>
          <w:spacing w:val="-3"/>
          <w:sz w:val="24"/>
        </w:rPr>
        <w:t> </w:t>
      </w:r>
      <w:r>
        <w:rPr>
          <w:sz w:val="24"/>
        </w:rPr>
        <w:t>болезнь</w:t>
      </w:r>
      <w:r>
        <w:rPr>
          <w:spacing w:val="-4"/>
          <w:sz w:val="24"/>
        </w:rPr>
        <w:t> </w:t>
      </w:r>
      <w:r>
        <w:rPr>
          <w:sz w:val="24"/>
        </w:rPr>
        <w:t>почек</w:t>
      </w:r>
      <w:r>
        <w:rPr>
          <w:spacing w:val="-3"/>
          <w:sz w:val="24"/>
        </w:rPr>
        <w:t> </w:t>
      </w:r>
      <w:r>
        <w:rPr>
          <w:sz w:val="24"/>
        </w:rPr>
        <w:t>(4</w:t>
      </w:r>
      <w:r>
        <w:rPr>
          <w:spacing w:val="-2"/>
          <w:sz w:val="24"/>
        </w:rPr>
        <w:t> </w:t>
      </w:r>
      <w:r>
        <w:rPr>
          <w:sz w:val="24"/>
        </w:rPr>
        <w:t>стадия,</w:t>
      </w:r>
      <w:r>
        <w:rPr>
          <w:spacing w:val="-3"/>
          <w:sz w:val="24"/>
        </w:rPr>
        <w:t> </w:t>
      </w:r>
      <w:r>
        <w:rPr>
          <w:sz w:val="24"/>
        </w:rPr>
        <w:t>СКФ</w:t>
      </w:r>
      <w:r>
        <w:rPr>
          <w:spacing w:val="-2"/>
          <w:sz w:val="24"/>
        </w:rPr>
        <w:t> </w:t>
      </w:r>
      <w:r>
        <w:rPr>
          <w:sz w:val="24"/>
        </w:rPr>
        <w:t>&lt;30,</w:t>
      </w:r>
      <w:r>
        <w:rPr>
          <w:spacing w:val="-2"/>
          <w:sz w:val="24"/>
        </w:rPr>
        <w:t> </w:t>
      </w: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гемодиализе);</w:t>
      </w:r>
    </w:p>
    <w:p>
      <w:pPr>
        <w:pStyle w:val="ListParagraph"/>
        <w:numPr>
          <w:ilvl w:val="0"/>
          <w:numId w:val="20"/>
        </w:numPr>
        <w:tabs>
          <w:tab w:pos="1534" w:val="left" w:leader="none"/>
        </w:tabs>
        <w:spacing w:line="240" w:lineRule="auto" w:before="83" w:after="0"/>
        <w:ind w:left="1533" w:right="0" w:hanging="142"/>
        <w:jc w:val="left"/>
        <w:rPr>
          <w:sz w:val="24"/>
        </w:rPr>
      </w:pPr>
      <w:r>
        <w:rPr>
          <w:sz w:val="24"/>
        </w:rPr>
        <w:t>Муковисцидоз;</w:t>
      </w:r>
    </w:p>
    <w:p>
      <w:pPr>
        <w:pStyle w:val="ListParagraph"/>
        <w:numPr>
          <w:ilvl w:val="0"/>
          <w:numId w:val="20"/>
        </w:numPr>
        <w:tabs>
          <w:tab w:pos="1534" w:val="left" w:leader="none"/>
        </w:tabs>
        <w:spacing w:line="240" w:lineRule="auto" w:before="83" w:after="0"/>
        <w:ind w:left="1533" w:right="0" w:hanging="142"/>
        <w:jc w:val="left"/>
        <w:rPr>
          <w:sz w:val="24"/>
        </w:rPr>
      </w:pPr>
      <w:r>
        <w:rPr>
          <w:sz w:val="24"/>
        </w:rPr>
        <w:t>ХОБЛ</w:t>
      </w:r>
      <w:r>
        <w:rPr>
          <w:spacing w:val="-2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крайне</w:t>
      </w:r>
      <w:r>
        <w:rPr>
          <w:spacing w:val="-1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течения</w:t>
      </w:r>
      <w:r>
        <w:rPr>
          <w:spacing w:val="-3"/>
          <w:sz w:val="24"/>
        </w:rPr>
        <w:t> </w:t>
      </w:r>
      <w:r>
        <w:rPr>
          <w:sz w:val="24"/>
        </w:rPr>
        <w:t>(ОФВ1≤50%);</w:t>
      </w:r>
    </w:p>
    <w:p>
      <w:pPr>
        <w:pStyle w:val="ListParagraph"/>
        <w:numPr>
          <w:ilvl w:val="0"/>
          <w:numId w:val="20"/>
        </w:numPr>
        <w:tabs>
          <w:tab w:pos="1534" w:val="left" w:leader="none"/>
        </w:tabs>
        <w:spacing w:line="312" w:lineRule="auto" w:before="83" w:after="0"/>
        <w:ind w:left="1534" w:right="1369" w:hanging="142"/>
        <w:jc w:val="left"/>
        <w:rPr>
          <w:sz w:val="24"/>
        </w:rPr>
      </w:pPr>
      <w:r>
        <w:rPr>
          <w:sz w:val="24"/>
        </w:rPr>
        <w:t>Тяжелая бронхиальная астма (прием системных ГКС, биологических</w:t>
      </w:r>
      <w:r>
        <w:rPr>
          <w:spacing w:val="-57"/>
          <w:sz w:val="24"/>
        </w:rPr>
        <w:t> </w:t>
      </w:r>
      <w:r>
        <w:rPr>
          <w:sz w:val="24"/>
        </w:rPr>
        <w:t>препаратов)</w:t>
      </w:r>
    </w:p>
    <w:p>
      <w:pPr>
        <w:pStyle w:val="ListParagraph"/>
        <w:numPr>
          <w:ilvl w:val="0"/>
          <w:numId w:val="19"/>
        </w:numPr>
        <w:tabs>
          <w:tab w:pos="1492" w:val="left" w:leader="none"/>
        </w:tabs>
        <w:spacing w:line="240" w:lineRule="auto" w:before="0" w:after="0"/>
        <w:ind w:left="1491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возрасте</w:t>
      </w:r>
      <w:r>
        <w:rPr>
          <w:spacing w:val="-4"/>
          <w:sz w:val="24"/>
        </w:rPr>
        <w:t> </w:t>
      </w:r>
      <w:r>
        <w:rPr>
          <w:sz w:val="24"/>
        </w:rPr>
        <w:t>65</w:t>
      </w:r>
      <w:r>
        <w:rPr>
          <w:spacing w:val="-3"/>
          <w:sz w:val="24"/>
        </w:rPr>
        <w:t> </w:t>
      </w:r>
      <w:r>
        <w:rPr>
          <w:sz w:val="24"/>
        </w:rPr>
        <w:t>лет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старше,</w:t>
      </w:r>
      <w:r>
        <w:rPr>
          <w:spacing w:val="-3"/>
          <w:sz w:val="24"/>
        </w:rPr>
        <w:t> </w:t>
      </w:r>
      <w:r>
        <w:rPr>
          <w:sz w:val="24"/>
        </w:rPr>
        <w:t>имеющие</w:t>
      </w:r>
      <w:r>
        <w:rPr>
          <w:spacing w:val="-4"/>
          <w:sz w:val="24"/>
        </w:rPr>
        <w:t> </w:t>
      </w: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1"/>
        </w:numPr>
        <w:tabs>
          <w:tab w:pos="1534" w:val="left" w:leader="none"/>
        </w:tabs>
        <w:spacing w:line="240" w:lineRule="auto" w:before="83" w:after="0"/>
        <w:ind w:left="1533" w:right="0" w:hanging="142"/>
        <w:jc w:val="left"/>
        <w:rPr>
          <w:sz w:val="24"/>
        </w:rPr>
      </w:pP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2-3</w:t>
      </w:r>
      <w:r>
        <w:rPr>
          <w:spacing w:val="-2"/>
          <w:sz w:val="24"/>
        </w:rPr>
        <w:t> </w:t>
      </w:r>
      <w:r>
        <w:rPr>
          <w:sz w:val="24"/>
        </w:rPr>
        <w:t>степени</w:t>
      </w:r>
      <w:r>
        <w:rPr>
          <w:spacing w:val="-2"/>
          <w:sz w:val="24"/>
        </w:rPr>
        <w:t> </w:t>
      </w:r>
      <w:r>
        <w:rPr>
          <w:sz w:val="24"/>
        </w:rPr>
        <w:t>(ИМТ</w:t>
      </w:r>
      <w:r>
        <w:rPr>
          <w:spacing w:val="-2"/>
          <w:sz w:val="24"/>
        </w:rPr>
        <w:t> </w:t>
      </w:r>
      <w:r>
        <w:rPr>
          <w:sz w:val="24"/>
        </w:rPr>
        <w:t>≥35);</w:t>
      </w:r>
    </w:p>
    <w:p>
      <w:pPr>
        <w:pStyle w:val="ListParagraph"/>
        <w:numPr>
          <w:ilvl w:val="0"/>
          <w:numId w:val="21"/>
        </w:numPr>
        <w:tabs>
          <w:tab w:pos="1534" w:val="left" w:leader="none"/>
        </w:tabs>
        <w:spacing w:line="312" w:lineRule="auto" w:before="83" w:after="0"/>
        <w:ind w:left="1534" w:right="1288" w:hanging="142"/>
        <w:jc w:val="left"/>
        <w:rPr>
          <w:sz w:val="24"/>
        </w:rPr>
      </w:pPr>
      <w:r>
        <w:rPr>
          <w:sz w:val="24"/>
        </w:rPr>
        <w:t>Хроническая сердечная недостаточность 3-4 функционального класса</w:t>
      </w:r>
      <w:r>
        <w:rPr>
          <w:spacing w:val="-57"/>
          <w:sz w:val="24"/>
        </w:rPr>
        <w:t> </w:t>
      </w:r>
      <w:r>
        <w:rPr>
          <w:sz w:val="24"/>
        </w:rPr>
        <w:t>(по</w:t>
      </w:r>
      <w:r>
        <w:rPr>
          <w:spacing w:val="-1"/>
          <w:sz w:val="24"/>
        </w:rPr>
        <w:t> </w:t>
      </w:r>
      <w:r>
        <w:rPr>
          <w:sz w:val="24"/>
        </w:rPr>
        <w:t>NYHA).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 w:firstLine="709"/>
        <w:jc w:val="both"/>
      </w:pPr>
      <w:r>
        <w:rPr/>
        <w:t>Согласно    </w:t>
      </w:r>
      <w:r>
        <w:rPr>
          <w:spacing w:val="1"/>
        </w:rPr>
        <w:t> </w:t>
      </w:r>
      <w:r>
        <w:rPr/>
        <w:t>рекомендациям      ВОЗ,      возможно      назначение      препаратов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</w:t>
      </w:r>
      <w:r>
        <w:rPr>
          <w:spacing w:val="48"/>
        </w:rPr>
        <w:t> </w:t>
      </w:r>
      <w:r>
        <w:rPr/>
        <w:t>этиотропной</w:t>
      </w:r>
      <w:r>
        <w:rPr>
          <w:spacing w:val="108"/>
        </w:rPr>
        <w:t> </w:t>
      </w:r>
      <w:r>
        <w:rPr/>
        <w:t>эффективностью</w:t>
      </w:r>
      <w:r>
        <w:rPr>
          <w:spacing w:val="106"/>
        </w:rPr>
        <w:t> </w:t>
      </w:r>
      <w:r>
        <w:rPr/>
        <w:t>«off-label»</w:t>
      </w:r>
      <w:r>
        <w:rPr>
          <w:spacing w:val="107"/>
        </w:rPr>
        <w:t> </w:t>
      </w:r>
      <w:r>
        <w:rPr/>
        <w:t>(то</w:t>
      </w:r>
      <w:r>
        <w:rPr>
          <w:spacing w:val="106"/>
        </w:rPr>
        <w:t> </w:t>
      </w:r>
      <w:r>
        <w:rPr/>
        <w:t>есть</w:t>
      </w:r>
      <w:r>
        <w:rPr>
          <w:spacing w:val="107"/>
        </w:rPr>
        <w:t> </w:t>
      </w:r>
      <w:r>
        <w:rPr/>
        <w:t>применение</w:t>
      </w:r>
      <w:r>
        <w:rPr>
          <w:spacing w:val="-58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их</w:t>
      </w:r>
      <w:r>
        <w:rPr>
          <w:spacing w:val="-7"/>
        </w:rPr>
        <w:t> </w:t>
      </w:r>
      <w:r>
        <w:rPr/>
        <w:t>назначение</w:t>
      </w:r>
      <w:r>
        <w:rPr>
          <w:spacing w:val="-9"/>
        </w:rPr>
        <w:t> </w:t>
      </w:r>
      <w:r>
        <w:rPr/>
        <w:t>должно</w:t>
      </w:r>
      <w:r>
        <w:rPr>
          <w:spacing w:val="-7"/>
        </w:rPr>
        <w:t> </w:t>
      </w:r>
      <w:r>
        <w:rPr/>
        <w:t>соответствовать</w:t>
      </w:r>
      <w:r>
        <w:rPr>
          <w:spacing w:val="-9"/>
        </w:rPr>
        <w:t> </w:t>
      </w:r>
      <w:r>
        <w:rPr/>
        <w:t>этическим</w:t>
      </w:r>
      <w:r>
        <w:rPr>
          <w:spacing w:val="-7"/>
        </w:rPr>
        <w:t> </w:t>
      </w:r>
      <w:r>
        <w:rPr/>
        <w:t>нормам,</w:t>
      </w:r>
      <w:r>
        <w:rPr>
          <w:spacing w:val="-7"/>
        </w:rPr>
        <w:t> </w:t>
      </w:r>
      <w:r>
        <w:rPr/>
        <w:t>рекомендованным</w:t>
      </w:r>
      <w:r>
        <w:rPr>
          <w:spacing w:val="-58"/>
        </w:rPr>
        <w:t> </w:t>
      </w:r>
      <w:r>
        <w:rPr/>
        <w:t>ВОЗ,</w:t>
      </w:r>
      <w:r>
        <w:rPr>
          <w:spacing w:val="46"/>
        </w:rPr>
        <w:t> </w:t>
      </w:r>
      <w:r>
        <w:rPr/>
        <w:t>и</w:t>
      </w:r>
      <w:r>
        <w:rPr>
          <w:spacing w:val="47"/>
        </w:rPr>
        <w:t> </w:t>
      </w:r>
      <w:r>
        <w:rPr/>
        <w:t>осуществляться</w:t>
      </w:r>
      <w:r>
        <w:rPr>
          <w:spacing w:val="47"/>
        </w:rPr>
        <w:t> </w:t>
      </w:r>
      <w:r>
        <w:rPr/>
        <w:t>на</w:t>
      </w:r>
      <w:r>
        <w:rPr>
          <w:spacing w:val="48"/>
        </w:rPr>
        <w:t> </w:t>
      </w:r>
      <w:r>
        <w:rPr/>
        <w:t>основании</w:t>
      </w:r>
      <w:r>
        <w:rPr>
          <w:spacing w:val="47"/>
        </w:rPr>
        <w:t> </w:t>
      </w:r>
      <w:r>
        <w:rPr/>
        <w:t>Федерального</w:t>
      </w:r>
      <w:r>
        <w:rPr>
          <w:spacing w:val="47"/>
        </w:rPr>
        <w:t> </w:t>
      </w:r>
      <w:r>
        <w:rPr/>
        <w:t>закона</w:t>
      </w:r>
      <w:r>
        <w:rPr>
          <w:spacing w:val="48"/>
        </w:rPr>
        <w:t> </w:t>
      </w:r>
      <w:r>
        <w:rPr/>
        <w:t>от  </w:t>
      </w:r>
      <w:r>
        <w:rPr>
          <w:spacing w:val="33"/>
        </w:rPr>
        <w:t> </w:t>
      </w:r>
      <w:r>
        <w:rPr/>
        <w:t>21  </w:t>
      </w:r>
      <w:r>
        <w:rPr>
          <w:spacing w:val="35"/>
        </w:rPr>
        <w:t> </w:t>
      </w:r>
      <w:r>
        <w:rPr/>
        <w:t>ноября</w:t>
      </w:r>
      <w:r>
        <w:rPr>
          <w:spacing w:val="46"/>
        </w:rPr>
        <w:t> </w:t>
      </w:r>
      <w:r>
        <w:rPr/>
        <w:t>2011</w:t>
      </w:r>
      <w:r>
        <w:rPr>
          <w:spacing w:val="47"/>
        </w:rPr>
        <w:t> </w:t>
      </w:r>
      <w:r>
        <w:rPr/>
        <w:t>г.</w:t>
      </w:r>
    </w:p>
    <w:p>
      <w:pPr>
        <w:pStyle w:val="BodyText"/>
        <w:spacing w:line="312" w:lineRule="auto" w:before="1"/>
        <w:ind w:right="534"/>
        <w:jc w:val="both"/>
      </w:pPr>
      <w:r>
        <w:rPr/>
        <w:t>№</w:t>
      </w:r>
      <w:r>
        <w:rPr>
          <w:spacing w:val="1"/>
        </w:rPr>
        <w:t> </w:t>
      </w:r>
      <w:r>
        <w:rPr/>
        <w:t>323-ФЗ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Федерации»,</w:t>
      </w:r>
      <w:r>
        <w:rPr>
          <w:spacing w:val="1"/>
        </w:rPr>
        <w:t> </w:t>
      </w:r>
      <w:r>
        <w:rPr/>
        <w:t>Федерального закона от 12 апреля 2010 г. № 61-ФЗ «Об обращении лекарственных</w:t>
      </w:r>
      <w:r>
        <w:rPr>
          <w:spacing w:val="1"/>
        </w:rPr>
        <w:t> </w:t>
      </w:r>
      <w:r>
        <w:rPr/>
        <w:t>средств»,</w:t>
      </w:r>
      <w:r>
        <w:rPr>
          <w:spacing w:val="14"/>
        </w:rPr>
        <w:t> </w:t>
      </w:r>
      <w:r>
        <w:rPr/>
        <w:t>Национального</w:t>
      </w:r>
      <w:r>
        <w:rPr>
          <w:spacing w:val="14"/>
        </w:rPr>
        <w:t> </w:t>
      </w:r>
      <w:r>
        <w:rPr/>
        <w:t>стандарта</w:t>
      </w:r>
      <w:r>
        <w:rPr>
          <w:spacing w:val="15"/>
        </w:rPr>
        <w:t> </w:t>
      </w:r>
      <w:r>
        <w:rPr/>
        <w:t>Российской</w:t>
      </w:r>
      <w:r>
        <w:rPr>
          <w:spacing w:val="14"/>
        </w:rPr>
        <w:t> </w:t>
      </w:r>
      <w:r>
        <w:rPr/>
        <w:t>Федерации</w:t>
      </w:r>
      <w:r>
        <w:rPr>
          <w:spacing w:val="14"/>
        </w:rPr>
        <w:t> </w:t>
      </w:r>
      <w:r>
        <w:rPr/>
        <w:t>ГОСТ</w:t>
      </w:r>
      <w:r>
        <w:rPr>
          <w:spacing w:val="14"/>
        </w:rPr>
        <w:t> </w:t>
      </w:r>
      <w:r>
        <w:rPr/>
        <w:t>Р</w:t>
      </w:r>
      <w:r>
        <w:rPr>
          <w:spacing w:val="15"/>
        </w:rPr>
        <w:t> </w:t>
      </w:r>
      <w:r>
        <w:rPr/>
        <w:t>ИСО</w:t>
      </w:r>
      <w:r>
        <w:rPr>
          <w:spacing w:val="14"/>
        </w:rPr>
        <w:t> </w:t>
      </w:r>
      <w:r>
        <w:rPr/>
        <w:t>14155-2014</w:t>
      </w:r>
    </w:p>
    <w:p>
      <w:pPr>
        <w:pStyle w:val="BodyText"/>
        <w:spacing w:line="312" w:lineRule="auto"/>
        <w:ind w:right="537"/>
        <w:jc w:val="both"/>
      </w:pPr>
      <w:r>
        <w:rPr/>
        <w:t>«Надлежащая</w:t>
      </w:r>
      <w:r>
        <w:rPr>
          <w:spacing w:val="1"/>
        </w:rPr>
        <w:t> </w:t>
      </w:r>
      <w:r>
        <w:rPr/>
        <w:t>клиническая</w:t>
      </w:r>
      <w:r>
        <w:rPr>
          <w:spacing w:val="1"/>
        </w:rPr>
        <w:t> </w:t>
      </w:r>
      <w:r>
        <w:rPr/>
        <w:t>практика»,</w:t>
      </w:r>
      <w:r>
        <w:rPr>
          <w:spacing w:val="1"/>
        </w:rPr>
        <w:t> </w:t>
      </w:r>
      <w:r>
        <w:rPr/>
        <w:t>приказа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200н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надлежащей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практики»</w:t>
      </w:r>
      <w:r>
        <w:rPr>
          <w:spacing w:val="1"/>
        </w:rPr>
        <w:t> </w:t>
      </w:r>
      <w:r>
        <w:rPr/>
        <w:t>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1"/>
        </w:rPr>
        <w:t> </w:t>
      </w:r>
      <w:r>
        <w:rPr/>
        <w:t>юстиции</w:t>
      </w:r>
      <w:r>
        <w:rPr>
          <w:spacing w:val="-57"/>
        </w:rPr>
        <w:t> </w:t>
      </w:r>
      <w:r>
        <w:rPr/>
        <w:t>Российской Федерации 23 августа 2016 г., регистрационный № 43357), Хельсинкской</w:t>
      </w:r>
      <w:r>
        <w:rPr>
          <w:spacing w:val="1"/>
        </w:rPr>
        <w:t> </w:t>
      </w:r>
      <w:r>
        <w:rPr/>
        <w:t>декларации</w:t>
      </w:r>
      <w:r>
        <w:rPr>
          <w:spacing w:val="1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ассоциации</w:t>
      </w:r>
      <w:r>
        <w:rPr>
          <w:spacing w:val="1"/>
        </w:rPr>
        <w:t> </w:t>
      </w:r>
      <w:r>
        <w:rPr/>
        <w:t>(ВМА)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этических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проведения исследований с участием человека в качестве субъекта, 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64-ой</w:t>
      </w:r>
      <w:r>
        <w:rPr>
          <w:spacing w:val="-1"/>
        </w:rPr>
        <w:t> </w:t>
      </w:r>
      <w:r>
        <w:rPr/>
        <w:t>Генеральной</w:t>
      </w:r>
      <w:r>
        <w:rPr>
          <w:spacing w:val="-1"/>
        </w:rPr>
        <w:t> </w:t>
      </w:r>
      <w:r>
        <w:rPr/>
        <w:t>ассамблее</w:t>
      </w:r>
      <w:r>
        <w:rPr>
          <w:spacing w:val="-2"/>
        </w:rPr>
        <w:t> </w:t>
      </w:r>
      <w:r>
        <w:rPr/>
        <w:t>ВМА, Форталеза,</w:t>
      </w:r>
      <w:r>
        <w:rPr>
          <w:spacing w:val="-1"/>
        </w:rPr>
        <w:t> </w:t>
      </w:r>
      <w:r>
        <w:rPr/>
        <w:t>Бразилия,</w:t>
      </w:r>
      <w:r>
        <w:rPr>
          <w:spacing w:val="-1"/>
        </w:rPr>
        <w:t> </w:t>
      </w:r>
      <w:r>
        <w:rPr/>
        <w:t>2013</w:t>
      </w:r>
      <w:r>
        <w:rPr>
          <w:spacing w:val="-1"/>
        </w:rPr>
        <w:t> </w:t>
      </w:r>
      <w:r>
        <w:rPr/>
        <w:t>г.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Вышеуказанная практика оценки целесообразности применения лекарственных</w:t>
      </w:r>
      <w:r>
        <w:rPr>
          <w:spacing w:val="-57"/>
        </w:rPr>
        <w:t> </w:t>
      </w:r>
      <w:r>
        <w:rPr/>
        <w:t>препаратов вне показаний, указанных в инструкции по медицинскому применению,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общепризнанной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текущих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ограниченности</w:t>
      </w:r>
      <w:r>
        <w:rPr>
          <w:spacing w:val="1"/>
        </w:rPr>
        <w:t> </w:t>
      </w:r>
      <w:r>
        <w:rPr/>
        <w:t>доказательной</w:t>
      </w:r>
      <w:r>
        <w:rPr>
          <w:spacing w:val="1"/>
        </w:rPr>
        <w:t> </w:t>
      </w:r>
      <w:r>
        <w:rPr/>
        <w:t>базы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 использование препаратов в режиме «off-label» для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базируется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международных</w:t>
      </w:r>
      <w:r>
        <w:rPr>
          <w:spacing w:val="-11"/>
        </w:rPr>
        <w:t> </w:t>
      </w:r>
      <w:r>
        <w:rPr/>
        <w:t>рекомендациях,</w:t>
      </w:r>
      <w:r>
        <w:rPr>
          <w:spacing w:val="-11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57"/>
        </w:rPr>
        <w:t> </w:t>
      </w:r>
      <w:r>
        <w:rPr>
          <w:spacing w:val="-1"/>
        </w:rPr>
        <w:t>согласованных</w:t>
      </w:r>
      <w:r>
        <w:rPr>
          <w:spacing w:val="-14"/>
        </w:rPr>
        <w:t> </w:t>
      </w:r>
      <w:r>
        <w:rPr>
          <w:spacing w:val="-1"/>
        </w:rPr>
        <w:t>экспертных</w:t>
      </w:r>
      <w:r>
        <w:rPr>
          <w:spacing w:val="-13"/>
        </w:rPr>
        <w:t> </w:t>
      </w:r>
      <w:r>
        <w:rPr>
          <w:spacing w:val="-1"/>
        </w:rPr>
        <w:t>мнениях,</w:t>
      </w:r>
      <w:r>
        <w:rPr>
          <w:spacing w:val="-14"/>
        </w:rPr>
        <w:t> </w:t>
      </w:r>
      <w:r>
        <w:rPr/>
        <w:t>основанных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/>
        <w:t>оценке</w:t>
      </w:r>
      <w:r>
        <w:rPr>
          <w:spacing w:val="-13"/>
        </w:rPr>
        <w:t> </w:t>
      </w:r>
      <w:r>
        <w:rPr/>
        <w:t>степени</w:t>
      </w:r>
      <w:r>
        <w:rPr>
          <w:spacing w:val="-15"/>
        </w:rPr>
        <w:t> </w:t>
      </w:r>
      <w:r>
        <w:rPr/>
        <w:t>пользы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риска</w:t>
      </w:r>
      <w:r>
        <w:rPr>
          <w:spacing w:val="-12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использовании</w:t>
      </w:r>
      <w:r>
        <w:rPr>
          <w:spacing w:val="-2"/>
        </w:rPr>
        <w:t> </w:t>
      </w:r>
      <w:r>
        <w:rPr/>
        <w:t>терапии в</w:t>
      </w:r>
      <w:r>
        <w:rPr>
          <w:spacing w:val="-1"/>
        </w:rPr>
        <w:t> </w:t>
      </w:r>
      <w:r>
        <w:rPr/>
        <w:t>режиме «off-label».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Информация</w:t>
      </w:r>
      <w:r>
        <w:rPr>
          <w:spacing w:val="41"/>
        </w:rPr>
        <w:t> </w:t>
      </w:r>
      <w:r>
        <w:rPr/>
        <w:t>о</w:t>
      </w:r>
      <w:r>
        <w:rPr>
          <w:spacing w:val="42"/>
        </w:rPr>
        <w:t> </w:t>
      </w:r>
      <w:r>
        <w:rPr/>
        <w:t>случаях</w:t>
      </w:r>
      <w:r>
        <w:rPr>
          <w:spacing w:val="41"/>
        </w:rPr>
        <w:t> </w:t>
      </w:r>
      <w:r>
        <w:rPr/>
        <w:t>побочных</w:t>
      </w:r>
      <w:r>
        <w:rPr>
          <w:spacing w:val="100"/>
        </w:rPr>
        <w:t> </w:t>
      </w:r>
      <w:r>
        <w:rPr/>
        <w:t>действий,</w:t>
      </w:r>
      <w:r>
        <w:rPr>
          <w:spacing w:val="101"/>
        </w:rPr>
        <w:t> </w:t>
      </w:r>
      <w:r>
        <w:rPr/>
        <w:t>не</w:t>
      </w:r>
      <w:r>
        <w:rPr>
          <w:spacing w:val="101"/>
        </w:rPr>
        <w:t> </w:t>
      </w:r>
      <w:r>
        <w:rPr/>
        <w:t>указанных</w:t>
      </w:r>
      <w:r>
        <w:rPr>
          <w:spacing w:val="100"/>
        </w:rPr>
        <w:t> </w:t>
      </w:r>
      <w:r>
        <w:rPr/>
        <w:t>в</w:t>
      </w:r>
      <w:r>
        <w:rPr>
          <w:spacing w:val="101"/>
        </w:rPr>
        <w:t> </w:t>
      </w:r>
      <w:r>
        <w:rPr/>
        <w:t>инструкции</w:t>
      </w:r>
      <w:r>
        <w:rPr>
          <w:spacing w:val="-58"/>
        </w:rPr>
        <w:t> </w:t>
      </w:r>
      <w:r>
        <w:rPr/>
        <w:t>по 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1"/>
        </w:rPr>
        <w:t> </w:t>
      </w:r>
      <w:r>
        <w:rPr>
          <w:spacing w:val="-1"/>
        </w:rPr>
        <w:t>непредвиденных</w:t>
      </w:r>
      <w:r>
        <w:rPr>
          <w:spacing w:val="-13"/>
        </w:rPr>
        <w:t> </w:t>
      </w:r>
      <w:r>
        <w:rPr>
          <w:spacing w:val="-1"/>
        </w:rPr>
        <w:t>нежелательных</w:t>
      </w:r>
      <w:r>
        <w:rPr>
          <w:spacing w:val="-13"/>
        </w:rPr>
        <w:t> </w:t>
      </w:r>
      <w:r>
        <w:rPr>
          <w:spacing w:val="-1"/>
        </w:rPr>
        <w:t>реакциях</w:t>
      </w:r>
      <w:r>
        <w:rPr>
          <w:spacing w:val="-11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применении</w:t>
      </w:r>
      <w:r>
        <w:rPr>
          <w:spacing w:val="-12"/>
        </w:rPr>
        <w:t> </w:t>
      </w:r>
      <w:r>
        <w:rPr/>
        <w:t>лекарственных</w:t>
      </w:r>
      <w:r>
        <w:rPr>
          <w:spacing w:val="-14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57"/>
        </w:rPr>
        <w:t> </w:t>
      </w:r>
      <w:r>
        <w:rPr/>
        <w:t>порядке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ind w:left="541"/>
      </w:pPr>
      <w:r>
        <w:rPr>
          <w:color w:val="1F487C"/>
        </w:rPr>
        <w:t>Клиническое</w:t>
      </w:r>
      <w:r>
        <w:rPr>
          <w:color w:val="1F487C"/>
          <w:spacing w:val="-3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-4"/>
        </w:rPr>
        <w:t> </w:t>
      </w:r>
      <w:r>
        <w:rPr>
          <w:color w:val="1F487C"/>
        </w:rPr>
        <w:t>плазмы</w:t>
      </w:r>
      <w:r>
        <w:rPr>
          <w:color w:val="1F487C"/>
          <w:spacing w:val="-4"/>
        </w:rPr>
        <w:t> </w:t>
      </w:r>
      <w:r>
        <w:rPr>
          <w:color w:val="1F487C"/>
        </w:rPr>
        <w:t>антиковидной</w:t>
      </w:r>
    </w:p>
    <w:p>
      <w:pPr>
        <w:pStyle w:val="BodyText"/>
        <w:spacing w:line="312" w:lineRule="auto" w:before="141"/>
        <w:ind w:right="534" w:firstLine="709"/>
        <w:jc w:val="both"/>
      </w:pPr>
      <w:r>
        <w:rPr/>
        <w:t>Согласно</w:t>
      </w:r>
      <w:r>
        <w:rPr>
          <w:spacing w:val="1"/>
        </w:rPr>
        <w:t> </w:t>
      </w:r>
      <w:r>
        <w:rPr/>
        <w:t>рекомендациям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доноров-</w:t>
      </w:r>
      <w:r>
        <w:rPr>
          <w:spacing w:val="1"/>
        </w:rPr>
        <w:t> </w:t>
      </w:r>
      <w:r>
        <w:rPr>
          <w:spacing w:val="-1"/>
        </w:rPr>
        <w:t>реконвалесцентов</w:t>
      </w:r>
      <w:r>
        <w:rPr>
          <w:spacing w:val="-14"/>
        </w:rPr>
        <w:t> </w:t>
      </w:r>
      <w:r>
        <w:rPr/>
        <w:t>(лиц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подтвержденным</w:t>
      </w:r>
      <w:r>
        <w:rPr>
          <w:spacing w:val="-12"/>
        </w:rPr>
        <w:t> </w:t>
      </w:r>
      <w:r>
        <w:rPr/>
        <w:t>случаем</w:t>
      </w:r>
      <w:r>
        <w:rPr>
          <w:spacing w:val="-13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стадии</w:t>
      </w:r>
      <w:r>
        <w:rPr>
          <w:spacing w:val="-12"/>
        </w:rPr>
        <w:t> </w:t>
      </w:r>
      <w:r>
        <w:rPr/>
        <w:t>выздоровления)</w:t>
      </w:r>
      <w:r>
        <w:rPr>
          <w:spacing w:val="-58"/>
        </w:rPr>
        <w:t> </w:t>
      </w:r>
      <w:r>
        <w:rPr/>
        <w:t>с</w:t>
      </w:r>
      <w:r>
        <w:rPr>
          <w:spacing w:val="46"/>
        </w:rPr>
        <w:t> </w:t>
      </w:r>
      <w:r>
        <w:rPr/>
        <w:t>целью</w:t>
      </w:r>
      <w:r>
        <w:rPr>
          <w:spacing w:val="104"/>
        </w:rPr>
        <w:t> </w:t>
      </w:r>
      <w:r>
        <w:rPr/>
        <w:t>лечения</w:t>
      </w:r>
      <w:r>
        <w:rPr>
          <w:spacing w:val="105"/>
        </w:rPr>
        <w:t> </w:t>
      </w:r>
      <w:r>
        <w:rPr/>
        <w:t>заболеваний,</w:t>
      </w:r>
      <w:r>
        <w:rPr>
          <w:spacing w:val="105"/>
        </w:rPr>
        <w:t> </w:t>
      </w:r>
      <w:r>
        <w:rPr/>
        <w:t>характеризующихся</w:t>
      </w:r>
      <w:r>
        <w:rPr>
          <w:spacing w:val="104"/>
        </w:rPr>
        <w:t> </w:t>
      </w:r>
      <w:r>
        <w:rPr/>
        <w:t>эпидемическими</w:t>
      </w:r>
      <w:r>
        <w:rPr>
          <w:spacing w:val="105"/>
        </w:rPr>
        <w:t> </w:t>
      </w:r>
      <w:r>
        <w:rPr/>
        <w:t>вспышками</w:t>
      </w:r>
      <w:r>
        <w:rPr>
          <w:spacing w:val="-58"/>
        </w:rPr>
        <w:t> </w:t>
      </w:r>
      <w:r>
        <w:rPr/>
        <w:t>и отсутствием</w:t>
      </w:r>
      <w:r>
        <w:rPr>
          <w:spacing w:val="1"/>
        </w:rPr>
        <w:t> </w:t>
      </w:r>
      <w:r>
        <w:rPr/>
        <w:t>специфического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концепции</w:t>
      </w:r>
      <w:r>
        <w:rPr>
          <w:spacing w:val="1"/>
        </w:rPr>
        <w:t> </w:t>
      </w:r>
      <w:r>
        <w:rPr/>
        <w:t>пассивной</w:t>
      </w:r>
      <w:r>
        <w:rPr>
          <w:spacing w:val="1"/>
        </w:rPr>
        <w:t> </w:t>
      </w:r>
      <w:r>
        <w:rPr/>
        <w:t>иммунизации. По опубликованным данным, в КНР и других странах применялась</w:t>
      </w:r>
      <w:r>
        <w:rPr>
          <w:spacing w:val="1"/>
        </w:rPr>
        <w:t> </w:t>
      </w:r>
      <w:r>
        <w:rPr/>
        <w:t>плазма, полученная от доноров-реконвалесцентов COVID-19 (далее – антиковидная</w:t>
      </w:r>
      <w:r>
        <w:rPr>
          <w:spacing w:val="1"/>
        </w:rPr>
        <w:t> </w:t>
      </w:r>
      <w:r>
        <w:rPr/>
        <w:t>плазма),</w:t>
      </w:r>
      <w:r>
        <w:rPr>
          <w:spacing w:val="-4"/>
        </w:rPr>
        <w:t> </w:t>
      </w:r>
      <w:r>
        <w:rPr/>
        <w:t>что</w:t>
      </w:r>
      <w:r>
        <w:rPr>
          <w:spacing w:val="-2"/>
        </w:rPr>
        <w:t> </w:t>
      </w:r>
      <w:r>
        <w:rPr/>
        <w:t>нашло</w:t>
      </w:r>
      <w:r>
        <w:rPr>
          <w:spacing w:val="-3"/>
        </w:rPr>
        <w:t> </w:t>
      </w:r>
      <w:r>
        <w:rPr/>
        <w:t>отражение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национальных</w:t>
      </w:r>
      <w:r>
        <w:rPr>
          <w:spacing w:val="-3"/>
        </w:rPr>
        <w:t> </w:t>
      </w:r>
      <w:r>
        <w:rPr/>
        <w:t>руководствах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лечению</w:t>
      </w:r>
      <w:r>
        <w:rPr>
          <w:spacing w:val="-3"/>
        </w:rPr>
        <w:t> </w:t>
      </w:r>
      <w:r>
        <w:rPr/>
        <w:t>COVID-19.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7" w:firstLine="709"/>
        <w:jc w:val="both"/>
      </w:pPr>
      <w:r>
        <w:rPr/>
        <w:t>Заготовка</w:t>
      </w:r>
      <w:r>
        <w:rPr>
          <w:spacing w:val="1"/>
        </w:rPr>
        <w:t> </w:t>
      </w:r>
      <w:r>
        <w:rPr>
          <w:vertAlign w:val="superscript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хранение,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транспортировка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клиническое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антиковидной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плазмы</w:t>
      </w:r>
      <w:r>
        <w:rPr>
          <w:spacing w:val="1"/>
          <w:vertAlign w:val="baseline"/>
        </w:rPr>
        <w:t> </w:t>
      </w:r>
      <w:r>
        <w:rPr>
          <w:vertAlign w:val="baseline"/>
        </w:rPr>
        <w:t>осуществляется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требованиями,</w:t>
      </w:r>
      <w:r>
        <w:rPr>
          <w:spacing w:val="1"/>
          <w:vertAlign w:val="baseline"/>
        </w:rPr>
        <w:t> </w:t>
      </w:r>
      <w:r>
        <w:rPr>
          <w:vertAlign w:val="baseline"/>
        </w:rPr>
        <w:t>установленными постановлением Правительства Российской Федерации от 22 июня</w:t>
      </w:r>
      <w:r>
        <w:rPr>
          <w:spacing w:val="1"/>
          <w:vertAlign w:val="baseline"/>
        </w:rPr>
        <w:t> </w:t>
      </w:r>
      <w:r>
        <w:rPr>
          <w:vertAlign w:val="baseline"/>
        </w:rPr>
        <w:t>2019</w:t>
      </w:r>
      <w:r>
        <w:rPr>
          <w:spacing w:val="28"/>
          <w:vertAlign w:val="baseline"/>
        </w:rPr>
        <w:t> </w:t>
      </w:r>
      <w:r>
        <w:rPr>
          <w:vertAlign w:val="baseline"/>
        </w:rPr>
        <w:t>г.</w:t>
      </w:r>
      <w:r>
        <w:rPr>
          <w:spacing w:val="87"/>
          <w:vertAlign w:val="baseline"/>
        </w:rPr>
        <w:t> </w:t>
      </w:r>
      <w:r>
        <w:rPr>
          <w:vertAlign w:val="baseline"/>
        </w:rPr>
        <w:t>№</w:t>
      </w:r>
      <w:r>
        <w:rPr>
          <w:spacing w:val="90"/>
          <w:vertAlign w:val="baseline"/>
        </w:rPr>
        <w:t> </w:t>
      </w:r>
      <w:r>
        <w:rPr>
          <w:vertAlign w:val="baseline"/>
        </w:rPr>
        <w:t>797</w:t>
      </w:r>
      <w:r>
        <w:rPr>
          <w:spacing w:val="87"/>
          <w:vertAlign w:val="baseline"/>
        </w:rPr>
        <w:t> </w:t>
      </w:r>
      <w:r>
        <w:rPr>
          <w:vertAlign w:val="baseline"/>
        </w:rPr>
        <w:t>«Об</w:t>
      </w:r>
      <w:r>
        <w:rPr>
          <w:spacing w:val="88"/>
          <w:vertAlign w:val="baseline"/>
        </w:rPr>
        <w:t> </w:t>
      </w:r>
      <w:r>
        <w:rPr>
          <w:vertAlign w:val="baseline"/>
        </w:rPr>
        <w:t>утверждении</w:t>
      </w:r>
      <w:r>
        <w:rPr>
          <w:spacing w:val="87"/>
          <w:vertAlign w:val="baseline"/>
        </w:rPr>
        <w:t> </w:t>
      </w:r>
      <w:r>
        <w:rPr>
          <w:vertAlign w:val="baseline"/>
        </w:rPr>
        <w:t>Правил</w:t>
      </w:r>
      <w:r>
        <w:rPr>
          <w:spacing w:val="88"/>
          <w:vertAlign w:val="baseline"/>
        </w:rPr>
        <w:t> </w:t>
      </w:r>
      <w:r>
        <w:rPr>
          <w:vertAlign w:val="baseline"/>
        </w:rPr>
        <w:t>заготовки,</w:t>
      </w:r>
      <w:r>
        <w:rPr>
          <w:spacing w:val="88"/>
          <w:vertAlign w:val="baseline"/>
        </w:rPr>
        <w:t> </w:t>
      </w:r>
      <w:r>
        <w:rPr>
          <w:vertAlign w:val="baseline"/>
        </w:rPr>
        <w:t>хранения,</w:t>
      </w:r>
      <w:r>
        <w:rPr>
          <w:spacing w:val="89"/>
          <w:vertAlign w:val="baseline"/>
        </w:rPr>
        <w:t> </w:t>
      </w:r>
      <w:r>
        <w:rPr>
          <w:vertAlign w:val="baseline"/>
        </w:rPr>
        <w:t>транспортировки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клинического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донорской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крови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ее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компонентов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признании</w:t>
      </w:r>
      <w:r>
        <w:rPr>
          <w:spacing w:val="-57"/>
          <w:vertAlign w:val="baseline"/>
        </w:rPr>
        <w:t> </w:t>
      </w:r>
      <w:r>
        <w:rPr>
          <w:vertAlign w:val="baseline"/>
        </w:rPr>
        <w:t>утратившими силу некоторых актов Правительства Российской Федерации», приказом</w:t>
      </w:r>
      <w:r>
        <w:rPr>
          <w:spacing w:val="-57"/>
          <w:vertAlign w:val="baseline"/>
        </w:rPr>
        <w:t> </w:t>
      </w:r>
      <w:r>
        <w:rPr>
          <w:vertAlign w:val="baseline"/>
        </w:rPr>
        <w:t>Министерства</w:t>
      </w:r>
      <w:r>
        <w:rPr>
          <w:spacing w:val="32"/>
          <w:vertAlign w:val="baseline"/>
        </w:rPr>
        <w:t> </w:t>
      </w:r>
      <w:r>
        <w:rPr>
          <w:vertAlign w:val="baseline"/>
        </w:rPr>
        <w:t>здравоохранения</w:t>
      </w:r>
      <w:r>
        <w:rPr>
          <w:spacing w:val="33"/>
          <w:vertAlign w:val="baseline"/>
        </w:rPr>
        <w:t> </w:t>
      </w:r>
      <w:r>
        <w:rPr>
          <w:vertAlign w:val="baseline"/>
        </w:rPr>
        <w:t>Российской</w:t>
      </w:r>
      <w:r>
        <w:rPr>
          <w:spacing w:val="31"/>
          <w:vertAlign w:val="baseline"/>
        </w:rPr>
        <w:t> </w:t>
      </w:r>
      <w:r>
        <w:rPr>
          <w:vertAlign w:val="baseline"/>
        </w:rPr>
        <w:t>Федерации</w:t>
      </w:r>
      <w:r>
        <w:rPr>
          <w:spacing w:val="31"/>
          <w:vertAlign w:val="baseline"/>
        </w:rPr>
        <w:t> </w:t>
      </w:r>
      <w:r>
        <w:rPr>
          <w:vertAlign w:val="baseline"/>
        </w:rPr>
        <w:t>от</w:t>
      </w:r>
      <w:r>
        <w:rPr>
          <w:spacing w:val="33"/>
          <w:vertAlign w:val="baseline"/>
        </w:rPr>
        <w:t> </w:t>
      </w:r>
      <w:r>
        <w:rPr>
          <w:vertAlign w:val="baseline"/>
        </w:rPr>
        <w:t>28.10.2020</w:t>
      </w:r>
      <w:r>
        <w:rPr>
          <w:spacing w:val="32"/>
          <w:vertAlign w:val="baseline"/>
        </w:rPr>
        <w:t> </w:t>
      </w:r>
      <w:r>
        <w:rPr>
          <w:vertAlign w:val="baseline"/>
        </w:rPr>
        <w:t>№</w:t>
      </w:r>
      <w:r>
        <w:rPr>
          <w:spacing w:val="33"/>
          <w:vertAlign w:val="baseline"/>
        </w:rPr>
        <w:t> </w:t>
      </w:r>
      <w:r>
        <w:rPr>
          <w:vertAlign w:val="baseline"/>
        </w:rPr>
        <w:t>183н</w:t>
      </w:r>
      <w:r>
        <w:rPr>
          <w:spacing w:val="32"/>
          <w:vertAlign w:val="baseline"/>
        </w:rPr>
        <w:t> </w:t>
      </w:r>
      <w:r>
        <w:rPr>
          <w:vertAlign w:val="baseline"/>
        </w:rPr>
        <w:t>1166н</w:t>
      </w:r>
    </w:p>
    <w:p>
      <w:pPr>
        <w:pStyle w:val="BodyText"/>
        <w:spacing w:line="312" w:lineRule="auto" w:before="1"/>
        <w:ind w:right="537"/>
        <w:jc w:val="both"/>
      </w:pPr>
      <w:r>
        <w:rPr/>
        <w:t>«Об</w:t>
      </w:r>
      <w:r>
        <w:rPr>
          <w:spacing w:val="61"/>
        </w:rPr>
        <w:t> </w:t>
      </w:r>
      <w:r>
        <w:rPr/>
        <w:t>утверждении   порядка   прохождения   донорами   медицинского   обследования</w:t>
      </w:r>
      <w:r>
        <w:rPr>
          <w:spacing w:val="-57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3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показаний,</w:t>
      </w:r>
      <w:r>
        <w:rPr>
          <w:spacing w:val="-3"/>
        </w:rPr>
        <w:t> </w:t>
      </w:r>
      <w:r>
        <w:rPr/>
        <w:t>от</w:t>
      </w:r>
      <w:r>
        <w:rPr>
          <w:spacing w:val="-1"/>
        </w:rPr>
        <w:t> </w:t>
      </w:r>
      <w:r>
        <w:rPr/>
        <w:t>донорства</w:t>
      </w:r>
      <w:r>
        <w:rPr>
          <w:spacing w:val="-2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ее</w:t>
      </w:r>
      <w:r>
        <w:rPr>
          <w:spacing w:val="-2"/>
        </w:rPr>
        <w:t> </w:t>
      </w:r>
      <w:r>
        <w:rPr/>
        <w:t>компонентов».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36"/>
        </w:rPr>
        <w:t> </w:t>
      </w:r>
      <w:r>
        <w:rPr/>
        <w:t>по</w:t>
      </w:r>
      <w:r>
        <w:rPr>
          <w:spacing w:val="94"/>
        </w:rPr>
        <w:t> </w:t>
      </w:r>
      <w:r>
        <w:rPr/>
        <w:t>результатам</w:t>
      </w:r>
      <w:r>
        <w:rPr>
          <w:spacing w:val="94"/>
        </w:rPr>
        <w:t> </w:t>
      </w:r>
      <w:r>
        <w:rPr/>
        <w:t>предварительного</w:t>
      </w:r>
      <w:r>
        <w:rPr>
          <w:spacing w:val="94"/>
        </w:rPr>
        <w:t> </w:t>
      </w:r>
      <w:r>
        <w:rPr/>
        <w:t>исследования</w:t>
      </w:r>
      <w:r>
        <w:rPr>
          <w:spacing w:val="95"/>
        </w:rPr>
        <w:t> </w:t>
      </w:r>
      <w:r>
        <w:rPr/>
        <w:t>на</w:t>
      </w:r>
      <w:r>
        <w:rPr>
          <w:spacing w:val="94"/>
        </w:rPr>
        <w:t> </w:t>
      </w:r>
      <w:r>
        <w:rPr/>
        <w:t>наличие</w:t>
      </w:r>
      <w:r>
        <w:rPr>
          <w:spacing w:val="100"/>
        </w:rPr>
        <w:t> </w:t>
      </w:r>
      <w:r>
        <w:rPr/>
        <w:t>IgG</w:t>
      </w:r>
      <w:r>
        <w:rPr>
          <w:spacing w:val="-58"/>
        </w:rPr>
        <w:t> </w:t>
      </w:r>
      <w:r>
        <w:rPr/>
        <w:t>к SARS-CoV-2,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экспресс-тестирование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Дополнительные</w:t>
      </w:r>
      <w:r>
        <w:rPr>
          <w:spacing w:val="-1"/>
        </w:rPr>
        <w:t> </w:t>
      </w:r>
      <w:r>
        <w:rPr/>
        <w:t>требования к донорам</w:t>
      </w:r>
      <w:r>
        <w:rPr>
          <w:spacing w:val="-1"/>
        </w:rPr>
        <w:t> </w:t>
      </w:r>
      <w:r>
        <w:rPr/>
        <w:t>антиковидной плазмы: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18-55 лет;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Масса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более 50</w:t>
      </w:r>
      <w:r>
        <w:rPr>
          <w:spacing w:val="-1"/>
          <w:sz w:val="24"/>
        </w:rPr>
        <w:t> </w:t>
      </w:r>
      <w:r>
        <w:rPr>
          <w:sz w:val="24"/>
        </w:rPr>
        <w:t>кг;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Концентрация</w:t>
      </w:r>
      <w:r>
        <w:rPr>
          <w:spacing w:val="-1"/>
          <w:sz w:val="24"/>
        </w:rPr>
        <w:t> </w:t>
      </w:r>
      <w:r>
        <w:rPr>
          <w:sz w:val="24"/>
        </w:rPr>
        <w:t>общего</w:t>
      </w:r>
      <w:r>
        <w:rPr>
          <w:spacing w:val="-1"/>
          <w:sz w:val="24"/>
        </w:rPr>
        <w:t> </w:t>
      </w:r>
      <w:r>
        <w:rPr>
          <w:sz w:val="24"/>
        </w:rPr>
        <w:t>белка</w:t>
      </w:r>
      <w:r>
        <w:rPr>
          <w:spacing w:val="-1"/>
          <w:sz w:val="24"/>
        </w:rPr>
        <w:t> </w:t>
      </w:r>
      <w:r>
        <w:rPr>
          <w:sz w:val="24"/>
        </w:rPr>
        <w:t>крови 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65</w:t>
      </w:r>
      <w:r>
        <w:rPr>
          <w:spacing w:val="-1"/>
          <w:sz w:val="24"/>
        </w:rPr>
        <w:t> </w:t>
      </w:r>
      <w:r>
        <w:rPr>
          <w:sz w:val="24"/>
        </w:rPr>
        <w:t>г/л;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252" w:hanging="357"/>
        <w:jc w:val="left"/>
        <w:rPr>
          <w:sz w:val="24"/>
        </w:rPr>
      </w:pPr>
      <w:r>
        <w:rPr>
          <w:sz w:val="24"/>
        </w:rPr>
        <w:t>Не ранее чем через 14 дней после исчезновения клинических симптомов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отрицательном</w:t>
      </w:r>
      <w:r>
        <w:rPr>
          <w:spacing w:val="-1"/>
          <w:sz w:val="24"/>
        </w:rPr>
        <w:t> </w:t>
      </w:r>
      <w:r>
        <w:rPr>
          <w:sz w:val="24"/>
        </w:rPr>
        <w:t>результате тестирования</w:t>
      </w:r>
      <w:r>
        <w:rPr>
          <w:spacing w:val="-1"/>
          <w:sz w:val="24"/>
        </w:rPr>
        <w:t> </w:t>
      </w:r>
      <w:r>
        <w:rPr>
          <w:sz w:val="24"/>
        </w:rPr>
        <w:t>на РНК</w:t>
      </w:r>
      <w:r>
        <w:rPr>
          <w:spacing w:val="-1"/>
          <w:sz w:val="24"/>
        </w:rPr>
        <w:t> </w:t>
      </w:r>
      <w:r>
        <w:rPr>
          <w:sz w:val="24"/>
        </w:rPr>
        <w:t>SARS-CoV-2</w:t>
      </w:r>
    </w:p>
    <w:p>
      <w:pPr>
        <w:pStyle w:val="BodyText"/>
        <w:spacing w:before="6"/>
        <w:ind w:left="1295"/>
      </w:pPr>
      <w:r>
        <w:rPr/>
        <w:t>в</w:t>
      </w:r>
      <w:r>
        <w:rPr>
          <w:spacing w:val="-2"/>
        </w:rPr>
        <w:t> </w:t>
      </w:r>
      <w:r>
        <w:rPr/>
        <w:t>орофарингеальном мазке;</w:t>
      </w:r>
    </w:p>
    <w:p>
      <w:pPr>
        <w:pStyle w:val="ListParagraph"/>
        <w:numPr>
          <w:ilvl w:val="0"/>
          <w:numId w:val="22"/>
        </w:numPr>
        <w:tabs>
          <w:tab w:pos="1296" w:val="left" w:leader="none"/>
        </w:tabs>
        <w:spacing w:line="309" w:lineRule="auto" w:before="82" w:after="0"/>
        <w:ind w:left="1295" w:right="1334" w:hanging="357"/>
        <w:jc w:val="both"/>
        <w:rPr>
          <w:sz w:val="24"/>
        </w:rPr>
      </w:pPr>
      <w:r>
        <w:rPr>
          <w:sz w:val="24"/>
        </w:rPr>
        <w:t>Вируснейтрализующая активность плазмы в разведении 1:160; в случае</w:t>
      </w:r>
      <w:r>
        <w:rPr>
          <w:spacing w:val="-57"/>
          <w:sz w:val="24"/>
        </w:rPr>
        <w:t> </w:t>
      </w:r>
      <w:r>
        <w:rPr>
          <w:sz w:val="24"/>
        </w:rPr>
        <w:t>отсутствия доноров с оптимальной вируснейтрализующей активностью</w:t>
      </w:r>
      <w:r>
        <w:rPr>
          <w:spacing w:val="-57"/>
          <w:sz w:val="24"/>
        </w:rPr>
        <w:t> </w:t>
      </w:r>
      <w:r>
        <w:rPr>
          <w:sz w:val="24"/>
        </w:rPr>
        <w:t>плазмы</w:t>
      </w:r>
      <w:r>
        <w:rPr>
          <w:spacing w:val="-1"/>
          <w:sz w:val="24"/>
        </w:rPr>
        <w:t> </w:t>
      </w:r>
      <w:r>
        <w:rPr>
          <w:sz w:val="24"/>
        </w:rPr>
        <w:t>допускается осуществлять</w:t>
      </w:r>
      <w:r>
        <w:rPr>
          <w:spacing w:val="-1"/>
          <w:sz w:val="24"/>
        </w:rPr>
        <w:t> </w:t>
      </w:r>
      <w:r>
        <w:rPr>
          <w:sz w:val="24"/>
        </w:rPr>
        <w:t>заготовку</w:t>
      </w:r>
      <w:r>
        <w:rPr>
          <w:spacing w:val="-1"/>
          <w:sz w:val="24"/>
        </w:rPr>
        <w:t> </w:t>
      </w:r>
      <w:r>
        <w:rPr>
          <w:sz w:val="24"/>
        </w:rPr>
        <w:t>от доноров</w:t>
      </w:r>
    </w:p>
    <w:p>
      <w:pPr>
        <w:pStyle w:val="BodyText"/>
        <w:spacing w:before="2"/>
        <w:ind w:left="1295"/>
        <w:jc w:val="both"/>
      </w:pPr>
      <w:r>
        <w:rPr/>
        <w:t>с</w:t>
      </w:r>
      <w:r>
        <w:rPr>
          <w:spacing w:val="-4"/>
        </w:rPr>
        <w:t> </w:t>
      </w:r>
      <w:r>
        <w:rPr/>
        <w:t>вируснейтрализующей</w:t>
      </w:r>
      <w:r>
        <w:rPr>
          <w:spacing w:val="-4"/>
        </w:rPr>
        <w:t> </w:t>
      </w:r>
      <w:r>
        <w:rPr/>
        <w:t>активностью</w:t>
      </w:r>
      <w:r>
        <w:rPr>
          <w:spacing w:val="-4"/>
        </w:rPr>
        <w:t> </w:t>
      </w:r>
      <w:r>
        <w:rPr/>
        <w:t>плазмы</w:t>
      </w:r>
      <w:r>
        <w:rPr>
          <w:spacing w:val="-4"/>
        </w:rPr>
        <w:t> </w:t>
      </w:r>
      <w:r>
        <w:rPr/>
        <w:t>1:80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spacing w:before="5"/>
        <w:ind w:left="0"/>
        <w:rPr>
          <w:sz w:val="38"/>
        </w:rPr>
      </w:pPr>
    </w:p>
    <w:p>
      <w:pPr>
        <w:pStyle w:val="BodyText"/>
        <w:spacing w:line="312" w:lineRule="auto"/>
        <w:ind w:right="536" w:firstLine="709"/>
        <w:jc w:val="both"/>
      </w:pPr>
      <w:r>
        <w:rPr/>
        <w:t>При отсутствии в анамнезе установленного диагноза новой короновирусной</w:t>
      </w:r>
      <w:r>
        <w:rPr>
          <w:spacing w:val="1"/>
        </w:rPr>
        <w:t> </w:t>
      </w:r>
      <w:r>
        <w:rPr/>
        <w:t>инфекции  </w:t>
      </w:r>
      <w:r>
        <w:rPr>
          <w:spacing w:val="54"/>
        </w:rPr>
        <w:t> </w:t>
      </w:r>
      <w:r>
        <w:rPr/>
        <w:t>отбор   </w:t>
      </w:r>
      <w:r>
        <w:rPr>
          <w:spacing w:val="54"/>
        </w:rPr>
        <w:t> </w:t>
      </w:r>
      <w:r>
        <w:rPr/>
        <w:t>доноров   </w:t>
      </w:r>
      <w:r>
        <w:rPr>
          <w:spacing w:val="54"/>
        </w:rPr>
        <w:t> </w:t>
      </w:r>
      <w:r>
        <w:rPr/>
        <w:t>осуществляется   </w:t>
      </w:r>
      <w:r>
        <w:rPr>
          <w:spacing w:val="53"/>
        </w:rPr>
        <w:t> </w:t>
      </w:r>
      <w:r>
        <w:rPr/>
        <w:t>на   </w:t>
      </w:r>
      <w:r>
        <w:rPr>
          <w:spacing w:val="53"/>
        </w:rPr>
        <w:t> </w:t>
      </w:r>
      <w:r>
        <w:rPr/>
        <w:t>основании   </w:t>
      </w:r>
      <w:r>
        <w:rPr>
          <w:spacing w:val="53"/>
        </w:rPr>
        <w:t> </w:t>
      </w:r>
      <w:r>
        <w:rPr/>
        <w:t>выявления   </w:t>
      </w:r>
      <w:r>
        <w:rPr>
          <w:spacing w:val="56"/>
        </w:rPr>
        <w:t> </w:t>
      </w:r>
      <w:r>
        <w:rPr/>
        <w:t>IgG</w:t>
      </w:r>
      <w:r>
        <w:rPr>
          <w:spacing w:val="-58"/>
        </w:rPr>
        <w:t> </w:t>
      </w:r>
      <w:r>
        <w:rPr/>
        <w:t>к</w:t>
      </w:r>
      <w:r>
        <w:rPr>
          <w:spacing w:val="14"/>
        </w:rPr>
        <w:t> </w:t>
      </w:r>
      <w:r>
        <w:rPr/>
        <w:t>SARS-CoV-2.</w:t>
      </w:r>
      <w:r>
        <w:rPr>
          <w:spacing w:val="73"/>
        </w:rPr>
        <w:t> </w:t>
      </w:r>
      <w:r>
        <w:rPr/>
        <w:t>Исследование</w:t>
      </w:r>
      <w:r>
        <w:rPr>
          <w:spacing w:val="74"/>
        </w:rPr>
        <w:t> </w:t>
      </w:r>
      <w:r>
        <w:rPr/>
        <w:t>для</w:t>
      </w:r>
      <w:r>
        <w:rPr>
          <w:spacing w:val="73"/>
        </w:rPr>
        <w:t> </w:t>
      </w:r>
      <w:r>
        <w:rPr/>
        <w:t>выявления</w:t>
      </w:r>
      <w:r>
        <w:rPr>
          <w:spacing w:val="75"/>
        </w:rPr>
        <w:t> </w:t>
      </w:r>
      <w:r>
        <w:rPr/>
        <w:t>IgG</w:t>
      </w:r>
      <w:r>
        <w:rPr>
          <w:spacing w:val="73"/>
        </w:rPr>
        <w:t> </w:t>
      </w:r>
      <w:r>
        <w:rPr/>
        <w:t>к</w:t>
      </w:r>
      <w:r>
        <w:rPr>
          <w:spacing w:val="73"/>
        </w:rPr>
        <w:t> </w:t>
      </w:r>
      <w:r>
        <w:rPr/>
        <w:t>SARS-CoV-2</w:t>
      </w:r>
      <w:r>
        <w:rPr>
          <w:spacing w:val="73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с помощью</w:t>
      </w:r>
      <w:r>
        <w:rPr>
          <w:spacing w:val="1"/>
        </w:rPr>
        <w:t> </w:t>
      </w:r>
      <w:r>
        <w:rPr/>
        <w:t>иммуноферментной</w:t>
      </w:r>
      <w:r>
        <w:rPr>
          <w:spacing w:val="1"/>
        </w:rPr>
        <w:t> </w:t>
      </w:r>
      <w:r>
        <w:rPr/>
        <w:t>(иммунохемилюминесцентной)</w:t>
      </w:r>
      <w:r>
        <w:rPr>
          <w:spacing w:val="1"/>
        </w:rPr>
        <w:t> </w:t>
      </w:r>
      <w:r>
        <w:rPr/>
        <w:t>тест-системы,</w:t>
      </w:r>
      <w:r>
        <w:rPr>
          <w:spacing w:val="1"/>
        </w:rPr>
        <w:t> </w:t>
      </w:r>
      <w:r>
        <w:rPr/>
        <w:t>зарегистрированной</w:t>
      </w:r>
      <w:r>
        <w:rPr>
          <w:spacing w:val="46"/>
        </w:rPr>
        <w:t> </w:t>
      </w:r>
      <w:r>
        <w:rPr/>
        <w:t>в</w:t>
      </w:r>
      <w:r>
        <w:rPr>
          <w:spacing w:val="46"/>
        </w:rPr>
        <w:t> </w:t>
      </w:r>
      <w:r>
        <w:rPr/>
        <w:t>установленном</w:t>
      </w:r>
      <w:r>
        <w:rPr>
          <w:spacing w:val="47"/>
        </w:rPr>
        <w:t> </w:t>
      </w:r>
      <w:r>
        <w:rPr/>
        <w:t>порядке</w:t>
      </w:r>
      <w:r>
        <w:rPr>
          <w:spacing w:val="106"/>
        </w:rPr>
        <w:t> </w:t>
      </w:r>
      <w:r>
        <w:rPr/>
        <w:t>и</w:t>
      </w:r>
      <w:r>
        <w:rPr>
          <w:spacing w:val="105"/>
        </w:rPr>
        <w:t> </w:t>
      </w:r>
      <w:r>
        <w:rPr/>
        <w:t>разрешенной</w:t>
      </w:r>
      <w:r>
        <w:rPr>
          <w:spacing w:val="107"/>
        </w:rPr>
        <w:t> </w:t>
      </w:r>
      <w:r>
        <w:rPr/>
        <w:t>к</w:t>
      </w:r>
      <w:r>
        <w:rPr>
          <w:spacing w:val="105"/>
        </w:rPr>
        <w:t> </w:t>
      </w:r>
      <w:r>
        <w:rPr/>
        <w:t>использованию</w:t>
      </w:r>
      <w:r>
        <w:rPr>
          <w:spacing w:val="-58"/>
        </w:rPr>
        <w:t> </w:t>
      </w:r>
      <w:r>
        <w:rPr/>
        <w:t>на 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экспериментально</w:t>
      </w:r>
      <w:r>
        <w:rPr>
          <w:spacing w:val="1"/>
        </w:rPr>
        <w:t> </w:t>
      </w:r>
      <w:r>
        <w:rPr/>
        <w:t>установлена</w:t>
      </w:r>
      <w:r>
        <w:rPr>
          <w:spacing w:val="-57"/>
        </w:rPr>
        <w:t> </w:t>
      </w:r>
      <w:r>
        <w:rPr/>
        <w:t>корреляция</w:t>
      </w:r>
      <w:r>
        <w:rPr>
          <w:spacing w:val="44"/>
        </w:rPr>
        <w:t> </w:t>
      </w:r>
      <w:r>
        <w:rPr/>
        <w:t>между</w:t>
      </w:r>
      <w:r>
        <w:rPr>
          <w:spacing w:val="44"/>
        </w:rPr>
        <w:t> </w:t>
      </w:r>
      <w:r>
        <w:rPr/>
        <w:t>результатами</w:t>
      </w:r>
      <w:r>
        <w:rPr>
          <w:spacing w:val="44"/>
        </w:rPr>
        <w:t> </w:t>
      </w:r>
      <w:r>
        <w:rPr/>
        <w:t>определения</w:t>
      </w:r>
      <w:r>
        <w:rPr>
          <w:spacing w:val="44"/>
        </w:rPr>
        <w:t> </w:t>
      </w:r>
      <w:r>
        <w:rPr/>
        <w:t>содержания</w:t>
      </w:r>
      <w:r>
        <w:rPr>
          <w:spacing w:val="44"/>
        </w:rPr>
        <w:t> </w:t>
      </w:r>
      <w:r>
        <w:rPr/>
        <w:t>антител</w:t>
      </w:r>
      <w:r>
        <w:rPr>
          <w:spacing w:val="44"/>
        </w:rPr>
        <w:t> </w:t>
      </w:r>
      <w:r>
        <w:rPr/>
        <w:t>в</w:t>
      </w:r>
      <w:r>
        <w:rPr>
          <w:spacing w:val="45"/>
        </w:rPr>
        <w:t> </w:t>
      </w:r>
      <w:r>
        <w:rPr/>
        <w:t>плазме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2"/>
        </w:rPr>
      </w:pPr>
      <w:r>
        <w:rPr/>
        <w:pict>
          <v:rect style="position:absolute;margin-left:85.080002pt;margin-top:14.765832pt;width:144.020pt;height:.72003pt;mso-position-horizontal-relative:page;mso-position-vertical-relative:paragraph;z-index:-157250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534" w:firstLine="141"/>
        <w:jc w:val="both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Осуществляется</w:t>
      </w:r>
      <w:r>
        <w:rPr>
          <w:spacing w:val="-1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в</w:t>
      </w:r>
      <w:r>
        <w:rPr>
          <w:spacing w:val="-1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субъектах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обращения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донорской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14"/>
          <w:sz w:val="20"/>
          <w:vertAlign w:val="baseline"/>
        </w:rPr>
        <w:t> </w:t>
      </w:r>
      <w:r>
        <w:rPr>
          <w:sz w:val="20"/>
          <w:vertAlign w:val="baseline"/>
        </w:rPr>
        <w:t>(или)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ее</w:t>
      </w:r>
      <w:r>
        <w:rPr>
          <w:spacing w:val="-14"/>
          <w:sz w:val="20"/>
          <w:vertAlign w:val="baseline"/>
        </w:rPr>
        <w:t> </w:t>
      </w:r>
      <w:r>
        <w:rPr>
          <w:sz w:val="20"/>
          <w:vertAlign w:val="baseline"/>
        </w:rPr>
        <w:t>компонентов,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имеющих</w:t>
      </w:r>
      <w:r>
        <w:rPr>
          <w:spacing w:val="-13"/>
          <w:sz w:val="20"/>
          <w:vertAlign w:val="baseline"/>
        </w:rPr>
        <w:t> </w:t>
      </w:r>
      <w:r>
        <w:rPr>
          <w:sz w:val="20"/>
          <w:vertAlign w:val="baseline"/>
        </w:rPr>
        <w:t>лицензию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медицинскую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деятельность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указанием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заготовки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донорской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(или)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компонентов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в качестве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составляющих частей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лицензируемого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вида деятельности.</w:t>
      </w:r>
    </w:p>
    <w:p>
      <w:pPr>
        <w:spacing w:before="0"/>
        <w:ind w:left="683" w:right="0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Recommendations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for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Investigational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Convalescent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Plasma.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FDA.2020.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8"/>
        <w:jc w:val="both"/>
      </w:pPr>
      <w:r>
        <w:rPr/>
        <w:t>с вируснейтрализующей</w:t>
      </w:r>
      <w:r>
        <w:rPr>
          <w:spacing w:val="1"/>
        </w:rPr>
        <w:t> </w:t>
      </w:r>
      <w:r>
        <w:rPr/>
        <w:t>активностью,</w:t>
      </w:r>
      <w:r>
        <w:rPr>
          <w:spacing w:val="1"/>
        </w:rPr>
        <w:t> </w:t>
      </w:r>
      <w:r>
        <w:rPr/>
        <w:t>определенной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пермиссивной</w:t>
      </w:r>
      <w:r>
        <w:rPr>
          <w:spacing w:val="-1"/>
        </w:rPr>
        <w:t> </w:t>
      </w:r>
      <w:r>
        <w:rPr/>
        <w:t>культуры клеток.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С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(иммунохемилюминесцентного) анализа IgG к S1 домену Spike гликопротеина вируса</w:t>
      </w:r>
      <w:r>
        <w:rPr>
          <w:spacing w:val="1"/>
        </w:rPr>
        <w:t> </w:t>
      </w:r>
      <w:r>
        <w:rPr/>
        <w:t>SARS-CoV-2. По данным M. Joyner, 2020 в проспективном исследовании (n=35 322</w:t>
      </w:r>
      <w:r>
        <w:rPr>
          <w:spacing w:val="1"/>
        </w:rPr>
        <w:t> </w:t>
      </w:r>
      <w:r>
        <w:rPr>
          <w:spacing w:val="-1"/>
        </w:rPr>
        <w:t>пациентов)</w:t>
      </w:r>
      <w:r>
        <w:rPr>
          <w:spacing w:val="-13"/>
        </w:rPr>
        <w:t> </w:t>
      </w:r>
      <w:r>
        <w:rPr/>
        <w:t>показано,</w:t>
      </w:r>
      <w:r>
        <w:rPr>
          <w:spacing w:val="-13"/>
        </w:rPr>
        <w:t> </w:t>
      </w:r>
      <w:r>
        <w:rPr/>
        <w:t>что</w:t>
      </w:r>
      <w:r>
        <w:rPr>
          <w:spacing w:val="-14"/>
        </w:rPr>
        <w:t> </w:t>
      </w:r>
      <w:r>
        <w:rPr/>
        <w:t>эффект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трансфузии</w:t>
      </w:r>
      <w:r>
        <w:rPr>
          <w:spacing w:val="-13"/>
        </w:rPr>
        <w:t> </w:t>
      </w:r>
      <w:r>
        <w:rPr/>
        <w:t>антиковидной</w:t>
      </w:r>
      <w:r>
        <w:rPr>
          <w:spacing w:val="-13"/>
        </w:rPr>
        <w:t> </w:t>
      </w:r>
      <w:r>
        <w:rPr/>
        <w:t>плазмы</w:t>
      </w:r>
      <w:r>
        <w:rPr>
          <w:spacing w:val="-15"/>
        </w:rPr>
        <w:t> </w:t>
      </w:r>
      <w:r>
        <w:rPr/>
        <w:t>увеличивался</w:t>
      </w:r>
      <w:r>
        <w:rPr>
          <w:spacing w:val="-12"/>
        </w:rPr>
        <w:t> </w:t>
      </w:r>
      <w:r>
        <w:rPr/>
        <w:t>по</w:t>
      </w:r>
      <w:r>
        <w:rPr>
          <w:spacing w:val="-57"/>
        </w:rPr>
        <w:t> </w:t>
      </w:r>
      <w:r>
        <w:rPr/>
        <w:t>мере</w:t>
      </w:r>
      <w:r>
        <w:rPr>
          <w:spacing w:val="-2"/>
        </w:rPr>
        <w:t> </w:t>
      </w:r>
      <w:r>
        <w:rPr/>
        <w:t>увеличения в</w:t>
      </w:r>
      <w:r>
        <w:rPr>
          <w:spacing w:val="-1"/>
        </w:rPr>
        <w:t> </w:t>
      </w:r>
      <w:r>
        <w:rPr/>
        <w:t>ней</w:t>
      </w:r>
      <w:r>
        <w:rPr>
          <w:spacing w:val="-2"/>
        </w:rPr>
        <w:t> </w:t>
      </w:r>
      <w:r>
        <w:rPr/>
        <w:t>титра IgG</w:t>
      </w:r>
      <w:r>
        <w:rPr>
          <w:spacing w:val="1"/>
        </w:rPr>
        <w:t> </w:t>
      </w:r>
      <w:r>
        <w:rPr/>
        <w:t>к S1</w:t>
      </w:r>
      <w:r>
        <w:rPr>
          <w:spacing w:val="-2"/>
        </w:rPr>
        <w:t> </w:t>
      </w:r>
      <w:r>
        <w:rPr/>
        <w:t>домену Spike</w:t>
      </w:r>
      <w:r>
        <w:rPr>
          <w:spacing w:val="-1"/>
        </w:rPr>
        <w:t> </w:t>
      </w:r>
      <w:r>
        <w:rPr/>
        <w:t>гликопротеина.</w:t>
      </w:r>
    </w:p>
    <w:p>
      <w:pPr>
        <w:pStyle w:val="BodyText"/>
        <w:spacing w:line="312" w:lineRule="auto" w:before="1"/>
        <w:ind w:right="574" w:firstLine="709"/>
        <w:jc w:val="both"/>
      </w:pPr>
      <w:r>
        <w:rPr/>
        <w:t>Возможно сохранять контрольный образец плазмы донора для исследований ее</w:t>
      </w:r>
      <w:r>
        <w:rPr>
          <w:spacing w:val="-57"/>
        </w:rPr>
        <w:t> </w:t>
      </w:r>
      <w:r>
        <w:rPr/>
        <w:t>вируснейтрализующей</w:t>
      </w:r>
      <w:r>
        <w:rPr>
          <w:spacing w:val="-3"/>
        </w:rPr>
        <w:t> </w:t>
      </w:r>
      <w:r>
        <w:rPr/>
        <w:t>активности в</w:t>
      </w:r>
      <w:r>
        <w:rPr>
          <w:spacing w:val="-2"/>
        </w:rPr>
        <w:t> </w:t>
      </w:r>
      <w:r>
        <w:rPr/>
        <w:t>более поздние сроки.</w:t>
      </w:r>
    </w:p>
    <w:p>
      <w:pPr>
        <w:pStyle w:val="BodyText"/>
        <w:spacing w:line="312" w:lineRule="auto" w:before="13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</w:t>
      </w:r>
      <w:r>
        <w:rPr>
          <w:spacing w:val="1"/>
        </w:rPr>
        <w:t> </w:t>
      </w:r>
      <w:r>
        <w:rPr/>
        <w:t>трансфузиологом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согласованию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заведующим отделением.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Данные о показаниях к клиническому использованию антиковидной плазмы,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компоненте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проведенной трансфузии, результатах трансфузии регистрируется в информационном</w:t>
      </w:r>
      <w:r>
        <w:rPr>
          <w:spacing w:val="1"/>
        </w:rPr>
        <w:t> </w:t>
      </w:r>
      <w:r>
        <w:rPr/>
        <w:t>ресурсе</w:t>
      </w:r>
      <w:r>
        <w:rPr>
          <w:spacing w:val="-2"/>
        </w:rPr>
        <w:t> </w:t>
      </w:r>
      <w:r>
        <w:rPr/>
        <w:t>учета пациентов с COVID-19.</w:t>
      </w:r>
    </w:p>
    <w:p>
      <w:pPr>
        <w:pStyle w:val="Heading4"/>
        <w:spacing w:before="120"/>
        <w:ind w:left="541"/>
      </w:pPr>
      <w:r>
        <w:rPr>
          <w:color w:val="1F4E79"/>
        </w:rPr>
        <w:t>Заготовка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5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817" w:hanging="357"/>
        <w:jc w:val="left"/>
        <w:rPr>
          <w:sz w:val="24"/>
        </w:rPr>
      </w:pPr>
      <w:r>
        <w:rPr>
          <w:sz w:val="24"/>
        </w:rPr>
        <w:t>Осуществляется методом плазмафереза и (или) методом центрифугирования</w:t>
      </w:r>
      <w:r>
        <w:rPr>
          <w:spacing w:val="-57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единицы крови;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1677" w:hanging="357"/>
        <w:jc w:val="left"/>
        <w:rPr>
          <w:sz w:val="24"/>
        </w:rPr>
      </w:pPr>
      <w:r>
        <w:rPr>
          <w:sz w:val="24"/>
        </w:rPr>
        <w:t>Объем донации определяется врачом-трансфузиологом и составляет</w:t>
      </w:r>
      <w:r>
        <w:rPr>
          <w:spacing w:val="-57"/>
          <w:sz w:val="24"/>
        </w:rPr>
        <w:t> </w:t>
      </w:r>
      <w:r>
        <w:rPr>
          <w:sz w:val="24"/>
        </w:rPr>
        <w:t>200-600 мл.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12" w:lineRule="auto" w:before="5" w:after="0"/>
        <w:ind w:left="1295" w:right="686" w:hanging="357"/>
        <w:jc w:val="left"/>
        <w:rPr>
          <w:sz w:val="24"/>
        </w:rPr>
      </w:pPr>
      <w:r>
        <w:rPr>
          <w:sz w:val="24"/>
        </w:rPr>
        <w:t>Патогенредукция антиковидной плазмы, не прошедшей карантинизацию,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7"/>
          <w:sz w:val="24"/>
        </w:rPr>
        <w:t> </w:t>
      </w:r>
      <w:r>
        <w:rPr>
          <w:sz w:val="24"/>
        </w:rPr>
        <w:t>методами</w:t>
      </w:r>
      <w:r>
        <w:rPr>
          <w:spacing w:val="8"/>
          <w:sz w:val="24"/>
        </w:rPr>
        <w:t> </w:t>
      </w:r>
      <w:r>
        <w:rPr>
          <w:sz w:val="24"/>
        </w:rPr>
        <w:t>дополнительной</w:t>
      </w:r>
      <w:r>
        <w:rPr>
          <w:spacing w:val="8"/>
          <w:sz w:val="24"/>
        </w:rPr>
        <w:t> </w:t>
      </w:r>
      <w:r>
        <w:rPr>
          <w:sz w:val="24"/>
        </w:rPr>
        <w:t>обработки</w:t>
      </w:r>
      <w:r>
        <w:rPr>
          <w:spacing w:val="9"/>
          <w:sz w:val="24"/>
        </w:rPr>
        <w:t> </w:t>
      </w:r>
      <w:r>
        <w:rPr>
          <w:sz w:val="24"/>
        </w:rPr>
        <w:t>с</w:t>
      </w:r>
      <w:r>
        <w:rPr>
          <w:spacing w:val="8"/>
          <w:sz w:val="24"/>
        </w:rPr>
        <w:t> </w:t>
      </w:r>
      <w:r>
        <w:rPr>
          <w:sz w:val="24"/>
        </w:rPr>
        <w:t>метиленовым</w:t>
      </w:r>
      <w:r>
        <w:rPr>
          <w:spacing w:val="8"/>
          <w:sz w:val="24"/>
        </w:rPr>
        <w:t> </w:t>
      </w:r>
      <w:r>
        <w:rPr>
          <w:sz w:val="24"/>
        </w:rPr>
        <w:t>синим</w:t>
      </w:r>
      <w:r>
        <w:rPr>
          <w:spacing w:val="1"/>
          <w:sz w:val="24"/>
        </w:rPr>
        <w:t> </w:t>
      </w:r>
      <w:r>
        <w:rPr>
          <w:sz w:val="24"/>
        </w:rPr>
        <w:t>и облучением видимым светом или с применением амотосалена с облучением</w:t>
      </w:r>
      <w:r>
        <w:rPr>
          <w:spacing w:val="-57"/>
          <w:sz w:val="24"/>
        </w:rPr>
        <w:t> </w:t>
      </w:r>
      <w:r>
        <w:rPr>
          <w:sz w:val="24"/>
        </w:rPr>
        <w:t>ултьтрафиолетовым светом, при недоступности вышеперечисленных методов</w:t>
      </w:r>
      <w:r>
        <w:rPr>
          <w:spacing w:val="-57"/>
          <w:sz w:val="24"/>
        </w:rPr>
        <w:t> </w:t>
      </w:r>
      <w:r>
        <w:rPr>
          <w:sz w:val="24"/>
        </w:rPr>
        <w:t>дополнительной обработки допускается использование метода</w:t>
      </w:r>
      <w:r>
        <w:rPr>
          <w:spacing w:val="1"/>
          <w:sz w:val="24"/>
        </w:rPr>
        <w:t> </w:t>
      </w:r>
      <w:r>
        <w:rPr>
          <w:sz w:val="24"/>
        </w:rPr>
        <w:t>патогенредукции с использованием рибофлавина с облучением</w:t>
      </w:r>
      <w:r>
        <w:rPr>
          <w:spacing w:val="1"/>
          <w:sz w:val="24"/>
        </w:rPr>
        <w:t> </w:t>
      </w:r>
      <w:r>
        <w:rPr>
          <w:sz w:val="24"/>
        </w:rPr>
        <w:t>ультрафиолетовым</w:t>
      </w:r>
      <w:r>
        <w:rPr>
          <w:spacing w:val="-1"/>
          <w:sz w:val="24"/>
        </w:rPr>
        <w:t> </w:t>
      </w:r>
      <w:r>
        <w:rPr>
          <w:sz w:val="24"/>
        </w:rPr>
        <w:t>светом;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88" w:lineRule="exact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Интервал</w:t>
      </w:r>
      <w:r>
        <w:rPr>
          <w:spacing w:val="-2"/>
          <w:sz w:val="24"/>
        </w:rPr>
        <w:t> </w:t>
      </w:r>
      <w:r>
        <w:rPr>
          <w:sz w:val="24"/>
        </w:rPr>
        <w:t>между</w:t>
      </w:r>
      <w:r>
        <w:rPr>
          <w:spacing w:val="-1"/>
          <w:sz w:val="24"/>
        </w:rPr>
        <w:t> </w:t>
      </w:r>
      <w:r>
        <w:rPr>
          <w:sz w:val="24"/>
        </w:rPr>
        <w:t>донациями</w:t>
      </w:r>
      <w:r>
        <w:rPr>
          <w:spacing w:val="-2"/>
          <w:sz w:val="24"/>
        </w:rPr>
        <w:t> </w:t>
      </w:r>
      <w:r>
        <w:rPr>
          <w:sz w:val="24"/>
        </w:rPr>
        <w:t>должен</w:t>
      </w:r>
      <w:r>
        <w:rPr>
          <w:spacing w:val="-3"/>
          <w:sz w:val="24"/>
        </w:rPr>
        <w:t> </w:t>
      </w:r>
      <w:r>
        <w:rPr>
          <w:sz w:val="24"/>
        </w:rPr>
        <w:t>составлять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14</w:t>
      </w:r>
      <w:r>
        <w:rPr>
          <w:spacing w:val="-2"/>
          <w:sz w:val="24"/>
        </w:rPr>
        <w:t> </w:t>
      </w:r>
      <w:r>
        <w:rPr>
          <w:sz w:val="24"/>
        </w:rPr>
        <w:t>дней.</w:t>
      </w:r>
    </w:p>
    <w:p>
      <w:pPr>
        <w:pStyle w:val="Heading4"/>
        <w:spacing w:before="202"/>
        <w:ind w:left="541"/>
        <w:jc w:val="left"/>
      </w:pPr>
      <w:r>
        <w:rPr>
          <w:color w:val="1F4E79"/>
        </w:rPr>
        <w:t>Маркировка</w:t>
      </w:r>
      <w:r>
        <w:rPr>
          <w:color w:val="1F4E79"/>
          <w:spacing w:val="-6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Компонент,</w:t>
      </w:r>
      <w:r>
        <w:rPr>
          <w:spacing w:val="-2"/>
          <w:sz w:val="24"/>
        </w:rPr>
        <w:t> </w:t>
      </w:r>
      <w:r>
        <w:rPr>
          <w:sz w:val="24"/>
        </w:rPr>
        <w:t>содержащий</w:t>
      </w:r>
      <w:r>
        <w:rPr>
          <w:spacing w:val="-4"/>
          <w:sz w:val="24"/>
        </w:rPr>
        <w:t> </w:t>
      </w:r>
      <w:r>
        <w:rPr>
          <w:sz w:val="24"/>
        </w:rPr>
        <w:t>IgG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SARS-CoV-2</w:t>
      </w:r>
      <w:r>
        <w:rPr>
          <w:spacing w:val="-2"/>
          <w:sz w:val="24"/>
        </w:rPr>
        <w:t> </w:t>
      </w:r>
      <w:r>
        <w:rPr>
          <w:sz w:val="24"/>
        </w:rPr>
        <w:t>маркируется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соответствии</w:t>
      </w:r>
    </w:p>
    <w:p>
      <w:pPr>
        <w:pStyle w:val="BodyText"/>
        <w:spacing w:line="312" w:lineRule="auto" w:before="84"/>
        <w:ind w:left="1295" w:right="691"/>
      </w:pPr>
      <w:r>
        <w:rPr/>
        <w:t>с постановлением Правительства РФ от 22.06.2019 № 797 «Об утверждении</w:t>
      </w:r>
      <w:r>
        <w:rPr>
          <w:spacing w:val="1"/>
        </w:rPr>
        <w:t> </w:t>
      </w:r>
      <w:r>
        <w:rPr/>
        <w:t>Правил заготовки, хранения, транспортировки и клинического использования</w:t>
      </w:r>
      <w:r>
        <w:rPr>
          <w:spacing w:val="-57"/>
        </w:rPr>
        <w:t> </w:t>
      </w:r>
      <w:r>
        <w:rPr/>
        <w:t>донорской крови и ее компонентов и о признании утратившими силу</w:t>
      </w:r>
      <w:r>
        <w:rPr>
          <w:spacing w:val="1"/>
        </w:rPr>
        <w:t> </w:t>
      </w:r>
      <w:r>
        <w:rPr/>
        <w:t>некоторых</w:t>
      </w:r>
      <w:r>
        <w:rPr>
          <w:spacing w:val="-1"/>
        </w:rPr>
        <w:t> </w:t>
      </w:r>
      <w:r>
        <w:rPr/>
        <w:t>актов</w:t>
      </w:r>
      <w:r>
        <w:rPr>
          <w:spacing w:val="-1"/>
        </w:rPr>
        <w:t> </w:t>
      </w:r>
      <w:r>
        <w:rPr/>
        <w:t>Правительства</w:t>
      </w:r>
      <w:r>
        <w:rPr>
          <w:spacing w:val="-1"/>
        </w:rPr>
        <w:t> </w:t>
      </w:r>
      <w:r>
        <w:rPr/>
        <w:t>Российской Федерации»</w:t>
      </w:r>
    </w:p>
    <w:p>
      <w:pPr>
        <w:pStyle w:val="BodyText"/>
        <w:spacing w:line="312" w:lineRule="auto"/>
        <w:ind w:left="1295" w:right="1183"/>
      </w:pPr>
      <w:r>
        <w:rPr/>
        <w:t>как «Плазма патогенредуцированная» или «Свежезамороженная плазма»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дополнительным признаком</w:t>
      </w:r>
      <w:r>
        <w:rPr>
          <w:spacing w:val="-1"/>
        </w:rPr>
        <w:t> </w:t>
      </w:r>
      <w:r>
        <w:rPr/>
        <w:t>«Антикоронавирусная».</w:t>
      </w:r>
    </w:p>
    <w:p>
      <w:pPr>
        <w:spacing w:after="0" w:line="312" w:lineRule="auto"/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9" w:lineRule="auto" w:before="79" w:after="0"/>
        <w:ind w:left="1295" w:right="771" w:hanging="357"/>
        <w:jc w:val="left"/>
        <w:rPr>
          <w:sz w:val="24"/>
        </w:rPr>
      </w:pPr>
      <w:r>
        <w:rPr>
          <w:sz w:val="24"/>
        </w:rPr>
        <w:t>При маркировке указывается информация о значении титра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вируснейтрализующих антител (в случае его определения) или о содержании</w:t>
      </w:r>
      <w:r>
        <w:rPr>
          <w:spacing w:val="-57"/>
          <w:sz w:val="24"/>
        </w:rPr>
        <w:t> </w:t>
      </w:r>
      <w:r>
        <w:rPr>
          <w:sz w:val="24"/>
        </w:rPr>
        <w:t>IgG</w:t>
      </w:r>
      <w:r>
        <w:rPr>
          <w:spacing w:val="-1"/>
          <w:sz w:val="24"/>
        </w:rPr>
        <w:t> </w:t>
      </w:r>
      <w:r>
        <w:rPr>
          <w:sz w:val="24"/>
        </w:rPr>
        <w:t>к S1</w:t>
      </w:r>
      <w:r>
        <w:rPr>
          <w:spacing w:val="-2"/>
          <w:sz w:val="24"/>
        </w:rPr>
        <w:t> </w:t>
      </w:r>
      <w:r>
        <w:rPr>
          <w:sz w:val="24"/>
        </w:rPr>
        <w:t>домену Spike</w:t>
      </w:r>
      <w:r>
        <w:rPr>
          <w:spacing w:val="-2"/>
          <w:sz w:val="24"/>
        </w:rPr>
        <w:t> </w:t>
      </w:r>
      <w:r>
        <w:rPr>
          <w:sz w:val="24"/>
        </w:rPr>
        <w:t>гликопротеина</w:t>
      </w:r>
      <w:r>
        <w:rPr>
          <w:spacing w:val="-1"/>
          <w:sz w:val="24"/>
        </w:rPr>
        <w:t> </w:t>
      </w:r>
      <w:r>
        <w:rPr>
          <w:sz w:val="24"/>
        </w:rPr>
        <w:t>вируса</w:t>
      </w:r>
      <w:r>
        <w:rPr>
          <w:spacing w:val="-2"/>
          <w:sz w:val="24"/>
        </w:rPr>
        <w:t> </w:t>
      </w:r>
      <w:r>
        <w:rPr>
          <w:sz w:val="24"/>
        </w:rPr>
        <w:t>SARS CoV-2.</w:t>
      </w:r>
    </w:p>
    <w:p>
      <w:pPr>
        <w:pStyle w:val="Heading4"/>
        <w:spacing w:before="123"/>
        <w:ind w:left="541"/>
        <w:jc w:val="left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3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23"/>
        </w:numPr>
        <w:tabs>
          <w:tab w:pos="1393" w:val="left" w:leader="none"/>
        </w:tabs>
        <w:spacing w:line="312" w:lineRule="auto" w:before="82" w:after="0"/>
        <w:ind w:left="541" w:right="537" w:firstLine="568"/>
        <w:jc w:val="left"/>
        <w:rPr>
          <w:sz w:val="24"/>
        </w:rPr>
      </w:pP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период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10</w:t>
      </w:r>
      <w:r>
        <w:rPr>
          <w:spacing w:val="1"/>
          <w:sz w:val="24"/>
        </w:rPr>
        <w:t> </w:t>
      </w:r>
      <w:r>
        <w:rPr>
          <w:sz w:val="24"/>
        </w:rPr>
        <w:t>дня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появления</w:t>
      </w:r>
      <w:r>
        <w:rPr>
          <w:spacing w:val="-57"/>
          <w:sz w:val="24"/>
        </w:rPr>
        <w:t> </w:t>
      </w:r>
      <w:r>
        <w:rPr>
          <w:sz w:val="24"/>
        </w:rPr>
        <w:t>клинических</w:t>
      </w:r>
      <w:r>
        <w:rPr>
          <w:spacing w:val="-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2"/>
          <w:sz w:val="24"/>
        </w:rPr>
        <w:t> </w:t>
      </w:r>
      <w:r>
        <w:rPr>
          <w:sz w:val="24"/>
        </w:rPr>
        <w:t>пациентов: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1709" w:hanging="357"/>
        <w:jc w:val="left"/>
        <w:rPr>
          <w:sz w:val="24"/>
        </w:rPr>
      </w:pPr>
      <w:r>
        <w:rPr>
          <w:sz w:val="24"/>
        </w:rPr>
        <w:t>в тяжелом состоянии, с положительным результатом лабораторного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РНК SARS-CoV-2;</w:t>
      </w:r>
    </w:p>
    <w:p>
      <w:pPr>
        <w:pStyle w:val="ListParagraph"/>
        <w:numPr>
          <w:ilvl w:val="0"/>
          <w:numId w:val="22"/>
        </w:numPr>
        <w:tabs>
          <w:tab w:pos="1296" w:val="left" w:leader="none"/>
        </w:tabs>
        <w:spacing w:line="240" w:lineRule="auto" w:before="6" w:after="0"/>
        <w:ind w:left="1295" w:right="0" w:hanging="35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средней</w:t>
      </w:r>
      <w:r>
        <w:rPr>
          <w:spacing w:val="-4"/>
          <w:sz w:val="24"/>
        </w:rPr>
        <w:t> </w:t>
      </w:r>
      <w:r>
        <w:rPr>
          <w:sz w:val="24"/>
        </w:rPr>
        <w:t>степени</w:t>
      </w:r>
      <w:r>
        <w:rPr>
          <w:spacing w:val="-3"/>
          <w:sz w:val="24"/>
        </w:rPr>
        <w:t> </w:t>
      </w:r>
      <w:r>
        <w:rPr>
          <w:sz w:val="24"/>
        </w:rPr>
        <w:t>тяжести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проявлениями</w:t>
      </w:r>
      <w:r>
        <w:rPr>
          <w:spacing w:val="-2"/>
          <w:sz w:val="24"/>
        </w:rPr>
        <w:t> </w:t>
      </w:r>
      <w:r>
        <w:rPr>
          <w:sz w:val="24"/>
        </w:rPr>
        <w:t>ОРДС.</w:t>
      </w:r>
    </w:p>
    <w:p>
      <w:pPr>
        <w:pStyle w:val="ListParagraph"/>
        <w:numPr>
          <w:ilvl w:val="0"/>
          <w:numId w:val="23"/>
        </w:numPr>
        <w:tabs>
          <w:tab w:pos="1437" w:val="left" w:leader="none"/>
        </w:tabs>
        <w:spacing w:line="312" w:lineRule="auto" w:before="96" w:after="0"/>
        <w:ind w:left="541" w:right="537" w:firstLine="568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длительности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21</w:t>
      </w:r>
      <w:r>
        <w:rPr>
          <w:spacing w:val="1"/>
          <w:sz w:val="24"/>
        </w:rPr>
        <w:t> </w:t>
      </w:r>
      <w:r>
        <w:rPr>
          <w:sz w:val="24"/>
        </w:rPr>
        <w:t>дня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неэффективности</w:t>
      </w:r>
      <w:r>
        <w:rPr>
          <w:spacing w:val="1"/>
          <w:sz w:val="24"/>
        </w:rPr>
        <w:t> </w:t>
      </w:r>
      <w:r>
        <w:rPr>
          <w:sz w:val="24"/>
        </w:rPr>
        <w:t>проводимого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положительном</w:t>
      </w:r>
      <w:r>
        <w:rPr>
          <w:spacing w:val="-1"/>
          <w:sz w:val="24"/>
        </w:rPr>
        <w:t> </w:t>
      </w:r>
      <w:r>
        <w:rPr>
          <w:sz w:val="24"/>
        </w:rPr>
        <w:t>результате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2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line="312" w:lineRule="auto"/>
        <w:ind w:right="534" w:firstLine="708"/>
        <w:jc w:val="both"/>
      </w:pPr>
      <w:r>
        <w:rPr/>
        <w:t>Суммарный</w:t>
      </w:r>
      <w:r>
        <w:rPr>
          <w:spacing w:val="-8"/>
        </w:rPr>
        <w:t> </w:t>
      </w:r>
      <w:r>
        <w:rPr/>
        <w:t>объем</w:t>
      </w:r>
      <w:r>
        <w:rPr>
          <w:spacing w:val="-7"/>
        </w:rPr>
        <w:t> </w:t>
      </w:r>
      <w:r>
        <w:rPr/>
        <w:t>трансфузии</w:t>
      </w:r>
      <w:r>
        <w:rPr>
          <w:spacing w:val="-7"/>
        </w:rPr>
        <w:t> </w:t>
      </w:r>
      <w:r>
        <w:rPr/>
        <w:t>составляет</w:t>
      </w:r>
      <w:r>
        <w:rPr>
          <w:spacing w:val="-8"/>
        </w:rPr>
        <w:t> </w:t>
      </w:r>
      <w:r>
        <w:rPr/>
        <w:t>5-10</w:t>
      </w:r>
      <w:r>
        <w:rPr>
          <w:spacing w:val="-7"/>
        </w:rPr>
        <w:t> </w:t>
      </w:r>
      <w:r>
        <w:rPr/>
        <w:t>мл</w:t>
      </w:r>
      <w:r>
        <w:rPr>
          <w:spacing w:val="-7"/>
        </w:rPr>
        <w:t> </w:t>
      </w:r>
      <w:r>
        <w:rPr/>
        <w:t>антиковидной</w:t>
      </w:r>
      <w:r>
        <w:rPr>
          <w:spacing w:val="-6"/>
        </w:rPr>
        <w:t> </w:t>
      </w:r>
      <w:r>
        <w:rPr/>
        <w:t>плазмы/кг</w:t>
      </w:r>
      <w:r>
        <w:rPr>
          <w:spacing w:val="-7"/>
        </w:rPr>
        <w:t> </w:t>
      </w:r>
      <w:r>
        <w:rPr/>
        <w:t>веса</w:t>
      </w:r>
      <w:r>
        <w:rPr>
          <w:spacing w:val="-58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400-600</w:t>
      </w:r>
      <w:r>
        <w:rPr>
          <w:spacing w:val="1"/>
        </w:rPr>
        <w:t> </w:t>
      </w:r>
      <w:r>
        <w:rPr/>
        <w:t>мл.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эффективности,</w:t>
      </w:r>
      <w:r>
        <w:rPr>
          <w:spacing w:val="1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использовать</w:t>
      </w:r>
      <w:r>
        <w:rPr>
          <w:spacing w:val="-10"/>
        </w:rPr>
        <w:t> </w:t>
      </w:r>
      <w:r>
        <w:rPr/>
        <w:t>2</w:t>
      </w:r>
      <w:r>
        <w:rPr>
          <w:spacing w:val="-10"/>
        </w:rPr>
        <w:t> </w:t>
      </w:r>
      <w:r>
        <w:rPr/>
        <w:t>трансфузии</w:t>
      </w:r>
      <w:r>
        <w:rPr>
          <w:spacing w:val="-11"/>
        </w:rPr>
        <w:t> </w:t>
      </w:r>
      <w:r>
        <w:rPr/>
        <w:t>антиковидной</w:t>
      </w:r>
      <w:r>
        <w:rPr>
          <w:spacing w:val="-9"/>
        </w:rPr>
        <w:t> </w:t>
      </w:r>
      <w:r>
        <w:rPr/>
        <w:t>плазмы</w:t>
      </w:r>
      <w:r>
        <w:rPr>
          <w:spacing w:val="-11"/>
        </w:rPr>
        <w:t> </w:t>
      </w:r>
      <w:r>
        <w:rPr/>
        <w:t>с</w:t>
      </w:r>
      <w:r>
        <w:rPr>
          <w:spacing w:val="-9"/>
        </w:rPr>
        <w:t> </w:t>
      </w:r>
      <w:r>
        <w:rPr/>
        <w:t>интервалом</w:t>
      </w:r>
      <w:r>
        <w:rPr>
          <w:spacing w:val="-10"/>
        </w:rPr>
        <w:t> </w:t>
      </w:r>
      <w:r>
        <w:rPr/>
        <w:t>12-24</w:t>
      </w:r>
      <w:r>
        <w:rPr>
          <w:spacing w:val="-10"/>
        </w:rPr>
        <w:t> </w:t>
      </w:r>
      <w:r>
        <w:rPr/>
        <w:t>ч.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объеме 200-325 мл,</w:t>
      </w:r>
      <w:r>
        <w:rPr>
          <w:spacing w:val="-1"/>
        </w:rPr>
        <w:t> </w:t>
      </w:r>
      <w:r>
        <w:rPr/>
        <w:t>заготовленной</w:t>
      </w:r>
      <w:r>
        <w:rPr>
          <w:spacing w:val="-2"/>
        </w:rPr>
        <w:t> </w:t>
      </w:r>
      <w:r>
        <w:rPr/>
        <w:t>от разных доноров.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Антиковидная плазма также может быть использована для плазмозамещения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выполнении плазмафереза.</w:t>
      </w:r>
    </w:p>
    <w:p>
      <w:pPr>
        <w:pStyle w:val="Heading4"/>
        <w:spacing w:before="120"/>
        <w:ind w:left="541"/>
      </w:pPr>
      <w:r>
        <w:rPr>
          <w:color w:val="1F4E79"/>
        </w:rPr>
        <w:t>Противопоказания</w:t>
      </w:r>
      <w:r>
        <w:rPr>
          <w:color w:val="1F4E79"/>
          <w:spacing w:val="-6"/>
        </w:rPr>
        <w:t> </w:t>
      </w:r>
      <w:r>
        <w:rPr>
          <w:color w:val="1F4E79"/>
        </w:rPr>
        <w:t>к</w:t>
      </w:r>
      <w:r>
        <w:rPr>
          <w:color w:val="1F4E79"/>
          <w:spacing w:val="-6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5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5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Аллергические</w:t>
      </w:r>
      <w:r>
        <w:rPr>
          <w:spacing w:val="-3"/>
          <w:sz w:val="24"/>
        </w:rPr>
        <w:t> </w:t>
      </w:r>
      <w:r>
        <w:rPr>
          <w:sz w:val="24"/>
        </w:rPr>
        <w:t>реакции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белки</w:t>
      </w:r>
      <w:r>
        <w:rPr>
          <w:spacing w:val="-3"/>
          <w:sz w:val="24"/>
        </w:rPr>
        <w:t> </w:t>
      </w:r>
      <w:r>
        <w:rPr>
          <w:sz w:val="24"/>
        </w:rPr>
        <w:t>плазмы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цитрат</w:t>
      </w:r>
      <w:r>
        <w:rPr>
          <w:spacing w:val="-3"/>
          <w:sz w:val="24"/>
        </w:rPr>
        <w:t> </w:t>
      </w:r>
      <w:r>
        <w:rPr>
          <w:sz w:val="24"/>
        </w:rPr>
        <w:t>натрия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574" w:hanging="357"/>
        <w:jc w:val="left"/>
        <w:rPr>
          <w:sz w:val="24"/>
        </w:rPr>
      </w:pPr>
      <w:r>
        <w:rPr>
          <w:sz w:val="24"/>
        </w:rPr>
        <w:t>Пациентам с аутоиммунными заболеваниями или селективным дефицитом IgА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анамнезе</w:t>
      </w:r>
      <w:r>
        <w:rPr>
          <w:spacing w:val="-3"/>
          <w:sz w:val="24"/>
        </w:rPr>
        <w:t> </w:t>
      </w:r>
      <w:r>
        <w:rPr>
          <w:sz w:val="24"/>
        </w:rPr>
        <w:t>необходима</w:t>
      </w:r>
      <w:r>
        <w:rPr>
          <w:spacing w:val="-3"/>
          <w:sz w:val="24"/>
        </w:rPr>
        <w:t> </w:t>
      </w:r>
      <w:r>
        <w:rPr>
          <w:sz w:val="24"/>
        </w:rPr>
        <w:t>тщательная</w:t>
      </w:r>
      <w:r>
        <w:rPr>
          <w:spacing w:val="-2"/>
          <w:sz w:val="24"/>
        </w:rPr>
        <w:t> </w:t>
      </w:r>
      <w:r>
        <w:rPr>
          <w:sz w:val="24"/>
        </w:rPr>
        <w:t>оценка</w:t>
      </w:r>
      <w:r>
        <w:rPr>
          <w:spacing w:val="-3"/>
          <w:sz w:val="24"/>
        </w:rPr>
        <w:t> </w:t>
      </w:r>
      <w:r>
        <w:rPr>
          <w:sz w:val="24"/>
        </w:rPr>
        <w:t>возможных</w:t>
      </w:r>
      <w:r>
        <w:rPr>
          <w:spacing w:val="-3"/>
          <w:sz w:val="24"/>
        </w:rPr>
        <w:t> </w:t>
      </w:r>
      <w:r>
        <w:rPr>
          <w:sz w:val="24"/>
        </w:rPr>
        <w:t>побочных</w:t>
      </w:r>
      <w:r>
        <w:rPr>
          <w:spacing w:val="-3"/>
          <w:sz w:val="24"/>
        </w:rPr>
        <w:t> </w:t>
      </w:r>
      <w:r>
        <w:rPr>
          <w:sz w:val="24"/>
        </w:rPr>
        <w:t>эффектов;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Общие</w:t>
      </w:r>
      <w:r>
        <w:rPr>
          <w:spacing w:val="-4"/>
          <w:sz w:val="24"/>
        </w:rPr>
        <w:t> </w:t>
      </w:r>
      <w:r>
        <w:rPr>
          <w:sz w:val="24"/>
        </w:rPr>
        <w:t>противопоказания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трансфузии</w:t>
      </w:r>
      <w:r>
        <w:rPr>
          <w:spacing w:val="-3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3"/>
          <w:sz w:val="24"/>
        </w:rPr>
        <w:t> </w:t>
      </w:r>
      <w:r>
        <w:rPr>
          <w:sz w:val="24"/>
        </w:rPr>
        <w:t>плазмы.</w:t>
      </w:r>
    </w:p>
    <w:p>
      <w:pPr>
        <w:pStyle w:val="BodyText"/>
        <w:spacing w:before="1"/>
        <w:ind w:left="0"/>
        <w:rPr>
          <w:sz w:val="28"/>
        </w:rPr>
      </w:pPr>
    </w:p>
    <w:p>
      <w:pPr>
        <w:pStyle w:val="Heading4"/>
        <w:ind w:left="541"/>
      </w:pPr>
      <w:r>
        <w:rPr>
          <w:color w:val="1F487C"/>
        </w:rPr>
        <w:t>Применение</w:t>
      </w:r>
      <w:r>
        <w:rPr>
          <w:color w:val="1F487C"/>
          <w:spacing w:val="-5"/>
        </w:rPr>
        <w:t> </w:t>
      </w:r>
      <w:r>
        <w:rPr>
          <w:color w:val="1F487C"/>
        </w:rPr>
        <w:t>иммуноглобулина</w:t>
      </w:r>
      <w:r>
        <w:rPr>
          <w:color w:val="1F487C"/>
          <w:spacing w:val="-5"/>
        </w:rPr>
        <w:t> </w:t>
      </w:r>
      <w:r>
        <w:rPr>
          <w:color w:val="1F487C"/>
        </w:rPr>
        <w:t>человека</w:t>
      </w:r>
      <w:r>
        <w:rPr>
          <w:color w:val="1F487C"/>
          <w:spacing w:val="-3"/>
        </w:rPr>
        <w:t> </w:t>
      </w:r>
      <w:r>
        <w:rPr>
          <w:color w:val="1F487C"/>
        </w:rPr>
        <w:t>против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0"/>
        <w:ind w:right="534" w:firstLine="708"/>
        <w:jc w:val="both"/>
      </w:pPr>
      <w:r>
        <w:rPr/>
        <w:t>Применение  </w:t>
      </w:r>
      <w:r>
        <w:rPr>
          <w:spacing w:val="1"/>
        </w:rPr>
        <w:t> </w:t>
      </w:r>
      <w:r>
        <w:rPr/>
        <w:t>высокоочищенного    препарата    иммуноглобулина    основано</w:t>
      </w:r>
      <w:r>
        <w:rPr>
          <w:spacing w:val="1"/>
        </w:rPr>
        <w:t> </w:t>
      </w:r>
      <w:r>
        <w:rPr/>
        <w:t>на концепции пассивной иммунизации. Действующим началом препарата 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35"/>
        </w:rPr>
        <w:t> </w:t>
      </w:r>
      <w:r>
        <w:rPr/>
        <w:t>класса</w:t>
      </w:r>
      <w:r>
        <w:rPr>
          <w:spacing w:val="97"/>
        </w:rPr>
        <w:t> </w:t>
      </w:r>
      <w:r>
        <w:rPr/>
        <w:t>G</w:t>
      </w:r>
      <w:r>
        <w:rPr>
          <w:spacing w:val="94"/>
        </w:rPr>
        <w:t> </w:t>
      </w:r>
      <w:r>
        <w:rPr/>
        <w:t>(не</w:t>
      </w:r>
      <w:r>
        <w:rPr>
          <w:spacing w:val="95"/>
        </w:rPr>
        <w:t> </w:t>
      </w:r>
      <w:r>
        <w:rPr/>
        <w:t>менее</w:t>
      </w:r>
      <w:r>
        <w:rPr>
          <w:spacing w:val="95"/>
        </w:rPr>
        <w:t> </w:t>
      </w:r>
      <w:r>
        <w:rPr/>
        <w:t>95%),</w:t>
      </w:r>
      <w:r>
        <w:rPr>
          <w:spacing w:val="95"/>
        </w:rPr>
        <w:t> </w:t>
      </w:r>
      <w:r>
        <w:rPr/>
        <w:t>обладающие</w:t>
      </w:r>
      <w:r>
        <w:rPr>
          <w:spacing w:val="95"/>
        </w:rPr>
        <w:t> </w:t>
      </w:r>
      <w:r>
        <w:rPr/>
        <w:t>активностью</w:t>
      </w:r>
      <w:r>
        <w:rPr>
          <w:spacing w:val="95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пула</w:t>
      </w:r>
      <w:r>
        <w:rPr>
          <w:spacing w:val="1"/>
        </w:rPr>
        <w:t> </w:t>
      </w:r>
      <w:r>
        <w:rPr/>
        <w:t>плазмы доноров.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изготавливают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технологии, включающей процедуры инактивации и/или удаления вирусов. Молекулы</w:t>
      </w:r>
      <w:r>
        <w:rPr>
          <w:spacing w:val="-57"/>
        </w:rPr>
        <w:t> </w:t>
      </w:r>
      <w:r>
        <w:rPr/>
        <w:t>IgG при изготовлении препарата не подвергаются изменению вследствие химического</w:t>
      </w:r>
      <w:r>
        <w:rPr>
          <w:spacing w:val="-57"/>
        </w:rPr>
        <w:t> </w:t>
      </w:r>
      <w:r>
        <w:rPr/>
        <w:t>или     ферментативного     воздействия.     Препарат     не     содержит     консервантов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антибиотиков.</w:t>
      </w:r>
    </w:p>
    <w:p>
      <w:pPr>
        <w:pStyle w:val="BodyText"/>
        <w:spacing w:line="312" w:lineRule="auto" w:before="1"/>
        <w:ind w:right="535" w:firstLine="708"/>
        <w:jc w:val="both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25</w:t>
      </w:r>
      <w:r>
        <w:rPr>
          <w:spacing w:val="1"/>
        </w:rPr>
        <w:t> </w:t>
      </w:r>
      <w:r>
        <w:rPr/>
        <w:t>минут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6</w:t>
      </w:r>
      <w:r>
        <w:rPr>
          <w:spacing w:val="1"/>
        </w:rPr>
        <w:t> </w:t>
      </w:r>
      <w:r>
        <w:rPr/>
        <w:t>часов.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полувыведения IgG к SARS-CoV-2 составляет в</w:t>
      </w:r>
      <w:r>
        <w:rPr>
          <w:spacing w:val="-1"/>
        </w:rPr>
        <w:t> </w:t>
      </w:r>
      <w:r>
        <w:rPr/>
        <w:t>среднем</w:t>
      </w:r>
      <w:r>
        <w:rPr>
          <w:spacing w:val="-1"/>
        </w:rPr>
        <w:t> </w:t>
      </w:r>
      <w:r>
        <w:rPr/>
        <w:t>11 суток.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ind w:left="541"/>
        <w:jc w:val="left"/>
      </w:pPr>
      <w:r>
        <w:rPr>
          <w:color w:val="1F4E79"/>
        </w:rPr>
        <w:t>Показания</w:t>
      </w:r>
      <w:r>
        <w:rPr>
          <w:color w:val="1F4E79"/>
          <w:spacing w:val="-4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5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5"/>
        </w:rPr>
        <w:t> </w:t>
      </w:r>
      <w:r>
        <w:rPr>
          <w:color w:val="1F4E79"/>
        </w:rPr>
        <w:t>человека</w:t>
      </w:r>
      <w:r>
        <w:rPr>
          <w:color w:val="1F4E79"/>
          <w:spacing w:val="-4"/>
        </w:rPr>
        <w:t> </w:t>
      </w:r>
      <w:r>
        <w:rPr>
          <w:color w:val="1F4E79"/>
        </w:rPr>
        <w:t>против</w:t>
      </w:r>
      <w:r>
        <w:rPr>
          <w:color w:val="1F4E79"/>
          <w:spacing w:val="-4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3"/>
        <w:ind w:right="535" w:firstLine="709"/>
        <w:jc w:val="both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>
          <w:spacing w:val="-1"/>
        </w:rPr>
        <w:t>терапии.</w:t>
      </w:r>
      <w:r>
        <w:rPr>
          <w:spacing w:val="-15"/>
        </w:rPr>
        <w:t> </w:t>
      </w:r>
      <w:r>
        <w:rPr>
          <w:spacing w:val="-1"/>
        </w:rPr>
        <w:t>Рекомендуется</w:t>
      </w:r>
      <w:r>
        <w:rPr>
          <w:spacing w:val="-15"/>
        </w:rPr>
        <w:t> </w:t>
      </w:r>
      <w:r>
        <w:rPr>
          <w:spacing w:val="-1"/>
        </w:rPr>
        <w:t>для</w:t>
      </w:r>
      <w:r>
        <w:rPr>
          <w:spacing w:val="-14"/>
        </w:rPr>
        <w:t> </w:t>
      </w:r>
      <w:r>
        <w:rPr/>
        <w:t>назначения</w:t>
      </w:r>
      <w:r>
        <w:rPr>
          <w:spacing w:val="-14"/>
        </w:rPr>
        <w:t> </w:t>
      </w:r>
      <w:r>
        <w:rPr/>
        <w:t>пациентам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высоким</w:t>
      </w:r>
      <w:r>
        <w:rPr>
          <w:spacing w:val="-14"/>
        </w:rPr>
        <w:t> </w:t>
      </w:r>
      <w:r>
        <w:rPr/>
        <w:t>риском</w:t>
      </w:r>
      <w:r>
        <w:rPr>
          <w:spacing w:val="-14"/>
        </w:rPr>
        <w:t> </w:t>
      </w:r>
      <w:r>
        <w:rPr/>
        <w:t>тяжелого</w:t>
      </w:r>
      <w:r>
        <w:rPr>
          <w:spacing w:val="-14"/>
        </w:rPr>
        <w:t> </w:t>
      </w:r>
      <w:r>
        <w:rPr/>
        <w:t>течения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</w:pPr>
      <w:r>
        <w:rPr/>
        <w:t>заболевания</w:t>
      </w:r>
      <w:r>
        <w:rPr>
          <w:spacing w:val="20"/>
        </w:rPr>
        <w:t> </w:t>
      </w:r>
      <w:r>
        <w:rPr/>
        <w:t>(возраст</w:t>
      </w:r>
      <w:r>
        <w:rPr>
          <w:spacing w:val="20"/>
        </w:rPr>
        <w:t> </w:t>
      </w:r>
      <w:r>
        <w:rPr/>
        <w:t>старше</w:t>
      </w:r>
      <w:r>
        <w:rPr>
          <w:spacing w:val="20"/>
        </w:rPr>
        <w:t> </w:t>
      </w:r>
      <w:r>
        <w:rPr/>
        <w:t>65</w:t>
      </w:r>
      <w:r>
        <w:rPr>
          <w:spacing w:val="21"/>
        </w:rPr>
        <w:t> </w:t>
      </w:r>
      <w:r>
        <w:rPr/>
        <w:t>лет,</w:t>
      </w:r>
      <w:r>
        <w:rPr>
          <w:spacing w:val="20"/>
        </w:rPr>
        <w:t> </w:t>
      </w:r>
      <w:r>
        <w:rPr/>
        <w:t>наличие</w:t>
      </w:r>
      <w:r>
        <w:rPr>
          <w:spacing w:val="19"/>
        </w:rPr>
        <w:t> </w:t>
      </w:r>
      <w:r>
        <w:rPr/>
        <w:t>сопутствующих</w:t>
      </w:r>
      <w:r>
        <w:rPr>
          <w:spacing w:val="21"/>
        </w:rPr>
        <w:t> </w:t>
      </w:r>
      <w:r>
        <w:rPr/>
        <w:t>заболеваний</w:t>
      </w:r>
      <w:r>
        <w:rPr>
          <w:spacing w:val="20"/>
        </w:rPr>
        <w:t> </w:t>
      </w:r>
      <w:r>
        <w:rPr/>
        <w:t>(сахарный</w:t>
      </w:r>
      <w:r>
        <w:rPr>
          <w:spacing w:val="-57"/>
        </w:rPr>
        <w:t> </w:t>
      </w:r>
      <w:r>
        <w:rPr/>
        <w:t>диабет,</w:t>
      </w:r>
      <w:r>
        <w:rPr>
          <w:spacing w:val="-1"/>
        </w:rPr>
        <w:t> </w:t>
      </w:r>
      <w:r>
        <w:rPr/>
        <w:t>ожирение,</w:t>
      </w:r>
      <w:r>
        <w:rPr>
          <w:spacing w:val="-1"/>
        </w:rPr>
        <w:t> </w:t>
      </w:r>
      <w:r>
        <w:rPr/>
        <w:t>хронические</w:t>
      </w:r>
      <w:r>
        <w:rPr>
          <w:spacing w:val="-1"/>
        </w:rPr>
        <w:t> </w:t>
      </w:r>
      <w:r>
        <w:rPr/>
        <w:t>заболевания сердечно-сосудистой</w:t>
      </w:r>
      <w:r>
        <w:rPr>
          <w:spacing w:val="-1"/>
        </w:rPr>
        <w:t> </w:t>
      </w:r>
      <w:r>
        <w:rPr/>
        <w:t>системы).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ind w:left="541"/>
        <w:jc w:val="left"/>
      </w:pPr>
      <w:r>
        <w:rPr>
          <w:color w:val="1F4E79"/>
        </w:rPr>
        <w:t>Противопоказания</w:t>
      </w:r>
      <w:r>
        <w:rPr>
          <w:color w:val="1F4E79"/>
          <w:spacing w:val="-4"/>
        </w:rPr>
        <w:t> </w:t>
      </w:r>
      <w:r>
        <w:rPr>
          <w:color w:val="1F4E79"/>
        </w:rPr>
        <w:t>к</w:t>
      </w:r>
      <w:r>
        <w:rPr>
          <w:color w:val="1F4E79"/>
          <w:spacing w:val="-3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6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4"/>
        </w:rPr>
        <w:t> </w:t>
      </w:r>
      <w:r>
        <w:rPr>
          <w:color w:val="1F4E79"/>
        </w:rPr>
        <w:t>COVID-19: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576" w:hanging="357"/>
        <w:jc w:val="left"/>
        <w:rPr>
          <w:sz w:val="24"/>
        </w:rPr>
      </w:pPr>
      <w:r>
        <w:rPr>
          <w:sz w:val="24"/>
        </w:rPr>
        <w:t>повышенная чувствительность к иммуноглобулину человека, особенно в редко</w:t>
      </w:r>
      <w:r>
        <w:rPr>
          <w:spacing w:val="-57"/>
          <w:sz w:val="24"/>
        </w:rPr>
        <w:t> </w:t>
      </w:r>
      <w:r>
        <w:rPr>
          <w:sz w:val="24"/>
        </w:rPr>
        <w:t>встречающихся</w:t>
      </w:r>
      <w:r>
        <w:rPr>
          <w:spacing w:val="-3"/>
          <w:sz w:val="24"/>
        </w:rPr>
        <w:t> </w:t>
      </w:r>
      <w:r>
        <w:rPr>
          <w:sz w:val="24"/>
        </w:rPr>
        <w:t>случаях</w:t>
      </w:r>
      <w:r>
        <w:rPr>
          <w:spacing w:val="-2"/>
          <w:sz w:val="24"/>
        </w:rPr>
        <w:t> </w:t>
      </w:r>
      <w:r>
        <w:rPr>
          <w:sz w:val="24"/>
        </w:rPr>
        <w:t>дефицита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иммуноглобулина</w:t>
      </w:r>
      <w:r>
        <w:rPr>
          <w:spacing w:val="-3"/>
          <w:sz w:val="24"/>
        </w:rPr>
        <w:t> </w:t>
      </w:r>
      <w:r>
        <w:rPr>
          <w:sz w:val="24"/>
        </w:rPr>
        <w:t>класса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(IgA)</w:t>
      </w:r>
    </w:p>
    <w:p>
      <w:pPr>
        <w:pStyle w:val="BodyText"/>
        <w:spacing w:before="5"/>
        <w:ind w:left="1295"/>
      </w:pPr>
      <w:r>
        <w:rPr/>
        <w:t>и</w:t>
      </w:r>
      <w:r>
        <w:rPr>
          <w:spacing w:val="-4"/>
        </w:rPr>
        <w:t> </w:t>
      </w:r>
      <w:r>
        <w:rPr/>
        <w:t>наличия</w:t>
      </w:r>
      <w:r>
        <w:rPr>
          <w:spacing w:val="-4"/>
        </w:rPr>
        <w:t> </w:t>
      </w:r>
      <w:r>
        <w:rPr/>
        <w:t>антител</w:t>
      </w:r>
      <w:r>
        <w:rPr>
          <w:spacing w:val="-2"/>
        </w:rPr>
        <w:t> </w:t>
      </w:r>
      <w:r>
        <w:rPr/>
        <w:t>против</w:t>
      </w:r>
      <w:r>
        <w:rPr>
          <w:spacing w:val="-4"/>
        </w:rPr>
        <w:t> </w:t>
      </w:r>
      <w:r>
        <w:rPr/>
        <w:t>IgA;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повышенная</w:t>
      </w:r>
      <w:r>
        <w:rPr>
          <w:spacing w:val="-5"/>
          <w:sz w:val="24"/>
        </w:rPr>
        <w:t> </w:t>
      </w:r>
      <w:r>
        <w:rPr>
          <w:sz w:val="24"/>
        </w:rPr>
        <w:t>чувствительность</w:t>
      </w:r>
      <w:r>
        <w:rPr>
          <w:spacing w:val="-4"/>
          <w:sz w:val="24"/>
        </w:rPr>
        <w:t> </w:t>
      </w:r>
      <w:r>
        <w:rPr>
          <w:sz w:val="24"/>
        </w:rPr>
        <w:t>к</w:t>
      </w:r>
      <w:r>
        <w:rPr>
          <w:spacing w:val="-4"/>
          <w:sz w:val="24"/>
        </w:rPr>
        <w:t> </w:t>
      </w:r>
      <w:r>
        <w:rPr>
          <w:sz w:val="24"/>
        </w:rPr>
        <w:t>компонентам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3"/>
          <w:sz w:val="24"/>
        </w:rPr>
        <w:t> </w:t>
      </w:r>
      <w:r>
        <w:rPr>
          <w:sz w:val="24"/>
        </w:rPr>
        <w:t>аллергических</w:t>
      </w:r>
      <w:r>
        <w:rPr>
          <w:spacing w:val="-2"/>
          <w:sz w:val="24"/>
        </w:rPr>
        <w:t> </w:t>
      </w:r>
      <w:r>
        <w:rPr>
          <w:sz w:val="24"/>
        </w:rPr>
        <w:t>реакций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препараты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человека;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беременность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период</w:t>
      </w:r>
      <w:r>
        <w:rPr>
          <w:spacing w:val="-4"/>
          <w:sz w:val="24"/>
        </w:rPr>
        <w:t> </w:t>
      </w:r>
      <w:r>
        <w:rPr>
          <w:sz w:val="24"/>
        </w:rPr>
        <w:t>грудного</w:t>
      </w:r>
      <w:r>
        <w:rPr>
          <w:spacing w:val="-2"/>
          <w:sz w:val="24"/>
        </w:rPr>
        <w:t> </w:t>
      </w:r>
      <w:r>
        <w:rPr>
          <w:sz w:val="24"/>
        </w:rPr>
        <w:t>вскармливания.</w:t>
      </w:r>
    </w:p>
    <w:p>
      <w:pPr>
        <w:pStyle w:val="BodyText"/>
        <w:ind w:left="0"/>
        <w:rPr>
          <w:sz w:val="28"/>
        </w:rPr>
      </w:pPr>
    </w:p>
    <w:p>
      <w:pPr>
        <w:pStyle w:val="Heading4"/>
        <w:ind w:left="541"/>
      </w:pPr>
      <w:r>
        <w:rPr>
          <w:color w:val="1F4E79"/>
        </w:rPr>
        <w:t>Способ</w:t>
      </w:r>
      <w:r>
        <w:rPr>
          <w:color w:val="1F4E79"/>
          <w:spacing w:val="-4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3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4"/>
        </w:rPr>
        <w:t> </w:t>
      </w:r>
      <w:r>
        <w:rPr>
          <w:color w:val="1F4E79"/>
        </w:rPr>
        <w:t>против</w:t>
      </w:r>
      <w:r>
        <w:rPr>
          <w:color w:val="1F4E79"/>
          <w:spacing w:val="-4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3"/>
        <w:ind w:right="536" w:firstLine="708"/>
        <w:jc w:val="both"/>
      </w:pPr>
      <w:r>
        <w:rPr/>
        <w:t>Препарат вводится</w:t>
      </w:r>
      <w:r>
        <w:rPr>
          <w:spacing w:val="60"/>
        </w:rPr>
        <w:t> </w:t>
      </w:r>
      <w:r>
        <w:rPr/>
        <w:t>однократно без</w:t>
      </w:r>
      <w:r>
        <w:rPr>
          <w:spacing w:val="60"/>
        </w:rPr>
        <w:t> </w:t>
      </w:r>
      <w:r>
        <w:rPr/>
        <w:t>разведения</w:t>
      </w:r>
      <w:r>
        <w:rPr>
          <w:spacing w:val="60"/>
        </w:rPr>
        <w:t> </w:t>
      </w:r>
      <w:r>
        <w:rPr/>
        <w:t>внутривенно</w:t>
      </w:r>
      <w:r>
        <w:rPr>
          <w:spacing w:val="60"/>
        </w:rPr>
        <w:t> </w:t>
      </w:r>
      <w:r>
        <w:rPr/>
        <w:t>капельно</w:t>
      </w:r>
      <w:r>
        <w:rPr>
          <w:spacing w:val="60"/>
        </w:rPr>
        <w:t> </w:t>
      </w:r>
      <w:r>
        <w:rPr/>
        <w:t>в дозе</w:t>
      </w:r>
      <w:r>
        <w:rPr>
          <w:spacing w:val="1"/>
        </w:rPr>
        <w:t> </w:t>
      </w:r>
      <w:r>
        <w:rPr>
          <w:strike/>
        </w:rPr>
        <w:t>4</w:t>
      </w:r>
      <w:r>
        <w:rPr>
          <w:strike w:val="0"/>
          <w:spacing w:val="-1"/>
        </w:rPr>
        <w:t> </w:t>
      </w:r>
      <w:r>
        <w:rPr>
          <w:strike w:val="0"/>
        </w:rPr>
        <w:t>мл/кг</w:t>
      </w:r>
      <w:r>
        <w:rPr>
          <w:strike w:val="0"/>
          <w:spacing w:val="23"/>
        </w:rPr>
        <w:t> </w:t>
      </w:r>
      <w:r>
        <w:rPr>
          <w:strike w:val="0"/>
        </w:rPr>
        <w:t>массы</w:t>
      </w:r>
      <w:r>
        <w:rPr>
          <w:strike w:val="0"/>
          <w:spacing w:val="23"/>
        </w:rPr>
        <w:t> </w:t>
      </w:r>
      <w:r>
        <w:rPr>
          <w:strike w:val="0"/>
        </w:rPr>
        <w:t>тела.</w:t>
      </w:r>
      <w:r>
        <w:rPr>
          <w:strike w:val="0"/>
          <w:spacing w:val="25"/>
        </w:rPr>
        <w:t> </w:t>
      </w:r>
      <w:r>
        <w:rPr>
          <w:strike w:val="0"/>
        </w:rPr>
        <w:t>Начальная</w:t>
      </w:r>
      <w:r>
        <w:rPr>
          <w:strike w:val="0"/>
          <w:spacing w:val="23"/>
        </w:rPr>
        <w:t> </w:t>
      </w:r>
      <w:r>
        <w:rPr>
          <w:strike w:val="0"/>
        </w:rPr>
        <w:t>скорость</w:t>
      </w:r>
      <w:r>
        <w:rPr>
          <w:strike w:val="0"/>
          <w:spacing w:val="23"/>
        </w:rPr>
        <w:t> </w:t>
      </w:r>
      <w:r>
        <w:rPr>
          <w:strike w:val="0"/>
        </w:rPr>
        <w:t>введения</w:t>
      </w:r>
      <w:r>
        <w:rPr>
          <w:strike w:val="0"/>
          <w:spacing w:val="25"/>
        </w:rPr>
        <w:t> </w:t>
      </w:r>
      <w:r>
        <w:rPr>
          <w:strike w:val="0"/>
        </w:rPr>
        <w:t>–</w:t>
      </w:r>
      <w:r>
        <w:rPr>
          <w:strike w:val="0"/>
          <w:spacing w:val="24"/>
        </w:rPr>
        <w:t> </w:t>
      </w:r>
      <w:r>
        <w:rPr>
          <w:strike w:val="0"/>
        </w:rPr>
        <w:t>от</w:t>
      </w:r>
      <w:r>
        <w:rPr>
          <w:strike w:val="0"/>
          <w:spacing w:val="23"/>
        </w:rPr>
        <w:t> </w:t>
      </w:r>
      <w:r>
        <w:rPr>
          <w:strike w:val="0"/>
        </w:rPr>
        <w:t>0,01</w:t>
      </w:r>
      <w:r>
        <w:rPr>
          <w:strike w:val="0"/>
          <w:spacing w:val="23"/>
        </w:rPr>
        <w:t> </w:t>
      </w:r>
      <w:r>
        <w:rPr>
          <w:strike w:val="0"/>
        </w:rPr>
        <w:t>до</w:t>
      </w:r>
      <w:r>
        <w:rPr>
          <w:strike w:val="0"/>
          <w:spacing w:val="24"/>
        </w:rPr>
        <w:t> </w:t>
      </w:r>
      <w:r>
        <w:rPr>
          <w:strike w:val="0"/>
        </w:rPr>
        <w:t>0,02</w:t>
      </w:r>
      <w:r>
        <w:rPr>
          <w:strike w:val="0"/>
          <w:spacing w:val="22"/>
        </w:rPr>
        <w:t> </w:t>
      </w:r>
      <w:r>
        <w:rPr>
          <w:strike w:val="0"/>
        </w:rPr>
        <w:t>мл/кг</w:t>
      </w:r>
      <w:r>
        <w:rPr>
          <w:strike w:val="0"/>
          <w:spacing w:val="23"/>
        </w:rPr>
        <w:t> </w:t>
      </w:r>
      <w:r>
        <w:rPr>
          <w:strike w:val="0"/>
        </w:rPr>
        <w:t>массы</w:t>
      </w:r>
      <w:r>
        <w:rPr>
          <w:strike w:val="0"/>
          <w:spacing w:val="23"/>
        </w:rPr>
        <w:t> </w:t>
      </w:r>
      <w:r>
        <w:rPr>
          <w:strike w:val="0"/>
        </w:rPr>
        <w:t>тела</w:t>
      </w:r>
      <w:r>
        <w:rPr>
          <w:strike w:val="0"/>
          <w:spacing w:val="-58"/>
        </w:rPr>
        <w:t> </w:t>
      </w:r>
      <w:r>
        <w:rPr>
          <w:strike w:val="0"/>
        </w:rPr>
        <w:t>в минуту в течение 30 минут. Если препарат хорошо переносится, скорость введения</w:t>
      </w:r>
      <w:r>
        <w:rPr>
          <w:strike w:val="0"/>
          <w:spacing w:val="1"/>
        </w:rPr>
        <w:t> </w:t>
      </w:r>
      <w:r>
        <w:rPr>
          <w:strike w:val="0"/>
        </w:rPr>
        <w:t>можно</w:t>
      </w:r>
      <w:r>
        <w:rPr>
          <w:strike w:val="0"/>
          <w:spacing w:val="-2"/>
        </w:rPr>
        <w:t> </w:t>
      </w:r>
      <w:r>
        <w:rPr>
          <w:strike w:val="0"/>
        </w:rPr>
        <w:t>постепенно</w:t>
      </w:r>
      <w:r>
        <w:rPr>
          <w:strike w:val="0"/>
          <w:spacing w:val="-3"/>
        </w:rPr>
        <w:t> </w:t>
      </w:r>
      <w:r>
        <w:rPr>
          <w:strike w:val="0"/>
        </w:rPr>
        <w:t>увеличивать</w:t>
      </w:r>
      <w:r>
        <w:rPr>
          <w:strike w:val="0"/>
          <w:spacing w:val="-2"/>
        </w:rPr>
        <w:t> </w:t>
      </w:r>
      <w:r>
        <w:rPr>
          <w:strike w:val="0"/>
        </w:rPr>
        <w:t>максимально</w:t>
      </w:r>
      <w:r>
        <w:rPr>
          <w:strike w:val="0"/>
          <w:spacing w:val="-2"/>
        </w:rPr>
        <w:t> </w:t>
      </w:r>
      <w:r>
        <w:rPr>
          <w:strike w:val="0"/>
        </w:rPr>
        <w:t>до</w:t>
      </w:r>
      <w:r>
        <w:rPr>
          <w:strike w:val="0"/>
          <w:spacing w:val="-1"/>
        </w:rPr>
        <w:t> </w:t>
      </w:r>
      <w:r>
        <w:rPr>
          <w:strike w:val="0"/>
        </w:rPr>
        <w:t>0,12</w:t>
      </w:r>
      <w:r>
        <w:rPr>
          <w:strike w:val="0"/>
          <w:spacing w:val="-1"/>
        </w:rPr>
        <w:t> </w:t>
      </w:r>
      <w:r>
        <w:rPr>
          <w:strike w:val="0"/>
        </w:rPr>
        <w:t>мл/кг</w:t>
      </w:r>
      <w:r>
        <w:rPr>
          <w:strike w:val="0"/>
          <w:spacing w:val="-2"/>
        </w:rPr>
        <w:t> </w:t>
      </w:r>
      <w:r>
        <w:rPr>
          <w:strike w:val="0"/>
        </w:rPr>
        <w:t>массы</w:t>
      </w:r>
      <w:r>
        <w:rPr>
          <w:strike w:val="0"/>
          <w:spacing w:val="-1"/>
        </w:rPr>
        <w:t> </w:t>
      </w:r>
      <w:r>
        <w:rPr>
          <w:strike w:val="0"/>
        </w:rPr>
        <w:t>тела</w:t>
      </w:r>
      <w:r>
        <w:rPr>
          <w:strike w:val="0"/>
          <w:spacing w:val="-1"/>
        </w:rPr>
        <w:t> </w:t>
      </w:r>
      <w:r>
        <w:rPr>
          <w:strike w:val="0"/>
        </w:rPr>
        <w:t>в</w:t>
      </w:r>
      <w:r>
        <w:rPr>
          <w:strike w:val="0"/>
          <w:spacing w:val="-2"/>
        </w:rPr>
        <w:t> </w:t>
      </w:r>
      <w:r>
        <w:rPr>
          <w:strike w:val="0"/>
        </w:rPr>
        <w:t>минуту.</w:t>
      </w:r>
    </w:p>
    <w:p>
      <w:pPr>
        <w:pStyle w:val="BodyText"/>
        <w:spacing w:line="312" w:lineRule="auto"/>
        <w:ind w:right="537" w:firstLine="708"/>
        <w:jc w:val="both"/>
      </w:pPr>
      <w:r>
        <w:rPr/>
        <w:t>Введение препарата должно осуществляться только в условиях стационара при</w:t>
      </w:r>
      <w:r>
        <w:rPr>
          <w:spacing w:val="1"/>
        </w:rPr>
        <w:t> </w:t>
      </w:r>
      <w:r>
        <w:rPr/>
        <w:t>соблюдении всех правил асептики. Перед началом введения температура раствора</w:t>
      </w:r>
      <w:r>
        <w:rPr>
          <w:spacing w:val="1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 прозрачным или слегка опалесцирующим. Не пригоден к применению препарат</w:t>
      </w:r>
      <w:r>
        <w:rPr>
          <w:spacing w:val="1"/>
        </w:rPr>
        <w:t> </w:t>
      </w: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 быть</w:t>
      </w:r>
      <w:r>
        <w:rPr>
          <w:spacing w:val="-1"/>
        </w:rPr>
        <w:t> </w:t>
      </w:r>
      <w:r>
        <w:rPr/>
        <w:t>уничтожено.</w:t>
      </w:r>
    </w:p>
    <w:p>
      <w:pPr>
        <w:pStyle w:val="BodyText"/>
        <w:spacing w:line="312" w:lineRule="auto" w:before="1"/>
        <w:ind w:right="539" w:firstLine="708"/>
        <w:jc w:val="both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2"/>
        </w:rPr>
        <w:t> </w:t>
      </w:r>
      <w:r>
        <w:rPr/>
        <w:t>с другими</w:t>
      </w:r>
      <w:r>
        <w:rPr>
          <w:spacing w:val="-1"/>
        </w:rPr>
        <w:t> </w:t>
      </w:r>
      <w:r>
        <w:rPr/>
        <w:t>лекарственными средствами в</w:t>
      </w:r>
      <w:r>
        <w:rPr>
          <w:spacing w:val="-2"/>
        </w:rPr>
        <w:t> </w:t>
      </w:r>
      <w:r>
        <w:rPr/>
        <w:t>одном</w:t>
      </w:r>
      <w:r>
        <w:rPr>
          <w:spacing w:val="-1"/>
        </w:rPr>
        <w:t> </w:t>
      </w:r>
      <w:r>
        <w:rPr/>
        <w:t>флаконе.</w:t>
      </w:r>
    </w:p>
    <w:p>
      <w:pPr>
        <w:pStyle w:val="BodyText"/>
        <w:spacing w:line="312" w:lineRule="auto"/>
        <w:ind w:right="535" w:firstLine="708"/>
        <w:jc w:val="both"/>
      </w:pPr>
      <w:r>
        <w:rPr/>
        <w:t>Иммуноглобулин</w:t>
      </w:r>
      <w:r>
        <w:rPr>
          <w:spacing w:val="-8"/>
        </w:rPr>
        <w:t> </w:t>
      </w:r>
      <w:r>
        <w:rPr/>
        <w:t>человека</w:t>
      </w:r>
      <w:r>
        <w:rPr>
          <w:spacing w:val="-6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6"/>
        </w:rPr>
        <w:t> </w:t>
      </w:r>
      <w:r>
        <w:rPr/>
        <w:t>компонент</w:t>
      </w:r>
      <w:r>
        <w:rPr>
          <w:spacing w:val="-7"/>
        </w:rPr>
        <w:t> </w:t>
      </w:r>
      <w:r>
        <w:rPr/>
        <w:t>любой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схем</w:t>
      </w:r>
      <w:r>
        <w:rPr>
          <w:spacing w:val="-57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стационарного</w:t>
      </w:r>
      <w:r>
        <w:rPr>
          <w:spacing w:val="-13"/>
        </w:rPr>
        <w:t> </w:t>
      </w:r>
      <w:r>
        <w:rPr/>
        <w:t>лечения</w:t>
      </w:r>
      <w:r>
        <w:rPr>
          <w:spacing w:val="-14"/>
        </w:rPr>
        <w:t> </w:t>
      </w:r>
      <w:r>
        <w:rPr/>
        <w:t>(</w:t>
      </w:r>
      <w:hyperlink w:history="true" w:anchor="_bookmark5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3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</w:t>
      </w:r>
      <w:r>
        <w:rPr>
          <w:spacing w:val="-15"/>
        </w:rPr>
        <w:t> </w:t>
      </w:r>
      <w:r>
        <w:rPr/>
        <w:t>у</w:t>
      </w:r>
      <w:r>
        <w:rPr>
          <w:spacing w:val="-12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подтверженным</w:t>
      </w:r>
      <w:r>
        <w:rPr>
          <w:spacing w:val="-13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ind w:left="541"/>
      </w:pPr>
      <w:r>
        <w:rPr>
          <w:color w:val="1F487C"/>
        </w:rPr>
        <w:t>Этиотропное</w:t>
      </w:r>
      <w:r>
        <w:rPr>
          <w:color w:val="1F487C"/>
          <w:spacing w:val="-4"/>
        </w:rPr>
        <w:t> </w:t>
      </w:r>
      <w:r>
        <w:rPr>
          <w:color w:val="1F487C"/>
        </w:rPr>
        <w:t>лечение</w:t>
      </w:r>
      <w:r>
        <w:rPr>
          <w:color w:val="1F487C"/>
          <w:spacing w:val="-2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3"/>
        </w:rPr>
        <w:t> </w:t>
      </w:r>
      <w:r>
        <w:rPr>
          <w:color w:val="1F487C"/>
        </w:rPr>
        <w:t>рожениц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2"/>
        <w:ind w:right="534" w:firstLine="708"/>
        <w:jc w:val="both"/>
      </w:pPr>
      <w:r>
        <w:rPr/>
        <w:t>Подробная информация о диагностике, профилактике и лечении беременных,</w:t>
      </w:r>
      <w:r>
        <w:rPr>
          <w:spacing w:val="1"/>
        </w:rPr>
        <w:t> </w:t>
      </w:r>
      <w:r>
        <w:rPr/>
        <w:t>рожениц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родильниц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4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беременным, роженицам, родильницам и новорожденным при новой коронавирусной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инфекции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COVID-19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Этиотропное лечение COVID-19 женщин в период беременности и кормления</w:t>
      </w:r>
      <w:r>
        <w:rPr>
          <w:spacing w:val="1"/>
        </w:rPr>
        <w:t> </w:t>
      </w:r>
      <w:r>
        <w:rPr/>
        <w:t>грудью в настоящее время не разработано, однако в качестве этиотропной терапии</w:t>
      </w:r>
      <w:r>
        <w:rPr>
          <w:spacing w:val="1"/>
        </w:rPr>
        <w:t> </w:t>
      </w:r>
      <w:r>
        <w:rPr/>
        <w:t>возможно</w:t>
      </w:r>
      <w:r>
        <w:rPr>
          <w:spacing w:val="-14"/>
        </w:rPr>
        <w:t> </w:t>
      </w:r>
      <w:r>
        <w:rPr/>
        <w:t>назначение</w:t>
      </w:r>
      <w:r>
        <w:rPr>
          <w:spacing w:val="-14"/>
        </w:rPr>
        <w:t> </w:t>
      </w:r>
      <w:r>
        <w:rPr/>
        <w:t>противовирусных</w:t>
      </w:r>
      <w:r>
        <w:rPr>
          <w:spacing w:val="-13"/>
        </w:rPr>
        <w:t> </w:t>
      </w:r>
      <w:r>
        <w:rPr/>
        <w:t>препаратов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учетом</w:t>
      </w:r>
      <w:r>
        <w:rPr>
          <w:spacing w:val="-14"/>
        </w:rPr>
        <w:t> </w:t>
      </w:r>
      <w:r>
        <w:rPr/>
        <w:t>их</w:t>
      </w:r>
      <w:r>
        <w:rPr>
          <w:spacing w:val="-13"/>
        </w:rPr>
        <w:t> </w:t>
      </w:r>
      <w:r>
        <w:rPr/>
        <w:t>эффективности</w:t>
      </w:r>
      <w:r>
        <w:rPr>
          <w:spacing w:val="-12"/>
        </w:rPr>
        <w:t> </w:t>
      </w:r>
      <w:r>
        <w:rPr/>
        <w:t>против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/>
        <w:jc w:val="both"/>
      </w:pPr>
      <w:r>
        <w:rPr/>
        <w:t>COVID-19 по жизненным показаниям. В остальных случаях следует учитывать их</w:t>
      </w:r>
      <w:r>
        <w:rPr>
          <w:spacing w:val="1"/>
        </w:rPr>
        <w:t> </w:t>
      </w:r>
      <w:r>
        <w:rPr/>
        <w:t>безопасность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беременности 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грудного</w:t>
      </w:r>
      <w:r>
        <w:rPr>
          <w:spacing w:val="-1"/>
        </w:rPr>
        <w:t> </w:t>
      </w:r>
      <w:r>
        <w:rPr/>
        <w:t>вскармливания.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Лечение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начато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раньше,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обеспечивает выздоровление. Противовирусные препараты беременным с тяжелым</w:t>
      </w:r>
      <w:r>
        <w:rPr>
          <w:spacing w:val="1"/>
        </w:rPr>
        <w:t> </w:t>
      </w:r>
      <w:r>
        <w:rPr/>
        <w:t>или прогрессирующим течением заболевания необходимо назначать и в более поздние</w:t>
      </w:r>
      <w:r>
        <w:rPr>
          <w:spacing w:val="-57"/>
        </w:rPr>
        <w:t> </w:t>
      </w:r>
      <w:r>
        <w:rPr/>
        <w:t>сроки</w:t>
      </w:r>
      <w:r>
        <w:rPr>
          <w:spacing w:val="-1"/>
        </w:rPr>
        <w:t> </w:t>
      </w:r>
      <w:r>
        <w:rPr/>
        <w:t>от начала заболевания.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При назначении противовирусных препаратов кормящим женщинам решение</w:t>
      </w:r>
      <w:r>
        <w:rPr>
          <w:spacing w:val="1"/>
        </w:rPr>
        <w:t> </w:t>
      </w:r>
      <w:r>
        <w:rPr/>
        <w:t>вопроса</w:t>
      </w:r>
      <w:r>
        <w:rPr>
          <w:spacing w:val="-10"/>
        </w:rPr>
        <w:t> </w:t>
      </w:r>
      <w:r>
        <w:rPr/>
        <w:t>о</w:t>
      </w:r>
      <w:r>
        <w:rPr>
          <w:spacing w:val="-8"/>
        </w:rPr>
        <w:t> </w:t>
      </w:r>
      <w:r>
        <w:rPr/>
        <w:t>продолжении</w:t>
      </w:r>
      <w:r>
        <w:rPr>
          <w:spacing w:val="-9"/>
        </w:rPr>
        <w:t> </w:t>
      </w:r>
      <w:r>
        <w:rPr/>
        <w:t>грудного</w:t>
      </w:r>
      <w:r>
        <w:rPr>
          <w:spacing w:val="-9"/>
        </w:rPr>
        <w:t> </w:t>
      </w:r>
      <w:r>
        <w:rPr/>
        <w:t>вскармливания</w:t>
      </w:r>
      <w:r>
        <w:rPr>
          <w:spacing w:val="-9"/>
        </w:rPr>
        <w:t> </w:t>
      </w:r>
      <w:r>
        <w:rPr/>
        <w:t>зависит</w:t>
      </w:r>
      <w:r>
        <w:rPr>
          <w:spacing w:val="-9"/>
        </w:rPr>
        <w:t> </w:t>
      </w:r>
      <w:r>
        <w:rPr/>
        <w:t>от</w:t>
      </w:r>
      <w:r>
        <w:rPr>
          <w:spacing w:val="-10"/>
        </w:rPr>
        <w:t> </w:t>
      </w:r>
      <w:r>
        <w:rPr/>
        <w:t>тяжести</w:t>
      </w:r>
      <w:r>
        <w:rPr>
          <w:spacing w:val="-8"/>
        </w:rPr>
        <w:t> </w:t>
      </w:r>
      <w:r>
        <w:rPr/>
        <w:t>состояния</w:t>
      </w:r>
      <w:r>
        <w:rPr>
          <w:spacing w:val="-9"/>
        </w:rPr>
        <w:t> </w:t>
      </w:r>
      <w:r>
        <w:rPr/>
        <w:t>матери.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"/>
        <w:ind w:left="0"/>
        <w:rPr>
          <w:sz w:val="26"/>
        </w:rPr>
      </w:pPr>
    </w:p>
    <w:p>
      <w:pPr>
        <w:pStyle w:val="Heading3"/>
        <w:numPr>
          <w:ilvl w:val="1"/>
          <w:numId w:val="16"/>
        </w:numPr>
        <w:tabs>
          <w:tab w:pos="1741" w:val="left" w:leader="none"/>
        </w:tabs>
        <w:spacing w:line="240" w:lineRule="auto" w:before="0" w:after="0"/>
        <w:ind w:left="1740" w:right="0" w:hanging="490"/>
        <w:jc w:val="left"/>
        <w:rPr>
          <w:color w:val="1F487C"/>
        </w:rPr>
      </w:pPr>
      <w:bookmarkStart w:name="_bookmark12" w:id="23"/>
      <w:bookmarkEnd w:id="23"/>
      <w:r>
        <w:rPr>
          <w:b w:val="0"/>
        </w:rPr>
      </w:r>
      <w:bookmarkStart w:name="_bookmark12" w:id="24"/>
      <w:bookmarkEnd w:id="24"/>
      <w:r>
        <w:rPr>
          <w:color w:val="1F487C"/>
        </w:rPr>
        <w:t>ПА</w:t>
      </w:r>
      <w:r>
        <w:rPr>
          <w:color w:val="1F487C"/>
        </w:rPr>
        <w:t>ТОГЕНЕТИЧЕСКОЕ</w:t>
      </w:r>
      <w:r>
        <w:rPr>
          <w:color w:val="1F487C"/>
          <w:spacing w:val="-9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60" w:lineRule="auto" w:before="144"/>
        <w:ind w:right="534" w:firstLine="709"/>
        <w:jc w:val="both"/>
      </w:pPr>
      <w:r>
        <w:rPr/>
        <w:t>В</w:t>
      </w:r>
      <w:r>
        <w:rPr>
          <w:spacing w:val="34"/>
        </w:rPr>
        <w:t> </w:t>
      </w:r>
      <w:r>
        <w:rPr/>
        <w:t>настоящее</w:t>
      </w:r>
      <w:r>
        <w:rPr>
          <w:spacing w:val="35"/>
        </w:rPr>
        <w:t> </w:t>
      </w:r>
      <w:r>
        <w:rPr/>
        <w:t>время</w:t>
      </w:r>
      <w:r>
        <w:rPr>
          <w:spacing w:val="34"/>
        </w:rPr>
        <w:t> </w:t>
      </w:r>
      <w:r>
        <w:rPr/>
        <w:t>продолжаются</w:t>
      </w:r>
      <w:r>
        <w:rPr>
          <w:spacing w:val="35"/>
        </w:rPr>
        <w:t> </w:t>
      </w:r>
      <w:r>
        <w:rPr/>
        <w:t>клинические</w:t>
      </w:r>
      <w:r>
        <w:rPr>
          <w:spacing w:val="35"/>
        </w:rPr>
        <w:t> </w:t>
      </w:r>
      <w:r>
        <w:rPr/>
        <w:t>исследования</w:t>
      </w:r>
      <w:r>
        <w:rPr>
          <w:spacing w:val="34"/>
        </w:rPr>
        <w:t> </w:t>
      </w:r>
      <w:r>
        <w:rPr/>
        <w:t>эффективности</w:t>
      </w:r>
      <w:r>
        <w:rPr>
          <w:spacing w:val="-57"/>
        </w:rPr>
        <w:t> </w:t>
      </w:r>
      <w:r>
        <w:rPr/>
        <w:t>и безопасности таргетных препаратов у пациентов с тяжелым/критическим течением</w:t>
      </w:r>
      <w:r>
        <w:rPr>
          <w:spacing w:val="1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spacing w:line="324" w:lineRule="auto"/>
        <w:ind w:right="535" w:firstLine="709"/>
        <w:jc w:val="both"/>
      </w:pPr>
      <w:r>
        <w:rPr/>
        <w:t>Учитывая,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вторичный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>
          <w:spacing w:val="-1"/>
        </w:rPr>
        <w:t>(САМ)/гемофагоцитарный</w:t>
      </w:r>
      <w:r>
        <w:rPr>
          <w:spacing w:val="-14"/>
        </w:rPr>
        <w:t> </w:t>
      </w:r>
      <w:r>
        <w:rPr/>
        <w:t>лимфогистоцитоз</w:t>
      </w:r>
      <w:r>
        <w:rPr>
          <w:spacing w:val="-13"/>
        </w:rPr>
        <w:t> </w:t>
      </w:r>
      <w:r>
        <w:rPr/>
        <w:t>(ГЛГ)</w:t>
      </w:r>
      <w:r>
        <w:rPr>
          <w:spacing w:val="-12"/>
        </w:rPr>
        <w:t> </w:t>
      </w:r>
      <w:r>
        <w:rPr/>
        <w:t>при</w:t>
      </w:r>
      <w:r>
        <w:rPr>
          <w:spacing w:val="-16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следствием</w:t>
      </w:r>
      <w:r>
        <w:rPr>
          <w:spacing w:val="-58"/>
        </w:rPr>
        <w:t> </w:t>
      </w:r>
      <w:r>
        <w:rPr/>
        <w:t>массированной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(гипериммунной</w:t>
      </w:r>
      <w:r>
        <w:rPr>
          <w:spacing w:val="1"/>
        </w:rPr>
        <w:t> </w:t>
      </w:r>
      <w:r>
        <w:rPr/>
        <w:t>реакции),</w:t>
      </w:r>
      <w:r>
        <w:rPr>
          <w:spacing w:val="94"/>
        </w:rPr>
        <w:t> </w:t>
      </w:r>
      <w:r>
        <w:rPr/>
        <w:t>спровоцированной  </w:t>
      </w:r>
      <w:r>
        <w:rPr>
          <w:spacing w:val="34"/>
        </w:rPr>
        <w:t> </w:t>
      </w:r>
      <w:r>
        <w:rPr/>
        <w:t>острой  </w:t>
      </w:r>
      <w:r>
        <w:rPr>
          <w:spacing w:val="35"/>
        </w:rPr>
        <w:t> </w:t>
      </w:r>
      <w:r>
        <w:rPr/>
        <w:t>вирусной  </w:t>
      </w:r>
      <w:r>
        <w:rPr>
          <w:spacing w:val="34"/>
        </w:rPr>
        <w:t> </w:t>
      </w:r>
      <w:r>
        <w:rPr/>
        <w:t>инфекцией,  </w:t>
      </w:r>
      <w:r>
        <w:rPr>
          <w:spacing w:val="35"/>
        </w:rPr>
        <w:t> </w:t>
      </w:r>
      <w:r>
        <w:rPr/>
        <w:t>пациентам,  </w:t>
      </w:r>
      <w:r>
        <w:rPr>
          <w:spacing w:val="34"/>
        </w:rPr>
        <w:t> </w:t>
      </w:r>
      <w:r>
        <w:rPr/>
        <w:t>наряду</w:t>
      </w:r>
      <w:r>
        <w:rPr>
          <w:spacing w:val="-58"/>
        </w:rPr>
        <w:t> </w:t>
      </w:r>
      <w:r>
        <w:rPr/>
        <w:t>с симптоматическим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этиотропным</w:t>
      </w:r>
      <w:r>
        <w:rPr>
          <w:spacing w:val="1"/>
        </w:rPr>
        <w:t> </w:t>
      </w:r>
      <w:r>
        <w:rPr/>
        <w:t>лечением,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</w:t>
      </w:r>
      <w:r>
        <w:rPr>
          <w:spacing w:val="-1"/>
        </w:rPr>
        <w:t> </w:t>
      </w:r>
      <w:r>
        <w:rPr/>
        <w:t>иммуносупрессивная терапия.</w:t>
      </w:r>
    </w:p>
    <w:p>
      <w:pPr>
        <w:pStyle w:val="BodyText"/>
        <w:spacing w:line="324" w:lineRule="auto" w:before="15"/>
        <w:ind w:right="534" w:firstLine="709"/>
        <w:jc w:val="both"/>
      </w:pPr>
      <w:r>
        <w:rPr/>
        <w:t>Учитывая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инфицировании</w:t>
      </w:r>
      <w:r>
        <w:rPr>
          <w:spacing w:val="1"/>
        </w:rPr>
        <w:t> </w:t>
      </w:r>
      <w:r>
        <w:rPr/>
        <w:t>Дельта-</w:t>
      </w:r>
      <w:r>
        <w:rPr>
          <w:spacing w:val="1"/>
        </w:rPr>
        <w:t> </w:t>
      </w:r>
      <w:r>
        <w:rPr/>
        <w:t>штаммом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(раннее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гипериммунной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массивного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легких),</w:t>
      </w:r>
      <w:r>
        <w:rPr>
          <w:spacing w:val="1"/>
        </w:rPr>
        <w:t> </w:t>
      </w:r>
      <w:r>
        <w:rPr/>
        <w:t>патогенетическую</w:t>
      </w:r>
      <w:r>
        <w:rPr>
          <w:spacing w:val="1"/>
        </w:rPr>
        <w:t> </w:t>
      </w:r>
      <w:r>
        <w:rPr/>
        <w:t>терапию,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терапевтические</w:t>
      </w:r>
      <w:r>
        <w:rPr>
          <w:spacing w:val="1"/>
        </w:rPr>
        <w:t> </w:t>
      </w:r>
      <w:r>
        <w:rPr/>
        <w:t>схемы,</w:t>
      </w:r>
      <w:r>
        <w:rPr>
          <w:spacing w:val="1"/>
        </w:rPr>
        <w:t> </w:t>
      </w:r>
      <w:r>
        <w:rPr/>
        <w:t>применяемые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инициировать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ранних</w:t>
      </w:r>
      <w:r>
        <w:rPr>
          <w:spacing w:val="1"/>
        </w:rPr>
        <w:t> </w:t>
      </w:r>
      <w:r>
        <w:rPr/>
        <w:t>этапах</w:t>
      </w:r>
      <w:r>
        <w:rPr>
          <w:spacing w:val="-2"/>
        </w:rPr>
        <w:t> </w:t>
      </w:r>
      <w:r>
        <w:rPr/>
        <w:t>болезни.</w:t>
      </w:r>
    </w:p>
    <w:p>
      <w:pPr>
        <w:pStyle w:val="BodyText"/>
        <w:spacing w:line="324" w:lineRule="auto" w:before="14"/>
        <w:ind w:right="534" w:firstLine="709"/>
        <w:jc w:val="both"/>
      </w:pPr>
      <w:r>
        <w:rPr/>
        <w:t>Алгоритмы</w:t>
      </w:r>
      <w:r>
        <w:rPr>
          <w:spacing w:val="1"/>
        </w:rPr>
        <w:t> </w:t>
      </w:r>
      <w:r>
        <w:rPr/>
        <w:t>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(</w:t>
      </w:r>
      <w:hyperlink w:history="true" w:anchor="_bookmark52">
        <w:r>
          <w:rPr>
            <w:color w:val="0462C1"/>
            <w:u w:val="single" w:color="0462C1"/>
          </w:rPr>
          <w:t>Приложение 8-2</w:t>
        </w:r>
      </w:hyperlink>
      <w:r>
        <w:rPr/>
        <w:t>) в виде альтернативных терапевтических схем, включающих</w:t>
      </w:r>
      <w:r>
        <w:rPr>
          <w:spacing w:val="1"/>
        </w:rPr>
        <w:t> </w:t>
      </w:r>
      <w:r>
        <w:rPr/>
        <w:t>генно-</w:t>
      </w:r>
      <w:r>
        <w:rPr>
          <w:spacing w:val="1"/>
        </w:rPr>
        <w:t> </w:t>
      </w:r>
      <w:r>
        <w:rPr/>
        <w:t>инженерные</w:t>
      </w:r>
      <w:r>
        <w:rPr>
          <w:spacing w:val="-2"/>
        </w:rPr>
        <w:t> </w:t>
      </w:r>
      <w:r>
        <w:rPr/>
        <w:t>биологические препараты</w:t>
      </w:r>
      <w:r>
        <w:rPr>
          <w:spacing w:val="-1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ГКС</w:t>
      </w:r>
      <w:r>
        <w:rPr>
          <w:spacing w:val="-1"/>
        </w:rPr>
        <w:t> </w:t>
      </w:r>
      <w:r>
        <w:rPr/>
        <w:t>.</w:t>
      </w:r>
    </w:p>
    <w:p>
      <w:pPr>
        <w:pStyle w:val="BodyText"/>
        <w:spacing w:line="312" w:lineRule="auto" w:before="14"/>
        <w:ind w:right="536" w:firstLine="568"/>
        <w:jc w:val="both"/>
      </w:pPr>
      <w:r>
        <w:rPr/>
        <w:t>Для</w:t>
      </w:r>
      <w:r>
        <w:rPr>
          <w:spacing w:val="23"/>
        </w:rPr>
        <w:t> </w:t>
      </w:r>
      <w:r>
        <w:rPr/>
        <w:t>терапии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амбулаторных</w:t>
      </w:r>
      <w:r>
        <w:rPr>
          <w:spacing w:val="24"/>
        </w:rPr>
        <w:t> </w:t>
      </w:r>
      <w:r>
        <w:rPr/>
        <w:t>условиях</w:t>
      </w:r>
      <w:r>
        <w:rPr>
          <w:spacing w:val="23"/>
        </w:rPr>
        <w:t> </w:t>
      </w:r>
      <w:r>
        <w:rPr/>
        <w:t>пациентов</w:t>
      </w:r>
      <w:r>
        <w:rPr>
          <w:spacing w:val="24"/>
        </w:rPr>
        <w:t> </w:t>
      </w:r>
      <w:r>
        <w:rPr/>
        <w:t>с</w:t>
      </w:r>
      <w:r>
        <w:rPr>
          <w:spacing w:val="24"/>
        </w:rPr>
        <w:t> </w:t>
      </w:r>
      <w:r>
        <w:rPr/>
        <w:t>COVID-19</w:t>
      </w:r>
      <w:r>
        <w:rPr>
          <w:spacing w:val="24"/>
        </w:rPr>
        <w:t> </w:t>
      </w:r>
      <w:r>
        <w:rPr/>
        <w:t>легкого</w:t>
      </w:r>
      <w:r>
        <w:rPr>
          <w:spacing w:val="24"/>
        </w:rPr>
        <w:t> </w:t>
      </w:r>
      <w:r>
        <w:rPr/>
        <w:t>течения</w:t>
      </w:r>
      <w:r>
        <w:rPr>
          <w:spacing w:val="-57"/>
        </w:rPr>
        <w:t> </w:t>
      </w:r>
      <w:r>
        <w:rPr/>
        <w:t>в качестве дополнительной терапии возможно назначение ингаляционного будесонида</w:t>
      </w:r>
      <w:r>
        <w:rPr>
          <w:spacing w:val="-57"/>
        </w:rPr>
        <w:t> </w:t>
      </w:r>
      <w:r>
        <w:rPr/>
        <w:t>(порошок для ингаляций дозированный) в дозе 800 мкг 2 раза в сутки до момента</w:t>
      </w:r>
      <w:r>
        <w:rPr>
          <w:spacing w:val="1"/>
        </w:rPr>
        <w:t> </w:t>
      </w:r>
      <w:r>
        <w:rPr/>
        <w:t>выздоровления,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Данная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частоту</w:t>
      </w:r>
      <w:r>
        <w:rPr>
          <w:spacing w:val="-57"/>
        </w:rPr>
        <w:t> </w:t>
      </w:r>
      <w:r>
        <w:rPr/>
        <w:t>обращения за неотложной медицинской помощью, риск госпитализации и уменьшить</w:t>
      </w:r>
      <w:r>
        <w:rPr>
          <w:spacing w:val="1"/>
        </w:rPr>
        <w:t> </w:t>
      </w:r>
      <w:r>
        <w:rPr/>
        <w:t>время</w:t>
      </w:r>
      <w:r>
        <w:rPr>
          <w:spacing w:val="-2"/>
        </w:rPr>
        <w:t> </w:t>
      </w:r>
      <w:r>
        <w:rPr/>
        <w:t>до выздоровления.</w:t>
      </w:r>
    </w:p>
    <w:p>
      <w:pPr>
        <w:pStyle w:val="BodyText"/>
        <w:spacing w:line="312" w:lineRule="auto"/>
        <w:ind w:right="536" w:firstLine="568"/>
        <w:jc w:val="both"/>
      </w:pPr>
      <w:r>
        <w:rPr/>
        <w:t>На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(барицитиниба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тофацитиниба).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положительной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>
          <w:spacing w:val="-1"/>
        </w:rPr>
        <w:t>ингибиторами</w:t>
      </w:r>
      <w:r>
        <w:rPr>
          <w:spacing w:val="-13"/>
        </w:rPr>
        <w:t> </w:t>
      </w:r>
      <w:r>
        <w:rPr>
          <w:spacing w:val="-1"/>
        </w:rPr>
        <w:t>янус-киназ</w:t>
      </w:r>
      <w:r>
        <w:rPr>
          <w:spacing w:val="-14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сочетании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препаратами</w:t>
      </w:r>
      <w:r>
        <w:rPr>
          <w:spacing w:val="-13"/>
        </w:rPr>
        <w:t> </w:t>
      </w:r>
      <w:r>
        <w:rPr/>
        <w:t>этиотропного</w:t>
      </w:r>
      <w:r>
        <w:rPr>
          <w:spacing w:val="-14"/>
        </w:rPr>
        <w:t> </w:t>
      </w:r>
      <w:r>
        <w:rPr/>
        <w:t>лечения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9"/>
        <w:jc w:val="both"/>
      </w:pPr>
      <w:r>
        <w:rPr/>
        <w:t>(фавипиравиром и интерфероном-альфа), а также с пероральными антикоагулянтами</w:t>
      </w:r>
      <w:r>
        <w:rPr>
          <w:spacing w:val="1"/>
        </w:rPr>
        <w:t> </w:t>
      </w:r>
      <w:r>
        <w:rPr/>
        <w:t>(</w:t>
      </w:r>
      <w:hyperlink w:history="true" w:anchor="_bookmark48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7-1</w:t>
        </w:r>
      </w:hyperlink>
      <w:r>
        <w:rPr/>
        <w:t>).</w:t>
      </w:r>
    </w:p>
    <w:p>
      <w:pPr>
        <w:pStyle w:val="BodyText"/>
        <w:spacing w:line="324" w:lineRule="auto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легким/среднетяжелым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-11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факторами</w:t>
      </w:r>
      <w:r>
        <w:rPr>
          <w:spacing w:val="-11"/>
        </w:rPr>
        <w:t> </w:t>
      </w:r>
      <w:r>
        <w:rPr/>
        <w:t>риска</w:t>
      </w:r>
      <w:r>
        <w:rPr>
          <w:spacing w:val="-11"/>
        </w:rPr>
        <w:t> </w:t>
      </w:r>
      <w:r>
        <w:rPr/>
        <w:t>тяжелого</w:t>
      </w:r>
      <w:r>
        <w:rPr>
          <w:spacing w:val="-11"/>
        </w:rPr>
        <w:t> </w:t>
      </w:r>
      <w:r>
        <w:rPr/>
        <w:t>течения</w:t>
      </w:r>
      <w:r>
        <w:rPr>
          <w:spacing w:val="-10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патологических</w:t>
      </w:r>
      <w:r>
        <w:rPr>
          <w:spacing w:val="-57"/>
        </w:rPr>
        <w:t> </w:t>
      </w:r>
      <w:r>
        <w:rPr/>
        <w:t>изменений в легких, соответствующих КТ1-2, или пневмонии среднетяжелой степени</w:t>
      </w:r>
      <w:r>
        <w:rPr>
          <w:spacing w:val="1"/>
        </w:rPr>
        <w:t> </w:t>
      </w:r>
      <w:r>
        <w:rPr/>
        <w:t>по данным рентгенологического обследования (неоднородные затемнения округлой</w:t>
      </w:r>
      <w:r>
        <w:rPr>
          <w:spacing w:val="1"/>
        </w:rPr>
        <w:t> </w:t>
      </w:r>
      <w:r>
        <w:rPr/>
        <w:t>формы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различной</w:t>
      </w:r>
      <w:r>
        <w:rPr>
          <w:spacing w:val="-15"/>
        </w:rPr>
        <w:t> </w:t>
      </w:r>
      <w:r>
        <w:rPr/>
        <w:t>протяженности,</w:t>
      </w:r>
      <w:r>
        <w:rPr>
          <w:spacing w:val="-15"/>
        </w:rPr>
        <w:t> </w:t>
      </w:r>
      <w:r>
        <w:rPr/>
        <w:t>вовлечение</w:t>
      </w:r>
      <w:r>
        <w:rPr>
          <w:spacing w:val="-14"/>
        </w:rPr>
        <w:t> </w:t>
      </w:r>
      <w:r>
        <w:rPr/>
        <w:t>паренхимы</w:t>
      </w:r>
      <w:r>
        <w:rPr>
          <w:spacing w:val="-15"/>
        </w:rPr>
        <w:t> </w:t>
      </w:r>
      <w:r>
        <w:rPr/>
        <w:t>легкого</w:t>
      </w:r>
      <w:r>
        <w:rPr>
          <w:spacing w:val="-15"/>
        </w:rPr>
        <w:t> </w:t>
      </w:r>
      <w:r>
        <w:rPr/>
        <w:t>≤</w:t>
      </w:r>
      <w:r>
        <w:rPr>
          <w:spacing w:val="-14"/>
        </w:rPr>
        <w:t> </w:t>
      </w:r>
      <w:r>
        <w:rPr/>
        <w:t>50%)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сочетании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двумя и</w:t>
      </w:r>
      <w:r>
        <w:rPr>
          <w:spacing w:val="-1"/>
        </w:rPr>
        <w:t> </w:t>
      </w:r>
      <w:r>
        <w:rPr/>
        <w:t>более признаками:</w:t>
      </w:r>
    </w:p>
    <w:p>
      <w:pPr>
        <w:pStyle w:val="BodyText"/>
        <w:spacing w:before="10"/>
        <w:ind w:left="0"/>
        <w:rPr>
          <w:sz w:val="34"/>
        </w:rPr>
      </w:pP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-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97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выше,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без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признаков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одышки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1"/>
          <w:sz w:val="24"/>
        </w:rPr>
        <w:t> </w:t>
      </w:r>
      <w:r>
        <w:rPr>
          <w:sz w:val="24"/>
        </w:rPr>
        <w:t>≤ 6N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37,5-37,9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3"/>
          <w:sz w:val="24"/>
        </w:rPr>
        <w:t> </w:t>
      </w:r>
      <w:r>
        <w:rPr>
          <w:sz w:val="24"/>
        </w:rPr>
        <w:t>лимфоцитов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BodyText"/>
        <w:ind w:left="0"/>
        <w:rPr>
          <w:sz w:val="28"/>
        </w:rPr>
      </w:pPr>
    </w:p>
    <w:p>
      <w:pPr>
        <w:pStyle w:val="BodyText"/>
        <w:spacing w:line="324" w:lineRule="auto" w:before="223"/>
        <w:ind w:right="533"/>
        <w:jc w:val="both"/>
      </w:pPr>
      <w:r>
        <w:rPr/>
        <w:t>рекомендуется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1,2</w:t>
      </w:r>
      <w:r>
        <w:rPr>
          <w:spacing w:val="1"/>
        </w:rPr>
        <w:t> </w:t>
      </w:r>
      <w:r>
        <w:rPr/>
        <w:t>(тофацитиниба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барицитиниба)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ингибитора</w:t>
      </w:r>
      <w:r>
        <w:rPr>
          <w:spacing w:val="1"/>
        </w:rPr>
        <w:t> </w:t>
      </w:r>
      <w:r>
        <w:rPr/>
        <w:t>интерлейкина</w:t>
      </w:r>
      <w:r>
        <w:rPr>
          <w:spacing w:val="1"/>
        </w:rPr>
        <w:t> </w:t>
      </w:r>
      <w:r>
        <w:rPr/>
        <w:t>17А</w:t>
      </w:r>
      <w:r>
        <w:rPr>
          <w:spacing w:val="1"/>
        </w:rPr>
        <w:t> </w:t>
      </w:r>
      <w:r>
        <w:rPr/>
        <w:t>(нетакимаба)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антогониста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левилимаба</w:t>
      </w:r>
      <w:r>
        <w:rPr>
          <w:spacing w:val="1"/>
        </w:rPr>
        <w:t> </w:t>
      </w:r>
      <w:r>
        <w:rPr/>
        <w:t>(подкожно/внутривенно),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блокатора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олокизумаба</w:t>
      </w:r>
      <w:r>
        <w:rPr>
          <w:spacing w:val="-1"/>
        </w:rPr>
        <w:t> </w:t>
      </w:r>
      <w:r>
        <w:rPr/>
        <w:t>(подкожно/внутривенно) (см. </w:t>
      </w:r>
      <w:hyperlink w:history="true" w:anchor="_bookmark5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line="324" w:lineRule="auto" w:before="14"/>
        <w:ind w:right="536" w:firstLine="709"/>
        <w:jc w:val="both"/>
      </w:pPr>
      <w:r>
        <w:rPr/>
        <w:t>При</w:t>
      </w:r>
      <w:r>
        <w:rPr>
          <w:spacing w:val="-9"/>
        </w:rPr>
        <w:t> </w:t>
      </w:r>
      <w:r>
        <w:rPr/>
        <w:t>наличии</w:t>
      </w:r>
      <w:r>
        <w:rPr>
          <w:spacing w:val="-7"/>
        </w:rPr>
        <w:t> </w:t>
      </w:r>
      <w:r>
        <w:rPr/>
        <w:t>патологических</w:t>
      </w:r>
      <w:r>
        <w:rPr>
          <w:spacing w:val="-8"/>
        </w:rPr>
        <w:t> </w:t>
      </w:r>
      <w:r>
        <w:rPr/>
        <w:t>изменений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легких,</w:t>
      </w:r>
      <w:r>
        <w:rPr>
          <w:spacing w:val="-7"/>
        </w:rPr>
        <w:t> </w:t>
      </w:r>
      <w:r>
        <w:rPr/>
        <w:t>соответствующих</w:t>
      </w:r>
      <w:r>
        <w:rPr>
          <w:spacing w:val="-8"/>
        </w:rPr>
        <w:t> </w:t>
      </w:r>
      <w:r>
        <w:rPr/>
        <w:t>КТ1-2,</w:t>
      </w:r>
      <w:r>
        <w:rPr>
          <w:spacing w:val="-7"/>
        </w:rPr>
        <w:t> </w:t>
      </w:r>
      <w:r>
        <w:rPr/>
        <w:t>или</w:t>
      </w:r>
      <w:r>
        <w:rPr>
          <w:spacing w:val="-58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-3"/>
        </w:rPr>
        <w:t> </w:t>
      </w:r>
      <w:r>
        <w:rPr/>
        <w:t>легкого</w:t>
      </w:r>
      <w:r>
        <w:rPr>
          <w:spacing w:val="-3"/>
        </w:rPr>
        <w:t> </w:t>
      </w:r>
      <w:r>
        <w:rPr/>
        <w:t>≤</w:t>
      </w:r>
      <w:r>
        <w:rPr>
          <w:spacing w:val="-2"/>
        </w:rPr>
        <w:t> </w:t>
      </w:r>
      <w:r>
        <w:rPr/>
        <w:t>50%)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двумя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нижеуказанными</w:t>
      </w:r>
      <w:r>
        <w:rPr>
          <w:spacing w:val="-2"/>
        </w:rPr>
        <w:t> </w:t>
      </w:r>
      <w:r>
        <w:rPr/>
        <w:t>признаками</w:t>
      </w:r>
    </w:p>
    <w:p>
      <w:pPr>
        <w:pStyle w:val="BodyText"/>
        <w:spacing w:before="9"/>
        <w:ind w:left="0"/>
        <w:rPr>
          <w:sz w:val="34"/>
        </w:rPr>
      </w:pP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pacing w:val="-1"/>
          <w:position w:val="1"/>
          <w:sz w:val="24"/>
        </w:rPr>
        <w:t>SpO</w:t>
      </w:r>
      <w:r>
        <w:rPr>
          <w:spacing w:val="-1"/>
          <w:sz w:val="16"/>
        </w:rPr>
        <w:t>2</w:t>
      </w:r>
      <w:r>
        <w:rPr>
          <w:spacing w:val="51"/>
          <w:sz w:val="16"/>
        </w:rPr>
        <w:t> </w:t>
      </w:r>
      <w:r>
        <w:rPr>
          <w:spacing w:val="51"/>
          <w:sz w:val="16"/>
        </w:rPr>
        <w:t> </w:t>
      </w:r>
      <w:r>
        <w:rPr>
          <w:position w:val="1"/>
          <w:sz w:val="24"/>
        </w:rPr>
        <w:t>94-97%,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одышка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физической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нагрузке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6N</w:t>
      </w:r>
      <w:r>
        <w:rPr>
          <w:spacing w:val="59"/>
          <w:sz w:val="24"/>
        </w:rPr>
        <w:t> </w:t>
      </w:r>
      <w:r>
        <w:rPr>
          <w:sz w:val="24"/>
        </w:rPr>
        <w:t>≤  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59"/>
          <w:sz w:val="24"/>
        </w:rPr>
        <w:t> </w:t>
      </w:r>
      <w:r>
        <w:rPr>
          <w:sz w:val="24"/>
        </w:rPr>
        <w:t>&lt; 9N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 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59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0"/>
          <w:numId w:val="22"/>
        </w:numPr>
        <w:tabs>
          <w:tab w:pos="1355" w:val="left" w:leader="none"/>
          <w:tab w:pos="1356" w:val="left" w:leader="none"/>
        </w:tabs>
        <w:spacing w:line="240" w:lineRule="auto" w:before="87" w:after="0"/>
        <w:ind w:left="1355" w:right="0" w:hanging="417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лейкоцитов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57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1,0-1,5</w:t>
      </w:r>
      <w:r>
        <w:rPr>
          <w:spacing w:val="-2"/>
          <w:sz w:val="24"/>
        </w:rPr>
        <w:t> </w:t>
      </w:r>
      <w:r>
        <w:rPr>
          <w:sz w:val="24"/>
        </w:rPr>
        <w:t>×10</w:t>
      </w:r>
      <w:r>
        <w:rPr>
          <w:sz w:val="24"/>
          <w:vertAlign w:val="superscript"/>
        </w:rPr>
        <w:t>9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/л</w:t>
      </w:r>
    </w:p>
    <w:p>
      <w:pPr>
        <w:pStyle w:val="BodyText"/>
        <w:ind w:left="0"/>
        <w:rPr>
          <w:sz w:val="28"/>
        </w:rPr>
      </w:pPr>
    </w:p>
    <w:p>
      <w:pPr>
        <w:pStyle w:val="BodyText"/>
        <w:spacing w:line="324" w:lineRule="auto" w:before="222"/>
        <w:ind w:right="534"/>
        <w:jc w:val="both"/>
      </w:pPr>
      <w:r>
        <w:rPr/>
        <w:t>рекомендуется</w:t>
      </w:r>
      <w:r>
        <w:rPr>
          <w:spacing w:val="-13"/>
        </w:rPr>
        <w:t> </w:t>
      </w:r>
      <w:r>
        <w:rPr/>
        <w:t>внутривенное</w:t>
      </w:r>
      <w:r>
        <w:rPr>
          <w:spacing w:val="-13"/>
        </w:rPr>
        <w:t> </w:t>
      </w:r>
      <w:r>
        <w:rPr/>
        <w:t>назначение</w:t>
      </w:r>
      <w:r>
        <w:rPr>
          <w:spacing w:val="-12"/>
        </w:rPr>
        <w:t> </w:t>
      </w:r>
      <w:r>
        <w:rPr/>
        <w:t>антагонистов</w:t>
      </w:r>
      <w:r>
        <w:rPr>
          <w:spacing w:val="-13"/>
        </w:rPr>
        <w:t> </w:t>
      </w:r>
      <w:r>
        <w:rPr/>
        <w:t>рецептора</w:t>
      </w:r>
      <w:r>
        <w:rPr>
          <w:spacing w:val="-13"/>
        </w:rPr>
        <w:t> </w:t>
      </w:r>
      <w:r>
        <w:rPr/>
        <w:t>ИЛ-6</w:t>
      </w:r>
      <w:r>
        <w:rPr>
          <w:spacing w:val="-13"/>
        </w:rPr>
        <w:t> </w:t>
      </w:r>
      <w:r>
        <w:rPr/>
        <w:t>–</w:t>
      </w:r>
      <w:r>
        <w:rPr>
          <w:spacing w:val="-13"/>
        </w:rPr>
        <w:t> </w:t>
      </w:r>
      <w:r>
        <w:rPr/>
        <w:t>тоцилизумаба</w:t>
      </w:r>
      <w:r>
        <w:rPr>
          <w:spacing w:val="-57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сарилумаба,     или     левилимаба,     или     блокатора     ИЛ-6     олокизумаба</w:t>
      </w:r>
      <w:r>
        <w:rPr>
          <w:spacing w:val="1"/>
        </w:rPr>
        <w:t> </w:t>
      </w:r>
      <w:r>
        <w:rPr/>
        <w:t>(см.</w:t>
      </w:r>
      <w:r>
        <w:rPr>
          <w:spacing w:val="-1"/>
        </w:rPr>
        <w:t> </w:t>
      </w:r>
      <w:hyperlink w:history="true" w:anchor="_bookmark52">
        <w:r>
          <w:rPr>
            <w:color w:val="0462C1"/>
            <w:u w:val="single" w:color="0462C1"/>
          </w:rPr>
          <w:t>Приложение 8-2</w:t>
        </w:r>
      </w:hyperlink>
      <w:r>
        <w:rPr/>
        <w:t>).</w:t>
      </w:r>
    </w:p>
    <w:p>
      <w:pPr>
        <w:pStyle w:val="BodyText"/>
        <w:spacing w:line="324" w:lineRule="auto" w:before="16"/>
        <w:ind w:right="535" w:firstLine="709"/>
        <w:jc w:val="both"/>
      </w:pPr>
      <w:r>
        <w:rPr/>
        <w:t>В течение первых 7 дней болезни и/или при положительной РНК SARS-CoV-2</w:t>
      </w:r>
      <w:r>
        <w:rPr>
          <w:spacing w:val="1"/>
        </w:rPr>
        <w:t> </w:t>
      </w:r>
      <w:r>
        <w:rPr/>
        <w:t>терапия  </w:t>
      </w:r>
      <w:r>
        <w:rPr>
          <w:spacing w:val="1"/>
        </w:rPr>
        <w:t> </w:t>
      </w:r>
      <w:r>
        <w:rPr/>
        <w:t>антагонистами    рецептора    ИЛ-6    или    блокаторами    ИЛ-6    сочетается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препаратами</w:t>
      </w:r>
      <w:r>
        <w:rPr>
          <w:spacing w:val="15"/>
        </w:rPr>
        <w:t> </w:t>
      </w:r>
      <w:r>
        <w:rPr/>
        <w:t>этиотропного</w:t>
      </w:r>
      <w:r>
        <w:rPr>
          <w:spacing w:val="13"/>
        </w:rPr>
        <w:t> </w:t>
      </w:r>
      <w:r>
        <w:rPr/>
        <w:t>лечения</w:t>
      </w:r>
      <w:r>
        <w:rPr>
          <w:spacing w:val="14"/>
        </w:rPr>
        <w:t> </w:t>
      </w:r>
      <w:r>
        <w:rPr/>
        <w:t>(фавипиравиром,</w:t>
      </w:r>
      <w:r>
        <w:rPr>
          <w:spacing w:val="14"/>
        </w:rPr>
        <w:t> </w:t>
      </w:r>
      <w:r>
        <w:rPr/>
        <w:t>или</w:t>
      </w:r>
      <w:r>
        <w:rPr>
          <w:spacing w:val="13"/>
        </w:rPr>
        <w:t> </w:t>
      </w:r>
      <w:r>
        <w:rPr/>
        <w:t>ремдесивиром,</w:t>
      </w:r>
      <w:r>
        <w:rPr>
          <w:spacing w:val="14"/>
        </w:rPr>
        <w:t> </w:t>
      </w:r>
      <w:r>
        <w:rPr/>
        <w:t>или</w:t>
      </w:r>
    </w:p>
    <w:p>
      <w:pPr>
        <w:spacing w:after="0" w:line="324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tabs>
          <w:tab w:pos="2773" w:val="left" w:leader="none"/>
          <w:tab w:pos="3886" w:val="left" w:leader="none"/>
          <w:tab w:pos="4804" w:val="left" w:leader="none"/>
          <w:tab w:pos="6168" w:val="left" w:leader="none"/>
          <w:tab w:pos="6478" w:val="left" w:leader="none"/>
          <w:tab w:pos="7281" w:val="left" w:leader="none"/>
          <w:tab w:pos="7591" w:val="left" w:leader="none"/>
        </w:tabs>
        <w:spacing w:line="324" w:lineRule="auto" w:before="79"/>
        <w:ind w:right="535"/>
      </w:pPr>
      <w:r>
        <w:rPr/>
        <w:t>иммуноглобулином</w:t>
        <w:tab/>
        <w:t>человека</w:t>
        <w:tab/>
        <w:t>против</w:t>
        <w:tab/>
        <w:t>COVID-19)</w:t>
        <w:tab/>
        <w:t>а</w:t>
        <w:tab/>
        <w:t>также</w:t>
        <w:tab/>
        <w:t>с</w:t>
        <w:tab/>
        <w:t>антикоагулянтами</w:t>
      </w:r>
      <w:r>
        <w:rPr>
          <w:spacing w:val="-57"/>
        </w:rPr>
        <w:t> </w:t>
      </w:r>
      <w:r>
        <w:rPr/>
        <w:t>(см.</w:t>
      </w:r>
      <w:r>
        <w:rPr>
          <w:spacing w:val="-1"/>
        </w:rPr>
        <w:t> </w:t>
      </w:r>
      <w:hyperlink w:history="true" w:anchor="_bookmark52">
        <w:r>
          <w:rPr>
            <w:color w:val="0462C1"/>
            <w:u w:val="single" w:color="0462C1"/>
          </w:rPr>
          <w:t>Приложение 8-2</w:t>
        </w:r>
      </w:hyperlink>
      <w:r>
        <w:rPr/>
        <w:t>).</w:t>
      </w:r>
    </w:p>
    <w:p>
      <w:pPr>
        <w:pStyle w:val="BodyText"/>
        <w:ind w:left="0"/>
        <w:rPr>
          <w:sz w:val="20"/>
        </w:rPr>
      </w:pPr>
    </w:p>
    <w:p>
      <w:pPr>
        <w:pStyle w:val="Heading4"/>
        <w:tabs>
          <w:tab w:pos="1684" w:val="left" w:leader="none"/>
          <w:tab w:pos="2075" w:val="left" w:leader="none"/>
          <w:tab w:pos="4136" w:val="left" w:leader="none"/>
          <w:tab w:pos="5601" w:val="left" w:leader="none"/>
          <w:tab w:pos="6527" w:val="left" w:leader="none"/>
          <w:tab w:pos="7517" w:val="left" w:leader="none"/>
          <w:tab w:pos="8580" w:val="left" w:leader="none"/>
        </w:tabs>
        <w:spacing w:before="221"/>
        <w:ind w:left="541" w:right="538"/>
        <w:jc w:val="left"/>
      </w:pPr>
      <w:r>
        <w:rPr/>
        <w:t>Таблица</w:t>
        <w:tab/>
        <w:t>2.</w:t>
        <w:tab/>
        <w:t>«Эмпирическая»</w:t>
        <w:tab/>
        <w:t>визуальная</w:t>
        <w:tab/>
        <w:t>шкала</w:t>
        <w:tab/>
        <w:t>оценки</w:t>
        <w:tab/>
        <w:t>степени</w:t>
        <w:tab/>
        <w:t>тяжести</w:t>
      </w:r>
      <w:r>
        <w:rPr>
          <w:spacing w:val="-57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данным рентгенографии</w:t>
      </w:r>
      <w:r>
        <w:rPr>
          <w:spacing w:val="-1"/>
        </w:rPr>
        <w:t> </w:t>
      </w:r>
      <w:r>
        <w:rPr/>
        <w:t>ОГК</w:t>
      </w:r>
    </w:p>
    <w:p>
      <w:pPr>
        <w:pStyle w:val="BodyText"/>
        <w:spacing w:before="9" w:after="1"/>
        <w:ind w:left="0"/>
        <w:rPr>
          <w:b/>
          <w:sz w:val="13"/>
        </w:rPr>
      </w:pPr>
    </w:p>
    <w:tbl>
      <w:tblPr>
        <w:tblW w:w="0" w:type="auto"/>
        <w:jc w:val="left"/>
        <w:tblInd w:w="410" w:type="dxa"/>
        <w:tblBorders>
          <w:top w:val="single" w:sz="8" w:space="0" w:color="565656"/>
          <w:left w:val="single" w:sz="8" w:space="0" w:color="565656"/>
          <w:bottom w:val="single" w:sz="8" w:space="0" w:color="565656"/>
          <w:right w:val="single" w:sz="8" w:space="0" w:color="565656"/>
          <w:insideH w:val="single" w:sz="8" w:space="0" w:color="565656"/>
          <w:insideV w:val="single" w:sz="8" w:space="0" w:color="56565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8"/>
        <w:gridCol w:w="6946"/>
      </w:tblGrid>
      <w:tr>
        <w:trPr>
          <w:trHeight w:val="470" w:hRule="atLeast"/>
        </w:trPr>
        <w:tc>
          <w:tcPr>
            <w:tcW w:w="2268" w:type="dxa"/>
          </w:tcPr>
          <w:p>
            <w:pPr>
              <w:pStyle w:val="TableParagraph"/>
              <w:spacing w:before="81"/>
              <w:ind w:left="66"/>
              <w:rPr>
                <w:b/>
                <w:sz w:val="24"/>
              </w:rPr>
            </w:pPr>
            <w:r>
              <w:rPr>
                <w:b/>
                <w:sz w:val="24"/>
              </w:rPr>
              <w:t>Степень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изменений</w:t>
            </w:r>
          </w:p>
        </w:tc>
        <w:tc>
          <w:tcPr>
            <w:tcW w:w="6946" w:type="dxa"/>
          </w:tcPr>
          <w:p>
            <w:pPr>
              <w:pStyle w:val="TableParagraph"/>
              <w:spacing w:before="81"/>
              <w:ind w:left="1042" w:right="10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проявления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вирусной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пневмонии</w:t>
            </w:r>
          </w:p>
        </w:tc>
      </w:tr>
      <w:tr>
        <w:trPr>
          <w:trHeight w:val="987" w:hRule="atLeast"/>
        </w:trPr>
        <w:tc>
          <w:tcPr>
            <w:tcW w:w="2268" w:type="dxa"/>
          </w:tcPr>
          <w:p>
            <w:pPr>
              <w:pStyle w:val="TableParagraph"/>
              <w:spacing w:before="81"/>
              <w:ind w:left="9"/>
              <w:rPr>
                <w:sz w:val="24"/>
              </w:rPr>
            </w:pPr>
            <w:r>
              <w:rPr>
                <w:sz w:val="24"/>
              </w:rPr>
              <w:t>Среднетяжелая</w:t>
            </w:r>
          </w:p>
        </w:tc>
        <w:tc>
          <w:tcPr>
            <w:tcW w:w="6946" w:type="dxa"/>
          </w:tcPr>
          <w:p>
            <w:pPr>
              <w:pStyle w:val="TableParagraph"/>
              <w:spacing w:before="81"/>
              <w:ind w:left="80" w:right="983"/>
              <w:rPr>
                <w:sz w:val="24"/>
              </w:rPr>
            </w:pPr>
            <w:r>
              <w:rPr>
                <w:sz w:val="24"/>
              </w:rPr>
              <w:t>Неоднородные затемнения округлой формы и различной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протяженности</w:t>
            </w:r>
          </w:p>
          <w:p>
            <w:pPr>
              <w:pStyle w:val="TableParagraph"/>
              <w:ind w:left="80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≤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  <w:tr>
        <w:trPr>
          <w:trHeight w:val="989" w:hRule="atLeast"/>
        </w:trPr>
        <w:tc>
          <w:tcPr>
            <w:tcW w:w="2268" w:type="dxa"/>
          </w:tcPr>
          <w:p>
            <w:pPr>
              <w:pStyle w:val="TableParagraph"/>
              <w:spacing w:before="81"/>
              <w:ind w:left="9"/>
              <w:rPr>
                <w:sz w:val="24"/>
              </w:rPr>
            </w:pPr>
            <w:r>
              <w:rPr>
                <w:sz w:val="24"/>
              </w:rPr>
              <w:t>Тяжелая</w:t>
            </w:r>
          </w:p>
        </w:tc>
        <w:tc>
          <w:tcPr>
            <w:tcW w:w="6946" w:type="dxa"/>
          </w:tcPr>
          <w:p>
            <w:pPr>
              <w:pStyle w:val="TableParagraph"/>
              <w:spacing w:before="81"/>
              <w:ind w:left="80" w:right="2284"/>
              <w:rPr>
                <w:sz w:val="24"/>
              </w:rPr>
            </w:pPr>
            <w:r>
              <w:rPr>
                <w:sz w:val="24"/>
              </w:rPr>
              <w:t>Сливные затемнения по типу инфильтрации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(симптом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«белых легких»)</w:t>
            </w:r>
          </w:p>
          <w:p>
            <w:pPr>
              <w:pStyle w:val="TableParagraph"/>
              <w:ind w:left="80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</w:tbl>
    <w:p>
      <w:pPr>
        <w:pStyle w:val="BodyText"/>
        <w:ind w:left="0"/>
        <w:rPr>
          <w:b/>
          <w:sz w:val="36"/>
        </w:rPr>
      </w:pPr>
    </w:p>
    <w:p>
      <w:pPr>
        <w:pStyle w:val="BodyText"/>
        <w:spacing w:line="360" w:lineRule="auto"/>
        <w:ind w:right="533" w:firstLine="568"/>
        <w:jc w:val="both"/>
      </w:pPr>
      <w:r>
        <w:rPr>
          <w:b/>
        </w:rPr>
        <w:t>Глюкокортикостероиды (ГКС) являются препаратами первого выбора </w:t>
      </w:r>
      <w:r>
        <w:rPr/>
        <w:t>для</w:t>
      </w:r>
      <w:r>
        <w:rPr>
          <w:spacing w:val="1"/>
        </w:rPr>
        <w:t> </w:t>
      </w:r>
      <w:r>
        <w:rPr/>
        <w:t>лечения больных с первичным ГЛГ и вторичным САМ/ГЛГ, они угнетают все 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синтез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спектра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медиаторов,</w:t>
      </w:r>
      <w:r>
        <w:rPr>
          <w:spacing w:val="1"/>
        </w:rPr>
        <w:t> </w:t>
      </w:r>
      <w:r>
        <w:rPr/>
        <w:t>увеличение</w:t>
      </w:r>
      <w:r>
        <w:rPr>
          <w:spacing w:val="-57"/>
        </w:rPr>
        <w:t> </w:t>
      </w:r>
      <w:r>
        <w:rPr/>
        <w:t>концентрации   </w:t>
      </w:r>
      <w:r>
        <w:rPr>
          <w:spacing w:val="45"/>
        </w:rPr>
        <w:t> </w:t>
      </w:r>
      <w:r>
        <w:rPr/>
        <w:t>которых    </w:t>
      </w:r>
      <w:r>
        <w:rPr>
          <w:spacing w:val="44"/>
        </w:rPr>
        <w:t> </w:t>
      </w:r>
      <w:r>
        <w:rPr/>
        <w:t>в    </w:t>
      </w:r>
      <w:r>
        <w:rPr>
          <w:spacing w:val="44"/>
        </w:rPr>
        <w:t> </w:t>
      </w:r>
      <w:r>
        <w:rPr/>
        <w:t>рамках    </w:t>
      </w:r>
      <w:r>
        <w:rPr>
          <w:spacing w:val="44"/>
        </w:rPr>
        <w:t> </w:t>
      </w:r>
      <w:r>
        <w:rPr/>
        <w:t>цитокинового    </w:t>
      </w:r>
      <w:r>
        <w:rPr>
          <w:spacing w:val="45"/>
        </w:rPr>
        <w:t> </w:t>
      </w:r>
      <w:r>
        <w:rPr/>
        <w:t>шторма    </w:t>
      </w:r>
      <w:r>
        <w:rPr>
          <w:spacing w:val="44"/>
        </w:rPr>
        <w:t> </w:t>
      </w:r>
      <w:r>
        <w:rPr/>
        <w:t>ассоциируется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неблагоприятным</w:t>
      </w:r>
      <w:r>
        <w:rPr>
          <w:spacing w:val="-2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COVID‑19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риском</w:t>
      </w:r>
      <w:r>
        <w:rPr>
          <w:spacing w:val="-2"/>
        </w:rPr>
        <w:t> </w:t>
      </w:r>
      <w:r>
        <w:rPr/>
        <w:t>развития</w:t>
      </w:r>
      <w:r>
        <w:rPr>
          <w:spacing w:val="-3"/>
        </w:rPr>
        <w:t> </w:t>
      </w:r>
      <w:r>
        <w:rPr/>
        <w:t>ОРДС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spacing w:line="360" w:lineRule="auto" w:before="1"/>
        <w:ind w:right="539" w:firstLine="568"/>
        <w:jc w:val="both"/>
      </w:pPr>
      <w:r>
        <w:rPr/>
        <w:t>Для проявления полного эффекта ГКС необходимо несколько часов. Максимум</w:t>
      </w:r>
      <w:r>
        <w:rPr>
          <w:spacing w:val="1"/>
        </w:rPr>
        <w:t> </w:t>
      </w:r>
      <w:r>
        <w:rPr/>
        <w:t>фармакологической активности ГКС приходится на тот период времени, когда их</w:t>
      </w:r>
      <w:r>
        <w:rPr>
          <w:spacing w:val="1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в крови</w:t>
      </w:r>
      <w:r>
        <w:rPr>
          <w:spacing w:val="-2"/>
        </w:rPr>
        <w:t> </w:t>
      </w:r>
      <w:r>
        <w:rPr/>
        <w:t>уже позади.</w:t>
      </w:r>
    </w:p>
    <w:p>
      <w:pPr>
        <w:pStyle w:val="Heading4"/>
        <w:spacing w:line="312" w:lineRule="auto"/>
        <w:ind w:left="541" w:right="536" w:firstLine="568"/>
      </w:pPr>
      <w:r>
        <w:rPr/>
        <w:t>Не рекомендуется использовать ГКС для перорального и внутривенного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амбулаторно-</w:t>
      </w:r>
      <w:r>
        <w:rPr>
          <w:spacing w:val="1"/>
        </w:rPr>
        <w:t> </w:t>
      </w:r>
      <w:r>
        <w:rPr/>
        <w:t>поликлинических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стационарных условиях.</w:t>
      </w:r>
    </w:p>
    <w:p>
      <w:pPr>
        <w:pStyle w:val="BodyText"/>
        <w:spacing w:line="312" w:lineRule="auto"/>
        <w:ind w:right="536" w:firstLine="568"/>
        <w:jc w:val="both"/>
      </w:pPr>
      <w:r>
        <w:rPr/>
        <w:t>Для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(пневмония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недостаточностью/ОРДС,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«цитокинового</w:t>
      </w:r>
      <w:r>
        <w:rPr>
          <w:spacing w:val="1"/>
        </w:rPr>
        <w:t> </w:t>
      </w:r>
      <w:r>
        <w:rPr/>
        <w:t>шторма»)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различные</w:t>
      </w:r>
      <w:r>
        <w:rPr>
          <w:spacing w:val="53"/>
        </w:rPr>
        <w:t> </w:t>
      </w:r>
      <w:r>
        <w:rPr/>
        <w:t>схемы</w:t>
      </w:r>
      <w:r>
        <w:rPr>
          <w:spacing w:val="54"/>
        </w:rPr>
        <w:t> </w:t>
      </w:r>
      <w:r>
        <w:rPr/>
        <w:t>введения</w:t>
      </w:r>
      <w:r>
        <w:rPr>
          <w:spacing w:val="55"/>
        </w:rPr>
        <w:t> </w:t>
      </w:r>
      <w:r>
        <w:rPr/>
        <w:t>ГКС:</w:t>
      </w:r>
      <w:r>
        <w:rPr>
          <w:spacing w:val="55"/>
        </w:rPr>
        <w:t> </w:t>
      </w:r>
      <w:r>
        <w:rPr/>
        <w:t>дексаметазон</w:t>
      </w:r>
      <w:r>
        <w:rPr>
          <w:spacing w:val="55"/>
        </w:rPr>
        <w:t> </w:t>
      </w:r>
      <w:r>
        <w:rPr/>
        <w:t>в</w:t>
      </w:r>
      <w:r>
        <w:rPr>
          <w:spacing w:val="54"/>
        </w:rPr>
        <w:t> </w:t>
      </w:r>
      <w:r>
        <w:rPr/>
        <w:t>дозе</w:t>
      </w:r>
      <w:r>
        <w:rPr>
          <w:spacing w:val="55"/>
        </w:rPr>
        <w:t> </w:t>
      </w:r>
      <w:r>
        <w:rPr/>
        <w:t>16-24</w:t>
      </w:r>
      <w:r>
        <w:rPr>
          <w:spacing w:val="55"/>
        </w:rPr>
        <w:t> </w:t>
      </w:r>
      <w:r>
        <w:rPr/>
        <w:t>мг/сутки</w:t>
      </w:r>
      <w:r>
        <w:rPr>
          <w:spacing w:val="55"/>
        </w:rPr>
        <w:t> </w:t>
      </w:r>
      <w:r>
        <w:rPr/>
        <w:t>внутривенно</w:t>
      </w:r>
      <w:r>
        <w:rPr>
          <w:spacing w:val="-58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60"/>
        </w:rPr>
        <w:t> </w:t>
      </w:r>
      <w:r>
        <w:rPr/>
        <w:t>тяжести</w:t>
      </w:r>
      <w:r>
        <w:rPr>
          <w:spacing w:val="60"/>
        </w:rPr>
        <w:t> </w:t>
      </w:r>
      <w:r>
        <w:rPr/>
        <w:t>состояния</w:t>
      </w:r>
      <w:r>
        <w:rPr>
          <w:spacing w:val="60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за</w:t>
      </w:r>
      <w:r>
        <w:rPr>
          <w:spacing w:val="60"/>
        </w:rPr>
        <w:t> </w:t>
      </w:r>
      <w:r>
        <w:rPr/>
        <w:t>1-2</w:t>
      </w:r>
      <w:r>
        <w:rPr>
          <w:spacing w:val="60"/>
        </w:rPr>
        <w:t> </w:t>
      </w:r>
      <w:r>
        <w:rPr/>
        <w:t>введения;</w:t>
      </w:r>
      <w:r>
        <w:rPr>
          <w:spacing w:val="60"/>
        </w:rPr>
        <w:t> </w:t>
      </w:r>
      <w:r>
        <w:rPr/>
        <w:t>метилпреднизолон</w:t>
      </w:r>
      <w:r>
        <w:rPr>
          <w:spacing w:val="-57"/>
        </w:rPr>
        <w:t> </w:t>
      </w:r>
      <w:r>
        <w:rPr/>
        <w:t>в дозе 125 мг/введение/внутривенно каждые 6-12 ч или 250 мг/введение/внутривенно</w:t>
      </w:r>
      <w:r>
        <w:rPr>
          <w:spacing w:val="1"/>
        </w:rPr>
        <w:t> </w:t>
      </w:r>
      <w:r>
        <w:rPr/>
        <w:t>одномоментно.</w:t>
      </w:r>
    </w:p>
    <w:p>
      <w:pPr>
        <w:pStyle w:val="BodyText"/>
        <w:spacing w:line="312" w:lineRule="auto"/>
        <w:ind w:right="534" w:firstLine="568"/>
        <w:jc w:val="both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/>
        <w:t>(нарастание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ферритина,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двух-трехростковой</w:t>
      </w:r>
      <w:r>
        <w:rPr>
          <w:spacing w:val="1"/>
        </w:rPr>
        <w:t> </w:t>
      </w:r>
      <w:r>
        <w:rPr/>
        <w:t>цитопении)</w:t>
      </w:r>
      <w:r>
        <w:rPr>
          <w:spacing w:val="-57"/>
        </w:rPr>
        <w:t> </w:t>
      </w:r>
      <w:r>
        <w:rPr/>
        <w:t>метилпреднизолон применяется по схеме 125 мг/введение/внутривенно каждые 6-12 ч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дексаметазон 20 мг/внутривенно.</w:t>
      </w:r>
    </w:p>
    <w:p>
      <w:pPr>
        <w:pStyle w:val="BodyText"/>
        <w:spacing w:line="312" w:lineRule="auto"/>
        <w:ind w:right="537" w:firstLine="568"/>
        <w:jc w:val="both"/>
      </w:pPr>
      <w:r>
        <w:rPr/>
        <w:t>Максимальная доза ГКС применяется в течение 3-4 суток, а затем снижается при</w:t>
      </w:r>
      <w:r>
        <w:rPr>
          <w:spacing w:val="-57"/>
        </w:rPr>
        <w:t> </w:t>
      </w:r>
      <w:r>
        <w:rPr/>
        <w:t>стабилизации состояния (купирование лихорадки, стабильное снижение уровня СРБ,</w:t>
      </w:r>
      <w:r>
        <w:rPr>
          <w:spacing w:val="1"/>
        </w:rPr>
        <w:t> </w:t>
      </w:r>
      <w:r>
        <w:rPr/>
        <w:t>ферритина</w:t>
      </w:r>
      <w:r>
        <w:rPr>
          <w:spacing w:val="-1"/>
        </w:rPr>
        <w:t> </w:t>
      </w:r>
      <w:r>
        <w:rPr/>
        <w:t>(не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чем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15%),</w:t>
      </w:r>
      <w:r>
        <w:rPr>
          <w:spacing w:val="-2"/>
        </w:rPr>
        <w:t> </w:t>
      </w:r>
      <w:r>
        <w:rPr/>
        <w:t>активности</w:t>
      </w:r>
      <w:r>
        <w:rPr>
          <w:spacing w:val="-1"/>
        </w:rPr>
        <w:t> </w:t>
      </w:r>
      <w:r>
        <w:rPr/>
        <w:t>АЛТ,</w:t>
      </w:r>
      <w:r>
        <w:rPr>
          <w:spacing w:val="-2"/>
        </w:rPr>
        <w:t> </w:t>
      </w:r>
      <w:r>
        <w:rPr/>
        <w:t>АСТ,</w:t>
      </w:r>
      <w:r>
        <w:rPr>
          <w:spacing w:val="-1"/>
        </w:rPr>
        <w:t> </w:t>
      </w:r>
      <w:r>
        <w:rPr/>
        <w:t>ЛДГ</w:t>
      </w:r>
      <w:r>
        <w:rPr>
          <w:spacing w:val="-2"/>
        </w:rPr>
        <w:t> </w:t>
      </w:r>
      <w:r>
        <w:rPr/>
        <w:t>сыворотки</w:t>
      </w:r>
      <w:r>
        <w:rPr>
          <w:spacing w:val="-2"/>
        </w:rPr>
        <w:t> </w:t>
      </w:r>
      <w:r>
        <w:rPr/>
        <w:t>крови).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 w:firstLine="568"/>
        <w:jc w:val="both"/>
      </w:pPr>
      <w:r>
        <w:rPr/>
        <w:t>Доза ГКС снижается на 20-25% на введение каждые 1-2 суток, далее на 50%</w:t>
      </w:r>
      <w:r>
        <w:rPr>
          <w:spacing w:val="1"/>
        </w:rPr>
        <w:t> </w:t>
      </w:r>
      <w:r>
        <w:rPr/>
        <w:t>каждые</w:t>
      </w:r>
      <w:r>
        <w:rPr>
          <w:spacing w:val="-1"/>
        </w:rPr>
        <w:t> </w:t>
      </w:r>
      <w:r>
        <w:rPr/>
        <w:t>1-2 суток</w:t>
      </w:r>
      <w:r>
        <w:rPr>
          <w:spacing w:val="-1"/>
        </w:rPr>
        <w:t> </w:t>
      </w:r>
      <w:r>
        <w:rPr/>
        <w:t>до полной</w:t>
      </w:r>
      <w:r>
        <w:rPr>
          <w:spacing w:val="-1"/>
        </w:rPr>
        <w:t> </w:t>
      </w:r>
      <w:r>
        <w:rPr/>
        <w:t>отмены.</w:t>
      </w:r>
    </w:p>
    <w:p>
      <w:pPr>
        <w:pStyle w:val="BodyText"/>
        <w:ind w:left="1109"/>
        <w:jc w:val="both"/>
      </w:pPr>
      <w:r>
        <w:rPr/>
        <w:t>Применение</w:t>
      </w:r>
      <w:r>
        <w:rPr>
          <w:spacing w:val="-3"/>
        </w:rPr>
        <w:t> </w:t>
      </w:r>
      <w:r>
        <w:rPr/>
        <w:t>ГКС</w:t>
      </w:r>
      <w:r>
        <w:rPr>
          <w:spacing w:val="-3"/>
        </w:rPr>
        <w:t> </w:t>
      </w:r>
      <w:r>
        <w:rPr/>
        <w:t>должно</w:t>
      </w:r>
      <w:r>
        <w:rPr>
          <w:spacing w:val="-2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антикоагулянтной</w:t>
      </w:r>
      <w:r>
        <w:rPr>
          <w:spacing w:val="-2"/>
        </w:rPr>
        <w:t> </w:t>
      </w:r>
      <w:r>
        <w:rPr/>
        <w:t>терапией.</w:t>
      </w:r>
    </w:p>
    <w:p>
      <w:pPr>
        <w:pStyle w:val="BodyText"/>
        <w:spacing w:line="312" w:lineRule="auto" w:before="84"/>
        <w:ind w:right="536" w:firstLine="568"/>
        <w:jc w:val="both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 1 ч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 200 мг 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/>
        <w:ind w:right="538" w:firstLine="568"/>
        <w:jc w:val="both"/>
      </w:pPr>
      <w:r>
        <w:rPr/>
        <w:t>Пациенты, получающие ГКС, должны находиться под наблюдением на предмет</w:t>
      </w:r>
      <w:r>
        <w:rPr>
          <w:spacing w:val="1"/>
        </w:rPr>
        <w:t> </w:t>
      </w:r>
      <w:r>
        <w:rPr/>
        <w:t>побочных эффектов. У тяжелобольных пациентов к ним относятся гипергликемия</w:t>
      </w:r>
      <w:r>
        <w:rPr>
          <w:spacing w:val="1"/>
        </w:rPr>
        <w:t> </w:t>
      </w:r>
      <w:r>
        <w:rPr/>
        <w:t>артериальная</w:t>
      </w:r>
      <w:r>
        <w:rPr>
          <w:spacing w:val="52"/>
        </w:rPr>
        <w:t> </w:t>
      </w:r>
      <w:r>
        <w:rPr/>
        <w:t>гипертензия,</w:t>
      </w:r>
      <w:r>
        <w:rPr>
          <w:spacing w:val="110"/>
        </w:rPr>
        <w:t> </w:t>
      </w:r>
      <w:r>
        <w:rPr/>
        <w:t>эрозивно-язвенное</w:t>
      </w:r>
      <w:r>
        <w:rPr>
          <w:spacing w:val="111"/>
        </w:rPr>
        <w:t> </w:t>
      </w:r>
      <w:r>
        <w:rPr/>
        <w:t>поражение</w:t>
      </w:r>
      <w:r>
        <w:rPr>
          <w:spacing w:val="111"/>
        </w:rPr>
        <w:t> </w:t>
      </w:r>
      <w:r>
        <w:rPr/>
        <w:t>верхних</w:t>
      </w:r>
      <w:r>
        <w:rPr>
          <w:spacing w:val="110"/>
        </w:rPr>
        <w:t> </w:t>
      </w:r>
      <w:r>
        <w:rPr/>
        <w:t>отделов</w:t>
      </w:r>
      <w:r>
        <w:rPr>
          <w:spacing w:val="110"/>
        </w:rPr>
        <w:t> </w:t>
      </w:r>
      <w:r>
        <w:rPr/>
        <w:t>ЖКТ</w:t>
      </w:r>
      <w:r>
        <w:rPr>
          <w:spacing w:val="-58"/>
        </w:rPr>
        <w:t> </w:t>
      </w:r>
      <w:r>
        <w:rPr/>
        <w:t>и повышенный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(включая</w:t>
      </w:r>
      <w:r>
        <w:rPr>
          <w:spacing w:val="1"/>
        </w:rPr>
        <w:t> </w:t>
      </w:r>
      <w:r>
        <w:rPr/>
        <w:t>бактериальные,</w:t>
      </w:r>
      <w:r>
        <w:rPr>
          <w:spacing w:val="1"/>
        </w:rPr>
        <w:t> </w:t>
      </w:r>
      <w:r>
        <w:rPr/>
        <w:t>грибковые);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этих</w:t>
      </w:r>
      <w:r>
        <w:rPr>
          <w:spacing w:val="-57"/>
        </w:rPr>
        <w:t> </w:t>
      </w:r>
      <w:r>
        <w:rPr/>
        <w:t>инфекций</w:t>
      </w:r>
      <w:r>
        <w:rPr>
          <w:spacing w:val="-2"/>
        </w:rPr>
        <w:t> </w:t>
      </w:r>
      <w:r>
        <w:rPr/>
        <w:t>у пациентов</w:t>
      </w:r>
      <w:r>
        <w:rPr>
          <w:spacing w:val="-2"/>
        </w:rPr>
        <w:t> </w:t>
      </w:r>
      <w:r>
        <w:rPr/>
        <w:t>с COVID-19 неизвестна.</w:t>
      </w:r>
    </w:p>
    <w:p>
      <w:pPr>
        <w:pStyle w:val="BodyText"/>
        <w:ind w:left="1109"/>
        <w:jc w:val="both"/>
      </w:pPr>
      <w:r>
        <w:rPr/>
        <w:t>ГКС</w:t>
      </w:r>
      <w:r>
        <w:rPr>
          <w:spacing w:val="-6"/>
        </w:rPr>
        <w:t> </w:t>
      </w:r>
      <w:r>
        <w:rPr/>
        <w:t>необходимо</w:t>
      </w:r>
      <w:r>
        <w:rPr>
          <w:spacing w:val="-4"/>
        </w:rPr>
        <w:t> </w:t>
      </w:r>
      <w:r>
        <w:rPr/>
        <w:t>применять</w:t>
      </w:r>
      <w:r>
        <w:rPr>
          <w:spacing w:val="-6"/>
        </w:rPr>
        <w:t> </w:t>
      </w: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>
          <w:spacing w:val="-6"/>
        </w:rPr>
        <w:t> </w:t>
      </w:r>
      <w:r>
        <w:rPr/>
        <w:t>при: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1"/>
          <w:numId w:val="22"/>
        </w:numPr>
        <w:tabs>
          <w:tab w:pos="1829" w:val="left" w:leader="none"/>
          <w:tab w:pos="1830" w:val="left" w:leader="none"/>
        </w:tabs>
        <w:spacing w:line="240" w:lineRule="auto" w:before="0" w:after="0"/>
        <w:ind w:left="1829" w:right="0" w:hanging="361"/>
        <w:jc w:val="left"/>
        <w:rPr>
          <w:sz w:val="24"/>
        </w:rPr>
      </w:pPr>
      <w:r>
        <w:rPr>
          <w:sz w:val="24"/>
        </w:rPr>
        <w:t>Cахарном диабете</w:t>
      </w:r>
    </w:p>
    <w:p>
      <w:pPr>
        <w:pStyle w:val="ListParagraph"/>
        <w:numPr>
          <w:ilvl w:val="1"/>
          <w:numId w:val="22"/>
        </w:numPr>
        <w:tabs>
          <w:tab w:pos="1829" w:val="left" w:leader="none"/>
          <w:tab w:pos="1830" w:val="left" w:leader="none"/>
        </w:tabs>
        <w:spacing w:line="240" w:lineRule="auto" w:before="82" w:after="0"/>
        <w:ind w:left="1829" w:right="0" w:hanging="361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</w:p>
    <w:p>
      <w:pPr>
        <w:pStyle w:val="ListParagraph"/>
        <w:numPr>
          <w:ilvl w:val="1"/>
          <w:numId w:val="22"/>
        </w:numPr>
        <w:tabs>
          <w:tab w:pos="1829" w:val="left" w:leader="none"/>
          <w:tab w:pos="1830" w:val="left" w:leader="none"/>
        </w:tabs>
        <w:spacing w:line="240" w:lineRule="auto" w:before="81" w:after="0"/>
        <w:ind w:left="1829" w:right="0" w:hanging="361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1"/>
          <w:sz w:val="24"/>
        </w:rPr>
        <w:t> </w:t>
      </w:r>
      <w:r>
        <w:rPr>
          <w:sz w:val="24"/>
        </w:rPr>
        <w:t>болезни</w:t>
      </w:r>
      <w:r>
        <w:rPr>
          <w:spacing w:val="-1"/>
          <w:sz w:val="24"/>
        </w:rPr>
        <w:t> </w:t>
      </w:r>
      <w:r>
        <w:rPr>
          <w:sz w:val="24"/>
        </w:rPr>
        <w:t>желудка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12-перстной кишки</w:t>
      </w:r>
    </w:p>
    <w:p>
      <w:pPr>
        <w:pStyle w:val="ListParagraph"/>
        <w:numPr>
          <w:ilvl w:val="1"/>
          <w:numId w:val="22"/>
        </w:numPr>
        <w:tabs>
          <w:tab w:pos="1829" w:val="left" w:leader="none"/>
          <w:tab w:pos="1830" w:val="left" w:leader="none"/>
        </w:tabs>
        <w:spacing w:line="240" w:lineRule="auto" w:before="83" w:after="0"/>
        <w:ind w:left="1829" w:right="0" w:hanging="361"/>
        <w:jc w:val="left"/>
        <w:rPr>
          <w:sz w:val="24"/>
        </w:rPr>
      </w:pPr>
      <w:r>
        <w:rPr>
          <w:sz w:val="24"/>
        </w:rPr>
        <w:t>Ожирении</w:t>
      </w:r>
    </w:p>
    <w:p>
      <w:pPr>
        <w:pStyle w:val="ListParagraph"/>
        <w:numPr>
          <w:ilvl w:val="1"/>
          <w:numId w:val="22"/>
        </w:numPr>
        <w:tabs>
          <w:tab w:pos="1829" w:val="left" w:leader="none"/>
          <w:tab w:pos="1830" w:val="left" w:leader="none"/>
        </w:tabs>
        <w:spacing w:line="240" w:lineRule="auto" w:before="82" w:after="0"/>
        <w:ind w:left="1829" w:right="0" w:hanging="361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5"/>
          <w:sz w:val="24"/>
        </w:rPr>
        <w:t> </w:t>
      </w:r>
      <w:r>
        <w:rPr>
          <w:sz w:val="24"/>
        </w:rPr>
        <w:t>активной</w:t>
      </w:r>
      <w:r>
        <w:rPr>
          <w:spacing w:val="-4"/>
          <w:sz w:val="24"/>
        </w:rPr>
        <w:t> </w:t>
      </w:r>
      <w:r>
        <w:rPr>
          <w:sz w:val="24"/>
        </w:rPr>
        <w:t>бактериальной</w:t>
      </w:r>
      <w:r>
        <w:rPr>
          <w:spacing w:val="-3"/>
          <w:sz w:val="24"/>
        </w:rPr>
        <w:t> </w:t>
      </w:r>
      <w:r>
        <w:rPr>
          <w:sz w:val="24"/>
        </w:rPr>
        <w:t>инфекции</w:t>
      </w:r>
    </w:p>
    <w:p>
      <w:pPr>
        <w:pStyle w:val="ListParagraph"/>
        <w:numPr>
          <w:ilvl w:val="1"/>
          <w:numId w:val="22"/>
        </w:numPr>
        <w:tabs>
          <w:tab w:pos="1829" w:val="left" w:leader="none"/>
          <w:tab w:pos="1830" w:val="left" w:leader="none"/>
        </w:tabs>
        <w:spacing w:line="240" w:lineRule="auto" w:before="83" w:after="0"/>
        <w:ind w:left="1829" w:right="0" w:hanging="361"/>
        <w:jc w:val="left"/>
        <w:rPr>
          <w:sz w:val="24"/>
        </w:rPr>
      </w:pPr>
      <w:r>
        <w:rPr>
          <w:sz w:val="24"/>
        </w:rPr>
        <w:t>Тромботических</w:t>
      </w:r>
      <w:r>
        <w:rPr>
          <w:spacing w:val="-2"/>
          <w:sz w:val="24"/>
        </w:rPr>
        <w:t> </w:t>
      </w:r>
      <w:r>
        <w:rPr>
          <w:sz w:val="24"/>
        </w:rPr>
        <w:t>нарушениях</w:t>
      </w:r>
    </w:p>
    <w:p>
      <w:pPr>
        <w:pStyle w:val="BodyText"/>
        <w:spacing w:before="1"/>
        <w:ind w:left="0"/>
        <w:rPr>
          <w:sz w:val="31"/>
        </w:rPr>
      </w:pPr>
    </w:p>
    <w:p>
      <w:pPr>
        <w:pStyle w:val="BodyText"/>
        <w:spacing w:line="312" w:lineRule="auto"/>
        <w:ind w:right="537" w:firstLine="568"/>
        <w:jc w:val="both"/>
      </w:pPr>
      <w:r>
        <w:rPr/>
        <w:t>При</w:t>
      </w:r>
      <w:r>
        <w:rPr>
          <w:spacing w:val="53"/>
        </w:rPr>
        <w:t> </w:t>
      </w:r>
      <w:r>
        <w:rPr/>
        <w:t>отсутствии</w:t>
      </w:r>
      <w:r>
        <w:rPr>
          <w:spacing w:val="111"/>
        </w:rPr>
        <w:t> </w:t>
      </w:r>
      <w:r>
        <w:rPr/>
        <w:t>противопоказаний</w:t>
      </w:r>
      <w:r>
        <w:rPr>
          <w:spacing w:val="111"/>
        </w:rPr>
        <w:t> </w:t>
      </w:r>
      <w:r>
        <w:rPr/>
        <w:t>для</w:t>
      </w:r>
      <w:r>
        <w:rPr>
          <w:spacing w:val="112"/>
        </w:rPr>
        <w:t> </w:t>
      </w:r>
      <w:r>
        <w:rPr/>
        <w:t>лечения</w:t>
      </w:r>
      <w:r>
        <w:rPr>
          <w:spacing w:val="113"/>
        </w:rPr>
        <w:t> </w:t>
      </w:r>
      <w:r>
        <w:rPr/>
        <w:t>тяжелых</w:t>
      </w:r>
      <w:r>
        <w:rPr>
          <w:spacing w:val="111"/>
        </w:rPr>
        <w:t> </w:t>
      </w:r>
      <w:r>
        <w:rPr/>
        <w:t>форм</w:t>
      </w:r>
      <w:r>
        <w:rPr>
          <w:spacing w:val="112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и цитокинового шторма ГКС применяются в сочетании с антагонистами рецептора</w:t>
      </w:r>
      <w:r>
        <w:rPr>
          <w:spacing w:val="1"/>
        </w:rPr>
        <w:t> </w:t>
      </w:r>
      <w:r>
        <w:rPr/>
        <w:t>ИЛ-6,</w:t>
      </w:r>
      <w:r>
        <w:rPr>
          <w:spacing w:val="-1"/>
        </w:rPr>
        <w:t> </w:t>
      </w:r>
      <w:r>
        <w:rPr/>
        <w:t>блокатором ИЛ-6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блокатором</w:t>
      </w:r>
      <w:r>
        <w:rPr>
          <w:spacing w:val="-1"/>
        </w:rPr>
        <w:t> </w:t>
      </w:r>
      <w:r>
        <w:rPr/>
        <w:t>ИЛ-1 (</w:t>
      </w:r>
      <w:hyperlink w:history="true" w:anchor="_bookmark5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line="312" w:lineRule="auto"/>
        <w:ind w:right="535" w:firstLine="426"/>
        <w:jc w:val="both"/>
      </w:pPr>
      <w:r>
        <w:rPr/>
        <w:t>При наличии патологических изменений в легких, соответствующих КТ1-4, или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(неоднородные затемнения округлой формы и различной протяженности;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≤</w:t>
      </w:r>
      <w:r>
        <w:rPr>
          <w:spacing w:val="1"/>
        </w:rPr>
        <w:t> </w:t>
      </w:r>
      <w:r>
        <w:rPr/>
        <w:t>50%)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(сливные</w:t>
      </w:r>
      <w:r>
        <w:rPr>
          <w:spacing w:val="1"/>
        </w:rPr>
        <w:t> </w:t>
      </w:r>
      <w:r>
        <w:rPr/>
        <w:t>затемнения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инфильтрации</w:t>
      </w:r>
      <w:r>
        <w:rPr>
          <w:spacing w:val="60"/>
        </w:rPr>
        <w:t> </w:t>
      </w:r>
      <w:r>
        <w:rPr/>
        <w:t>(симптом</w:t>
      </w:r>
      <w:r>
        <w:rPr>
          <w:spacing w:val="60"/>
        </w:rPr>
        <w:t> </w:t>
      </w:r>
      <w:r>
        <w:rPr/>
        <w:t>«белых</w:t>
      </w:r>
      <w:r>
        <w:rPr>
          <w:spacing w:val="60"/>
        </w:rPr>
        <w:t> </w:t>
      </w:r>
      <w:r>
        <w:rPr/>
        <w:t>легких»)</w:t>
      </w:r>
      <w:r>
        <w:rPr>
          <w:spacing w:val="60"/>
        </w:rPr>
        <w:t> </w:t>
      </w:r>
      <w:r>
        <w:rPr/>
        <w:t>вовлечение</w:t>
      </w:r>
      <w:r>
        <w:rPr>
          <w:spacing w:val="60"/>
        </w:rPr>
        <w:t> </w:t>
      </w:r>
      <w:r>
        <w:rPr/>
        <w:t>паренхимы</w:t>
      </w:r>
      <w:r>
        <w:rPr>
          <w:spacing w:val="60"/>
        </w:rPr>
        <w:t> </w:t>
      </w:r>
      <w:r>
        <w:rPr/>
        <w:t>легкого</w:t>
      </w:r>
      <w:r>
        <w:rPr>
          <w:spacing w:val="60"/>
        </w:rPr>
        <w:t> </w:t>
      </w:r>
      <w:r>
        <w:rPr/>
        <w:t>≥</w:t>
      </w:r>
      <w:r>
        <w:rPr>
          <w:spacing w:val="60"/>
        </w:rPr>
        <w:t> </w:t>
      </w:r>
      <w:r>
        <w:rPr/>
        <w:t>50%))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 двумя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более нижеуказанными</w:t>
      </w:r>
      <w:r>
        <w:rPr>
          <w:spacing w:val="-1"/>
        </w:rPr>
        <w:t> </w:t>
      </w:r>
      <w:r>
        <w:rPr/>
        <w:t>признаками:</w:t>
      </w:r>
    </w:p>
    <w:p>
      <w:pPr>
        <w:pStyle w:val="BodyText"/>
        <w:spacing w:before="1"/>
        <w:ind w:left="0"/>
        <w:rPr>
          <w:sz w:val="31"/>
        </w:rPr>
      </w:pP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309" w:lineRule="auto" w:before="0" w:after="0"/>
        <w:ind w:left="1817" w:right="539" w:hanging="360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 </w:t>
      </w:r>
      <w:r>
        <w:rPr>
          <w:position w:val="1"/>
          <w:sz w:val="24"/>
        </w:rPr>
        <w:t>≤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93%, одышка в покое/прогрессирующая одышка в течение первых</w:t>
      </w:r>
      <w:r>
        <w:rPr>
          <w:spacing w:val="-57"/>
          <w:position w:val="1"/>
          <w:sz w:val="24"/>
        </w:rPr>
        <w:t> </w:t>
      </w:r>
      <w:r>
        <w:rPr>
          <w:sz w:val="24"/>
        </w:rPr>
        <w:t>2-3 дней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1817" w:right="0" w:hanging="36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&gt; 38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2-3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81" w:after="0"/>
        <w:ind w:left="181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sz w:val="24"/>
        </w:rPr>
        <w:t>≥ 9N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рост</w:t>
      </w:r>
      <w:r>
        <w:rPr>
          <w:spacing w:val="-3"/>
          <w:sz w:val="24"/>
        </w:rPr>
        <w:t> </w:t>
      </w:r>
      <w:r>
        <w:rPr>
          <w:sz w:val="24"/>
        </w:rPr>
        <w:t>уровня СРБ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3</w:t>
      </w:r>
      <w:r>
        <w:rPr>
          <w:spacing w:val="-1"/>
          <w:sz w:val="24"/>
        </w:rPr>
        <w:t> </w:t>
      </w:r>
      <w:r>
        <w:rPr>
          <w:sz w:val="24"/>
        </w:rPr>
        <w:t>раза на</w:t>
      </w:r>
      <w:r>
        <w:rPr>
          <w:spacing w:val="-2"/>
          <w:sz w:val="24"/>
        </w:rPr>
        <w:t> </w:t>
      </w:r>
      <w:r>
        <w:rPr>
          <w:sz w:val="24"/>
        </w:rPr>
        <w:t>3-5 дни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82" w:after="0"/>
        <w:ind w:left="1817" w:right="0" w:hanging="36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лейкоцитов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3,0×109/л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83" w:after="0"/>
        <w:ind w:left="1817" w:right="0" w:hanging="36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3"/>
          <w:sz w:val="24"/>
        </w:rPr>
        <w:t> </w:t>
      </w:r>
      <w:r>
        <w:rPr>
          <w:sz w:val="24"/>
        </w:rPr>
        <w:t>лимфоцитов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1,0×109/л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81" w:after="0"/>
        <w:ind w:left="181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ферритина*</w:t>
      </w:r>
      <w:r>
        <w:rPr>
          <w:spacing w:val="-3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≥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норм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2"/>
          <w:sz w:val="24"/>
        </w:rPr>
        <w:t> </w:t>
      </w:r>
      <w:r>
        <w:rPr>
          <w:sz w:val="24"/>
        </w:rPr>
        <w:t>дни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82" w:after="0"/>
        <w:ind w:left="181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ЛДГ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крови≥</w:t>
      </w:r>
      <w:r>
        <w:rPr>
          <w:spacing w:val="-1"/>
          <w:sz w:val="24"/>
        </w:rPr>
        <w:t> </w:t>
      </w:r>
      <w:r>
        <w:rPr>
          <w:sz w:val="24"/>
        </w:rPr>
        <w:t>1,5 норм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</w:t>
      </w:r>
    </w:p>
    <w:p>
      <w:pPr>
        <w:pStyle w:val="ListParagraph"/>
        <w:numPr>
          <w:ilvl w:val="1"/>
          <w:numId w:val="22"/>
        </w:numPr>
        <w:tabs>
          <w:tab w:pos="1817" w:val="left" w:leader="none"/>
          <w:tab w:pos="1818" w:val="left" w:leader="none"/>
        </w:tabs>
        <w:spacing w:line="240" w:lineRule="auto" w:before="83" w:after="0"/>
        <w:ind w:left="1817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ИЛ-6* &gt;</w:t>
      </w:r>
      <w:r>
        <w:rPr>
          <w:spacing w:val="-1"/>
          <w:sz w:val="24"/>
        </w:rPr>
        <w:t> </w:t>
      </w:r>
      <w:r>
        <w:rPr>
          <w:sz w:val="24"/>
        </w:rPr>
        <w:t>40 пк/мл.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рекомендуется назначение антагонистов рецепторов ИЛ-6 (тоцилизумаба, сарилумаба,</w:t>
      </w:r>
      <w:r>
        <w:rPr>
          <w:spacing w:val="-57"/>
        </w:rPr>
        <w:t> </w:t>
      </w:r>
      <w:r>
        <w:rPr/>
        <w:t>левилимаба),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ИЛ-1</w:t>
      </w:r>
      <w:r>
        <w:rPr>
          <w:spacing w:val="1"/>
        </w:rPr>
        <w:t> </w:t>
      </w:r>
      <w:r>
        <w:rPr/>
        <w:t>(канакинумаба,</w:t>
      </w:r>
      <w:r>
        <w:rPr>
          <w:spacing w:val="1"/>
        </w:rPr>
        <w:t> </w:t>
      </w:r>
      <w:r>
        <w:rPr/>
        <w:t>анакинры)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блокатора</w:t>
      </w:r>
      <w:r>
        <w:rPr>
          <w:spacing w:val="1"/>
        </w:rPr>
        <w:t> </w:t>
      </w:r>
      <w:r>
        <w:rPr/>
        <w:t>ИЛ-6</w:t>
      </w:r>
      <w:r>
        <w:rPr>
          <w:spacing w:val="-57"/>
        </w:rPr>
        <w:t> </w:t>
      </w:r>
      <w:r>
        <w:rPr/>
        <w:t>(олокизумаба)</w:t>
      </w:r>
      <w:r>
        <w:rPr>
          <w:spacing w:val="9"/>
        </w:rPr>
        <w:t> </w:t>
      </w:r>
      <w:r>
        <w:rPr/>
        <w:t>внутривенно </w:t>
      </w:r>
      <w:hyperlink w:history="true" w:anchor="_bookmark52">
        <w:r>
          <w:rPr>
            <w:color w:val="0462C1"/>
            <w:u w:val="single" w:color="0462C1"/>
          </w:rPr>
          <w:t>(Приложение 8-2</w:t>
        </w:r>
      </w:hyperlink>
      <w:r>
        <w:rPr/>
        <w:t>).</w:t>
      </w:r>
    </w:p>
    <w:p>
      <w:pPr>
        <w:pStyle w:val="BodyText"/>
        <w:spacing w:before="5"/>
        <w:ind w:left="0"/>
        <w:rPr>
          <w:sz w:val="23"/>
        </w:rPr>
      </w:pPr>
    </w:p>
    <w:p>
      <w:pPr>
        <w:pStyle w:val="BodyText"/>
        <w:spacing w:line="312" w:lineRule="auto" w:before="90"/>
        <w:ind w:right="535" w:firstLine="426"/>
        <w:jc w:val="both"/>
      </w:pPr>
      <w:r>
        <w:rPr/>
        <w:t>В течение первых 7 дней болезни и/или при положительной РНК SARS-CoV-2</w:t>
      </w:r>
      <w:r>
        <w:rPr>
          <w:spacing w:val="1"/>
        </w:rPr>
        <w:t> </w:t>
      </w:r>
      <w:r>
        <w:rPr/>
        <w:t>терапия</w:t>
      </w:r>
      <w:r>
        <w:rPr>
          <w:spacing w:val="104"/>
        </w:rPr>
        <w:t> </w:t>
      </w:r>
      <w:r>
        <w:rPr/>
        <w:t>антагонистами  </w:t>
      </w:r>
      <w:r>
        <w:rPr>
          <w:spacing w:val="43"/>
        </w:rPr>
        <w:t> </w:t>
      </w:r>
      <w:r>
        <w:rPr/>
        <w:t>рецепторов  </w:t>
      </w:r>
      <w:r>
        <w:rPr>
          <w:spacing w:val="42"/>
        </w:rPr>
        <w:t> </w:t>
      </w:r>
      <w:r>
        <w:rPr/>
        <w:t>ИЛ-6  </w:t>
      </w:r>
      <w:r>
        <w:rPr>
          <w:spacing w:val="43"/>
        </w:rPr>
        <w:t> </w:t>
      </w:r>
      <w:r>
        <w:rPr/>
        <w:t>или  </w:t>
      </w:r>
      <w:r>
        <w:rPr>
          <w:spacing w:val="43"/>
        </w:rPr>
        <w:t> </w:t>
      </w:r>
      <w:r>
        <w:rPr/>
        <w:t>блокатором  </w:t>
      </w:r>
      <w:r>
        <w:rPr>
          <w:spacing w:val="43"/>
        </w:rPr>
        <w:t> </w:t>
      </w:r>
      <w:r>
        <w:rPr/>
        <w:t>ИЛ-1β  </w:t>
      </w:r>
      <w:r>
        <w:rPr>
          <w:spacing w:val="43"/>
        </w:rPr>
        <w:t> </w:t>
      </w:r>
      <w:r>
        <w:rPr/>
        <w:t>сочетается</w:t>
      </w:r>
      <w:r>
        <w:rPr>
          <w:spacing w:val="-58"/>
        </w:rPr>
        <w:t> </w:t>
      </w:r>
      <w:r>
        <w:rPr/>
        <w:t>с препаратами этиотропного лечения (ремдесивиром или иммуноглобулином человека</w:t>
      </w:r>
      <w:r>
        <w:rPr>
          <w:spacing w:val="-57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COVID-19) и</w:t>
      </w:r>
      <w:r>
        <w:rPr>
          <w:spacing w:val="-2"/>
        </w:rPr>
        <w:t> </w:t>
      </w:r>
      <w:r>
        <w:rPr/>
        <w:t>с антикоагулянтами</w:t>
      </w:r>
      <w:r>
        <w:rPr>
          <w:spacing w:val="-2"/>
        </w:rPr>
        <w:t> </w:t>
      </w:r>
      <w:r>
        <w:rPr/>
        <w:t>(</w:t>
      </w:r>
      <w:hyperlink w:history="true" w:anchor="_bookmark5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before="5"/>
        <w:ind w:left="0"/>
        <w:rPr>
          <w:sz w:val="23"/>
        </w:rPr>
      </w:pPr>
    </w:p>
    <w:p>
      <w:pPr>
        <w:pStyle w:val="Heading4"/>
        <w:spacing w:line="312" w:lineRule="auto" w:before="89"/>
        <w:ind w:left="968" w:right="536"/>
      </w:pPr>
      <w:r>
        <w:rPr/>
        <w:t>*</w:t>
      </w:r>
      <w:r>
        <w:rPr>
          <w:spacing w:val="-7"/>
        </w:rPr>
        <w:t> </w:t>
      </w:r>
      <w:r>
        <w:rPr/>
        <w:t>Уровень</w:t>
      </w:r>
      <w:r>
        <w:rPr>
          <w:spacing w:val="-7"/>
        </w:rPr>
        <w:t> </w:t>
      </w:r>
      <w:r>
        <w:rPr/>
        <w:t>ферритина</w:t>
      </w:r>
      <w:r>
        <w:rPr>
          <w:spacing w:val="-6"/>
        </w:rPr>
        <w:t> </w:t>
      </w:r>
      <w:r>
        <w:rPr/>
        <w:t>и</w:t>
      </w:r>
      <w:r>
        <w:rPr>
          <w:spacing w:val="-8"/>
        </w:rPr>
        <w:t> </w:t>
      </w:r>
      <w:r>
        <w:rPr/>
        <w:t>ИЛ-6</w:t>
      </w:r>
      <w:r>
        <w:rPr>
          <w:spacing w:val="-6"/>
        </w:rPr>
        <w:t> </w:t>
      </w:r>
      <w:r>
        <w:rPr/>
        <w:t>сыворотки</w:t>
      </w:r>
      <w:r>
        <w:rPr>
          <w:spacing w:val="-8"/>
        </w:rPr>
        <w:t> </w:t>
      </w:r>
      <w:r>
        <w:rPr/>
        <w:t>крови</w:t>
      </w:r>
      <w:r>
        <w:rPr>
          <w:spacing w:val="-8"/>
        </w:rPr>
        <w:t> </w:t>
      </w:r>
      <w:r>
        <w:rPr/>
        <w:t>определяется</w:t>
      </w:r>
      <w:r>
        <w:rPr>
          <w:spacing w:val="-8"/>
        </w:rPr>
        <w:t> </w:t>
      </w:r>
      <w:r>
        <w:rPr/>
        <w:t>при</w:t>
      </w:r>
      <w:r>
        <w:rPr>
          <w:spacing w:val="-6"/>
        </w:rPr>
        <w:t> </w:t>
      </w:r>
      <w:r>
        <w:rPr/>
        <w:t>доступности</w:t>
      </w:r>
      <w:r>
        <w:rPr>
          <w:spacing w:val="-58"/>
        </w:rPr>
        <w:t> </w:t>
      </w:r>
      <w:r>
        <w:rPr/>
        <w:t>исследований.</w:t>
      </w:r>
    </w:p>
    <w:p>
      <w:pPr>
        <w:spacing w:line="312" w:lineRule="auto" w:before="1"/>
        <w:ind w:left="541" w:right="533" w:firstLine="568"/>
        <w:jc w:val="both"/>
        <w:rPr>
          <w:b/>
          <w:sz w:val="24"/>
        </w:rPr>
      </w:pPr>
      <w:r>
        <w:rPr>
          <w:b/>
          <w:sz w:val="24"/>
        </w:rPr>
        <w:t>При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неэффективности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монотерапии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антагонистами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рецептора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ИЛ-6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(тоцилизумабом,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сарилумабом,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левилимабом)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блокатором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ИЛ-6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(олокизумабом)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возможно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применение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комбинированной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терапии,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путем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назначения антагониста рецептора ИЛ-6 и при неэффективности терапии через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12-24    часа,    дополнительное    применение    блокатора    ИЛ-6    (олокизумаба)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рекомендуемых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дозах (см.</w:t>
      </w:r>
      <w:r>
        <w:rPr>
          <w:b/>
          <w:spacing w:val="1"/>
          <w:sz w:val="24"/>
        </w:rPr>
        <w:t> </w:t>
      </w:r>
      <w:hyperlink w:history="true" w:anchor="_bookmark47">
        <w:r>
          <w:rPr>
            <w:b/>
            <w:color w:val="0462C1"/>
            <w:sz w:val="24"/>
            <w:u w:val="thick" w:color="0462C1"/>
          </w:rPr>
          <w:t>Приложение 6</w:t>
        </w:r>
      </w:hyperlink>
      <w:r>
        <w:rPr>
          <w:b/>
          <w:sz w:val="24"/>
        </w:rPr>
        <w:t>).</w:t>
      </w:r>
    </w:p>
    <w:p>
      <w:pPr>
        <w:pStyle w:val="BodyText"/>
        <w:spacing w:line="312" w:lineRule="auto"/>
        <w:ind w:right="533" w:firstLine="568"/>
        <w:jc w:val="both"/>
      </w:pPr>
      <w:r>
        <w:rPr/>
        <w:t>Антагонисты рецептора ИЛ-6 (тоцилизумаб, сарилумаб, левилимаб), блокаторы</w:t>
      </w:r>
      <w:r>
        <w:rPr>
          <w:spacing w:val="1"/>
        </w:rPr>
        <w:t> </w:t>
      </w:r>
      <w:r>
        <w:rPr/>
        <w:t>ИЛ-6 (олокизумаб) и ИЛ-1 (канакинумаб, анакинра) назначаются в сочетании с ГКС</w:t>
      </w:r>
      <w:r>
        <w:rPr>
          <w:spacing w:val="1"/>
        </w:rPr>
        <w:t> </w:t>
      </w:r>
      <w:r>
        <w:rPr/>
        <w:t>(см.</w:t>
      </w:r>
      <w:r>
        <w:rPr>
          <w:spacing w:val="-1"/>
        </w:rPr>
        <w:t> </w:t>
      </w:r>
      <w:r>
        <w:rPr/>
        <w:t>выше).</w:t>
      </w:r>
    </w:p>
    <w:p>
      <w:pPr>
        <w:pStyle w:val="BodyText"/>
        <w:spacing w:line="312" w:lineRule="auto"/>
        <w:ind w:right="536" w:firstLine="568"/>
        <w:jc w:val="both"/>
      </w:pPr>
      <w:r>
        <w:rPr/>
        <w:t>Тоцилизумаб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4‑8</w:t>
      </w:r>
      <w:r>
        <w:rPr>
          <w:spacing w:val="1"/>
        </w:rPr>
        <w:t> </w:t>
      </w:r>
      <w:r>
        <w:rPr/>
        <w:t>мг/кг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(доза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рассчитывается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массу</w:t>
      </w:r>
      <w:r>
        <w:rPr>
          <w:spacing w:val="2"/>
        </w:rPr>
        <w:t> </w:t>
      </w:r>
      <w:r>
        <w:rPr/>
        <w:t>тела)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сочетании с ГКС.</w:t>
      </w:r>
    </w:p>
    <w:p>
      <w:pPr>
        <w:pStyle w:val="BodyText"/>
        <w:spacing w:line="312" w:lineRule="auto"/>
        <w:ind w:right="537" w:firstLine="568"/>
        <w:jc w:val="both"/>
      </w:pPr>
      <w:r>
        <w:rPr/>
        <w:t>Повторное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сохранении</w:t>
      </w:r>
      <w:r>
        <w:rPr>
          <w:spacing w:val="1"/>
        </w:rPr>
        <w:t> </w:t>
      </w:r>
      <w:r>
        <w:rPr/>
        <w:t>фебрильной</w:t>
      </w:r>
      <w:r>
        <w:rPr>
          <w:spacing w:val="-57"/>
        </w:rPr>
        <w:t> </w:t>
      </w:r>
      <w:r>
        <w:rPr/>
        <w:t>лихорадки</w:t>
      </w:r>
      <w:r>
        <w:rPr>
          <w:spacing w:val="-2"/>
        </w:rPr>
        <w:t> </w:t>
      </w:r>
      <w:r>
        <w:rPr/>
        <w:t>более 12 ч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первой</w:t>
      </w:r>
      <w:r>
        <w:rPr>
          <w:spacing w:val="-1"/>
        </w:rPr>
        <w:t> </w:t>
      </w:r>
      <w:r>
        <w:rPr/>
        <w:t>инфузии</w:t>
      </w:r>
    </w:p>
    <w:p>
      <w:pPr>
        <w:pStyle w:val="BodyText"/>
        <w:ind w:left="1109"/>
        <w:jc w:val="both"/>
      </w:pPr>
      <w:r>
        <w:rPr/>
        <w:t>Сарилумаб</w:t>
      </w:r>
      <w:r>
        <w:rPr>
          <w:spacing w:val="-3"/>
        </w:rPr>
        <w:t> </w:t>
      </w:r>
      <w:r>
        <w:rPr/>
        <w:t>назначается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400</w:t>
      </w:r>
      <w:r>
        <w:rPr>
          <w:spacing w:val="-2"/>
        </w:rPr>
        <w:t> </w:t>
      </w:r>
      <w:r>
        <w:rPr/>
        <w:t>мг</w:t>
      </w:r>
      <w:r>
        <w:rPr>
          <w:spacing w:val="-1"/>
        </w:rPr>
        <w:t> </w:t>
      </w:r>
      <w:r>
        <w:rPr/>
        <w:t>п/к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внутривенно.</w:t>
      </w:r>
    </w:p>
    <w:p>
      <w:pPr>
        <w:pStyle w:val="BodyText"/>
        <w:spacing w:line="360" w:lineRule="auto" w:before="82"/>
        <w:ind w:right="534" w:firstLine="568"/>
        <w:jc w:val="both"/>
      </w:pPr>
      <w:r>
        <w:rPr/>
        <w:t>Канакинумаб назначается в дозе 4 мг/кг (не больше 300 мг) внутривенно 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-5"/>
        </w:rPr>
        <w:t> </w:t>
      </w:r>
      <w:r>
        <w:rPr/>
        <w:t>использования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неэффективности</w:t>
      </w:r>
      <w:r>
        <w:rPr>
          <w:spacing w:val="-5"/>
        </w:rPr>
        <w:t> </w:t>
      </w:r>
      <w:r>
        <w:rPr/>
        <w:t>тоцилизумаба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сарилумаба.</w:t>
      </w:r>
    </w:p>
    <w:p>
      <w:pPr>
        <w:pStyle w:val="BodyText"/>
        <w:ind w:left="1109"/>
        <w:jc w:val="both"/>
      </w:pPr>
      <w:r>
        <w:rPr/>
        <w:t>Анакинра</w:t>
      </w:r>
      <w:r>
        <w:rPr>
          <w:spacing w:val="-3"/>
        </w:rPr>
        <w:t> </w:t>
      </w:r>
      <w:r>
        <w:rPr/>
        <w:t>назначается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2"/>
        </w:rPr>
        <w:t> </w:t>
      </w:r>
      <w:r>
        <w:rPr/>
        <w:t>200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400</w:t>
      </w:r>
      <w:r>
        <w:rPr>
          <w:spacing w:val="-1"/>
        </w:rPr>
        <w:t> </w:t>
      </w:r>
      <w:r>
        <w:rPr/>
        <w:t>мг/сут,</w:t>
      </w:r>
      <w:r>
        <w:rPr>
          <w:spacing w:val="-4"/>
        </w:rPr>
        <w:t> </w:t>
      </w:r>
      <w:r>
        <w:rPr/>
        <w:t>в</w:t>
      </w:r>
      <w:r>
        <w:rPr>
          <w:spacing w:val="-2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10</w:t>
      </w:r>
      <w:r>
        <w:rPr>
          <w:spacing w:val="-1"/>
        </w:rPr>
        <w:t> </w:t>
      </w:r>
      <w:r>
        <w:rPr/>
        <w:t>дней.</w:t>
      </w:r>
    </w:p>
    <w:p>
      <w:pPr>
        <w:spacing w:line="312" w:lineRule="auto" w:before="138"/>
        <w:ind w:left="541" w:right="535" w:firstLine="568"/>
        <w:jc w:val="both"/>
        <w:rPr>
          <w:b/>
          <w:sz w:val="24"/>
        </w:rPr>
      </w:pPr>
      <w:r>
        <w:rPr>
          <w:b/>
          <w:sz w:val="24"/>
          <w:u w:val="thick"/>
        </w:rPr>
        <w:t>Необходимо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помнить,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что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при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назначении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вышеперечисленных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генно-</w:t>
      </w:r>
      <w:r>
        <w:rPr>
          <w:b/>
          <w:spacing w:val="1"/>
          <w:sz w:val="24"/>
        </w:rPr>
        <w:t> </w:t>
      </w:r>
      <w:r>
        <w:rPr>
          <w:b/>
          <w:sz w:val="24"/>
          <w:u w:val="thick"/>
        </w:rPr>
        <w:t>инженерных биологических препаратов повышается риск развития вторичной</w:t>
      </w:r>
      <w:r>
        <w:rPr>
          <w:b/>
          <w:spacing w:val="1"/>
          <w:sz w:val="24"/>
        </w:rPr>
        <w:t> </w:t>
      </w:r>
      <w:r>
        <w:rPr>
          <w:b/>
          <w:sz w:val="24"/>
          <w:u w:val="thick"/>
        </w:rPr>
        <w:t>бактериальной</w:t>
      </w:r>
      <w:r>
        <w:rPr>
          <w:b/>
          <w:spacing w:val="-1"/>
          <w:sz w:val="24"/>
          <w:u w:val="thick"/>
        </w:rPr>
        <w:t> </w:t>
      </w:r>
      <w:r>
        <w:rPr>
          <w:b/>
          <w:sz w:val="24"/>
          <w:u w:val="thick"/>
        </w:rPr>
        <w:t>инфекции.</w:t>
      </w:r>
    </w:p>
    <w:p>
      <w:pPr>
        <w:pStyle w:val="BodyText"/>
        <w:spacing w:line="360" w:lineRule="auto" w:before="1"/>
        <w:ind w:right="536" w:firstLine="568"/>
        <w:jc w:val="both"/>
      </w:pPr>
      <w:r>
        <w:rPr>
          <w:u w:val="single"/>
        </w:rPr>
        <w:t>Противопоказания</w:t>
      </w:r>
      <w:r>
        <w:rPr>
          <w:spacing w:val="1"/>
          <w:u w:val="single"/>
        </w:rPr>
        <w:t> </w:t>
      </w:r>
      <w:r>
        <w:rPr>
          <w:u w:val="single"/>
        </w:rPr>
        <w:t>для</w:t>
      </w:r>
      <w:r>
        <w:rPr>
          <w:spacing w:val="1"/>
          <w:u w:val="single"/>
        </w:rPr>
        <w:t> </w:t>
      </w:r>
      <w:r>
        <w:rPr>
          <w:u w:val="single"/>
        </w:rPr>
        <w:t>назначения</w:t>
      </w:r>
      <w:r>
        <w:rPr>
          <w:spacing w:val="1"/>
          <w:u w:val="single"/>
        </w:rPr>
        <w:t> </w:t>
      </w:r>
      <w:r>
        <w:rPr>
          <w:u w:val="single"/>
        </w:rPr>
        <w:t>генно-инженерных</w:t>
      </w:r>
      <w:r>
        <w:rPr>
          <w:spacing w:val="1"/>
          <w:u w:val="single"/>
        </w:rPr>
        <w:t> </w:t>
      </w:r>
      <w:r>
        <w:rPr>
          <w:u w:val="single"/>
        </w:rPr>
        <w:t>биологических</w:t>
      </w:r>
      <w:r>
        <w:rPr>
          <w:spacing w:val="1"/>
        </w:rPr>
        <w:t> </w:t>
      </w:r>
      <w:r>
        <w:rPr>
          <w:u w:val="single"/>
        </w:rPr>
        <w:t>препаратов: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4"/>
          <w:sz w:val="24"/>
        </w:rPr>
        <w:t> </w:t>
      </w:r>
      <w:r>
        <w:rPr>
          <w:sz w:val="24"/>
        </w:rPr>
        <w:t>подтвержденный</w:t>
      </w:r>
      <w:r>
        <w:rPr>
          <w:spacing w:val="-4"/>
          <w:sz w:val="24"/>
        </w:rPr>
        <w:t> </w:t>
      </w:r>
      <w:r>
        <w:rPr>
          <w:sz w:val="24"/>
        </w:rPr>
        <w:t>патогенами,</w:t>
      </w:r>
      <w:r>
        <w:rPr>
          <w:spacing w:val="-4"/>
          <w:sz w:val="24"/>
        </w:rPr>
        <w:t> </w:t>
      </w:r>
      <w:r>
        <w:rPr>
          <w:sz w:val="24"/>
        </w:rPr>
        <w:t>отличными</w:t>
      </w:r>
      <w:r>
        <w:rPr>
          <w:spacing w:val="-5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COVID‑19;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гиперчувствительность</w:t>
      </w:r>
      <w:r>
        <w:rPr>
          <w:spacing w:val="-7"/>
          <w:sz w:val="24"/>
        </w:rPr>
        <w:t> </w:t>
      </w:r>
      <w:r>
        <w:rPr>
          <w:sz w:val="24"/>
        </w:rPr>
        <w:t>к</w:t>
      </w:r>
      <w:r>
        <w:rPr>
          <w:spacing w:val="-5"/>
          <w:sz w:val="24"/>
        </w:rPr>
        <w:t> </w:t>
      </w:r>
      <w:r>
        <w:rPr>
          <w:sz w:val="24"/>
        </w:rPr>
        <w:t>любому</w:t>
      </w:r>
      <w:r>
        <w:rPr>
          <w:spacing w:val="-6"/>
          <w:sz w:val="24"/>
        </w:rPr>
        <w:t> </w:t>
      </w:r>
      <w:r>
        <w:rPr>
          <w:sz w:val="24"/>
        </w:rPr>
        <w:t>компоненту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вирусный</w:t>
      </w:r>
      <w:r>
        <w:rPr>
          <w:spacing w:val="-4"/>
          <w:sz w:val="24"/>
        </w:rPr>
        <w:t> </w:t>
      </w:r>
      <w:r>
        <w:rPr>
          <w:sz w:val="24"/>
        </w:rPr>
        <w:t>гепатит</w:t>
      </w:r>
      <w:r>
        <w:rPr>
          <w:spacing w:val="-3"/>
          <w:sz w:val="24"/>
        </w:rPr>
        <w:t> </w:t>
      </w:r>
      <w:r>
        <w:rPr>
          <w:sz w:val="24"/>
        </w:rPr>
        <w:t>В;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973" w:hanging="357"/>
        <w:jc w:val="left"/>
        <w:rPr>
          <w:sz w:val="24"/>
        </w:rPr>
      </w:pPr>
      <w:r>
        <w:rPr>
          <w:sz w:val="24"/>
        </w:rPr>
        <w:t>сопутствующие заболевания, связанные, согласно клиническому решению,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неблагоприятным прогнозом;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79" w:after="0"/>
        <w:ind w:left="1295" w:right="0" w:hanging="357"/>
        <w:jc w:val="left"/>
        <w:rPr>
          <w:sz w:val="24"/>
        </w:rPr>
      </w:pPr>
      <w:r>
        <w:rPr>
          <w:sz w:val="24"/>
        </w:rPr>
        <w:t>иммуносупрессивная</w:t>
      </w:r>
      <w:r>
        <w:rPr>
          <w:spacing w:val="-3"/>
          <w:sz w:val="24"/>
        </w:rPr>
        <w:t> </w:t>
      </w:r>
      <w:r>
        <w:rPr>
          <w:sz w:val="24"/>
        </w:rPr>
        <w:t>терапия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трансплантации</w:t>
      </w:r>
      <w:r>
        <w:rPr>
          <w:spacing w:val="-3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нейтропения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0,5×10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2"/>
          <w:sz w:val="24"/>
        </w:rPr>
        <w:t> </w:t>
      </w:r>
      <w:r>
        <w:rPr>
          <w:sz w:val="24"/>
        </w:rPr>
        <w:t>активности</w:t>
      </w:r>
      <w:r>
        <w:rPr>
          <w:spacing w:val="-1"/>
          <w:sz w:val="24"/>
        </w:rPr>
        <w:t> </w:t>
      </w:r>
      <w:r>
        <w:rPr>
          <w:sz w:val="24"/>
        </w:rPr>
        <w:t>АСТ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АЛТ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чем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тромбоцитопения</w:t>
      </w:r>
      <w:r>
        <w:rPr>
          <w:spacing w:val="-1"/>
          <w:sz w:val="24"/>
        </w:rPr>
        <w:t> </w:t>
      </w:r>
      <w:r>
        <w:rPr>
          <w:sz w:val="24"/>
        </w:rPr>
        <w:t>&lt; 50×10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714" w:hanging="357"/>
        <w:jc w:val="left"/>
        <w:rPr>
          <w:sz w:val="24"/>
        </w:rPr>
      </w:pPr>
      <w:r>
        <w:rPr>
          <w:sz w:val="24"/>
        </w:rPr>
        <w:t>применение ГИБП при беременности возможно в случае, если потенциальная</w:t>
      </w:r>
      <w:r>
        <w:rPr>
          <w:spacing w:val="-57"/>
          <w:sz w:val="24"/>
        </w:rPr>
        <w:t> </w:t>
      </w:r>
      <w:r>
        <w:rPr>
          <w:sz w:val="24"/>
        </w:rPr>
        <w:t>польза</w:t>
      </w:r>
      <w:r>
        <w:rPr>
          <w:spacing w:val="-2"/>
          <w:sz w:val="24"/>
        </w:rPr>
        <w:t> </w:t>
      </w:r>
      <w:r>
        <w:rPr>
          <w:sz w:val="24"/>
        </w:rPr>
        <w:t>превышает</w:t>
      </w:r>
      <w:r>
        <w:rPr>
          <w:spacing w:val="-1"/>
          <w:sz w:val="24"/>
        </w:rPr>
        <w:t> </w:t>
      </w:r>
      <w:r>
        <w:rPr>
          <w:sz w:val="24"/>
        </w:rPr>
        <w:t>риск.</w:t>
      </w:r>
    </w:p>
    <w:p>
      <w:pPr>
        <w:pStyle w:val="BodyText"/>
        <w:spacing w:before="8"/>
        <w:ind w:left="0"/>
        <w:rPr>
          <w:sz w:val="31"/>
        </w:rPr>
      </w:pPr>
    </w:p>
    <w:p>
      <w:pPr>
        <w:pStyle w:val="BodyText"/>
        <w:spacing w:line="312" w:lineRule="auto"/>
        <w:ind w:right="1611" w:firstLine="568"/>
      </w:pPr>
      <w:r>
        <w:rPr>
          <w:u w:val="single"/>
        </w:rPr>
        <w:t>На фоне терапии блокаторами ИЛ‑6 следует помнить о возникновении</w:t>
      </w:r>
      <w:r>
        <w:rPr>
          <w:spacing w:val="-57"/>
        </w:rPr>
        <w:t> </w:t>
      </w:r>
      <w:r>
        <w:rPr>
          <w:u w:val="single"/>
        </w:rPr>
        <w:t>нежелательных</w:t>
      </w:r>
      <w:r>
        <w:rPr>
          <w:spacing w:val="-2"/>
          <w:u w:val="single"/>
        </w:rPr>
        <w:t> </w:t>
      </w:r>
      <w:r>
        <w:rPr>
          <w:u w:val="single"/>
        </w:rPr>
        <w:t>явлений: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763" w:hanging="357"/>
        <w:jc w:val="left"/>
        <w:rPr>
          <w:sz w:val="24"/>
        </w:rPr>
      </w:pPr>
      <w:r>
        <w:rPr>
          <w:sz w:val="24"/>
        </w:rPr>
        <w:t>инфекционные заболевания: бактериальная пневмония, флегмона, инфекции,</w:t>
      </w:r>
      <w:r>
        <w:rPr>
          <w:spacing w:val="-57"/>
          <w:sz w:val="24"/>
        </w:rPr>
        <w:t> </w:t>
      </w:r>
      <w:r>
        <w:rPr>
          <w:sz w:val="24"/>
        </w:rPr>
        <w:t>вызванные Herpes zoster, и</w:t>
      </w:r>
      <w:r>
        <w:rPr>
          <w:spacing w:val="-1"/>
          <w:sz w:val="24"/>
        </w:rPr>
        <w:t> </w:t>
      </w:r>
      <w:r>
        <w:rPr>
          <w:sz w:val="24"/>
        </w:rPr>
        <w:t>др.;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сыпь,</w:t>
      </w:r>
      <w:r>
        <w:rPr>
          <w:spacing w:val="-1"/>
          <w:sz w:val="24"/>
        </w:rPr>
        <w:t> </w:t>
      </w:r>
      <w:r>
        <w:rPr>
          <w:sz w:val="24"/>
        </w:rPr>
        <w:t>крапивница;</w:t>
      </w:r>
    </w:p>
    <w:p>
      <w:pPr>
        <w:pStyle w:val="ListParagraph"/>
        <w:numPr>
          <w:ilvl w:val="0"/>
          <w:numId w:val="2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2009" w:hanging="357"/>
        <w:jc w:val="left"/>
        <w:rPr>
          <w:sz w:val="24"/>
        </w:rPr>
      </w:pPr>
      <w:r>
        <w:rPr>
          <w:sz w:val="24"/>
        </w:rPr>
        <w:t>повышение показателей липидного обмена (общего холестерина,</w:t>
      </w:r>
      <w:r>
        <w:rPr>
          <w:spacing w:val="-57"/>
          <w:sz w:val="24"/>
        </w:rPr>
        <w:t> </w:t>
      </w:r>
      <w:r>
        <w:rPr>
          <w:sz w:val="24"/>
        </w:rPr>
        <w:t>триглицеридов,</w:t>
      </w:r>
      <w:r>
        <w:rPr>
          <w:spacing w:val="-1"/>
          <w:sz w:val="24"/>
        </w:rPr>
        <w:t> </w:t>
      </w:r>
      <w:r>
        <w:rPr>
          <w:sz w:val="24"/>
        </w:rPr>
        <w:t>ЛПВП,</w:t>
      </w:r>
      <w:r>
        <w:rPr>
          <w:spacing w:val="-1"/>
          <w:sz w:val="24"/>
        </w:rPr>
        <w:t> </w:t>
      </w:r>
      <w:r>
        <w:rPr>
          <w:sz w:val="24"/>
        </w:rPr>
        <w:t>ЛПНП).</w:t>
      </w:r>
    </w:p>
    <w:p>
      <w:pPr>
        <w:pStyle w:val="BodyText"/>
        <w:spacing w:before="11"/>
        <w:ind w:left="0"/>
        <w:rPr>
          <w:sz w:val="32"/>
        </w:rPr>
      </w:pPr>
    </w:p>
    <w:p>
      <w:pPr>
        <w:pStyle w:val="BodyText"/>
        <w:spacing w:line="360" w:lineRule="auto"/>
        <w:ind w:right="534" w:firstLine="568"/>
        <w:jc w:val="both"/>
      </w:pPr>
      <w:r>
        <w:rPr/>
        <w:t>Пожилой и старческий возраст не является противопоказаниями для применения</w:t>
      </w:r>
      <w:r>
        <w:rPr>
          <w:spacing w:val="-57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цитокинам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рецепторам.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получающим</w:t>
      </w:r>
      <w:r>
        <w:rPr>
          <w:spacing w:val="-57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иммунодепрессантами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трансплантации</w:t>
      </w:r>
      <w:r>
        <w:rPr>
          <w:spacing w:val="1"/>
        </w:rPr>
        <w:t> </w:t>
      </w:r>
      <w:r>
        <w:rPr/>
        <w:t>органов,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препаратов возможо по решению врачебной комиссии с коррекцией исходной базовой</w:t>
      </w:r>
      <w:r>
        <w:rPr>
          <w:spacing w:val="-57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кальциневрина,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циклоспорина</w:t>
      </w:r>
      <w:r>
        <w:rPr>
          <w:spacing w:val="1"/>
        </w:rPr>
        <w:t> </w:t>
      </w:r>
      <w:r>
        <w:rPr/>
        <w:t>40-50</w:t>
      </w:r>
      <w:r>
        <w:rPr>
          <w:spacing w:val="1"/>
        </w:rPr>
        <w:t> </w:t>
      </w:r>
      <w:r>
        <w:rPr/>
        <w:t>нг\мл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такролимуса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1,5-3</w:t>
      </w:r>
      <w:r>
        <w:rPr>
          <w:spacing w:val="1"/>
        </w:rPr>
        <w:t> </w:t>
      </w:r>
      <w:r>
        <w:rPr/>
        <w:t>нг\мл,</w:t>
      </w:r>
      <w:r>
        <w:rPr>
          <w:spacing w:val="1"/>
        </w:rPr>
        <w:t> </w:t>
      </w:r>
      <w:r>
        <w:rPr/>
        <w:t>отмена</w:t>
      </w:r>
      <w:r>
        <w:rPr>
          <w:spacing w:val="1"/>
        </w:rPr>
        <w:t> </w:t>
      </w:r>
      <w:r>
        <w:rPr/>
        <w:t>цитостатика,</w:t>
      </w:r>
      <w:r>
        <w:rPr>
          <w:spacing w:val="-8"/>
        </w:rPr>
        <w:t> </w:t>
      </w:r>
      <w:r>
        <w:rPr/>
        <w:t>увеличение</w:t>
      </w:r>
      <w:r>
        <w:rPr>
          <w:spacing w:val="-6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ГКС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2</w:t>
      </w:r>
      <w:r>
        <w:rPr>
          <w:spacing w:val="-6"/>
        </w:rPr>
        <w:t> </w:t>
      </w:r>
      <w:r>
        <w:rPr/>
        <w:t>раза.</w:t>
      </w:r>
      <w:r>
        <w:rPr>
          <w:spacing w:val="-5"/>
        </w:rPr>
        <w:t> </w:t>
      </w:r>
      <w:r>
        <w:rPr/>
        <w:t>Необходим</w:t>
      </w:r>
      <w:r>
        <w:rPr>
          <w:spacing w:val="-8"/>
        </w:rPr>
        <w:t> </w:t>
      </w:r>
      <w:r>
        <w:rPr/>
        <w:t>контроль</w:t>
      </w:r>
      <w:r>
        <w:rPr>
          <w:spacing w:val="-6"/>
        </w:rPr>
        <w:t> </w:t>
      </w:r>
      <w:r>
        <w:rPr/>
        <w:t>оппортунистической</w:t>
      </w:r>
      <w:r>
        <w:rPr>
          <w:spacing w:val="-57"/>
        </w:rPr>
        <w:t> </w:t>
      </w:r>
      <w:r>
        <w:rPr/>
        <w:t>инфекции.</w:t>
      </w:r>
    </w:p>
    <w:p>
      <w:pPr>
        <w:pStyle w:val="BodyText"/>
        <w:tabs>
          <w:tab w:pos="4188" w:val="left" w:leader="none"/>
          <w:tab w:pos="6025" w:val="left" w:leader="none"/>
          <w:tab w:pos="7156" w:val="left" w:leader="none"/>
        </w:tabs>
        <w:spacing w:line="360" w:lineRule="auto" w:before="1"/>
        <w:ind w:right="538" w:firstLine="568"/>
        <w:jc w:val="both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-57"/>
        </w:rPr>
        <w:t> </w:t>
      </w:r>
      <w:r>
        <w:rPr/>
        <w:t>субфебрильной/фебрильной</w:t>
        <w:tab/>
        <w:t>лихорадки</w:t>
        <w:tab/>
        <w:t>при</w:t>
        <w:tab/>
        <w:t>нормальных/умеренно</w:t>
      </w:r>
      <w:r>
        <w:rPr>
          <w:spacing w:val="-58"/>
        </w:rPr>
        <w:t> </w:t>
      </w:r>
      <w:r>
        <w:rPr/>
        <w:t>повышенных/значительно повышенных маркерах воспаления (СОЭ, показатели СРБ,</w:t>
      </w:r>
      <w:r>
        <w:rPr>
          <w:spacing w:val="1"/>
        </w:rPr>
        <w:t> </w:t>
      </w:r>
      <w:r>
        <w:rPr/>
        <w:t>прокальцитонина и лейкоцитов крови) необходимо заподозрить развитие грибковой</w:t>
      </w:r>
      <w:r>
        <w:rPr>
          <w:spacing w:val="1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оппортунистической</w:t>
      </w:r>
      <w:r>
        <w:rPr>
          <w:spacing w:val="-1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провести:</w:t>
      </w:r>
    </w:p>
    <w:p>
      <w:pPr>
        <w:pStyle w:val="ListParagraph"/>
        <w:numPr>
          <w:ilvl w:val="0"/>
          <w:numId w:val="24"/>
        </w:numPr>
        <w:tabs>
          <w:tab w:pos="1427" w:val="left" w:leader="none"/>
        </w:tabs>
        <w:spacing w:line="360" w:lineRule="auto" w:before="0" w:after="0"/>
        <w:ind w:left="541" w:right="535" w:firstLine="568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-8"/>
          <w:sz w:val="24"/>
        </w:rPr>
        <w:t> </w:t>
      </w:r>
      <w:r>
        <w:rPr>
          <w:sz w:val="24"/>
        </w:rPr>
        <w:t>жидкости,</w:t>
      </w:r>
      <w:r>
        <w:rPr>
          <w:spacing w:val="1"/>
          <w:sz w:val="24"/>
        </w:rPr>
        <w:t> </w:t>
      </w:r>
      <w:r>
        <w:rPr>
          <w:sz w:val="24"/>
        </w:rPr>
        <w:t>мокроты</w:t>
      </w:r>
      <w:r>
        <w:rPr>
          <w:spacing w:val="-9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эндотрахеального</w:t>
      </w:r>
      <w:r>
        <w:rPr>
          <w:spacing w:val="-8"/>
          <w:sz w:val="24"/>
        </w:rPr>
        <w:t> </w:t>
      </w:r>
      <w:r>
        <w:rPr>
          <w:sz w:val="24"/>
        </w:rPr>
        <w:t>аспирата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бактерии,</w:t>
      </w:r>
      <w:r>
        <w:rPr>
          <w:spacing w:val="-7"/>
          <w:sz w:val="24"/>
        </w:rPr>
        <w:t> </w:t>
      </w:r>
      <w:r>
        <w:rPr>
          <w:sz w:val="24"/>
        </w:rPr>
        <w:t>дрожжевые</w:t>
      </w:r>
      <w:r>
        <w:rPr>
          <w:spacing w:val="-58"/>
          <w:sz w:val="24"/>
        </w:rPr>
        <w:t> </w:t>
      </w:r>
      <w:r>
        <w:rPr>
          <w:sz w:val="24"/>
        </w:rPr>
        <w:t>грибы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ДНК</w:t>
      </w:r>
      <w:r>
        <w:rPr>
          <w:spacing w:val="-1"/>
          <w:sz w:val="24"/>
        </w:rPr>
        <w:t> </w:t>
      </w:r>
      <w:r>
        <w:rPr>
          <w:i/>
          <w:sz w:val="24"/>
        </w:rPr>
        <w:t>Mycobacterium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tuberculosis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i/>
          <w:sz w:val="24"/>
        </w:rPr>
        <w:t>Pneumocystis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jirovecii </w:t>
      </w:r>
      <w:r>
        <w:rPr>
          <w:sz w:val="24"/>
        </w:rPr>
        <w:t>методом</w:t>
      </w:r>
      <w:r>
        <w:rPr>
          <w:spacing w:val="-1"/>
          <w:sz w:val="24"/>
        </w:rPr>
        <w:t> </w:t>
      </w:r>
      <w:r>
        <w:rPr>
          <w:sz w:val="24"/>
        </w:rPr>
        <w:t>ПЦР;</w:t>
      </w:r>
    </w:p>
    <w:p>
      <w:pPr>
        <w:pStyle w:val="ListParagraph"/>
        <w:numPr>
          <w:ilvl w:val="0"/>
          <w:numId w:val="24"/>
        </w:numPr>
        <w:tabs>
          <w:tab w:pos="1318" w:val="left" w:leader="none"/>
        </w:tabs>
        <w:spacing w:line="360" w:lineRule="auto" w:before="0" w:after="0"/>
        <w:ind w:left="541" w:right="538" w:firstLine="568"/>
        <w:jc w:val="both"/>
        <w:rPr>
          <w:i/>
          <w:sz w:val="24"/>
        </w:rPr>
      </w:pP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антитела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M</w:t>
      </w:r>
      <w:r>
        <w:rPr>
          <w:spacing w:val="1"/>
          <w:sz w:val="24"/>
        </w:rPr>
        <w:t> </w:t>
      </w:r>
      <w:r>
        <w:rPr>
          <w:sz w:val="24"/>
        </w:rPr>
        <w:t>(IgА,</w:t>
      </w:r>
      <w:r>
        <w:rPr>
          <w:spacing w:val="1"/>
          <w:sz w:val="24"/>
        </w:rPr>
        <w:t> </w:t>
      </w:r>
      <w:r>
        <w:rPr>
          <w:sz w:val="24"/>
        </w:rPr>
        <w:t>IgM)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грибам</w:t>
      </w:r>
      <w:r>
        <w:rPr>
          <w:spacing w:val="1"/>
          <w:sz w:val="24"/>
        </w:rPr>
        <w:t> </w:t>
      </w:r>
      <w:r>
        <w:rPr>
          <w:sz w:val="24"/>
        </w:rPr>
        <w:t>рода</w:t>
      </w:r>
      <w:r>
        <w:rPr>
          <w:spacing w:val="1"/>
          <w:sz w:val="24"/>
        </w:rPr>
        <w:t> </w:t>
      </w:r>
      <w:r>
        <w:rPr>
          <w:sz w:val="24"/>
        </w:rPr>
        <w:t>аспергиллы</w:t>
      </w:r>
      <w:r>
        <w:rPr>
          <w:spacing w:val="-3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 spp</w:t>
      </w:r>
      <w:r>
        <w:rPr>
          <w:sz w:val="24"/>
        </w:rPr>
        <w:t>.), </w:t>
      </w:r>
      <w:r>
        <w:rPr>
          <w:i/>
          <w:sz w:val="24"/>
        </w:rPr>
        <w:t>Pneumocystis jirovecii.</w:t>
      </w:r>
    </w:p>
    <w:p>
      <w:pPr>
        <w:pStyle w:val="ListParagraph"/>
        <w:numPr>
          <w:ilvl w:val="0"/>
          <w:numId w:val="24"/>
        </w:numPr>
        <w:tabs>
          <w:tab w:pos="1338" w:val="left" w:leader="none"/>
        </w:tabs>
        <w:spacing w:line="360" w:lineRule="auto" w:before="0" w:after="0"/>
        <w:ind w:left="541" w:right="537" w:firstLine="568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2"/>
          <w:sz w:val="24"/>
        </w:rPr>
        <w:t> </w:t>
      </w:r>
      <w:r>
        <w:rPr>
          <w:sz w:val="24"/>
        </w:rPr>
        <w:t>интерстициальной пневмонии.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58" w:firstLine="568"/>
      </w:pPr>
      <w:r>
        <w:rPr/>
        <w:t>Препараты</w:t>
      </w:r>
      <w:r>
        <w:rPr>
          <w:spacing w:val="13"/>
        </w:rPr>
        <w:t> </w:t>
      </w:r>
      <w:r>
        <w:rPr/>
        <w:t>для</w:t>
      </w:r>
      <w:r>
        <w:rPr>
          <w:spacing w:val="70"/>
        </w:rPr>
        <w:t> </w:t>
      </w:r>
      <w:r>
        <w:rPr/>
        <w:t>упреждающей</w:t>
      </w:r>
      <w:r>
        <w:rPr>
          <w:spacing w:val="70"/>
        </w:rPr>
        <w:t> </w:t>
      </w:r>
      <w:r>
        <w:rPr/>
        <w:t>противовоспалительной</w:t>
      </w:r>
      <w:r>
        <w:rPr>
          <w:spacing w:val="71"/>
        </w:rPr>
        <w:t> </w:t>
      </w:r>
      <w:r>
        <w:rPr/>
        <w:t>терапии</w:t>
      </w:r>
      <w:r>
        <w:rPr>
          <w:spacing w:val="70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7">
        <w:r>
          <w:rPr>
            <w:color w:val="0462C1"/>
            <w:u w:val="single" w:color="0462C1"/>
          </w:rPr>
          <w:t>Приложении 6</w:t>
        </w:r>
      </w:hyperlink>
      <w:r>
        <w:rPr/>
        <w:t>.</w:t>
      </w:r>
    </w:p>
    <w:p>
      <w:pPr>
        <w:pStyle w:val="BodyText"/>
        <w:spacing w:before="3"/>
        <w:ind w:left="0"/>
        <w:rPr>
          <w:sz w:val="28"/>
        </w:rPr>
      </w:pPr>
    </w:p>
    <w:p>
      <w:pPr>
        <w:pStyle w:val="Heading4"/>
        <w:spacing w:before="90"/>
      </w:pPr>
      <w:r>
        <w:rPr>
          <w:color w:val="1F4E79"/>
        </w:rPr>
        <w:t>Характеристика</w:t>
      </w:r>
      <w:r>
        <w:rPr>
          <w:color w:val="1F4E79"/>
          <w:spacing w:val="-5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6"/>
        </w:rPr>
        <w:t> </w:t>
      </w:r>
      <w:r>
        <w:rPr>
          <w:color w:val="1F4E79"/>
        </w:rPr>
        <w:t>при</w:t>
      </w:r>
      <w:r>
        <w:rPr>
          <w:color w:val="1F4E79"/>
          <w:spacing w:val="-5"/>
        </w:rPr>
        <w:t> </w:t>
      </w:r>
      <w:r>
        <w:rPr>
          <w:color w:val="1F4E79"/>
        </w:rPr>
        <w:t>COVID-19</w:t>
      </w:r>
    </w:p>
    <w:p>
      <w:pPr>
        <w:pStyle w:val="BodyText"/>
        <w:spacing w:line="360" w:lineRule="auto" w:before="138"/>
        <w:ind w:right="536" w:firstLine="709"/>
        <w:jc w:val="both"/>
      </w:pPr>
      <w:r>
        <w:rPr/>
        <w:t>Следствием тяжелого жизнеугрожающего синдрома высвобождения цитокинов</w:t>
      </w:r>
      <w:r>
        <w:rPr>
          <w:spacing w:val="-57"/>
        </w:rPr>
        <w:t> </w:t>
      </w:r>
      <w:r>
        <w:rPr>
          <w:spacing w:val="-1"/>
        </w:rPr>
        <w:t>может</w:t>
      </w:r>
      <w:r>
        <w:rPr>
          <w:spacing w:val="-14"/>
        </w:rPr>
        <w:t> </w:t>
      </w:r>
      <w:r>
        <w:rPr>
          <w:spacing w:val="-1"/>
        </w:rPr>
        <w:t>стать</w:t>
      </w:r>
      <w:r>
        <w:rPr>
          <w:spacing w:val="-14"/>
        </w:rPr>
        <w:t> </w:t>
      </w:r>
      <w:r>
        <w:rPr>
          <w:spacing w:val="-1"/>
        </w:rPr>
        <w:t>развитие</w:t>
      </w:r>
      <w:r>
        <w:rPr>
          <w:spacing w:val="-14"/>
        </w:rPr>
        <w:t> </w:t>
      </w:r>
      <w:r>
        <w:rPr/>
        <w:t>нарушений</w:t>
      </w:r>
      <w:r>
        <w:rPr>
          <w:spacing w:val="-14"/>
        </w:rPr>
        <w:t> </w:t>
      </w:r>
      <w:r>
        <w:rPr/>
        <w:t>свертывания</w:t>
      </w:r>
      <w:r>
        <w:rPr>
          <w:spacing w:val="-13"/>
        </w:rPr>
        <w:t> </w:t>
      </w:r>
      <w:r>
        <w:rPr/>
        <w:t>крови.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начальных</w:t>
      </w:r>
      <w:r>
        <w:rPr>
          <w:spacing w:val="-14"/>
        </w:rPr>
        <w:t> </w:t>
      </w:r>
      <w:r>
        <w:rPr/>
        <w:t>стадиях</w:t>
      </w:r>
      <w:r>
        <w:rPr>
          <w:spacing w:val="-13"/>
        </w:rPr>
        <w:t> </w:t>
      </w:r>
      <w:r>
        <w:rPr/>
        <w:t>заболевания</w:t>
      </w:r>
      <w:r>
        <w:rPr>
          <w:spacing w:val="-57"/>
        </w:rPr>
        <w:t> </w:t>
      </w:r>
      <w:r>
        <w:rPr/>
        <w:t>характерно</w:t>
      </w:r>
      <w:r>
        <w:rPr>
          <w:spacing w:val="-2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гиперкоагуляции</w:t>
      </w:r>
      <w:r>
        <w:rPr>
          <w:spacing w:val="-2"/>
        </w:rPr>
        <w:t> </w:t>
      </w:r>
      <w:r>
        <w:rPr/>
        <w:t>без</w:t>
      </w:r>
      <w:r>
        <w:rPr>
          <w:spacing w:val="-2"/>
        </w:rPr>
        <w:t> </w:t>
      </w:r>
      <w:r>
        <w:rPr/>
        <w:t>признаков</w:t>
      </w:r>
      <w:r>
        <w:rPr>
          <w:spacing w:val="-1"/>
        </w:rPr>
        <w:t> </w:t>
      </w:r>
      <w:r>
        <w:rPr/>
        <w:t>потребления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ДВС‑синдрома.</w:t>
      </w:r>
    </w:p>
    <w:p>
      <w:pPr>
        <w:pStyle w:val="BodyText"/>
        <w:spacing w:line="360" w:lineRule="auto"/>
        <w:ind w:right="535" w:firstLine="709"/>
        <w:jc w:val="both"/>
      </w:pPr>
      <w:r>
        <w:rPr/>
        <w:t>Коагулопатия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характеризуется</w:t>
      </w:r>
      <w:r>
        <w:rPr>
          <w:spacing w:val="-7"/>
        </w:rPr>
        <w:t> </w:t>
      </w:r>
      <w:r>
        <w:rPr/>
        <w:t>активацией</w:t>
      </w:r>
      <w:r>
        <w:rPr>
          <w:spacing w:val="-7"/>
        </w:rPr>
        <w:t> </w:t>
      </w:r>
      <w:r>
        <w:rPr/>
        <w:t>системы</w:t>
      </w:r>
      <w:r>
        <w:rPr>
          <w:spacing w:val="-7"/>
        </w:rPr>
        <w:t> </w:t>
      </w:r>
      <w:r>
        <w:rPr/>
        <w:t>свертывания</w:t>
      </w:r>
      <w:r>
        <w:rPr>
          <w:spacing w:val="-57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умеренно</w:t>
      </w:r>
      <w:r>
        <w:rPr>
          <w:spacing w:val="1"/>
        </w:rPr>
        <w:t> </w:t>
      </w:r>
      <w:r>
        <w:rPr/>
        <w:t>снижено,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удлинено</w:t>
      </w:r>
      <w:r>
        <w:rPr>
          <w:spacing w:val="1"/>
        </w:rPr>
        <w:t> </w:t>
      </w:r>
      <w:r>
        <w:rPr/>
        <w:t>протромбиновое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повышен</w:t>
      </w:r>
      <w:r>
        <w:rPr>
          <w:spacing w:val="1"/>
        </w:rPr>
        <w:t> </w:t>
      </w:r>
      <w:r>
        <w:rPr/>
        <w:t>фибриноген.</w:t>
      </w:r>
      <w:r>
        <w:rPr>
          <w:spacing w:val="1"/>
        </w:rPr>
        <w:t> </w:t>
      </w:r>
      <w:r>
        <w:rPr/>
        <w:t>Единичные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указывают,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редко</w:t>
      </w:r>
      <w:r>
        <w:rPr>
          <w:spacing w:val="1"/>
        </w:rPr>
        <w:t> </w:t>
      </w:r>
      <w:r>
        <w:rPr/>
        <w:t>снижается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80%.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протеина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меняется.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коагулопатия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COVID-19, наряду с признаками, характерными для развернутой фазы ДВС-синдрома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типичных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тромбоцитов.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отмечено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противосвертывающей системы антитромбина и протеина С, характерного для ДВС-</w:t>
      </w:r>
      <w:r>
        <w:rPr>
          <w:spacing w:val="1"/>
        </w:rPr>
        <w:t> </w:t>
      </w:r>
      <w:r>
        <w:rPr/>
        <w:t>синдрома, отмечаемого при сепсисе. Интерес к коагулопатии при COVID-19 связан с</w:t>
      </w:r>
      <w:r>
        <w:rPr>
          <w:spacing w:val="1"/>
        </w:rPr>
        <w:t> </w:t>
      </w:r>
      <w:r>
        <w:rPr/>
        <w:t>тем, что ее наличие ассоциируется с риском смерти. Кроме того, у больных COVID-19</w:t>
      </w:r>
      <w:r>
        <w:rPr>
          <w:spacing w:val="-57"/>
        </w:rPr>
        <w:t> </w:t>
      </w:r>
      <w:r>
        <w:rPr/>
        <w:t>часто</w:t>
      </w:r>
      <w:r>
        <w:rPr>
          <w:spacing w:val="-1"/>
        </w:rPr>
        <w:t> </w:t>
      </w:r>
      <w:r>
        <w:rPr/>
        <w:t>находят артериальный и</w:t>
      </w:r>
      <w:r>
        <w:rPr>
          <w:spacing w:val="-1"/>
        </w:rPr>
        <w:t> </w:t>
      </w:r>
      <w:r>
        <w:rPr/>
        <w:t>венозный тромбоз.</w:t>
      </w:r>
    </w:p>
    <w:p>
      <w:pPr>
        <w:pStyle w:val="BodyText"/>
        <w:spacing w:line="360" w:lineRule="auto"/>
        <w:ind w:right="534" w:firstLine="709"/>
        <w:jc w:val="both"/>
      </w:pPr>
      <w:r>
        <w:rPr/>
        <w:t>Анализ секционных данных пациентов, погибших от COVID-19, указывает 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помимо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множества</w:t>
      </w:r>
      <w:r>
        <w:rPr>
          <w:spacing w:val="1"/>
        </w:rPr>
        <w:t> </w:t>
      </w:r>
      <w:r>
        <w:rPr/>
        <w:t>тромбозов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</w:t>
      </w:r>
      <w:r>
        <w:rPr>
          <w:spacing w:val="61"/>
        </w:rPr>
        <w:t> </w:t>
      </w:r>
      <w:r>
        <w:rPr/>
        <w:t>легких   и   связанных   с   ним   множественных   геморрагий   в   альвеолах.</w:t>
      </w:r>
      <w:r>
        <w:rPr>
          <w:spacing w:val="1"/>
        </w:rPr>
        <w:t> </w:t>
      </w:r>
      <w:r>
        <w:rPr/>
        <w:t>В тромботический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вовлечены</w:t>
      </w:r>
      <w:r>
        <w:rPr>
          <w:spacing w:val="1"/>
        </w:rPr>
        <w:t> </w:t>
      </w:r>
      <w:r>
        <w:rPr/>
        <w:t>мегакариоциты,</w:t>
      </w:r>
      <w:r>
        <w:rPr>
          <w:spacing w:val="1"/>
        </w:rPr>
        <w:t> </w:t>
      </w:r>
      <w:r>
        <w:rPr/>
        <w:t>тромбоциты,</w:t>
      </w:r>
      <w:r>
        <w:rPr>
          <w:spacing w:val="1"/>
        </w:rPr>
        <w:t> </w:t>
      </w:r>
      <w:r>
        <w:rPr/>
        <w:t>формирующиеся</w:t>
      </w:r>
      <w:r>
        <w:rPr>
          <w:spacing w:val="-8"/>
        </w:rPr>
        <w:t> </w:t>
      </w:r>
      <w:r>
        <w:rPr/>
        <w:t>тромбы</w:t>
      </w:r>
      <w:r>
        <w:rPr>
          <w:spacing w:val="-9"/>
        </w:rPr>
        <w:t> </w:t>
      </w:r>
      <w:r>
        <w:rPr/>
        <w:t>богаты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только</w:t>
      </w:r>
      <w:r>
        <w:rPr>
          <w:spacing w:val="-9"/>
        </w:rPr>
        <w:t> </w:t>
      </w:r>
      <w:r>
        <w:rPr/>
        <w:t>фибрином,</w:t>
      </w:r>
      <w:r>
        <w:rPr>
          <w:spacing w:val="-9"/>
        </w:rPr>
        <w:t> </w:t>
      </w:r>
      <w:r>
        <w:rPr/>
        <w:t>но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тромбоцитами.</w:t>
      </w:r>
      <w:r>
        <w:rPr>
          <w:spacing w:val="-9"/>
        </w:rPr>
        <w:t> </w:t>
      </w:r>
      <w:r>
        <w:rPr/>
        <w:t>Отмечаются</w:t>
      </w:r>
      <w:r>
        <w:rPr>
          <w:spacing w:val="-58"/>
        </w:rPr>
        <w:t> </w:t>
      </w:r>
      <w:r>
        <w:rPr/>
        <w:t>признаки</w:t>
      </w:r>
      <w:r>
        <w:rPr>
          <w:spacing w:val="-2"/>
        </w:rPr>
        <w:t> </w:t>
      </w:r>
      <w:r>
        <w:rPr/>
        <w:t>тромботической</w:t>
      </w:r>
      <w:r>
        <w:rPr>
          <w:spacing w:val="-1"/>
        </w:rPr>
        <w:t> </w:t>
      </w:r>
      <w:r>
        <w:rPr/>
        <w:t>микроангиопатии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spacing w:line="360" w:lineRule="auto"/>
        <w:ind w:right="535" w:firstLine="709"/>
        <w:jc w:val="both"/>
      </w:pPr>
      <w:r>
        <w:rPr/>
        <w:t>Данные электронной микроскопии свидетельствует о наличии значительного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связанного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проникновением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1"/>
        </w:rPr>
        <w:t> </w:t>
      </w:r>
      <w:r>
        <w:rPr/>
        <w:t>окклюзии</w:t>
      </w:r>
      <w:r>
        <w:rPr>
          <w:spacing w:val="-2"/>
        </w:rPr>
        <w:t> </w:t>
      </w:r>
      <w:r>
        <w:rPr/>
        <w:t>капилляров альвеол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признаков</w:t>
      </w:r>
      <w:r>
        <w:rPr>
          <w:spacing w:val="-2"/>
        </w:rPr>
        <w:t> </w:t>
      </w:r>
      <w:r>
        <w:rPr/>
        <w:t>неоангиогенеза.</w:t>
      </w:r>
    </w:p>
    <w:p>
      <w:pPr>
        <w:pStyle w:val="BodyText"/>
        <w:spacing w:line="360" w:lineRule="auto"/>
        <w:ind w:right="537" w:firstLine="568"/>
        <w:jc w:val="both"/>
      </w:pPr>
      <w:r>
        <w:rPr/>
        <w:t>ДВС-синдром</w:t>
      </w:r>
      <w:r>
        <w:rPr>
          <w:spacing w:val="61"/>
        </w:rPr>
        <w:t> </w:t>
      </w:r>
      <w:r>
        <w:rPr/>
        <w:t>развивается,   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на   поздних</w:t>
      </w:r>
      <w:r>
        <w:rPr>
          <w:spacing w:val="60"/>
        </w:rPr>
        <w:t> </w:t>
      </w:r>
      <w:r>
        <w:rPr/>
        <w:t>стадиях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Он встречается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0,6%</w:t>
      </w:r>
      <w:r>
        <w:rPr>
          <w:spacing w:val="1"/>
        </w:rPr>
        <w:t> </w:t>
      </w:r>
      <w:r>
        <w:rPr/>
        <w:t>выживших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71,4%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больных.</w:t>
      </w:r>
      <w:r>
        <w:rPr>
          <w:spacing w:val="-57"/>
        </w:rPr>
        <w:t> </w:t>
      </w:r>
      <w:r>
        <w:rPr/>
        <w:t>Развитие гиперкоагуляции сопряжено с риском развития тромботических осложнений.</w:t>
      </w:r>
      <w:r>
        <w:rPr>
          <w:spacing w:val="-58"/>
        </w:rPr>
        <w:t> </w:t>
      </w:r>
      <w:r>
        <w:rPr/>
        <w:t>Для</w:t>
      </w:r>
      <w:r>
        <w:rPr>
          <w:spacing w:val="29"/>
        </w:rPr>
        <w:t> </w:t>
      </w:r>
      <w:r>
        <w:rPr/>
        <w:t>верификации</w:t>
      </w:r>
      <w:r>
        <w:rPr>
          <w:spacing w:val="29"/>
        </w:rPr>
        <w:t> </w:t>
      </w:r>
      <w:r>
        <w:rPr/>
        <w:t>диагноза</w:t>
      </w:r>
      <w:r>
        <w:rPr>
          <w:spacing w:val="30"/>
        </w:rPr>
        <w:t> </w:t>
      </w:r>
      <w:r>
        <w:rPr/>
        <w:t>ТЭЛА</w:t>
      </w:r>
      <w:r>
        <w:rPr>
          <w:spacing w:val="29"/>
        </w:rPr>
        <w:t> </w:t>
      </w:r>
      <w:r>
        <w:rPr/>
        <w:t>необходимо</w:t>
      </w:r>
      <w:r>
        <w:rPr>
          <w:spacing w:val="29"/>
        </w:rPr>
        <w:t> </w:t>
      </w:r>
      <w:r>
        <w:rPr/>
        <w:t>выполнение</w:t>
      </w:r>
      <w:r>
        <w:rPr>
          <w:spacing w:val="30"/>
        </w:rPr>
        <w:t> </w:t>
      </w:r>
      <w:r>
        <w:rPr/>
        <w:t>КТ</w:t>
      </w:r>
      <w:r>
        <w:rPr>
          <w:spacing w:val="28"/>
        </w:rPr>
        <w:t> </w:t>
      </w:r>
      <w:r>
        <w:rPr/>
        <w:t>с</w:t>
      </w:r>
      <w:r>
        <w:rPr>
          <w:spacing w:val="29"/>
        </w:rPr>
        <w:t> </w:t>
      </w:r>
      <w:r>
        <w:rPr/>
        <w:t>внутривенным</w:t>
      </w:r>
    </w:p>
    <w:p>
      <w:pPr>
        <w:spacing w:after="0" w:line="360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7"/>
        <w:jc w:val="both"/>
      </w:pPr>
      <w:r>
        <w:rPr/>
        <w:t>контрастированием,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глубоких</w:t>
      </w:r>
      <w:r>
        <w:rPr>
          <w:spacing w:val="1"/>
        </w:rPr>
        <w:t> </w:t>
      </w:r>
      <w:r>
        <w:rPr/>
        <w:t>вен</w:t>
      </w:r>
      <w:r>
        <w:rPr>
          <w:spacing w:val="1"/>
        </w:rPr>
        <w:t> </w:t>
      </w:r>
      <w:r>
        <w:rPr/>
        <w:t>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</w:t>
      </w:r>
      <w:r>
        <w:rPr>
          <w:spacing w:val="-1"/>
        </w:rPr>
        <w:t> </w:t>
      </w:r>
      <w:r>
        <w:rPr/>
        <w:t>– проведение</w:t>
      </w:r>
      <w:r>
        <w:rPr>
          <w:spacing w:val="-1"/>
        </w:rPr>
        <w:t> </w:t>
      </w:r>
      <w:r>
        <w:rPr/>
        <w:t>УЗИ</w:t>
      </w:r>
      <w:r>
        <w:rPr>
          <w:spacing w:val="-2"/>
        </w:rPr>
        <w:t> </w:t>
      </w:r>
      <w:r>
        <w:rPr/>
        <w:t>сосудов нижних</w:t>
      </w:r>
      <w:r>
        <w:rPr>
          <w:spacing w:val="-1"/>
        </w:rPr>
        <w:t> </w:t>
      </w:r>
      <w:r>
        <w:rPr/>
        <w:t>конечностей.</w:t>
      </w:r>
    </w:p>
    <w:p>
      <w:pPr>
        <w:pStyle w:val="Heading4"/>
        <w:ind w:left="1109"/>
      </w:pPr>
      <w:r>
        <w:rPr>
          <w:color w:val="1F4E79"/>
        </w:rPr>
        <w:t>Антитромботическая</w:t>
      </w:r>
      <w:r>
        <w:rPr>
          <w:color w:val="1F4E79"/>
          <w:spacing w:val="-7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60" w:lineRule="auto" w:before="139"/>
        <w:ind w:right="534" w:firstLine="568"/>
        <w:jc w:val="both"/>
      </w:pPr>
      <w:r>
        <w:rPr>
          <w:b/>
          <w:color w:val="1F4E79"/>
        </w:rPr>
        <w:t>Антитромботическая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терапия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у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пациентов,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которые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лечатся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дома</w:t>
      </w:r>
      <w:r>
        <w:rPr>
          <w:b/>
          <w:color w:val="1F4E79"/>
          <w:spacing w:val="1"/>
        </w:rPr>
        <w:t> </w:t>
      </w:r>
      <w:r>
        <w:rPr/>
        <w:t>Профилактику ТГВ нижних конечностей/ТЭЛА с использованием 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-8"/>
        </w:rPr>
        <w:t> </w:t>
      </w:r>
      <w:r>
        <w:rPr/>
        <w:t>низкомолекулярного</w:t>
      </w:r>
      <w:r>
        <w:rPr>
          <w:spacing w:val="-8"/>
        </w:rPr>
        <w:t> </w:t>
      </w:r>
      <w:r>
        <w:rPr/>
        <w:t>гепарина</w:t>
      </w:r>
      <w:r>
        <w:rPr>
          <w:spacing w:val="-9"/>
        </w:rPr>
        <w:t> </w:t>
      </w:r>
      <w:r>
        <w:rPr/>
        <w:t>(НМГ)/фондапаринукса</w:t>
      </w:r>
      <w:r>
        <w:rPr>
          <w:spacing w:val="-8"/>
        </w:rPr>
        <w:t> </w:t>
      </w:r>
      <w:r>
        <w:rPr/>
        <w:t>натрия</w:t>
      </w:r>
      <w:r>
        <w:rPr>
          <w:spacing w:val="-8"/>
        </w:rPr>
        <w:t> </w:t>
      </w:r>
      <w:r>
        <w:rPr/>
        <w:t>стоит</w:t>
      </w:r>
      <w:r>
        <w:rPr>
          <w:spacing w:val="-9"/>
        </w:rPr>
        <w:t> </w:t>
      </w:r>
      <w:r>
        <w:rPr/>
        <w:t>рассматривать</w:t>
      </w:r>
      <w:r>
        <w:rPr>
          <w:spacing w:val="-57"/>
        </w:rPr>
        <w:t> </w:t>
      </w:r>
      <w:r>
        <w:rPr/>
        <w:t>для больных со среднетяжёлой формой COVID-19, которые в условиях карантина</w:t>
      </w:r>
      <w:r>
        <w:rPr>
          <w:spacing w:val="1"/>
        </w:rPr>
        <w:t> </w:t>
      </w:r>
      <w:r>
        <w:rPr/>
        <w:t>лечатся</w:t>
      </w:r>
      <w:r>
        <w:rPr>
          <w:spacing w:val="1"/>
        </w:rPr>
        <w:t> </w:t>
      </w:r>
      <w:r>
        <w:rPr/>
        <w:t>дома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кровотечений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антикоагулянтного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относится</w:t>
      </w:r>
      <w:r>
        <w:rPr>
          <w:spacing w:val="1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к 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ограниченной</w:t>
      </w:r>
      <w:r>
        <w:rPr>
          <w:spacing w:val="1"/>
        </w:rPr>
        <w:t> </w:t>
      </w:r>
      <w:r>
        <w:rPr/>
        <w:t>подвижностью,</w:t>
      </w:r>
      <w:r>
        <w:rPr>
          <w:spacing w:val="-11"/>
        </w:rPr>
        <w:t> </w:t>
      </w:r>
      <w:r>
        <w:rPr/>
        <w:t>ТГВ/ТЭЛА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анамнезе,</w:t>
      </w:r>
      <w:r>
        <w:rPr>
          <w:spacing w:val="-10"/>
        </w:rPr>
        <w:t> </w:t>
      </w:r>
      <w:r>
        <w:rPr/>
        <w:t>активным</w:t>
      </w:r>
      <w:r>
        <w:rPr>
          <w:spacing w:val="-10"/>
        </w:rPr>
        <w:t> </w:t>
      </w:r>
      <w:r>
        <w:rPr/>
        <w:t>злокачественным</w:t>
      </w:r>
      <w:r>
        <w:rPr>
          <w:spacing w:val="-10"/>
        </w:rPr>
        <w:t> </w:t>
      </w:r>
      <w:r>
        <w:rPr/>
        <w:t>новообразованием,</w:t>
      </w:r>
      <w:r>
        <w:rPr>
          <w:spacing w:val="-58"/>
        </w:rPr>
        <w:t> </w:t>
      </w:r>
      <w:r>
        <w:rPr/>
        <w:t>крупной</w:t>
      </w:r>
      <w:r>
        <w:rPr>
          <w:spacing w:val="1"/>
        </w:rPr>
        <w:t> </w:t>
      </w:r>
      <w:r>
        <w:rPr/>
        <w:t>операцией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травмой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предшествующий</w:t>
      </w:r>
      <w:r>
        <w:rPr>
          <w:spacing w:val="1"/>
        </w:rPr>
        <w:t> </w:t>
      </w:r>
      <w:r>
        <w:rPr/>
        <w:t>месяц,</w:t>
      </w:r>
      <w:r>
        <w:rPr>
          <w:spacing w:val="1"/>
        </w:rPr>
        <w:t> </w:t>
      </w:r>
      <w:r>
        <w:rPr/>
        <w:t>носителям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тромбофилий (дефициты антитромбина, протеинов С или S, антифиосфолипидный</w:t>
      </w:r>
      <w:r>
        <w:rPr>
          <w:spacing w:val="1"/>
        </w:rPr>
        <w:t> </w:t>
      </w:r>
      <w:r>
        <w:rPr/>
        <w:t>синдром,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Лейден,</w:t>
      </w:r>
      <w:r>
        <w:rPr>
          <w:spacing w:val="1"/>
        </w:rPr>
        <w:t> </w:t>
      </w:r>
      <w:r>
        <w:rPr/>
        <w:t>мутация</w:t>
      </w:r>
      <w:r>
        <w:rPr>
          <w:spacing w:val="1"/>
        </w:rPr>
        <w:t> </w:t>
      </w:r>
      <w:r>
        <w:rPr/>
        <w:t>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сердечная/дыхательная</w:t>
      </w:r>
      <w:r>
        <w:rPr>
          <w:spacing w:val="1"/>
        </w:rPr>
        <w:t> </w:t>
      </w:r>
      <w:r>
        <w:rPr/>
        <w:t>недостаточность,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соединительной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гормональная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терапия/приём</w:t>
      </w:r>
      <w:r>
        <w:rPr>
          <w:spacing w:val="1"/>
        </w:rPr>
        <w:t> </w:t>
      </w:r>
      <w:r>
        <w:rPr/>
        <w:t>оральных</w:t>
      </w:r>
      <w:r>
        <w:rPr>
          <w:spacing w:val="1"/>
        </w:rPr>
        <w:t> </w:t>
      </w:r>
      <w:r>
        <w:rPr/>
        <w:t>контрацептивов).</w:t>
      </w:r>
    </w:p>
    <w:p>
      <w:pPr>
        <w:pStyle w:val="BodyText"/>
        <w:spacing w:line="360" w:lineRule="auto"/>
        <w:ind w:right="534" w:firstLine="568"/>
        <w:jc w:val="both"/>
      </w:pPr>
      <w:r>
        <w:rPr/>
        <w:t>Данных</w:t>
      </w:r>
      <w:r>
        <w:rPr>
          <w:spacing w:val="-7"/>
        </w:rPr>
        <w:t> </w:t>
      </w:r>
      <w:r>
        <w:rPr/>
        <w:t>о</w:t>
      </w:r>
      <w:r>
        <w:rPr>
          <w:spacing w:val="-6"/>
        </w:rPr>
        <w:t> </w:t>
      </w:r>
      <w:r>
        <w:rPr/>
        <w:t>применении</w:t>
      </w:r>
      <w:r>
        <w:rPr>
          <w:spacing w:val="-7"/>
        </w:rPr>
        <w:t> </w:t>
      </w:r>
      <w:r>
        <w:rPr/>
        <w:t>прямых</w:t>
      </w:r>
      <w:r>
        <w:rPr>
          <w:spacing w:val="-6"/>
        </w:rPr>
        <w:t> </w:t>
      </w:r>
      <w:r>
        <w:rPr/>
        <w:t>пероральных</w:t>
      </w:r>
      <w:r>
        <w:rPr>
          <w:spacing w:val="-7"/>
        </w:rPr>
        <w:t> </w:t>
      </w:r>
      <w:r>
        <w:rPr/>
        <w:t>антикоагулянтов</w:t>
      </w:r>
      <w:r>
        <w:rPr>
          <w:spacing w:val="-7"/>
        </w:rPr>
        <w:t> </w:t>
      </w:r>
      <w:r>
        <w:rPr/>
        <w:t>при</w:t>
      </w:r>
      <w:r>
        <w:rPr>
          <w:spacing w:val="-3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нет,</w:t>
      </w:r>
      <w:r>
        <w:rPr>
          <w:spacing w:val="-57"/>
        </w:rPr>
        <w:t> </w:t>
      </w:r>
      <w:r>
        <w:rPr/>
        <w:t>тем не менее, при отсутствии НМГ/НФГ/фондапаринукса натрия можно рассмотреть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5"/>
        </w:rPr>
        <w:t> </w:t>
      </w:r>
      <w:r>
        <w:rPr>
          <w:spacing w:val="-1"/>
        </w:rPr>
        <w:t>о</w:t>
      </w:r>
      <w:r>
        <w:rPr>
          <w:spacing w:val="-15"/>
        </w:rPr>
        <w:t> </w:t>
      </w:r>
      <w:r>
        <w:rPr>
          <w:spacing w:val="-1"/>
        </w:rPr>
        <w:t>применении</w:t>
      </w:r>
      <w:r>
        <w:rPr>
          <w:spacing w:val="-15"/>
        </w:rPr>
        <w:t> </w:t>
      </w:r>
      <w:r>
        <w:rPr>
          <w:spacing w:val="-1"/>
        </w:rPr>
        <w:t>прямых</w:t>
      </w:r>
      <w:r>
        <w:rPr>
          <w:spacing w:val="-13"/>
        </w:rPr>
        <w:t> </w:t>
      </w:r>
      <w:r>
        <w:rPr/>
        <w:t>пероральных</w:t>
      </w:r>
      <w:r>
        <w:rPr>
          <w:spacing w:val="-15"/>
        </w:rPr>
        <w:t> </w:t>
      </w:r>
      <w:r>
        <w:rPr/>
        <w:t>антикоагулянтов</w:t>
      </w:r>
      <w:r>
        <w:rPr>
          <w:spacing w:val="-16"/>
        </w:rPr>
        <w:t> </w:t>
      </w:r>
      <w:r>
        <w:rPr/>
        <w:t>(ривароксабан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дозе</w:t>
      </w:r>
      <w:r>
        <w:rPr>
          <w:spacing w:val="-15"/>
        </w:rPr>
        <w:t> </w:t>
      </w:r>
      <w:r>
        <w:rPr/>
        <w:t>10 мг</w:t>
      </w:r>
      <w:r>
        <w:rPr>
          <w:spacing w:val="-57"/>
        </w:rPr>
        <w:t> </w:t>
      </w:r>
      <w:r>
        <w:rPr/>
        <w:t>1 раз в сутки или апиксабан в дозе 2,5 мг 2 раза в сутки). В качестве препарата второй</w:t>
      </w:r>
      <w:r>
        <w:rPr>
          <w:spacing w:val="1"/>
        </w:rPr>
        <w:t> </w:t>
      </w:r>
      <w:r>
        <w:rPr/>
        <w:t>линии может рассматриваться дабигатрана этексилат. Однако следует учитывать, что</w:t>
      </w:r>
      <w:r>
        <w:rPr>
          <w:spacing w:val="1"/>
        </w:rPr>
        <w:t> </w:t>
      </w:r>
      <w:r>
        <w:rPr/>
        <w:t>он не изучен как средство профилактики ТГВ/ТЭЛА у нехирургических больных и его</w:t>
      </w:r>
      <w:r>
        <w:rPr>
          <w:spacing w:val="-57"/>
        </w:rPr>
        <w:t> </w:t>
      </w:r>
      <w:r>
        <w:rPr>
          <w:spacing w:val="-1"/>
        </w:rPr>
        <w:t>доза</w:t>
      </w:r>
      <w:r>
        <w:rPr>
          <w:spacing w:val="-13"/>
        </w:rPr>
        <w:t> </w:t>
      </w:r>
      <w:r>
        <w:rPr>
          <w:spacing w:val="-1"/>
        </w:rPr>
        <w:t>по</w:t>
      </w:r>
      <w:r>
        <w:rPr>
          <w:spacing w:val="-14"/>
        </w:rPr>
        <w:t> </w:t>
      </w:r>
      <w:r>
        <w:rPr>
          <w:spacing w:val="-1"/>
        </w:rPr>
        <w:t>данному</w:t>
      </w:r>
      <w:r>
        <w:rPr>
          <w:spacing w:val="-12"/>
        </w:rPr>
        <w:t> </w:t>
      </w:r>
      <w:r>
        <w:rPr>
          <w:spacing w:val="-1"/>
        </w:rPr>
        <w:t>показанию</w:t>
      </w:r>
      <w:r>
        <w:rPr>
          <w:spacing w:val="-14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известна.</w:t>
      </w:r>
      <w:r>
        <w:rPr>
          <w:spacing w:val="-14"/>
        </w:rPr>
        <w:t> </w:t>
      </w:r>
      <w:r>
        <w:rPr/>
        <w:t>Кроме</w:t>
      </w:r>
      <w:r>
        <w:rPr>
          <w:spacing w:val="-12"/>
        </w:rPr>
        <w:t> </w:t>
      </w:r>
      <w:r>
        <w:rPr/>
        <w:t>того,</w:t>
      </w:r>
      <w:r>
        <w:rPr>
          <w:spacing w:val="-14"/>
        </w:rPr>
        <w:t> </w:t>
      </w:r>
      <w:r>
        <w:rPr/>
        <w:t>выведение</w:t>
      </w:r>
      <w:r>
        <w:rPr>
          <w:spacing w:val="-13"/>
        </w:rPr>
        <w:t> </w:t>
      </w:r>
      <w:r>
        <w:rPr/>
        <w:t>дабигатрана</w:t>
      </w:r>
      <w:r>
        <w:rPr>
          <w:spacing w:val="-12"/>
        </w:rPr>
        <w:t> </w:t>
      </w:r>
      <w:r>
        <w:rPr/>
        <w:t>этексилата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наибольшей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функции</w:t>
      </w:r>
      <w:r>
        <w:rPr>
          <w:spacing w:val="1"/>
        </w:rPr>
        <w:t> </w:t>
      </w:r>
      <w:r>
        <w:rPr/>
        <w:t>почек.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опыта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дабигатрана</w:t>
      </w:r>
      <w:r>
        <w:rPr>
          <w:spacing w:val="52"/>
        </w:rPr>
        <w:t> </w:t>
      </w:r>
      <w:r>
        <w:rPr/>
        <w:t>этексилата</w:t>
      </w:r>
      <w:r>
        <w:rPr>
          <w:spacing w:val="53"/>
        </w:rPr>
        <w:t> </w:t>
      </w:r>
      <w:r>
        <w:rPr/>
        <w:t>для</w:t>
      </w:r>
      <w:r>
        <w:rPr>
          <w:spacing w:val="51"/>
        </w:rPr>
        <w:t> </w:t>
      </w:r>
      <w:r>
        <w:rPr/>
        <w:t>профилактики</w:t>
      </w:r>
      <w:r>
        <w:rPr>
          <w:spacing w:val="52"/>
        </w:rPr>
        <w:t> </w:t>
      </w:r>
      <w:r>
        <w:rPr/>
        <w:t>ТГВ/ТЭЛА</w:t>
      </w:r>
      <w:r>
        <w:rPr>
          <w:spacing w:val="51"/>
        </w:rPr>
        <w:t> </w:t>
      </w:r>
      <w:r>
        <w:rPr/>
        <w:t>в</w:t>
      </w:r>
      <w:r>
        <w:rPr>
          <w:spacing w:val="52"/>
        </w:rPr>
        <w:t> </w:t>
      </w:r>
      <w:r>
        <w:rPr/>
        <w:t>ортопедической</w:t>
      </w:r>
      <w:r>
        <w:rPr>
          <w:spacing w:val="53"/>
        </w:rPr>
        <w:t> </w:t>
      </w:r>
      <w:r>
        <w:rPr/>
        <w:t>хирургии,</w:t>
      </w:r>
      <w:r>
        <w:rPr>
          <w:spacing w:val="-58"/>
        </w:rPr>
        <w:t> </w:t>
      </w:r>
      <w:r>
        <w:rPr/>
        <w:t>а также результатов его изучения для профилактики сосудистых осложнений после</w:t>
      </w:r>
      <w:r>
        <w:rPr>
          <w:spacing w:val="1"/>
        </w:rPr>
        <w:t> </w:t>
      </w:r>
      <w:r>
        <w:rPr/>
        <w:t>несердечных    хирургических    вмешательств   у    больных   с    синусовым    ритмом</w:t>
      </w:r>
      <w:r>
        <w:rPr>
          <w:spacing w:val="1"/>
        </w:rPr>
        <w:t> </w:t>
      </w:r>
      <w:r>
        <w:rPr/>
        <w:t>и повышенным уровнем сердечного тропонина, не исключено, что его доза может</w:t>
      </w:r>
      <w:r>
        <w:rPr>
          <w:spacing w:val="1"/>
        </w:rPr>
        <w:t> </w:t>
      </w:r>
      <w:r>
        <w:rPr/>
        <w:t>составлять 110 мг 2 раза в сутки (для больных с клиренсом креатинина 30-49 мл/мин –</w:t>
      </w:r>
      <w:r>
        <w:rPr>
          <w:spacing w:val="-57"/>
        </w:rPr>
        <w:t> </w:t>
      </w:r>
      <w:r>
        <w:rPr/>
        <w:t>75</w:t>
      </w:r>
      <w:r>
        <w:rPr>
          <w:spacing w:val="-1"/>
        </w:rPr>
        <w:t> </w:t>
      </w:r>
      <w:r>
        <w:rPr/>
        <w:t>мг 2 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сутки).</w:t>
      </w:r>
    </w:p>
    <w:p>
      <w:pPr>
        <w:pStyle w:val="BodyText"/>
        <w:spacing w:line="360" w:lineRule="auto"/>
        <w:ind w:right="534" w:firstLine="568"/>
        <w:jc w:val="both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4"/>
        </w:rPr>
        <w:t> </w:t>
      </w:r>
      <w:r>
        <w:rPr/>
        <w:t>наличию</w:t>
      </w:r>
      <w:r>
        <w:rPr>
          <w:spacing w:val="13"/>
        </w:rPr>
        <w:t> </w:t>
      </w:r>
      <w:r>
        <w:rPr/>
        <w:t>противопоказаний</w:t>
      </w:r>
      <w:r>
        <w:rPr>
          <w:spacing w:val="14"/>
        </w:rPr>
        <w:t> </w:t>
      </w:r>
      <w:r>
        <w:rPr/>
        <w:t>(прежде</w:t>
      </w:r>
      <w:r>
        <w:rPr>
          <w:spacing w:val="14"/>
        </w:rPr>
        <w:t> </w:t>
      </w:r>
      <w:r>
        <w:rPr/>
        <w:t>всего</w:t>
      </w:r>
      <w:r>
        <w:rPr>
          <w:spacing w:val="16"/>
        </w:rPr>
        <w:t> </w:t>
      </w:r>
      <w:r>
        <w:rPr/>
        <w:t>–</w:t>
      </w:r>
      <w:r>
        <w:rPr>
          <w:spacing w:val="14"/>
        </w:rPr>
        <w:t> </w:t>
      </w:r>
      <w:r>
        <w:rPr/>
        <w:t>выраженной</w:t>
      </w:r>
      <w:r>
        <w:rPr>
          <w:spacing w:val="13"/>
        </w:rPr>
        <w:t> </w:t>
      </w:r>
      <w:r>
        <w:rPr/>
        <w:t>почечной</w:t>
      </w:r>
    </w:p>
    <w:p>
      <w:pPr>
        <w:spacing w:after="0" w:line="360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7"/>
        <w:jc w:val="both"/>
      </w:pPr>
      <w:r>
        <w:rPr/>
        <w:t>недостаточности),</w:t>
      </w:r>
      <w:r>
        <w:rPr>
          <w:spacing w:val="27"/>
        </w:rPr>
        <w:t> </w:t>
      </w:r>
      <w:r>
        <w:rPr/>
        <w:t>во</w:t>
      </w:r>
      <w:r>
        <w:rPr>
          <w:spacing w:val="29"/>
        </w:rPr>
        <w:t> </w:t>
      </w:r>
      <w:r>
        <w:rPr/>
        <w:t>время</w:t>
      </w:r>
      <w:r>
        <w:rPr>
          <w:spacing w:val="28"/>
        </w:rPr>
        <w:t> </w:t>
      </w:r>
      <w:r>
        <w:rPr/>
        <w:t>их</w:t>
      </w:r>
      <w:r>
        <w:rPr>
          <w:spacing w:val="27"/>
        </w:rPr>
        <w:t> </w:t>
      </w:r>
      <w:r>
        <w:rPr/>
        <w:t>использования</w:t>
      </w:r>
      <w:r>
        <w:rPr>
          <w:spacing w:val="28"/>
        </w:rPr>
        <w:t> </w:t>
      </w:r>
      <w:r>
        <w:rPr/>
        <w:t>необходимо</w:t>
      </w:r>
      <w:r>
        <w:rPr>
          <w:spacing w:val="28"/>
        </w:rPr>
        <w:t> </w:t>
      </w:r>
      <w:r>
        <w:rPr/>
        <w:t>повторно</w:t>
      </w:r>
      <w:r>
        <w:rPr>
          <w:spacing w:val="27"/>
        </w:rPr>
        <w:t> </w:t>
      </w:r>
      <w:r>
        <w:rPr/>
        <w:t>оценивать</w:t>
      </w:r>
      <w:r>
        <w:rPr>
          <w:spacing w:val="27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ясна,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3"/>
        </w:rPr>
        <w:t> </w:t>
      </w:r>
      <w:r>
        <w:rPr/>
        <w:t>до</w:t>
      </w:r>
      <w:r>
        <w:rPr>
          <w:spacing w:val="54"/>
        </w:rPr>
        <w:t> </w:t>
      </w:r>
      <w:r>
        <w:rPr/>
        <w:t>30</w:t>
      </w:r>
      <w:r>
        <w:rPr>
          <w:spacing w:val="55"/>
        </w:rPr>
        <w:t> </w:t>
      </w:r>
      <w:r>
        <w:rPr/>
        <w:t>суток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зависимости</w:t>
      </w:r>
      <w:r>
        <w:rPr>
          <w:spacing w:val="54"/>
        </w:rPr>
        <w:t> </w:t>
      </w:r>
      <w:r>
        <w:rPr/>
        <w:t>от</w:t>
      </w:r>
      <w:r>
        <w:rPr>
          <w:spacing w:val="54"/>
        </w:rPr>
        <w:t> </w:t>
      </w:r>
      <w:r>
        <w:rPr/>
        <w:t>динамики</w:t>
      </w:r>
      <w:r>
        <w:rPr>
          <w:spacing w:val="53"/>
        </w:rPr>
        <w:t> </w:t>
      </w:r>
      <w:r>
        <w:rPr/>
        <w:t>клинического</w:t>
      </w:r>
      <w:r>
        <w:rPr>
          <w:spacing w:val="55"/>
        </w:rPr>
        <w:t> </w:t>
      </w:r>
      <w:r>
        <w:rPr/>
        <w:t>состояния</w:t>
      </w:r>
      <w:r>
        <w:rPr>
          <w:spacing w:val="53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сроков восстановления двигательной активности.</w:t>
      </w:r>
    </w:p>
    <w:p>
      <w:pPr>
        <w:pStyle w:val="BodyText"/>
        <w:spacing w:line="360" w:lineRule="auto" w:before="1"/>
        <w:ind w:right="535" w:firstLine="568"/>
        <w:jc w:val="both"/>
      </w:pPr>
      <w:r>
        <w:rPr>
          <w:b/>
          <w:i/>
        </w:rPr>
        <w:t>Антитромботическая</w:t>
      </w:r>
      <w:r>
        <w:rPr>
          <w:b/>
          <w:i/>
          <w:spacing w:val="1"/>
        </w:rPr>
        <w:t> </w:t>
      </w:r>
      <w:r>
        <w:rPr>
          <w:b/>
          <w:i/>
        </w:rPr>
        <w:t>терапия</w:t>
      </w:r>
      <w:r>
        <w:rPr>
          <w:b/>
          <w:i/>
          <w:spacing w:val="1"/>
        </w:rPr>
        <w:t> </w:t>
      </w: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пациентов,</w:t>
      </w:r>
      <w:r>
        <w:rPr>
          <w:b/>
          <w:i/>
          <w:spacing w:val="1"/>
        </w:rPr>
        <w:t> </w:t>
      </w:r>
      <w:r>
        <w:rPr>
          <w:b/>
          <w:i/>
        </w:rPr>
        <w:t>поступивших</w:t>
      </w:r>
      <w:r>
        <w:rPr>
          <w:b/>
          <w:i/>
          <w:spacing w:val="1"/>
        </w:rPr>
        <w:t> </w:t>
      </w:r>
      <w:r>
        <w:rPr>
          <w:b/>
          <w:i/>
        </w:rPr>
        <w:t>в</w:t>
      </w:r>
      <w:r>
        <w:rPr>
          <w:b/>
          <w:i/>
          <w:spacing w:val="1"/>
        </w:rPr>
        <w:t> </w:t>
      </w:r>
      <w:r>
        <w:rPr>
          <w:b/>
          <w:i/>
        </w:rPr>
        <w:t>стационар</w:t>
      </w:r>
      <w:r>
        <w:rPr>
          <w:i/>
        </w:rPr>
        <w:t>.</w:t>
      </w:r>
      <w:r>
        <w:rPr>
          <w:i/>
          <w:spacing w:val="1"/>
        </w:rPr>
        <w:t> </w:t>
      </w:r>
      <w:r>
        <w:rPr/>
        <w:t>Назначение НМГ/</w:t>
      </w:r>
      <w:r>
        <w:rPr>
          <w:sz w:val="28"/>
        </w:rPr>
        <w:t>ф</w:t>
      </w:r>
      <w:r>
        <w:rPr/>
        <w:t>ондапаринукса натрия, как минимум, в профилактических дозах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госпитализированным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продолжаться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минимум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выписки.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доказанных</w:t>
      </w:r>
      <w:r>
        <w:rPr>
          <w:spacing w:val="1"/>
        </w:rPr>
        <w:t> </w:t>
      </w:r>
      <w:r>
        <w:rPr/>
        <w:t>преимуществ</w:t>
      </w:r>
      <w:r>
        <w:rPr>
          <w:spacing w:val="1"/>
        </w:rPr>
        <w:t> </w:t>
      </w:r>
      <w:r>
        <w:rPr/>
        <w:t>какого-либо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НМГ</w:t>
      </w:r>
      <w:r>
        <w:rPr>
          <w:spacing w:val="1"/>
        </w:rPr>
        <w:t> </w:t>
      </w:r>
      <w:r>
        <w:rPr/>
        <w:t>по</w:t>
      </w:r>
      <w:r>
        <w:rPr>
          <w:spacing w:val="-57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недоступности</w:t>
      </w:r>
      <w:r>
        <w:rPr>
          <w:spacing w:val="1"/>
        </w:rPr>
        <w:t> </w:t>
      </w:r>
      <w:r>
        <w:rPr/>
        <w:t>НМГ/</w:t>
      </w:r>
      <w:r>
        <w:rPr>
          <w:sz w:val="28"/>
        </w:rPr>
        <w:t>ф</w:t>
      </w:r>
      <w:r>
        <w:rPr/>
        <w:t>ондапаринукса</w:t>
      </w:r>
      <w:r>
        <w:rPr>
          <w:spacing w:val="1"/>
        </w:rPr>
        <w:t> </w:t>
      </w:r>
      <w:r>
        <w:rPr/>
        <w:t>натрия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противопоказаниях</w:t>
      </w:r>
      <w:r>
        <w:rPr>
          <w:spacing w:val="-1"/>
        </w:rPr>
        <w:t> </w:t>
      </w:r>
      <w:r>
        <w:rPr/>
        <w:t>к ним</w:t>
      </w:r>
      <w:r>
        <w:rPr>
          <w:spacing w:val="-2"/>
        </w:rPr>
        <w:t> </w:t>
      </w:r>
      <w:r>
        <w:rPr/>
        <w:t>возможно</w:t>
      </w:r>
      <w:r>
        <w:rPr>
          <w:spacing w:val="-1"/>
        </w:rPr>
        <w:t> </w:t>
      </w:r>
      <w:r>
        <w:rPr/>
        <w:t>использование</w:t>
      </w:r>
      <w:r>
        <w:rPr>
          <w:spacing w:val="-1"/>
        </w:rPr>
        <w:t> </w:t>
      </w:r>
      <w:r>
        <w:rPr/>
        <w:t>НФГ.</w:t>
      </w:r>
    </w:p>
    <w:p>
      <w:pPr>
        <w:pStyle w:val="BodyText"/>
        <w:spacing w:line="360" w:lineRule="auto"/>
        <w:ind w:right="535" w:firstLine="769"/>
        <w:jc w:val="both"/>
      </w:pP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лечебной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рассмотрено у больных с высоким и крайне высоким уровнем D-димера, при наличии</w:t>
      </w:r>
      <w:r>
        <w:rPr>
          <w:spacing w:val="1"/>
        </w:rPr>
        <w:t> </w:t>
      </w:r>
      <w:r>
        <w:rPr/>
        <w:t>дополнительных факторов риска венозных тромбоэмболических осложнений, а 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тяжелых</w:t>
      </w:r>
      <w:r>
        <w:rPr>
          <w:spacing w:val="1"/>
        </w:rPr>
        <w:t> </w:t>
      </w:r>
      <w:r>
        <w:rPr/>
        <w:t>проявлениях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опубликованным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рандомизированных контролируемых исследований у больных, находящихся в ОРИТ,</w:t>
      </w:r>
      <w:r>
        <w:rPr>
          <w:spacing w:val="-57"/>
        </w:rPr>
        <w:t> </w:t>
      </w:r>
      <w:r>
        <w:rPr/>
        <w:t>рутинное увеличение дозы НМГ/НФГ до промежуточной и лечебной не улучшает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целесообразности</w:t>
      </w:r>
      <w:r>
        <w:rPr>
          <w:spacing w:val="1"/>
        </w:rPr>
        <w:t> </w:t>
      </w:r>
      <w:r>
        <w:rPr/>
        <w:t>рутинного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вне</w:t>
      </w:r>
      <w:r>
        <w:rPr>
          <w:spacing w:val="-57"/>
        </w:rPr>
        <w:t> </w:t>
      </w:r>
      <w:r>
        <w:rPr/>
        <w:t>блока интенсивной терапии противоречивы. У больных с ожирением (индекс массы</w:t>
      </w:r>
      <w:r>
        <w:rPr>
          <w:spacing w:val="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&gt;30</w:t>
      </w:r>
      <w:r>
        <w:rPr>
          <w:spacing w:val="-1"/>
        </w:rPr>
        <w:t> </w:t>
      </w:r>
      <w:r>
        <w:rPr/>
        <w:t>кг/м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1"/>
          <w:vertAlign w:val="baseline"/>
        </w:rPr>
        <w:t> </w:t>
      </w:r>
      <w:r>
        <w:rPr>
          <w:vertAlign w:val="baseline"/>
        </w:rPr>
        <w:t>следует</w:t>
      </w:r>
      <w:r>
        <w:rPr>
          <w:spacing w:val="-3"/>
          <w:vertAlign w:val="baseline"/>
        </w:rPr>
        <w:t> </w:t>
      </w:r>
      <w:r>
        <w:rPr>
          <w:vertAlign w:val="baseline"/>
        </w:rPr>
        <w:t>рассмотреть</w:t>
      </w:r>
      <w:r>
        <w:rPr>
          <w:spacing w:val="-3"/>
          <w:vertAlign w:val="baseline"/>
        </w:rPr>
        <w:t> </w:t>
      </w:r>
      <w:r>
        <w:rPr>
          <w:vertAlign w:val="baseline"/>
        </w:rPr>
        <w:t>увеличение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профилактической</w:t>
      </w:r>
      <w:r>
        <w:rPr>
          <w:spacing w:val="-1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-1"/>
          <w:vertAlign w:val="baseline"/>
        </w:rPr>
        <w:t> </w:t>
      </w:r>
      <w:r>
        <w:rPr>
          <w:vertAlign w:val="baseline"/>
        </w:rPr>
        <w:t>на</w:t>
      </w:r>
      <w:r>
        <w:rPr>
          <w:spacing w:val="-1"/>
          <w:vertAlign w:val="baseline"/>
        </w:rPr>
        <w:t> </w:t>
      </w:r>
      <w:r>
        <w:rPr>
          <w:vertAlign w:val="baseline"/>
        </w:rPr>
        <w:t>50%.</w:t>
      </w:r>
    </w:p>
    <w:p>
      <w:pPr>
        <w:pStyle w:val="BodyText"/>
        <w:spacing w:line="360" w:lineRule="auto"/>
        <w:ind w:right="535" w:firstLine="709"/>
        <w:jc w:val="both"/>
      </w:pPr>
      <w:r>
        <w:rPr>
          <w:b/>
          <w:i/>
        </w:rPr>
        <w:t>Продленная профилактика ТГВ/ТЭЛА</w:t>
      </w:r>
      <w:r>
        <w:rPr>
          <w:i/>
        </w:rPr>
        <w:t>. </w:t>
      </w:r>
      <w:r>
        <w:rPr/>
        <w:t>Продленная профилактика у больных</w:t>
      </w:r>
      <w:r>
        <w:rPr>
          <w:spacing w:val="1"/>
        </w:rPr>
        <w:t> </w:t>
      </w:r>
      <w:r>
        <w:rPr/>
        <w:t>с</w:t>
      </w:r>
      <w:r>
        <w:rPr>
          <w:spacing w:val="-9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после</w:t>
      </w:r>
      <w:r>
        <w:rPr>
          <w:spacing w:val="-8"/>
        </w:rPr>
        <w:t> </w:t>
      </w:r>
      <w:r>
        <w:rPr/>
        <w:t>выписки</w:t>
      </w:r>
      <w:r>
        <w:rPr>
          <w:spacing w:val="-9"/>
        </w:rPr>
        <w:t> </w:t>
      </w:r>
      <w:r>
        <w:rPr/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рассмотрена</w:t>
      </w:r>
      <w:r>
        <w:rPr>
          <w:spacing w:val="-8"/>
        </w:rPr>
        <w:t> </w:t>
      </w:r>
      <w:r>
        <w:rPr/>
        <w:t>при</w:t>
      </w:r>
      <w:r>
        <w:rPr>
          <w:spacing w:val="-9"/>
        </w:rPr>
        <w:t> </w:t>
      </w:r>
      <w:r>
        <w:rPr/>
        <w:t>сохраняющемся</w:t>
      </w:r>
      <w:r>
        <w:rPr>
          <w:spacing w:val="-8"/>
        </w:rPr>
        <w:t> </w:t>
      </w:r>
      <w:r>
        <w:rPr/>
        <w:t>повышенном</w:t>
      </w:r>
      <w:r>
        <w:rPr>
          <w:spacing w:val="-58"/>
        </w:rPr>
        <w:t> </w:t>
      </w:r>
      <w:r>
        <w:rPr/>
        <w:t>риске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(см.</w:t>
      </w:r>
      <w:r>
        <w:rPr>
          <w:spacing w:val="1"/>
        </w:rPr>
        <w:t> </w:t>
      </w:r>
      <w:r>
        <w:rPr/>
        <w:t>стр</w:t>
      </w:r>
      <w:r>
        <w:rPr>
          <w:spacing w:val="1"/>
        </w:rPr>
        <w:t> </w:t>
      </w:r>
      <w:r>
        <w:rPr/>
        <w:t>58)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риске</w:t>
      </w:r>
      <w:r>
        <w:rPr>
          <w:spacing w:val="1"/>
        </w:rPr>
        <w:t> </w:t>
      </w:r>
      <w:r>
        <w:rPr/>
        <w:t>кровотечений</w:t>
      </w:r>
      <w:r>
        <w:rPr>
          <w:vertAlign w:val="superscript"/>
        </w:rPr>
        <w:t>1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10"/>
          <w:vertAlign w:val="baseline"/>
        </w:rPr>
        <w:t> </w:t>
      </w:r>
      <w:r>
        <w:rPr>
          <w:vertAlign w:val="baseline"/>
        </w:rPr>
        <w:t>случаях,</w:t>
      </w:r>
      <w:r>
        <w:rPr>
          <w:spacing w:val="-10"/>
          <w:vertAlign w:val="baseline"/>
        </w:rPr>
        <w:t> </w:t>
      </w:r>
      <w:r>
        <w:rPr>
          <w:vertAlign w:val="baseline"/>
        </w:rPr>
        <w:t>когда</w:t>
      </w:r>
      <w:r>
        <w:rPr>
          <w:spacing w:val="-10"/>
          <w:vertAlign w:val="baseline"/>
        </w:rPr>
        <w:t> </w:t>
      </w:r>
      <w:r>
        <w:rPr>
          <w:vertAlign w:val="baseline"/>
        </w:rPr>
        <w:t>не</w:t>
      </w:r>
      <w:r>
        <w:rPr>
          <w:spacing w:val="-10"/>
          <w:vertAlign w:val="baseline"/>
        </w:rPr>
        <w:t> </w:t>
      </w:r>
      <w:r>
        <w:rPr>
          <w:vertAlign w:val="baseline"/>
        </w:rPr>
        <w:t>требуются</w:t>
      </w:r>
      <w:r>
        <w:rPr>
          <w:spacing w:val="-10"/>
          <w:vertAlign w:val="baseline"/>
        </w:rPr>
        <w:t> </w:t>
      </w:r>
      <w:r>
        <w:rPr>
          <w:vertAlign w:val="baseline"/>
        </w:rPr>
        <w:t>лечебные</w:t>
      </w:r>
      <w:r>
        <w:rPr>
          <w:spacing w:val="-10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-10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</w:t>
      </w:r>
      <w:r>
        <w:rPr>
          <w:spacing w:val="-11"/>
          <w:vertAlign w:val="baseline"/>
        </w:rPr>
        <w:t> </w:t>
      </w:r>
      <w:r>
        <w:rPr>
          <w:vertAlign w:val="baseline"/>
        </w:rPr>
        <w:t>другим</w:t>
      </w:r>
      <w:r>
        <w:rPr>
          <w:spacing w:val="-58"/>
          <w:vertAlign w:val="baseline"/>
        </w:rPr>
        <w:t> </w:t>
      </w:r>
      <w:r>
        <w:rPr>
          <w:vertAlign w:val="baseline"/>
        </w:rPr>
        <w:t>показаниям.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60"/>
          <w:vertAlign w:val="baseline"/>
        </w:rPr>
        <w:t> </w:t>
      </w:r>
      <w:r>
        <w:rPr>
          <w:vertAlign w:val="baseline"/>
        </w:rPr>
        <w:t>качестве</w:t>
      </w:r>
      <w:r>
        <w:rPr>
          <w:spacing w:val="60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60"/>
          <w:vertAlign w:val="baseline"/>
        </w:rPr>
        <w:t> </w:t>
      </w:r>
      <w:r>
        <w:rPr>
          <w:vertAlign w:val="baseline"/>
        </w:rPr>
        <w:t>для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60"/>
          <w:vertAlign w:val="baseline"/>
        </w:rPr>
        <w:t> </w:t>
      </w:r>
      <w:r>
        <w:rPr>
          <w:vertAlign w:val="baseline"/>
        </w:rPr>
        <w:t>ТГВ/ТЭЛА</w:t>
      </w:r>
      <w:r>
        <w:rPr>
          <w:spacing w:val="-57"/>
          <w:vertAlign w:val="baseline"/>
        </w:rPr>
        <w:t> </w:t>
      </w:r>
      <w:r>
        <w:rPr>
          <w:vertAlign w:val="baseline"/>
        </w:rPr>
        <w:t>у терапевтических больных имеется доказательная база для профилактической дозы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эноксапарина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(40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мг</w:t>
      </w:r>
      <w:r>
        <w:rPr>
          <w:spacing w:val="-14"/>
          <w:vertAlign w:val="baseline"/>
        </w:rPr>
        <w:t> </w:t>
      </w:r>
      <w:r>
        <w:rPr>
          <w:vertAlign w:val="baseline"/>
        </w:rPr>
        <w:t>1</w:t>
      </w:r>
      <w:r>
        <w:rPr>
          <w:spacing w:val="-15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15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сутки)</w:t>
      </w:r>
      <w:r>
        <w:rPr>
          <w:spacing w:val="-16"/>
          <w:vertAlign w:val="baseline"/>
        </w:rPr>
        <w:t> </w:t>
      </w:r>
      <w:r>
        <w:rPr>
          <w:vertAlign w:val="baseline"/>
        </w:rPr>
        <w:t>и</w:t>
      </w:r>
      <w:r>
        <w:rPr>
          <w:spacing w:val="-15"/>
          <w:vertAlign w:val="baseline"/>
        </w:rPr>
        <w:t> </w:t>
      </w:r>
      <w:r>
        <w:rPr>
          <w:vertAlign w:val="baseline"/>
        </w:rPr>
        <w:t>ривароксабана</w:t>
      </w:r>
      <w:r>
        <w:rPr>
          <w:spacing w:val="-13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16"/>
          <w:vertAlign w:val="baseline"/>
        </w:rPr>
        <w:t> </w:t>
      </w:r>
      <w:r>
        <w:rPr>
          <w:vertAlign w:val="baseline"/>
        </w:rPr>
        <w:t>10</w:t>
      </w:r>
      <w:r>
        <w:rPr>
          <w:spacing w:val="-15"/>
          <w:vertAlign w:val="baseline"/>
        </w:rPr>
        <w:t> </w:t>
      </w:r>
      <w:r>
        <w:rPr>
          <w:vertAlign w:val="baseline"/>
        </w:rPr>
        <w:t>мг</w:t>
      </w:r>
      <w:r>
        <w:rPr>
          <w:spacing w:val="-14"/>
          <w:vertAlign w:val="baseline"/>
        </w:rPr>
        <w:t> </w:t>
      </w:r>
      <w:r>
        <w:rPr>
          <w:vertAlign w:val="baseline"/>
        </w:rPr>
        <w:t>1</w:t>
      </w:r>
      <w:r>
        <w:rPr>
          <w:spacing w:val="-15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15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сутки.</w:t>
      </w:r>
      <w:r>
        <w:rPr>
          <w:spacing w:val="-15"/>
          <w:vertAlign w:val="baseline"/>
        </w:rPr>
        <w:t> </w:t>
      </w:r>
      <w:r>
        <w:rPr>
          <w:vertAlign w:val="baseline"/>
        </w:rPr>
        <w:t>Тенденция</w:t>
      </w:r>
    </w:p>
    <w:p>
      <w:pPr>
        <w:pStyle w:val="BodyText"/>
        <w:spacing w:before="4"/>
        <w:ind w:left="0"/>
        <w:rPr>
          <w:sz w:val="19"/>
        </w:rPr>
      </w:pPr>
      <w:r>
        <w:rPr/>
        <w:pict>
          <v:rect style="position:absolute;margin-left:85.080002pt;margin-top:13.089775pt;width:144.020pt;height:.72003pt;mso-position-horizontal-relative:page;mso-position-vertical-relative:paragraph;z-index:-157245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53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недели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госпитализации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терапевтических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являются: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активная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язва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желудка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12-перстной кишки, кровотечение в предшествующие 3 месяца, возраст старше 85 лет, 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   ниже   30   мл/мин/1,73   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     Следует   также   учитывать   наличие   противопоказаний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изложенные в инструкциях к препаратам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7"/>
        <w:jc w:val="both"/>
      </w:pPr>
      <w:r>
        <w:rPr/>
        <w:t>к</w:t>
      </w:r>
      <w:r>
        <w:rPr>
          <w:spacing w:val="1"/>
        </w:rPr>
        <w:t> </w:t>
      </w:r>
      <w:r>
        <w:rPr/>
        <w:t>преимуществу</w:t>
      </w:r>
      <w:r>
        <w:rPr>
          <w:spacing w:val="1"/>
        </w:rPr>
        <w:t> </w:t>
      </w:r>
      <w:r>
        <w:rPr/>
        <w:t>продленной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ТГВ/ТЭА</w:t>
      </w:r>
      <w:r>
        <w:rPr>
          <w:spacing w:val="1"/>
        </w:rPr>
        <w:t> </w:t>
      </w:r>
      <w:r>
        <w:rPr/>
        <w:t>отмечалась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-2"/>
        </w:rPr>
        <w:t> </w:t>
      </w:r>
      <w:r>
        <w:rPr/>
        <w:t>апиксабана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</w:t>
      </w:r>
      <w:r>
        <w:rPr>
          <w:spacing w:val="-2"/>
        </w:rPr>
        <w:t> </w:t>
      </w:r>
      <w:r>
        <w:rPr/>
        <w:t>2,5 мг</w:t>
      </w:r>
      <w:r>
        <w:rPr>
          <w:spacing w:val="1"/>
        </w:rPr>
        <w:t> </w:t>
      </w:r>
      <w:r>
        <w:rPr/>
        <w:t>2 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60" w:lineRule="auto"/>
        <w:ind w:right="536" w:firstLine="709"/>
        <w:jc w:val="both"/>
      </w:pPr>
      <w:r>
        <w:rPr/>
        <w:t>Продленная профилактика ТГВ (вплоть до 30-45 дней после выписки) может</w:t>
      </w:r>
      <w:r>
        <w:rPr>
          <w:spacing w:val="1"/>
        </w:rPr>
        <w:t> </w:t>
      </w:r>
      <w:r>
        <w:rPr/>
        <w:t>назначаться</w:t>
      </w:r>
      <w:r>
        <w:rPr>
          <w:spacing w:val="-8"/>
        </w:rPr>
        <w:t> </w:t>
      </w:r>
      <w:r>
        <w:rPr/>
        <w:t>пациентам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7"/>
        </w:rPr>
        <w:t> </w:t>
      </w:r>
      <w:r>
        <w:rPr/>
        <w:t>одного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слеудующих</w:t>
      </w:r>
      <w:r>
        <w:rPr>
          <w:spacing w:val="-7"/>
        </w:rPr>
        <w:t> </w:t>
      </w:r>
      <w:r>
        <w:rPr/>
        <w:t>признаков:</w:t>
      </w:r>
      <w:r>
        <w:rPr>
          <w:spacing w:val="-6"/>
        </w:rPr>
        <w:t> </w:t>
      </w:r>
      <w:r>
        <w:rPr/>
        <w:t>возраст</w:t>
      </w:r>
      <w:r>
        <w:rPr>
          <w:spacing w:val="-6"/>
        </w:rPr>
        <w:t> </w:t>
      </w:r>
      <w:r>
        <w:rPr/>
        <w:t>старше</w:t>
      </w:r>
    </w:p>
    <w:p>
      <w:pPr>
        <w:pStyle w:val="BodyText"/>
        <w:spacing w:line="360" w:lineRule="auto" w:before="1"/>
        <w:ind w:right="534"/>
        <w:jc w:val="both"/>
      </w:pPr>
      <w:r>
        <w:rPr/>
        <w:t>60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активное</w:t>
      </w:r>
      <w:r>
        <w:rPr>
          <w:spacing w:val="1"/>
        </w:rPr>
        <w:t> </w:t>
      </w:r>
      <w:r>
        <w:rPr/>
        <w:t>злокачественное</w:t>
      </w:r>
      <w:r>
        <w:rPr>
          <w:spacing w:val="1"/>
        </w:rPr>
        <w:t> </w:t>
      </w:r>
      <w:r>
        <w:rPr/>
        <w:t>новообразование,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анамнезе,</w:t>
      </w:r>
      <w:r>
        <w:rPr>
          <w:spacing w:val="1"/>
        </w:rPr>
        <w:t> </w:t>
      </w:r>
      <w:r>
        <w:rPr/>
        <w:t>сохраняющееся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ограничение</w:t>
      </w:r>
      <w:r>
        <w:rPr>
          <w:spacing w:val="1"/>
        </w:rPr>
        <w:t> </w:t>
      </w:r>
      <w:r>
        <w:rPr/>
        <w:t>подвижности,</w:t>
      </w:r>
      <w:r>
        <w:rPr>
          <w:spacing w:val="-57"/>
        </w:rPr>
        <w:t> </w:t>
      </w:r>
      <w:r>
        <w:rPr/>
        <w:t>концентрация D-димера в крови, в 2 и более раза превышающая верхнюю границу</w:t>
      </w:r>
      <w:r>
        <w:rPr>
          <w:spacing w:val="1"/>
        </w:rPr>
        <w:t> </w:t>
      </w:r>
      <w:r>
        <w:rPr/>
        <w:t>нормы.</w:t>
      </w:r>
    </w:p>
    <w:p>
      <w:pPr>
        <w:pStyle w:val="Heading5"/>
        <w:spacing w:before="0"/>
      </w:pPr>
      <w:r>
        <w:rPr/>
        <w:t>Лечение</w:t>
      </w:r>
      <w:r>
        <w:rPr>
          <w:spacing w:val="-4"/>
        </w:rPr>
        <w:t> </w:t>
      </w:r>
      <w:r>
        <w:rPr/>
        <w:t>ТГВ/ТЭЛА.</w:t>
      </w:r>
    </w:p>
    <w:p>
      <w:pPr>
        <w:pStyle w:val="BodyText"/>
        <w:spacing w:line="360" w:lineRule="auto" w:before="138"/>
        <w:ind w:right="534" w:firstLine="709"/>
        <w:jc w:val="both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НМГ/НФГ/фондапаринукса</w:t>
      </w:r>
      <w:r>
        <w:rPr>
          <w:spacing w:val="1"/>
        </w:rPr>
        <w:t> </w:t>
      </w:r>
      <w:r>
        <w:rPr/>
        <w:t>натрия.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НМГ/НФГ/фондапаринукса  </w:t>
      </w:r>
      <w:r>
        <w:rPr>
          <w:spacing w:val="31"/>
        </w:rPr>
        <w:t> </w:t>
      </w:r>
      <w:r>
        <w:rPr/>
        <w:t>натрия   </w:t>
      </w:r>
      <w:r>
        <w:rPr>
          <w:spacing w:val="29"/>
        </w:rPr>
        <w:t> </w:t>
      </w:r>
      <w:r>
        <w:rPr/>
        <w:t>может   </w:t>
      </w:r>
      <w:r>
        <w:rPr>
          <w:spacing w:val="30"/>
        </w:rPr>
        <w:t> </w:t>
      </w:r>
      <w:r>
        <w:rPr/>
        <w:t>рассматриваться   </w:t>
      </w:r>
      <w:r>
        <w:rPr>
          <w:spacing w:val="31"/>
        </w:rPr>
        <w:t> </w:t>
      </w:r>
      <w:r>
        <w:rPr/>
        <w:t>также   </w:t>
      </w:r>
      <w:r>
        <w:rPr>
          <w:spacing w:val="30"/>
        </w:rPr>
        <w:t> </w:t>
      </w:r>
      <w:r>
        <w:rPr/>
        <w:t>у больных</w:t>
      </w:r>
      <w:r>
        <w:rPr>
          <w:spacing w:val="-58"/>
        </w:rPr>
        <w:t> </w:t>
      </w:r>
      <w:r>
        <w:rPr/>
        <w:t>с клиническим подозрением на тромботические осложнения, когда нет возможности</w:t>
      </w:r>
      <w:r>
        <w:rPr>
          <w:spacing w:val="1"/>
        </w:rPr>
        <w:t> </w:t>
      </w:r>
      <w:r>
        <w:rPr/>
        <w:t>верифицировать</w:t>
      </w:r>
      <w:r>
        <w:rPr>
          <w:spacing w:val="1"/>
        </w:rPr>
        <w:t> </w:t>
      </w:r>
      <w:r>
        <w:rPr/>
        <w:t>диагноз.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 использовать прямые пероральные антикоагулянты в общепринятых</w:t>
      </w:r>
      <w:r>
        <w:rPr>
          <w:spacing w:val="-57"/>
        </w:rPr>
        <w:t> </w:t>
      </w:r>
      <w:r>
        <w:rPr/>
        <w:t>дозах,</w:t>
      </w:r>
      <w:r>
        <w:rPr>
          <w:spacing w:val="-1"/>
        </w:rPr>
        <w:t> </w:t>
      </w:r>
      <w:r>
        <w:rPr/>
        <w:t>если</w:t>
      </w:r>
      <w:r>
        <w:rPr>
          <w:spacing w:val="-1"/>
        </w:rPr>
        <w:t> </w:t>
      </w:r>
      <w:r>
        <w:rPr/>
        <w:t>к ним</w:t>
      </w:r>
      <w:r>
        <w:rPr>
          <w:spacing w:val="-1"/>
        </w:rPr>
        <w:t> </w:t>
      </w:r>
      <w:r>
        <w:rPr/>
        <w:t>нет</w:t>
      </w:r>
      <w:r>
        <w:rPr>
          <w:spacing w:val="-1"/>
        </w:rPr>
        <w:t> </w:t>
      </w:r>
      <w:r>
        <w:rPr/>
        <w:t>противопоказаний.</w:t>
      </w:r>
    </w:p>
    <w:p>
      <w:pPr>
        <w:pStyle w:val="Heading5"/>
        <w:rPr>
          <w:b w:val="0"/>
        </w:rPr>
      </w:pPr>
      <w:r>
        <w:rPr/>
        <w:t>Особенности</w:t>
      </w:r>
      <w:r>
        <w:rPr>
          <w:spacing w:val="-8"/>
        </w:rPr>
        <w:t> </w:t>
      </w:r>
      <w:r>
        <w:rPr/>
        <w:t>использования</w:t>
      </w:r>
      <w:r>
        <w:rPr>
          <w:spacing w:val="-7"/>
        </w:rPr>
        <w:t> </w:t>
      </w:r>
      <w:r>
        <w:rPr/>
        <w:t>антикоагулянтов</w:t>
      </w:r>
      <w:r>
        <w:rPr>
          <w:b w:val="0"/>
        </w:rPr>
        <w:t>.</w:t>
      </w:r>
    </w:p>
    <w:p>
      <w:pPr>
        <w:pStyle w:val="BodyText"/>
        <w:spacing w:line="360" w:lineRule="auto" w:before="136"/>
        <w:ind w:right="537" w:firstLine="709"/>
        <w:jc w:val="both"/>
      </w:pPr>
      <w:r>
        <w:rPr/>
        <w:t>Список</w:t>
      </w:r>
      <w:r>
        <w:rPr>
          <w:spacing w:val="1"/>
        </w:rPr>
        <w:t> </w:t>
      </w:r>
      <w:r>
        <w:rPr/>
        <w:t>возможных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назначению антикоагулянтов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их</w:t>
      </w:r>
      <w:r>
        <w:rPr>
          <w:spacing w:val="60"/>
        </w:rPr>
        <w:t> </w:t>
      </w:r>
      <w:r>
        <w:rPr/>
        <w:t>дозы</w:t>
      </w:r>
      <w:r>
        <w:rPr>
          <w:spacing w:val="60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.</w:t>
      </w:r>
      <w:r>
        <w:rPr>
          <w:spacing w:val="37"/>
        </w:rPr>
        <w:t> </w:t>
      </w:r>
      <w:r>
        <w:rPr/>
        <w:t>Алгоритмы</w:t>
      </w:r>
      <w:r>
        <w:rPr>
          <w:spacing w:val="37"/>
        </w:rPr>
        <w:t> </w:t>
      </w:r>
      <w:r>
        <w:rPr/>
        <w:t>применения</w:t>
      </w:r>
      <w:r>
        <w:rPr>
          <w:spacing w:val="35"/>
        </w:rPr>
        <w:t> </w:t>
      </w:r>
      <w:r>
        <w:rPr/>
        <w:t>антикоагулянтов</w:t>
      </w:r>
      <w:r>
        <w:rPr>
          <w:spacing w:val="36"/>
        </w:rPr>
        <w:t> </w:t>
      </w:r>
      <w:r>
        <w:rPr/>
        <w:t>для</w:t>
      </w:r>
      <w:r>
        <w:rPr>
          <w:spacing w:val="37"/>
        </w:rPr>
        <w:t> </w:t>
      </w:r>
      <w:r>
        <w:rPr/>
        <w:t>лечения</w:t>
      </w:r>
      <w:r>
        <w:rPr>
          <w:spacing w:val="37"/>
        </w:rPr>
        <w:t> </w:t>
      </w:r>
      <w:r>
        <w:rPr/>
        <w:t>COVID-19</w:t>
      </w:r>
      <w:r>
        <w:rPr>
          <w:spacing w:val="-58"/>
        </w:rPr>
        <w:t> </w:t>
      </w:r>
      <w:r>
        <w:rPr>
          <w:spacing w:val="-1"/>
        </w:rPr>
        <w:t>у</w:t>
      </w:r>
      <w:r>
        <w:rPr>
          <w:spacing w:val="-2"/>
        </w:rPr>
        <w:t> </w:t>
      </w:r>
      <w:r>
        <w:rPr>
          <w:spacing w:val="-1"/>
        </w:rPr>
        <w:t>взрослых</w:t>
      </w:r>
      <w:r>
        <w:rPr>
          <w:spacing w:val="-14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условиях</w:t>
      </w:r>
      <w:r>
        <w:rPr>
          <w:spacing w:val="-14"/>
        </w:rPr>
        <w:t> </w:t>
      </w:r>
      <w:r>
        <w:rPr/>
        <w:t>стационара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амбулаторных</w:t>
      </w:r>
      <w:r>
        <w:rPr>
          <w:spacing w:val="-15"/>
        </w:rPr>
        <w:t> </w:t>
      </w:r>
      <w:r>
        <w:rPr/>
        <w:t>условиях</w:t>
      </w:r>
      <w:r>
        <w:rPr>
          <w:spacing w:val="-15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5"/>
        </w:rPr>
        <w:t> </w:t>
      </w:r>
      <w:hyperlink w:history="true" w:anchor="_bookmark49">
        <w:r>
          <w:rPr>
            <w:color w:val="0462C1"/>
            <w:u w:val="single" w:color="0462C1"/>
          </w:rPr>
          <w:t>Приложениях</w:t>
        </w:r>
        <w:r>
          <w:rPr>
            <w:color w:val="0462C1"/>
            <w:spacing w:val="-5"/>
            <w:u w:val="single" w:color="0462C1"/>
          </w:rPr>
          <w:t> </w:t>
        </w:r>
        <w:r>
          <w:rPr>
            <w:color w:val="0462C1"/>
            <w:u w:val="single" w:color="0462C1"/>
          </w:rPr>
          <w:t>7-2</w:t>
        </w:r>
        <w:r>
          <w:rPr>
            <w:color w:val="0462C1"/>
            <w:spacing w:val="-5"/>
          </w:rPr>
          <w:t> </w:t>
        </w:r>
      </w:hyperlink>
      <w:r>
        <w:rPr/>
        <w:t>и</w:t>
      </w:r>
      <w:r>
        <w:rPr>
          <w:spacing w:val="-5"/>
        </w:rPr>
        <w:t> </w:t>
      </w:r>
      <w:hyperlink w:history="true" w:anchor="_bookmark50">
        <w:r>
          <w:rPr>
            <w:color w:val="0462C1"/>
            <w:u w:val="single" w:color="0462C1"/>
          </w:rPr>
          <w:t>7-3</w:t>
        </w:r>
        <w:r>
          <w:rPr>
            <w:color w:val="0462C1"/>
            <w:spacing w:val="-4"/>
          </w:rPr>
          <w:t> </w:t>
        </w:r>
      </w:hyperlink>
      <w:r>
        <w:rPr/>
        <w:t>соответственно.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иммунной</w:t>
      </w:r>
      <w:r>
        <w:rPr>
          <w:spacing w:val="-5"/>
        </w:rPr>
        <w:t> </w:t>
      </w:r>
      <w:r>
        <w:rPr/>
        <w:t>тромбоцитопенией,</w:t>
      </w:r>
      <w:r>
        <w:rPr>
          <w:spacing w:val="-58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гепарином,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исходно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тромбоцитов,</w:t>
      </w:r>
      <w:r>
        <w:rPr>
          <w:spacing w:val="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профилактики и лечения венозных тромбоэмболических осложнений рекомендуется</w:t>
      </w:r>
      <w:r>
        <w:rPr>
          <w:spacing w:val="1"/>
        </w:rPr>
        <w:t> </w:t>
      </w:r>
      <w:r>
        <w:rPr/>
        <w:t>использовать фондапаринукс натрия. Фондапаринукс натрия, в отличие от препаратов</w:t>
      </w:r>
      <w:r>
        <w:rPr>
          <w:spacing w:val="-57"/>
        </w:rPr>
        <w:t> </w:t>
      </w:r>
      <w:r>
        <w:rPr/>
        <w:t>НМГ/НФГ,</w:t>
      </w:r>
      <w:r>
        <w:rPr>
          <w:spacing w:val="11"/>
        </w:rPr>
        <w:t> </w:t>
      </w:r>
      <w:r>
        <w:rPr/>
        <w:t>лишен</w:t>
      </w:r>
      <w:r>
        <w:rPr>
          <w:spacing w:val="70"/>
        </w:rPr>
        <w:t> </w:t>
      </w:r>
      <w:r>
        <w:rPr/>
        <w:t>потенциально</w:t>
      </w:r>
      <w:r>
        <w:rPr>
          <w:spacing w:val="71"/>
        </w:rPr>
        <w:t> </w:t>
      </w:r>
      <w:r>
        <w:rPr/>
        <w:t>благоприятных</w:t>
      </w:r>
      <w:r>
        <w:rPr>
          <w:spacing w:val="71"/>
        </w:rPr>
        <w:t> </w:t>
      </w:r>
      <w:r>
        <w:rPr/>
        <w:t>плейотропных</w:t>
      </w:r>
      <w:r>
        <w:rPr>
          <w:spacing w:val="71"/>
        </w:rPr>
        <w:t> </w:t>
      </w:r>
      <w:r>
        <w:rPr/>
        <w:t>эффектов,</w:t>
      </w:r>
      <w:r>
        <w:rPr>
          <w:spacing w:val="70"/>
        </w:rPr>
        <w:t> </w:t>
      </w:r>
      <w:r>
        <w:rPr/>
        <w:t>однако,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другой</w:t>
      </w:r>
      <w:r>
        <w:rPr>
          <w:spacing w:val="-4"/>
        </w:rPr>
        <w:t> </w:t>
      </w:r>
      <w:r>
        <w:rPr/>
        <w:t>стороны,</w:t>
      </w:r>
      <w:r>
        <w:rPr>
          <w:spacing w:val="-1"/>
        </w:rPr>
        <w:t> </w:t>
      </w:r>
      <w:r>
        <w:rPr/>
        <w:t>он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вызывает</w:t>
      </w:r>
      <w:r>
        <w:rPr>
          <w:spacing w:val="-1"/>
        </w:rPr>
        <w:t> </w:t>
      </w:r>
      <w:r>
        <w:rPr/>
        <w:t>гепарин-индуцированную</w:t>
      </w:r>
      <w:r>
        <w:rPr>
          <w:spacing w:val="-2"/>
        </w:rPr>
        <w:t> </w:t>
      </w:r>
      <w:r>
        <w:rPr/>
        <w:t>тромбоцитопению.</w:t>
      </w:r>
    </w:p>
    <w:p>
      <w:pPr>
        <w:pStyle w:val="BodyText"/>
        <w:spacing w:line="360" w:lineRule="auto" w:before="1"/>
        <w:ind w:right="535" w:firstLine="709"/>
        <w:jc w:val="both"/>
      </w:pPr>
      <w:r>
        <w:rPr/>
        <w:t>НМГ/фондапаринукс</w:t>
      </w:r>
      <w:r>
        <w:rPr>
          <w:spacing w:val="49"/>
        </w:rPr>
        <w:t> </w:t>
      </w:r>
      <w:r>
        <w:rPr/>
        <w:t>натрия</w:t>
      </w:r>
      <w:r>
        <w:rPr>
          <w:spacing w:val="110"/>
        </w:rPr>
        <w:t> </w:t>
      </w:r>
      <w:r>
        <w:rPr/>
        <w:t>не</w:t>
      </w:r>
      <w:r>
        <w:rPr>
          <w:spacing w:val="110"/>
        </w:rPr>
        <w:t> </w:t>
      </w:r>
      <w:r>
        <w:rPr/>
        <w:t>рекомендуется</w:t>
      </w:r>
      <w:r>
        <w:rPr>
          <w:spacing w:val="110"/>
        </w:rPr>
        <w:t> </w:t>
      </w:r>
      <w:r>
        <w:rPr/>
        <w:t>использовать</w:t>
      </w:r>
      <w:r>
        <w:rPr>
          <w:spacing w:val="110"/>
        </w:rPr>
        <w:t> </w:t>
      </w:r>
      <w:r>
        <w:rPr/>
        <w:t>у</w:t>
      </w:r>
      <w:r>
        <w:rPr>
          <w:spacing w:val="111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выраженной</w:t>
      </w:r>
      <w:r>
        <w:rPr>
          <w:spacing w:val="-3"/>
        </w:rPr>
        <w:t> </w:t>
      </w:r>
      <w:r>
        <w:rPr/>
        <w:t>почечной</w:t>
      </w:r>
      <w:r>
        <w:rPr>
          <w:spacing w:val="-4"/>
        </w:rPr>
        <w:t> </w:t>
      </w:r>
      <w:r>
        <w:rPr/>
        <w:t>недостаточностью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быстро</w:t>
      </w:r>
      <w:r>
        <w:rPr>
          <w:spacing w:val="-3"/>
        </w:rPr>
        <w:t> </w:t>
      </w:r>
      <w:r>
        <w:rPr/>
        <w:t>меняющейся</w:t>
      </w:r>
      <w:r>
        <w:rPr>
          <w:spacing w:val="-3"/>
        </w:rPr>
        <w:t> </w:t>
      </w:r>
      <w:r>
        <w:rPr/>
        <w:t>функцией</w:t>
      </w:r>
      <w:r>
        <w:rPr>
          <w:spacing w:val="-3"/>
        </w:rPr>
        <w:t> </w:t>
      </w:r>
      <w:r>
        <w:rPr/>
        <w:t>почек.</w:t>
      </w:r>
    </w:p>
    <w:p>
      <w:pPr>
        <w:pStyle w:val="BodyText"/>
        <w:spacing w:line="360" w:lineRule="auto"/>
        <w:ind w:right="536" w:firstLine="709"/>
        <w:jc w:val="both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 уровень тромбоцитов в крови ниже 25*10</w:t>
      </w:r>
      <w:r>
        <w:rPr>
          <w:vertAlign w:val="superscript"/>
        </w:rPr>
        <w:t>9</w:t>
      </w:r>
      <w:r>
        <w:rPr>
          <w:vertAlign w:val="baseline"/>
        </w:rPr>
        <w:t>/л, гепарин-индуцированная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тромбоцитопения</w:t>
      </w:r>
      <w:r>
        <w:rPr>
          <w:spacing w:val="42"/>
          <w:vertAlign w:val="baseline"/>
        </w:rPr>
        <w:t> </w:t>
      </w:r>
      <w:r>
        <w:rPr>
          <w:vertAlign w:val="baseline"/>
        </w:rPr>
        <w:t>в</w:t>
      </w:r>
      <w:r>
        <w:rPr>
          <w:spacing w:val="99"/>
          <w:vertAlign w:val="baseline"/>
        </w:rPr>
        <w:t> </w:t>
      </w:r>
      <w:r>
        <w:rPr>
          <w:vertAlign w:val="baseline"/>
        </w:rPr>
        <w:t>анамнезе,</w:t>
      </w:r>
      <w:r>
        <w:rPr>
          <w:spacing w:val="100"/>
          <w:vertAlign w:val="baseline"/>
        </w:rPr>
        <w:t> </w:t>
      </w:r>
      <w:r>
        <w:rPr>
          <w:vertAlign w:val="baseline"/>
        </w:rPr>
        <w:t>выраженная</w:t>
      </w:r>
      <w:r>
        <w:rPr>
          <w:spacing w:val="100"/>
          <w:vertAlign w:val="baseline"/>
        </w:rPr>
        <w:t> </w:t>
      </w:r>
      <w:r>
        <w:rPr>
          <w:vertAlign w:val="baseline"/>
        </w:rPr>
        <w:t>почечная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недостаточность</w:t>
      </w:r>
      <w:r>
        <w:rPr>
          <w:spacing w:val="100"/>
          <w:vertAlign w:val="baseline"/>
        </w:rPr>
        <w:t> </w:t>
      </w:r>
      <w:r>
        <w:rPr>
          <w:vertAlign w:val="baseline"/>
        </w:rPr>
        <w:t>(для</w:t>
      </w:r>
      <w:r>
        <w:rPr>
          <w:spacing w:val="100"/>
          <w:vertAlign w:val="baseline"/>
        </w:rPr>
        <w:t> </w:t>
      </w:r>
      <w:r>
        <w:rPr>
          <w:vertAlign w:val="baseline"/>
        </w:rPr>
        <w:t>НМГ</w:t>
      </w:r>
      <w:r>
        <w:rPr>
          <w:spacing w:val="-58"/>
          <w:vertAlign w:val="baseline"/>
        </w:rPr>
        <w:t> </w:t>
      </w:r>
      <w:r>
        <w:rPr>
          <w:vertAlign w:val="baseline"/>
        </w:rPr>
        <w:t>и фондапаринукса натрия). Повышенное протромбиновое время и АЧТВ не относятся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противопоказаниям к</w:t>
      </w:r>
      <w:r>
        <w:rPr>
          <w:spacing w:val="-1"/>
          <w:vertAlign w:val="baseline"/>
        </w:rPr>
        <w:t> </w:t>
      </w:r>
      <w:r>
        <w:rPr>
          <w:vertAlign w:val="baseline"/>
        </w:rPr>
        <w:t>назначению</w:t>
      </w:r>
      <w:r>
        <w:rPr>
          <w:spacing w:val="-2"/>
          <w:vertAlign w:val="baseline"/>
        </w:rPr>
        <w:t> </w:t>
      </w:r>
      <w:r>
        <w:rPr>
          <w:vertAlign w:val="baseline"/>
        </w:rPr>
        <w:t>антикоагулянтов.</w:t>
      </w:r>
    </w:p>
    <w:p>
      <w:pPr>
        <w:spacing w:after="0" w:line="360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5" w:firstLine="709"/>
        <w:jc w:val="both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7"/>
        </w:rPr>
        <w:t> </w:t>
      </w:r>
      <w:r>
        <w:rPr/>
        <w:t>профилактики</w:t>
      </w:r>
      <w:r>
        <w:rPr>
          <w:spacing w:val="-7"/>
        </w:rPr>
        <w:t> </w:t>
      </w:r>
      <w:r>
        <w:rPr/>
        <w:t>ТГВ</w:t>
      </w:r>
      <w:r>
        <w:rPr>
          <w:spacing w:val="-7"/>
        </w:rPr>
        <w:t> </w:t>
      </w:r>
      <w:r>
        <w:rPr/>
        <w:t>нижних</w:t>
      </w:r>
      <w:r>
        <w:rPr>
          <w:spacing w:val="-7"/>
        </w:rPr>
        <w:t> </w:t>
      </w:r>
      <w:r>
        <w:rPr/>
        <w:t>конечностей</w:t>
      </w:r>
      <w:r>
        <w:rPr>
          <w:spacing w:val="-7"/>
        </w:rPr>
        <w:t> </w:t>
      </w:r>
      <w:r>
        <w:rPr/>
        <w:t>(предпочтительно</w:t>
      </w:r>
      <w:r>
        <w:rPr>
          <w:spacing w:val="-7"/>
        </w:rPr>
        <w:t> </w:t>
      </w:r>
      <w:r>
        <w:rPr/>
        <w:t>перемежающуюся</w:t>
      </w:r>
      <w:r>
        <w:rPr>
          <w:spacing w:val="-57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11"/>
        </w:rPr>
        <w:t> </w:t>
      </w:r>
      <w:r>
        <w:rPr/>
        <w:t>нижних</w:t>
      </w:r>
      <w:r>
        <w:rPr>
          <w:spacing w:val="11"/>
        </w:rPr>
        <w:t> </w:t>
      </w:r>
      <w:r>
        <w:rPr/>
        <w:t>конечностей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2"/>
        </w:rPr>
        <w:t> </w:t>
      </w:r>
      <w:r>
        <w:rPr/>
        <w:t>антикоагулянтам</w:t>
      </w:r>
      <w:r>
        <w:rPr>
          <w:spacing w:val="11"/>
        </w:rPr>
        <w:t> </w:t>
      </w:r>
      <w:r>
        <w:rPr/>
        <w:t>можно</w:t>
      </w:r>
      <w:r>
        <w:rPr>
          <w:spacing w:val="12"/>
        </w:rPr>
        <w:t> </w:t>
      </w:r>
      <w:r>
        <w:rPr/>
        <w:t>рассмотреть</w:t>
      </w:r>
      <w:r>
        <w:rPr>
          <w:spacing w:val="10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у больных,</w:t>
      </w:r>
      <w:r>
        <w:rPr>
          <w:spacing w:val="-2"/>
        </w:rPr>
        <w:t> </w:t>
      </w:r>
      <w:r>
        <w:rPr/>
        <w:t>находящихся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отделениях</w:t>
      </w:r>
      <w:r>
        <w:rPr>
          <w:spacing w:val="-1"/>
        </w:rPr>
        <w:t> </w:t>
      </w:r>
      <w:r>
        <w:rPr/>
        <w:t>реанимации и</w:t>
      </w:r>
      <w:r>
        <w:rPr>
          <w:spacing w:val="-1"/>
        </w:rPr>
        <w:t> </w:t>
      </w:r>
      <w:r>
        <w:rPr/>
        <w:t>интенсивной</w:t>
      </w:r>
      <w:r>
        <w:rPr>
          <w:spacing w:val="-1"/>
        </w:rPr>
        <w:t> </w:t>
      </w:r>
      <w:r>
        <w:rPr/>
        <w:t>терапии.</w:t>
      </w:r>
    </w:p>
    <w:p>
      <w:pPr>
        <w:pStyle w:val="Heading5"/>
        <w:spacing w:line="360" w:lineRule="auto"/>
        <w:ind w:left="541" w:right="537" w:firstLine="568"/>
      </w:pPr>
      <w:r>
        <w:rPr/>
        <w:t>Профилактика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принимающих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другим показаниями.</w:t>
      </w:r>
    </w:p>
    <w:p>
      <w:pPr>
        <w:pStyle w:val="BodyText"/>
        <w:spacing w:line="360" w:lineRule="auto"/>
        <w:ind w:right="537" w:firstLine="568"/>
        <w:jc w:val="both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тяжелых</w:t>
      </w:r>
      <w:r>
        <w:rPr>
          <w:spacing w:val="1"/>
        </w:rPr>
        <w:t> </w:t>
      </w:r>
      <w:r>
        <w:rPr/>
        <w:t>проявлениях</w:t>
      </w:r>
      <w:r>
        <w:rPr>
          <w:spacing w:val="1"/>
        </w:rPr>
        <w:t> </w:t>
      </w:r>
      <w:r>
        <w:rPr/>
        <w:t>COVID‑19,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продолжить.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неприемлемых лекарственных взаимодействиях с препаратами для лечения COVID‑19</w:t>
      </w:r>
      <w:r>
        <w:rPr>
          <w:spacing w:val="-57"/>
        </w:rPr>
        <w:t> </w:t>
      </w:r>
      <w:r>
        <w:rPr/>
        <w:t>(</w:t>
      </w:r>
      <w:hyperlink w:history="true" w:anchor="_bookmark45">
        <w:r>
          <w:rPr>
            <w:color w:val="0462C1"/>
            <w:u w:val="single" w:color="0462C1"/>
          </w:rPr>
          <w:t>Приложение 4</w:t>
        </w:r>
      </w:hyperlink>
      <w:r>
        <w:rPr/>
        <w:t>), а также при тяжелой форме COVID‑19 рекомендуется переход на</w:t>
      </w:r>
      <w:r>
        <w:rPr>
          <w:spacing w:val="1"/>
        </w:rPr>
        <w:t> </w:t>
      </w:r>
      <w:r>
        <w:rPr/>
        <w:t>лечебные</w:t>
      </w:r>
      <w:r>
        <w:rPr>
          <w:spacing w:val="-3"/>
        </w:rPr>
        <w:t> </w:t>
      </w:r>
      <w:r>
        <w:rPr/>
        <w:t>дозы</w:t>
      </w:r>
      <w:r>
        <w:rPr>
          <w:spacing w:val="-3"/>
        </w:rPr>
        <w:t> </w:t>
      </w:r>
      <w:r>
        <w:rPr/>
        <w:t>препаратов</w:t>
      </w:r>
      <w:r>
        <w:rPr>
          <w:spacing w:val="-4"/>
        </w:rPr>
        <w:t> </w:t>
      </w:r>
      <w:r>
        <w:rPr/>
        <w:t>гепарина</w:t>
      </w:r>
      <w:r>
        <w:rPr>
          <w:spacing w:val="-4"/>
        </w:rPr>
        <w:t> </w:t>
      </w:r>
      <w:r>
        <w:rPr/>
        <w:t>(предпочтительно</w:t>
      </w:r>
      <w:r>
        <w:rPr>
          <w:spacing w:val="-2"/>
        </w:rPr>
        <w:t> </w:t>
      </w:r>
      <w:r>
        <w:rPr/>
        <w:t>НМГ/фондапаринукс</w:t>
      </w:r>
      <w:r>
        <w:rPr>
          <w:spacing w:val="-3"/>
        </w:rPr>
        <w:t> </w:t>
      </w:r>
      <w:r>
        <w:rPr/>
        <w:t>натрия).</w:t>
      </w:r>
    </w:p>
    <w:p>
      <w:pPr>
        <w:pStyle w:val="Heading4"/>
        <w:ind w:left="1109"/>
      </w:pPr>
      <w:r>
        <w:rPr/>
        <w:t>Оценка</w:t>
      </w:r>
      <w:r>
        <w:rPr>
          <w:spacing w:val="-4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гемостаза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период</w:t>
      </w:r>
      <w:r>
        <w:rPr>
          <w:spacing w:val="-3"/>
        </w:rPr>
        <w:t> </w:t>
      </w:r>
      <w:r>
        <w:rPr/>
        <w:t>пребывания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стационаре.</w:t>
      </w:r>
    </w:p>
    <w:p>
      <w:pPr>
        <w:pStyle w:val="BodyText"/>
        <w:spacing w:line="360" w:lineRule="auto" w:before="83"/>
        <w:ind w:right="534" w:firstLine="568"/>
        <w:jc w:val="both"/>
      </w:pPr>
      <w:r>
        <w:rPr/>
        <w:t>Кратность определения D-димера (см. также </w:t>
      </w:r>
      <w:hyperlink w:history="true" w:anchor="_bookmark40">
        <w:r>
          <w:rPr>
            <w:color w:val="0462C1"/>
            <w:u w:val="single" w:color="0462C1"/>
          </w:rPr>
          <w:t>Приложение 2</w:t>
        </w:r>
      </w:hyperlink>
      <w:r>
        <w:rPr/>
        <w:t>), протромбинового</w:t>
      </w:r>
      <w:r>
        <w:rPr>
          <w:spacing w:val="1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количества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инфекции,</w:t>
      </w:r>
      <w:r>
        <w:rPr>
          <w:spacing w:val="17"/>
        </w:rPr>
        <w:t> </w:t>
      </w:r>
      <w:r>
        <w:rPr/>
        <w:t>важна</w:t>
      </w:r>
      <w:r>
        <w:rPr>
          <w:spacing w:val="18"/>
        </w:rPr>
        <w:t> </w:t>
      </w:r>
      <w:r>
        <w:rPr/>
        <w:t>динамика</w:t>
      </w:r>
      <w:r>
        <w:rPr>
          <w:spacing w:val="18"/>
        </w:rPr>
        <w:t> </w:t>
      </w:r>
      <w:r>
        <w:rPr/>
        <w:t>как</w:t>
      </w:r>
      <w:r>
        <w:rPr>
          <w:spacing w:val="18"/>
        </w:rPr>
        <w:t> </w:t>
      </w:r>
      <w:r>
        <w:rPr/>
        <w:t>в</w:t>
      </w:r>
      <w:r>
        <w:rPr>
          <w:spacing w:val="17"/>
        </w:rPr>
        <w:t> </w:t>
      </w:r>
      <w:r>
        <w:rPr/>
        <w:t>сторону</w:t>
      </w:r>
      <w:r>
        <w:rPr>
          <w:spacing w:val="20"/>
        </w:rPr>
        <w:t> </w:t>
      </w:r>
      <w:r>
        <w:rPr/>
        <w:t>повышения,</w:t>
      </w:r>
      <w:r>
        <w:rPr>
          <w:spacing w:val="18"/>
        </w:rPr>
        <w:t> </w:t>
      </w:r>
      <w:r>
        <w:rPr/>
        <w:t>так</w:t>
      </w:r>
      <w:r>
        <w:rPr>
          <w:spacing w:val="18"/>
        </w:rPr>
        <w:t> </w:t>
      </w:r>
      <w:r>
        <w:rPr/>
        <w:t>и</w:t>
      </w:r>
      <w:r>
        <w:rPr>
          <w:spacing w:val="18"/>
        </w:rPr>
        <w:t> </w:t>
      </w:r>
      <w:r>
        <w:rPr/>
        <w:t>понижения</w:t>
      </w:r>
      <w:r>
        <w:rPr>
          <w:spacing w:val="18"/>
        </w:rPr>
        <w:t> </w:t>
      </w:r>
      <w:r>
        <w:rPr/>
        <w:t>показателей.</w:t>
      </w:r>
      <w:r>
        <w:rPr>
          <w:spacing w:val="-57"/>
        </w:rPr>
        <w:t> </w:t>
      </w:r>
      <w:r>
        <w:rPr/>
        <w:t>У госпитализированных больных при средней тяжести 1 раз в два дня, при тяжелом –</w:t>
      </w:r>
      <w:r>
        <w:rPr>
          <w:spacing w:val="1"/>
        </w:rPr>
        <w:t> </w:t>
      </w:r>
      <w:r>
        <w:rPr/>
        <w:t>ежедневно.</w:t>
      </w:r>
      <w:r>
        <w:rPr>
          <w:spacing w:val="1"/>
        </w:rPr>
        <w:t> </w:t>
      </w:r>
      <w:r>
        <w:rPr/>
        <w:t>Внеочередной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берется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усугублении</w:t>
      </w:r>
      <w:r>
        <w:rPr>
          <w:spacing w:val="-1"/>
        </w:rPr>
        <w:t> </w:t>
      </w:r>
      <w:r>
        <w:rPr/>
        <w:t>тяжести по</w:t>
      </w:r>
      <w:r>
        <w:rPr>
          <w:spacing w:val="1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pStyle w:val="BodyText"/>
        <w:spacing w:line="314" w:lineRule="auto" w:before="6"/>
        <w:ind w:right="536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3).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критериям.</w:t>
      </w:r>
    </w:p>
    <w:p>
      <w:pPr>
        <w:pStyle w:val="BodyText"/>
        <w:spacing w:before="7"/>
        <w:ind w:left="0"/>
        <w:rPr>
          <w:sz w:val="23"/>
        </w:rPr>
      </w:pPr>
    </w:p>
    <w:p>
      <w:pPr>
        <w:pStyle w:val="BodyText"/>
        <w:spacing w:before="1"/>
      </w:pPr>
      <w:r>
        <w:rPr>
          <w:b/>
        </w:rPr>
        <w:t>Таблица</w:t>
      </w:r>
      <w:r>
        <w:rPr>
          <w:b/>
          <w:spacing w:val="-3"/>
        </w:rPr>
        <w:t> </w:t>
      </w:r>
      <w:r>
        <w:rPr>
          <w:b/>
        </w:rPr>
        <w:t>3.</w:t>
      </w:r>
      <w:r>
        <w:rPr>
          <w:b/>
          <w:spacing w:val="-1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явного</w:t>
      </w:r>
      <w:r>
        <w:rPr>
          <w:spacing w:val="-2"/>
        </w:rPr>
        <w:t> </w:t>
      </w:r>
      <w:r>
        <w:rPr/>
        <w:t>ДВС</w:t>
      </w:r>
      <w:r>
        <w:rPr>
          <w:spacing w:val="-2"/>
        </w:rPr>
        <w:t> </w:t>
      </w:r>
      <w:r>
        <w:rPr/>
        <w:t>Международного</w:t>
      </w:r>
      <w:r>
        <w:rPr>
          <w:spacing w:val="-2"/>
        </w:rPr>
        <w:t> </w:t>
      </w:r>
      <w:r>
        <w:rPr/>
        <w:t>общества</w:t>
      </w:r>
      <w:r>
        <w:rPr>
          <w:spacing w:val="-3"/>
        </w:rPr>
        <w:t> </w:t>
      </w:r>
      <w:r>
        <w:rPr/>
        <w:t>тромбоза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гемостаза.</w:t>
      </w:r>
    </w:p>
    <w:p>
      <w:pPr>
        <w:pStyle w:val="BodyText"/>
        <w:spacing w:before="4"/>
        <w:ind w:left="0"/>
        <w:rPr>
          <w:sz w:val="10"/>
        </w:rPr>
      </w:pPr>
    </w:p>
    <w:tbl>
      <w:tblPr>
        <w:tblW w:w="0" w:type="auto"/>
        <w:jc w:val="left"/>
        <w:tblInd w:w="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3"/>
        <w:gridCol w:w="839"/>
        <w:gridCol w:w="4470"/>
      </w:tblGrid>
      <w:tr>
        <w:trPr>
          <w:trHeight w:val="282" w:hRule="atLeast"/>
        </w:trPr>
        <w:tc>
          <w:tcPr>
            <w:tcW w:w="3623" w:type="dxa"/>
            <w:shd w:val="clear" w:color="auto" w:fill="F1F1F1"/>
          </w:tcPr>
          <w:p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171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282" w:hRule="atLeast"/>
        </w:trPr>
        <w:tc>
          <w:tcPr>
            <w:tcW w:w="3623" w:type="dxa"/>
            <w:vMerge w:val="restart"/>
          </w:tcPr>
          <w:p>
            <w:pPr>
              <w:pStyle w:val="TableParagraph"/>
              <w:ind w:left="106" w:right="892"/>
              <w:rPr>
                <w:sz w:val="24"/>
              </w:rPr>
            </w:pPr>
            <w:r>
              <w:rPr>
                <w:sz w:val="24"/>
              </w:rPr>
              <w:t>Количество тромбоцитов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9" w:type="dxa"/>
          </w:tcPr>
          <w:p>
            <w:pPr>
              <w:pStyle w:val="TableParagraph"/>
              <w:spacing w:line="26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880" w:right="1760"/>
              <w:jc w:val="center"/>
              <w:rPr>
                <w:sz w:val="24"/>
              </w:rPr>
            </w:pPr>
            <w:r>
              <w:rPr>
                <w:sz w:val="24"/>
              </w:rPr>
              <w:t>&lt; 50</w:t>
            </w:r>
          </w:p>
        </w:tc>
      </w:tr>
      <w:tr>
        <w:trPr>
          <w:trHeight w:val="282" w:hRule="atLeast"/>
        </w:trPr>
        <w:tc>
          <w:tcPr>
            <w:tcW w:w="362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9" w:type="dxa"/>
          </w:tcPr>
          <w:p>
            <w:pPr>
              <w:pStyle w:val="TableParagraph"/>
              <w:spacing w:line="26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552" w:right="1760"/>
              <w:jc w:val="center"/>
              <w:rPr>
                <w:sz w:val="24"/>
              </w:rPr>
            </w:pPr>
            <w:r>
              <w:rPr>
                <w:sz w:val="24"/>
              </w:rPr>
              <w:t>≥ 50, &lt; 100</w:t>
            </w:r>
          </w:p>
        </w:tc>
      </w:tr>
      <w:tr>
        <w:trPr>
          <w:trHeight w:val="282" w:hRule="atLeast"/>
        </w:trPr>
        <w:tc>
          <w:tcPr>
            <w:tcW w:w="3623" w:type="dxa"/>
            <w:vMerge w:val="restart"/>
            <w:shd w:val="clear" w:color="auto" w:fill="F1F1F1"/>
          </w:tcPr>
          <w:p>
            <w:pPr>
              <w:pStyle w:val="TableParagraph"/>
              <w:ind w:left="106" w:right="1237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1" w:lineRule="exact"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1" w:lineRule="exact" w:before="1"/>
              <w:ind w:left="1571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4" w:hRule="atLeast"/>
        </w:trPr>
        <w:tc>
          <w:tcPr>
            <w:tcW w:w="3623" w:type="dxa"/>
            <w:vMerge w:val="restart"/>
          </w:tcPr>
          <w:p>
            <w:pPr>
              <w:pStyle w:val="TableParagraph"/>
              <w:spacing w:before="1"/>
              <w:ind w:left="106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9" w:type="dxa"/>
          </w:tcPr>
          <w:p>
            <w:pPr>
              <w:pStyle w:val="TableParagraph"/>
              <w:spacing w:line="263" w:lineRule="exact"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 w:before="1"/>
              <w:ind w:left="1146" w:right="1760"/>
              <w:jc w:val="center"/>
              <w:rPr>
                <w:sz w:val="24"/>
              </w:rPr>
            </w:pPr>
            <w:r>
              <w:rPr>
                <w:sz w:val="24"/>
              </w:rPr>
              <w:t>≥ 6 сек</w:t>
            </w:r>
          </w:p>
        </w:tc>
      </w:tr>
      <w:tr>
        <w:trPr>
          <w:trHeight w:val="282" w:hRule="atLeast"/>
        </w:trPr>
        <w:tc>
          <w:tcPr>
            <w:tcW w:w="362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9" w:type="dxa"/>
          </w:tcPr>
          <w:p>
            <w:pPr>
              <w:pStyle w:val="TableParagraph"/>
              <w:spacing w:line="26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≥ 3 сек, &lt; 6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2" w:hRule="atLeast"/>
        </w:trPr>
        <w:tc>
          <w:tcPr>
            <w:tcW w:w="3623" w:type="dxa"/>
            <w:shd w:val="clear" w:color="auto" w:fill="F1F1F1"/>
          </w:tcPr>
          <w:p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9" w:type="dxa"/>
            <w:shd w:val="clear" w:color="auto" w:fill="F1F1F1"/>
          </w:tcPr>
          <w:p>
            <w:pPr>
              <w:pStyle w:val="TableParagraph"/>
              <w:spacing w:line="26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000" w:right="1760"/>
              <w:jc w:val="center"/>
              <w:rPr>
                <w:sz w:val="24"/>
              </w:rPr>
            </w:pPr>
            <w:r>
              <w:rPr>
                <w:sz w:val="24"/>
              </w:rPr>
              <w:t>&lt; 100</w:t>
            </w:r>
          </w:p>
        </w:tc>
      </w:tr>
    </w:tbl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line="324" w:lineRule="auto" w:before="176"/>
        <w:ind w:right="536" w:firstLine="709"/>
        <w:jc w:val="both"/>
      </w:pPr>
      <w:r>
        <w:rPr>
          <w:spacing w:val="-1"/>
        </w:rPr>
        <w:t>У</w:t>
      </w:r>
      <w:r>
        <w:rPr>
          <w:spacing w:val="-13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4"/>
        </w:rPr>
        <w:t> </w:t>
      </w:r>
      <w:r>
        <w:rPr>
          <w:spacing w:val="-1"/>
        </w:rPr>
        <w:t>коагулопатией</w:t>
      </w:r>
      <w:r>
        <w:rPr>
          <w:spacing w:val="-14"/>
        </w:rPr>
        <w:t> </w:t>
      </w:r>
      <w:r>
        <w:rPr>
          <w:spacing w:val="-1"/>
        </w:rPr>
        <w:t>потребления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отсутствии</w:t>
      </w:r>
      <w:r>
        <w:rPr>
          <w:spacing w:val="-14"/>
        </w:rPr>
        <w:t> </w:t>
      </w:r>
      <w:r>
        <w:rPr/>
        <w:t>кровотечений</w:t>
      </w:r>
      <w:r>
        <w:rPr>
          <w:spacing w:val="-12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</w:t>
      </w:r>
      <w:r>
        <w:rPr>
          <w:spacing w:val="38"/>
          <w:vertAlign w:val="baseline"/>
        </w:rPr>
        <w:t> </w:t>
      </w:r>
      <w:r>
        <w:rPr>
          <w:vertAlign w:val="baseline"/>
        </w:rPr>
        <w:t>–</w:t>
      </w:r>
      <w:r>
        <w:rPr>
          <w:spacing w:val="38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38"/>
          <w:vertAlign w:val="baseline"/>
        </w:rPr>
        <w:t> </w:t>
      </w:r>
      <w:r>
        <w:rPr>
          <w:vertAlign w:val="baseline"/>
        </w:rPr>
        <w:t>2,0</w:t>
      </w:r>
      <w:r>
        <w:rPr>
          <w:spacing w:val="39"/>
          <w:vertAlign w:val="baseline"/>
        </w:rPr>
        <w:t> </w:t>
      </w:r>
      <w:r>
        <w:rPr>
          <w:vertAlign w:val="baseline"/>
        </w:rPr>
        <w:t>г/л.</w:t>
      </w:r>
      <w:r>
        <w:rPr>
          <w:spacing w:val="38"/>
          <w:vertAlign w:val="baseline"/>
        </w:rPr>
        <w:t> </w:t>
      </w:r>
      <w:r>
        <w:rPr>
          <w:vertAlign w:val="baseline"/>
        </w:rPr>
        <w:t>У</w:t>
      </w:r>
      <w:r>
        <w:rPr>
          <w:spacing w:val="36"/>
          <w:vertAlign w:val="baseline"/>
        </w:rPr>
        <w:t> </w:t>
      </w:r>
      <w:r>
        <w:rPr>
          <w:vertAlign w:val="baseline"/>
        </w:rPr>
        <w:t>пациентов</w:t>
      </w:r>
      <w:r>
        <w:rPr>
          <w:spacing w:val="38"/>
          <w:vertAlign w:val="baseline"/>
        </w:rPr>
        <w:t> </w:t>
      </w:r>
      <w:r>
        <w:rPr>
          <w:vertAlign w:val="baseline"/>
        </w:rPr>
        <w:t>с</w:t>
      </w:r>
      <w:r>
        <w:rPr>
          <w:spacing w:val="39"/>
          <w:vertAlign w:val="baseline"/>
        </w:rPr>
        <w:t> </w:t>
      </w:r>
      <w:r>
        <w:rPr>
          <w:vertAlign w:val="baseline"/>
        </w:rPr>
        <w:t>кровотечениями</w:t>
      </w:r>
      <w:r>
        <w:rPr>
          <w:spacing w:val="38"/>
          <w:vertAlign w:val="baseline"/>
        </w:rPr>
        <w:t> </w:t>
      </w:r>
      <w:r>
        <w:rPr>
          <w:vertAlign w:val="baseline"/>
        </w:rPr>
        <w:t>следует</w:t>
      </w:r>
      <w:r>
        <w:rPr>
          <w:spacing w:val="42"/>
          <w:vertAlign w:val="baseline"/>
        </w:rPr>
        <w:t> </w:t>
      </w:r>
      <w:r>
        <w:rPr>
          <w:vertAlign w:val="baseline"/>
        </w:rPr>
        <w:t>поддерживать</w:t>
      </w:r>
    </w:p>
    <w:p>
      <w:pPr>
        <w:spacing w:after="0" w:line="324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24" w:lineRule="auto" w:before="79"/>
        <w:ind w:right="537"/>
        <w:jc w:val="both"/>
      </w:pPr>
      <w:r>
        <w:rPr/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1"/>
          <w:vertAlign w:val="baseline"/>
        </w:rPr>
        <w:t> </w:t>
      </w:r>
      <w:r>
        <w:rPr>
          <w:vertAlign w:val="baseline"/>
        </w:rPr>
        <w:t>2,0 г/л,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отношение &lt;</w:t>
      </w:r>
      <w:r>
        <w:rPr>
          <w:spacing w:val="3"/>
          <w:vertAlign w:val="baseline"/>
        </w:rPr>
        <w:t> </w:t>
      </w:r>
      <w:r>
        <w:rPr>
          <w:vertAlign w:val="baseline"/>
        </w:rPr>
        <w:t>1,5.</w:t>
      </w:r>
    </w:p>
    <w:p>
      <w:pPr>
        <w:pStyle w:val="BodyText"/>
        <w:spacing w:line="324" w:lineRule="auto" w:before="15"/>
        <w:ind w:right="533" w:firstLine="709"/>
        <w:jc w:val="both"/>
      </w:pPr>
      <w:r>
        <w:rPr>
          <w:spacing w:val="-1"/>
        </w:rPr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очень</w:t>
      </w:r>
      <w:r>
        <w:rPr>
          <w:spacing w:val="-14"/>
        </w:rPr>
        <w:t> </w:t>
      </w:r>
      <w:r>
        <w:rPr/>
        <w:t>низкой</w:t>
      </w:r>
      <w:r>
        <w:rPr>
          <w:spacing w:val="-15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4"/>
        </w:rPr>
        <w:t> </w:t>
      </w:r>
      <w:r>
        <w:rPr/>
        <w:t>тела,</w:t>
      </w:r>
      <w:r>
        <w:rPr>
          <w:spacing w:val="-14"/>
        </w:rPr>
        <w:t> </w:t>
      </w:r>
      <w:r>
        <w:rPr/>
        <w:t>выраженным</w:t>
      </w:r>
      <w:r>
        <w:rPr>
          <w:spacing w:val="-14"/>
        </w:rPr>
        <w:t> </w:t>
      </w:r>
      <w:r>
        <w:rPr/>
        <w:t>нарушением</w:t>
      </w:r>
      <w:r>
        <w:rPr>
          <w:spacing w:val="-58"/>
        </w:rPr>
        <w:t> </w:t>
      </w:r>
      <w:r>
        <w:rPr/>
        <w:t>функции</w:t>
      </w:r>
      <w:r>
        <w:rPr>
          <w:spacing w:val="-12"/>
        </w:rPr>
        <w:t> </w:t>
      </w:r>
      <w:r>
        <w:rPr/>
        <w:t>почек,</w:t>
      </w:r>
      <w:r>
        <w:rPr>
          <w:spacing w:val="-10"/>
        </w:rPr>
        <w:t> </w:t>
      </w:r>
      <w:r>
        <w:rPr/>
        <w:t>высоким</w:t>
      </w:r>
      <w:r>
        <w:rPr>
          <w:spacing w:val="-11"/>
        </w:rPr>
        <w:t> </w:t>
      </w:r>
      <w:r>
        <w:rPr/>
        <w:t>риском</w:t>
      </w:r>
      <w:r>
        <w:rPr>
          <w:spacing w:val="-10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9"/>
        </w:rPr>
        <w:t> </w:t>
      </w:r>
      <w:r>
        <w:rPr/>
        <w:t>также</w:t>
      </w:r>
      <w:r>
        <w:rPr>
          <w:spacing w:val="-11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беременности</w:t>
      </w:r>
      <w:r>
        <w:rPr>
          <w:spacing w:val="-11"/>
        </w:rPr>
        <w:t> </w:t>
      </w:r>
      <w:r>
        <w:rPr/>
        <w:t>подбор</w:t>
      </w:r>
      <w:r>
        <w:rPr>
          <w:spacing w:val="-12"/>
        </w:rPr>
        <w:t> </w:t>
      </w:r>
      <w:r>
        <w:rPr/>
        <w:t>дозы</w:t>
      </w:r>
      <w:r>
        <w:rPr>
          <w:spacing w:val="-57"/>
        </w:rPr>
        <w:t> </w:t>
      </w:r>
      <w:r>
        <w:rPr/>
        <w:t>гепарина целесообразно осуществлять под контролем анти-Ха активности 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</w:t>
      </w:r>
      <w:r>
        <w:rPr>
          <w:spacing w:val="1"/>
        </w:rPr>
        <w:t> </w:t>
      </w:r>
      <w:r>
        <w:rPr/>
        <w:t>при отсутствии возможности мониторировать</w:t>
      </w:r>
      <w:r>
        <w:rPr>
          <w:spacing w:val="1"/>
        </w:rPr>
        <w:t> </w:t>
      </w:r>
      <w:r>
        <w:rPr/>
        <w:t>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(тромбоэластография/тромбоэластометрия)</w:t>
      </w:r>
      <w:r>
        <w:rPr>
          <w:spacing w:val="101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наличии  </w:t>
      </w:r>
      <w:r>
        <w:rPr>
          <w:spacing w:val="40"/>
        </w:rPr>
        <w:t> </w:t>
      </w:r>
      <w:r>
        <w:rPr/>
        <w:t>опыта  </w:t>
      </w:r>
      <w:r>
        <w:rPr>
          <w:spacing w:val="41"/>
        </w:rPr>
        <w:t> </w:t>
      </w:r>
      <w:r>
        <w:rPr/>
        <w:t>их  </w:t>
      </w:r>
      <w:r>
        <w:rPr>
          <w:spacing w:val="42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интерпретации.</w:t>
      </w:r>
    </w:p>
    <w:p>
      <w:pPr>
        <w:pStyle w:val="BodyText"/>
        <w:spacing w:before="7"/>
        <w:ind w:left="0"/>
        <w:rPr>
          <w:sz w:val="33"/>
        </w:rPr>
      </w:pPr>
    </w:p>
    <w:p>
      <w:pPr>
        <w:pStyle w:val="Heading4"/>
      </w:pPr>
      <w:r>
        <w:rPr/>
        <w:t>Оценка</w:t>
      </w:r>
      <w:r>
        <w:rPr>
          <w:spacing w:val="-8"/>
        </w:rPr>
        <w:t> </w:t>
      </w:r>
      <w:r>
        <w:rPr/>
        <w:t>эффективности</w:t>
      </w:r>
      <w:r>
        <w:rPr>
          <w:spacing w:val="-8"/>
        </w:rPr>
        <w:t> </w:t>
      </w:r>
      <w:r>
        <w:rPr/>
        <w:t>противовоспалительной</w:t>
      </w:r>
      <w:r>
        <w:rPr>
          <w:spacing w:val="-9"/>
        </w:rPr>
        <w:t> </w:t>
      </w:r>
      <w:r>
        <w:rPr/>
        <w:t>терапии</w:t>
      </w:r>
    </w:p>
    <w:p>
      <w:pPr>
        <w:pStyle w:val="BodyText"/>
        <w:spacing w:line="312" w:lineRule="auto" w:before="97"/>
        <w:ind w:right="537" w:firstLine="709"/>
        <w:jc w:val="both"/>
      </w:pPr>
      <w:r>
        <w:rPr/>
        <w:t>Основными критериями эффективности упреждающей противовоспалительной</w:t>
      </w:r>
      <w:r>
        <w:rPr>
          <w:spacing w:val="-57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ответа: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>
          <w:position w:val="1"/>
        </w:rPr>
        <w:t>улучшение</w:t>
      </w:r>
      <w:r>
        <w:rPr>
          <w:spacing w:val="-10"/>
          <w:position w:val="1"/>
        </w:rPr>
        <w:t> </w:t>
      </w:r>
      <w:r>
        <w:rPr>
          <w:position w:val="1"/>
        </w:rPr>
        <w:t>самочувствия,</w:t>
      </w:r>
      <w:r>
        <w:rPr>
          <w:spacing w:val="-10"/>
          <w:position w:val="1"/>
        </w:rPr>
        <w:t> </w:t>
      </w:r>
      <w:r>
        <w:rPr>
          <w:position w:val="1"/>
        </w:rPr>
        <w:t>появление</w:t>
      </w:r>
      <w:r>
        <w:rPr>
          <w:spacing w:val="-8"/>
          <w:position w:val="1"/>
        </w:rPr>
        <w:t> </w:t>
      </w:r>
      <w:r>
        <w:rPr>
          <w:position w:val="1"/>
        </w:rPr>
        <w:t>аппетита,</w:t>
      </w:r>
      <w:r>
        <w:rPr>
          <w:spacing w:val="-11"/>
          <w:position w:val="1"/>
        </w:rPr>
        <w:t> </w:t>
      </w:r>
      <w:r>
        <w:rPr>
          <w:position w:val="1"/>
        </w:rPr>
        <w:t>уменьшение</w:t>
      </w:r>
      <w:r>
        <w:rPr>
          <w:spacing w:val="-8"/>
          <w:position w:val="1"/>
        </w:rPr>
        <w:t> </w:t>
      </w:r>
      <w:r>
        <w:rPr>
          <w:position w:val="1"/>
        </w:rPr>
        <w:t>одышки,</w:t>
      </w:r>
      <w:r>
        <w:rPr>
          <w:spacing w:val="-10"/>
          <w:position w:val="1"/>
        </w:rPr>
        <w:t> </w:t>
      </w:r>
      <w:r>
        <w:rPr>
          <w:position w:val="1"/>
        </w:rPr>
        <w:t>повышение</w:t>
      </w:r>
      <w:r>
        <w:rPr>
          <w:spacing w:val="-8"/>
          <w:position w:val="1"/>
        </w:rPr>
        <w:t> </w:t>
      </w:r>
      <w:r>
        <w:rPr>
          <w:position w:val="1"/>
        </w:rPr>
        <w:t>SpО</w:t>
      </w:r>
      <w:r>
        <w:rPr>
          <w:sz w:val="16"/>
        </w:rPr>
        <w:t>2</w:t>
      </w:r>
      <w:r>
        <w:rPr>
          <w:position w:val="1"/>
        </w:rPr>
        <w:t>.</w:t>
      </w:r>
      <w:r>
        <w:rPr>
          <w:spacing w:val="-57"/>
          <w:position w:val="1"/>
        </w:rPr>
        <w:t> </w:t>
      </w:r>
      <w:r>
        <w:rPr/>
        <w:t>При</w:t>
      </w:r>
      <w:r>
        <w:rPr>
          <w:spacing w:val="23"/>
        </w:rPr>
        <w:t> </w:t>
      </w:r>
      <w:r>
        <w:rPr/>
        <w:t>этом</w:t>
      </w:r>
      <w:r>
        <w:rPr>
          <w:spacing w:val="25"/>
        </w:rPr>
        <w:t> </w:t>
      </w:r>
      <w:r>
        <w:rPr/>
        <w:t>эффект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блокаторов</w:t>
      </w:r>
      <w:r>
        <w:rPr>
          <w:spacing w:val="24"/>
        </w:rPr>
        <w:t> </w:t>
      </w:r>
      <w:r>
        <w:rPr/>
        <w:t>ИЛ-6</w:t>
      </w:r>
      <w:r>
        <w:rPr>
          <w:spacing w:val="24"/>
        </w:rPr>
        <w:t> </w:t>
      </w:r>
      <w:r>
        <w:rPr/>
        <w:t>наступает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/>
        <w:t>течение</w:t>
      </w:r>
      <w:r>
        <w:rPr>
          <w:spacing w:val="25"/>
        </w:rPr>
        <w:t> </w:t>
      </w:r>
      <w:r>
        <w:rPr/>
        <w:t>12</w:t>
      </w:r>
      <w:r>
        <w:rPr>
          <w:spacing w:val="25"/>
        </w:rPr>
        <w:t> </w:t>
      </w:r>
      <w:r>
        <w:rPr/>
        <w:t>ч</w:t>
      </w:r>
      <w:r>
        <w:rPr>
          <w:spacing w:val="23"/>
        </w:rPr>
        <w:t> </w:t>
      </w:r>
      <w:r>
        <w:rPr/>
        <w:t>(чаще</w:t>
      </w:r>
      <w:r>
        <w:rPr>
          <w:spacing w:val="25"/>
        </w:rPr>
        <w:t> </w:t>
      </w:r>
      <w:r>
        <w:rPr/>
        <w:t>используются</w:t>
      </w:r>
      <w:r>
        <w:rPr>
          <w:spacing w:val="-58"/>
        </w:rPr>
        <w:t> </w:t>
      </w:r>
      <w:r>
        <w:rPr/>
        <w:t>1-2</w:t>
      </w:r>
      <w:r>
        <w:rPr>
          <w:spacing w:val="-11"/>
        </w:rPr>
        <w:t> </w:t>
      </w:r>
      <w:r>
        <w:rPr/>
        <w:t>инъекции),</w:t>
      </w:r>
      <w:r>
        <w:rPr>
          <w:spacing w:val="-11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ГК</w:t>
      </w:r>
      <w:r>
        <w:rPr>
          <w:spacing w:val="-10"/>
        </w:rPr>
        <w:t> </w:t>
      </w:r>
      <w:r>
        <w:rPr/>
        <w:t>–</w:t>
      </w:r>
      <w:r>
        <w:rPr>
          <w:spacing w:val="-10"/>
        </w:rPr>
        <w:t> </w:t>
      </w:r>
      <w:r>
        <w:rPr/>
        <w:t>от</w:t>
      </w:r>
      <w:r>
        <w:rPr>
          <w:spacing w:val="-11"/>
        </w:rPr>
        <w:t> </w:t>
      </w:r>
      <w:r>
        <w:rPr/>
        <w:t>12</w:t>
      </w:r>
      <w:r>
        <w:rPr>
          <w:spacing w:val="-10"/>
        </w:rPr>
        <w:t> </w:t>
      </w:r>
      <w:r>
        <w:rPr/>
        <w:t>до</w:t>
      </w:r>
      <w:r>
        <w:rPr>
          <w:spacing w:val="-11"/>
        </w:rPr>
        <w:t> </w:t>
      </w:r>
      <w:r>
        <w:rPr/>
        <w:t>72</w:t>
      </w:r>
      <w:r>
        <w:rPr>
          <w:spacing w:val="-11"/>
        </w:rPr>
        <w:t> </w:t>
      </w:r>
      <w:r>
        <w:rPr/>
        <w:t>ч</w:t>
      </w:r>
      <w:r>
        <w:rPr>
          <w:spacing w:val="-11"/>
        </w:rPr>
        <w:t> </w:t>
      </w:r>
      <w:r>
        <w:rPr/>
        <w:t>(курс</w:t>
      </w:r>
      <w:r>
        <w:rPr>
          <w:spacing w:val="-11"/>
        </w:rPr>
        <w:t> </w:t>
      </w:r>
      <w:r>
        <w:rPr/>
        <w:t>2-3</w:t>
      </w:r>
      <w:r>
        <w:rPr>
          <w:spacing w:val="-10"/>
        </w:rPr>
        <w:t> </w:t>
      </w:r>
      <w:r>
        <w:rPr/>
        <w:t>суток),</w:t>
      </w:r>
      <w:r>
        <w:rPr>
          <w:spacing w:val="-10"/>
        </w:rPr>
        <w:t> </w:t>
      </w:r>
      <w:r>
        <w:rPr/>
        <w:t>терапии</w:t>
      </w:r>
      <w:r>
        <w:rPr>
          <w:spacing w:val="-10"/>
        </w:rPr>
        <w:t> </w:t>
      </w:r>
      <w:r>
        <w:rPr/>
        <w:t>антикоагулянтами</w:t>
      </w:r>
      <w:r>
        <w:rPr>
          <w:spacing w:val="-1"/>
        </w:rPr>
        <w:t> </w:t>
      </w:r>
      <w:r>
        <w:rPr/>
        <w:t>–</w:t>
      </w:r>
      <w:r>
        <w:rPr>
          <w:spacing w:val="-58"/>
        </w:rPr>
        <w:t> </w:t>
      </w:r>
      <w:r>
        <w:rPr/>
        <w:t>от 120 ч (курс от 5</w:t>
      </w:r>
      <w:r>
        <w:rPr>
          <w:spacing w:val="1"/>
        </w:rPr>
        <w:t> </w:t>
      </w:r>
      <w:r>
        <w:rPr/>
        <w:t>дней). Если эффект от упреждающей противовоспалительной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получен,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ухудшения</w:t>
      </w:r>
      <w:r>
        <w:rPr>
          <w:spacing w:val="1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(прогрессирование пневмонии,</w:t>
      </w:r>
      <w:r>
        <w:rPr>
          <w:spacing w:val="-1"/>
        </w:rPr>
        <w:t> </w:t>
      </w:r>
      <w:r>
        <w:rPr/>
        <w:t>сепсис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др.).</w:t>
      </w:r>
    </w:p>
    <w:p>
      <w:pPr>
        <w:pStyle w:val="BodyText"/>
        <w:spacing w:before="7"/>
        <w:ind w:left="0"/>
        <w:rPr>
          <w:sz w:val="33"/>
        </w:rPr>
      </w:pPr>
    </w:p>
    <w:p>
      <w:pPr>
        <w:pStyle w:val="Heading4"/>
        <w:spacing w:before="1"/>
        <w:ind w:left="1109"/>
      </w:pPr>
      <w:r>
        <w:rPr>
          <w:color w:val="1F4E79"/>
        </w:rPr>
        <w:t>Инфузионная</w:t>
      </w:r>
      <w:r>
        <w:rPr>
          <w:color w:val="1F4E79"/>
          <w:spacing w:val="-3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12" w:lineRule="auto" w:before="138"/>
        <w:ind w:right="536" w:firstLine="568"/>
        <w:jc w:val="both"/>
      </w:pP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обеспечивать</w:t>
      </w:r>
      <w:r>
        <w:rPr>
          <w:spacing w:val="1"/>
        </w:rPr>
        <w:t> </w:t>
      </w:r>
      <w:r>
        <w:rPr/>
        <w:t>достаточное</w:t>
      </w:r>
      <w:r>
        <w:rPr>
          <w:spacing w:val="1"/>
        </w:rPr>
        <w:t> </w:t>
      </w:r>
      <w:r>
        <w:rPr/>
        <w:t>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организм.</w:t>
      </w:r>
      <w:r>
        <w:rPr>
          <w:spacing w:val="1"/>
        </w:rPr>
        <w:t> </w:t>
      </w:r>
      <w:r>
        <w:rPr/>
        <w:t>Восполнение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обеспечиваться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пероральной</w:t>
      </w:r>
      <w:r>
        <w:rPr>
          <w:spacing w:val="1"/>
        </w:rPr>
        <w:t> </w:t>
      </w:r>
      <w:r>
        <w:rPr/>
        <w:t>регидратации.</w:t>
      </w:r>
      <w:r>
        <w:rPr>
          <w:spacing w:val="1"/>
        </w:rPr>
        <w:t> </w:t>
      </w:r>
      <w:r>
        <w:rPr/>
        <w:t>Суточная</w:t>
      </w:r>
      <w:r>
        <w:rPr>
          <w:spacing w:val="-57"/>
        </w:rPr>
        <w:t> </w:t>
      </w:r>
      <w:r>
        <w:rPr/>
        <w:t>потребность в жидкости должна рассчитываться с учетом лихорадки, одышки, потерь</w:t>
      </w:r>
      <w:r>
        <w:rPr>
          <w:spacing w:val="1"/>
        </w:rPr>
        <w:t> </w:t>
      </w: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10"/>
        </w:rPr>
        <w:t> </w:t>
      </w:r>
      <w:r>
        <w:rPr/>
        <w:t>нулевой</w:t>
      </w:r>
      <w:r>
        <w:rPr>
          <w:spacing w:val="11"/>
        </w:rPr>
        <w:t> </w:t>
      </w:r>
      <w:r>
        <w:rPr/>
        <w:t>или</w:t>
      </w:r>
      <w:r>
        <w:rPr>
          <w:spacing w:val="11"/>
        </w:rPr>
        <w:t> </w:t>
      </w:r>
      <w:r>
        <w:rPr/>
        <w:t>отрицательный</w:t>
      </w:r>
      <w:r>
        <w:rPr>
          <w:spacing w:val="11"/>
        </w:rPr>
        <w:t> </w:t>
      </w:r>
      <w:r>
        <w:rPr/>
        <w:t>гидробаланс.</w:t>
      </w:r>
      <w:r>
        <w:rPr>
          <w:spacing w:val="11"/>
        </w:rPr>
        <w:t> </w:t>
      </w:r>
      <w:r>
        <w:rPr/>
        <w:t>При</w:t>
      </w:r>
      <w:r>
        <w:rPr>
          <w:spacing w:val="11"/>
        </w:rPr>
        <w:t> </w:t>
      </w:r>
      <w:r>
        <w:rPr/>
        <w:t>выраженной</w:t>
      </w:r>
      <w:r>
        <w:rPr>
          <w:spacing w:val="11"/>
        </w:rPr>
        <w:t> </w:t>
      </w:r>
      <w:r>
        <w:rPr/>
        <w:t>интоксикации,</w:t>
      </w:r>
      <w:r>
        <w:rPr>
          <w:spacing w:val="-58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3"/>
        </w:rPr>
        <w:t> </w:t>
      </w:r>
      <w:r>
        <w:rPr/>
        <w:t>кремния</w:t>
      </w:r>
      <w:r>
        <w:rPr>
          <w:spacing w:val="-2"/>
        </w:rPr>
        <w:t> </w:t>
      </w:r>
      <w:r>
        <w:rPr/>
        <w:t>коллоидный,</w:t>
      </w:r>
      <w:r>
        <w:rPr>
          <w:spacing w:val="-2"/>
        </w:rPr>
        <w:t> </w:t>
      </w:r>
      <w:r>
        <w:rPr/>
        <w:t>полиметилсилоксанаполигидрат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другие).</w:t>
      </w:r>
    </w:p>
    <w:p>
      <w:pPr>
        <w:pStyle w:val="BodyText"/>
        <w:spacing w:line="312" w:lineRule="auto" w:before="13"/>
        <w:ind w:right="538" w:firstLine="709"/>
        <w:jc w:val="both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ограниченных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спровоцировать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усугубить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должен</w:t>
      </w:r>
      <w:r>
        <w:rPr>
          <w:spacing w:val="-1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8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 жидкости: чем меньше скорость введения жидкости, тем безопаснее для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312" w:lineRule="auto" w:before="15"/>
        <w:ind w:right="537" w:firstLine="709"/>
        <w:jc w:val="both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0.35/л).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диуреза,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хрипов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гематокрита</w:t>
      </w:r>
      <w:r>
        <w:rPr>
          <w:spacing w:val="-1"/>
        </w:rPr>
        <w:t> </w:t>
      </w:r>
      <w:r>
        <w:rPr/>
        <w:t>объем парентерально</w:t>
      </w:r>
      <w:r>
        <w:rPr>
          <w:spacing w:val="-1"/>
        </w:rPr>
        <w:t> </w:t>
      </w:r>
      <w:r>
        <w:rPr/>
        <w:t>вводимой жидкости</w:t>
      </w:r>
      <w:r>
        <w:rPr>
          <w:spacing w:val="-1"/>
        </w:rPr>
        <w:t> </w:t>
      </w:r>
      <w:r>
        <w:rPr/>
        <w:t>должен быть</w:t>
      </w:r>
      <w:r>
        <w:rPr>
          <w:spacing w:val="-2"/>
        </w:rPr>
        <w:t> </w:t>
      </w:r>
      <w:r>
        <w:rPr/>
        <w:t>уменьшен.</w:t>
      </w:r>
    </w:p>
    <w:p>
      <w:pPr>
        <w:pStyle w:val="BodyText"/>
        <w:spacing w:line="312" w:lineRule="auto" w:before="13"/>
        <w:ind w:right="535" w:firstLine="709"/>
        <w:jc w:val="both"/>
      </w:pPr>
      <w:r>
        <w:rPr/>
        <w:t>Для</w:t>
      </w:r>
      <w:r>
        <w:rPr>
          <w:spacing w:val="-11"/>
        </w:rPr>
        <w:t> </w:t>
      </w:r>
      <w:r>
        <w:rPr/>
        <w:t>снижения</w:t>
      </w:r>
      <w:r>
        <w:rPr>
          <w:spacing w:val="-10"/>
        </w:rPr>
        <w:t> </w:t>
      </w:r>
      <w:r>
        <w:rPr/>
        <w:t>объема</w:t>
      </w:r>
      <w:r>
        <w:rPr>
          <w:spacing w:val="-9"/>
        </w:rPr>
        <w:t> </w:t>
      </w:r>
      <w:r>
        <w:rPr/>
        <w:t>инфузионной</w:t>
      </w:r>
      <w:r>
        <w:rPr>
          <w:spacing w:val="-10"/>
        </w:rPr>
        <w:t> </w:t>
      </w:r>
      <w:r>
        <w:rPr/>
        <w:t>терапии</w:t>
      </w:r>
      <w:r>
        <w:rPr>
          <w:spacing w:val="-10"/>
        </w:rPr>
        <w:t> </w:t>
      </w:r>
      <w:r>
        <w:rPr/>
        <w:t>поддержание</w:t>
      </w:r>
      <w:r>
        <w:rPr>
          <w:spacing w:val="-10"/>
        </w:rPr>
        <w:t> </w:t>
      </w:r>
      <w:r>
        <w:rPr/>
        <w:t>нутритивного</w:t>
      </w:r>
      <w:r>
        <w:rPr>
          <w:spacing w:val="-10"/>
        </w:rPr>
        <w:t> </w:t>
      </w:r>
      <w:r>
        <w:rPr/>
        <w:t>статуса</w:t>
      </w:r>
      <w:r>
        <w:rPr>
          <w:spacing w:val="-58"/>
        </w:rPr>
        <w:t> </w:t>
      </w:r>
      <w:r>
        <w:rPr/>
        <w:t>пациента  </w:t>
      </w:r>
      <w:r>
        <w:rPr>
          <w:spacing w:val="36"/>
        </w:rPr>
        <w:t> </w:t>
      </w:r>
      <w:r>
        <w:rPr/>
        <w:t>при  </w:t>
      </w:r>
      <w:r>
        <w:rPr>
          <w:spacing w:val="37"/>
        </w:rPr>
        <w:t> </w:t>
      </w:r>
      <w:r>
        <w:rPr/>
        <w:t>необходимости  </w:t>
      </w:r>
      <w:r>
        <w:rPr>
          <w:spacing w:val="37"/>
        </w:rPr>
        <w:t> </w:t>
      </w:r>
      <w:r>
        <w:rPr/>
        <w:t>нужно  </w:t>
      </w:r>
      <w:r>
        <w:rPr>
          <w:spacing w:val="37"/>
        </w:rPr>
        <w:t> </w:t>
      </w:r>
      <w:r>
        <w:rPr/>
        <w:t>проводить  </w:t>
      </w:r>
      <w:r>
        <w:rPr>
          <w:spacing w:val="37"/>
        </w:rPr>
        <w:t> </w:t>
      </w:r>
      <w:r>
        <w:rPr/>
        <w:t>методом  </w:t>
      </w:r>
      <w:r>
        <w:rPr>
          <w:spacing w:val="38"/>
        </w:rPr>
        <w:t> </w:t>
      </w:r>
      <w:r>
        <w:rPr/>
        <w:t>зондового  </w:t>
      </w:r>
      <w:r>
        <w:rPr>
          <w:spacing w:val="36"/>
        </w:rPr>
        <w:t> </w:t>
      </w:r>
      <w:r>
        <w:rPr/>
        <w:t>питания</w:t>
      </w:r>
      <w:r>
        <w:rPr>
          <w:spacing w:val="-57"/>
        </w:rPr>
        <w:t> </w:t>
      </w:r>
      <w:r>
        <w:rPr/>
        <w:t>с</w:t>
      </w:r>
      <w:r>
        <w:rPr>
          <w:spacing w:val="-5"/>
        </w:rPr>
        <w:t> </w:t>
      </w:r>
      <w:r>
        <w:rPr/>
        <w:t>использованием</w:t>
      </w:r>
      <w:r>
        <w:rPr>
          <w:spacing w:val="-8"/>
        </w:rPr>
        <w:t> </w:t>
      </w:r>
      <w:r>
        <w:rPr/>
        <w:t>стандартных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8"/>
        </w:rPr>
        <w:t> </w:t>
      </w:r>
      <w:r>
        <w:rPr/>
        <w:t>смесей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/>
        <w:t>энтерального</w:t>
      </w:r>
      <w:r>
        <w:rPr>
          <w:spacing w:val="-8"/>
        </w:rPr>
        <w:t> </w:t>
      </w:r>
      <w:r>
        <w:rPr/>
        <w:t>питания.</w:t>
      </w:r>
      <w:r>
        <w:rPr>
          <w:spacing w:val="-57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</w:t>
      </w:r>
      <w:r>
        <w:rPr>
          <w:spacing w:val="-3"/>
        </w:rPr>
        <w:t> </w:t>
      </w:r>
      <w:r>
        <w:rPr/>
        <w:t>уменьшения</w:t>
      </w:r>
      <w:r>
        <w:rPr>
          <w:spacing w:val="-1"/>
        </w:rPr>
        <w:t> </w:t>
      </w:r>
      <w:r>
        <w:rPr/>
        <w:t>экскурсии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2"/>
        </w:rPr>
        <w:t> </w:t>
      </w:r>
      <w:r>
        <w:rPr/>
        <w:t>целесообразна</w:t>
      </w:r>
      <w:r>
        <w:rPr>
          <w:spacing w:val="-1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бронхообструктивного</w:t>
      </w:r>
      <w:r>
        <w:rPr>
          <w:spacing w:val="-2"/>
        </w:rPr>
        <w:t> </w:t>
      </w:r>
      <w:r>
        <w:rPr/>
        <w:t>синдрома.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Одним</w:t>
      </w:r>
      <w:r>
        <w:rPr>
          <w:spacing w:val="40"/>
        </w:rPr>
        <w:t> </w:t>
      </w:r>
      <w:r>
        <w:rPr/>
        <w:t>из</w:t>
      </w:r>
      <w:r>
        <w:rPr>
          <w:spacing w:val="98"/>
        </w:rPr>
        <w:t> </w:t>
      </w:r>
      <w:r>
        <w:rPr/>
        <w:t>перспективных</w:t>
      </w:r>
      <w:r>
        <w:rPr>
          <w:spacing w:val="99"/>
        </w:rPr>
        <w:t> </w:t>
      </w:r>
      <w:r>
        <w:rPr/>
        <w:t>методов</w:t>
      </w:r>
      <w:r>
        <w:rPr>
          <w:spacing w:val="98"/>
        </w:rPr>
        <w:t> </w:t>
      </w:r>
      <w:r>
        <w:rPr/>
        <w:t>лечения</w:t>
      </w:r>
      <w:r>
        <w:rPr>
          <w:spacing w:val="99"/>
        </w:rPr>
        <w:t> </w:t>
      </w:r>
      <w:r>
        <w:rPr/>
        <w:t>при</w:t>
      </w:r>
      <w:r>
        <w:rPr>
          <w:spacing w:val="98"/>
        </w:rPr>
        <w:t> </w:t>
      </w:r>
      <w:r>
        <w:rPr/>
        <w:t>ОРДС,</w:t>
      </w:r>
      <w:r>
        <w:rPr>
          <w:spacing w:val="99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6"/>
        </w:rPr>
        <w:t> </w:t>
      </w:r>
      <w:r>
        <w:rPr/>
        <w:t>легких,</w:t>
      </w:r>
      <w:r>
        <w:rPr>
          <w:spacing w:val="-5"/>
        </w:rPr>
        <w:t> </w:t>
      </w:r>
      <w:r>
        <w:rPr/>
        <w:t>влияя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врожденный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адаптивный</w:t>
      </w:r>
      <w:r>
        <w:rPr>
          <w:spacing w:val="-4"/>
        </w:rPr>
        <w:t> </w:t>
      </w:r>
      <w:r>
        <w:rPr/>
        <w:t>местный</w:t>
      </w:r>
      <w:r>
        <w:rPr>
          <w:spacing w:val="-6"/>
        </w:rPr>
        <w:t> </w:t>
      </w:r>
      <w:r>
        <w:rPr/>
        <w:t>иммунитет.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легочного</w:t>
      </w:r>
      <w:r>
        <w:rPr>
          <w:spacing w:val="60"/>
        </w:rPr>
        <w:t> </w:t>
      </w:r>
      <w:r>
        <w:rPr/>
        <w:t>сурфактанта</w:t>
      </w:r>
      <w:r>
        <w:rPr>
          <w:spacing w:val="60"/>
        </w:rPr>
        <w:t> </w:t>
      </w:r>
      <w:r>
        <w:rPr/>
        <w:t>de</w:t>
      </w:r>
      <w:r>
        <w:rPr>
          <w:spacing w:val="60"/>
        </w:rPr>
        <w:t> </w:t>
      </w:r>
      <w:r>
        <w:rPr/>
        <w:t>novo,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результате</w:t>
      </w:r>
      <w:r>
        <w:rPr>
          <w:spacing w:val="60"/>
        </w:rPr>
        <w:t> </w:t>
      </w:r>
      <w:r>
        <w:rPr/>
        <w:t>выхода</w:t>
      </w:r>
      <w:r>
        <w:rPr>
          <w:spacing w:val="60"/>
        </w:rPr>
        <w:t> </w:t>
      </w:r>
      <w:r>
        <w:rPr/>
        <w:t>лейкоцитов</w:t>
      </w:r>
      <w:r>
        <w:rPr>
          <w:spacing w:val="-57"/>
        </w:rPr>
        <w:t> </w:t>
      </w: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10"/>
        </w:rPr>
        <w:t> </w:t>
      </w:r>
      <w:r>
        <w:rPr/>
        <w:t>препарата</w:t>
      </w:r>
      <w:r>
        <w:rPr>
          <w:spacing w:val="-10"/>
        </w:rPr>
        <w:t> </w:t>
      </w:r>
      <w:r>
        <w:rPr/>
        <w:t>Сурфактант-БЛ.</w:t>
      </w:r>
      <w:r>
        <w:rPr>
          <w:spacing w:val="-9"/>
        </w:rPr>
        <w:t> </w:t>
      </w:r>
      <w:r>
        <w:rPr/>
        <w:t>Согласно</w:t>
      </w:r>
      <w:r>
        <w:rPr>
          <w:spacing w:val="-10"/>
        </w:rPr>
        <w:t> </w:t>
      </w:r>
      <w:r>
        <w:rPr/>
        <w:t>результатам</w:t>
      </w:r>
      <w:r>
        <w:rPr>
          <w:spacing w:val="-9"/>
        </w:rPr>
        <w:t> </w:t>
      </w:r>
      <w:r>
        <w:rPr/>
        <w:t>пилотных</w:t>
      </w:r>
      <w:r>
        <w:rPr>
          <w:spacing w:val="-9"/>
        </w:rPr>
        <w:t> </w:t>
      </w:r>
      <w:r>
        <w:rPr/>
        <w:t>исследований,</w:t>
      </w:r>
      <w:r>
        <w:rPr>
          <w:spacing w:val="-58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ингаляций</w:t>
      </w:r>
      <w:r>
        <w:rPr>
          <w:spacing w:val="1"/>
        </w:rPr>
        <w:t> </w:t>
      </w:r>
      <w:r>
        <w:rPr/>
        <w:t>Сурфактант-БЛ</w:t>
      </w:r>
      <w:r>
        <w:rPr>
          <w:spacing w:val="1"/>
        </w:rPr>
        <w:t> </w:t>
      </w:r>
      <w:r>
        <w:rPr/>
        <w:t>при ОРДС,</w:t>
      </w:r>
      <w:r>
        <w:rPr>
          <w:spacing w:val="1"/>
        </w:rPr>
        <w:t> </w:t>
      </w:r>
      <w:r>
        <w:rPr/>
        <w:t>ассоциированным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назначать при SpO2 ≤ 92% у неинтубированных пациентов с помощью небулайзера</w:t>
      </w:r>
      <w:r>
        <w:rPr>
          <w:spacing w:val="1"/>
        </w:rPr>
        <w:t> </w:t>
      </w:r>
      <w:r>
        <w:rPr/>
        <w:t>(преимущество</w:t>
      </w:r>
      <w:r>
        <w:rPr>
          <w:spacing w:val="33"/>
        </w:rPr>
        <w:t> </w:t>
      </w:r>
      <w:r>
        <w:rPr/>
        <w:t>имеют</w:t>
      </w:r>
      <w:r>
        <w:rPr>
          <w:spacing w:val="32"/>
        </w:rPr>
        <w:t> </w:t>
      </w:r>
      <w:r>
        <w:rPr/>
        <w:t>меш-небулайзеры)</w:t>
      </w:r>
      <w:r>
        <w:rPr>
          <w:spacing w:val="34"/>
        </w:rPr>
        <w:t> </w:t>
      </w:r>
      <w:r>
        <w:rPr/>
        <w:t>в</w:t>
      </w:r>
      <w:r>
        <w:rPr>
          <w:spacing w:val="33"/>
        </w:rPr>
        <w:t> </w:t>
      </w:r>
      <w:r>
        <w:rPr/>
        <w:t>дозе</w:t>
      </w:r>
      <w:r>
        <w:rPr>
          <w:spacing w:val="33"/>
        </w:rPr>
        <w:t> </w:t>
      </w:r>
      <w:r>
        <w:rPr/>
        <w:t>75-150</w:t>
      </w:r>
      <w:r>
        <w:rPr>
          <w:spacing w:val="31"/>
        </w:rPr>
        <w:t> </w:t>
      </w:r>
      <w:r>
        <w:rPr/>
        <w:t>мг</w:t>
      </w:r>
      <w:r>
        <w:rPr>
          <w:spacing w:val="34"/>
        </w:rPr>
        <w:t> </w:t>
      </w:r>
      <w:r>
        <w:rPr/>
        <w:t>2</w:t>
      </w:r>
      <w:r>
        <w:rPr>
          <w:spacing w:val="33"/>
        </w:rPr>
        <w:t> </w:t>
      </w:r>
      <w:r>
        <w:rPr/>
        <w:t>раза</w:t>
      </w:r>
      <w:r>
        <w:rPr>
          <w:spacing w:val="34"/>
        </w:rPr>
        <w:t> </w:t>
      </w:r>
      <w:r>
        <w:rPr/>
        <w:t>в</w:t>
      </w:r>
      <w:r>
        <w:rPr>
          <w:spacing w:val="32"/>
        </w:rPr>
        <w:t> </w:t>
      </w:r>
      <w:r>
        <w:rPr/>
        <w:t>сутки</w:t>
      </w:r>
      <w:r>
        <w:rPr>
          <w:spacing w:val="32"/>
        </w:rPr>
        <w:t> </w:t>
      </w:r>
      <w:r>
        <w:rPr/>
        <w:t>в</w:t>
      </w:r>
      <w:r>
        <w:rPr>
          <w:spacing w:val="33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3-5 суток.</w:t>
      </w:r>
    </w:p>
    <w:p>
      <w:pPr>
        <w:pStyle w:val="BodyText"/>
        <w:spacing w:before="8"/>
        <w:ind w:left="0"/>
        <w:rPr>
          <w:sz w:val="33"/>
        </w:rPr>
      </w:pPr>
    </w:p>
    <w:p>
      <w:pPr>
        <w:pStyle w:val="Heading4"/>
        <w:ind w:left="1109"/>
        <w:jc w:val="left"/>
      </w:pPr>
      <w:r>
        <w:rPr>
          <w:color w:val="1F4E79"/>
        </w:rPr>
        <w:t>Возможные</w:t>
      </w:r>
      <w:r>
        <w:rPr>
          <w:color w:val="1F4E79"/>
          <w:spacing w:val="-4"/>
        </w:rPr>
        <w:t> </w:t>
      </w:r>
      <w:r>
        <w:rPr>
          <w:color w:val="1F4E79"/>
        </w:rPr>
        <w:t>замены</w:t>
      </w:r>
      <w:r>
        <w:rPr>
          <w:color w:val="1F4E79"/>
          <w:spacing w:val="-4"/>
        </w:rPr>
        <w:t> </w:t>
      </w:r>
      <w:r>
        <w:rPr>
          <w:color w:val="1F4E79"/>
        </w:rPr>
        <w:t>лекарственных</w:t>
      </w:r>
      <w:r>
        <w:rPr>
          <w:color w:val="1F4E79"/>
          <w:spacing w:val="-4"/>
        </w:rPr>
        <w:t> </w:t>
      </w:r>
      <w:r>
        <w:rPr>
          <w:color w:val="1F4E79"/>
        </w:rPr>
        <w:t>препаратов</w:t>
      </w:r>
    </w:p>
    <w:p>
      <w:pPr>
        <w:pStyle w:val="BodyText"/>
        <w:spacing w:line="312" w:lineRule="auto" w:before="138"/>
        <w:ind w:right="537" w:firstLine="709"/>
        <w:jc w:val="both"/>
      </w:pPr>
      <w:r>
        <w:rPr/>
        <w:t>Лекарственные препараты барицитиниб и</w:t>
      </w:r>
      <w:r>
        <w:rPr>
          <w:spacing w:val="1"/>
        </w:rPr>
        <w:t> </w:t>
      </w:r>
      <w:r>
        <w:rPr/>
        <w:t>тофацитиниб в случае отсутствия</w:t>
      </w:r>
      <w:r>
        <w:rPr>
          <w:spacing w:val="1"/>
        </w:rPr>
        <w:t> </w:t>
      </w:r>
      <w:r>
        <w:rPr/>
        <w:t>могут</w:t>
      </w:r>
      <w:r>
        <w:rPr>
          <w:spacing w:val="40"/>
        </w:rPr>
        <w:t> </w:t>
      </w:r>
      <w:r>
        <w:rPr/>
        <w:t>быть</w:t>
      </w:r>
      <w:r>
        <w:rPr>
          <w:spacing w:val="41"/>
        </w:rPr>
        <w:t> </w:t>
      </w:r>
      <w:r>
        <w:rPr/>
        <w:t>заменены</w:t>
      </w:r>
      <w:r>
        <w:rPr>
          <w:spacing w:val="41"/>
        </w:rPr>
        <w:t> </w:t>
      </w:r>
      <w:r>
        <w:rPr/>
        <w:t>на</w:t>
      </w:r>
      <w:r>
        <w:rPr>
          <w:spacing w:val="41"/>
        </w:rPr>
        <w:t> </w:t>
      </w:r>
      <w:r>
        <w:rPr/>
        <w:t>упадацитиниб.</w:t>
      </w:r>
      <w:r>
        <w:rPr>
          <w:spacing w:val="41"/>
        </w:rPr>
        <w:t> </w:t>
      </w:r>
      <w:r>
        <w:rPr/>
        <w:t>Надропарин</w:t>
      </w:r>
      <w:r>
        <w:rPr>
          <w:spacing w:val="42"/>
        </w:rPr>
        <w:t> </w:t>
      </w:r>
      <w:r>
        <w:rPr/>
        <w:t>кальция,</w:t>
      </w:r>
      <w:r>
        <w:rPr>
          <w:spacing w:val="42"/>
        </w:rPr>
        <w:t> </w:t>
      </w:r>
      <w:r>
        <w:rPr/>
        <w:t>парнапарин</w:t>
      </w:r>
      <w:r>
        <w:rPr>
          <w:spacing w:val="42"/>
        </w:rPr>
        <w:t> </w:t>
      </w:r>
      <w:r>
        <w:rPr/>
        <w:t>натрия</w:t>
      </w:r>
      <w:r>
        <w:rPr>
          <w:spacing w:val="40"/>
        </w:rPr>
        <w:t> </w:t>
      </w:r>
      <w:r>
        <w:rPr/>
        <w:t>и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фондапаринукс натрия могут быть заменены любым доступным препаратом гепарина</w:t>
      </w:r>
      <w:r>
        <w:rPr>
          <w:spacing w:val="1"/>
        </w:rPr>
        <w:t> </w:t>
      </w:r>
      <w:r>
        <w:rPr/>
        <w:t>для парентерального введения. Фавипиравир на этапе стационарного лечения может</w:t>
      </w:r>
      <w:r>
        <w:rPr>
          <w:spacing w:val="1"/>
        </w:rPr>
        <w:t> </w:t>
      </w:r>
      <w:r>
        <w:rPr/>
        <w:t>быть заменен препаратом ремдесивир. В случае отсутсивя лекарственного препарата</w:t>
      </w:r>
      <w:r>
        <w:rPr>
          <w:spacing w:val="1"/>
        </w:rPr>
        <w:t> </w:t>
      </w:r>
      <w:r>
        <w:rPr/>
        <w:t>тоцилизумаб может быть использован препарат сарилумаб или двойная дозировка</w:t>
      </w:r>
      <w:r>
        <w:rPr>
          <w:spacing w:val="1"/>
        </w:rPr>
        <w:t> </w:t>
      </w:r>
      <w:r>
        <w:rPr/>
        <w:t>лекарственного</w:t>
      </w:r>
      <w:r>
        <w:rPr>
          <w:spacing w:val="-2"/>
        </w:rPr>
        <w:t> </w:t>
      </w:r>
      <w:r>
        <w:rPr/>
        <w:t>препарата</w:t>
      </w:r>
      <w:r>
        <w:rPr>
          <w:spacing w:val="-2"/>
        </w:rPr>
        <w:t> </w:t>
      </w:r>
      <w:r>
        <w:rPr/>
        <w:t>олокизумаб или</w:t>
      </w:r>
      <w:r>
        <w:rPr>
          <w:spacing w:val="-2"/>
        </w:rPr>
        <w:t> </w:t>
      </w:r>
      <w:r>
        <w:rPr/>
        <w:t>левилимаб.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4"/>
        <w:ind w:left="0"/>
        <w:rPr>
          <w:sz w:val="27"/>
        </w:rPr>
      </w:pPr>
    </w:p>
    <w:p>
      <w:pPr>
        <w:pStyle w:val="Heading4"/>
        <w:numPr>
          <w:ilvl w:val="1"/>
          <w:numId w:val="16"/>
        </w:numPr>
        <w:tabs>
          <w:tab w:pos="1672" w:val="left" w:leader="none"/>
        </w:tabs>
        <w:spacing w:line="240" w:lineRule="auto" w:before="1" w:after="0"/>
        <w:ind w:left="1671" w:right="0" w:hanging="421"/>
        <w:jc w:val="left"/>
        <w:rPr>
          <w:color w:val="1F487C"/>
        </w:rPr>
      </w:pPr>
      <w:bookmarkStart w:name="_bookmark13" w:id="25"/>
      <w:bookmarkEnd w:id="25"/>
      <w:r>
        <w:rPr>
          <w:b w:val="0"/>
        </w:rPr>
      </w:r>
      <w:bookmarkStart w:name="_bookmark13" w:id="26"/>
      <w:bookmarkEnd w:id="26"/>
      <w:r>
        <w:rPr>
          <w:color w:val="1F487C"/>
        </w:rPr>
        <w:t>СИМПТ</w:t>
      </w:r>
      <w:r>
        <w:rPr>
          <w:color w:val="1F487C"/>
        </w:rPr>
        <w:t>ОМАТИЧЕСКОЕ</w:t>
      </w:r>
      <w:r>
        <w:rPr>
          <w:color w:val="1F487C"/>
          <w:spacing w:val="-10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1"/>
        <w:ind w:left="1251"/>
      </w:pPr>
      <w:r>
        <w:rPr/>
        <w:t>Симптоматическое</w:t>
      </w:r>
      <w:r>
        <w:rPr>
          <w:spacing w:val="-4"/>
        </w:rPr>
        <w:t> </w:t>
      </w:r>
      <w:r>
        <w:rPr/>
        <w:t>лечение</w:t>
      </w:r>
      <w:r>
        <w:rPr>
          <w:spacing w:val="-3"/>
        </w:rPr>
        <w:t> </w:t>
      </w:r>
      <w:r>
        <w:rPr/>
        <w:t>включает: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1870" w:hanging="357"/>
        <w:jc w:val="left"/>
        <w:rPr>
          <w:sz w:val="24"/>
        </w:rPr>
      </w:pPr>
      <w:r>
        <w:rPr>
          <w:sz w:val="24"/>
        </w:rPr>
        <w:t>Купирование лихорадки (жаропонижающие препараты, например,</w:t>
      </w:r>
      <w:r>
        <w:rPr>
          <w:spacing w:val="-57"/>
          <w:sz w:val="24"/>
        </w:rPr>
        <w:t> </w:t>
      </w:r>
      <w:r>
        <w:rPr>
          <w:sz w:val="24"/>
        </w:rPr>
        <w:t>парацетамол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ибупрофен);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Комплексную</w:t>
      </w:r>
      <w:r>
        <w:rPr>
          <w:spacing w:val="-4"/>
          <w:sz w:val="24"/>
        </w:rPr>
        <w:t> </w:t>
      </w:r>
      <w:r>
        <w:rPr>
          <w:sz w:val="24"/>
        </w:rPr>
        <w:t>терапию</w:t>
      </w:r>
      <w:r>
        <w:rPr>
          <w:spacing w:val="-3"/>
          <w:sz w:val="24"/>
        </w:rPr>
        <w:t> </w:t>
      </w:r>
      <w:r>
        <w:rPr>
          <w:sz w:val="24"/>
        </w:rPr>
        <w:t>ринита</w:t>
      </w:r>
      <w:r>
        <w:rPr>
          <w:spacing w:val="-2"/>
          <w:sz w:val="24"/>
        </w:rPr>
        <w:t> </w:t>
      </w:r>
      <w:r>
        <w:rPr>
          <w:sz w:val="24"/>
        </w:rPr>
        <w:t>и/или</w:t>
      </w:r>
      <w:r>
        <w:rPr>
          <w:spacing w:val="-3"/>
          <w:sz w:val="24"/>
        </w:rPr>
        <w:t> </w:t>
      </w:r>
      <w:r>
        <w:rPr>
          <w:sz w:val="24"/>
        </w:rPr>
        <w:t>ринофарингита</w:t>
      </w:r>
    </w:p>
    <w:p>
      <w:pPr>
        <w:pStyle w:val="BodyText"/>
        <w:spacing w:before="82"/>
        <w:ind w:left="1295"/>
      </w:pPr>
      <w:r>
        <w:rPr/>
        <w:t>(увлажняющие/</w:t>
      </w:r>
      <w:r>
        <w:rPr>
          <w:spacing w:val="-8"/>
        </w:rPr>
        <w:t> </w:t>
      </w:r>
      <w:r>
        <w:rPr/>
        <w:t>элиминационные</w:t>
      </w:r>
      <w:r>
        <w:rPr>
          <w:spacing w:val="-9"/>
        </w:rPr>
        <w:t> </w:t>
      </w:r>
      <w:r>
        <w:rPr/>
        <w:t>препараты,</w:t>
      </w:r>
      <w:r>
        <w:rPr>
          <w:spacing w:val="-9"/>
        </w:rPr>
        <w:t> </w:t>
      </w:r>
      <w:r>
        <w:rPr/>
        <w:t>назальные</w:t>
      </w:r>
      <w:r>
        <w:rPr>
          <w:spacing w:val="-8"/>
        </w:rPr>
        <w:t> </w:t>
      </w:r>
      <w:r>
        <w:rPr/>
        <w:t>деконгестанты);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728" w:hanging="357"/>
        <w:jc w:val="left"/>
        <w:rPr>
          <w:sz w:val="24"/>
        </w:rPr>
      </w:pPr>
      <w:r>
        <w:rPr>
          <w:sz w:val="24"/>
        </w:rPr>
        <w:t>Комплексную терапию бронхита (мукоактивные, бронхолитические и прочие</w:t>
      </w:r>
      <w:r>
        <w:rPr>
          <w:spacing w:val="-57"/>
          <w:sz w:val="24"/>
        </w:rPr>
        <w:t> </w:t>
      </w:r>
      <w:r>
        <w:rPr>
          <w:sz w:val="24"/>
        </w:rPr>
        <w:t>средства).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spacing w:line="312" w:lineRule="auto"/>
        <w:ind w:right="536" w:firstLine="709"/>
        <w:jc w:val="both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</w:t>
      </w:r>
      <w:r>
        <w:rPr>
          <w:spacing w:val="-1"/>
        </w:rPr>
        <w:t> </w:t>
      </w:r>
      <w:r>
        <w:rPr/>
        <w:t>безопасным</w:t>
      </w:r>
      <w:r>
        <w:rPr>
          <w:spacing w:val="-2"/>
        </w:rPr>
        <w:t> </w:t>
      </w:r>
      <w:r>
        <w:rPr/>
        <w:t>препаратом</w:t>
      </w:r>
      <w:r>
        <w:rPr>
          <w:spacing w:val="-2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парацетамол.</w:t>
      </w:r>
    </w:p>
    <w:p>
      <w:pPr>
        <w:pStyle w:val="BodyText"/>
        <w:spacing w:line="312" w:lineRule="auto" w:before="1"/>
        <w:ind w:right="537" w:firstLine="709"/>
        <w:jc w:val="both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7"/>
        </w:rPr>
        <w:t> </w:t>
      </w:r>
      <w:r>
        <w:rPr/>
        <w:t>носа</w:t>
      </w:r>
      <w:r>
        <w:rPr>
          <w:spacing w:val="-6"/>
        </w:rPr>
        <w:t> </w:t>
      </w:r>
      <w:r>
        <w:rPr/>
        <w:t>начинают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солевых</w:t>
      </w:r>
      <w:r>
        <w:rPr>
          <w:spacing w:val="-6"/>
        </w:rPr>
        <w:t> </w:t>
      </w:r>
      <w:r>
        <w:rPr/>
        <w:t>средств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7"/>
        </w:rPr>
        <w:t> </w:t>
      </w:r>
      <w:r>
        <w:rPr/>
        <w:t>применения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основе</w:t>
      </w:r>
      <w:r>
        <w:rPr>
          <w:spacing w:val="-6"/>
        </w:rPr>
        <w:t> </w:t>
      </w:r>
      <w:r>
        <w:rPr/>
        <w:t>морской</w:t>
      </w:r>
      <w:r>
        <w:rPr>
          <w:spacing w:val="-7"/>
        </w:rPr>
        <w:t> </w:t>
      </w:r>
      <w:r>
        <w:rPr/>
        <w:t>воды</w:t>
      </w:r>
      <w:r>
        <w:rPr>
          <w:spacing w:val="-57"/>
        </w:rPr>
        <w:t> </w:t>
      </w:r>
      <w:r>
        <w:rPr/>
        <w:t>(изотонических,</w:t>
      </w:r>
      <w:r>
        <w:rPr>
          <w:spacing w:val="-15"/>
        </w:rPr>
        <w:t> </w:t>
      </w:r>
      <w:r>
        <w:rPr/>
        <w:t>а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заложенности</w:t>
      </w:r>
      <w:r>
        <w:rPr>
          <w:spacing w:val="-14"/>
        </w:rPr>
        <w:t> </w:t>
      </w:r>
      <w:r>
        <w:rPr/>
        <w:t>–</w:t>
      </w:r>
      <w:r>
        <w:rPr>
          <w:spacing w:val="-14"/>
        </w:rPr>
        <w:t> </w:t>
      </w:r>
      <w:r>
        <w:rPr/>
        <w:t>гипертонических).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случае</w:t>
      </w:r>
      <w:r>
        <w:rPr>
          <w:spacing w:val="-14"/>
        </w:rPr>
        <w:t> </w:t>
      </w:r>
      <w:r>
        <w:rPr/>
        <w:t>их</w:t>
      </w:r>
      <w:r>
        <w:rPr>
          <w:spacing w:val="-14"/>
        </w:rPr>
        <w:t> </w:t>
      </w:r>
      <w:r>
        <w:rPr/>
        <w:t>неэффективности</w:t>
      </w:r>
      <w:r>
        <w:rPr>
          <w:spacing w:val="-58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1"/>
        </w:rPr>
        <w:t> </w:t>
      </w:r>
      <w:r>
        <w:rPr/>
        <w:t>препараты:</w:t>
      </w:r>
      <w:r>
        <w:rPr>
          <w:spacing w:val="-2"/>
        </w:rPr>
        <w:t> </w:t>
      </w:r>
      <w:r>
        <w:rPr/>
        <w:t>бутамират,</w:t>
      </w:r>
      <w:r>
        <w:rPr>
          <w:spacing w:val="2"/>
        </w:rPr>
        <w:t> </w:t>
      </w:r>
      <w:r>
        <w:rPr/>
        <w:t>леводропропизин,</w:t>
      </w:r>
      <w:r>
        <w:rPr>
          <w:spacing w:val="-1"/>
        </w:rPr>
        <w:t> </w:t>
      </w:r>
      <w:r>
        <w:rPr/>
        <w:t>ренгалин.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Симптоматическое</w:t>
      </w:r>
      <w:r>
        <w:rPr>
          <w:color w:val="1F487C"/>
          <w:spacing w:val="-7"/>
        </w:rPr>
        <w:t> </w:t>
      </w:r>
      <w:r>
        <w:rPr>
          <w:color w:val="1F487C"/>
        </w:rPr>
        <w:t>лечение</w:t>
      </w:r>
      <w:r>
        <w:rPr>
          <w:color w:val="1F487C"/>
          <w:spacing w:val="-6"/>
        </w:rPr>
        <w:t> </w:t>
      </w:r>
      <w:r>
        <w:rPr>
          <w:color w:val="1F487C"/>
        </w:rPr>
        <w:t>у</w:t>
      </w:r>
      <w:r>
        <w:rPr>
          <w:color w:val="1F487C"/>
          <w:spacing w:val="-6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6"/>
        </w:rPr>
        <w:t> </w:t>
      </w:r>
      <w:r>
        <w:rPr>
          <w:color w:val="1F487C"/>
        </w:rPr>
        <w:t>рожениц</w:t>
      </w:r>
      <w:r>
        <w:rPr>
          <w:color w:val="1F487C"/>
          <w:spacing w:val="-7"/>
        </w:rPr>
        <w:t> </w:t>
      </w:r>
      <w:r>
        <w:rPr>
          <w:color w:val="1F487C"/>
        </w:rPr>
        <w:t>и</w:t>
      </w:r>
      <w:r>
        <w:rPr>
          <w:color w:val="1F487C"/>
          <w:spacing w:val="-6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1"/>
        <w:ind w:right="540" w:firstLine="709"/>
        <w:jc w:val="both"/>
      </w:pPr>
      <w:r>
        <w:rPr/>
        <w:t>Жаропонижающим препаратом первого выбора является парацетамол, который</w:t>
      </w:r>
      <w:r>
        <w:rPr>
          <w:spacing w:val="-57"/>
        </w:rPr>
        <w:t> </w:t>
      </w:r>
      <w:r>
        <w:rPr/>
        <w:t>назначается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500-1000 мг до 4</w:t>
      </w:r>
      <w:r>
        <w:rPr>
          <w:spacing w:val="-1"/>
        </w:rPr>
        <w:t> </w:t>
      </w:r>
      <w:r>
        <w:rPr/>
        <w:t>раз в</w:t>
      </w:r>
      <w:r>
        <w:rPr>
          <w:spacing w:val="-1"/>
        </w:rPr>
        <w:t> </w:t>
      </w:r>
      <w:r>
        <w:rPr/>
        <w:t>день (не более</w:t>
      </w:r>
      <w:r>
        <w:rPr>
          <w:spacing w:val="-1"/>
        </w:rPr>
        <w:t> </w:t>
      </w:r>
      <w:r>
        <w:rPr/>
        <w:t>4 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сутки).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Во время беременности (II и III триместры), в послеродовом и постабортном</w:t>
      </w:r>
      <w:r>
        <w:rPr>
          <w:spacing w:val="1"/>
        </w:rPr>
        <w:t> </w:t>
      </w:r>
      <w:r>
        <w:rPr/>
        <w:t>периоде возможно применение муколитических средств с помощью меш-небулайзера</w:t>
      </w:r>
      <w:r>
        <w:rPr>
          <w:spacing w:val="1"/>
        </w:rPr>
        <w:t> </w:t>
      </w:r>
      <w:r>
        <w:rPr/>
        <w:t>(амброксол</w:t>
      </w:r>
      <w:r>
        <w:rPr>
          <w:spacing w:val="-6"/>
        </w:rPr>
        <w:t> </w:t>
      </w:r>
      <w:r>
        <w:rPr/>
        <w:t>2-3</w:t>
      </w:r>
      <w:r>
        <w:rPr>
          <w:spacing w:val="-5"/>
        </w:rPr>
        <w:t> </w:t>
      </w:r>
      <w:r>
        <w:rPr/>
        <w:t>мл</w:t>
      </w:r>
      <w:r>
        <w:rPr>
          <w:spacing w:val="-4"/>
        </w:rPr>
        <w:t> </w:t>
      </w:r>
      <w:r>
        <w:rPr/>
        <w:t>с</w:t>
      </w:r>
      <w:r>
        <w:rPr>
          <w:spacing w:val="-6"/>
        </w:rPr>
        <w:t> </w:t>
      </w:r>
      <w:r>
        <w:rPr/>
        <w:t>изотоническим</w:t>
      </w:r>
      <w:r>
        <w:rPr>
          <w:spacing w:val="-5"/>
        </w:rPr>
        <w:t> </w:t>
      </w:r>
      <w:r>
        <w:rPr/>
        <w:t>раствором</w:t>
      </w:r>
      <w:r>
        <w:rPr>
          <w:spacing w:val="-6"/>
        </w:rPr>
        <w:t> </w:t>
      </w:r>
      <w:r>
        <w:rPr/>
        <w:t>2</w:t>
      </w:r>
      <w:r>
        <w:rPr>
          <w:spacing w:val="-4"/>
        </w:rPr>
        <w:t> </w:t>
      </w:r>
      <w:r>
        <w:rPr/>
        <w:t>мл</w:t>
      </w:r>
      <w:r>
        <w:rPr>
          <w:spacing w:val="-6"/>
        </w:rPr>
        <w:t> </w:t>
      </w:r>
      <w:r>
        <w:rPr/>
        <w:t>3</w:t>
      </w:r>
      <w:r>
        <w:rPr>
          <w:spacing w:val="-4"/>
        </w:rPr>
        <w:t> </w:t>
      </w:r>
      <w:r>
        <w:rPr/>
        <w:t>раза</w:t>
      </w:r>
      <w:r>
        <w:rPr>
          <w:spacing w:val="-7"/>
        </w:rPr>
        <w:t> </w:t>
      </w:r>
      <w:r>
        <w:rPr/>
        <w:t>в</w:t>
      </w:r>
      <w:r>
        <w:rPr>
          <w:spacing w:val="-5"/>
        </w:rPr>
        <w:t> </w:t>
      </w:r>
      <w:r>
        <w:rPr/>
        <w:t>день)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бронходилататоров</w:t>
      </w:r>
      <w:r>
        <w:rPr>
          <w:spacing w:val="-58"/>
        </w:rPr>
        <w:t> </w:t>
      </w:r>
      <w:r>
        <w:rPr/>
        <w:t>(ипратропия</w:t>
      </w:r>
      <w:r>
        <w:rPr>
          <w:spacing w:val="-6"/>
        </w:rPr>
        <w:t> </w:t>
      </w:r>
      <w:r>
        <w:rPr/>
        <w:t>бромид</w:t>
      </w:r>
      <w:r>
        <w:rPr>
          <w:spacing w:val="-5"/>
        </w:rPr>
        <w:t> </w:t>
      </w:r>
      <w:r>
        <w:rPr/>
        <w:t>+</w:t>
      </w:r>
      <w:r>
        <w:rPr>
          <w:spacing w:val="-7"/>
        </w:rPr>
        <w:t> </w:t>
      </w:r>
      <w:r>
        <w:rPr/>
        <w:t>фенотерол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20</w:t>
      </w:r>
      <w:r>
        <w:rPr>
          <w:spacing w:val="-6"/>
        </w:rPr>
        <w:t> </w:t>
      </w:r>
      <w:r>
        <w:rPr/>
        <w:t>капель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2-4</w:t>
      </w:r>
      <w:r>
        <w:rPr>
          <w:spacing w:val="-5"/>
        </w:rPr>
        <w:t> </w:t>
      </w:r>
      <w:r>
        <w:rPr/>
        <w:t>мл</w:t>
      </w:r>
      <w:r>
        <w:rPr>
          <w:spacing w:val="-5"/>
        </w:rPr>
        <w:t> </w:t>
      </w:r>
      <w:r>
        <w:rPr/>
        <w:t>изотонического</w:t>
      </w:r>
      <w:r>
        <w:rPr>
          <w:spacing w:val="-6"/>
        </w:rPr>
        <w:t> </w:t>
      </w:r>
      <w:r>
        <w:rPr/>
        <w:t>раствора</w:t>
      </w:r>
      <w:r>
        <w:rPr>
          <w:spacing w:val="-5"/>
        </w:rPr>
        <w:t> </w:t>
      </w:r>
      <w:r>
        <w:rPr/>
        <w:t>2</w:t>
      </w:r>
      <w:r>
        <w:rPr>
          <w:spacing w:val="-5"/>
        </w:rPr>
        <w:t> </w:t>
      </w:r>
      <w:r>
        <w:rPr/>
        <w:t>раза</w:t>
      </w:r>
      <w:r>
        <w:rPr>
          <w:spacing w:val="-58"/>
        </w:rPr>
        <w:t> </w:t>
      </w:r>
      <w:r>
        <w:rPr/>
        <w:t>в день). Во время беременности (I, II и III триместры), в послеродовом и постабортном</w:t>
      </w:r>
      <w:r>
        <w:rPr>
          <w:spacing w:val="-57"/>
        </w:rPr>
        <w:t> </w:t>
      </w:r>
      <w:r>
        <w:rPr/>
        <w:t>периоде</w:t>
      </w:r>
      <w:r>
        <w:rPr>
          <w:spacing w:val="76"/>
        </w:rPr>
        <w:t> </w:t>
      </w:r>
      <w:r>
        <w:rPr/>
        <w:t>в  </w:t>
      </w:r>
      <w:r>
        <w:rPr>
          <w:spacing w:val="13"/>
        </w:rPr>
        <w:t> </w:t>
      </w:r>
      <w:r>
        <w:rPr/>
        <w:t>качестве  </w:t>
      </w:r>
      <w:r>
        <w:rPr>
          <w:spacing w:val="14"/>
        </w:rPr>
        <w:t> </w:t>
      </w:r>
      <w:r>
        <w:rPr/>
        <w:t>бронходилататора  </w:t>
      </w:r>
      <w:r>
        <w:rPr>
          <w:spacing w:val="14"/>
        </w:rPr>
        <w:t> </w:t>
      </w:r>
      <w:r>
        <w:rPr/>
        <w:t>также  </w:t>
      </w:r>
      <w:r>
        <w:rPr>
          <w:spacing w:val="15"/>
        </w:rPr>
        <w:t> </w:t>
      </w:r>
      <w:r>
        <w:rPr/>
        <w:t>может  </w:t>
      </w:r>
      <w:r>
        <w:rPr>
          <w:spacing w:val="14"/>
        </w:rPr>
        <w:t> </w:t>
      </w:r>
      <w:r>
        <w:rPr/>
        <w:t>применяться  </w:t>
      </w:r>
      <w:r>
        <w:rPr>
          <w:spacing w:val="14"/>
        </w:rPr>
        <w:t> </w:t>
      </w:r>
      <w:r>
        <w:rPr/>
        <w:t>сальбутамол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 mesh-небулайзера (2,5-5 мг 2</w:t>
      </w:r>
      <w:r>
        <w:rPr>
          <w:spacing w:val="-1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день).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7" w:firstLine="709"/>
        <w:jc w:val="both"/>
      </w:pPr>
      <w:r>
        <w:rPr/>
        <w:t>Необходимым</w:t>
      </w:r>
      <w:r>
        <w:rPr>
          <w:spacing w:val="1"/>
        </w:rPr>
        <w:t> </w:t>
      </w:r>
      <w:r>
        <w:rPr/>
        <w:t>компонентом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респираторная</w:t>
      </w:r>
      <w:r>
        <w:rPr>
          <w:spacing w:val="60"/>
        </w:rPr>
        <w:t> </w:t>
      </w:r>
      <w:r>
        <w:rPr/>
        <w:t>поддержка.</w:t>
      </w:r>
      <w:r>
        <w:rPr>
          <w:spacing w:val="60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должны</w:t>
      </w:r>
      <w:r>
        <w:rPr>
          <w:spacing w:val="60"/>
        </w:rPr>
        <w:t> </w:t>
      </w:r>
      <w:r>
        <w:rPr/>
        <w:t>определяться</w:t>
      </w:r>
      <w:r>
        <w:rPr>
          <w:spacing w:val="1"/>
        </w:rPr>
        <w:t> </w:t>
      </w:r>
      <w:r>
        <w:rPr/>
        <w:t>у всех  </w:t>
      </w:r>
      <w:r>
        <w:rPr>
          <w:spacing w:val="1"/>
        </w:rPr>
        <w:t> </w:t>
      </w:r>
      <w:r>
        <w:rPr/>
        <w:t>беременных    с    клиникой    острого    респираторного    заболевания    и/или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пневмонией.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Показаниями для перевода в ОРИТ при коронавирусной инфекции являются</w:t>
      </w:r>
      <w:r>
        <w:rPr>
          <w:spacing w:val="1"/>
        </w:rPr>
        <w:t> </w:t>
      </w:r>
      <w:r>
        <w:rPr>
          <w:position w:val="1"/>
        </w:rPr>
        <w:t>быстропрогрессирующая</w:t>
      </w:r>
      <w:r>
        <w:rPr>
          <w:spacing w:val="1"/>
          <w:position w:val="1"/>
        </w:rPr>
        <w:t> </w:t>
      </w:r>
      <w:r>
        <w:rPr>
          <w:position w:val="1"/>
        </w:rPr>
        <w:t>ОДН</w:t>
      </w:r>
      <w:r>
        <w:rPr>
          <w:spacing w:val="1"/>
          <w:position w:val="1"/>
        </w:rPr>
        <w:t> </w:t>
      </w:r>
      <w:r>
        <w:rPr>
          <w:position w:val="1"/>
        </w:rPr>
        <w:t>(ЧД</w:t>
      </w:r>
      <w:r>
        <w:rPr>
          <w:spacing w:val="1"/>
          <w:position w:val="1"/>
        </w:rPr>
        <w:t> </w:t>
      </w:r>
      <w:r>
        <w:rPr>
          <w:position w:val="1"/>
        </w:rPr>
        <w:t>&gt;</w:t>
      </w:r>
      <w:r>
        <w:rPr>
          <w:spacing w:val="1"/>
          <w:position w:val="1"/>
        </w:rPr>
        <w:t> </w:t>
      </w:r>
      <w:r>
        <w:rPr>
          <w:position w:val="1"/>
        </w:rPr>
        <w:t>25</w:t>
      </w:r>
      <w:r>
        <w:rPr>
          <w:spacing w:val="1"/>
          <w:position w:val="1"/>
        </w:rPr>
        <w:t> </w:t>
      </w:r>
      <w:r>
        <w:rPr>
          <w:position w:val="1"/>
        </w:rPr>
        <w:t>в</w:t>
      </w:r>
      <w:r>
        <w:rPr>
          <w:spacing w:val="1"/>
          <w:position w:val="1"/>
        </w:rPr>
        <w:t> </w:t>
      </w:r>
      <w:r>
        <w:rPr>
          <w:position w:val="1"/>
        </w:rPr>
        <w:t>1</w:t>
      </w:r>
      <w:r>
        <w:rPr>
          <w:spacing w:val="1"/>
          <w:position w:val="1"/>
        </w:rPr>
        <w:t> </w:t>
      </w:r>
      <w:r>
        <w:rPr>
          <w:position w:val="1"/>
        </w:rPr>
        <w:t>мин,</w:t>
      </w:r>
      <w:r>
        <w:rPr>
          <w:spacing w:val="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&lt;</w:t>
      </w:r>
      <w:r>
        <w:rPr>
          <w:spacing w:val="1"/>
          <w:position w:val="1"/>
        </w:rPr>
        <w:t> </w:t>
      </w:r>
      <w:r>
        <w:rPr>
          <w:position w:val="1"/>
        </w:rPr>
        <w:t>92%</w:t>
      </w:r>
      <w:r>
        <w:rPr>
          <w:spacing w:val="1"/>
          <w:position w:val="1"/>
        </w:rPr>
        <w:t> </w:t>
      </w: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дыхании</w:t>
      </w:r>
      <w:r>
        <w:rPr>
          <w:spacing w:val="1"/>
          <w:position w:val="1"/>
        </w:rPr>
        <w:t> </w:t>
      </w:r>
      <w:r>
        <w:rPr/>
        <w:t>атмосферным</w:t>
      </w:r>
      <w:r>
        <w:rPr>
          <w:spacing w:val="38"/>
        </w:rPr>
        <w:t> </w:t>
      </w:r>
      <w:r>
        <w:rPr/>
        <w:t>воздухом,</w:t>
      </w:r>
      <w:r>
        <w:rPr>
          <w:spacing w:val="38"/>
        </w:rPr>
        <w:t> </w:t>
      </w:r>
      <w:r>
        <w:rPr/>
        <w:t>а</w:t>
      </w:r>
      <w:r>
        <w:rPr>
          <w:spacing w:val="38"/>
        </w:rPr>
        <w:t> </w:t>
      </w:r>
      <w:r>
        <w:rPr/>
        <w:t>также</w:t>
      </w:r>
      <w:r>
        <w:rPr>
          <w:spacing w:val="38"/>
        </w:rPr>
        <w:t> </w:t>
      </w:r>
      <w:r>
        <w:rPr/>
        <w:t>другая</w:t>
      </w:r>
      <w:r>
        <w:rPr>
          <w:spacing w:val="37"/>
        </w:rPr>
        <w:t> </w:t>
      </w:r>
      <w:r>
        <w:rPr/>
        <w:t>органная</w:t>
      </w:r>
      <w:r>
        <w:rPr>
          <w:spacing w:val="38"/>
        </w:rPr>
        <w:t> </w:t>
      </w:r>
      <w:r>
        <w:rPr/>
        <w:t>недостаточность</w:t>
      </w:r>
      <w:r>
        <w:rPr>
          <w:spacing w:val="38"/>
        </w:rPr>
        <w:t> </w:t>
      </w:r>
      <w:r>
        <w:rPr/>
        <w:t>(2</w:t>
      </w:r>
      <w:r>
        <w:rPr>
          <w:spacing w:val="40"/>
        </w:rPr>
        <w:t> </w:t>
      </w:r>
      <w:r>
        <w:rPr/>
        <w:t>и</w:t>
      </w:r>
      <w:r>
        <w:rPr>
          <w:spacing w:val="38"/>
        </w:rPr>
        <w:t> </w:t>
      </w:r>
      <w:r>
        <w:rPr/>
        <w:t>более</w:t>
      </w:r>
      <w:r>
        <w:rPr>
          <w:spacing w:val="37"/>
        </w:rPr>
        <w:t> </w:t>
      </w:r>
      <w:r>
        <w:rPr/>
        <w:t>балла</w:t>
      </w:r>
      <w:r>
        <w:rPr>
          <w:spacing w:val="-57"/>
        </w:rPr>
        <w:t> </w:t>
      </w:r>
      <w:r>
        <w:rPr/>
        <w:t>по</w:t>
      </w:r>
      <w:r>
        <w:rPr>
          <w:spacing w:val="-1"/>
        </w:rPr>
        <w:t> </w:t>
      </w:r>
      <w:r>
        <w:rPr/>
        <w:t>шкале SOFA).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Особенности</w:t>
      </w:r>
      <w:r>
        <w:rPr>
          <w:color w:val="1F487C"/>
          <w:spacing w:val="-4"/>
        </w:rPr>
        <w:t> </w:t>
      </w:r>
      <w:r>
        <w:rPr>
          <w:color w:val="1F487C"/>
        </w:rPr>
        <w:t>ведения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2"/>
        </w:rPr>
        <w:t> </w:t>
      </w:r>
      <w:r>
        <w:rPr>
          <w:color w:val="1F487C"/>
        </w:rPr>
        <w:t>пожилого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старческого</w:t>
      </w:r>
      <w:r>
        <w:rPr>
          <w:color w:val="1F487C"/>
          <w:spacing w:val="-3"/>
        </w:rPr>
        <w:t> </w:t>
      </w:r>
      <w:r>
        <w:rPr>
          <w:color w:val="1F487C"/>
        </w:rPr>
        <w:t>возраста</w:t>
      </w:r>
    </w:p>
    <w:p>
      <w:pPr>
        <w:pStyle w:val="BodyText"/>
        <w:spacing w:line="312" w:lineRule="auto" w:before="142"/>
        <w:ind w:right="537" w:firstLine="709"/>
        <w:jc w:val="both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прогрессирования.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представлять</w:t>
      </w:r>
      <w:r>
        <w:rPr>
          <w:spacing w:val="-2"/>
        </w:rPr>
        <w:t> </w:t>
      </w:r>
      <w:r>
        <w:rPr/>
        <w:t>собой дополнительные</w:t>
      </w:r>
      <w:r>
        <w:rPr>
          <w:spacing w:val="-1"/>
        </w:rPr>
        <w:t> </w:t>
      </w:r>
      <w:r>
        <w:rPr/>
        <w:t>трудности</w:t>
      </w:r>
      <w:r>
        <w:rPr>
          <w:spacing w:val="-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ind w:left="1251"/>
      </w:pPr>
      <w:r>
        <w:rPr/>
        <w:t>Рекомендации:</w:t>
      </w:r>
    </w:p>
    <w:p>
      <w:pPr>
        <w:pStyle w:val="ListParagraph"/>
        <w:numPr>
          <w:ilvl w:val="0"/>
          <w:numId w:val="26"/>
        </w:numPr>
        <w:tabs>
          <w:tab w:pos="1492" w:val="left" w:leader="none"/>
        </w:tabs>
        <w:spacing w:line="312" w:lineRule="auto" w:before="82" w:after="0"/>
        <w:ind w:left="541" w:right="537" w:firstLine="709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связи 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26"/>
        </w:numPr>
        <w:tabs>
          <w:tab w:pos="1492" w:val="left" w:leader="none"/>
        </w:tabs>
        <w:spacing w:line="312" w:lineRule="auto" w:before="1" w:after="0"/>
        <w:ind w:left="541" w:right="536" w:firstLine="709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 старческого возраста, госпитализированных в связи с COVID-19, путем коррекции</w:t>
      </w:r>
      <w:r>
        <w:rPr>
          <w:spacing w:val="1"/>
          <w:sz w:val="24"/>
        </w:rPr>
        <w:t> </w:t>
      </w:r>
      <w:r>
        <w:rPr>
          <w:sz w:val="24"/>
        </w:rPr>
        <w:t>его триггеров. Профилактические меры включают: регулярную ориентацию пациента</w:t>
      </w:r>
      <w:r>
        <w:rPr>
          <w:spacing w:val="1"/>
          <w:sz w:val="24"/>
        </w:rPr>
        <w:t> </w:t>
      </w:r>
      <w:r>
        <w:rPr>
          <w:sz w:val="24"/>
        </w:rPr>
        <w:t>в его личности, во времени и пространстве, профилактику запоров, лечение боли,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8"/>
          <w:sz w:val="24"/>
        </w:rPr>
        <w:t> </w:t>
      </w:r>
      <w:r>
        <w:rPr>
          <w:sz w:val="24"/>
        </w:rPr>
        <w:t>бактериальной</w:t>
      </w:r>
      <w:r>
        <w:rPr>
          <w:spacing w:val="-8"/>
          <w:sz w:val="24"/>
        </w:rPr>
        <w:t> </w:t>
      </w:r>
      <w:r>
        <w:rPr>
          <w:sz w:val="24"/>
        </w:rPr>
        <w:t>пневмонии</w:t>
      </w:r>
      <w:r>
        <w:rPr>
          <w:spacing w:val="-8"/>
          <w:sz w:val="24"/>
        </w:rPr>
        <w:t> </w:t>
      </w:r>
      <w:r>
        <w:rPr>
          <w:sz w:val="24"/>
        </w:rPr>
        <w:t>(высока</w:t>
      </w:r>
      <w:r>
        <w:rPr>
          <w:spacing w:val="-7"/>
          <w:sz w:val="24"/>
        </w:rPr>
        <w:t> </w:t>
      </w:r>
      <w:r>
        <w:rPr>
          <w:sz w:val="24"/>
        </w:rPr>
        <w:t>вероятность</w:t>
      </w:r>
      <w:r>
        <w:rPr>
          <w:spacing w:val="-7"/>
          <w:sz w:val="24"/>
        </w:rPr>
        <w:t> </w:t>
      </w:r>
      <w:r>
        <w:rPr>
          <w:sz w:val="24"/>
        </w:rPr>
        <w:t>ее</w:t>
      </w:r>
      <w:r>
        <w:rPr>
          <w:spacing w:val="-6"/>
          <w:sz w:val="24"/>
        </w:rPr>
        <w:t> </w:t>
      </w:r>
      <w:r>
        <w:rPr>
          <w:sz w:val="24"/>
        </w:rPr>
        <w:t>присоединение</w:t>
      </w:r>
      <w:r>
        <w:rPr>
          <w:spacing w:val="-8"/>
          <w:sz w:val="24"/>
        </w:rPr>
        <w:t> </w:t>
      </w:r>
      <w:r>
        <w:rPr>
          <w:sz w:val="24"/>
        </w:rPr>
        <w:t>у</w:t>
      </w:r>
      <w:r>
        <w:rPr>
          <w:spacing w:val="-6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COVID-19), адекватную оксигенотерапию, профилактику задержки мочи, а также</w:t>
      </w:r>
      <w:r>
        <w:rPr>
          <w:spacing w:val="1"/>
          <w:sz w:val="24"/>
        </w:rPr>
        <w:t> </w:t>
      </w:r>
      <w:r>
        <w:rPr>
          <w:sz w:val="24"/>
        </w:rPr>
        <w:t>пересмотр</w:t>
      </w:r>
      <w:r>
        <w:rPr>
          <w:spacing w:val="1"/>
          <w:sz w:val="24"/>
        </w:rPr>
        <w:t> </w:t>
      </w:r>
      <w:r>
        <w:rPr>
          <w:sz w:val="24"/>
        </w:rPr>
        <w:t>сопутствующей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повышающих</w:t>
      </w:r>
      <w:r>
        <w:rPr>
          <w:spacing w:val="-2"/>
          <w:sz w:val="24"/>
        </w:rPr>
        <w:t> </w:t>
      </w:r>
      <w:r>
        <w:rPr>
          <w:sz w:val="24"/>
        </w:rPr>
        <w:t>риск делирия.</w:t>
      </w:r>
    </w:p>
    <w:p>
      <w:pPr>
        <w:pStyle w:val="ListParagraph"/>
        <w:numPr>
          <w:ilvl w:val="0"/>
          <w:numId w:val="26"/>
        </w:numPr>
        <w:tabs>
          <w:tab w:pos="1492" w:val="left" w:leader="none"/>
        </w:tabs>
        <w:spacing w:line="312" w:lineRule="auto" w:before="0" w:after="0"/>
        <w:ind w:left="541" w:right="534" w:firstLine="709"/>
        <w:jc w:val="both"/>
        <w:rPr>
          <w:sz w:val="24"/>
        </w:rPr>
      </w:pPr>
      <w:r>
        <w:rPr>
          <w:sz w:val="24"/>
        </w:rPr>
        <w:t>При появлении поведенческих нарушений необходимо прежде всего оценить</w:t>
      </w:r>
      <w:r>
        <w:rPr>
          <w:spacing w:val="-57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2"/>
          <w:sz w:val="24"/>
        </w:rPr>
        <w:t> </w:t>
      </w:r>
      <w:r>
        <w:rPr>
          <w:sz w:val="24"/>
        </w:rPr>
        <w:t>к фармакологическому лечению.</w:t>
      </w:r>
    </w:p>
    <w:p>
      <w:pPr>
        <w:pStyle w:val="ListParagraph"/>
        <w:numPr>
          <w:ilvl w:val="0"/>
          <w:numId w:val="26"/>
        </w:numPr>
        <w:tabs>
          <w:tab w:pos="1492" w:val="left" w:leader="none"/>
        </w:tabs>
        <w:spacing w:line="312" w:lineRule="auto" w:before="0" w:after="0"/>
        <w:ind w:left="541" w:right="537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1"/>
          <w:sz w:val="24"/>
        </w:rPr>
        <w:t>, АД, ЧСС), уровень гидратации и сознания, по крайней мере,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каждый час до тех пор, пока не будет убежденности в их 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бенздиазепины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дыхание,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максимальные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галоперидола</w:t>
      </w:r>
      <w:r>
        <w:rPr>
          <w:spacing w:val="1"/>
          <w:sz w:val="24"/>
        </w:rPr>
        <w:t> </w:t>
      </w:r>
      <w:r>
        <w:rPr>
          <w:sz w:val="24"/>
        </w:rPr>
        <w:t>(2</w:t>
      </w:r>
      <w:r>
        <w:rPr>
          <w:spacing w:val="1"/>
          <w:sz w:val="24"/>
        </w:rPr>
        <w:t> </w:t>
      </w:r>
      <w:r>
        <w:rPr>
          <w:sz w:val="24"/>
        </w:rPr>
        <w:t>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введения), рисперидона (1 мг/сутки в несколько приемов), лоразепама (2 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пути введения).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 w:firstLine="709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 </w:t>
      </w:r>
      <w:r>
        <w:rPr>
          <w:spacing w:val="32"/>
        </w:rPr>
        <w:t> </w:t>
      </w:r>
      <w:r>
        <w:rPr/>
        <w:t>недостаточности   </w:t>
      </w:r>
      <w:r>
        <w:rPr>
          <w:spacing w:val="30"/>
        </w:rPr>
        <w:t> </w:t>
      </w:r>
      <w:r>
        <w:rPr/>
        <w:t>питания.   </w:t>
      </w:r>
      <w:r>
        <w:rPr>
          <w:spacing w:val="30"/>
        </w:rPr>
        <w:t> </w:t>
      </w:r>
      <w:r>
        <w:rPr/>
        <w:t>Повышение   </w:t>
      </w:r>
      <w:r>
        <w:rPr>
          <w:spacing w:val="30"/>
        </w:rPr>
        <w:t> </w:t>
      </w:r>
      <w:r>
        <w:rPr/>
        <w:t>этого   </w:t>
      </w:r>
      <w:r>
        <w:rPr>
          <w:spacing w:val="31"/>
        </w:rPr>
        <w:t> </w:t>
      </w:r>
      <w:r>
        <w:rPr/>
        <w:t>риска   </w:t>
      </w:r>
      <w:r>
        <w:rPr>
          <w:spacing w:val="31"/>
        </w:rPr>
        <w:t> </w:t>
      </w:r>
      <w:r>
        <w:rPr/>
        <w:t>связано   </w:t>
      </w:r>
      <w:r>
        <w:rPr>
          <w:spacing w:val="30"/>
        </w:rPr>
        <w:t> </w:t>
      </w:r>
      <w:r>
        <w:rPr/>
        <w:t>как</w:t>
      </w:r>
      <w:r>
        <w:rPr>
          <w:spacing w:val="-57"/>
        </w:rPr>
        <w:t> </w:t>
      </w:r>
      <w:r>
        <w:rPr/>
        <w:t>с клиническими</w:t>
      </w:r>
      <w:r>
        <w:rPr>
          <w:spacing w:val="1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(снижение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вкуса,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20"/>
        </w:rPr>
        <w:t> </w:t>
      </w:r>
      <w:r>
        <w:rPr/>
        <w:t>с</w:t>
      </w:r>
      <w:r>
        <w:rPr>
          <w:spacing w:val="21"/>
        </w:rPr>
        <w:t> </w:t>
      </w:r>
      <w:r>
        <w:rPr/>
        <w:t>потерей</w:t>
      </w:r>
      <w:r>
        <w:rPr>
          <w:spacing w:val="20"/>
        </w:rPr>
        <w:t> </w:t>
      </w:r>
      <w:r>
        <w:rPr/>
        <w:t>мышечной</w:t>
      </w:r>
      <w:r>
        <w:rPr>
          <w:spacing w:val="21"/>
        </w:rPr>
        <w:t> </w:t>
      </w:r>
      <w:r>
        <w:rPr/>
        <w:t>массы</w:t>
      </w:r>
      <w:r>
        <w:rPr>
          <w:spacing w:val="21"/>
        </w:rPr>
        <w:t> </w:t>
      </w:r>
      <w:r>
        <w:rPr/>
        <w:t>и</w:t>
      </w:r>
      <w:r>
        <w:rPr>
          <w:spacing w:val="20"/>
        </w:rPr>
        <w:t> </w:t>
      </w:r>
      <w:r>
        <w:rPr/>
        <w:t>функции,</w:t>
      </w:r>
      <w:r>
        <w:rPr>
          <w:spacing w:val="21"/>
        </w:rPr>
        <w:t> </w:t>
      </w:r>
      <w:r>
        <w:rPr/>
        <w:t>что,</w:t>
      </w:r>
      <w:r>
        <w:rPr>
          <w:spacing w:val="20"/>
        </w:rPr>
        <w:t> </w:t>
      </w:r>
      <w:r>
        <w:rPr/>
        <w:t>в</w:t>
      </w:r>
      <w:r>
        <w:rPr>
          <w:spacing w:val="21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0"/>
        </w:rPr>
        <w:t> </w:t>
      </w:r>
      <w:r>
        <w:rPr/>
        <w:t>ассоциировано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дальнейшем</w:t>
      </w:r>
      <w:r>
        <w:rPr>
          <w:spacing w:val="-8"/>
        </w:rPr>
        <w:t> </w:t>
      </w:r>
      <w:r>
        <w:rPr/>
        <w:t>со</w:t>
      </w:r>
      <w:r>
        <w:rPr>
          <w:spacing w:val="-9"/>
        </w:rPr>
        <w:t> </w:t>
      </w:r>
      <w:r>
        <w:rPr/>
        <w:t>снижением</w:t>
      </w:r>
      <w:r>
        <w:rPr>
          <w:spacing w:val="-7"/>
        </w:rPr>
        <w:t> </w:t>
      </w:r>
      <w:r>
        <w:rPr/>
        <w:t>качества</w:t>
      </w:r>
      <w:r>
        <w:rPr>
          <w:spacing w:val="-9"/>
        </w:rPr>
        <w:t> </w:t>
      </w:r>
      <w:r>
        <w:rPr/>
        <w:t>жизни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утратой</w:t>
      </w:r>
      <w:r>
        <w:rPr>
          <w:spacing w:val="-9"/>
        </w:rPr>
        <w:t> </w:t>
      </w:r>
      <w:r>
        <w:rPr/>
        <w:t>автономности</w:t>
      </w:r>
      <w:r>
        <w:rPr>
          <w:spacing w:val="-8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выписки</w:t>
      </w:r>
      <w:r>
        <w:rPr>
          <w:spacing w:val="-8"/>
        </w:rPr>
        <w:t> </w:t>
      </w:r>
      <w:r>
        <w:rPr/>
        <w:t>из</w:t>
      </w:r>
      <w:r>
        <w:rPr>
          <w:spacing w:val="-58"/>
        </w:rPr>
        <w:t> </w:t>
      </w:r>
      <w:r>
        <w:rPr/>
        <w:t>стационара.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пищевого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снижают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улучшают</w:t>
      </w:r>
      <w:r>
        <w:rPr>
          <w:spacing w:val="1"/>
        </w:rPr>
        <w:t> </w:t>
      </w:r>
      <w:r>
        <w:rPr/>
        <w:t>клинические</w:t>
      </w:r>
      <w:r>
        <w:rPr>
          <w:spacing w:val="-1"/>
        </w:rPr>
        <w:t> </w:t>
      </w:r>
      <w:r>
        <w:rPr/>
        <w:t>исходы.</w:t>
      </w:r>
    </w:p>
    <w:p>
      <w:pPr>
        <w:pStyle w:val="BodyText"/>
        <w:spacing w:before="1"/>
        <w:ind w:left="1251"/>
      </w:pPr>
      <w:r>
        <w:rPr/>
        <w:t>Рекомендуется:</w:t>
      </w:r>
    </w:p>
    <w:p>
      <w:pPr>
        <w:pStyle w:val="ListParagraph"/>
        <w:numPr>
          <w:ilvl w:val="0"/>
          <w:numId w:val="27"/>
        </w:numPr>
        <w:tabs>
          <w:tab w:pos="1492" w:val="left" w:leader="none"/>
        </w:tabs>
        <w:spacing w:line="312" w:lineRule="auto" w:before="83" w:after="0"/>
        <w:ind w:left="541" w:right="537" w:firstLine="709"/>
        <w:jc w:val="both"/>
        <w:rPr>
          <w:sz w:val="24"/>
        </w:rPr>
      </w:pPr>
      <w:r>
        <w:rPr>
          <w:sz w:val="24"/>
        </w:rPr>
        <w:t>У</w:t>
      </w:r>
      <w:r>
        <w:rPr>
          <w:spacing w:val="39"/>
          <w:sz w:val="24"/>
        </w:rPr>
        <w:t> </w:t>
      </w:r>
      <w:r>
        <w:rPr>
          <w:sz w:val="24"/>
        </w:rPr>
        <w:t>всех</w:t>
      </w:r>
      <w:r>
        <w:rPr>
          <w:spacing w:val="38"/>
          <w:sz w:val="24"/>
        </w:rPr>
        <w:t> </w:t>
      </w:r>
      <w:r>
        <w:rPr>
          <w:sz w:val="24"/>
        </w:rPr>
        <w:t>пациентов</w:t>
      </w:r>
      <w:r>
        <w:rPr>
          <w:spacing w:val="39"/>
          <w:sz w:val="24"/>
        </w:rPr>
        <w:t> </w:t>
      </w:r>
      <w:r>
        <w:rPr>
          <w:sz w:val="24"/>
        </w:rPr>
        <w:t>пожилого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9"/>
          <w:sz w:val="24"/>
        </w:rPr>
        <w:t> </w:t>
      </w:r>
      <w:r>
        <w:rPr>
          <w:sz w:val="24"/>
        </w:rPr>
        <w:t>старческого</w:t>
      </w:r>
      <w:r>
        <w:rPr>
          <w:spacing w:val="39"/>
          <w:sz w:val="24"/>
        </w:rPr>
        <w:t> </w:t>
      </w:r>
      <w:r>
        <w:rPr>
          <w:sz w:val="24"/>
        </w:rPr>
        <w:t>возраста,</w:t>
      </w:r>
      <w:r>
        <w:rPr>
          <w:spacing w:val="38"/>
          <w:sz w:val="24"/>
        </w:rPr>
        <w:t> </w:t>
      </w:r>
      <w:r>
        <w:rPr>
          <w:sz w:val="24"/>
        </w:rPr>
        <w:t>госпитализированным</w:t>
      </w:r>
      <w:r>
        <w:rPr>
          <w:spacing w:val="-57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-2"/>
          <w:sz w:val="24"/>
        </w:rPr>
        <w:t> </w:t>
      </w:r>
      <w:r>
        <w:rPr>
          <w:sz w:val="24"/>
        </w:rPr>
        <w:t>инструментов.</w:t>
      </w:r>
    </w:p>
    <w:p>
      <w:pPr>
        <w:pStyle w:val="ListParagraph"/>
        <w:numPr>
          <w:ilvl w:val="0"/>
          <w:numId w:val="27"/>
        </w:numPr>
        <w:tabs>
          <w:tab w:pos="1492" w:val="left" w:leader="none"/>
        </w:tabs>
        <w:spacing w:line="240" w:lineRule="auto" w:before="0" w:after="0"/>
        <w:ind w:left="1491" w:right="0" w:hanging="24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3"/>
          <w:sz w:val="24"/>
        </w:rPr>
        <w:t> </w:t>
      </w:r>
      <w:r>
        <w:rPr>
          <w:sz w:val="24"/>
        </w:rPr>
        <w:t>пациентов,</w:t>
      </w:r>
      <w:r>
        <w:rPr>
          <w:spacing w:val="33"/>
          <w:sz w:val="24"/>
        </w:rPr>
        <w:t> </w:t>
      </w:r>
      <w:r>
        <w:rPr>
          <w:sz w:val="24"/>
        </w:rPr>
        <w:t>которые</w:t>
      </w:r>
      <w:r>
        <w:rPr>
          <w:spacing w:val="33"/>
          <w:sz w:val="24"/>
        </w:rPr>
        <w:t> </w:t>
      </w:r>
      <w:r>
        <w:rPr>
          <w:sz w:val="24"/>
        </w:rPr>
        <w:t>по</w:t>
      </w:r>
      <w:r>
        <w:rPr>
          <w:spacing w:val="33"/>
          <w:sz w:val="24"/>
        </w:rPr>
        <w:t> </w:t>
      </w:r>
      <w:r>
        <w:rPr>
          <w:sz w:val="24"/>
        </w:rPr>
        <w:t>результатам</w:t>
      </w:r>
      <w:r>
        <w:rPr>
          <w:spacing w:val="34"/>
          <w:sz w:val="24"/>
        </w:rPr>
        <w:t> </w:t>
      </w:r>
      <w:r>
        <w:rPr>
          <w:sz w:val="24"/>
        </w:rPr>
        <w:t>скрининга</w:t>
      </w:r>
      <w:r>
        <w:rPr>
          <w:spacing w:val="35"/>
          <w:sz w:val="24"/>
        </w:rPr>
        <w:t> </w:t>
      </w:r>
      <w:r>
        <w:rPr>
          <w:sz w:val="24"/>
        </w:rPr>
        <w:t>относятся</w:t>
      </w:r>
      <w:r>
        <w:rPr>
          <w:spacing w:val="34"/>
          <w:sz w:val="24"/>
        </w:rPr>
        <w:t> </w:t>
      </w:r>
      <w:r>
        <w:rPr>
          <w:sz w:val="24"/>
        </w:rPr>
        <w:t>к</w:t>
      </w:r>
      <w:r>
        <w:rPr>
          <w:spacing w:val="33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3"/>
        <w:ind w:right="539"/>
        <w:jc w:val="both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-57"/>
        </w:rPr>
        <w:t> </w:t>
      </w:r>
      <w:r>
        <w:rPr/>
        <w:t>питания</w:t>
      </w:r>
      <w:r>
        <w:rPr>
          <w:spacing w:val="-2"/>
        </w:rPr>
        <w:t> </w:t>
      </w:r>
      <w:r>
        <w:rPr/>
        <w:t>(ПЭП).</w:t>
      </w:r>
    </w:p>
    <w:p>
      <w:pPr>
        <w:pStyle w:val="ListParagraph"/>
        <w:numPr>
          <w:ilvl w:val="0"/>
          <w:numId w:val="27"/>
        </w:numPr>
        <w:tabs>
          <w:tab w:pos="1492" w:val="left" w:leader="none"/>
        </w:tabs>
        <w:spacing w:line="312" w:lineRule="auto" w:before="0" w:after="0"/>
        <w:ind w:left="541" w:right="537" w:firstLine="709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8"/>
          <w:sz w:val="24"/>
        </w:rPr>
        <w:t> </w:t>
      </w:r>
      <w:r>
        <w:rPr>
          <w:sz w:val="24"/>
        </w:rPr>
        <w:t>и</w:t>
      </w:r>
      <w:r>
        <w:rPr>
          <w:spacing w:val="18"/>
          <w:sz w:val="24"/>
        </w:rPr>
        <w:t> </w:t>
      </w:r>
      <w:r>
        <w:rPr>
          <w:sz w:val="24"/>
        </w:rPr>
        <w:t>старческого</w:t>
      </w:r>
      <w:r>
        <w:rPr>
          <w:spacing w:val="18"/>
          <w:sz w:val="24"/>
        </w:rPr>
        <w:t> </w:t>
      </w:r>
      <w:r>
        <w:rPr>
          <w:sz w:val="24"/>
        </w:rPr>
        <w:t>возраста,</w:t>
      </w:r>
      <w:r>
        <w:rPr>
          <w:spacing w:val="17"/>
          <w:sz w:val="24"/>
        </w:rPr>
        <w:t> </w:t>
      </w:r>
      <w:r>
        <w:rPr>
          <w:sz w:val="24"/>
        </w:rPr>
        <w:t>ориентируясь</w:t>
      </w:r>
      <w:r>
        <w:rPr>
          <w:spacing w:val="18"/>
          <w:sz w:val="24"/>
        </w:rPr>
        <w:t> </w:t>
      </w:r>
      <w:r>
        <w:rPr>
          <w:sz w:val="24"/>
        </w:rPr>
        <w:t>на</w:t>
      </w:r>
      <w:r>
        <w:rPr>
          <w:spacing w:val="18"/>
          <w:sz w:val="24"/>
        </w:rPr>
        <w:t> </w:t>
      </w:r>
      <w:r>
        <w:rPr>
          <w:sz w:val="24"/>
        </w:rPr>
        <w:t>уровень</w:t>
      </w:r>
      <w:r>
        <w:rPr>
          <w:spacing w:val="17"/>
          <w:sz w:val="24"/>
        </w:rPr>
        <w:t> </w:t>
      </w:r>
      <w:r>
        <w:rPr>
          <w:sz w:val="24"/>
        </w:rPr>
        <w:t>30</w:t>
      </w:r>
      <w:r>
        <w:rPr>
          <w:spacing w:val="18"/>
          <w:sz w:val="24"/>
        </w:rPr>
        <w:t> </w:t>
      </w:r>
      <w:r>
        <w:rPr>
          <w:sz w:val="24"/>
        </w:rPr>
        <w:t>ккал</w:t>
      </w:r>
      <w:r>
        <w:rPr>
          <w:spacing w:val="19"/>
          <w:sz w:val="24"/>
        </w:rPr>
        <w:t> </w:t>
      </w:r>
      <w:r>
        <w:rPr>
          <w:sz w:val="24"/>
        </w:rPr>
        <w:t>на</w:t>
      </w:r>
      <w:r>
        <w:rPr>
          <w:spacing w:val="18"/>
          <w:sz w:val="24"/>
        </w:rPr>
        <w:t> </w:t>
      </w:r>
      <w:r>
        <w:rPr>
          <w:sz w:val="24"/>
        </w:rPr>
        <w:t>кг</w:t>
      </w:r>
      <w:r>
        <w:rPr>
          <w:spacing w:val="18"/>
          <w:sz w:val="24"/>
        </w:rPr>
        <w:t> </w:t>
      </w:r>
      <w:r>
        <w:rPr>
          <w:sz w:val="24"/>
        </w:rPr>
        <w:t>массы</w:t>
      </w:r>
      <w:r>
        <w:rPr>
          <w:spacing w:val="18"/>
          <w:sz w:val="24"/>
        </w:rPr>
        <w:t> </w:t>
      </w:r>
      <w:r>
        <w:rPr>
          <w:sz w:val="24"/>
        </w:rPr>
        <w:t>тела</w:t>
      </w:r>
      <w:r>
        <w:rPr>
          <w:spacing w:val="-58"/>
          <w:sz w:val="24"/>
        </w:rPr>
        <w:t> </w:t>
      </w:r>
      <w:r>
        <w:rPr>
          <w:sz w:val="24"/>
        </w:rPr>
        <w:t>в сутки, суточный уровень потребления белка должен составлять не менее 1,0-1,2 г на</w:t>
      </w:r>
      <w:r>
        <w:rPr>
          <w:spacing w:val="1"/>
          <w:sz w:val="24"/>
        </w:rPr>
        <w:t> </w:t>
      </w:r>
      <w:r>
        <w:rPr>
          <w:sz w:val="24"/>
        </w:rPr>
        <w:t>кг</w:t>
      </w:r>
      <w:r>
        <w:rPr>
          <w:spacing w:val="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сутки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-2"/>
          <w:sz w:val="24"/>
        </w:rPr>
        <w:t> </w:t>
      </w:r>
      <w:r>
        <w:rPr>
          <w:sz w:val="24"/>
        </w:rPr>
        <w:t>питания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до 2,0 г/кг</w:t>
      </w:r>
      <w:r>
        <w:rPr>
          <w:spacing w:val="-1"/>
          <w:sz w:val="24"/>
        </w:rPr>
        <w:t> </w:t>
      </w:r>
      <w:r>
        <w:rPr>
          <w:sz w:val="24"/>
        </w:rPr>
        <w:t>массы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27"/>
        </w:numPr>
        <w:tabs>
          <w:tab w:pos="1492" w:val="left" w:leader="none"/>
        </w:tabs>
        <w:spacing w:line="312" w:lineRule="auto" w:before="0" w:after="0"/>
        <w:ind w:left="541" w:right="537" w:firstLine="709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 в организм энергии не менее 400 ккал/сут и белка не менее 30 г/сут.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противопоказаний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обеспечения</w:t>
      </w:r>
      <w:r>
        <w:rPr>
          <w:spacing w:val="1"/>
          <w:sz w:val="24"/>
        </w:rPr>
        <w:t> </w:t>
      </w:r>
      <w:r>
        <w:rPr>
          <w:sz w:val="24"/>
        </w:rPr>
        <w:t>оптимального</w:t>
      </w:r>
      <w:r>
        <w:rPr>
          <w:spacing w:val="1"/>
          <w:sz w:val="24"/>
        </w:rPr>
        <w:t> </w:t>
      </w:r>
      <w:r>
        <w:rPr>
          <w:sz w:val="24"/>
        </w:rPr>
        <w:t>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27"/>
        </w:numPr>
        <w:tabs>
          <w:tab w:pos="1492" w:val="left" w:leader="none"/>
        </w:tabs>
        <w:spacing w:line="312" w:lineRule="auto" w:before="0" w:after="0"/>
        <w:ind w:left="541" w:right="538" w:firstLine="709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случаях,</w:t>
      </w:r>
      <w:r>
        <w:rPr>
          <w:spacing w:val="1"/>
          <w:sz w:val="24"/>
        </w:rPr>
        <w:t> </w:t>
      </w:r>
      <w:r>
        <w:rPr>
          <w:sz w:val="24"/>
        </w:rPr>
        <w:t>когда</w:t>
      </w:r>
      <w:r>
        <w:rPr>
          <w:spacing w:val="1"/>
          <w:sz w:val="24"/>
        </w:rPr>
        <w:t> </w:t>
      </w:r>
      <w:r>
        <w:rPr>
          <w:sz w:val="24"/>
        </w:rPr>
        <w:t>пероральное</w:t>
      </w:r>
      <w:r>
        <w:rPr>
          <w:spacing w:val="1"/>
          <w:sz w:val="24"/>
        </w:rPr>
        <w:t> </w:t>
      </w:r>
      <w:r>
        <w:rPr>
          <w:sz w:val="24"/>
        </w:rPr>
        <w:t>питание</w:t>
      </w:r>
      <w:r>
        <w:rPr>
          <w:spacing w:val="1"/>
          <w:sz w:val="24"/>
        </w:rPr>
        <w:t> </w:t>
      </w:r>
      <w:r>
        <w:rPr>
          <w:sz w:val="24"/>
        </w:rPr>
        <w:t>невозможно,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промедлений</w:t>
      </w:r>
      <w:r>
        <w:rPr>
          <w:spacing w:val="-2"/>
          <w:sz w:val="24"/>
        </w:rPr>
        <w:t> </w:t>
      </w:r>
      <w:r>
        <w:rPr>
          <w:sz w:val="24"/>
        </w:rPr>
        <w:t>начинать</w:t>
      </w:r>
      <w:r>
        <w:rPr>
          <w:spacing w:val="-2"/>
          <w:sz w:val="24"/>
        </w:rPr>
        <w:t> </w:t>
      </w:r>
      <w:r>
        <w:rPr>
          <w:sz w:val="24"/>
        </w:rPr>
        <w:t>зондовое энтеральное</w:t>
      </w:r>
      <w:r>
        <w:rPr>
          <w:spacing w:val="-2"/>
          <w:sz w:val="24"/>
        </w:rPr>
        <w:t> </w:t>
      </w:r>
      <w:r>
        <w:rPr>
          <w:sz w:val="24"/>
        </w:rPr>
        <w:t>питание</w:t>
      </w:r>
      <w:r>
        <w:rPr>
          <w:spacing w:val="-1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27"/>
        </w:numPr>
        <w:tabs>
          <w:tab w:pos="1492" w:val="left" w:leader="none"/>
        </w:tabs>
        <w:spacing w:line="312" w:lineRule="auto" w:before="0" w:after="0"/>
        <w:ind w:left="541" w:right="536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стационара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1"/>
          <w:sz w:val="24"/>
        </w:rPr>
        <w:t> </w:t>
      </w:r>
      <w:r>
        <w:rPr>
          <w:sz w:val="24"/>
        </w:rPr>
        <w:t>питания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оптимизации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потребления</w:t>
      </w:r>
      <w:r>
        <w:rPr>
          <w:spacing w:val="1"/>
          <w:sz w:val="24"/>
        </w:rPr>
        <w:t> </w:t>
      </w:r>
      <w:r>
        <w:rPr>
          <w:sz w:val="24"/>
        </w:rPr>
        <w:t>пищи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функциональных</w:t>
      </w:r>
      <w:r>
        <w:rPr>
          <w:spacing w:val="1"/>
          <w:sz w:val="24"/>
        </w:rPr>
        <w:t> </w:t>
      </w:r>
      <w:r>
        <w:rPr>
          <w:sz w:val="24"/>
        </w:rPr>
        <w:t>возможностей.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срок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-7"/>
          <w:sz w:val="24"/>
        </w:rPr>
        <w:t> </w:t>
      </w:r>
      <w:r>
        <w:rPr>
          <w:sz w:val="24"/>
        </w:rPr>
        <w:t>месяца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оценивать</w:t>
      </w:r>
      <w:r>
        <w:rPr>
          <w:spacing w:val="-7"/>
          <w:sz w:val="24"/>
        </w:rPr>
        <w:t> </w:t>
      </w:r>
      <w:r>
        <w:rPr>
          <w:sz w:val="24"/>
        </w:rPr>
        <w:t>эффективность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ожидаемую</w:t>
      </w:r>
      <w:r>
        <w:rPr>
          <w:spacing w:val="-9"/>
          <w:sz w:val="24"/>
        </w:rPr>
        <w:t> </w:t>
      </w:r>
      <w:r>
        <w:rPr>
          <w:sz w:val="24"/>
        </w:rPr>
        <w:t>пользу</w:t>
      </w:r>
      <w:r>
        <w:rPr>
          <w:spacing w:val="-4"/>
          <w:sz w:val="24"/>
        </w:rPr>
        <w:t> </w:t>
      </w:r>
      <w:r>
        <w:rPr>
          <w:sz w:val="24"/>
        </w:rPr>
        <w:t>ПЭП</w:t>
      </w:r>
      <w:r>
        <w:rPr>
          <w:spacing w:val="-8"/>
          <w:sz w:val="24"/>
        </w:rPr>
        <w:t> </w:t>
      </w:r>
      <w:r>
        <w:rPr>
          <w:sz w:val="24"/>
        </w:rPr>
        <w:t>один</w:t>
      </w:r>
      <w:r>
        <w:rPr>
          <w:spacing w:val="-7"/>
          <w:sz w:val="24"/>
        </w:rPr>
        <w:t> </w:t>
      </w:r>
      <w:r>
        <w:rPr>
          <w:sz w:val="24"/>
        </w:rPr>
        <w:t>раз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месяц.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1"/>
          <w:numId w:val="16"/>
        </w:numPr>
        <w:tabs>
          <w:tab w:pos="1741" w:val="left" w:leader="none"/>
        </w:tabs>
        <w:spacing w:line="259" w:lineRule="auto" w:before="60" w:after="0"/>
        <w:ind w:left="1251" w:right="1031" w:firstLine="0"/>
        <w:jc w:val="both"/>
        <w:rPr>
          <w:color w:val="1F487C"/>
        </w:rPr>
      </w:pPr>
      <w:bookmarkStart w:name="_bookmark14" w:id="27"/>
      <w:bookmarkEnd w:id="27"/>
      <w:r>
        <w:rPr>
          <w:b w:val="0"/>
        </w:rPr>
      </w:r>
      <w:bookmarkStart w:name="_bookmark14" w:id="28"/>
      <w:bookmarkEnd w:id="28"/>
      <w:r>
        <w:rPr>
          <w:color w:val="1F487C"/>
        </w:rPr>
        <w:t>АН</w:t>
      </w:r>
      <w:r>
        <w:rPr>
          <w:color w:val="1F487C"/>
        </w:rPr>
        <w:t>ТИБАКТЕРИАЛЬНАЯ И АНТИМИКОТИЧЕСКАЯ</w:t>
      </w:r>
      <w:r>
        <w:rPr>
          <w:color w:val="1F487C"/>
          <w:spacing w:val="1"/>
        </w:rPr>
        <w:t> </w:t>
      </w:r>
      <w:r>
        <w:rPr>
          <w:color w:val="1F487C"/>
        </w:rPr>
        <w:t>ТЕРАПИЯ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2"/>
        </w:rPr>
        <w:t> </w:t>
      </w:r>
      <w:r>
        <w:rPr>
          <w:color w:val="1F487C"/>
        </w:rPr>
        <w:t>ФОРМАХ</w:t>
      </w:r>
      <w:r>
        <w:rPr>
          <w:color w:val="1F487C"/>
          <w:spacing w:val="-3"/>
        </w:rPr>
        <w:t> </w:t>
      </w:r>
      <w:r>
        <w:rPr>
          <w:color w:val="1F487C"/>
        </w:rPr>
        <w:t>ИНФЕКЦИИ</w:t>
      </w: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239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Антибактериальная</w:t>
      </w:r>
      <w:r>
        <w:rPr>
          <w:color w:val="1F487C"/>
          <w:spacing w:val="-4"/>
        </w:rPr>
        <w:t> </w:t>
      </w:r>
      <w:r>
        <w:rPr>
          <w:color w:val="1F487C"/>
        </w:rPr>
        <w:t>терапия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5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3"/>
        </w:rPr>
        <w:t> </w:t>
      </w:r>
      <w:r>
        <w:rPr>
          <w:color w:val="1F487C"/>
        </w:rPr>
        <w:t>формах</w:t>
      </w:r>
      <w:r>
        <w:rPr>
          <w:color w:val="1F487C"/>
          <w:spacing w:val="-5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142"/>
        <w:ind w:right="536" w:firstLine="709"/>
        <w:jc w:val="both"/>
      </w:pPr>
      <w:r>
        <w:rPr/>
        <w:t>COVID-19, как и любая другая вирусная инфекция, не является показанием для</w:t>
      </w:r>
      <w:r>
        <w:rPr>
          <w:spacing w:val="-57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антибиотиков.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который</w:t>
      </w:r>
      <w:r>
        <w:rPr>
          <w:spacing w:val="-2"/>
        </w:rPr>
        <w:t> </w:t>
      </w:r>
      <w:r>
        <w:rPr/>
        <w:t>антибактериальные</w:t>
      </w:r>
      <w:r>
        <w:rPr>
          <w:spacing w:val="-1"/>
        </w:rPr>
        <w:t> </w:t>
      </w:r>
      <w:r>
        <w:rPr/>
        <w:t>препараты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оказывают</w:t>
      </w:r>
      <w:r>
        <w:rPr>
          <w:spacing w:val="-2"/>
        </w:rPr>
        <w:t> </w:t>
      </w:r>
      <w:r>
        <w:rPr/>
        <w:t>воздействия.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3"/>
        </w:rPr>
        <w:t> </w:t>
      </w:r>
      <w:r>
        <w:rPr>
          <w:spacing w:val="-1"/>
        </w:rPr>
        <w:t>гнойной</w:t>
      </w:r>
      <w:r>
        <w:rPr>
          <w:spacing w:val="-14"/>
        </w:rPr>
        <w:t> </w:t>
      </w:r>
      <w:r>
        <w:rPr>
          <w:spacing w:val="-1"/>
        </w:rPr>
        <w:t>мокроты,</w:t>
      </w:r>
      <w:r>
        <w:rPr>
          <w:spacing w:val="-13"/>
        </w:rPr>
        <w:t> </w:t>
      </w:r>
      <w:r>
        <w:rPr>
          <w:spacing w:val="-1"/>
        </w:rPr>
        <w:t>лейкоцитоз</w:t>
      </w:r>
      <w:r>
        <w:rPr>
          <w:spacing w:val="-14"/>
        </w:rPr>
        <w:t> </w:t>
      </w:r>
      <w:r>
        <w:rPr>
          <w:spacing w:val="-1"/>
        </w:rPr>
        <w:t>&gt;</w:t>
      </w:r>
      <w:r>
        <w:rPr>
          <w:spacing w:val="-13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4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3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4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7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 10%).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Бактериальные инфекции нечасто осложняют течение COVID-19. Так, в мета-</w:t>
      </w:r>
      <w:r>
        <w:rPr>
          <w:spacing w:val="1"/>
        </w:rPr>
        <w:t> </w:t>
      </w:r>
      <w:r>
        <w:rPr/>
        <w:t>анализе 24 исследований, включавших 3 338 пациентов, частота бактериальной ко-</w:t>
      </w:r>
      <w:r>
        <w:rPr>
          <w:spacing w:val="1"/>
        </w:rPr>
        <w:t> </w:t>
      </w:r>
      <w:r>
        <w:rPr/>
        <w:t>инфекции</w:t>
      </w:r>
      <w:r>
        <w:rPr>
          <w:spacing w:val="61"/>
        </w:rPr>
        <w:t> </w:t>
      </w:r>
      <w:r>
        <w:rPr/>
        <w:t>на</w:t>
      </w:r>
      <w:r>
        <w:rPr>
          <w:spacing w:val="61"/>
        </w:rPr>
        <w:t> </w:t>
      </w:r>
      <w:r>
        <w:rPr/>
        <w:t>момент</w:t>
      </w:r>
      <w:r>
        <w:rPr>
          <w:spacing w:val="61"/>
        </w:rPr>
        <w:t> </w:t>
      </w:r>
      <w:r>
        <w:rPr/>
        <w:t>обращения   за   медицинской   помощью   составила   3,5%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ДИ-0,4-6,7%);</w:t>
      </w:r>
      <w:r>
        <w:rPr>
          <w:spacing w:val="1"/>
        </w:rPr>
        <w:t> </w:t>
      </w:r>
      <w:r>
        <w:rPr/>
        <w:t>вторичные</w:t>
      </w:r>
      <w:r>
        <w:rPr>
          <w:spacing w:val="1"/>
        </w:rPr>
        <w:t> </w:t>
      </w:r>
      <w:r>
        <w:rPr/>
        <w:t>бактериальные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осложняли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60"/>
        </w:rPr>
        <w:t> </w:t>
      </w:r>
      <w:r>
        <w:rPr/>
        <w:t>14,3%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(95%</w:t>
      </w:r>
      <w:r>
        <w:rPr>
          <w:spacing w:val="60"/>
        </w:rPr>
        <w:t> </w:t>
      </w:r>
      <w:r>
        <w:rPr/>
        <w:t>ДИ-9,6-18,9%);</w:t>
      </w:r>
      <w:r>
        <w:rPr>
          <w:spacing w:val="60"/>
        </w:rPr>
        <w:t> </w:t>
      </w:r>
      <w:r>
        <w:rPr/>
        <w:t>в целом</w:t>
      </w:r>
      <w:r>
        <w:rPr>
          <w:spacing w:val="60"/>
        </w:rPr>
        <w:t> </w:t>
      </w:r>
      <w:r>
        <w:rPr/>
        <w:t>пропорция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-57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чаще</w:t>
      </w:r>
      <w:r>
        <w:rPr>
          <w:spacing w:val="1"/>
        </w:rPr>
        <w:t> </w:t>
      </w:r>
      <w:r>
        <w:rPr/>
        <w:t>регистрировались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тяжелым</w:t>
      </w:r>
      <w:r>
        <w:rPr>
          <w:spacing w:val="60"/>
        </w:rPr>
        <w:t> </w:t>
      </w:r>
      <w:r>
        <w:rPr/>
        <w:t>течением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(8,1%,    95%   </w:t>
      </w:r>
      <w:r>
        <w:rPr>
          <w:spacing w:val="1"/>
        </w:rPr>
        <w:t> </w:t>
      </w:r>
      <w:r>
        <w:rPr/>
        <w:t>ДИ-2,3-13,8%).    Поэтому     подавляющее    большинство    пациентов</w:t>
      </w:r>
      <w:r>
        <w:rPr>
          <w:spacing w:val="-57"/>
        </w:rPr>
        <w:t> </w:t>
      </w:r>
      <w:r>
        <w:rPr/>
        <w:t>с</w:t>
      </w:r>
      <w:r>
        <w:rPr>
          <w:spacing w:val="50"/>
        </w:rPr>
        <w:t> </w:t>
      </w:r>
      <w:r>
        <w:rPr/>
        <w:t>COVID-19,</w:t>
      </w:r>
      <w:r>
        <w:rPr>
          <w:spacing w:val="49"/>
        </w:rPr>
        <w:t> </w:t>
      </w:r>
      <w:r>
        <w:rPr/>
        <w:t>особенно</w:t>
      </w:r>
      <w:r>
        <w:rPr>
          <w:spacing w:val="49"/>
        </w:rPr>
        <w:t> </w:t>
      </w:r>
      <w:r>
        <w:rPr/>
        <w:t>при</w:t>
      </w:r>
      <w:r>
        <w:rPr>
          <w:spacing w:val="49"/>
        </w:rPr>
        <w:t> </w:t>
      </w:r>
      <w:r>
        <w:rPr/>
        <w:t>легком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/>
        <w:t>среднетяжелом</w:t>
      </w:r>
      <w:r>
        <w:rPr>
          <w:spacing w:val="50"/>
        </w:rPr>
        <w:t> </w:t>
      </w:r>
      <w:r>
        <w:rPr/>
        <w:t>течении,</w:t>
      </w:r>
      <w:r>
        <w:rPr>
          <w:spacing w:val="49"/>
        </w:rPr>
        <w:t> </w:t>
      </w:r>
      <w:r>
        <w:rPr>
          <w:b/>
        </w:rPr>
        <w:t>НЕ</w:t>
      </w:r>
      <w:r>
        <w:rPr>
          <w:b/>
          <w:spacing w:val="49"/>
        </w:rPr>
        <w:t> </w:t>
      </w:r>
      <w:r>
        <w:rPr>
          <w:b/>
        </w:rPr>
        <w:t>НУЖДАЮТСЯ</w:t>
      </w:r>
      <w:r>
        <w:rPr>
          <w:b/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назначении</w:t>
      </w:r>
      <w:r>
        <w:rPr>
          <w:spacing w:val="-1"/>
        </w:rPr>
        <w:t> </w:t>
      </w:r>
      <w:r>
        <w:rPr/>
        <w:t>антибактериальной терапии.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-57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внебольничной</w:t>
      </w:r>
      <w:r>
        <w:rPr>
          <w:spacing w:val="-2"/>
        </w:rPr>
        <w:t> </w:t>
      </w:r>
      <w:r>
        <w:rPr/>
        <w:t>пневмонии</w:t>
      </w:r>
      <w:r>
        <w:rPr>
          <w:spacing w:val="-1"/>
        </w:rPr>
        <w:t> </w:t>
      </w:r>
      <w:r>
        <w:rPr/>
        <w:t>(таблицы</w:t>
      </w:r>
      <w:r>
        <w:rPr>
          <w:spacing w:val="1"/>
        </w:rPr>
        <w:t> </w:t>
      </w:r>
      <w:r>
        <w:rPr/>
        <w:t>4-6).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2"/>
        </w:rPr>
        <w:t> </w:t>
      </w:r>
      <w:r>
        <w:rPr/>
        <w:t>лекарственных форм.</w:t>
      </w:r>
    </w:p>
    <w:p>
      <w:pPr>
        <w:pStyle w:val="BodyText"/>
        <w:spacing w:before="5"/>
        <w:ind w:left="0"/>
        <w:rPr>
          <w:sz w:val="27"/>
        </w:rPr>
      </w:pPr>
    </w:p>
    <w:p>
      <w:pPr>
        <w:spacing w:before="1"/>
        <w:ind w:left="541" w:right="0" w:firstLine="0"/>
        <w:jc w:val="left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4.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spacing w:before="11"/>
        <w:ind w:left="0"/>
        <w:rPr>
          <w:b/>
          <w:sz w:val="10"/>
        </w:r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822"/>
        <w:gridCol w:w="2745"/>
        <w:gridCol w:w="2215"/>
      </w:tblGrid>
      <w:tr>
        <w:trPr>
          <w:trHeight w:val="380" w:hRule="atLeast"/>
        </w:trPr>
        <w:tc>
          <w:tcPr>
            <w:tcW w:w="4822" w:type="dxa"/>
          </w:tcPr>
          <w:p>
            <w:pPr>
              <w:pStyle w:val="TableParagraph"/>
              <w:spacing w:before="1"/>
              <w:ind w:left="2048" w:right="2042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745" w:type="dxa"/>
          </w:tcPr>
          <w:p>
            <w:pPr>
              <w:pStyle w:val="TableParagraph"/>
              <w:spacing w:before="1"/>
              <w:ind w:right="476"/>
              <w:jc w:val="right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2215" w:type="dxa"/>
          </w:tcPr>
          <w:p>
            <w:pPr>
              <w:pStyle w:val="TableParagraph"/>
              <w:spacing w:before="1"/>
              <w:ind w:right="444"/>
              <w:jc w:val="right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012" w:hRule="atLeast"/>
        </w:trPr>
        <w:tc>
          <w:tcPr>
            <w:tcW w:w="4822" w:type="dxa"/>
          </w:tcPr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</w:p>
          <w:p>
            <w:pPr>
              <w:pStyle w:val="TableParagraph"/>
              <w:spacing w:line="250" w:lineRule="atLeast"/>
              <w:ind w:left="106" w:right="724"/>
              <w:rPr>
                <w:sz w:val="22"/>
              </w:rPr>
            </w:pPr>
            <w:r>
              <w:rPr>
                <w:sz w:val="22"/>
              </w:rPr>
              <w:t>3 мес антибиотики ≥2 дней и не имеющих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5" w:type="dxa"/>
          </w:tcPr>
          <w:p>
            <w:pPr>
              <w:pStyle w:val="TableParagraph"/>
              <w:spacing w:line="253" w:lineRule="exact"/>
              <w:ind w:right="512"/>
              <w:jc w:val="right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215" w:type="dxa"/>
          </w:tcPr>
          <w:p>
            <w:pPr>
              <w:pStyle w:val="TableParagraph"/>
              <w:spacing w:line="253" w:lineRule="exact"/>
              <w:ind w:right="372"/>
              <w:jc w:val="right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264" w:hRule="atLeast"/>
        </w:trPr>
        <w:tc>
          <w:tcPr>
            <w:tcW w:w="4822" w:type="dxa"/>
          </w:tcPr>
          <w:p>
            <w:pPr>
              <w:pStyle w:val="TableParagraph"/>
              <w:ind w:left="106" w:right="261"/>
              <w:rPr>
                <w:sz w:val="22"/>
              </w:rPr>
            </w:pPr>
            <w:r>
              <w:rPr>
                <w:sz w:val="22"/>
              </w:rPr>
              <w:t>Нетяжелая ВП у пациентов с сопутствующими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принимавшими</w:t>
            </w:r>
          </w:p>
          <w:p>
            <w:pPr>
              <w:pStyle w:val="TableParagraph"/>
              <w:ind w:left="106" w:right="877"/>
              <w:rPr>
                <w:sz w:val="22"/>
              </w:rPr>
            </w:pPr>
            <w:r>
              <w:rPr>
                <w:sz w:val="22"/>
              </w:rPr>
              <w:t>за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последние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антибиотики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≥2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имеющих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факторы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5" w:type="dxa"/>
          </w:tcPr>
          <w:p>
            <w:pPr>
              <w:pStyle w:val="TableParagraph"/>
              <w:ind w:left="107" w:right="95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клавулановая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215" w:type="dxa"/>
          </w:tcPr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РХ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(левофлоксацин,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33" w:lineRule="exact"/>
              <w:ind w:left="107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spacing w:before="0"/>
        <w:ind w:left="541" w:right="598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-47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</w:t>
      </w:r>
      <w:r>
        <w:rPr>
          <w:spacing w:val="1"/>
          <w:sz w:val="20"/>
        </w:rPr>
        <w:t> </w:t>
      </w:r>
      <w:r>
        <w:rPr>
          <w:sz w:val="20"/>
        </w:rPr>
        <w:t>цефалоспорин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80" w:bottom="880" w:left="1160" w:right="740"/>
        </w:sectPr>
      </w:pPr>
    </w:p>
    <w:p>
      <w:pPr>
        <w:spacing w:before="70"/>
        <w:ind w:left="541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8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pacing w:val="-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печени,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алкоголизм,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наркомания, истощение</w:t>
      </w:r>
    </w:p>
    <w:p>
      <w:pPr>
        <w:spacing w:line="276" w:lineRule="auto" w:before="34"/>
        <w:ind w:left="541" w:right="537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лечение ран в домашних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before="0"/>
        <w:ind w:left="541" w:right="535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 районах с высоким (&gt;25%) уровнем устойчивости </w:t>
      </w:r>
      <w:r>
        <w:rPr>
          <w:i/>
          <w:sz w:val="20"/>
          <w:vertAlign w:val="baseline"/>
        </w:rPr>
        <w:t>S. pneumoniae </w:t>
      </w:r>
      <w:r>
        <w:rPr>
          <w:sz w:val="20"/>
          <w:vertAlign w:val="baseline"/>
        </w:rPr>
        <w:t>к макролидам (определяется 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эритромицину)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следует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РХ.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Следует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   при   известной   или   предполагаемой   микоплазменной   этиологии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применения 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0"/>
        <w:ind w:left="541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pStyle w:val="BodyText"/>
        <w:spacing w:before="11"/>
        <w:ind w:left="0"/>
        <w:rPr>
          <w:sz w:val="21"/>
        </w:rPr>
      </w:pPr>
    </w:p>
    <w:p>
      <w:pPr>
        <w:spacing w:before="0" w:after="38"/>
        <w:ind w:left="541" w:right="0" w:firstLine="0"/>
        <w:jc w:val="both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5.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нетяжелой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ВП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в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стационаре</w:t>
      </w:r>
    </w:p>
    <w:tbl>
      <w:tblPr>
        <w:tblW w:w="0" w:type="auto"/>
        <w:jc w:val="left"/>
        <w:tblInd w:w="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2693"/>
        <w:gridCol w:w="1956"/>
      </w:tblGrid>
      <w:tr>
        <w:trPr>
          <w:trHeight w:val="291" w:hRule="atLeast"/>
        </w:trPr>
        <w:tc>
          <w:tcPr>
            <w:tcW w:w="4253" w:type="dxa"/>
          </w:tcPr>
          <w:p>
            <w:pPr>
              <w:pStyle w:val="TableParagraph"/>
              <w:spacing w:before="1"/>
              <w:ind w:left="1764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3" w:type="dxa"/>
          </w:tcPr>
          <w:p>
            <w:pPr>
              <w:pStyle w:val="TableParagraph"/>
              <w:spacing w:before="1"/>
              <w:ind w:left="461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56" w:type="dxa"/>
          </w:tcPr>
          <w:p>
            <w:pPr>
              <w:pStyle w:val="TableParagraph"/>
              <w:spacing w:before="1"/>
              <w:ind w:left="339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455" w:hRule="atLeast"/>
        </w:trPr>
        <w:tc>
          <w:tcPr>
            <w:tcW w:w="4253" w:type="dxa"/>
          </w:tcPr>
          <w:p>
            <w:pPr>
              <w:pStyle w:val="TableParagraph"/>
              <w:spacing w:before="1"/>
              <w:ind w:left="106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spacing w:line="276" w:lineRule="auto" w:before="37"/>
              <w:ind w:left="106" w:right="716"/>
              <w:rPr>
                <w:sz w:val="22"/>
              </w:rPr>
            </w:pPr>
            <w:r>
              <w:rPr>
                <w:sz w:val="22"/>
              </w:rPr>
              <w:t>без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 принимавших за последние 3 мес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АМП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≥2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имеющих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других</w:t>
            </w:r>
          </w:p>
          <w:p>
            <w:pPr>
              <w:pStyle w:val="TableParagraph"/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факторов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3" w:type="dxa"/>
          </w:tcPr>
          <w:p>
            <w:pPr>
              <w:pStyle w:val="TableParagraph"/>
              <w:spacing w:line="276" w:lineRule="auto" w:before="1"/>
              <w:ind w:left="108" w:right="341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 ИЗП* в/в, в/м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1956" w:type="dxa"/>
          </w:tcPr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line="276" w:lineRule="auto" w:before="37"/>
              <w:ind w:left="108" w:right="155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276" w:hRule="atLeast"/>
        </w:trPr>
        <w:tc>
          <w:tcPr>
            <w:tcW w:w="4253" w:type="dxa"/>
            <w:tcBorders>
              <w:bottom w:val="nil"/>
            </w:tcBorders>
          </w:tcPr>
          <w:p>
            <w:pPr>
              <w:pStyle w:val="TableParagraph"/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</w:t>
            </w:r>
          </w:p>
        </w:tc>
        <w:tc>
          <w:tcPr>
            <w:tcW w:w="4649" w:type="dxa"/>
            <w:gridSpan w:val="2"/>
            <w:tcBorders>
              <w:bottom w:val="nil"/>
            </w:tcBorders>
          </w:tcPr>
          <w:p>
            <w:pPr>
              <w:pStyle w:val="TableParagraph"/>
              <w:spacing w:line="253" w:lineRule="exact"/>
              <w:ind w:left="108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др.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сопутствующими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-4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ИЗП*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принимавшими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последние</w:t>
            </w: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АМП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≥2 дней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имеющих</w:t>
            </w: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поколения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(цефотаксим,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цефтриаксон,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другие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цефтриаксон/сульбактам)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РХ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(левофлоксацин,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291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</w:t>
            </w:r>
            <w:r>
              <w:rPr>
                <w:spacing w:val="-1"/>
                <w:sz w:val="22"/>
                <w:vertAlign w:val="superscript"/>
              </w:rPr>
              <w:t>3</w:t>
            </w:r>
            <w:r>
              <w:rPr>
                <w:spacing w:val="-20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в/в</w:t>
            </w:r>
          </w:p>
        </w:tc>
      </w:tr>
      <w:tr>
        <w:trPr>
          <w:trHeight w:val="290" w:hRule="atLeast"/>
        </w:trPr>
        <w:tc>
          <w:tcPr>
            <w:tcW w:w="4253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9" w:type="dxa"/>
            <w:gridSpan w:val="2"/>
            <w:tcBorders>
              <w:top w:val="nil"/>
              <w:bottom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</w:tc>
      </w:tr>
      <w:tr>
        <w:trPr>
          <w:trHeight w:val="305" w:hRule="atLeast"/>
        </w:trPr>
        <w:tc>
          <w:tcPr>
            <w:tcW w:w="4253" w:type="dxa"/>
            <w:tcBorders>
              <w:top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649" w:type="dxa"/>
            <w:gridSpan w:val="2"/>
            <w:tcBorders>
              <w:top w:val="nil"/>
            </w:tcBorders>
          </w:tcPr>
          <w:p>
            <w:pPr>
              <w:pStyle w:val="TableParagraph"/>
              <w:spacing w:before="14"/>
              <w:ind w:left="108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0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в/в, в/м</w:t>
            </w:r>
          </w:p>
        </w:tc>
      </w:tr>
    </w:tbl>
    <w:p>
      <w:pPr>
        <w:spacing w:line="276" w:lineRule="auto" w:before="0"/>
        <w:ind w:left="541" w:right="1267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-47"/>
          <w:sz w:val="20"/>
        </w:rPr>
        <w:t> </w:t>
      </w:r>
      <w:r>
        <w:rPr>
          <w:sz w:val="20"/>
        </w:rPr>
        <w:t>кислота, амоксициллин/сульбактам, ампициллин/сульбактам, ), ЦС – цефалоспорин, РХ-</w:t>
      </w:r>
      <w:r>
        <w:rPr>
          <w:spacing w:val="1"/>
          <w:sz w:val="20"/>
        </w:rPr>
        <w:t> </w:t>
      </w:r>
      <w:r>
        <w:rPr>
          <w:sz w:val="20"/>
        </w:rPr>
        <w:t>респираторный хинолон</w:t>
      </w:r>
    </w:p>
    <w:p>
      <w:pPr>
        <w:spacing w:line="230" w:lineRule="exact" w:before="0"/>
        <w:ind w:left="541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8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pacing w:val="-2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печени,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алкоголизм,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наркомания, истощение</w:t>
      </w:r>
    </w:p>
    <w:p>
      <w:pPr>
        <w:spacing w:line="276" w:lineRule="auto" w:before="35"/>
        <w:ind w:left="541" w:right="536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лечение ран в домашних условиях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30 дней</w:t>
      </w:r>
    </w:p>
    <w:p>
      <w:pPr>
        <w:spacing w:line="276" w:lineRule="auto" w:before="0"/>
        <w:ind w:left="541" w:right="534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Предпочтителен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высокой распространенности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пенициллинорезистентных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S.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pneumoniae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(ПРП)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регионе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наличии индивидуальных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риска инфицирования ПРП</w:t>
      </w:r>
    </w:p>
    <w:p>
      <w:pPr>
        <w:spacing w:line="276" w:lineRule="auto" w:before="0"/>
        <w:ind w:left="541" w:right="536" w:firstLine="0"/>
        <w:jc w:val="both"/>
        <w:rPr>
          <w:sz w:val="20"/>
        </w:rPr>
      </w:pPr>
      <w:r>
        <w:rPr>
          <w:sz w:val="20"/>
          <w:vertAlign w:val="superscript"/>
        </w:rPr>
        <w:t>4</w:t>
      </w:r>
      <w:r>
        <w:rPr>
          <w:sz w:val="20"/>
          <w:vertAlign w:val="baseline"/>
        </w:rPr>
        <w:t> Использовать по ограниченным показаниям – пациенты из учреждений длительного ухода, наличие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патологией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98" w:top="1300" w:bottom="880" w:left="1160" w:right="740"/>
        </w:sectPr>
      </w:pPr>
    </w:p>
    <w:p>
      <w:pPr>
        <w:spacing w:line="276" w:lineRule="auto" w:before="79"/>
        <w:ind w:left="541" w:right="4537" w:firstLine="0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тяжелой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(пациент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госпитализирован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в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ОРИТ) ВП</w:t>
      </w:r>
    </w:p>
    <w:p>
      <w:pPr>
        <w:pStyle w:val="BodyText"/>
        <w:spacing w:before="9"/>
        <w:ind w:left="0"/>
        <w:rPr>
          <w:b/>
          <w:sz w:val="27"/>
        </w:rPr>
      </w:pPr>
    </w:p>
    <w:tbl>
      <w:tblPr>
        <w:tblW w:w="0" w:type="auto"/>
        <w:jc w:val="left"/>
        <w:tblInd w:w="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27"/>
      </w:tblGrid>
      <w:tr>
        <w:trPr>
          <w:trHeight w:val="362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532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79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факторов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537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6" w:right="655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цефтриаксон 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line="288" w:lineRule="auto"/>
              <w:ind w:left="106" w:right="5419" w:firstLine="55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2"/>
              <w:ind w:left="106" w:right="949"/>
              <w:jc w:val="both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цефтриаксон или цефтаролин или цефтриаксон/сульбактам + моксифлоксацин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532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79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2026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Цефтаролин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5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6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</w:t>
            </w:r>
            <w:r>
              <w:rPr>
                <w:sz w:val="22"/>
                <w:vertAlign w:val="superscript"/>
              </w:rPr>
              <w:t>2</w:t>
            </w:r>
          </w:p>
          <w:p>
            <w:pPr>
              <w:pStyle w:val="TableParagraph"/>
              <w:spacing w:line="288" w:lineRule="auto" w:before="38"/>
              <w:ind w:left="106" w:right="5419" w:firstLine="55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3"/>
              <w:ind w:left="106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</w:t>
            </w:r>
            <w:r>
              <w:rPr>
                <w:sz w:val="22"/>
              </w:rPr>
              <w:t> </w:t>
            </w:r>
            <w:r>
              <w:rPr>
                <w:spacing w:val="-1"/>
                <w:sz w:val="22"/>
              </w:rPr>
              <w:t>или 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или цефтриаксон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-20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цефтриаксон/сульбактам</w:t>
            </w:r>
          </w:p>
          <w:p>
            <w:pPr>
              <w:pStyle w:val="TableParagraph"/>
              <w:spacing w:before="38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927" w:type="dxa"/>
          </w:tcPr>
          <w:p>
            <w:pPr>
              <w:pStyle w:val="TableParagraph"/>
              <w:spacing w:before="1"/>
              <w:ind w:left="532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79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aeruginosa</w:t>
            </w:r>
          </w:p>
        </w:tc>
      </w:tr>
      <w:tr>
        <w:trPr>
          <w:trHeight w:val="2038" w:hRule="atLeast"/>
        </w:trPr>
        <w:tc>
          <w:tcPr>
            <w:tcW w:w="8927" w:type="dxa"/>
          </w:tcPr>
          <w:p>
            <w:pPr>
              <w:pStyle w:val="TableParagraph"/>
              <w:spacing w:before="1"/>
              <w:ind w:left="106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1"/>
              <w:ind w:left="106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88" w:lineRule="auto" w:before="52"/>
              <w:ind w:left="106" w:right="3598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ципрофлоксацин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3"/>
              <w:ind w:left="106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before="51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  <w:r>
              <w:rPr>
                <w:spacing w:val="52"/>
                <w:sz w:val="22"/>
              </w:rPr>
              <w:t> </w:t>
            </w:r>
            <w:r>
              <w:rPr>
                <w:sz w:val="22"/>
              </w:rPr>
              <w:t>+/-</w:t>
            </w:r>
            <w:r>
              <w:rPr>
                <w:spacing w:val="52"/>
                <w:sz w:val="22"/>
              </w:rPr>
              <w:t> </w:t>
            </w:r>
            <w:r>
              <w:rPr>
                <w:sz w:val="22"/>
              </w:rPr>
              <w:t>амикацин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98" w:top="1060" w:bottom="880" w:left="1160" w:right="740"/>
        </w:sectPr>
      </w:pPr>
    </w:p>
    <w:tbl>
      <w:tblPr>
        <w:tblW w:w="0" w:type="auto"/>
        <w:jc w:val="left"/>
        <w:tblInd w:w="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27"/>
      </w:tblGrid>
      <w:tr>
        <w:trPr>
          <w:trHeight w:val="304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532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4.</w:t>
            </w:r>
            <w:r>
              <w:rPr>
                <w:i/>
                <w:color w:val="2D74B5"/>
                <w:spacing w:val="8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213" w:hRule="atLeast"/>
        </w:trPr>
        <w:tc>
          <w:tcPr>
            <w:tcW w:w="8927" w:type="dxa"/>
          </w:tcPr>
          <w:p>
            <w:pPr>
              <w:pStyle w:val="TableParagraph"/>
              <w:spacing w:before="1"/>
              <w:ind w:left="106"/>
              <w:rPr>
                <w:i/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</w:t>
            </w:r>
            <w:r>
              <w:rPr>
                <w:i/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327" w:val="left" w:leader="none"/>
              </w:tabs>
              <w:spacing w:line="276" w:lineRule="auto" w:before="51" w:after="0"/>
              <w:ind w:left="106" w:right="799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8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 цефтриаксон</w:t>
            </w:r>
          </w:p>
          <w:p>
            <w:pPr>
              <w:pStyle w:val="TableParagraph"/>
              <w:spacing w:before="1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</w:p>
          <w:p>
            <w:pPr>
              <w:pStyle w:val="TableParagraph"/>
              <w:spacing w:before="37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8"/>
              </w:numPr>
              <w:tabs>
                <w:tab w:pos="327" w:val="left" w:leader="none"/>
              </w:tabs>
              <w:spacing w:line="240" w:lineRule="auto" w:before="52" w:after="0"/>
              <w:ind w:left="326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3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327" w:val="left" w:leader="none"/>
              </w:tabs>
              <w:spacing w:line="276" w:lineRule="auto" w:before="52" w:after="0"/>
              <w:ind w:left="106" w:right="799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8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 цефтриаксон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цефтриаксон/сульбактам</w:t>
            </w:r>
          </w:p>
          <w:p>
            <w:pPr>
              <w:pStyle w:val="TableParagraph"/>
              <w:spacing w:line="252" w:lineRule="exact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  <w:p>
            <w:pPr>
              <w:pStyle w:val="TableParagraph"/>
              <w:spacing w:before="38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9"/>
              </w:numPr>
              <w:tabs>
                <w:tab w:pos="327" w:val="left" w:leader="none"/>
              </w:tabs>
              <w:spacing w:line="240" w:lineRule="auto" w:before="52" w:after="0"/>
              <w:ind w:left="326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04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532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5.</w:t>
            </w:r>
            <w:r>
              <w:rPr>
                <w:i/>
                <w:color w:val="2D74B5"/>
                <w:spacing w:val="78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4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3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1802" w:hRule="atLeast"/>
        </w:trPr>
        <w:tc>
          <w:tcPr>
            <w:tcW w:w="8927" w:type="dxa"/>
          </w:tcPr>
          <w:p>
            <w:pPr>
              <w:pStyle w:val="TableParagraph"/>
              <w:spacing w:before="1"/>
              <w:ind w:left="106"/>
              <w:rPr>
                <w:i/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</w:t>
            </w:r>
            <w:r>
              <w:rPr>
                <w:i/>
                <w:sz w:val="22"/>
              </w:rPr>
              <w:t>:</w:t>
            </w:r>
          </w:p>
          <w:p>
            <w:pPr>
              <w:pStyle w:val="TableParagraph"/>
              <w:spacing w:before="51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line="288" w:lineRule="auto" w:before="38"/>
              <w:ind w:left="106" w:right="5365" w:firstLine="55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2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39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532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79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411" w:hRule="atLeast"/>
        </w:trPr>
        <w:tc>
          <w:tcPr>
            <w:tcW w:w="8927" w:type="dxa"/>
          </w:tcPr>
          <w:p>
            <w:pPr>
              <w:pStyle w:val="TableParagraph"/>
              <w:spacing w:line="253" w:lineRule="exact"/>
              <w:ind w:left="106"/>
              <w:rPr>
                <w:i/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</w:t>
            </w:r>
            <w:r>
              <w:rPr>
                <w:i/>
                <w:sz w:val="22"/>
              </w:rPr>
              <w:t>:</w:t>
            </w:r>
          </w:p>
          <w:p>
            <w:pPr>
              <w:pStyle w:val="TableParagraph"/>
              <w:spacing w:line="276" w:lineRule="auto" w:before="52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</w:t>
            </w:r>
            <w:r>
              <w:rPr>
                <w:i/>
                <w:spacing w:val="-8"/>
                <w:sz w:val="22"/>
              </w:rPr>
              <w:t> </w:t>
            </w: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8"/>
                <w:sz w:val="22"/>
              </w:rPr>
              <w:t> </w:t>
            </w:r>
            <w:r>
              <w:rPr>
                <w:i/>
                <w:sz w:val="22"/>
              </w:rPr>
              <w:t>кислота,</w:t>
            </w:r>
            <w:r>
              <w:rPr>
                <w:i/>
                <w:spacing w:val="-9"/>
                <w:sz w:val="22"/>
              </w:rPr>
              <w:t> </w:t>
            </w:r>
            <w:r>
              <w:rPr>
                <w:i/>
                <w:sz w:val="22"/>
              </w:rPr>
              <w:t>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</w:t>
            </w:r>
            <w:r>
              <w:rPr>
                <w:i/>
                <w:spacing w:val="-7"/>
                <w:sz w:val="22"/>
              </w:rPr>
              <w:t> </w:t>
            </w: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8"/>
                <w:sz w:val="22"/>
              </w:rPr>
              <w:t> </w:t>
            </w:r>
            <w:r>
              <w:rPr>
                <w:i/>
                <w:sz w:val="22"/>
              </w:rPr>
              <w:t>кислота,</w:t>
            </w:r>
            <w:r>
              <w:rPr>
                <w:i/>
                <w:spacing w:val="-9"/>
                <w:sz w:val="22"/>
              </w:rPr>
              <w:t> </w:t>
            </w:r>
            <w:r>
              <w:rPr>
                <w:i/>
                <w:sz w:val="22"/>
              </w:rPr>
              <w:t>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4"/>
              <w:ind w:left="106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19"/>
        <w:ind w:left="541" w:right="879" w:firstLine="0"/>
        <w:jc w:val="both"/>
        <w:rPr>
          <w:sz w:val="20"/>
        </w:rPr>
      </w:pPr>
      <w:r>
        <w:rPr>
          <w:i/>
          <w:color w:val="1F4D78"/>
          <w:sz w:val="20"/>
        </w:rPr>
        <w:t>Примечание: </w:t>
      </w:r>
      <w:r>
        <w:rPr>
          <w:color w:val="1F4D78"/>
          <w:sz w:val="20"/>
        </w:rPr>
        <w:t>ПРП – пенициллинорезистентные </w:t>
      </w:r>
      <w:r>
        <w:rPr>
          <w:i/>
          <w:color w:val="1F4D78"/>
          <w:sz w:val="20"/>
        </w:rPr>
        <w:t>S. pneumoniae; MRSA </w:t>
      </w:r>
      <w:r>
        <w:rPr>
          <w:color w:val="1F4D78"/>
          <w:sz w:val="20"/>
        </w:rPr>
        <w:t>- метициллинорезистентные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47"/>
          <w:sz w:val="20"/>
        </w:rPr>
        <w:t> </w:t>
      </w:r>
      <w:r>
        <w:rPr>
          <w:i/>
          <w:color w:val="1F4D78"/>
          <w:sz w:val="20"/>
        </w:rPr>
        <w:t>aureus;</w:t>
      </w:r>
      <w:r>
        <w:rPr>
          <w:i/>
          <w:color w:val="1F4D78"/>
          <w:spacing w:val="-1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- бета-лактамазы расширенного спектра</w:t>
      </w:r>
    </w:p>
    <w:p>
      <w:pPr>
        <w:spacing w:before="0"/>
        <w:ind w:left="541" w:right="534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комбинации с линезолидом или ванкомицином).</w:t>
      </w:r>
    </w:p>
    <w:p>
      <w:pPr>
        <w:spacing w:before="0"/>
        <w:ind w:left="541" w:right="0" w:firstLine="0"/>
        <w:jc w:val="both"/>
        <w:rPr>
          <w:i/>
          <w:sz w:val="20"/>
        </w:rPr>
      </w:pPr>
      <w:r>
        <w:rPr>
          <w:i/>
          <w:color w:val="2D74B5"/>
          <w:sz w:val="20"/>
          <w:vertAlign w:val="superscript"/>
        </w:rPr>
        <w:t>2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цефотаксим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должен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назначаться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в дозе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менее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6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г/сут, цефтриаксон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–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4 г/сут</w:t>
      </w:r>
    </w:p>
    <w:p>
      <w:pPr>
        <w:pStyle w:val="BodyText"/>
        <w:spacing w:before="1"/>
        <w:ind w:left="0"/>
        <w:rPr>
          <w:i/>
        </w:rPr>
      </w:pPr>
    </w:p>
    <w:p>
      <w:pPr>
        <w:pStyle w:val="BodyText"/>
        <w:spacing w:line="312" w:lineRule="auto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 терапию (например - амоксициллин/клавулановая кислота в/в – переход</w:t>
      </w:r>
      <w:r>
        <w:rPr>
          <w:spacing w:val="1"/>
        </w:rPr>
        <w:t> </w:t>
      </w: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2"/>
        </w:rPr>
        <w:t> </w:t>
      </w:r>
      <w:r>
        <w:rPr/>
        <w:t>в/м,</w:t>
      </w:r>
      <w:r>
        <w:rPr>
          <w:spacing w:val="-5"/>
        </w:rPr>
        <w:t> </w:t>
      </w:r>
      <w:r>
        <w:rPr/>
        <w:t>в/в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последующим</w:t>
      </w:r>
      <w:r>
        <w:rPr>
          <w:spacing w:val="-4"/>
        </w:rPr>
        <w:t> </w:t>
      </w:r>
      <w:r>
        <w:rPr/>
        <w:t>переходом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цефдиторен</w:t>
      </w:r>
      <w:r>
        <w:rPr>
          <w:spacing w:val="-5"/>
        </w:rPr>
        <w:t> </w:t>
      </w:r>
      <w:r>
        <w:rPr/>
        <w:t>внутрь).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</w:t>
      </w:r>
      <w:r>
        <w:rPr>
          <w:spacing w:val="38"/>
        </w:rPr>
        <w:t> </w:t>
      </w:r>
      <w:r>
        <w:rPr/>
        <w:t>на</w:t>
      </w:r>
      <w:r>
        <w:rPr>
          <w:spacing w:val="40"/>
        </w:rPr>
        <w:t> </w:t>
      </w:r>
      <w:r>
        <w:rPr/>
        <w:t>основании</w:t>
      </w:r>
      <w:r>
        <w:rPr>
          <w:spacing w:val="39"/>
        </w:rPr>
        <w:t> </w:t>
      </w:r>
      <w:r>
        <w:rPr/>
        <w:t>выявления</w:t>
      </w:r>
      <w:r>
        <w:rPr>
          <w:spacing w:val="40"/>
        </w:rPr>
        <w:t> </w:t>
      </w:r>
      <w:r>
        <w:rPr/>
        <w:t>факторов</w:t>
      </w:r>
      <w:r>
        <w:rPr>
          <w:spacing w:val="38"/>
        </w:rPr>
        <w:t> </w:t>
      </w:r>
      <w:r>
        <w:rPr/>
        <w:t>риска</w:t>
      </w:r>
      <w:r>
        <w:rPr>
          <w:spacing w:val="40"/>
        </w:rPr>
        <w:t> </w:t>
      </w:r>
      <w:r>
        <w:rPr/>
        <w:t>резистентных</w:t>
      </w:r>
      <w:r>
        <w:rPr>
          <w:spacing w:val="39"/>
        </w:rPr>
        <w:t> </w:t>
      </w:r>
      <w:r>
        <w:rPr/>
        <w:t>возбудителей,</w:t>
      </w:r>
    </w:p>
    <w:p>
      <w:pPr>
        <w:spacing w:after="0" w:line="312" w:lineRule="auto"/>
        <w:jc w:val="both"/>
        <w:sectPr>
          <w:pgSz w:w="11920" w:h="16850"/>
          <w:pgMar w:header="0" w:footer="698" w:top="1140" w:bottom="880" w:left="1160" w:right="740"/>
        </w:sectPr>
      </w:pPr>
    </w:p>
    <w:p>
      <w:pPr>
        <w:pStyle w:val="BodyText"/>
        <w:spacing w:line="312" w:lineRule="auto" w:before="79"/>
        <w:ind w:right="533"/>
        <w:jc w:val="both"/>
      </w:pP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4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/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4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2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нозокомиальных</w:t>
      </w:r>
      <w:r>
        <w:rPr>
          <w:spacing w:val="109"/>
        </w:rPr>
        <w:t> </w:t>
      </w:r>
      <w:r>
        <w:rPr/>
        <w:t>(внутрибольничных)  </w:t>
      </w:r>
      <w:r>
        <w:rPr>
          <w:spacing w:val="48"/>
        </w:rPr>
        <w:t> </w:t>
      </w:r>
      <w:r>
        <w:rPr/>
        <w:t>бактериальных  </w:t>
      </w:r>
      <w:r>
        <w:rPr>
          <w:spacing w:val="48"/>
        </w:rPr>
        <w:t> </w:t>
      </w:r>
      <w:r>
        <w:rPr/>
        <w:t>инфекций  </w:t>
      </w:r>
      <w:r>
        <w:rPr>
          <w:spacing w:val="49"/>
        </w:rPr>
        <w:t> </w:t>
      </w:r>
      <w:r>
        <w:rPr/>
        <w:t>в  </w:t>
      </w:r>
      <w:r>
        <w:rPr>
          <w:spacing w:val="48"/>
        </w:rPr>
        <w:t> </w:t>
      </w:r>
      <w:r>
        <w:rPr/>
        <w:t>стационаре,</w:t>
      </w:r>
      <w:r>
        <w:rPr>
          <w:spacing w:val="-58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31"/>
        </w:rPr>
        <w:t> </w:t>
      </w:r>
      <w:r>
        <w:rPr/>
        <w:t>инфекций   </w:t>
      </w:r>
      <w:r>
        <w:rPr>
          <w:spacing w:val="29"/>
        </w:rPr>
        <w:t> </w:t>
      </w:r>
      <w:r>
        <w:rPr/>
        <w:t>и   </w:t>
      </w:r>
      <w:r>
        <w:rPr>
          <w:spacing w:val="30"/>
        </w:rPr>
        <w:t> </w:t>
      </w:r>
      <w:r>
        <w:rPr/>
        <w:t>результатов   </w:t>
      </w:r>
      <w:r>
        <w:rPr>
          <w:spacing w:val="29"/>
        </w:rPr>
        <w:t> </w:t>
      </w:r>
      <w:r>
        <w:rPr/>
        <w:t>микробиологической   </w:t>
      </w:r>
      <w:r>
        <w:rPr>
          <w:spacing w:val="29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1"/>
        </w:rPr>
        <w:t> </w:t>
      </w:r>
      <w:r>
        <w:rPr/>
        <w:t>имипенем/циластатин,</w:t>
      </w:r>
      <w:r>
        <w:rPr>
          <w:spacing w:val="61"/>
        </w:rPr>
        <w:t> </w:t>
      </w:r>
      <w:r>
        <w:rPr/>
        <w:t>линезолид,</w:t>
      </w:r>
      <w:r>
        <w:rPr>
          <w:spacing w:val="61"/>
        </w:rPr>
        <w:t> </w:t>
      </w:r>
      <w:r>
        <w:rPr/>
        <w:t>меропенем,</w:t>
      </w:r>
      <w:r>
        <w:rPr>
          <w:spacing w:val="61"/>
        </w:rPr>
        <w:t> </w:t>
      </w:r>
      <w:r>
        <w:rPr/>
        <w:t>пиперациллин/тазобактам,</w:t>
      </w:r>
      <w:r>
        <w:rPr>
          <w:spacing w:val="1"/>
        </w:rPr>
        <w:t> </w:t>
      </w:r>
      <w:r>
        <w:rPr/>
        <w:t>полимиксин</w:t>
      </w:r>
      <w:r>
        <w:rPr>
          <w:spacing w:val="-1"/>
        </w:rPr>
        <w:t> </w:t>
      </w:r>
      <w:r>
        <w:rPr/>
        <w:t>В</w:t>
      </w:r>
      <w:r>
        <w:rPr>
          <w:spacing w:val="22"/>
        </w:rPr>
        <w:t> </w:t>
      </w:r>
      <w:r>
        <w:rPr/>
        <w:t>(только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комбинации),</w:t>
      </w:r>
      <w:r>
        <w:rPr>
          <w:spacing w:val="23"/>
        </w:rPr>
        <w:t> </w:t>
      </w:r>
      <w:r>
        <w:rPr/>
        <w:t>телаванцин,</w:t>
      </w:r>
      <w:r>
        <w:rPr>
          <w:spacing w:val="22"/>
        </w:rPr>
        <w:t> </w:t>
      </w:r>
      <w:r>
        <w:rPr/>
        <w:t>тигециклин,</w:t>
      </w:r>
      <w:r>
        <w:rPr>
          <w:spacing w:val="23"/>
        </w:rPr>
        <w:t> </w:t>
      </w:r>
      <w:r>
        <w:rPr/>
        <w:t>фосфомицин</w:t>
      </w:r>
      <w:r>
        <w:rPr>
          <w:spacing w:val="23"/>
        </w:rPr>
        <w:t> </w:t>
      </w:r>
      <w:r>
        <w:rPr/>
        <w:t>(только</w:t>
      </w:r>
      <w:r>
        <w:rPr>
          <w:spacing w:val="-58"/>
        </w:rPr>
        <w:t> </w:t>
      </w:r>
      <w:r>
        <w:rPr/>
        <w:t>в комбинации),</w:t>
      </w:r>
      <w:r>
        <w:rPr>
          <w:spacing w:val="1"/>
        </w:rPr>
        <w:t> </w:t>
      </w:r>
      <w:r>
        <w:rPr/>
        <w:t>цефтазидим/авибактам,</w:t>
      </w:r>
      <w:r>
        <w:rPr>
          <w:spacing w:val="60"/>
        </w:rPr>
        <w:t> </w:t>
      </w:r>
      <w:r>
        <w:rPr/>
        <w:t>цефтолозан/тазобактам,</w:t>
      </w:r>
      <w:r>
        <w:rPr>
          <w:spacing w:val="60"/>
        </w:rPr>
        <w:t> </w:t>
      </w:r>
      <w:r>
        <w:rPr/>
        <w:t>цефепим/сульбактам</w:t>
      </w:r>
      <w:r>
        <w:rPr>
          <w:spacing w:val="-57"/>
        </w:rPr>
        <w:t> </w:t>
      </w:r>
      <w:r>
        <w:rPr/>
        <w:t>и др.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нозокомиальных</w:t>
      </w:r>
      <w:r>
        <w:rPr>
          <w:spacing w:val="60"/>
        </w:rPr>
        <w:t> </w:t>
      </w:r>
      <w:r>
        <w:rPr/>
        <w:t>инфекций</w:t>
      </w:r>
      <w:r>
        <w:rPr>
          <w:spacing w:val="60"/>
        </w:rPr>
        <w:t> </w:t>
      </w:r>
      <w:r>
        <w:rPr/>
        <w:t>рекомендован</w:t>
      </w:r>
      <w:r>
        <w:rPr>
          <w:spacing w:val="-57"/>
        </w:rPr>
        <w:t> </w:t>
      </w:r>
      <w:r>
        <w:rPr/>
        <w:t>на</w:t>
      </w:r>
      <w:r>
        <w:rPr>
          <w:spacing w:val="-1"/>
        </w:rPr>
        <w:t> </w:t>
      </w:r>
      <w:r>
        <w:rPr/>
        <w:t>основании консультации клинического фармаколога.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Heading4"/>
        <w:numPr>
          <w:ilvl w:val="2"/>
          <w:numId w:val="16"/>
        </w:numPr>
        <w:tabs>
          <w:tab w:pos="1847" w:val="left" w:leader="none"/>
        </w:tabs>
        <w:spacing w:line="360" w:lineRule="auto" w:before="0" w:after="0"/>
        <w:ind w:left="541" w:right="537" w:firstLine="708"/>
        <w:jc w:val="both"/>
        <w:rPr>
          <w:color w:val="44536A"/>
        </w:rPr>
      </w:pPr>
      <w:r>
        <w:rPr>
          <w:color w:val="44536A"/>
        </w:rPr>
        <w:t>Антимикотическая</w:t>
      </w:r>
      <w:r>
        <w:rPr>
          <w:color w:val="44536A"/>
          <w:spacing w:val="-8"/>
        </w:rPr>
        <w:t> </w:t>
      </w:r>
      <w:r>
        <w:rPr>
          <w:color w:val="44536A"/>
        </w:rPr>
        <w:t>терапия</w:t>
      </w:r>
      <w:r>
        <w:rPr>
          <w:color w:val="44536A"/>
          <w:spacing w:val="-7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-8"/>
        </w:rPr>
        <w:t> </w:t>
      </w:r>
      <w:r>
        <w:rPr>
          <w:color w:val="44536A"/>
        </w:rPr>
        <w:t>аспергиллеза</w:t>
      </w:r>
      <w:r>
        <w:rPr>
          <w:color w:val="44536A"/>
          <w:spacing w:val="-9"/>
        </w:rPr>
        <w:t> </w:t>
      </w:r>
      <w:r>
        <w:rPr>
          <w:color w:val="44536A"/>
        </w:rPr>
        <w:t>и</w:t>
      </w:r>
      <w:r>
        <w:rPr>
          <w:color w:val="44536A"/>
          <w:spacing w:val="-7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-58"/>
        </w:rPr>
        <w:t> </w:t>
      </w:r>
      <w:r>
        <w:rPr>
          <w:color w:val="44536A"/>
        </w:rPr>
        <w:t>кандидоза</w:t>
      </w:r>
      <w:r>
        <w:rPr>
          <w:color w:val="44536A"/>
          <w:spacing w:val="-1"/>
        </w:rPr>
        <w:t> </w:t>
      </w:r>
      <w:r>
        <w:rPr>
          <w:color w:val="44536A"/>
        </w:rPr>
        <w:t>у больных COVID-19</w:t>
      </w:r>
    </w:p>
    <w:p>
      <w:pPr>
        <w:pStyle w:val="BodyText"/>
        <w:spacing w:line="360" w:lineRule="auto"/>
        <w:ind w:right="533" w:firstLine="568"/>
        <w:jc w:val="both"/>
      </w:pP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</w:t>
      </w:r>
      <w:r>
        <w:rPr>
          <w:spacing w:val="1"/>
        </w:rPr>
        <w:t> </w:t>
      </w:r>
      <w:r>
        <w:rPr/>
        <w:t>(COVID-ИА)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кандидоз</w:t>
      </w:r>
      <w:r>
        <w:rPr>
          <w:spacing w:val="1"/>
        </w:rPr>
        <w:t> </w:t>
      </w:r>
      <w:r>
        <w:rPr/>
        <w:t>(COVID-ИК).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>
          <w:spacing w:val="-1"/>
        </w:rPr>
        <w:t>(мукормикоз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пр.)</w:t>
      </w:r>
      <w:r>
        <w:rPr>
          <w:spacing w:val="-13"/>
        </w:rPr>
        <w:t> </w:t>
      </w:r>
      <w:r>
        <w:rPr>
          <w:spacing w:val="-1"/>
        </w:rPr>
        <w:t>встречаются</w:t>
      </w:r>
      <w:r>
        <w:rPr>
          <w:spacing w:val="-15"/>
        </w:rPr>
        <w:t> </w:t>
      </w:r>
      <w:r>
        <w:rPr/>
        <w:t>значительно</w:t>
      </w:r>
      <w:r>
        <w:rPr>
          <w:spacing w:val="-15"/>
        </w:rPr>
        <w:t> </w:t>
      </w:r>
      <w:r>
        <w:rPr/>
        <w:t>реже.</w:t>
      </w:r>
      <w:r>
        <w:rPr>
          <w:spacing w:val="-14"/>
        </w:rPr>
        <w:t> </w:t>
      </w:r>
      <w:r>
        <w:rPr/>
        <w:t>COVID-ИА</w:t>
      </w:r>
      <w:r>
        <w:rPr>
          <w:spacing w:val="-16"/>
        </w:rPr>
        <w:t> </w:t>
      </w:r>
      <w:r>
        <w:rPr/>
        <w:t>и</w:t>
      </w:r>
      <w:r>
        <w:rPr>
          <w:spacing w:val="-14"/>
        </w:rPr>
        <w:t> </w:t>
      </w:r>
      <w:r>
        <w:rPr/>
        <w:t>COVID-ИК</w:t>
      </w:r>
      <w:r>
        <w:rPr>
          <w:spacing w:val="-16"/>
        </w:rPr>
        <w:t> </w:t>
      </w:r>
      <w:r>
        <w:rPr/>
        <w:t>возникают</w:t>
      </w:r>
      <w:r>
        <w:rPr>
          <w:spacing w:val="-58"/>
        </w:rPr>
        <w:t> </w:t>
      </w:r>
      <w:r>
        <w:rPr/>
        <w:t>преимущественно у больных в ОРИТ. Диагностика микозов представлена в разделе</w:t>
      </w:r>
      <w:r>
        <w:rPr>
          <w:spacing w:val="1"/>
        </w:rPr>
        <w:t> </w:t>
      </w:r>
      <w:r>
        <w:rPr/>
        <w:t>4.2.4.</w:t>
      </w:r>
    </w:p>
    <w:p>
      <w:pPr>
        <w:pStyle w:val="BodyText"/>
        <w:spacing w:line="360" w:lineRule="auto"/>
        <w:ind w:right="534" w:firstLine="568"/>
        <w:jc w:val="both"/>
      </w:pPr>
      <w:r>
        <w:rPr/>
        <w:t>Препараты выбора для лечения COVID-ИА – вориконазол (в/в 2x6 мг/кг в 1-е</w:t>
      </w:r>
      <w:r>
        <w:rPr>
          <w:spacing w:val="1"/>
        </w:rPr>
        <w:t> </w:t>
      </w:r>
      <w:r>
        <w:rPr/>
        <w:t>сутки, затем 2x4 мг/кг/с) и изавуконазол (в/в 3х200 мг в 1-2-е сутки, затем 200 мг/с).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п/о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ЛС.</w:t>
      </w:r>
      <w:r>
        <w:rPr>
          <w:spacing w:val="1"/>
        </w:rPr>
        <w:t> </w:t>
      </w:r>
      <w:r>
        <w:rPr/>
        <w:t>Альтернативные</w:t>
      </w:r>
      <w:r>
        <w:rPr>
          <w:spacing w:val="10"/>
        </w:rPr>
        <w:t> </w:t>
      </w:r>
      <w:r>
        <w:rPr/>
        <w:t>ЛС</w:t>
      </w:r>
      <w:r>
        <w:rPr>
          <w:spacing w:val="9"/>
        </w:rPr>
        <w:t> </w:t>
      </w:r>
      <w:r>
        <w:rPr/>
        <w:t>(липосомальный</w:t>
      </w:r>
      <w:r>
        <w:rPr>
          <w:spacing w:val="11"/>
        </w:rPr>
        <w:t> </w:t>
      </w:r>
      <w:r>
        <w:rPr/>
        <w:t>АмВ</w:t>
      </w:r>
      <w:r>
        <w:rPr>
          <w:spacing w:val="11"/>
        </w:rPr>
        <w:t> </w:t>
      </w:r>
      <w:r>
        <w:rPr/>
        <w:t>в/в</w:t>
      </w:r>
      <w:r>
        <w:rPr>
          <w:spacing w:val="10"/>
        </w:rPr>
        <w:t> </w:t>
      </w:r>
      <w:r>
        <w:rPr/>
        <w:t>3</w:t>
      </w:r>
      <w:r>
        <w:rPr>
          <w:spacing w:val="9"/>
        </w:rPr>
        <w:t> </w:t>
      </w:r>
      <w:r>
        <w:rPr/>
        <w:t>мг/кг/с,</w:t>
      </w:r>
      <w:r>
        <w:rPr>
          <w:spacing w:val="10"/>
        </w:rPr>
        <w:t> </w:t>
      </w:r>
      <w:r>
        <w:rPr/>
        <w:t>липидный</w:t>
      </w:r>
      <w:r>
        <w:rPr>
          <w:spacing w:val="10"/>
        </w:rPr>
        <w:t> </w:t>
      </w:r>
      <w:r>
        <w:rPr/>
        <w:t>комплекс</w:t>
      </w:r>
      <w:r>
        <w:rPr>
          <w:spacing w:val="10"/>
        </w:rPr>
        <w:t> </w:t>
      </w:r>
      <w:r>
        <w:rPr/>
        <w:t>АмВ</w:t>
      </w:r>
      <w:r>
        <w:rPr>
          <w:spacing w:val="9"/>
        </w:rPr>
        <w:t> </w:t>
      </w:r>
      <w:r>
        <w:rPr/>
        <w:t>в/в</w:t>
      </w:r>
      <w:r>
        <w:rPr>
          <w:spacing w:val="-57"/>
        </w:rPr>
        <w:t> </w:t>
      </w:r>
      <w:r>
        <w:rPr>
          <w:spacing w:val="-1"/>
        </w:rPr>
        <w:t>5 мг/кг/с</w:t>
      </w:r>
      <w:r>
        <w:rPr>
          <w:spacing w:val="-12"/>
        </w:rPr>
        <w:t> </w:t>
      </w:r>
      <w:r>
        <w:rPr/>
        <w:t>и</w:t>
      </w:r>
      <w:r>
        <w:rPr>
          <w:spacing w:val="-15"/>
        </w:rPr>
        <w:t> </w:t>
      </w:r>
      <w:r>
        <w:rPr/>
        <w:t>каспофунгин</w:t>
      </w:r>
      <w:r>
        <w:rPr>
          <w:spacing w:val="-13"/>
        </w:rPr>
        <w:t> </w:t>
      </w:r>
      <w:r>
        <w:rPr/>
        <w:t>в/в</w:t>
      </w:r>
      <w:r>
        <w:rPr>
          <w:spacing w:val="-13"/>
        </w:rPr>
        <w:t> </w:t>
      </w:r>
      <w:r>
        <w:rPr/>
        <w:t>70</w:t>
      </w:r>
      <w:r>
        <w:rPr>
          <w:spacing w:val="-11"/>
        </w:rPr>
        <w:t> </w:t>
      </w:r>
      <w:r>
        <w:rPr/>
        <w:t>мг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день</w:t>
      </w:r>
      <w:r>
        <w:rPr>
          <w:spacing w:val="-12"/>
        </w:rPr>
        <w:t> </w:t>
      </w:r>
      <w:r>
        <w:rPr/>
        <w:t>1,</w:t>
      </w:r>
      <w:r>
        <w:rPr>
          <w:spacing w:val="-12"/>
        </w:rPr>
        <w:t> </w:t>
      </w:r>
      <w:r>
        <w:rPr/>
        <w:t>затем</w:t>
      </w:r>
      <w:r>
        <w:rPr>
          <w:spacing w:val="-12"/>
        </w:rPr>
        <w:t> </w:t>
      </w:r>
      <w:r>
        <w:rPr/>
        <w:t>50</w:t>
      </w:r>
      <w:r>
        <w:rPr>
          <w:spacing w:val="-11"/>
        </w:rPr>
        <w:t> </w:t>
      </w:r>
      <w:r>
        <w:rPr/>
        <w:t>мг/с)</w:t>
      </w:r>
      <w:r>
        <w:rPr>
          <w:spacing w:val="-12"/>
        </w:rPr>
        <w:t> </w:t>
      </w:r>
      <w:r>
        <w:rPr/>
        <w:t>назначают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невозможности</w:t>
      </w:r>
      <w:r>
        <w:rPr>
          <w:spacing w:val="-57"/>
        </w:rPr>
        <w:t> </w:t>
      </w:r>
      <w:r>
        <w:rPr/>
        <w:t>применения вориконазола или изавуконазола. Продолжительность противогрибковой</w:t>
      </w:r>
      <w:r>
        <w:rPr>
          <w:spacing w:val="1"/>
        </w:rPr>
        <w:t> </w:t>
      </w:r>
      <w:r>
        <w:rPr/>
        <w:t>терапии</w:t>
      </w:r>
      <w:r>
        <w:rPr>
          <w:spacing w:val="-1"/>
        </w:rPr>
        <w:t> </w:t>
      </w:r>
      <w:r>
        <w:rPr/>
        <w:t>– 4-6 недель.</w:t>
      </w:r>
    </w:p>
    <w:p>
      <w:pPr>
        <w:pStyle w:val="BodyText"/>
        <w:spacing w:line="360" w:lineRule="auto"/>
        <w:ind w:right="535" w:firstLine="709"/>
        <w:jc w:val="both"/>
      </w:pPr>
      <w:r>
        <w:rPr/>
        <w:t>Риск</w:t>
      </w:r>
      <w:r>
        <w:rPr>
          <w:spacing w:val="-15"/>
        </w:rPr>
        <w:t> </w:t>
      </w:r>
      <w:r>
        <w:rPr/>
        <w:t>развития</w:t>
      </w:r>
      <w:r>
        <w:rPr>
          <w:spacing w:val="-13"/>
        </w:rPr>
        <w:t> </w:t>
      </w:r>
      <w:r>
        <w:rPr/>
        <w:t>COVID-ИК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r>
        <w:rPr/>
        <w:t>больных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ОРИТ</w:t>
      </w:r>
      <w:r>
        <w:rPr>
          <w:spacing w:val="-14"/>
        </w:rPr>
        <w:t> </w:t>
      </w:r>
      <w:r>
        <w:rPr/>
        <w:t>без</w:t>
      </w:r>
      <w:r>
        <w:rPr>
          <w:spacing w:val="-13"/>
        </w:rPr>
        <w:t> </w:t>
      </w:r>
      <w:r>
        <w:rPr/>
        <w:t>специфических</w:t>
      </w:r>
      <w:r>
        <w:rPr>
          <w:spacing w:val="-14"/>
        </w:rPr>
        <w:t> </w:t>
      </w:r>
      <w:r>
        <w:rPr/>
        <w:t>факторов</w:t>
      </w:r>
      <w:r>
        <w:rPr>
          <w:spacing w:val="-15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нейтропении)</w:t>
      </w:r>
      <w:r>
        <w:rPr>
          <w:spacing w:val="1"/>
        </w:rPr>
        <w:t> </w:t>
      </w:r>
      <w:r>
        <w:rPr/>
        <w:t>невысок,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рутинная</w:t>
      </w:r>
      <w:r>
        <w:rPr>
          <w:spacing w:val="1"/>
        </w:rPr>
        <w:t> </w:t>
      </w:r>
      <w:r>
        <w:rPr/>
        <w:t>первичная</w:t>
      </w:r>
      <w:r>
        <w:rPr>
          <w:spacing w:val="1"/>
        </w:rPr>
        <w:t> </w:t>
      </w:r>
      <w:r>
        <w:rPr/>
        <w:t>антифунгальная</w:t>
      </w:r>
      <w:r>
        <w:rPr>
          <w:spacing w:val="-2"/>
        </w:rPr>
        <w:t> </w:t>
      </w:r>
      <w:r>
        <w:rPr/>
        <w:t>профилактика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рекомендуется.</w:t>
      </w:r>
    </w:p>
    <w:p>
      <w:pPr>
        <w:pStyle w:val="BodyText"/>
        <w:spacing w:line="360" w:lineRule="auto" w:before="1"/>
        <w:ind w:right="534" w:firstLine="709"/>
        <w:jc w:val="both"/>
      </w:pPr>
      <w:r>
        <w:rPr/>
        <w:t>Раннее</w:t>
      </w:r>
      <w:r>
        <w:rPr>
          <w:spacing w:val="1"/>
        </w:rPr>
        <w:t> </w:t>
      </w:r>
      <w:r>
        <w:rPr/>
        <w:t>эмпирическое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эхинокандинов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выживаемость</w:t>
      </w:r>
      <w:r>
        <w:rPr>
          <w:spacing w:val="1"/>
        </w:rPr>
        <w:t> </w:t>
      </w:r>
      <w:r>
        <w:rPr/>
        <w:t>больных ИК. Показанием для эмпирической терапии COVID-ИК у больных в ОРИТ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резистентная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антибактериальными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продолжительностью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(длительное использование ЦВК, полное парентеральное питание, применение ГКС</w:t>
      </w:r>
      <w:r>
        <w:rPr>
          <w:spacing w:val="1"/>
        </w:rPr>
        <w:t> </w:t>
      </w:r>
      <w:r>
        <w:rPr/>
        <w:t>или</w:t>
      </w:r>
      <w:r>
        <w:rPr>
          <w:spacing w:val="52"/>
        </w:rPr>
        <w:t> </w:t>
      </w:r>
      <w:r>
        <w:rPr/>
        <w:t>других</w:t>
      </w:r>
      <w:r>
        <w:rPr>
          <w:spacing w:val="52"/>
        </w:rPr>
        <w:t> </w:t>
      </w:r>
      <w:r>
        <w:rPr/>
        <w:t>иммуносупрессоров).</w:t>
      </w:r>
      <w:r>
        <w:rPr>
          <w:spacing w:val="53"/>
        </w:rPr>
        <w:t> </w:t>
      </w:r>
      <w:r>
        <w:rPr/>
        <w:t>При</w:t>
      </w:r>
      <w:r>
        <w:rPr>
          <w:spacing w:val="51"/>
        </w:rPr>
        <w:t> </w:t>
      </w:r>
      <w:r>
        <w:rPr/>
        <w:t>наличии</w:t>
      </w:r>
      <w:r>
        <w:rPr>
          <w:spacing w:val="50"/>
        </w:rPr>
        <w:t> </w:t>
      </w:r>
      <w:r>
        <w:rPr/>
        <w:t>факторов</w:t>
      </w:r>
      <w:r>
        <w:rPr>
          <w:spacing w:val="51"/>
        </w:rPr>
        <w:t> </w:t>
      </w:r>
      <w:r>
        <w:rPr/>
        <w:t>риска</w:t>
      </w:r>
      <w:r>
        <w:rPr>
          <w:spacing w:val="54"/>
        </w:rPr>
        <w:t> </w:t>
      </w:r>
      <w:r>
        <w:rPr/>
        <w:t>COVID-ИК</w:t>
      </w:r>
    </w:p>
    <w:p>
      <w:pPr>
        <w:spacing w:after="0" w:line="360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60" w:lineRule="auto" w:before="79"/>
        <w:ind w:right="535"/>
        <w:jc w:val="both"/>
      </w:pPr>
      <w:r>
        <w:rPr/>
        <w:t>и 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септического</w:t>
      </w:r>
      <w:r>
        <w:rPr>
          <w:spacing w:val="1"/>
        </w:rPr>
        <w:t> </w:t>
      </w:r>
      <w:r>
        <w:rPr/>
        <w:t>шока</w:t>
      </w:r>
      <w:r>
        <w:rPr>
          <w:spacing w:val="1"/>
        </w:rPr>
        <w:t> </w:t>
      </w:r>
      <w:r>
        <w:rPr/>
        <w:t>эмпирическую</w:t>
      </w:r>
      <w:r>
        <w:rPr>
          <w:spacing w:val="1"/>
        </w:rPr>
        <w:t> </w:t>
      </w:r>
      <w:r>
        <w:rPr/>
        <w:t>антимикотическую</w:t>
      </w:r>
      <w:r>
        <w:rPr>
          <w:spacing w:val="1"/>
        </w:rPr>
        <w:t> </w:t>
      </w:r>
      <w:r>
        <w:rPr/>
        <w:t>терапию следует начинать немедленно. Препараты выбора для эмпирической терапии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анидулафунгин</w:t>
      </w:r>
      <w:r>
        <w:rPr>
          <w:spacing w:val="1"/>
        </w:rPr>
        <w:t> </w:t>
      </w:r>
      <w:r>
        <w:rPr/>
        <w:t>(в/в</w:t>
      </w:r>
      <w:r>
        <w:rPr>
          <w:spacing w:val="1"/>
        </w:rPr>
        <w:t> </w:t>
      </w:r>
      <w:r>
        <w:rPr/>
        <w:t>200</w:t>
      </w:r>
      <w:r>
        <w:rPr>
          <w:spacing w:val="1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день</w:t>
      </w:r>
      <w:r>
        <w:rPr>
          <w:spacing w:val="60"/>
        </w:rPr>
        <w:t> </w:t>
      </w:r>
      <w:r>
        <w:rPr/>
        <w:t>1,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мг/с),</w:t>
      </w:r>
      <w:r>
        <w:rPr>
          <w:spacing w:val="60"/>
        </w:rPr>
        <w:t> </w:t>
      </w:r>
      <w:r>
        <w:rPr/>
        <w:t>каспофунгин</w:t>
      </w:r>
      <w:r>
        <w:rPr>
          <w:spacing w:val="-57"/>
        </w:rPr>
        <w:t> </w:t>
      </w:r>
      <w:r>
        <w:rPr/>
        <w:t>(в/в 70 мг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1,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мг/с)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микафунгин</w:t>
      </w:r>
      <w:r>
        <w:rPr>
          <w:spacing w:val="1"/>
        </w:rPr>
        <w:t> </w:t>
      </w:r>
      <w:r>
        <w:rPr/>
        <w:t>(в/в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мг/с).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-57"/>
        </w:rPr>
        <w:t> </w:t>
      </w:r>
      <w:r>
        <w:rPr/>
        <w:t>эмпирической терапии COVID-ИК следует заменить ЦВК (не по проводнику), а также</w:t>
      </w:r>
      <w:r>
        <w:rPr>
          <w:spacing w:val="-57"/>
        </w:rPr>
        <w:t> </w:t>
      </w:r>
      <w:r>
        <w:rPr>
          <w:spacing w:val="-1"/>
        </w:rPr>
        <w:t>посеять</w:t>
      </w:r>
      <w:r>
        <w:rPr>
          <w:spacing w:val="-14"/>
        </w:rPr>
        <w:t> </w:t>
      </w:r>
      <w:r>
        <w:rPr>
          <w:spacing w:val="-1"/>
        </w:rPr>
        <w:t>кровь</w:t>
      </w:r>
      <w:r>
        <w:rPr>
          <w:spacing w:val="-15"/>
        </w:rPr>
        <w:t> </w:t>
      </w:r>
      <w:r>
        <w:rPr>
          <w:spacing w:val="-1"/>
        </w:rPr>
        <w:t>(≥40</w:t>
      </w:r>
      <w:r>
        <w:rPr>
          <w:spacing w:val="-15"/>
        </w:rPr>
        <w:t> </w:t>
      </w:r>
      <w:r>
        <w:rPr>
          <w:spacing w:val="-1"/>
        </w:rPr>
        <w:t>мл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сутки</w:t>
      </w:r>
      <w:r>
        <w:rPr>
          <w:spacing w:val="-15"/>
        </w:rPr>
        <w:t> </w:t>
      </w:r>
      <w:r>
        <w:rPr>
          <w:spacing w:val="-1"/>
        </w:rPr>
        <w:t>для</w:t>
      </w:r>
      <w:r>
        <w:rPr>
          <w:spacing w:val="-14"/>
        </w:rPr>
        <w:t> </w:t>
      </w:r>
      <w:r>
        <w:rPr/>
        <w:t>взрослого</w:t>
      </w:r>
      <w:r>
        <w:rPr>
          <w:spacing w:val="-15"/>
        </w:rPr>
        <w:t> </w:t>
      </w:r>
      <w:r>
        <w:rPr/>
        <w:t>пациента),</w:t>
      </w:r>
      <w:r>
        <w:rPr>
          <w:spacing w:val="-14"/>
        </w:rPr>
        <w:t> </w:t>
      </w:r>
      <w:r>
        <w:rPr/>
        <w:t>материал</w:t>
      </w:r>
      <w:r>
        <w:rPr>
          <w:spacing w:val="-14"/>
        </w:rPr>
        <w:t> </w:t>
      </w:r>
      <w:r>
        <w:rPr/>
        <w:t>из</w:t>
      </w:r>
      <w:r>
        <w:rPr>
          <w:spacing w:val="-15"/>
        </w:rPr>
        <w:t> </w:t>
      </w:r>
      <w:r>
        <w:rPr/>
        <w:t>возможных</w:t>
      </w:r>
      <w:r>
        <w:rPr>
          <w:spacing w:val="-15"/>
        </w:rPr>
        <w:t> </w:t>
      </w:r>
      <w:r>
        <w:rPr/>
        <w:t>локусов</w:t>
      </w:r>
      <w:r>
        <w:rPr>
          <w:spacing w:val="-58"/>
        </w:rPr>
        <w:t> </w:t>
      </w:r>
      <w:r>
        <w:rPr/>
        <w:t>диссеминации</w:t>
      </w:r>
    </w:p>
    <w:p>
      <w:pPr>
        <w:pStyle w:val="BodyText"/>
        <w:spacing w:before="1"/>
        <w:jc w:val="both"/>
      </w:pPr>
      <w:r>
        <w:rPr/>
        <w:t>и</w:t>
      </w:r>
      <w:r>
        <w:rPr>
          <w:spacing w:val="-2"/>
        </w:rPr>
        <w:t> </w:t>
      </w:r>
      <w:r>
        <w:rPr/>
        <w:t>дистальный</w:t>
      </w:r>
      <w:r>
        <w:rPr>
          <w:spacing w:val="-1"/>
        </w:rPr>
        <w:t> </w:t>
      </w:r>
      <w:r>
        <w:rPr/>
        <w:t>фрагмент</w:t>
      </w:r>
      <w:r>
        <w:rPr>
          <w:spacing w:val="-1"/>
        </w:rPr>
        <w:t> </w:t>
      </w:r>
      <w:r>
        <w:rPr/>
        <w:t>ЦВК.</w:t>
      </w:r>
    </w:p>
    <w:p>
      <w:pPr>
        <w:pStyle w:val="BodyText"/>
        <w:spacing w:line="360" w:lineRule="auto" w:before="138"/>
        <w:ind w:right="534" w:firstLine="709"/>
        <w:jc w:val="both"/>
      </w:pPr>
      <w:r>
        <w:rPr/>
        <w:t>При</w:t>
      </w:r>
      <w:r>
        <w:rPr>
          <w:spacing w:val="23"/>
        </w:rPr>
        <w:t> </w:t>
      </w:r>
      <w:r>
        <w:rPr/>
        <w:t>выделении</w:t>
      </w:r>
      <w:r>
        <w:rPr>
          <w:spacing w:val="25"/>
        </w:rPr>
        <w:t> </w:t>
      </w:r>
      <w:r>
        <w:rPr>
          <w:i/>
        </w:rPr>
        <w:t>Candida</w:t>
      </w:r>
      <w:r>
        <w:rPr>
          <w:i/>
          <w:spacing w:val="25"/>
        </w:rPr>
        <w:t> </w:t>
      </w:r>
      <w:r>
        <w:rPr/>
        <w:t>spp.</w:t>
      </w:r>
      <w:r>
        <w:rPr>
          <w:spacing w:val="25"/>
        </w:rPr>
        <w:t> </w:t>
      </w:r>
      <w:r>
        <w:rPr/>
        <w:t>из</w:t>
      </w:r>
      <w:r>
        <w:rPr>
          <w:spacing w:val="25"/>
        </w:rPr>
        <w:t> </w:t>
      </w:r>
      <w:r>
        <w:rPr/>
        <w:t>стерильных</w:t>
      </w:r>
      <w:r>
        <w:rPr>
          <w:spacing w:val="25"/>
        </w:rPr>
        <w:t> </w:t>
      </w:r>
      <w:r>
        <w:rPr/>
        <w:t>в</w:t>
      </w:r>
      <w:r>
        <w:rPr>
          <w:spacing w:val="23"/>
        </w:rPr>
        <w:t> </w:t>
      </w:r>
      <w:r>
        <w:rPr/>
        <w:t>норме</w:t>
      </w:r>
      <w:r>
        <w:rPr>
          <w:spacing w:val="27"/>
        </w:rPr>
        <w:t> </w:t>
      </w:r>
      <w:r>
        <w:rPr/>
        <w:t>субстратов</w:t>
      </w:r>
      <w:r>
        <w:rPr>
          <w:spacing w:val="24"/>
        </w:rPr>
        <w:t> </w:t>
      </w:r>
      <w:r>
        <w:rPr/>
        <w:t>(кровь,</w:t>
      </w:r>
      <w:r>
        <w:rPr>
          <w:spacing w:val="24"/>
        </w:rPr>
        <w:t> </w:t>
      </w:r>
      <w:r>
        <w:rPr/>
        <w:t>СМЖ</w:t>
      </w:r>
      <w:r>
        <w:rPr>
          <w:spacing w:val="-58"/>
        </w:rPr>
        <w:t> </w:t>
      </w:r>
      <w:r>
        <w:rPr/>
        <w:t>и</w:t>
      </w:r>
      <w:r>
        <w:rPr>
          <w:spacing w:val="30"/>
        </w:rPr>
        <w:t> </w:t>
      </w:r>
      <w:r>
        <w:rPr/>
        <w:t>пр.)</w:t>
      </w:r>
      <w:r>
        <w:rPr>
          <w:spacing w:val="31"/>
        </w:rPr>
        <w:t> </w:t>
      </w:r>
      <w:r>
        <w:rPr/>
        <w:t>в</w:t>
      </w:r>
      <w:r>
        <w:rPr>
          <w:spacing w:val="29"/>
        </w:rPr>
        <w:t> </w:t>
      </w:r>
      <w:r>
        <w:rPr/>
        <w:t>течение</w:t>
      </w:r>
      <w:r>
        <w:rPr>
          <w:spacing w:val="32"/>
        </w:rPr>
        <w:t> </w:t>
      </w:r>
      <w:r>
        <w:rPr/>
        <w:t>24</w:t>
      </w:r>
      <w:r>
        <w:rPr>
          <w:spacing w:val="29"/>
        </w:rPr>
        <w:t> </w:t>
      </w:r>
      <w:r>
        <w:rPr/>
        <w:t>часов</w:t>
      </w:r>
      <w:r>
        <w:rPr>
          <w:spacing w:val="31"/>
        </w:rPr>
        <w:t> </w:t>
      </w:r>
      <w:r>
        <w:rPr/>
        <w:t>следует</w:t>
      </w:r>
      <w:r>
        <w:rPr>
          <w:spacing w:val="29"/>
        </w:rPr>
        <w:t> </w:t>
      </w:r>
      <w:r>
        <w:rPr/>
        <w:t>назначить</w:t>
      </w:r>
      <w:r>
        <w:rPr>
          <w:spacing w:val="30"/>
        </w:rPr>
        <w:t> </w:t>
      </w:r>
      <w:r>
        <w:rPr/>
        <w:t>противогрибковое</w:t>
      </w:r>
      <w:r>
        <w:rPr>
          <w:spacing w:val="30"/>
        </w:rPr>
        <w:t> </w:t>
      </w:r>
      <w:r>
        <w:rPr/>
        <w:t>ЛС</w:t>
      </w:r>
      <w:r>
        <w:rPr>
          <w:spacing w:val="31"/>
        </w:rPr>
        <w:t> </w:t>
      </w:r>
      <w:r>
        <w:rPr/>
        <w:t>и</w:t>
      </w:r>
      <w:r>
        <w:rPr>
          <w:spacing w:val="30"/>
        </w:rPr>
        <w:t> </w:t>
      </w:r>
      <w:r>
        <w:rPr/>
        <w:t>заменить</w:t>
      </w:r>
      <w:r>
        <w:rPr>
          <w:spacing w:val="30"/>
        </w:rPr>
        <w:t> </w:t>
      </w:r>
      <w:r>
        <w:rPr/>
        <w:t>ЦВК</w:t>
      </w:r>
      <w:r>
        <w:rPr>
          <w:spacing w:val="-58"/>
        </w:rPr>
        <w:t> </w:t>
      </w:r>
      <w:r>
        <w:rPr/>
        <w:t>(не по проводнику). Анидулафунгин, каспофунгин и микафунгин – препараты выбора</w:t>
      </w:r>
      <w:r>
        <w:rPr>
          <w:spacing w:val="1"/>
        </w:rPr>
        <w:t> </w:t>
      </w:r>
      <w:r>
        <w:rPr/>
        <w:t>для</w:t>
      </w:r>
      <w:r>
        <w:rPr>
          <w:spacing w:val="86"/>
        </w:rPr>
        <w:t> </w:t>
      </w:r>
      <w:r>
        <w:rPr/>
        <w:t>целенаправленной  </w:t>
      </w:r>
      <w:r>
        <w:rPr>
          <w:spacing w:val="23"/>
        </w:rPr>
        <w:t> </w:t>
      </w:r>
      <w:r>
        <w:rPr/>
        <w:t>терапии  </w:t>
      </w:r>
      <w:r>
        <w:rPr>
          <w:spacing w:val="22"/>
        </w:rPr>
        <w:t> </w:t>
      </w:r>
      <w:r>
        <w:rPr/>
        <w:t>всех  </w:t>
      </w:r>
      <w:r>
        <w:rPr>
          <w:spacing w:val="23"/>
        </w:rPr>
        <w:t> </w:t>
      </w:r>
      <w:r>
        <w:rPr/>
        <w:t>вариантов  </w:t>
      </w:r>
      <w:r>
        <w:rPr>
          <w:spacing w:val="24"/>
        </w:rPr>
        <w:t> </w:t>
      </w:r>
      <w:r>
        <w:rPr/>
        <w:t>COVID-ИК,  </w:t>
      </w:r>
      <w:r>
        <w:rPr>
          <w:spacing w:val="24"/>
        </w:rPr>
        <w:t> </w:t>
      </w:r>
      <w:r>
        <w:rPr/>
        <w:t>кроме  </w:t>
      </w:r>
      <w:r>
        <w:rPr>
          <w:spacing w:val="22"/>
        </w:rPr>
        <w:t> </w:t>
      </w:r>
      <w:r>
        <w:rPr/>
        <w:t>менингита</w:t>
      </w:r>
      <w:r>
        <w:rPr>
          <w:spacing w:val="-58"/>
        </w:rPr>
        <w:t> </w:t>
      </w:r>
      <w:r>
        <w:rPr/>
        <w:t>и эндофтальмита. Триазольные ЛС (вориконазол в/в или п/о 6 мг/кг 2 раза в 1-е сутки,</w:t>
      </w:r>
      <w:r>
        <w:rPr>
          <w:spacing w:val="1"/>
        </w:rPr>
        <w:t> </w:t>
      </w:r>
      <w:r>
        <w:rPr/>
        <w:t>затем</w:t>
      </w:r>
      <w:r>
        <w:rPr>
          <w:spacing w:val="32"/>
        </w:rPr>
        <w:t> </w:t>
      </w:r>
      <w:r>
        <w:rPr/>
        <w:t>по</w:t>
      </w:r>
      <w:r>
        <w:rPr>
          <w:spacing w:val="32"/>
        </w:rPr>
        <w:t> </w:t>
      </w:r>
      <w:r>
        <w:rPr/>
        <w:t>4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2</w:t>
      </w:r>
      <w:r>
        <w:rPr>
          <w:spacing w:val="33"/>
        </w:rPr>
        <w:t> </w:t>
      </w:r>
      <w:r>
        <w:rPr/>
        <w:t>раза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сутки,</w:t>
      </w:r>
      <w:r>
        <w:rPr>
          <w:spacing w:val="31"/>
        </w:rPr>
        <w:t> </w:t>
      </w:r>
      <w:r>
        <w:rPr/>
        <w:t>флуконазол</w:t>
      </w:r>
      <w:r>
        <w:rPr>
          <w:spacing w:val="32"/>
        </w:rPr>
        <w:t> </w:t>
      </w:r>
      <w:r>
        <w:rPr/>
        <w:t>в/в</w:t>
      </w:r>
      <w:r>
        <w:rPr>
          <w:spacing w:val="31"/>
        </w:rPr>
        <w:t> </w:t>
      </w:r>
      <w:r>
        <w:rPr/>
        <w:t>или</w:t>
      </w:r>
      <w:r>
        <w:rPr>
          <w:spacing w:val="33"/>
        </w:rPr>
        <w:t> </w:t>
      </w:r>
      <w:r>
        <w:rPr/>
        <w:t>п/о</w:t>
      </w:r>
      <w:r>
        <w:rPr>
          <w:spacing w:val="32"/>
        </w:rPr>
        <w:t> </w:t>
      </w:r>
      <w:r>
        <w:rPr/>
        <w:t>12</w:t>
      </w:r>
      <w:r>
        <w:rPr>
          <w:spacing w:val="33"/>
        </w:rPr>
        <w:t> </w:t>
      </w:r>
      <w:r>
        <w:rPr/>
        <w:t>мг/кг</w:t>
      </w:r>
      <w:r>
        <w:rPr>
          <w:spacing w:val="31"/>
        </w:rPr>
        <w:t> </w:t>
      </w:r>
      <w:r>
        <w:rPr/>
        <w:t>в</w:t>
      </w:r>
      <w:r>
        <w:rPr>
          <w:spacing w:val="35"/>
        </w:rPr>
        <w:t> </w:t>
      </w:r>
      <w:r>
        <w:rPr/>
        <w:t>1-е</w:t>
      </w:r>
      <w:r>
        <w:rPr>
          <w:spacing w:val="32"/>
        </w:rPr>
        <w:t> </w:t>
      </w:r>
      <w:r>
        <w:rPr/>
        <w:t>сутки,</w:t>
      </w:r>
      <w:r>
        <w:rPr>
          <w:spacing w:val="33"/>
        </w:rPr>
        <w:t> </w:t>
      </w:r>
      <w:r>
        <w:rPr/>
        <w:t>затем</w:t>
      </w:r>
      <w:r>
        <w:rPr>
          <w:spacing w:val="-58"/>
        </w:rPr>
        <w:t> </w:t>
      </w:r>
      <w:r>
        <w:rPr/>
        <w:t>по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/>
        <w:t>мг/кг/с)</w:t>
      </w:r>
      <w:r>
        <w:rPr>
          <w:spacing w:val="-7"/>
        </w:rPr>
        <w:t> </w:t>
      </w:r>
      <w:r>
        <w:rPr/>
        <w:t>можно</w:t>
      </w:r>
      <w:r>
        <w:rPr>
          <w:spacing w:val="-8"/>
        </w:rPr>
        <w:t> </w:t>
      </w:r>
      <w:r>
        <w:rPr/>
        <w:t>назначать</w:t>
      </w:r>
      <w:r>
        <w:rPr>
          <w:spacing w:val="-8"/>
        </w:rPr>
        <w:t> </w:t>
      </w:r>
      <w:r>
        <w:rPr/>
        <w:t>только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случае</w:t>
      </w:r>
      <w:r>
        <w:rPr>
          <w:spacing w:val="-9"/>
        </w:rPr>
        <w:t> </w:t>
      </w:r>
      <w:r>
        <w:rPr/>
        <w:t>выделении</w:t>
      </w:r>
      <w:r>
        <w:rPr>
          <w:spacing w:val="-7"/>
        </w:rPr>
        <w:t> </w:t>
      </w:r>
      <w:r>
        <w:rPr/>
        <w:t>чувствительного</w:t>
      </w:r>
      <w:r>
        <w:rPr>
          <w:spacing w:val="-7"/>
        </w:rPr>
        <w:t> </w:t>
      </w:r>
      <w:r>
        <w:rPr/>
        <w:t>к</w:t>
      </w:r>
      <w:r>
        <w:rPr>
          <w:spacing w:val="-8"/>
        </w:rPr>
        <w:t> </w:t>
      </w:r>
      <w:r>
        <w:rPr/>
        <w:t>препарату</w:t>
      </w:r>
      <w:r>
        <w:rPr>
          <w:spacing w:val="-57"/>
        </w:rPr>
        <w:t> </w:t>
      </w:r>
      <w:r>
        <w:rPr/>
        <w:t>возбудителя COVID-ИК при стабильном состоянии пациента, а также для лечения</w:t>
      </w:r>
      <w:r>
        <w:rPr>
          <w:spacing w:val="1"/>
        </w:rPr>
        <w:t> </w:t>
      </w:r>
      <w:r>
        <w:rPr/>
        <w:t>кандидозного менингита и эндофтальмита. Кроме того, вориконазол и флуконазол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де-эскалационной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 эхинокандина. Липосомальный АмВ (в/в 3 мг/кг/с,) и липидный комплекс</w:t>
      </w:r>
      <w:r>
        <w:rPr>
          <w:spacing w:val="-57"/>
        </w:rPr>
        <w:t> </w:t>
      </w:r>
      <w:r>
        <w:rPr/>
        <w:t>АмВ</w:t>
      </w:r>
      <w:r>
        <w:rPr>
          <w:spacing w:val="-8"/>
        </w:rPr>
        <w:t> </w:t>
      </w:r>
      <w:r>
        <w:rPr/>
        <w:t>(в/в</w:t>
      </w:r>
      <w:r>
        <w:rPr>
          <w:spacing w:val="-7"/>
        </w:rPr>
        <w:t> </w:t>
      </w:r>
      <w:r>
        <w:rPr/>
        <w:t>5</w:t>
      </w:r>
      <w:r>
        <w:rPr>
          <w:spacing w:val="-7"/>
        </w:rPr>
        <w:t> </w:t>
      </w:r>
      <w:r>
        <w:rPr/>
        <w:t>мг/кг/с,)</w:t>
      </w:r>
      <w:r>
        <w:rPr>
          <w:spacing w:val="-6"/>
        </w:rPr>
        <w:t> </w:t>
      </w:r>
      <w:r>
        <w:rPr/>
        <w:t>применяют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/>
        <w:t>неэффективности,</w:t>
      </w:r>
      <w:r>
        <w:rPr>
          <w:spacing w:val="-7"/>
        </w:rPr>
        <w:t> </w:t>
      </w:r>
      <w:r>
        <w:rPr/>
        <w:t>токсичности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недоступности</w:t>
      </w:r>
      <w:r>
        <w:rPr>
          <w:spacing w:val="-58"/>
        </w:rPr>
        <w:t> </w:t>
      </w:r>
      <w:r>
        <w:rPr/>
        <w:t>эхинокандинов.</w:t>
      </w:r>
      <w:r>
        <w:rPr>
          <w:spacing w:val="60"/>
        </w:rPr>
        <w:t> </w:t>
      </w:r>
      <w:r>
        <w:rPr/>
        <w:t>Амфотерицин</w:t>
      </w:r>
      <w:r>
        <w:rPr>
          <w:spacing w:val="60"/>
        </w:rPr>
        <w:t> </w:t>
      </w:r>
      <w:r>
        <w:rPr/>
        <w:t>В,</w:t>
      </w:r>
      <w:r>
        <w:rPr>
          <w:spacing w:val="60"/>
        </w:rPr>
        <w:t> </w:t>
      </w:r>
      <w:r>
        <w:rPr/>
        <w:t>позаконазол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итраконазол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рекомендованы</w:t>
      </w:r>
      <w:r>
        <w:rPr>
          <w:spacing w:val="1"/>
        </w:rPr>
        <w:t> </w:t>
      </w:r>
      <w:r>
        <w:rPr/>
        <w:t>для лечения ИК. Продолжительность лечения – не менее 14 суток после исчезновения</w:t>
      </w:r>
      <w:r>
        <w:rPr>
          <w:spacing w:val="1"/>
        </w:rPr>
        <w:t> </w:t>
      </w:r>
      <w:r>
        <w:rPr/>
        <w:t>клинических</w:t>
      </w:r>
      <w:r>
        <w:rPr>
          <w:spacing w:val="-1"/>
        </w:rPr>
        <w:t> </w:t>
      </w:r>
      <w:r>
        <w:rPr/>
        <w:t>признаков</w:t>
      </w:r>
      <w:r>
        <w:rPr>
          <w:spacing w:val="-1"/>
        </w:rPr>
        <w:t> </w:t>
      </w:r>
      <w:r>
        <w:rPr/>
        <w:t>COVID-ИК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отрицательного</w:t>
      </w:r>
      <w:r>
        <w:rPr>
          <w:spacing w:val="-1"/>
        </w:rPr>
        <w:t> </w:t>
      </w:r>
      <w:r>
        <w:rPr/>
        <w:t>посева</w:t>
      </w:r>
      <w:r>
        <w:rPr>
          <w:spacing w:val="-2"/>
        </w:rPr>
        <w:t> </w:t>
      </w:r>
      <w:r>
        <w:rPr/>
        <w:t>крови.</w:t>
      </w:r>
    </w:p>
    <w:p>
      <w:pPr>
        <w:pStyle w:val="BodyText"/>
        <w:ind w:left="0"/>
        <w:rPr>
          <w:sz w:val="38"/>
        </w:rPr>
      </w:pPr>
    </w:p>
    <w:p>
      <w:pPr>
        <w:pStyle w:val="Heading4"/>
        <w:spacing w:line="312" w:lineRule="auto" w:before="1"/>
        <w:ind w:left="541" w:right="538" w:firstLine="709"/>
      </w:pPr>
      <w:r>
        <w:rPr>
          <w:color w:val="1F487C"/>
        </w:rPr>
        <w:t>Особенности    антибактериальной    терапии    у    беременных,    рожениц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20"/>
        <w:ind w:right="539" w:firstLine="709"/>
        <w:jc w:val="both"/>
      </w:pPr>
      <w:r>
        <w:rPr/>
        <w:t>Начать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эмпирическими</w:t>
      </w:r>
      <w:r>
        <w:rPr>
          <w:spacing w:val="1"/>
        </w:rPr>
        <w:t> </w:t>
      </w:r>
      <w:r>
        <w:rPr/>
        <w:t>антибиотиками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постановки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пневмонии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4</w:t>
      </w:r>
      <w:r>
        <w:rPr>
          <w:spacing w:val="1"/>
        </w:rPr>
        <w:t> </w:t>
      </w:r>
      <w:r>
        <w:rPr/>
        <w:t>ч,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ч.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Пациенткам с тяжелым течением заболевания антибактериальные препараты</w:t>
      </w:r>
      <w:r>
        <w:rPr>
          <w:spacing w:val="1"/>
        </w:rPr>
        <w:t> </w:t>
      </w:r>
      <w:r>
        <w:rPr/>
        <w:t>вводятся</w:t>
      </w:r>
      <w:r>
        <w:rPr>
          <w:spacing w:val="-1"/>
        </w:rPr>
        <w:t> </w:t>
      </w:r>
      <w:r>
        <w:rPr/>
        <w:t>внутривенно.</w:t>
      </w:r>
    </w:p>
    <w:p>
      <w:pPr>
        <w:spacing w:line="312" w:lineRule="auto" w:before="0"/>
        <w:ind w:left="541" w:right="535" w:firstLine="70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вторичной</w:t>
      </w:r>
      <w:r>
        <w:rPr>
          <w:spacing w:val="1"/>
          <w:sz w:val="24"/>
        </w:rPr>
        <w:t> </w:t>
      </w:r>
      <w:r>
        <w:rPr>
          <w:sz w:val="24"/>
        </w:rPr>
        <w:t>вирусно-бактериальной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(наиболее</w:t>
      </w:r>
      <w:r>
        <w:rPr>
          <w:spacing w:val="1"/>
          <w:sz w:val="24"/>
        </w:rPr>
        <w:t> </w:t>
      </w:r>
      <w:r>
        <w:rPr>
          <w:sz w:val="24"/>
        </w:rPr>
        <w:t>вероятные</w:t>
      </w:r>
      <w:r>
        <w:rPr>
          <w:spacing w:val="1"/>
          <w:sz w:val="24"/>
        </w:rPr>
        <w:t> </w:t>
      </w:r>
      <w:r>
        <w:rPr>
          <w:sz w:val="24"/>
        </w:rPr>
        <w:t>возбудители</w:t>
      </w:r>
      <w:r>
        <w:rPr>
          <w:spacing w:val="-7"/>
          <w:sz w:val="24"/>
        </w:rPr>
        <w:t> </w:t>
      </w:r>
      <w:r>
        <w:rPr>
          <w:sz w:val="24"/>
        </w:rPr>
        <w:t>–</w:t>
      </w:r>
      <w:r>
        <w:rPr>
          <w:spacing w:val="-6"/>
          <w:sz w:val="24"/>
        </w:rPr>
        <w:t> </w:t>
      </w:r>
      <w:r>
        <w:rPr>
          <w:i/>
          <w:sz w:val="24"/>
        </w:rPr>
        <w:t>Streptococcus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pneumoniae</w:t>
      </w:r>
      <w:r>
        <w:rPr>
          <w:sz w:val="24"/>
        </w:rPr>
        <w:t>,</w:t>
      </w:r>
      <w:r>
        <w:rPr>
          <w:spacing w:val="-6"/>
          <w:sz w:val="24"/>
        </w:rPr>
        <w:t> </w:t>
      </w:r>
      <w:r>
        <w:rPr>
          <w:i/>
          <w:sz w:val="24"/>
        </w:rPr>
        <w:t>Staphylococcus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aureus</w:t>
      </w:r>
      <w:r>
        <w:rPr>
          <w:i/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i/>
          <w:sz w:val="24"/>
        </w:rPr>
        <w:t>Haemophilus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influenza</w:t>
      </w:r>
      <w:r>
        <w:rPr>
          <w:sz w:val="24"/>
        </w:rPr>
        <w:t>)</w:t>
      </w:r>
      <w:r>
        <w:rPr>
          <w:spacing w:val="-58"/>
          <w:sz w:val="24"/>
        </w:rPr>
        <w:t> </w:t>
      </w:r>
      <w:r>
        <w:rPr>
          <w:sz w:val="24"/>
        </w:rPr>
        <w:t>предпочтительнее</w:t>
      </w:r>
      <w:r>
        <w:rPr>
          <w:spacing w:val="-1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следующие</w:t>
      </w:r>
      <w:r>
        <w:rPr>
          <w:spacing w:val="-2"/>
          <w:sz w:val="24"/>
        </w:rPr>
        <w:t> </w:t>
      </w:r>
      <w:r>
        <w:rPr>
          <w:sz w:val="24"/>
        </w:rPr>
        <w:t>схемы</w:t>
      </w:r>
      <w:r>
        <w:rPr>
          <w:spacing w:val="-1"/>
          <w:sz w:val="24"/>
        </w:rPr>
        <w:t> </w:t>
      </w:r>
      <w:r>
        <w:rPr>
          <w:sz w:val="24"/>
        </w:rPr>
        <w:t>антибиотикотерапии:</w:t>
      </w:r>
    </w:p>
    <w:p>
      <w:pPr>
        <w:pStyle w:val="ListParagraph"/>
        <w:numPr>
          <w:ilvl w:val="0"/>
          <w:numId w:val="25"/>
        </w:numPr>
        <w:tabs>
          <w:tab w:pos="1296" w:val="left" w:leader="none"/>
        </w:tabs>
        <w:spacing w:line="294" w:lineRule="exact" w:before="0" w:after="0"/>
        <w:ind w:left="1295" w:right="0" w:hanging="357"/>
        <w:jc w:val="both"/>
        <w:rPr>
          <w:sz w:val="24"/>
        </w:rPr>
      </w:pPr>
      <w:r>
        <w:rPr>
          <w:sz w:val="24"/>
        </w:rPr>
        <w:t>Цефалоспорин</w:t>
      </w:r>
      <w:r>
        <w:rPr>
          <w:spacing w:val="-3"/>
          <w:sz w:val="24"/>
        </w:rPr>
        <w:t> </w:t>
      </w:r>
      <w:r>
        <w:rPr>
          <w:sz w:val="24"/>
        </w:rPr>
        <w:t>III</w:t>
      </w:r>
      <w:r>
        <w:rPr>
          <w:spacing w:val="-2"/>
          <w:sz w:val="24"/>
        </w:rPr>
        <w:t> </w:t>
      </w:r>
      <w:r>
        <w:rPr>
          <w:sz w:val="24"/>
        </w:rPr>
        <w:t>поколения</w:t>
      </w:r>
      <w:r>
        <w:rPr>
          <w:spacing w:val="-3"/>
          <w:sz w:val="24"/>
        </w:rPr>
        <w:t> </w:t>
      </w:r>
      <w:r>
        <w:rPr>
          <w:sz w:val="24"/>
        </w:rPr>
        <w:t>±</w:t>
      </w:r>
      <w:r>
        <w:rPr>
          <w:spacing w:val="-2"/>
          <w:sz w:val="24"/>
        </w:rPr>
        <w:t> </w:t>
      </w:r>
      <w:r>
        <w:rPr>
          <w:sz w:val="24"/>
        </w:rPr>
        <w:t>макролид;</w:t>
      </w:r>
    </w:p>
    <w:p>
      <w:pPr>
        <w:pStyle w:val="ListParagraph"/>
        <w:numPr>
          <w:ilvl w:val="0"/>
          <w:numId w:val="25"/>
        </w:numPr>
        <w:tabs>
          <w:tab w:pos="1296" w:val="left" w:leader="none"/>
        </w:tabs>
        <w:spacing w:line="240" w:lineRule="auto" w:before="82" w:after="0"/>
        <w:ind w:left="1295" w:right="0" w:hanging="357"/>
        <w:jc w:val="both"/>
        <w:rPr>
          <w:sz w:val="24"/>
        </w:rPr>
      </w:pPr>
      <w:r>
        <w:rPr>
          <w:sz w:val="24"/>
        </w:rPr>
        <w:t>Защищенный</w:t>
      </w:r>
      <w:r>
        <w:rPr>
          <w:spacing w:val="-4"/>
          <w:sz w:val="24"/>
        </w:rPr>
        <w:t> </w:t>
      </w:r>
      <w:r>
        <w:rPr>
          <w:sz w:val="24"/>
        </w:rPr>
        <w:t>аминопенициллин</w:t>
      </w:r>
      <w:r>
        <w:rPr>
          <w:spacing w:val="-3"/>
          <w:sz w:val="24"/>
        </w:rPr>
        <w:t> </w:t>
      </w:r>
      <w:r>
        <w:rPr>
          <w:sz w:val="24"/>
        </w:rPr>
        <w:t>±</w:t>
      </w:r>
      <w:r>
        <w:rPr>
          <w:spacing w:val="-3"/>
          <w:sz w:val="24"/>
        </w:rPr>
        <w:t> </w:t>
      </w:r>
      <w:r>
        <w:rPr>
          <w:sz w:val="24"/>
        </w:rPr>
        <w:t>макролид;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 w:firstLine="709"/>
        <w:jc w:val="both"/>
      </w:pPr>
      <w:r>
        <w:rPr/>
        <w:t>При третичной бактериальной пневмонии (наиболее вероятные возбудители –</w:t>
      </w:r>
      <w:r>
        <w:rPr>
          <w:spacing w:val="1"/>
        </w:rPr>
        <w:t> </w:t>
      </w:r>
      <w:r>
        <w:rPr/>
        <w:t>метициллинрезистентные</w:t>
      </w:r>
      <w:r>
        <w:rPr>
          <w:spacing w:val="1"/>
        </w:rPr>
        <w:t> </w:t>
      </w:r>
      <w:r>
        <w:rPr/>
        <w:t>штаммы</w:t>
      </w:r>
      <w:r>
        <w:rPr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aureus</w:t>
      </w:r>
      <w:r>
        <w:rPr/>
        <w:t>,</w:t>
      </w:r>
      <w:r>
        <w:rPr>
          <w:spacing w:val="1"/>
        </w:rPr>
        <w:t> </w:t>
      </w:r>
      <w:r>
        <w:rPr>
          <w:i/>
        </w:rPr>
        <w:t>Haemophilus</w:t>
      </w:r>
      <w:r>
        <w:rPr>
          <w:i/>
          <w:spacing w:val="1"/>
        </w:rPr>
        <w:t> </w:t>
      </w:r>
      <w:r>
        <w:rPr>
          <w:i/>
        </w:rPr>
        <w:t>influenza</w:t>
      </w:r>
      <w:r>
        <w:rPr/>
        <w:t>)</w:t>
      </w:r>
      <w:r>
        <w:rPr>
          <w:spacing w:val="1"/>
        </w:rPr>
        <w:t> </w:t>
      </w:r>
      <w:r>
        <w:rPr/>
        <w:t>обосновано</w:t>
      </w:r>
      <w:r>
        <w:rPr>
          <w:spacing w:val="-2"/>
        </w:rPr>
        <w:t> </w:t>
      </w:r>
      <w:r>
        <w:rPr/>
        <w:t>назначение</w:t>
      </w:r>
      <w:r>
        <w:rPr>
          <w:spacing w:val="-2"/>
        </w:rPr>
        <w:t> </w:t>
      </w:r>
      <w:r>
        <w:rPr/>
        <w:t>следующих</w:t>
      </w:r>
      <w:r>
        <w:rPr>
          <w:spacing w:val="-2"/>
        </w:rPr>
        <w:t> </w:t>
      </w:r>
      <w:r>
        <w:rPr/>
        <w:t>препаратов</w:t>
      </w:r>
      <w:r>
        <w:rPr>
          <w:spacing w:val="-2"/>
        </w:rPr>
        <w:t> </w:t>
      </w:r>
      <w:r>
        <w:rPr/>
        <w:t>(в</w:t>
      </w:r>
      <w:r>
        <w:rPr>
          <w:spacing w:val="-1"/>
        </w:rPr>
        <w:t> </w:t>
      </w:r>
      <w:r>
        <w:rPr/>
        <w:t>различных</w:t>
      </w:r>
      <w:r>
        <w:rPr>
          <w:spacing w:val="-2"/>
        </w:rPr>
        <w:t> </w:t>
      </w:r>
      <w:r>
        <w:rPr/>
        <w:t>комбинациях):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1" w:after="0"/>
        <w:ind w:left="1295" w:right="0" w:hanging="357"/>
        <w:jc w:val="left"/>
        <w:rPr>
          <w:sz w:val="24"/>
        </w:rPr>
      </w:pPr>
      <w:r>
        <w:rPr>
          <w:sz w:val="24"/>
        </w:rPr>
        <w:t>Цефалоспорин</w:t>
      </w:r>
      <w:r>
        <w:rPr>
          <w:spacing w:val="-1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поколения</w:t>
      </w:r>
      <w:r>
        <w:rPr>
          <w:spacing w:val="-1"/>
          <w:sz w:val="24"/>
        </w:rPr>
        <w:t> </w:t>
      </w:r>
      <w:r>
        <w:rPr>
          <w:sz w:val="24"/>
        </w:rPr>
        <w:t>± макролид;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Карбапенемы;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Ванкомицин;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Линезолид.</w:t>
      </w:r>
    </w:p>
    <w:p>
      <w:pPr>
        <w:pStyle w:val="BodyText"/>
        <w:spacing w:before="6"/>
        <w:ind w:left="0"/>
        <w:rPr>
          <w:sz w:val="39"/>
        </w:rPr>
      </w:pPr>
    </w:p>
    <w:p>
      <w:pPr>
        <w:pStyle w:val="BodyText"/>
        <w:spacing w:line="312" w:lineRule="auto"/>
        <w:ind w:right="536" w:firstLine="709"/>
        <w:jc w:val="both"/>
      </w:pPr>
      <w:r>
        <w:rPr/>
        <w:t>К  </w:t>
      </w:r>
      <w:r>
        <w:rPr>
          <w:spacing w:val="1"/>
        </w:rPr>
        <w:t> </w:t>
      </w:r>
      <w:r>
        <w:rPr/>
        <w:t>антибактериальным   </w:t>
      </w:r>
      <w:r>
        <w:rPr>
          <w:spacing w:val="1"/>
        </w:rPr>
        <w:t> </w:t>
      </w:r>
      <w:r>
        <w:rPr/>
        <w:t>лекарственным   </w:t>
      </w:r>
      <w:r>
        <w:rPr>
          <w:spacing w:val="1"/>
        </w:rPr>
        <w:t> </w:t>
      </w:r>
      <w:r>
        <w:rPr/>
        <w:t>средствам,   </w:t>
      </w:r>
      <w:r>
        <w:rPr>
          <w:spacing w:val="1"/>
        </w:rPr>
        <w:t> </w:t>
      </w:r>
      <w:r>
        <w:rPr/>
        <w:t>противопоказанным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беременности, относятся</w:t>
      </w:r>
      <w:r>
        <w:rPr>
          <w:spacing w:val="-1"/>
        </w:rPr>
        <w:t> </w:t>
      </w:r>
      <w:r>
        <w:rPr/>
        <w:t>тетрациклины, фторхинолоны,</w:t>
      </w:r>
      <w:r>
        <w:rPr>
          <w:spacing w:val="-1"/>
        </w:rPr>
        <w:t> </w:t>
      </w:r>
      <w:r>
        <w:rPr/>
        <w:t>сульфаниламиды.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Особенности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применения</w:t>
      </w:r>
      <w:r>
        <w:rPr>
          <w:color w:val="1F487C"/>
          <w:spacing w:val="-4"/>
        </w:rPr>
        <w:t> </w:t>
      </w:r>
      <w:r>
        <w:rPr>
          <w:color w:val="1F487C"/>
        </w:rPr>
        <w:t>пробиотиков</w:t>
      </w:r>
    </w:p>
    <w:p>
      <w:pPr>
        <w:pStyle w:val="BodyText"/>
        <w:spacing w:line="312" w:lineRule="auto" w:before="142"/>
        <w:ind w:right="534" w:firstLine="709"/>
        <w:jc w:val="both"/>
      </w:pPr>
      <w:r>
        <w:rPr/>
        <w:t>Использование</w:t>
      </w:r>
      <w:r>
        <w:rPr>
          <w:spacing w:val="-9"/>
        </w:rPr>
        <w:t> </w:t>
      </w:r>
      <w:r>
        <w:rPr/>
        <w:t>пробиотических</w:t>
      </w:r>
      <w:r>
        <w:rPr>
          <w:spacing w:val="-9"/>
        </w:rPr>
        <w:t> </w:t>
      </w:r>
      <w:r>
        <w:rPr/>
        <w:t>препаратов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качестве</w:t>
      </w:r>
      <w:r>
        <w:rPr>
          <w:spacing w:val="-8"/>
        </w:rPr>
        <w:t> </w:t>
      </w:r>
      <w:r>
        <w:rPr/>
        <w:t>дополнительной</w:t>
      </w:r>
      <w:r>
        <w:rPr>
          <w:spacing w:val="-9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состояниях</w:t>
      </w:r>
      <w:r>
        <w:rPr>
          <w:spacing w:val="1"/>
        </w:rPr>
        <w:t> </w:t>
      </w:r>
      <w:r>
        <w:rPr/>
        <w:t>практикуется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широко,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т.ч.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возможный</w:t>
      </w:r>
      <w:r>
        <w:rPr>
          <w:spacing w:val="-9"/>
        </w:rPr>
        <w:t> </w:t>
      </w:r>
      <w:r>
        <w:rPr/>
        <w:t>благотворный</w:t>
      </w:r>
      <w:r>
        <w:rPr>
          <w:spacing w:val="-10"/>
        </w:rPr>
        <w:t> </w:t>
      </w:r>
      <w:r>
        <w:rPr/>
        <w:t>эффект</w:t>
      </w:r>
      <w:r>
        <w:rPr>
          <w:spacing w:val="-11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лечении</w:t>
      </w:r>
      <w:r>
        <w:rPr>
          <w:spacing w:val="-10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COVID-19.</w:t>
      </w:r>
      <w:r>
        <w:rPr>
          <w:spacing w:val="-9"/>
        </w:rPr>
        <w:t> </w:t>
      </w:r>
      <w:r>
        <w:rPr/>
        <w:t>Однако</w:t>
      </w:r>
      <w:r>
        <w:rPr>
          <w:spacing w:val="-11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отметить, что из возможных направлений применения пробиотиков при COVID-19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 и лечения различных побочных эффектов имеет доказательную базу.</w:t>
      </w:r>
      <w:r>
        <w:rPr>
          <w:spacing w:val="1"/>
        </w:rPr>
        <w:t> </w:t>
      </w:r>
      <w:r>
        <w:rPr/>
        <w:t>Как</w:t>
      </w:r>
      <w:r>
        <w:rPr>
          <w:spacing w:val="-14"/>
        </w:rPr>
        <w:t> </w:t>
      </w:r>
      <w:r>
        <w:rPr/>
        <w:t>правило,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пробиотиков</w:t>
      </w:r>
      <w:r>
        <w:rPr>
          <w:spacing w:val="-14"/>
        </w:rPr>
        <w:t> </w:t>
      </w:r>
      <w:r>
        <w:rPr/>
        <w:t>используются</w:t>
      </w:r>
      <w:r>
        <w:rPr>
          <w:spacing w:val="-14"/>
        </w:rPr>
        <w:t> </w:t>
      </w:r>
      <w:r>
        <w:rPr/>
        <w:t>препараты,</w:t>
      </w:r>
      <w:r>
        <w:rPr>
          <w:spacing w:val="-13"/>
        </w:rPr>
        <w:t> </w:t>
      </w:r>
      <w:r>
        <w:rPr/>
        <w:t>содержащие</w:t>
      </w:r>
      <w:r>
        <w:rPr>
          <w:spacing w:val="-12"/>
        </w:rPr>
        <w:t> </w:t>
      </w:r>
      <w:r>
        <w:rPr/>
        <w:t>различные</w:t>
      </w:r>
      <w:r>
        <w:rPr>
          <w:spacing w:val="-58"/>
        </w:rPr>
        <w:t> </w:t>
      </w:r>
      <w:r>
        <w:rPr/>
        <w:t>виды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штаммы</w:t>
      </w:r>
      <w:r>
        <w:rPr>
          <w:spacing w:val="-4"/>
        </w:rPr>
        <w:t> </w:t>
      </w:r>
      <w:r>
        <w:rPr/>
        <w:t>бифидобактерий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лактобактерий</w:t>
      </w:r>
      <w:r>
        <w:rPr>
          <w:spacing w:val="-3"/>
        </w:rPr>
        <w:t> </w:t>
      </w:r>
      <w:r>
        <w:rPr/>
        <w:t>(в</w:t>
      </w:r>
      <w:r>
        <w:rPr>
          <w:spacing w:val="-4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МНН:</w:t>
      </w:r>
      <w:r>
        <w:rPr>
          <w:spacing w:val="-3"/>
        </w:rPr>
        <w:t> </w:t>
      </w:r>
      <w:r>
        <w:rPr/>
        <w:t>Бифидобактерии</w:t>
      </w:r>
      <w:r>
        <w:rPr>
          <w:spacing w:val="-57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антибиотик-</w:t>
      </w:r>
      <w:r>
        <w:rPr>
          <w:spacing w:val="1"/>
        </w:rPr>
        <w:t> </w:t>
      </w:r>
      <w:r>
        <w:rPr/>
        <w:t>ассоциированной диареи достоверно более эффективно, если они назначаются как</w:t>
      </w:r>
      <w:r>
        <w:rPr>
          <w:spacing w:val="1"/>
        </w:rPr>
        <w:t> </w:t>
      </w:r>
      <w:r>
        <w:rPr/>
        <w:t>можно</w:t>
      </w:r>
      <w:r>
        <w:rPr>
          <w:spacing w:val="-1"/>
        </w:rPr>
        <w:t> </w:t>
      </w:r>
      <w:r>
        <w:rPr/>
        <w:t>раньше с момента приема</w:t>
      </w:r>
      <w:r>
        <w:rPr>
          <w:spacing w:val="-2"/>
        </w:rPr>
        <w:t> </w:t>
      </w:r>
      <w:r>
        <w:rPr/>
        <w:t>первой дозы антибиотика.</w:t>
      </w:r>
    </w:p>
    <w:p>
      <w:pPr>
        <w:pStyle w:val="BodyText"/>
        <w:ind w:left="0"/>
        <w:rPr>
          <w:sz w:val="21"/>
        </w:rPr>
      </w:pPr>
    </w:p>
    <w:p>
      <w:pPr>
        <w:pStyle w:val="Heading3"/>
        <w:numPr>
          <w:ilvl w:val="1"/>
          <w:numId w:val="16"/>
        </w:numPr>
        <w:tabs>
          <w:tab w:pos="1811" w:val="left" w:leader="none"/>
        </w:tabs>
        <w:spacing w:line="240" w:lineRule="auto" w:before="0" w:after="0"/>
        <w:ind w:left="1810" w:right="0" w:hanging="560"/>
        <w:jc w:val="left"/>
        <w:rPr>
          <w:color w:val="1F487C"/>
        </w:rPr>
      </w:pPr>
      <w:bookmarkStart w:name="_bookmark15" w:id="29"/>
      <w:bookmarkEnd w:id="29"/>
      <w:r>
        <w:rPr>
          <w:b w:val="0"/>
        </w:rPr>
      </w:r>
      <w:bookmarkStart w:name="_bookmark15" w:id="30"/>
      <w:bookmarkEnd w:id="30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5"/>
        </w:rPr>
        <w:t> </w:t>
      </w:r>
      <w:r>
        <w:rPr>
          <w:color w:val="1F487C"/>
        </w:rPr>
        <w:t>ТАКТИКА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4"/>
        <w:ind w:right="534" w:firstLine="709"/>
        <w:jc w:val="both"/>
      </w:pPr>
      <w:r>
        <w:rPr/>
        <w:t>Акушерская</w:t>
      </w:r>
      <w:r>
        <w:rPr>
          <w:spacing w:val="-8"/>
        </w:rPr>
        <w:t> </w:t>
      </w:r>
      <w:r>
        <w:rPr/>
        <w:t>тактика</w:t>
      </w:r>
      <w:r>
        <w:rPr>
          <w:spacing w:val="-7"/>
        </w:rPr>
        <w:t> </w:t>
      </w:r>
      <w:r>
        <w:rPr/>
        <w:t>определяется</w:t>
      </w:r>
      <w:r>
        <w:rPr>
          <w:spacing w:val="-7"/>
        </w:rPr>
        <w:t> </w:t>
      </w:r>
      <w:r>
        <w:rPr/>
        <w:t>несколькими</w:t>
      </w:r>
      <w:r>
        <w:rPr>
          <w:spacing w:val="-8"/>
        </w:rPr>
        <w:t> </w:t>
      </w:r>
      <w:r>
        <w:rPr/>
        <w:t>аспектами:</w:t>
      </w:r>
      <w:r>
        <w:rPr>
          <w:spacing w:val="-7"/>
        </w:rPr>
        <w:t> </w:t>
      </w:r>
      <w:r>
        <w:rPr/>
        <w:t>тяжестью</w:t>
      </w:r>
      <w:r>
        <w:rPr>
          <w:spacing w:val="-8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пациентки,</w:t>
      </w:r>
      <w:r>
        <w:rPr>
          <w:spacing w:val="-11"/>
        </w:rPr>
        <w:t> </w:t>
      </w:r>
      <w:r>
        <w:rPr/>
        <w:t>состоянием</w:t>
      </w:r>
      <w:r>
        <w:rPr>
          <w:spacing w:val="-12"/>
        </w:rPr>
        <w:t> </w:t>
      </w:r>
      <w:r>
        <w:rPr/>
        <w:t>плода,</w:t>
      </w:r>
      <w:r>
        <w:rPr>
          <w:spacing w:val="-11"/>
        </w:rPr>
        <w:t> </w:t>
      </w:r>
      <w:r>
        <w:rPr/>
        <w:t>сроком</w:t>
      </w:r>
      <w:r>
        <w:rPr>
          <w:spacing w:val="-11"/>
        </w:rPr>
        <w:t> </w:t>
      </w:r>
      <w:r>
        <w:rPr/>
        <w:t>гестации.</w:t>
      </w:r>
      <w:r>
        <w:rPr>
          <w:spacing w:val="-10"/>
        </w:rPr>
        <w:t> </w:t>
      </w:r>
      <w:r>
        <w:rPr/>
        <w:t>COVID-19,</w:t>
      </w:r>
      <w:r>
        <w:rPr>
          <w:spacing w:val="-11"/>
        </w:rPr>
        <w:t> </w:t>
      </w:r>
      <w:r>
        <w:rPr/>
        <w:t>перенесенный</w:t>
      </w:r>
      <w:r>
        <w:rPr>
          <w:spacing w:val="-12"/>
        </w:rPr>
        <w:t> </w:t>
      </w:r>
      <w:r>
        <w:rPr/>
        <w:t>до</w:t>
      </w:r>
      <w:r>
        <w:rPr>
          <w:spacing w:val="-10"/>
        </w:rPr>
        <w:t> </w:t>
      </w:r>
      <w:r>
        <w:rPr/>
        <w:t>12</w:t>
      </w:r>
      <w:r>
        <w:rPr>
          <w:spacing w:val="-10"/>
        </w:rPr>
        <w:t> </w:t>
      </w:r>
      <w:r>
        <w:rPr/>
        <w:t>недель</w:t>
      </w:r>
      <w:r>
        <w:rPr>
          <w:spacing w:val="-58"/>
        </w:rPr>
        <w:t> </w:t>
      </w:r>
      <w:r>
        <w:rPr/>
        <w:t>беременности, в связи с недоказанным отрицательным влиянием на плод, не является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пролонгировании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консилиумом врачей. При заболевании и невозможности проведения скрининга 1-го</w:t>
      </w:r>
      <w:r>
        <w:rPr>
          <w:spacing w:val="1"/>
        </w:rPr>
        <w:t> </w:t>
      </w:r>
      <w:r>
        <w:rPr/>
        <w:t>триместра оценка риска хромосомных анеуплоидий у плода проводится на основании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2-го</w:t>
      </w:r>
      <w:r>
        <w:rPr>
          <w:spacing w:val="1"/>
        </w:rPr>
        <w:t> </w:t>
      </w:r>
      <w:r>
        <w:rPr/>
        <w:t>триместра.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заболевании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отложить</w:t>
      </w:r>
      <w:r>
        <w:rPr>
          <w:spacing w:val="1"/>
        </w:rPr>
        <w:t> </w:t>
      </w:r>
      <w:r>
        <w:rPr/>
        <w:t>проведение</w:t>
      </w:r>
      <w:r>
        <w:rPr>
          <w:spacing w:val="-2"/>
        </w:rPr>
        <w:t> </w:t>
      </w:r>
      <w:r>
        <w:rPr/>
        <w:t>инвазивной</w:t>
      </w:r>
      <w:r>
        <w:rPr>
          <w:spacing w:val="-1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минимально на</w:t>
      </w:r>
      <w:r>
        <w:rPr>
          <w:spacing w:val="-1"/>
        </w:rPr>
        <w:t> </w:t>
      </w:r>
      <w:r>
        <w:rPr/>
        <w:t>14</w:t>
      </w:r>
      <w:r>
        <w:rPr>
          <w:spacing w:val="-1"/>
        </w:rPr>
        <w:t> </w:t>
      </w:r>
      <w:r>
        <w:rPr/>
        <w:t>дней.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Наличие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родоразрешения</w:t>
      </w:r>
      <w:r>
        <w:rPr>
          <w:spacing w:val="1"/>
        </w:rPr>
        <w:t> </w:t>
      </w:r>
      <w:r>
        <w:rPr/>
        <w:t>за</w:t>
      </w:r>
      <w:r>
        <w:rPr>
          <w:spacing w:val="-57"/>
        </w:rPr>
        <w:t> </w:t>
      </w:r>
      <w:r>
        <w:rPr/>
        <w:t>исключением случаев, требующих улучшения уровня оксигенации крови беременной.</w:t>
      </w:r>
      <w:r>
        <w:rPr>
          <w:spacing w:val="1"/>
        </w:rPr>
        <w:t> </w:t>
      </w:r>
      <w:r>
        <w:rPr/>
        <w:t>Родоразрешение</w:t>
      </w:r>
      <w:r>
        <w:rPr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/>
        <w:t>разгар</w:t>
      </w:r>
      <w:r>
        <w:rPr>
          <w:spacing w:val="7"/>
        </w:rPr>
        <w:t> </w:t>
      </w:r>
      <w:r>
        <w:rPr/>
        <w:t>заболевания</w:t>
      </w:r>
      <w:r>
        <w:rPr>
          <w:spacing w:val="7"/>
        </w:rPr>
        <w:t> </w:t>
      </w:r>
      <w:r>
        <w:rPr/>
        <w:t>сопряжено</w:t>
      </w:r>
      <w:r>
        <w:rPr>
          <w:spacing w:val="7"/>
        </w:rPr>
        <w:t> </w:t>
      </w:r>
      <w:r>
        <w:rPr/>
        <w:t>с</w:t>
      </w:r>
      <w:r>
        <w:rPr>
          <w:spacing w:val="-1"/>
        </w:rPr>
        <w:t> </w:t>
      </w:r>
      <w:r>
        <w:rPr/>
        <w:t>увеличением</w:t>
      </w:r>
      <w:r>
        <w:rPr>
          <w:spacing w:val="8"/>
        </w:rPr>
        <w:t> </w:t>
      </w:r>
      <w:r>
        <w:rPr/>
        <w:t>показателя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материнской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числом</w:t>
      </w:r>
      <w:r>
        <w:rPr>
          <w:spacing w:val="1"/>
        </w:rPr>
        <w:t> </w:t>
      </w:r>
      <w:r>
        <w:rPr/>
        <w:t>осложнений:</w:t>
      </w:r>
      <w:r>
        <w:rPr>
          <w:spacing w:val="1"/>
        </w:rPr>
        <w:t> </w:t>
      </w:r>
      <w:r>
        <w:rPr/>
        <w:t>утяжеление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 и вызванных им осложнений, развитие и прогрессирование дыхательной</w:t>
      </w:r>
      <w:r>
        <w:rPr>
          <w:spacing w:val="1"/>
        </w:rPr>
        <w:t> </w:t>
      </w:r>
      <w:r>
        <w:rPr/>
        <w:t>недостаточности, возникновение акушерских кровотечений, интранатальная гибель</w:t>
      </w:r>
      <w:r>
        <w:rPr>
          <w:spacing w:val="1"/>
        </w:rPr>
        <w:t> </w:t>
      </w:r>
      <w:r>
        <w:rPr/>
        <w:t>плода,</w:t>
      </w:r>
      <w:r>
        <w:rPr>
          <w:spacing w:val="1"/>
        </w:rPr>
        <w:t> </w:t>
      </w:r>
      <w:r>
        <w:rPr/>
        <w:t>послеродовые</w:t>
      </w:r>
      <w:r>
        <w:rPr>
          <w:spacing w:val="1"/>
        </w:rPr>
        <w:t> </w:t>
      </w:r>
      <w:r>
        <w:rPr/>
        <w:t>гнойно-септические</w:t>
      </w:r>
      <w:r>
        <w:rPr>
          <w:spacing w:val="1"/>
        </w:rPr>
        <w:t> </w:t>
      </w:r>
      <w:r>
        <w:rPr/>
        <w:t>осложнения.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-57"/>
        </w:rPr>
        <w:t> </w:t>
      </w:r>
      <w:r>
        <w:rPr/>
        <w:t>устранения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 развитии альвеолярного отека легких, а также при рефрактерном</w:t>
      </w:r>
      <w:r>
        <w:rPr>
          <w:spacing w:val="1"/>
        </w:rPr>
        <w:t> </w:t>
      </w:r>
      <w:r>
        <w:rPr/>
        <w:t>септическом шоке по жизненным показаниям в интересах матери и плода показано</w:t>
      </w:r>
      <w:r>
        <w:rPr>
          <w:spacing w:val="1"/>
        </w:rPr>
        <w:t> </w:t>
      </w:r>
      <w:r>
        <w:rPr/>
        <w:t>экстренное абдоминальное родоразрешение (кесарево сечение) с проведением всех</w:t>
      </w:r>
      <w:r>
        <w:rPr>
          <w:spacing w:val="1"/>
        </w:rPr>
        <w:t> </w:t>
      </w:r>
      <w:r>
        <w:rPr/>
        <w:t>необходимых мероприятий по профилактике коагулопатического и гипотонического</w:t>
      </w:r>
      <w:r>
        <w:rPr>
          <w:spacing w:val="1"/>
        </w:rPr>
        <w:t> </w:t>
      </w:r>
      <w:r>
        <w:rPr/>
        <w:t>акушерского</w:t>
      </w:r>
      <w:r>
        <w:rPr>
          <w:spacing w:val="-1"/>
        </w:rPr>
        <w:t> </w:t>
      </w:r>
      <w:r>
        <w:rPr/>
        <w:t>кровотечения.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В</w:t>
      </w:r>
      <w:r>
        <w:rPr>
          <w:spacing w:val="60"/>
        </w:rPr>
        <w:t> </w:t>
      </w:r>
      <w:r>
        <w:rPr/>
        <w:t>сроке</w:t>
      </w:r>
      <w:r>
        <w:rPr>
          <w:spacing w:val="60"/>
        </w:rPr>
        <w:t> </w:t>
      </w:r>
      <w:r>
        <w:rPr/>
        <w:t>беременности</w:t>
      </w:r>
      <w:r>
        <w:rPr>
          <w:spacing w:val="60"/>
        </w:rPr>
        <w:t> </w:t>
      </w:r>
      <w:r>
        <w:rPr/>
        <w:t>до</w:t>
      </w:r>
      <w:r>
        <w:rPr>
          <w:spacing w:val="60"/>
        </w:rPr>
        <w:t> </w:t>
      </w:r>
      <w:r>
        <w:rPr/>
        <w:t>20</w:t>
      </w:r>
      <w:r>
        <w:rPr>
          <w:spacing w:val="60"/>
        </w:rPr>
        <w:t> </w:t>
      </w:r>
      <w:r>
        <w:rPr/>
        <w:t>недель</w:t>
      </w:r>
      <w:r>
        <w:rPr>
          <w:spacing w:val="60"/>
        </w:rPr>
        <w:t> </w:t>
      </w:r>
      <w:r>
        <w:rPr/>
        <w:t>экстренное   кесарево</w:t>
      </w:r>
      <w:r>
        <w:rPr>
          <w:spacing w:val="60"/>
        </w:rPr>
        <w:t> </w:t>
      </w:r>
      <w:r>
        <w:rPr/>
        <w:t>сечение</w:t>
      </w:r>
      <w:r>
        <w:rPr>
          <w:spacing w:val="60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20-23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сохранения</w:t>
      </w:r>
      <w:r>
        <w:rPr>
          <w:spacing w:val="-5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матери,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плода,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сроке</w:t>
      </w:r>
      <w:r>
        <w:rPr>
          <w:spacing w:val="-5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24</w:t>
      </w:r>
      <w:r>
        <w:rPr>
          <w:spacing w:val="-4"/>
        </w:rPr>
        <w:t> </w:t>
      </w:r>
      <w:r>
        <w:rPr/>
        <w:t>недель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спасения</w:t>
      </w:r>
      <w:r>
        <w:rPr>
          <w:spacing w:val="-6"/>
        </w:rPr>
        <w:t> </w:t>
      </w:r>
      <w:r>
        <w:rPr/>
        <w:t>жизни</w:t>
      </w:r>
      <w:r>
        <w:rPr>
          <w:spacing w:val="-58"/>
        </w:rPr>
        <w:t> </w:t>
      </w:r>
      <w:r>
        <w:rPr/>
        <w:t>матери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спонтанной</w:t>
      </w:r>
      <w:r>
        <w:rPr>
          <w:spacing w:val="1"/>
        </w:rPr>
        <w:t> </w:t>
      </w:r>
      <w:r>
        <w:rPr/>
        <w:t>родовой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(пневмонии)</w:t>
      </w:r>
      <w:r>
        <w:rPr>
          <w:spacing w:val="1"/>
        </w:rPr>
        <w:t> </w:t>
      </w:r>
      <w:r>
        <w:rPr/>
        <w:t>роды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1"/>
        </w:rPr>
        <w:t> </w:t>
      </w:r>
      <w:r>
        <w:rPr/>
        <w:t>вести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естественные</w:t>
      </w:r>
      <w:r>
        <w:rPr>
          <w:spacing w:val="1"/>
        </w:rPr>
        <w:t> </w:t>
      </w:r>
      <w:r>
        <w:rPr/>
        <w:t>родовые</w:t>
      </w:r>
      <w:r>
        <w:rPr>
          <w:spacing w:val="1"/>
        </w:rPr>
        <w:t> </w:t>
      </w:r>
      <w:r>
        <w:rPr/>
        <w:t>пути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мониторным</w:t>
      </w:r>
      <w:r>
        <w:rPr>
          <w:spacing w:val="-1"/>
        </w:rPr>
        <w:t> </w:t>
      </w:r>
      <w:r>
        <w:rPr/>
        <w:t>контролем состояния матери и</w:t>
      </w:r>
      <w:r>
        <w:rPr>
          <w:spacing w:val="-1"/>
        </w:rPr>
        <w:t> </w:t>
      </w:r>
      <w:r>
        <w:rPr/>
        <w:t>плода.</w:t>
      </w:r>
    </w:p>
    <w:p>
      <w:pPr>
        <w:pStyle w:val="BodyText"/>
        <w:tabs>
          <w:tab w:pos="2328" w:val="left" w:leader="none"/>
          <w:tab w:pos="4931" w:val="left" w:leader="none"/>
          <w:tab w:pos="7455" w:val="left" w:leader="none"/>
        </w:tabs>
        <w:spacing w:line="312" w:lineRule="auto" w:before="1"/>
        <w:ind w:right="537" w:firstLine="709"/>
        <w:jc w:val="both"/>
      </w:pPr>
      <w:r>
        <w:rPr>
          <w:spacing w:val="-1"/>
        </w:rPr>
        <w:t>Предпочтительным</w:t>
      </w:r>
      <w:r>
        <w:rPr>
          <w:spacing w:val="-14"/>
        </w:rPr>
        <w:t> </w:t>
      </w:r>
      <w:r>
        <w:rPr>
          <w:spacing w:val="-1"/>
        </w:rPr>
        <w:t>методом</w:t>
      </w:r>
      <w:r>
        <w:rPr>
          <w:spacing w:val="-12"/>
        </w:rPr>
        <w:t> </w:t>
      </w:r>
      <w:r>
        <w:rPr>
          <w:spacing w:val="-1"/>
        </w:rPr>
        <w:t>обезболивания</w:t>
      </w:r>
      <w:r>
        <w:rPr>
          <w:spacing w:val="-13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регионарная</w:t>
      </w:r>
      <w:r>
        <w:rPr>
          <w:spacing w:val="-12"/>
        </w:rPr>
        <w:t> </w:t>
      </w:r>
      <w:r>
        <w:rPr/>
        <w:t>аналгезия</w:t>
      </w:r>
      <w:r>
        <w:rPr>
          <w:spacing w:val="-12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отсутствии</w:t>
        <w:tab/>
        <w:t>противопоказаний.</w:t>
        <w:tab/>
        <w:t>Противовирусная,</w:t>
        <w:tab/>
        <w:t>антибактериальная,</w:t>
      </w:r>
      <w:r>
        <w:rPr>
          <w:spacing w:val="-58"/>
        </w:rPr>
        <w:t> </w:t>
      </w:r>
      <w:r>
        <w:rPr/>
        <w:t>детоксикационная</w:t>
      </w:r>
      <w:r>
        <w:rPr>
          <w:spacing w:val="-2"/>
        </w:rPr>
        <w:t> </w:t>
      </w:r>
      <w:r>
        <w:rPr/>
        <w:t>терапия,</w:t>
      </w:r>
      <w:r>
        <w:rPr>
          <w:spacing w:val="-2"/>
        </w:rPr>
        <w:t> </w:t>
      </w:r>
      <w:r>
        <w:rPr/>
        <w:t>респираторная</w:t>
      </w:r>
      <w:r>
        <w:rPr>
          <w:spacing w:val="-2"/>
        </w:rPr>
        <w:t> </w:t>
      </w:r>
      <w:r>
        <w:rPr/>
        <w:t>поддержка</w:t>
      </w:r>
      <w:r>
        <w:rPr>
          <w:spacing w:val="-3"/>
        </w:rPr>
        <w:t> </w:t>
      </w:r>
      <w:r>
        <w:rPr/>
        <w:t>проводятся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показаниям.</w:t>
      </w:r>
    </w:p>
    <w:p>
      <w:pPr>
        <w:pStyle w:val="BodyText"/>
        <w:spacing w:line="312" w:lineRule="auto"/>
        <w:ind w:right="539" w:firstLine="709"/>
        <w:jc w:val="both"/>
      </w:pPr>
      <w:r>
        <w:rPr/>
        <w:t>С целью ускорения процесса родоразрешения при дистрессе плода, слабости</w:t>
      </w:r>
      <w:r>
        <w:rPr>
          <w:spacing w:val="1"/>
        </w:rPr>
        <w:t> </w:t>
      </w:r>
      <w:r>
        <w:rPr/>
        <w:t>родовой деятельности и/или ухудшении состояния женщины возможно применение</w:t>
      </w:r>
      <w:r>
        <w:rPr>
          <w:spacing w:val="1"/>
        </w:rPr>
        <w:t> </w:t>
      </w:r>
      <w:r>
        <w:rPr/>
        <w:t>вакуум-экстракции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акушерских щипцов.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выполняется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акушерским</w:t>
      </w:r>
      <w:r>
        <w:rPr>
          <w:spacing w:val="1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устранения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отека</w:t>
      </w:r>
      <w:r>
        <w:rPr>
          <w:spacing w:val="1"/>
        </w:rPr>
        <w:t> </w:t>
      </w:r>
      <w:r>
        <w:rPr/>
        <w:t>легких,</w:t>
      </w:r>
      <w:r>
        <w:rPr>
          <w:spacing w:val="8"/>
        </w:rPr>
        <w:t> </w:t>
      </w:r>
      <w:r>
        <w:rPr/>
        <w:t>а</w:t>
      </w:r>
      <w:r>
        <w:rPr>
          <w:spacing w:val="67"/>
        </w:rPr>
        <w:t> </w:t>
      </w:r>
      <w:r>
        <w:rPr/>
        <w:t>также</w:t>
      </w:r>
      <w:r>
        <w:rPr>
          <w:spacing w:val="67"/>
        </w:rPr>
        <w:t> </w:t>
      </w:r>
      <w:r>
        <w:rPr/>
        <w:t>при</w:t>
      </w:r>
      <w:r>
        <w:rPr>
          <w:spacing w:val="69"/>
        </w:rPr>
        <w:t> </w:t>
      </w:r>
      <w:r>
        <w:rPr/>
        <w:t>рефрактерном</w:t>
      </w:r>
      <w:r>
        <w:rPr>
          <w:spacing w:val="68"/>
        </w:rPr>
        <w:t> </w:t>
      </w:r>
      <w:r>
        <w:rPr/>
        <w:t>септическом</w:t>
      </w:r>
      <w:r>
        <w:rPr>
          <w:spacing w:val="70"/>
        </w:rPr>
        <w:t> </w:t>
      </w:r>
      <w:r>
        <w:rPr/>
        <w:t>шоке</w:t>
      </w:r>
      <w:r>
        <w:rPr>
          <w:spacing w:val="67"/>
        </w:rPr>
        <w:t> </w:t>
      </w:r>
      <w:r>
        <w:rPr/>
        <w:t>по</w:t>
      </w:r>
      <w:r>
        <w:rPr>
          <w:spacing w:val="68"/>
        </w:rPr>
        <w:t> </w:t>
      </w:r>
      <w:r>
        <w:rPr/>
        <w:t>жизненным</w:t>
      </w:r>
      <w:r>
        <w:rPr>
          <w:spacing w:val="67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в интересах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плода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абдоминальное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(кесарево сечение) с проведением всех необходимых мероприятий по профилактике</w:t>
      </w:r>
      <w:r>
        <w:rPr>
          <w:spacing w:val="1"/>
        </w:rPr>
        <w:t> </w:t>
      </w:r>
      <w:r>
        <w:rPr/>
        <w:t>коагулопатического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гипотонического</w:t>
      </w:r>
      <w:r>
        <w:rPr>
          <w:spacing w:val="1"/>
        </w:rPr>
        <w:t> </w:t>
      </w:r>
      <w:r>
        <w:rPr/>
        <w:t>акушерского</w:t>
      </w:r>
      <w:r>
        <w:rPr>
          <w:spacing w:val="1"/>
        </w:rPr>
        <w:t> </w:t>
      </w:r>
      <w:r>
        <w:rPr/>
        <w:t>кровотечения.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предпочтительным</w:t>
      </w:r>
      <w:r>
        <w:rPr>
          <w:spacing w:val="1"/>
        </w:rPr>
        <w:t> </w:t>
      </w:r>
      <w:r>
        <w:rPr/>
        <w:t>доступом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нижнесрединная</w:t>
      </w:r>
      <w:r>
        <w:rPr>
          <w:spacing w:val="1"/>
        </w:rPr>
        <w:t> </w:t>
      </w:r>
      <w:r>
        <w:rPr/>
        <w:t>лапаротомия.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Анестезиологическое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кесарева</w:t>
      </w:r>
      <w:r>
        <w:rPr>
          <w:spacing w:val="1"/>
        </w:rPr>
        <w:t> </w:t>
      </w:r>
      <w:r>
        <w:rPr/>
        <w:t>сечения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заболевания: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системе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антикоагулянтной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баллов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SOFA)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регионарных</w:t>
      </w:r>
      <w:r>
        <w:rPr>
          <w:spacing w:val="14"/>
        </w:rPr>
        <w:t> </w:t>
      </w:r>
      <w:r>
        <w:rPr/>
        <w:t>методов</w:t>
      </w:r>
      <w:r>
        <w:rPr>
          <w:spacing w:val="14"/>
        </w:rPr>
        <w:t> </w:t>
      </w:r>
      <w:r>
        <w:rPr/>
        <w:t>обезболивания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фоне</w:t>
      </w:r>
      <w:r>
        <w:rPr>
          <w:spacing w:val="15"/>
        </w:rPr>
        <w:t> </w:t>
      </w:r>
      <w:r>
        <w:rPr/>
        <w:t>респираторной</w:t>
      </w:r>
      <w:r>
        <w:rPr>
          <w:spacing w:val="14"/>
        </w:rPr>
        <w:t> </w:t>
      </w:r>
      <w:r>
        <w:rPr/>
        <w:t>поддержки,</w:t>
      </w:r>
      <w:r>
        <w:rPr>
          <w:spacing w:val="14"/>
        </w:rPr>
        <w:t> </w:t>
      </w:r>
      <w:r>
        <w:rPr/>
        <w:t>при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выраженной</w:t>
      </w:r>
      <w:r>
        <w:rPr>
          <w:spacing w:val="21"/>
        </w:rPr>
        <w:t> </w:t>
      </w:r>
      <w:r>
        <w:rPr/>
        <w:t>полиорганной</w:t>
      </w:r>
      <w:r>
        <w:rPr>
          <w:spacing w:val="79"/>
        </w:rPr>
        <w:t> </w:t>
      </w:r>
      <w:r>
        <w:rPr/>
        <w:t>недостаточности</w:t>
      </w:r>
      <w:r>
        <w:rPr>
          <w:spacing w:val="82"/>
        </w:rPr>
        <w:t> </w:t>
      </w:r>
      <w:r>
        <w:rPr/>
        <w:t>–</w:t>
      </w:r>
      <w:r>
        <w:rPr>
          <w:spacing w:val="81"/>
        </w:rPr>
        <w:t> </w:t>
      </w:r>
      <w:r>
        <w:rPr/>
        <w:t>тотальной</w:t>
      </w:r>
      <w:r>
        <w:rPr>
          <w:spacing w:val="80"/>
        </w:rPr>
        <w:t> </w:t>
      </w:r>
      <w:r>
        <w:rPr/>
        <w:t>внутривенной</w:t>
      </w:r>
      <w:r>
        <w:rPr>
          <w:spacing w:val="80"/>
        </w:rPr>
        <w:t> </w:t>
      </w:r>
      <w:r>
        <w:rPr/>
        <w:t>анестезии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ИВЛ.</w:t>
      </w:r>
    </w:p>
    <w:p>
      <w:pPr>
        <w:pStyle w:val="BodyText"/>
        <w:spacing w:line="312" w:lineRule="auto"/>
        <w:ind w:firstLine="709"/>
      </w:pPr>
      <w:r>
        <w:rPr/>
        <w:t>Всем</w:t>
      </w:r>
      <w:r>
        <w:rPr>
          <w:spacing w:val="21"/>
        </w:rPr>
        <w:t> </w:t>
      </w:r>
      <w:r>
        <w:rPr/>
        <w:t>пациенткам,</w:t>
      </w:r>
      <w:r>
        <w:rPr>
          <w:spacing w:val="22"/>
        </w:rPr>
        <w:t> </w:t>
      </w:r>
      <w:r>
        <w:rPr/>
        <w:t>независимо</w:t>
      </w:r>
      <w:r>
        <w:rPr>
          <w:spacing w:val="22"/>
        </w:rPr>
        <w:t> </w:t>
      </w:r>
      <w:r>
        <w:rPr/>
        <w:t>от</w:t>
      </w:r>
      <w:r>
        <w:rPr>
          <w:spacing w:val="21"/>
        </w:rPr>
        <w:t> </w:t>
      </w:r>
      <w:r>
        <w:rPr/>
        <w:t>срока</w:t>
      </w:r>
      <w:r>
        <w:rPr>
          <w:spacing w:val="21"/>
        </w:rPr>
        <w:t> </w:t>
      </w:r>
      <w:r>
        <w:rPr/>
        <w:t>беременности,</w:t>
      </w:r>
      <w:r>
        <w:rPr>
          <w:spacing w:val="22"/>
        </w:rPr>
        <w:t> </w:t>
      </w:r>
      <w:r>
        <w:rPr/>
        <w:t>показана</w:t>
      </w:r>
      <w:r>
        <w:rPr>
          <w:spacing w:val="21"/>
        </w:rPr>
        <w:t> </w:t>
      </w:r>
      <w:r>
        <w:rPr/>
        <w:t>профилактика</w:t>
      </w:r>
      <w:r>
        <w:rPr>
          <w:spacing w:val="-57"/>
        </w:rPr>
        <w:t> </w:t>
      </w:r>
      <w:r>
        <w:rPr/>
        <w:t>кровотечения.</w:t>
      </w:r>
    </w:p>
    <w:p>
      <w:pPr>
        <w:pStyle w:val="BodyText"/>
        <w:spacing w:line="312" w:lineRule="auto" w:before="1"/>
        <w:ind w:firstLine="709"/>
      </w:pPr>
      <w:r>
        <w:rPr/>
        <w:t>Во</w:t>
      </w:r>
      <w:r>
        <w:rPr>
          <w:spacing w:val="47"/>
        </w:rPr>
        <w:t> </w:t>
      </w:r>
      <w:r>
        <w:rPr/>
        <w:t>всех</w:t>
      </w:r>
      <w:r>
        <w:rPr>
          <w:spacing w:val="48"/>
        </w:rPr>
        <w:t> </w:t>
      </w:r>
      <w:r>
        <w:rPr/>
        <w:t>случаях</w:t>
      </w:r>
      <w:r>
        <w:rPr>
          <w:spacing w:val="48"/>
        </w:rPr>
        <w:t> </w:t>
      </w:r>
      <w:r>
        <w:rPr/>
        <w:t>вопрос</w:t>
      </w:r>
      <w:r>
        <w:rPr>
          <w:spacing w:val="47"/>
        </w:rPr>
        <w:t> </w:t>
      </w:r>
      <w:r>
        <w:rPr/>
        <w:t>о</w:t>
      </w:r>
      <w:r>
        <w:rPr>
          <w:spacing w:val="48"/>
        </w:rPr>
        <w:t> </w:t>
      </w:r>
      <w:r>
        <w:rPr/>
        <w:t>времени</w:t>
      </w:r>
      <w:r>
        <w:rPr>
          <w:spacing w:val="48"/>
        </w:rPr>
        <w:t> </w:t>
      </w:r>
      <w:r>
        <w:rPr/>
        <w:t>и</w:t>
      </w:r>
      <w:r>
        <w:rPr>
          <w:spacing w:val="46"/>
        </w:rPr>
        <w:t> </w:t>
      </w:r>
      <w:r>
        <w:rPr/>
        <w:t>методе</w:t>
      </w:r>
      <w:r>
        <w:rPr>
          <w:spacing w:val="48"/>
        </w:rPr>
        <w:t> </w:t>
      </w:r>
      <w:r>
        <w:rPr/>
        <w:t>родоразрешения</w:t>
      </w:r>
      <w:r>
        <w:rPr>
          <w:spacing w:val="48"/>
        </w:rPr>
        <w:t> </w:t>
      </w:r>
      <w:r>
        <w:rPr/>
        <w:t>решается</w:t>
      </w:r>
      <w:r>
        <w:rPr>
          <w:spacing w:val="-57"/>
        </w:rPr>
        <w:t> </w:t>
      </w:r>
      <w:r>
        <w:rPr/>
        <w:t>индивидуально.</w:t>
      </w:r>
    </w:p>
    <w:p>
      <w:pPr>
        <w:pStyle w:val="BodyText"/>
        <w:ind w:left="1251"/>
      </w:pPr>
      <w:r>
        <w:rPr/>
        <w:t>Критериями</w:t>
      </w:r>
      <w:r>
        <w:rPr>
          <w:spacing w:val="-2"/>
        </w:rPr>
        <w:t> </w:t>
      </w:r>
      <w:r>
        <w:rPr/>
        <w:t>выписки</w:t>
      </w:r>
      <w:r>
        <w:rPr>
          <w:spacing w:val="-2"/>
        </w:rPr>
        <w:t> </w:t>
      </w:r>
      <w:r>
        <w:rPr/>
        <w:t>из</w:t>
      </w:r>
      <w:r>
        <w:rPr>
          <w:spacing w:val="-2"/>
        </w:rPr>
        <w:t> </w:t>
      </w:r>
      <w:r>
        <w:rPr/>
        <w:t>стационара</w:t>
      </w:r>
      <w:r>
        <w:rPr>
          <w:spacing w:val="-2"/>
        </w:rPr>
        <w:t> </w:t>
      </w:r>
      <w:r>
        <w:rPr/>
        <w:t>беременных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родильниц</w:t>
      </w:r>
      <w:r>
        <w:rPr>
          <w:spacing w:val="-1"/>
        </w:rPr>
        <w:t> </w:t>
      </w:r>
      <w:r>
        <w:rPr/>
        <w:t>являются: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Нормальная</w:t>
      </w:r>
      <w:r>
        <w:rPr>
          <w:spacing w:val="-2"/>
          <w:sz w:val="24"/>
        </w:rPr>
        <w:t> </w:t>
      </w:r>
      <w:r>
        <w:rPr>
          <w:sz w:val="24"/>
        </w:rPr>
        <w:t>t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3-х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поражения</w:t>
      </w:r>
      <w:r>
        <w:rPr>
          <w:spacing w:val="-3"/>
          <w:sz w:val="24"/>
        </w:rPr>
        <w:t> </w:t>
      </w:r>
      <w:r>
        <w:rPr>
          <w:sz w:val="24"/>
        </w:rPr>
        <w:t>респираторного</w:t>
      </w:r>
      <w:r>
        <w:rPr>
          <w:spacing w:val="-2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нарушенных</w:t>
      </w:r>
      <w:r>
        <w:rPr>
          <w:spacing w:val="-3"/>
          <w:sz w:val="24"/>
        </w:rPr>
        <w:t> </w:t>
      </w:r>
      <w:r>
        <w:rPr>
          <w:sz w:val="24"/>
        </w:rPr>
        <w:t>лабораторных</w:t>
      </w:r>
      <w:r>
        <w:rPr>
          <w:spacing w:val="-2"/>
          <w:sz w:val="24"/>
        </w:rPr>
        <w:t> </w:t>
      </w:r>
      <w:r>
        <w:rPr>
          <w:sz w:val="24"/>
        </w:rPr>
        <w:t>показателей;</w:t>
      </w:r>
    </w:p>
    <w:p>
      <w:pPr>
        <w:pStyle w:val="ListParagraph"/>
        <w:numPr>
          <w:ilvl w:val="0"/>
          <w:numId w:val="25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акушерских</w:t>
      </w:r>
      <w:r>
        <w:rPr>
          <w:spacing w:val="-1"/>
          <w:sz w:val="24"/>
        </w:rPr>
        <w:t> </w:t>
      </w:r>
      <w:r>
        <w:rPr>
          <w:sz w:val="24"/>
        </w:rPr>
        <w:t>осложнений;</w:t>
      </w:r>
    </w:p>
    <w:p>
      <w:pPr>
        <w:pStyle w:val="ListParagraph"/>
        <w:numPr>
          <w:ilvl w:val="0"/>
          <w:numId w:val="25"/>
        </w:numPr>
        <w:tabs>
          <w:tab w:pos="1311" w:val="left" w:leader="none"/>
          <w:tab w:pos="1312" w:val="left" w:leader="none"/>
        </w:tabs>
        <w:spacing w:line="307" w:lineRule="auto" w:before="82" w:after="0"/>
        <w:ind w:left="1295" w:right="825" w:hanging="357"/>
        <w:jc w:val="left"/>
        <w:rPr>
          <w:sz w:val="24"/>
        </w:rPr>
      </w:pPr>
      <w:r>
        <w:rPr>
          <w:sz w:val="24"/>
        </w:rPr>
        <w:t>Однократный отрицательный результат лабораторного исследования мазков</w:t>
      </w:r>
      <w:r>
        <w:rPr>
          <w:spacing w:val="-57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носо- и</w:t>
      </w:r>
      <w:r>
        <w:rPr>
          <w:spacing w:val="-1"/>
          <w:sz w:val="24"/>
        </w:rPr>
        <w:t> </w:t>
      </w:r>
      <w:r>
        <w:rPr>
          <w:sz w:val="24"/>
        </w:rPr>
        <w:t>ротоглотки</w:t>
      </w:r>
      <w:r>
        <w:rPr>
          <w:spacing w:val="-2"/>
          <w:sz w:val="24"/>
        </w:rPr>
        <w:t> </w:t>
      </w:r>
      <w:r>
        <w:rPr>
          <w:sz w:val="24"/>
        </w:rPr>
        <w:t>на наличие РНК</w:t>
      </w:r>
      <w:r>
        <w:rPr>
          <w:spacing w:val="-2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before="4"/>
        <w:ind w:left="0"/>
        <w:rPr>
          <w:sz w:val="21"/>
        </w:rPr>
      </w:pPr>
    </w:p>
    <w:p>
      <w:pPr>
        <w:pStyle w:val="Heading4"/>
        <w:spacing w:before="1"/>
      </w:pPr>
      <w:r>
        <w:rPr>
          <w:color w:val="1F487C"/>
        </w:rPr>
        <w:t>Тактика</w:t>
      </w:r>
      <w:r>
        <w:rPr>
          <w:color w:val="1F487C"/>
          <w:spacing w:val="-2"/>
        </w:rPr>
        <w:t> </w:t>
      </w:r>
      <w:r>
        <w:rPr>
          <w:color w:val="1F487C"/>
        </w:rPr>
        <w:t>ведения</w:t>
      </w:r>
      <w:r>
        <w:rPr>
          <w:color w:val="1F487C"/>
          <w:spacing w:val="-1"/>
        </w:rPr>
        <w:t> </w:t>
      </w:r>
      <w:r>
        <w:rPr>
          <w:color w:val="1F487C"/>
        </w:rPr>
        <w:t>новорожденных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условиях</w:t>
      </w:r>
      <w:r>
        <w:rPr>
          <w:color w:val="1F487C"/>
          <w:spacing w:val="-1"/>
        </w:rPr>
        <w:t> </w:t>
      </w:r>
      <w:r>
        <w:rPr>
          <w:color w:val="1F487C"/>
        </w:rPr>
        <w:t>пандемии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1"/>
        <w:ind w:right="537" w:firstLine="709"/>
        <w:jc w:val="both"/>
      </w:pPr>
      <w:r>
        <w:rPr/>
        <w:t>Маршрутизация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развитию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основывается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выделении</w:t>
      </w:r>
      <w:r>
        <w:rPr>
          <w:spacing w:val="-3"/>
        </w:rPr>
        <w:t> </w:t>
      </w:r>
      <w:r>
        <w:rPr/>
        <w:t>групп</w:t>
      </w:r>
      <w:r>
        <w:rPr>
          <w:spacing w:val="-3"/>
        </w:rPr>
        <w:t> </w:t>
      </w:r>
      <w:r>
        <w:rPr/>
        <w:t>риска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-2"/>
        </w:rPr>
        <w:t> </w:t>
      </w:r>
      <w:r>
        <w:rPr/>
        <w:t>инфицирования</w:t>
      </w:r>
      <w:r>
        <w:rPr>
          <w:spacing w:val="-2"/>
        </w:rPr>
        <w:t> </w:t>
      </w:r>
      <w:r>
        <w:rPr/>
        <w:t>матери.</w:t>
      </w:r>
    </w:p>
    <w:p>
      <w:pPr>
        <w:pStyle w:val="BodyText"/>
        <w:spacing w:line="312" w:lineRule="auto" w:before="1"/>
        <w:ind w:right="536" w:firstLine="709"/>
        <w:jc w:val="both"/>
      </w:pPr>
      <w:r>
        <w:rPr>
          <w:b/>
        </w:rPr>
        <w:t>Инфицированным новорожденный </w:t>
      </w:r>
      <w:r>
        <w:rPr/>
        <w:t>считается при положительном результате</w:t>
      </w:r>
      <w:r>
        <w:rPr>
          <w:spacing w:val="-57"/>
        </w:rPr>
        <w:t> </w:t>
      </w:r>
      <w:r>
        <w:rPr/>
        <w:t>исследования биоматериала на РНК SARS-CoV-2 МАНК вне зависимости от наличия</w:t>
      </w:r>
      <w:r>
        <w:rPr>
          <w:spacing w:val="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отсутствия</w:t>
      </w:r>
      <w:r>
        <w:rPr>
          <w:spacing w:val="-1"/>
        </w:rPr>
        <w:t> </w:t>
      </w:r>
      <w:r>
        <w:rPr/>
        <w:t>клинической картины.</w:t>
      </w:r>
    </w:p>
    <w:p>
      <w:pPr>
        <w:pStyle w:val="BodyText"/>
        <w:spacing w:before="8"/>
        <w:ind w:left="0"/>
        <w:rPr>
          <w:sz w:val="20"/>
        </w:rPr>
      </w:pPr>
    </w:p>
    <w:p>
      <w:pPr>
        <w:pStyle w:val="Heading4"/>
        <w:spacing w:line="259" w:lineRule="auto" w:before="1"/>
        <w:ind w:right="1291"/>
      </w:pPr>
      <w:r>
        <w:rPr>
          <w:color w:val="1F487C"/>
        </w:rPr>
        <w:t>Ведение потенциально инфицированных COVID-19 новорожденных</w:t>
      </w:r>
      <w:r>
        <w:rPr>
          <w:color w:val="1F487C"/>
          <w:spacing w:val="-57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родильном</w:t>
      </w:r>
      <w:r>
        <w:rPr>
          <w:color w:val="1F487C"/>
          <w:spacing w:val="-1"/>
        </w:rPr>
        <w:t> </w:t>
      </w:r>
      <w:r>
        <w:rPr>
          <w:color w:val="1F487C"/>
        </w:rPr>
        <w:t>зале</w:t>
      </w:r>
    </w:p>
    <w:p>
      <w:pPr>
        <w:pStyle w:val="BodyText"/>
        <w:spacing w:line="312" w:lineRule="auto" w:before="120"/>
        <w:ind w:right="537" w:firstLine="709"/>
        <w:jc w:val="both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новорожденных</w:t>
      </w:r>
      <w:r>
        <w:rPr>
          <w:spacing w:val="-14"/>
        </w:rPr>
        <w:t> </w:t>
      </w:r>
      <w:r>
        <w:rPr/>
        <w:t>детей</w:t>
      </w:r>
      <w:r>
        <w:rPr>
          <w:spacing w:val="-13"/>
        </w:rPr>
        <w:t> </w:t>
      </w:r>
      <w:r>
        <w:rPr/>
        <w:t>представлена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методических</w:t>
      </w:r>
      <w:r>
        <w:rPr>
          <w:spacing w:val="-12"/>
        </w:rPr>
        <w:t> </w:t>
      </w:r>
      <w:r>
        <w:rPr/>
        <w:t>рекомендациях</w:t>
      </w:r>
      <w:r>
        <w:rPr>
          <w:spacing w:val="-14"/>
        </w:rPr>
        <w:t> </w:t>
      </w:r>
      <w:r>
        <w:rPr/>
        <w:t>Минздрава</w:t>
      </w:r>
      <w:r>
        <w:rPr>
          <w:spacing w:val="-12"/>
        </w:rPr>
        <w:t> </w:t>
      </w:r>
      <w:r>
        <w:rPr/>
        <w:t>России</w:t>
      </w:r>
    </w:p>
    <w:p>
      <w:pPr>
        <w:pStyle w:val="BodyText"/>
        <w:spacing w:line="312" w:lineRule="auto"/>
        <w:ind w:right="538"/>
        <w:jc w:val="both"/>
      </w:pPr>
      <w:r>
        <w:rPr>
          <w:color w:val="1F487C"/>
        </w:rPr>
        <w:t>«Организация оказания медицинской помощи беременным, роженицам, родильницам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новорожденным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новой</w:t>
      </w:r>
      <w:r>
        <w:rPr>
          <w:color w:val="1F487C"/>
          <w:spacing w:val="-1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2"/>
        </w:rPr>
        <w:t> </w:t>
      </w:r>
      <w:r>
        <w:rPr>
          <w:color w:val="1F487C"/>
        </w:rPr>
        <w:t>инфекции</w:t>
      </w:r>
      <w:r>
        <w:rPr>
          <w:color w:val="1F487C"/>
          <w:spacing w:val="-2"/>
        </w:rPr>
        <w:t> </w:t>
      </w:r>
      <w:r>
        <w:rPr>
          <w:color w:val="1F487C"/>
        </w:rPr>
        <w:t>COVID-19»</w:t>
      </w:r>
      <w:r>
        <w:rPr/>
        <w:t>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перемещения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заранее</w:t>
      </w:r>
      <w:r>
        <w:rPr>
          <w:spacing w:val="1"/>
        </w:rPr>
        <w:t> </w:t>
      </w:r>
      <w:r>
        <w:rPr/>
        <w:t>выделенная</w:t>
      </w:r>
      <w:r>
        <w:rPr>
          <w:spacing w:val="-11"/>
        </w:rPr>
        <w:t> </w:t>
      </w:r>
      <w:r>
        <w:rPr/>
        <w:t>врачебно-сестринская</w:t>
      </w:r>
      <w:r>
        <w:rPr>
          <w:spacing w:val="-12"/>
        </w:rPr>
        <w:t> </w:t>
      </w:r>
      <w:r>
        <w:rPr/>
        <w:t>бригада</w:t>
      </w:r>
      <w:r>
        <w:rPr>
          <w:spacing w:val="-12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новорожденного,</w:t>
      </w:r>
      <w:r>
        <w:rPr>
          <w:spacing w:val="-10"/>
        </w:rPr>
        <w:t> </w:t>
      </w:r>
      <w:r>
        <w:rPr/>
        <w:t>которая</w:t>
      </w:r>
      <w:r>
        <w:rPr>
          <w:spacing w:val="-11"/>
        </w:rPr>
        <w:t> </w:t>
      </w:r>
      <w:r>
        <w:rPr/>
        <w:t>приглашается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родильный</w:t>
      </w:r>
      <w:r>
        <w:rPr>
          <w:spacing w:val="1"/>
        </w:rPr>
        <w:t> </w:t>
      </w:r>
      <w:r>
        <w:rPr/>
        <w:t>зал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потужного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анестезии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кесаревом сечении, ожидает рождения ребенка на расстоянии не менее 2-х метров от</w:t>
      </w:r>
      <w:r>
        <w:rPr>
          <w:spacing w:val="1"/>
        </w:rPr>
        <w:t> </w:t>
      </w:r>
      <w:r>
        <w:rPr/>
        <w:t>роженицы.</w:t>
      </w:r>
      <w:r>
        <w:rPr>
          <w:spacing w:val="-2"/>
        </w:rPr>
        <w:t> </w:t>
      </w:r>
      <w:r>
        <w:rPr/>
        <w:t>Использование СИЗ</w:t>
      </w:r>
      <w:r>
        <w:rPr>
          <w:spacing w:val="-1"/>
        </w:rPr>
        <w:t> </w:t>
      </w:r>
      <w:r>
        <w:rPr/>
        <w:t>обязательно.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Число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помещении,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минимизировано,</w:t>
      </w:r>
      <w:r>
        <w:rPr>
          <w:spacing w:val="-1"/>
        </w:rPr>
        <w:t> </w:t>
      </w:r>
      <w:r>
        <w:rPr/>
        <w:t>чтобы</w:t>
      </w:r>
      <w:r>
        <w:rPr>
          <w:spacing w:val="-2"/>
        </w:rPr>
        <w:t> </w:t>
      </w:r>
      <w:r>
        <w:rPr/>
        <w:t>уменьшить</w:t>
      </w:r>
      <w:r>
        <w:rPr>
          <w:spacing w:val="-1"/>
        </w:rPr>
        <w:t> </w:t>
      </w:r>
      <w:r>
        <w:rPr/>
        <w:t>контакт с больным.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Не рекомендовано отсроченное пережатие пуповины; не рекомендован контакт</w:t>
      </w:r>
      <w:r>
        <w:rPr>
          <w:spacing w:val="-57"/>
        </w:rPr>
        <w:t> </w:t>
      </w:r>
      <w:r>
        <w:rPr/>
        <w:t>мать-ребенок;</w:t>
      </w:r>
      <w:r>
        <w:rPr>
          <w:spacing w:val="-12"/>
        </w:rPr>
        <w:t> </w:t>
      </w:r>
      <w:r>
        <w:rPr/>
        <w:t>ребенок</w:t>
      </w:r>
      <w:r>
        <w:rPr>
          <w:spacing w:val="-13"/>
        </w:rPr>
        <w:t> </w:t>
      </w:r>
      <w:r>
        <w:rPr/>
        <w:t>к</w:t>
      </w:r>
      <w:r>
        <w:rPr>
          <w:spacing w:val="-13"/>
        </w:rPr>
        <w:t> </w:t>
      </w:r>
      <w:r>
        <w:rPr/>
        <w:t>груди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прикладывается</w:t>
      </w:r>
      <w:r>
        <w:rPr>
          <w:spacing w:val="-12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предотвращения</w:t>
      </w:r>
      <w:r>
        <w:rPr>
          <w:spacing w:val="-13"/>
        </w:rPr>
        <w:t> </w:t>
      </w:r>
      <w:r>
        <w:rPr/>
        <w:t>постнатального</w:t>
      </w:r>
      <w:r>
        <w:rPr>
          <w:spacing w:val="-57"/>
        </w:rPr>
        <w:t> </w:t>
      </w:r>
      <w:r>
        <w:rPr/>
        <w:t>инфицирования,</w:t>
      </w:r>
      <w:r>
        <w:rPr>
          <w:spacing w:val="-1"/>
        </w:rPr>
        <w:t> </w:t>
      </w:r>
      <w:r>
        <w:rPr/>
        <w:t>максимально быстро</w:t>
      </w:r>
      <w:r>
        <w:rPr>
          <w:spacing w:val="-1"/>
        </w:rPr>
        <w:t> </w:t>
      </w:r>
      <w:r>
        <w:rPr/>
        <w:t>выносится из</w:t>
      </w:r>
      <w:r>
        <w:rPr>
          <w:spacing w:val="-2"/>
        </w:rPr>
        <w:t> </w:t>
      </w:r>
      <w:r>
        <w:rPr/>
        <w:t>родильного зала.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соблюдение</w:t>
      </w:r>
      <w:r>
        <w:rPr>
          <w:spacing w:val="-1"/>
        </w:rPr>
        <w:t> </w:t>
      </w:r>
      <w:r>
        <w:rPr/>
        <w:t>следующих правил: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30"/>
        </w:numPr>
        <w:tabs>
          <w:tab w:pos="1262" w:val="left" w:leader="none"/>
        </w:tabs>
        <w:spacing w:line="312" w:lineRule="auto" w:before="79" w:after="0"/>
        <w:ind w:left="1261" w:right="537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матери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ребенка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острого</w:t>
      </w:r>
      <w:r>
        <w:rPr>
          <w:spacing w:val="1"/>
          <w:sz w:val="24"/>
        </w:rPr>
        <w:t> </w:t>
      </w:r>
      <w:r>
        <w:rPr>
          <w:sz w:val="24"/>
        </w:rPr>
        <w:t>инфекционного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(клиническое</w:t>
      </w:r>
      <w:r>
        <w:rPr>
          <w:spacing w:val="1"/>
          <w:sz w:val="24"/>
        </w:rPr>
        <w:t> </w:t>
      </w:r>
      <w:r>
        <w:rPr>
          <w:sz w:val="24"/>
        </w:rPr>
        <w:t>подозрение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COVID-19)</w:t>
      </w:r>
      <w:r>
        <w:rPr>
          <w:spacing w:val="1"/>
          <w:sz w:val="24"/>
        </w:rPr>
        <w:t> </w:t>
      </w:r>
      <w:r>
        <w:rPr>
          <w:sz w:val="24"/>
        </w:rPr>
        <w:t>предпочтительно</w:t>
      </w:r>
      <w:r>
        <w:rPr>
          <w:spacing w:val="-57"/>
          <w:sz w:val="24"/>
        </w:rPr>
        <w:t> </w:t>
      </w:r>
      <w:r>
        <w:rPr>
          <w:sz w:val="24"/>
        </w:rPr>
        <w:t>временно разделить мать и младенца до получения результатов лабораторного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стабилизации</w:t>
      </w:r>
      <w:r>
        <w:rPr>
          <w:spacing w:val="-1"/>
          <w:sz w:val="24"/>
        </w:rPr>
        <w:t> </w:t>
      </w:r>
      <w:r>
        <w:rPr>
          <w:sz w:val="24"/>
        </w:rPr>
        <w:t>клинического состояния матери</w:t>
      </w:r>
      <w:r>
        <w:rPr>
          <w:spacing w:val="-1"/>
          <w:sz w:val="24"/>
        </w:rPr>
        <w:t> </w:t>
      </w:r>
      <w:r>
        <w:rPr>
          <w:sz w:val="24"/>
        </w:rPr>
        <w:t>и/или</w:t>
      </w:r>
      <w:r>
        <w:rPr>
          <w:spacing w:val="-1"/>
          <w:sz w:val="24"/>
        </w:rPr>
        <w:t> </w:t>
      </w:r>
      <w:r>
        <w:rPr>
          <w:sz w:val="24"/>
        </w:rPr>
        <w:t>ребенка;</w:t>
      </w:r>
    </w:p>
    <w:p>
      <w:pPr>
        <w:pStyle w:val="ListParagraph"/>
        <w:numPr>
          <w:ilvl w:val="0"/>
          <w:numId w:val="30"/>
        </w:numPr>
        <w:tabs>
          <w:tab w:pos="1262" w:val="left" w:leader="none"/>
        </w:tabs>
        <w:spacing w:line="312" w:lineRule="auto" w:before="1" w:after="0"/>
        <w:ind w:left="1261" w:right="537" w:hanging="360"/>
        <w:jc w:val="both"/>
        <w:rPr>
          <w:sz w:val="24"/>
        </w:rPr>
      </w:pPr>
      <w:r>
        <w:rPr>
          <w:sz w:val="24"/>
        </w:rPr>
        <w:t>если   результат   ПЦР   теста   на   SARS-CoV-2   положительный   у   матери,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-1"/>
          <w:sz w:val="24"/>
        </w:rPr>
        <w:t> </w:t>
      </w:r>
      <w:r>
        <w:rPr>
          <w:sz w:val="24"/>
        </w:rPr>
        <w:t>отрицательный</w:t>
      </w:r>
      <w:r>
        <w:rPr>
          <w:spacing w:val="34"/>
          <w:sz w:val="24"/>
        </w:rPr>
        <w:t> </w:t>
      </w:r>
      <w:r>
        <w:rPr>
          <w:sz w:val="24"/>
        </w:rPr>
        <w:t>у</w:t>
      </w:r>
      <w:r>
        <w:rPr>
          <w:spacing w:val="97"/>
          <w:sz w:val="24"/>
        </w:rPr>
        <w:t> </w:t>
      </w:r>
      <w:r>
        <w:rPr>
          <w:sz w:val="24"/>
        </w:rPr>
        <w:t>ребенка</w:t>
      </w:r>
      <w:r>
        <w:rPr>
          <w:spacing w:val="95"/>
          <w:sz w:val="24"/>
        </w:rPr>
        <w:t> </w:t>
      </w:r>
      <w:r>
        <w:rPr>
          <w:sz w:val="24"/>
        </w:rPr>
        <w:t>-</w:t>
      </w:r>
      <w:r>
        <w:rPr>
          <w:spacing w:val="95"/>
          <w:sz w:val="24"/>
        </w:rPr>
        <w:t> </w:t>
      </w:r>
      <w:r>
        <w:rPr>
          <w:sz w:val="24"/>
        </w:rPr>
        <w:t>предпочтительно</w:t>
      </w:r>
      <w:r>
        <w:rPr>
          <w:spacing w:val="95"/>
          <w:sz w:val="24"/>
        </w:rPr>
        <w:t> </w:t>
      </w:r>
      <w:r>
        <w:rPr>
          <w:sz w:val="24"/>
        </w:rPr>
        <w:t>временно</w:t>
      </w:r>
      <w:r>
        <w:rPr>
          <w:spacing w:val="95"/>
          <w:sz w:val="24"/>
        </w:rPr>
        <w:t> </w:t>
      </w:r>
      <w:r>
        <w:rPr>
          <w:sz w:val="24"/>
        </w:rPr>
        <w:t>разделить</w:t>
      </w:r>
      <w:r>
        <w:rPr>
          <w:spacing w:val="94"/>
          <w:sz w:val="24"/>
        </w:rPr>
        <w:t> </w:t>
      </w:r>
      <w:r>
        <w:rPr>
          <w:sz w:val="24"/>
        </w:rPr>
        <w:t>мать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младенца,</w:t>
      </w:r>
      <w:r>
        <w:rPr>
          <w:spacing w:val="-2"/>
          <w:sz w:val="24"/>
        </w:rPr>
        <w:t> </w:t>
      </w:r>
      <w:r>
        <w:rPr>
          <w:sz w:val="24"/>
        </w:rPr>
        <w:t>независимо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клинического состояния;</w:t>
      </w:r>
    </w:p>
    <w:p>
      <w:pPr>
        <w:pStyle w:val="ListParagraph"/>
        <w:numPr>
          <w:ilvl w:val="0"/>
          <w:numId w:val="30"/>
        </w:numPr>
        <w:tabs>
          <w:tab w:pos="1262" w:val="left" w:leader="none"/>
        </w:tabs>
        <w:spacing w:line="312" w:lineRule="auto" w:before="0" w:after="0"/>
        <w:ind w:left="1261" w:right="538" w:hanging="360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29"/>
          <w:sz w:val="24"/>
        </w:rPr>
        <w:t> </w:t>
      </w:r>
      <w:r>
        <w:rPr>
          <w:sz w:val="24"/>
        </w:rPr>
        <w:t>результаты</w:t>
      </w:r>
      <w:r>
        <w:rPr>
          <w:spacing w:val="30"/>
          <w:sz w:val="24"/>
        </w:rPr>
        <w:t> </w:t>
      </w:r>
      <w:r>
        <w:rPr>
          <w:sz w:val="24"/>
        </w:rPr>
        <w:t>ПЦР</w:t>
      </w:r>
      <w:r>
        <w:rPr>
          <w:spacing w:val="30"/>
          <w:sz w:val="24"/>
        </w:rPr>
        <w:t> </w:t>
      </w:r>
      <w:r>
        <w:rPr>
          <w:sz w:val="24"/>
        </w:rPr>
        <w:t>теста</w:t>
      </w:r>
      <w:r>
        <w:rPr>
          <w:spacing w:val="29"/>
          <w:sz w:val="24"/>
        </w:rPr>
        <w:t> </w:t>
      </w:r>
      <w:r>
        <w:rPr>
          <w:sz w:val="24"/>
        </w:rPr>
        <w:t>положительные</w:t>
      </w:r>
      <w:r>
        <w:rPr>
          <w:spacing w:val="30"/>
          <w:sz w:val="24"/>
        </w:rPr>
        <w:t> </w:t>
      </w:r>
      <w:r>
        <w:rPr>
          <w:sz w:val="24"/>
        </w:rPr>
        <w:t>и</w:t>
      </w:r>
      <w:r>
        <w:rPr>
          <w:spacing w:val="28"/>
          <w:sz w:val="24"/>
        </w:rPr>
        <w:t> </w:t>
      </w:r>
      <w:r>
        <w:rPr>
          <w:sz w:val="24"/>
        </w:rPr>
        <w:t>у</w:t>
      </w:r>
      <w:r>
        <w:rPr>
          <w:spacing w:val="31"/>
          <w:sz w:val="24"/>
        </w:rPr>
        <w:t> </w:t>
      </w:r>
      <w:r>
        <w:rPr>
          <w:sz w:val="24"/>
        </w:rPr>
        <w:t>матери,</w:t>
      </w:r>
      <w:r>
        <w:rPr>
          <w:spacing w:val="28"/>
          <w:sz w:val="24"/>
        </w:rPr>
        <w:t> </w:t>
      </w:r>
      <w:r>
        <w:rPr>
          <w:sz w:val="24"/>
        </w:rPr>
        <w:t>и</w:t>
      </w:r>
      <w:r>
        <w:rPr>
          <w:spacing w:val="27"/>
          <w:sz w:val="24"/>
        </w:rPr>
        <w:t> </w:t>
      </w:r>
      <w:r>
        <w:rPr>
          <w:sz w:val="24"/>
        </w:rPr>
        <w:t>у</w:t>
      </w:r>
      <w:r>
        <w:rPr>
          <w:spacing w:val="32"/>
          <w:sz w:val="24"/>
        </w:rPr>
        <w:t> </w:t>
      </w:r>
      <w:r>
        <w:rPr>
          <w:sz w:val="24"/>
        </w:rPr>
        <w:t>новорожденного,</w:t>
      </w:r>
      <w:r>
        <w:rPr>
          <w:spacing w:val="-58"/>
          <w:sz w:val="24"/>
        </w:rPr>
        <w:t> </w:t>
      </w:r>
      <w:r>
        <w:rPr>
          <w:sz w:val="24"/>
        </w:rPr>
        <w:t>а их клиническое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требует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интенсивной</w:t>
      </w:r>
      <w:r>
        <w:rPr>
          <w:spacing w:val="1"/>
          <w:sz w:val="24"/>
        </w:rPr>
        <w:t> </w:t>
      </w:r>
      <w:r>
        <w:rPr>
          <w:sz w:val="24"/>
        </w:rPr>
        <w:t>терапии,</w:t>
      </w:r>
      <w:r>
        <w:rPr>
          <w:spacing w:val="1"/>
          <w:sz w:val="24"/>
        </w:rPr>
        <w:t> </w:t>
      </w:r>
      <w:r>
        <w:rPr>
          <w:sz w:val="24"/>
        </w:rPr>
        <w:t>предпочтительно</w:t>
      </w:r>
      <w:r>
        <w:rPr>
          <w:spacing w:val="32"/>
          <w:sz w:val="24"/>
        </w:rPr>
        <w:t> </w:t>
      </w:r>
      <w:r>
        <w:rPr>
          <w:sz w:val="24"/>
        </w:rPr>
        <w:t>организовать</w:t>
      </w:r>
      <w:r>
        <w:rPr>
          <w:spacing w:val="31"/>
          <w:sz w:val="24"/>
        </w:rPr>
        <w:t> </w:t>
      </w:r>
      <w:r>
        <w:rPr>
          <w:sz w:val="24"/>
        </w:rPr>
        <w:t>их</w:t>
      </w:r>
      <w:r>
        <w:rPr>
          <w:spacing w:val="32"/>
          <w:sz w:val="24"/>
        </w:rPr>
        <w:t> </w:t>
      </w:r>
      <w:r>
        <w:rPr>
          <w:sz w:val="24"/>
        </w:rPr>
        <w:t>совместное</w:t>
      </w:r>
      <w:r>
        <w:rPr>
          <w:spacing w:val="32"/>
          <w:sz w:val="24"/>
        </w:rPr>
        <w:t> </w:t>
      </w:r>
      <w:r>
        <w:rPr>
          <w:sz w:val="24"/>
        </w:rPr>
        <w:t>пребывание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31"/>
          <w:sz w:val="24"/>
        </w:rPr>
        <w:t> </w:t>
      </w:r>
      <w:r>
        <w:rPr>
          <w:sz w:val="24"/>
        </w:rPr>
        <w:t>условиях</w:t>
      </w:r>
      <w:r>
        <w:rPr>
          <w:spacing w:val="31"/>
          <w:sz w:val="24"/>
        </w:rPr>
        <w:t> </w:t>
      </w:r>
      <w:r>
        <w:rPr>
          <w:sz w:val="24"/>
        </w:rPr>
        <w:t>палаты</w:t>
      </w:r>
    </w:p>
    <w:p>
      <w:pPr>
        <w:pStyle w:val="BodyText"/>
        <w:ind w:left="1261"/>
        <w:jc w:val="both"/>
      </w:pPr>
      <w:r>
        <w:rPr/>
        <w:t>«Мать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дитя»</w:t>
      </w:r>
      <w:r>
        <w:rPr>
          <w:spacing w:val="-1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соблюдении</w:t>
      </w:r>
      <w:r>
        <w:rPr>
          <w:spacing w:val="-2"/>
        </w:rPr>
        <w:t> </w:t>
      </w:r>
      <w:r>
        <w:rPr/>
        <w:t>условий,</w:t>
      </w:r>
      <w:r>
        <w:rPr>
          <w:spacing w:val="-2"/>
        </w:rPr>
        <w:t> </w:t>
      </w:r>
      <w:r>
        <w:rPr/>
        <w:t>описанных</w:t>
      </w:r>
      <w:r>
        <w:rPr>
          <w:spacing w:val="-2"/>
        </w:rPr>
        <w:t> </w:t>
      </w:r>
      <w:r>
        <w:rPr/>
        <w:t>ниже;</w:t>
      </w:r>
    </w:p>
    <w:p>
      <w:pPr>
        <w:pStyle w:val="ListParagraph"/>
        <w:numPr>
          <w:ilvl w:val="0"/>
          <w:numId w:val="30"/>
        </w:numPr>
        <w:tabs>
          <w:tab w:pos="1262" w:val="left" w:leader="none"/>
        </w:tabs>
        <w:spacing w:line="312" w:lineRule="auto" w:before="83" w:after="0"/>
        <w:ind w:left="1261" w:right="536" w:hanging="360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матери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отрицательный,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матери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ребенка</w:t>
      </w:r>
      <w:r>
        <w:rPr>
          <w:spacing w:val="-57"/>
          <w:sz w:val="24"/>
        </w:rPr>
        <w:t> </w:t>
      </w:r>
      <w:r>
        <w:rPr>
          <w:sz w:val="24"/>
        </w:rPr>
        <w:t>стабильно, новорожденный, в том числе инфицированный SARS-CoV-2, может</w:t>
      </w:r>
      <w:r>
        <w:rPr>
          <w:spacing w:val="-57"/>
          <w:sz w:val="24"/>
        </w:rPr>
        <w:t> </w:t>
      </w:r>
      <w:r>
        <w:rPr>
          <w:sz w:val="24"/>
        </w:rPr>
        <w:t>находиться</w:t>
      </w:r>
      <w:r>
        <w:rPr>
          <w:spacing w:val="1"/>
          <w:sz w:val="24"/>
        </w:rPr>
        <w:t> </w:t>
      </w:r>
      <w:r>
        <w:rPr>
          <w:sz w:val="24"/>
        </w:rPr>
        <w:t>совместно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матерью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палаты</w:t>
      </w:r>
      <w:r>
        <w:rPr>
          <w:spacing w:val="1"/>
          <w:sz w:val="24"/>
        </w:rPr>
        <w:t> </w:t>
      </w:r>
      <w:r>
        <w:rPr>
          <w:sz w:val="24"/>
        </w:rPr>
        <w:t>«Мать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дитя»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соблюдении</w:t>
      </w:r>
      <w:r>
        <w:rPr>
          <w:spacing w:val="-3"/>
          <w:sz w:val="24"/>
        </w:rPr>
        <w:t> </w:t>
      </w:r>
      <w:r>
        <w:rPr>
          <w:sz w:val="24"/>
        </w:rPr>
        <w:t>условий,</w:t>
      </w:r>
      <w:r>
        <w:rPr>
          <w:spacing w:val="-2"/>
          <w:sz w:val="24"/>
        </w:rPr>
        <w:t> </w:t>
      </w:r>
      <w:r>
        <w:rPr>
          <w:sz w:val="24"/>
        </w:rPr>
        <w:t>описанных ниже.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BodyText"/>
        <w:spacing w:line="312" w:lineRule="auto"/>
        <w:ind w:right="535" w:firstLine="709"/>
        <w:jc w:val="both"/>
      </w:pPr>
      <w:r>
        <w:rPr/>
        <w:t>Клинические</w:t>
      </w:r>
      <w:r>
        <w:rPr>
          <w:spacing w:val="-4"/>
        </w:rPr>
        <w:t> </w:t>
      </w:r>
      <w:r>
        <w:rPr/>
        <w:t>рекомендации,</w:t>
      </w:r>
      <w:r>
        <w:rPr>
          <w:spacing w:val="-4"/>
        </w:rPr>
        <w:t> </w:t>
      </w:r>
      <w:r>
        <w:rPr/>
        <w:t>разработанные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различных</w:t>
      </w:r>
      <w:r>
        <w:rPr>
          <w:spacing w:val="-5"/>
        </w:rPr>
        <w:t> </w:t>
      </w:r>
      <w:r>
        <w:rPr/>
        <w:t>странах</w:t>
      </w:r>
      <w:r>
        <w:rPr>
          <w:spacing w:val="-4"/>
        </w:rPr>
        <w:t> </w:t>
      </w:r>
      <w:r>
        <w:rPr/>
        <w:t>мира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первые</w:t>
      </w:r>
      <w:r>
        <w:rPr>
          <w:spacing w:val="-57"/>
        </w:rPr>
        <w:t> </w:t>
      </w:r>
      <w:r>
        <w:rPr/>
        <w:t>месяцы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предусматривали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физическое</w:t>
      </w:r>
      <w:r>
        <w:rPr>
          <w:spacing w:val="1"/>
        </w:rPr>
        <w:t> </w:t>
      </w:r>
      <w:r>
        <w:rPr/>
        <w:t>разделение</w:t>
      </w:r>
      <w:r>
        <w:rPr>
          <w:spacing w:val="1"/>
        </w:rPr>
        <w:t> </w:t>
      </w:r>
      <w:r>
        <w:rPr/>
        <w:t>матери и ребенка после родов с целью уменьшения риска постанального заражения</w:t>
      </w:r>
      <w:r>
        <w:rPr>
          <w:spacing w:val="1"/>
        </w:rPr>
        <w:t> </w:t>
      </w:r>
      <w:r>
        <w:rPr/>
        <w:t>ребенка SARS-CoV-2 от матери с COVID-19. Вместе с тем последующие наблюдения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состоянием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обобщение</w:t>
      </w:r>
      <w:r>
        <w:rPr>
          <w:spacing w:val="1"/>
        </w:rPr>
        <w:t> </w:t>
      </w:r>
      <w:r>
        <w:rPr/>
        <w:t>международного</w:t>
      </w:r>
      <w:r>
        <w:rPr>
          <w:spacing w:val="1"/>
        </w:rPr>
        <w:t> </w:t>
      </w:r>
      <w:r>
        <w:rPr/>
        <w:t>опыта,</w:t>
      </w:r>
      <w:r>
        <w:rPr>
          <w:spacing w:val="1"/>
        </w:rPr>
        <w:t> </w:t>
      </w:r>
      <w:r>
        <w:rPr/>
        <w:t>накопленного</w:t>
      </w:r>
      <w:r>
        <w:rPr>
          <w:spacing w:val="61"/>
        </w:rPr>
        <w:t> </w:t>
      </w:r>
      <w:r>
        <w:rPr/>
        <w:t>во</w:t>
      </w:r>
      <w:r>
        <w:rPr>
          <w:spacing w:val="61"/>
        </w:rPr>
        <w:t> </w:t>
      </w:r>
      <w:r>
        <w:rPr/>
        <w:t>вторую   и   третью   волну   пандемии,   показали,   что,   несмотря</w:t>
      </w:r>
      <w:r>
        <w:rPr>
          <w:spacing w:val="1"/>
        </w:rPr>
        <w:t> </w:t>
      </w:r>
      <w:r>
        <w:rPr/>
        <w:t>на эффективность</w:t>
      </w:r>
      <w:r>
        <w:rPr>
          <w:spacing w:val="60"/>
        </w:rPr>
        <w:t> </w:t>
      </w:r>
      <w:r>
        <w:rPr/>
        <w:t>данной</w:t>
      </w:r>
      <w:r>
        <w:rPr>
          <w:spacing w:val="60"/>
        </w:rPr>
        <w:t> </w:t>
      </w:r>
      <w:r>
        <w:rPr/>
        <w:t>меры</w:t>
      </w:r>
      <w:r>
        <w:rPr>
          <w:spacing w:val="60"/>
        </w:rPr>
        <w:t> </w:t>
      </w:r>
      <w:r>
        <w:rPr/>
        <w:t>инфекционного</w:t>
      </w:r>
      <w:r>
        <w:rPr>
          <w:spacing w:val="60"/>
        </w:rPr>
        <w:t> </w:t>
      </w:r>
      <w:r>
        <w:rPr/>
        <w:t>контроля,</w:t>
      </w:r>
      <w:r>
        <w:rPr>
          <w:spacing w:val="60"/>
        </w:rPr>
        <w:t> </w:t>
      </w:r>
      <w:r>
        <w:rPr/>
        <w:t>ее</w:t>
      </w:r>
      <w:r>
        <w:rPr>
          <w:spacing w:val="60"/>
        </w:rPr>
        <w:t> </w:t>
      </w:r>
      <w:r>
        <w:rPr/>
        <w:t>издержки,</w:t>
      </w:r>
      <w:r>
        <w:rPr>
          <w:spacing w:val="60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 отказом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практики</w:t>
      </w:r>
      <w:r>
        <w:rPr>
          <w:spacing w:val="1"/>
        </w:rPr>
        <w:t> </w:t>
      </w:r>
      <w:r>
        <w:rPr/>
        <w:t>совместного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рекомендуемой</w:t>
      </w:r>
      <w:r>
        <w:rPr>
          <w:spacing w:val="-57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грудного</w:t>
      </w:r>
      <w:r>
        <w:rPr>
          <w:spacing w:val="1"/>
        </w:rPr>
        <w:t> </w:t>
      </w:r>
      <w:r>
        <w:rPr/>
        <w:t>вскармливания,</w:t>
      </w:r>
      <w:r>
        <w:rPr>
          <w:spacing w:val="-2"/>
        </w:rPr>
        <w:t> </w:t>
      </w:r>
      <w:r>
        <w:rPr/>
        <w:t>ставят под сомнение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пользу.</w:t>
      </w:r>
    </w:p>
    <w:p>
      <w:pPr>
        <w:pStyle w:val="BodyText"/>
        <w:spacing w:line="312" w:lineRule="auto"/>
        <w:ind w:right="536" w:firstLine="425"/>
        <w:jc w:val="both"/>
      </w:pPr>
      <w:r>
        <w:rPr/>
        <w:t>Несмотря</w:t>
      </w:r>
      <w:r>
        <w:rPr>
          <w:spacing w:val="21"/>
        </w:rPr>
        <w:t> </w:t>
      </w:r>
      <w:r>
        <w:rPr/>
        <w:t>на</w:t>
      </w:r>
      <w:r>
        <w:rPr>
          <w:spacing w:val="79"/>
        </w:rPr>
        <w:t> </w:t>
      </w:r>
      <w:r>
        <w:rPr/>
        <w:t>недостаток</w:t>
      </w:r>
      <w:r>
        <w:rPr>
          <w:spacing w:val="79"/>
        </w:rPr>
        <w:t> </w:t>
      </w:r>
      <w:r>
        <w:rPr/>
        <w:t>мультицентровых</w:t>
      </w:r>
      <w:r>
        <w:rPr>
          <w:spacing w:val="81"/>
        </w:rPr>
        <w:t> </w:t>
      </w:r>
      <w:r>
        <w:rPr/>
        <w:t>эпидемиологических</w:t>
      </w:r>
      <w:r>
        <w:rPr>
          <w:spacing w:val="79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больших</w:t>
      </w:r>
      <w:r>
        <w:rPr>
          <w:spacing w:val="-5"/>
        </w:rPr>
        <w:t> </w:t>
      </w:r>
      <w:r>
        <w:rPr/>
        <w:t>когортах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основанных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них</w:t>
      </w:r>
      <w:r>
        <w:rPr>
          <w:spacing w:val="-5"/>
        </w:rPr>
        <w:t> </w:t>
      </w:r>
      <w:r>
        <w:rPr/>
        <w:t>доказательствах,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настоящее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имеются</w:t>
      </w:r>
      <w:r>
        <w:rPr>
          <w:spacing w:val="-58"/>
        </w:rPr>
        <w:t> </w:t>
      </w:r>
      <w:r>
        <w:rPr/>
        <w:t>данные о достаточно высокой эффективности для предупреждения постнатального</w:t>
      </w:r>
      <w:r>
        <w:rPr>
          <w:spacing w:val="1"/>
        </w:rPr>
        <w:t> </w:t>
      </w:r>
      <w:r>
        <w:rPr/>
        <w:t>инфицирования SARS-CoV-2 ребенка таких мер как ношение медицинской маски,</w:t>
      </w:r>
      <w:r>
        <w:rPr>
          <w:spacing w:val="1"/>
        </w:rPr>
        <w:t> </w:t>
      </w:r>
      <w:r>
        <w:rPr/>
        <w:t>гигиенической</w:t>
      </w:r>
      <w:r>
        <w:rPr>
          <w:spacing w:val="1"/>
        </w:rPr>
        <w:t> </w:t>
      </w:r>
      <w:r>
        <w:rPr/>
        <w:t>обработки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окружающих</w:t>
      </w:r>
      <w:r>
        <w:rPr>
          <w:spacing w:val="1"/>
        </w:rPr>
        <w:t> </w:t>
      </w:r>
      <w:r>
        <w:rPr/>
        <w:t>поверхностей,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самодистанцирование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периоды</w:t>
      </w:r>
      <w:r>
        <w:rPr>
          <w:spacing w:val="-2"/>
        </w:rPr>
        <w:t> </w:t>
      </w:r>
      <w:r>
        <w:rPr/>
        <w:t>между контактами с</w:t>
      </w:r>
      <w:r>
        <w:rPr>
          <w:spacing w:val="-1"/>
        </w:rPr>
        <w:t> </w:t>
      </w:r>
      <w:r>
        <w:rPr/>
        <w:t>малышом.</w:t>
      </w:r>
    </w:p>
    <w:p>
      <w:pPr>
        <w:pStyle w:val="BodyText"/>
        <w:spacing w:line="312" w:lineRule="auto"/>
        <w:ind w:right="537" w:firstLine="425"/>
        <w:jc w:val="both"/>
      </w:pPr>
      <w:r>
        <w:rPr/>
        <w:t>Исходя из выше изложенного, в настоящее время рекомендации по разделению</w:t>
      </w:r>
      <w:r>
        <w:rPr>
          <w:spacing w:val="1"/>
        </w:rPr>
        <w:t> </w:t>
      </w:r>
      <w:r>
        <w:rPr/>
        <w:t>инфицированной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новорожденного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обязательными, а их рутинное применение в качестве меры инфекционного контроля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распространением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дифференцированного</w:t>
      </w:r>
      <w:r>
        <w:rPr>
          <w:spacing w:val="1"/>
        </w:rPr>
        <w:t> </w:t>
      </w:r>
      <w:r>
        <w:rPr/>
        <w:t>подхода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зависеть</w:t>
      </w:r>
      <w:r>
        <w:rPr>
          <w:spacing w:val="-1"/>
        </w:rPr>
        <w:t> </w:t>
      </w:r>
      <w:r>
        <w:rPr/>
        <w:t>от состояния матери и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</w:t>
      </w:r>
      <w:r>
        <w:rPr/>
        <w:t>предпочтений.</w:t>
      </w:r>
    </w:p>
    <w:p>
      <w:pPr>
        <w:pStyle w:val="BodyText"/>
        <w:spacing w:line="312" w:lineRule="auto"/>
        <w:ind w:right="534" w:firstLine="425"/>
        <w:jc w:val="both"/>
      </w:pPr>
      <w:r>
        <w:rPr/>
        <w:t>В</w:t>
      </w:r>
      <w:r>
        <w:rPr>
          <w:spacing w:val="23"/>
        </w:rPr>
        <w:t> </w:t>
      </w:r>
      <w:r>
        <w:rPr/>
        <w:t>то</w:t>
      </w:r>
      <w:r>
        <w:rPr>
          <w:spacing w:val="23"/>
        </w:rPr>
        <w:t> </w:t>
      </w:r>
      <w:r>
        <w:rPr/>
        <w:t>же</w:t>
      </w:r>
      <w:r>
        <w:rPr>
          <w:spacing w:val="24"/>
        </w:rPr>
        <w:t> </w:t>
      </w:r>
      <w:r>
        <w:rPr/>
        <w:t>время,</w:t>
      </w:r>
      <w:r>
        <w:rPr>
          <w:spacing w:val="24"/>
        </w:rPr>
        <w:t> </w:t>
      </w:r>
      <w:r>
        <w:rPr/>
        <w:t>совместное</w:t>
      </w:r>
      <w:r>
        <w:rPr>
          <w:spacing w:val="24"/>
        </w:rPr>
        <w:t> </w:t>
      </w:r>
      <w:r>
        <w:rPr/>
        <w:t>пребывание</w:t>
      </w:r>
      <w:r>
        <w:rPr>
          <w:spacing w:val="24"/>
        </w:rPr>
        <w:t> </w:t>
      </w:r>
      <w:r>
        <w:rPr/>
        <w:t>инфицированной</w:t>
      </w:r>
      <w:r>
        <w:rPr>
          <w:spacing w:val="24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женщины</w:t>
      </w:r>
      <w:r>
        <w:rPr>
          <w:spacing w:val="-58"/>
        </w:rPr>
        <w:t> </w:t>
      </w:r>
      <w:r>
        <w:rPr/>
        <w:t>и</w:t>
      </w:r>
      <w:r>
        <w:rPr>
          <w:spacing w:val="-3"/>
        </w:rPr>
        <w:t> </w:t>
      </w:r>
      <w:r>
        <w:rPr/>
        <w:t>ее</w:t>
      </w:r>
      <w:r>
        <w:rPr>
          <w:spacing w:val="11"/>
        </w:rPr>
        <w:t> </w:t>
      </w:r>
      <w:r>
        <w:rPr/>
        <w:t>новорожденного</w:t>
      </w:r>
      <w:r>
        <w:rPr>
          <w:spacing w:val="10"/>
        </w:rPr>
        <w:t> </w:t>
      </w:r>
      <w:r>
        <w:rPr/>
        <w:t>в</w:t>
      </w:r>
      <w:r>
        <w:rPr>
          <w:spacing w:val="9"/>
        </w:rPr>
        <w:t> </w:t>
      </w:r>
      <w:r>
        <w:rPr/>
        <w:t>условиях</w:t>
      </w:r>
      <w:r>
        <w:rPr>
          <w:spacing w:val="10"/>
        </w:rPr>
        <w:t> </w:t>
      </w:r>
      <w:r>
        <w:rPr/>
        <w:t>медицинской</w:t>
      </w:r>
      <w:r>
        <w:rPr>
          <w:spacing w:val="11"/>
        </w:rPr>
        <w:t> </w:t>
      </w:r>
      <w:r>
        <w:rPr/>
        <w:t>организации</w:t>
      </w:r>
      <w:r>
        <w:rPr>
          <w:spacing w:val="11"/>
        </w:rPr>
        <w:t> </w:t>
      </w:r>
      <w:r>
        <w:rPr/>
        <w:t>(стационара)</w:t>
      </w:r>
      <w:r>
        <w:rPr>
          <w:spacing w:val="10"/>
        </w:rPr>
        <w:t> </w:t>
      </w:r>
      <w:r>
        <w:rPr/>
        <w:t>требуют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8"/>
        <w:jc w:val="both"/>
      </w:pPr>
      <w:r>
        <w:rPr/>
        <w:t>наличие</w:t>
      </w:r>
      <w:r>
        <w:rPr>
          <w:spacing w:val="60"/>
        </w:rPr>
        <w:t> </w:t>
      </w:r>
      <w:r>
        <w:rPr/>
        <w:t>ряда</w:t>
      </w:r>
      <w:r>
        <w:rPr>
          <w:spacing w:val="60"/>
        </w:rPr>
        <w:t> </w:t>
      </w:r>
      <w:r>
        <w:rPr/>
        <w:t>условий</w:t>
      </w:r>
      <w:r>
        <w:rPr>
          <w:spacing w:val="60"/>
        </w:rPr>
        <w:t> </w:t>
      </w:r>
      <w:r>
        <w:rPr/>
        <w:t>(см.</w:t>
      </w:r>
      <w:r>
        <w:rPr>
          <w:spacing w:val="60"/>
        </w:rPr>
        <w:t> </w:t>
      </w:r>
      <w:r>
        <w:rPr/>
        <w:t>ниже),</w:t>
      </w:r>
      <w:r>
        <w:rPr>
          <w:spacing w:val="60"/>
        </w:rPr>
        <w:t> </w:t>
      </w:r>
      <w:r>
        <w:rPr/>
        <w:t>обеспечивающих</w:t>
      </w:r>
      <w:r>
        <w:rPr>
          <w:spacing w:val="60"/>
        </w:rPr>
        <w:t> </w:t>
      </w:r>
      <w:r>
        <w:rPr/>
        <w:t>инфекционную</w:t>
      </w:r>
      <w:r>
        <w:rPr>
          <w:spacing w:val="60"/>
        </w:rPr>
        <w:t> </w:t>
      </w:r>
      <w:r>
        <w:rPr/>
        <w:t>безопасность</w:t>
      </w:r>
      <w:r>
        <w:rPr>
          <w:spacing w:val="1"/>
        </w:rPr>
        <w:t> </w:t>
      </w:r>
      <w:r>
        <w:rPr/>
        <w:t>не только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выполнения требований по оказанию специализированной медицинской помощи как</w:t>
      </w:r>
      <w:r>
        <w:rPr>
          <w:spacing w:val="1"/>
        </w:rPr>
        <w:t> </w:t>
      </w:r>
      <w:r>
        <w:rPr/>
        <w:t>женщине,</w:t>
      </w:r>
      <w:r>
        <w:rPr>
          <w:spacing w:val="-1"/>
        </w:rPr>
        <w:t> </w:t>
      </w:r>
      <w:r>
        <w:rPr/>
        <w:t>так и</w:t>
      </w:r>
      <w:r>
        <w:rPr>
          <w:spacing w:val="-1"/>
        </w:rPr>
        <w:t> </w:t>
      </w:r>
      <w:r>
        <w:rPr/>
        <w:t>новорожденному.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В зависимости от клинического состояния женщины возможно поддержание</w:t>
      </w:r>
      <w:r>
        <w:rPr>
          <w:spacing w:val="1"/>
        </w:rPr>
        <w:t> </w:t>
      </w:r>
      <w:r>
        <w:rPr/>
        <w:t>лактации для последующего грудного вскармливания ребенка после выздоровления</w:t>
      </w:r>
      <w:r>
        <w:rPr>
          <w:spacing w:val="1"/>
        </w:rPr>
        <w:t> </w:t>
      </w:r>
      <w:r>
        <w:rPr/>
        <w:t>матери.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Первичная  </w:t>
      </w:r>
      <w:r>
        <w:rPr>
          <w:spacing w:val="48"/>
        </w:rPr>
        <w:t> </w:t>
      </w:r>
      <w:r>
        <w:rPr/>
        <w:t>и   </w:t>
      </w:r>
      <w:r>
        <w:rPr>
          <w:spacing w:val="46"/>
        </w:rPr>
        <w:t> </w:t>
      </w:r>
      <w:r>
        <w:rPr/>
        <w:t>реанимационная   </w:t>
      </w:r>
      <w:r>
        <w:rPr>
          <w:spacing w:val="47"/>
        </w:rPr>
        <w:t> </w:t>
      </w:r>
      <w:r>
        <w:rPr/>
        <w:t>помощь   </w:t>
      </w:r>
      <w:r>
        <w:rPr>
          <w:spacing w:val="46"/>
        </w:rPr>
        <w:t> </w:t>
      </w:r>
      <w:r>
        <w:rPr/>
        <w:t>новорожденному   </w:t>
      </w:r>
      <w:r>
        <w:rPr>
          <w:spacing w:val="46"/>
        </w:rPr>
        <w:t> </w:t>
      </w:r>
      <w:r>
        <w:rPr/>
        <w:t>оказывается</w:t>
      </w:r>
      <w:r>
        <w:rPr>
          <w:spacing w:val="-58"/>
        </w:rPr>
        <w:t> </w:t>
      </w:r>
      <w:r>
        <w:rPr/>
        <w:t>в свободном</w:t>
      </w:r>
      <w:r>
        <w:rPr>
          <w:spacing w:val="1"/>
        </w:rPr>
        <w:t> </w:t>
      </w:r>
      <w:r>
        <w:rPr/>
        <w:t>родильном</w:t>
      </w:r>
      <w:r>
        <w:rPr>
          <w:spacing w:val="1"/>
        </w:rPr>
        <w:t> </w:t>
      </w:r>
      <w:r>
        <w:rPr/>
        <w:t>зале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1"/>
        </w:rPr>
        <w:t> </w:t>
      </w:r>
      <w:r>
        <w:rPr/>
        <w:t>помещении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технологий,</w:t>
      </w:r>
      <w:r>
        <w:rPr>
          <w:spacing w:val="1"/>
        </w:rPr>
        <w:t> </w:t>
      </w:r>
      <w:r>
        <w:rPr/>
        <w:t>способствующих</w:t>
      </w:r>
      <w:r>
        <w:rPr>
          <w:spacing w:val="1"/>
        </w:rPr>
        <w:t> </w:t>
      </w:r>
      <w:r>
        <w:rPr/>
        <w:t>образованию</w:t>
      </w:r>
      <w:r>
        <w:rPr>
          <w:spacing w:val="1"/>
        </w:rPr>
        <w:t> </w:t>
      </w:r>
      <w:r>
        <w:rPr/>
        <w:t>внешнего</w:t>
      </w:r>
      <w:r>
        <w:rPr>
          <w:spacing w:val="1"/>
        </w:rPr>
        <w:t> </w:t>
      </w:r>
      <w:r>
        <w:rPr/>
        <w:t>инфицированного аэрозоля (санация трахеи, вентиляция мешком Амбу, неинвазивное</w:t>
      </w:r>
      <w:r>
        <w:rPr>
          <w:spacing w:val="1"/>
        </w:rPr>
        <w:t> </w:t>
      </w:r>
      <w:r>
        <w:rPr/>
        <w:t>введение</w:t>
      </w:r>
      <w:r>
        <w:rPr>
          <w:spacing w:val="-1"/>
        </w:rPr>
        <w:t> </w:t>
      </w:r>
      <w:r>
        <w:rPr/>
        <w:t>сурфактанта и</w:t>
      </w:r>
      <w:r>
        <w:rPr>
          <w:spacing w:val="-1"/>
        </w:rPr>
        <w:t> </w:t>
      </w:r>
      <w:r>
        <w:rPr/>
        <w:t>другие).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Предметы</w:t>
      </w:r>
      <w:r>
        <w:rPr>
          <w:spacing w:val="-5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(стетоскоп,</w:t>
      </w:r>
      <w:r>
        <w:rPr>
          <w:spacing w:val="-4"/>
        </w:rPr>
        <w:t> </w:t>
      </w:r>
      <w:r>
        <w:rPr/>
        <w:t>термометр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др.)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средства</w:t>
      </w:r>
      <w:r>
        <w:rPr>
          <w:spacing w:val="-6"/>
        </w:rPr>
        <w:t> </w:t>
      </w:r>
      <w:r>
        <w:rPr/>
        <w:t>ухода</w:t>
      </w:r>
      <w:r>
        <w:rPr>
          <w:spacing w:val="-57"/>
        </w:rPr>
        <w:t> </w:t>
      </w:r>
      <w:r>
        <w:rPr>
          <w:spacing w:val="-1"/>
        </w:rPr>
        <w:t>должны</w:t>
      </w:r>
      <w:r>
        <w:rPr>
          <w:spacing w:val="-14"/>
        </w:rPr>
        <w:t> </w:t>
      </w:r>
      <w:r>
        <w:rPr>
          <w:spacing w:val="-1"/>
        </w:rPr>
        <w:t>быть</w:t>
      </w:r>
      <w:r>
        <w:rPr>
          <w:spacing w:val="-14"/>
        </w:rPr>
        <w:t> </w:t>
      </w:r>
      <w:r>
        <w:rPr>
          <w:spacing w:val="-1"/>
        </w:rPr>
        <w:t>индивидуального</w:t>
      </w:r>
      <w:r>
        <w:rPr>
          <w:spacing w:val="-14"/>
        </w:rPr>
        <w:t> </w:t>
      </w:r>
      <w:r>
        <w:rPr>
          <w:spacing w:val="-1"/>
        </w:rPr>
        <w:t>использования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каждого</w:t>
      </w:r>
      <w:r>
        <w:rPr>
          <w:spacing w:val="-14"/>
        </w:rPr>
        <w:t> </w:t>
      </w:r>
      <w:r>
        <w:rPr/>
        <w:t>ребенка,</w:t>
      </w:r>
      <w:r>
        <w:rPr>
          <w:spacing w:val="-14"/>
        </w:rPr>
        <w:t> </w:t>
      </w:r>
      <w:r>
        <w:rPr/>
        <w:t>после</w:t>
      </w:r>
      <w:r>
        <w:rPr>
          <w:spacing w:val="-13"/>
        </w:rPr>
        <w:t> </w:t>
      </w:r>
      <w:r>
        <w:rPr/>
        <w:t>его</w:t>
      </w:r>
      <w:r>
        <w:rPr>
          <w:spacing w:val="-14"/>
        </w:rPr>
        <w:t> </w:t>
      </w:r>
      <w:r>
        <w:rPr/>
        <w:t>перевода</w:t>
      </w:r>
      <w:r>
        <w:rPr>
          <w:spacing w:val="-58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обработаны 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правилами.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Врачи, медсестры и другой персонал, контактирующий с ребенком, должны</w:t>
      </w:r>
      <w:r>
        <w:rPr>
          <w:spacing w:val="1"/>
        </w:rPr>
        <w:t> </w:t>
      </w:r>
      <w:r>
        <w:rPr/>
        <w:t>находиться</w:t>
      </w:r>
      <w:r>
        <w:rPr>
          <w:spacing w:val="-2"/>
        </w:rPr>
        <w:t> </w:t>
      </w:r>
      <w:r>
        <w:rPr/>
        <w:t>в СИЗ.</w:t>
      </w:r>
    </w:p>
    <w:p>
      <w:pPr>
        <w:pStyle w:val="BodyText"/>
        <w:spacing w:line="312" w:lineRule="auto" w:before="1"/>
        <w:ind w:right="536" w:firstLine="709"/>
        <w:jc w:val="both"/>
      </w:pPr>
      <w:r>
        <w:rPr>
          <w:spacing w:val="-1"/>
        </w:rPr>
        <w:t>После</w:t>
      </w:r>
      <w:r>
        <w:rPr>
          <w:spacing w:val="-14"/>
        </w:rPr>
        <w:t> </w:t>
      </w:r>
      <w:r>
        <w:rPr>
          <w:spacing w:val="-1"/>
        </w:rPr>
        <w:t>рождения</w:t>
      </w:r>
      <w:r>
        <w:rPr>
          <w:spacing w:val="-13"/>
        </w:rPr>
        <w:t> </w:t>
      </w:r>
      <w:r>
        <w:rPr/>
        <w:t>ребенок</w:t>
      </w:r>
      <w:r>
        <w:rPr>
          <w:spacing w:val="-12"/>
        </w:rPr>
        <w:t> </w:t>
      </w:r>
      <w:r>
        <w:rPr/>
        <w:t>должен</w:t>
      </w:r>
      <w:r>
        <w:rPr>
          <w:spacing w:val="-13"/>
        </w:rPr>
        <w:t> </w:t>
      </w:r>
      <w:r>
        <w:rPr/>
        <w:t>быть</w:t>
      </w:r>
      <w:r>
        <w:rPr>
          <w:spacing w:val="-13"/>
        </w:rPr>
        <w:t> </w:t>
      </w:r>
      <w:r>
        <w:rPr/>
        <w:t>выведен</w:t>
      </w:r>
      <w:r>
        <w:rPr>
          <w:spacing w:val="-13"/>
        </w:rPr>
        <w:t> </w:t>
      </w:r>
      <w:r>
        <w:rPr/>
        <w:t>из</w:t>
      </w:r>
      <w:r>
        <w:rPr>
          <w:spacing w:val="-14"/>
        </w:rPr>
        <w:t> </w:t>
      </w:r>
      <w:r>
        <w:rPr/>
        <w:t>помещений,</w:t>
      </w:r>
      <w:r>
        <w:rPr>
          <w:spacing w:val="-14"/>
        </w:rPr>
        <w:t> </w:t>
      </w:r>
      <w:r>
        <w:rPr/>
        <w:t>предназначенных</w:t>
      </w:r>
      <w:r>
        <w:rPr>
          <w:spacing w:val="-57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беременных,</w:t>
      </w:r>
      <w:r>
        <w:rPr>
          <w:spacing w:val="1"/>
        </w:rPr>
        <w:t> </w:t>
      </w:r>
      <w:r>
        <w:rPr/>
        <w:t>рожениц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родильниц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изолирован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(обычно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детской</w:t>
      </w:r>
      <w:r>
        <w:rPr>
          <w:spacing w:val="1"/>
        </w:rPr>
        <w:t> </w:t>
      </w:r>
      <w:r>
        <w:rPr/>
        <w:t>больницы).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транспортном</w:t>
      </w:r>
      <w:r>
        <w:rPr>
          <w:spacing w:val="1"/>
        </w:rPr>
        <w:t> </w:t>
      </w:r>
      <w:r>
        <w:rPr/>
        <w:t>кувезе,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использует</w:t>
      </w:r>
      <w:r>
        <w:rPr>
          <w:spacing w:val="1"/>
        </w:rPr>
        <w:t> </w:t>
      </w:r>
      <w:r>
        <w:rPr/>
        <w:t>СИЗ.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выделенный медицинский автотранспорт подлежит дезинфекции по правилам работы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особо опасными инфекциями.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У новорожденного ребенка берутся мазки из носа и ротоглотки на COVID-19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перемещения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родильного</w:t>
      </w:r>
      <w:r>
        <w:rPr>
          <w:spacing w:val="1"/>
        </w:rPr>
        <w:t> </w:t>
      </w:r>
      <w:r>
        <w:rPr/>
        <w:t>зала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установления</w:t>
      </w:r>
      <w:r>
        <w:rPr>
          <w:spacing w:val="1"/>
        </w:rPr>
        <w:t> </w:t>
      </w:r>
      <w:r>
        <w:rPr/>
        <w:t>постнатального контакта с COVID-19- позитивными людьми из его окружения. Далее</w:t>
      </w:r>
      <w:r>
        <w:rPr>
          <w:spacing w:val="1"/>
        </w:rPr>
        <w:t> </w:t>
      </w:r>
      <w:r>
        <w:rPr/>
        <w:t>исследование на РНК SARS-CoV-2 повторяется через 2-3 суток. Если оба результата</w:t>
      </w:r>
      <w:r>
        <w:rPr>
          <w:spacing w:val="1"/>
        </w:rPr>
        <w:t> </w:t>
      </w:r>
      <w:r>
        <w:rPr/>
        <w:t>исследования отрицательные, то ребенок считается неинфицированным SARS-CoV-2.</w:t>
      </w:r>
      <w:r>
        <w:rPr>
          <w:spacing w:val="1"/>
        </w:rPr>
        <w:t> </w:t>
      </w:r>
      <w:r>
        <w:rPr/>
        <w:t>Если</w:t>
      </w:r>
      <w:r>
        <w:rPr>
          <w:spacing w:val="-9"/>
        </w:rPr>
        <w:t> </w:t>
      </w:r>
      <w:r>
        <w:rPr/>
        <w:t>ребенок</w:t>
      </w:r>
      <w:r>
        <w:rPr>
          <w:spacing w:val="-10"/>
        </w:rPr>
        <w:t> </w:t>
      </w:r>
      <w:r>
        <w:rPr/>
        <w:t>по</w:t>
      </w:r>
      <w:r>
        <w:rPr>
          <w:spacing w:val="-8"/>
        </w:rPr>
        <w:t> </w:t>
      </w:r>
      <w:r>
        <w:rPr/>
        <w:t>эпидемиологическим</w:t>
      </w:r>
      <w:r>
        <w:rPr>
          <w:spacing w:val="-9"/>
        </w:rPr>
        <w:t> </w:t>
      </w:r>
      <w:r>
        <w:rPr/>
        <w:t>показаниям</w:t>
      </w:r>
      <w:r>
        <w:rPr>
          <w:spacing w:val="-8"/>
        </w:rPr>
        <w:t> </w:t>
      </w:r>
      <w:r>
        <w:rPr/>
        <w:t>должен</w:t>
      </w:r>
      <w:r>
        <w:rPr>
          <w:spacing w:val="-9"/>
        </w:rPr>
        <w:t> </w:t>
      </w:r>
      <w:r>
        <w:rPr/>
        <w:t>находиться</w:t>
      </w:r>
      <w:r>
        <w:rPr>
          <w:spacing w:val="-5"/>
        </w:rPr>
        <w:t> </w:t>
      </w:r>
      <w:r>
        <w:rPr/>
        <w:t>на</w:t>
      </w:r>
      <w:r>
        <w:rPr>
          <w:spacing w:val="-9"/>
        </w:rPr>
        <w:t> </w:t>
      </w:r>
      <w:r>
        <w:rPr/>
        <w:t>карантине,</w:t>
      </w:r>
      <w:r>
        <w:rPr>
          <w:spacing w:val="-9"/>
        </w:rPr>
        <w:t> </w:t>
      </w:r>
      <w:r>
        <w:rPr/>
        <w:t>то</w:t>
      </w:r>
      <w:r>
        <w:rPr>
          <w:spacing w:val="-58"/>
        </w:rPr>
        <w:t> </w:t>
      </w:r>
      <w:r>
        <w:rPr/>
        <w:t>контрольные исследования биологического материала из носа, ротоглотки, а также</w:t>
      </w:r>
      <w:r>
        <w:rPr>
          <w:spacing w:val="1"/>
        </w:rPr>
        <w:t> </w:t>
      </w:r>
      <w:r>
        <w:rPr/>
        <w:t>стула</w:t>
      </w:r>
      <w:r>
        <w:rPr>
          <w:spacing w:val="-14"/>
        </w:rPr>
        <w:t> </w:t>
      </w:r>
      <w:r>
        <w:rPr/>
        <w:t>проводятся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10-12-е</w:t>
      </w:r>
      <w:r>
        <w:rPr>
          <w:spacing w:val="-14"/>
        </w:rPr>
        <w:t> </w:t>
      </w:r>
      <w:r>
        <w:rPr/>
        <w:t>сутки</w:t>
      </w:r>
      <w:r>
        <w:rPr>
          <w:spacing w:val="-13"/>
        </w:rPr>
        <w:t> </w:t>
      </w:r>
      <w:r>
        <w:rPr/>
        <w:t>карантина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целью</w:t>
      </w:r>
      <w:r>
        <w:rPr>
          <w:spacing w:val="-15"/>
        </w:rPr>
        <w:t> </w:t>
      </w:r>
      <w:r>
        <w:rPr/>
        <w:t>принятия</w:t>
      </w:r>
      <w:r>
        <w:rPr>
          <w:spacing w:val="-14"/>
        </w:rPr>
        <w:t> </w:t>
      </w:r>
      <w:r>
        <w:rPr/>
        <w:t>решения</w:t>
      </w:r>
      <w:r>
        <w:rPr>
          <w:spacing w:val="-13"/>
        </w:rPr>
        <w:t> </w:t>
      </w:r>
      <w:r>
        <w:rPr/>
        <w:t>о</w:t>
      </w:r>
      <w:r>
        <w:rPr>
          <w:spacing w:val="-13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прекращения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суткам.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-13"/>
        </w:rPr>
        <w:t> </w:t>
      </w:r>
      <w:r>
        <w:rPr/>
        <w:t>положительный,</w:t>
      </w:r>
      <w:r>
        <w:rPr>
          <w:spacing w:val="-12"/>
        </w:rPr>
        <w:t> </w:t>
      </w:r>
      <w:r>
        <w:rPr/>
        <w:t>то</w:t>
      </w:r>
      <w:r>
        <w:rPr>
          <w:spacing w:val="-12"/>
        </w:rPr>
        <w:t> </w:t>
      </w:r>
      <w:r>
        <w:rPr/>
        <w:t>ребенок</w:t>
      </w:r>
      <w:r>
        <w:rPr>
          <w:spacing w:val="-11"/>
        </w:rPr>
        <w:t> </w:t>
      </w:r>
      <w:r>
        <w:rPr/>
        <w:t>считается</w:t>
      </w:r>
      <w:r>
        <w:rPr>
          <w:spacing w:val="-12"/>
        </w:rPr>
        <w:t> </w:t>
      </w:r>
      <w:r>
        <w:rPr/>
        <w:t>инфицированным</w:t>
      </w:r>
      <w:r>
        <w:rPr>
          <w:spacing w:val="-12"/>
        </w:rPr>
        <w:t> </w:t>
      </w:r>
      <w:r>
        <w:rPr/>
        <w:t>данным</w:t>
      </w:r>
      <w:r>
        <w:rPr>
          <w:spacing w:val="-11"/>
        </w:rPr>
        <w:t> </w:t>
      </w:r>
      <w:r>
        <w:rPr/>
        <w:t>вирусом</w:t>
      </w:r>
      <w:r>
        <w:rPr>
          <w:spacing w:val="-58"/>
        </w:rPr>
        <w:t> </w:t>
      </w:r>
      <w:r>
        <w:rPr>
          <w:spacing w:val="-1"/>
        </w:rPr>
        <w:t>и</w:t>
      </w:r>
      <w:r>
        <w:rPr>
          <w:spacing w:val="-15"/>
        </w:rPr>
        <w:t> </w:t>
      </w:r>
      <w:r>
        <w:rPr>
          <w:spacing w:val="-1"/>
        </w:rPr>
        <w:t>дальнейшие</w:t>
      </w:r>
      <w:r>
        <w:rPr>
          <w:spacing w:val="-13"/>
        </w:rPr>
        <w:t> </w:t>
      </w:r>
      <w:r>
        <w:rPr>
          <w:spacing w:val="-1"/>
        </w:rPr>
        <w:t>контрольные</w:t>
      </w:r>
      <w:r>
        <w:rPr>
          <w:spacing w:val="-14"/>
        </w:rPr>
        <w:t> </w:t>
      </w:r>
      <w:r>
        <w:rPr/>
        <w:t>исследования</w:t>
      </w:r>
      <w:r>
        <w:rPr>
          <w:spacing w:val="-14"/>
        </w:rPr>
        <w:t> </w:t>
      </w:r>
      <w:r>
        <w:rPr/>
        <w:t>проводятся</w:t>
      </w:r>
      <w:r>
        <w:rPr>
          <w:spacing w:val="-15"/>
        </w:rPr>
        <w:t> </w:t>
      </w:r>
      <w:r>
        <w:rPr/>
        <w:t>в</w:t>
      </w:r>
      <w:r>
        <w:rPr>
          <w:spacing w:val="-13"/>
        </w:rPr>
        <w:t> </w:t>
      </w:r>
      <w:r>
        <w:rPr/>
        <w:t>соответствии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рекомендациями</w:t>
      </w:r>
      <w:r>
        <w:rPr>
          <w:spacing w:val="-58"/>
        </w:rPr>
        <w:t> </w:t>
      </w:r>
      <w:r>
        <w:rPr/>
        <w:t>по</w:t>
      </w:r>
      <w:r>
        <w:rPr>
          <w:spacing w:val="-2"/>
        </w:rPr>
        <w:t> </w:t>
      </w:r>
      <w:r>
        <w:rPr/>
        <w:t>ведению</w:t>
      </w:r>
      <w:r>
        <w:rPr>
          <w:spacing w:val="-1"/>
        </w:rPr>
        <w:t> </w:t>
      </w:r>
      <w:r>
        <w:rPr/>
        <w:t>пациентов с COVID-19.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При   необходимости   медицинская  </w:t>
      </w:r>
      <w:r>
        <w:rPr>
          <w:spacing w:val="1"/>
        </w:rPr>
        <w:t> </w:t>
      </w:r>
      <w:r>
        <w:rPr/>
        <w:t>помощь   новорожденному    оказывается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 клиническими рекомендациями.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1"/>
          <w:numId w:val="16"/>
        </w:numPr>
        <w:tabs>
          <w:tab w:pos="1742" w:val="left" w:leader="none"/>
        </w:tabs>
        <w:spacing w:line="259" w:lineRule="auto" w:before="60" w:after="0"/>
        <w:ind w:left="1251" w:right="978" w:firstLine="0"/>
        <w:jc w:val="both"/>
        <w:rPr>
          <w:color w:val="1F487C"/>
        </w:rPr>
      </w:pPr>
      <w:bookmarkStart w:name="_bookmark16" w:id="31"/>
      <w:bookmarkEnd w:id="31"/>
      <w:r>
        <w:rPr>
          <w:b w:val="0"/>
        </w:rPr>
      </w:r>
      <w:bookmarkStart w:name="_bookmark16" w:id="32"/>
      <w:bookmarkEnd w:id="32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239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Показания</w:t>
      </w:r>
      <w:r>
        <w:rPr>
          <w:color w:val="1F487C"/>
          <w:spacing w:val="-4"/>
        </w:rPr>
        <w:t> </w:t>
      </w:r>
      <w:r>
        <w:rPr>
          <w:color w:val="1F487C"/>
        </w:rPr>
        <w:t>к</w:t>
      </w:r>
      <w:r>
        <w:rPr>
          <w:color w:val="1F487C"/>
          <w:spacing w:val="-2"/>
        </w:rPr>
        <w:t> </w:t>
      </w:r>
      <w:r>
        <w:rPr>
          <w:color w:val="1F487C"/>
        </w:rPr>
        <w:t>переводу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ОРИТ</w:t>
      </w:r>
    </w:p>
    <w:p>
      <w:pPr>
        <w:pStyle w:val="BodyText"/>
        <w:spacing w:line="312" w:lineRule="auto" w:before="142"/>
        <w:ind w:right="535" w:firstLine="539"/>
        <w:jc w:val="both"/>
      </w:pPr>
      <w:r>
        <w:rPr/>
        <w:t>Согласно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№459н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мая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г.,</w:t>
      </w:r>
      <w:r>
        <w:rPr>
          <w:spacing w:val="1"/>
        </w:rPr>
        <w:t> </w:t>
      </w:r>
      <w:r>
        <w:rPr/>
        <w:t>пациенты,</w:t>
      </w:r>
      <w:r>
        <w:rPr>
          <w:spacing w:val="-57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 находящихся в крайне тяжелом состоянии, требующих проведения ИВЛ,</w:t>
      </w:r>
      <w:r>
        <w:rPr>
          <w:spacing w:val="1"/>
        </w:rPr>
        <w:t> </w:t>
      </w:r>
      <w:r>
        <w:rPr/>
        <w:t>исходя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двух из</w:t>
      </w:r>
      <w:r>
        <w:rPr>
          <w:spacing w:val="-2"/>
        </w:rPr>
        <w:t> </w:t>
      </w:r>
      <w:r>
        <w:rPr/>
        <w:t>следующих критериев:</w:t>
      </w:r>
    </w:p>
    <w:p>
      <w:pPr>
        <w:pStyle w:val="BodyText"/>
        <w:ind w:left="1081"/>
        <w:jc w:val="both"/>
      </w:pPr>
      <w:r>
        <w:rPr/>
        <w:t>а)</w:t>
      </w:r>
      <w:r>
        <w:rPr>
          <w:spacing w:val="-2"/>
        </w:rPr>
        <w:t> </w:t>
      </w:r>
      <w:r>
        <w:rPr/>
        <w:t>нарушение</w:t>
      </w:r>
      <w:r>
        <w:rPr>
          <w:spacing w:val="-2"/>
        </w:rPr>
        <w:t> </w:t>
      </w:r>
      <w:r>
        <w:rPr/>
        <w:t>сознания;</w:t>
      </w:r>
    </w:p>
    <w:p>
      <w:pPr>
        <w:pStyle w:val="BodyText"/>
        <w:spacing w:line="312" w:lineRule="auto" w:before="82"/>
        <w:ind w:left="1081" w:right="4415"/>
        <w:jc w:val="both"/>
      </w:pPr>
      <w:r>
        <w:rPr>
          <w:position w:val="1"/>
        </w:rPr>
        <w:t>б) SpO</w:t>
      </w:r>
      <w:r>
        <w:rPr>
          <w:sz w:val="16"/>
        </w:rPr>
        <w:t>2 </w:t>
      </w:r>
      <w:r>
        <w:rPr>
          <w:position w:val="1"/>
        </w:rPr>
        <w:t>&lt; 92% (на фоне кислородотерапии);</w:t>
      </w:r>
      <w:r>
        <w:rPr>
          <w:spacing w:val="-57"/>
          <w:position w:val="1"/>
        </w:rPr>
        <w:t> </w:t>
      </w:r>
      <w:r>
        <w:rPr/>
        <w:t>в)</w:t>
      </w:r>
      <w:r>
        <w:rPr>
          <w:spacing w:val="-2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</w:t>
      </w:r>
      <w:r>
        <w:rPr>
          <w:spacing w:val="1"/>
        </w:rPr>
        <w:t> </w:t>
      </w:r>
      <w:r>
        <w:rPr/>
        <w:t>мин</w:t>
      </w:r>
      <w:r>
        <w:rPr>
          <w:vertAlign w:val="superscript"/>
        </w:rPr>
        <w:t>-1</w:t>
      </w:r>
      <w:r>
        <w:rPr>
          <w:vertAlign w:val="baseline"/>
        </w:rPr>
        <w:t>.</w:t>
      </w: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241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Мониторинг</w:t>
      </w:r>
      <w:r>
        <w:rPr>
          <w:color w:val="1F487C"/>
          <w:spacing w:val="-4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4"/>
        </w:rPr>
        <w:t> </w:t>
      </w:r>
      <w:r>
        <w:rPr>
          <w:color w:val="1F487C"/>
        </w:rPr>
        <w:t>пациента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отделении</w:t>
      </w:r>
      <w:r>
        <w:rPr>
          <w:color w:val="1F487C"/>
          <w:spacing w:val="-3"/>
        </w:rPr>
        <w:t> </w:t>
      </w:r>
      <w:r>
        <w:rPr>
          <w:color w:val="1F487C"/>
        </w:rPr>
        <w:t>реанимации</w:t>
      </w:r>
    </w:p>
    <w:p>
      <w:pPr>
        <w:pStyle w:val="BodyText"/>
        <w:spacing w:line="312" w:lineRule="auto" w:before="141"/>
        <w:ind w:right="534" w:firstLine="709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1"/>
        </w:rPr>
        <w:t>мониторировать</w:t>
      </w:r>
      <w:r>
        <w:rPr>
          <w:spacing w:val="60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position w:val="1"/>
        </w:rPr>
        <w:t>,</w:t>
      </w:r>
      <w:r>
        <w:rPr>
          <w:spacing w:val="60"/>
          <w:position w:val="1"/>
        </w:rPr>
        <w:t> </w:t>
      </w:r>
      <w:r>
        <w:rPr>
          <w:position w:val="1"/>
        </w:rPr>
        <w:t>ЧДД,</w:t>
      </w:r>
      <w:r>
        <w:rPr>
          <w:spacing w:val="60"/>
          <w:position w:val="1"/>
        </w:rPr>
        <w:t> </w:t>
      </w:r>
      <w:r>
        <w:rPr>
          <w:position w:val="1"/>
        </w:rPr>
        <w:t>ЭКГ</w:t>
      </w:r>
      <w:r>
        <w:rPr>
          <w:spacing w:val="60"/>
          <w:position w:val="1"/>
        </w:rPr>
        <w:t> </w:t>
      </w:r>
      <w:r>
        <w:rPr>
          <w:position w:val="1"/>
        </w:rPr>
        <w:t>с</w:t>
      </w:r>
      <w:r>
        <w:rPr>
          <w:spacing w:val="60"/>
          <w:position w:val="1"/>
        </w:rPr>
        <w:t> </w:t>
      </w:r>
      <w:r>
        <w:rPr>
          <w:position w:val="1"/>
        </w:rPr>
        <w:t>подсчетом</w:t>
      </w:r>
      <w:r>
        <w:rPr>
          <w:spacing w:val="60"/>
          <w:position w:val="1"/>
        </w:rPr>
        <w:t> </w:t>
      </w:r>
      <w:r>
        <w:rPr>
          <w:position w:val="1"/>
        </w:rPr>
        <w:t>ЧСС,</w:t>
      </w:r>
      <w:r>
        <w:rPr>
          <w:spacing w:val="60"/>
          <w:position w:val="1"/>
        </w:rPr>
        <w:t> </w:t>
      </w:r>
      <w:r>
        <w:rPr>
          <w:position w:val="1"/>
        </w:rPr>
        <w:t>неинвазивное</w:t>
      </w:r>
      <w:r>
        <w:rPr>
          <w:spacing w:val="60"/>
          <w:position w:val="1"/>
        </w:rPr>
        <w:t> </w:t>
      </w:r>
      <w:r>
        <w:rPr>
          <w:position w:val="1"/>
        </w:rPr>
        <w:t>измерение</w:t>
      </w:r>
      <w:r>
        <w:rPr>
          <w:spacing w:val="60"/>
          <w:position w:val="1"/>
        </w:rPr>
        <w:t> </w:t>
      </w:r>
      <w:r>
        <w:rPr>
          <w:position w:val="1"/>
        </w:rPr>
        <w:t>АД</w:t>
      </w:r>
      <w:r>
        <w:rPr>
          <w:spacing w:val="1"/>
          <w:position w:val="1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8"/>
        </w:rPr>
        <w:t> </w:t>
      </w:r>
      <w:r>
        <w:rPr/>
        <w:t>газовый  </w:t>
      </w:r>
      <w:r>
        <w:rPr>
          <w:spacing w:val="26"/>
        </w:rPr>
        <w:t> </w:t>
      </w:r>
      <w:r>
        <w:rPr/>
        <w:t>состав  </w:t>
      </w:r>
      <w:r>
        <w:rPr>
          <w:spacing w:val="26"/>
        </w:rPr>
        <w:t> </w:t>
      </w:r>
      <w:r>
        <w:rPr/>
        <w:t>и  </w:t>
      </w:r>
      <w:r>
        <w:rPr>
          <w:spacing w:val="27"/>
        </w:rPr>
        <w:t> </w:t>
      </w:r>
      <w:r>
        <w:rPr/>
        <w:t>кислотно-основное  </w:t>
      </w:r>
      <w:r>
        <w:rPr>
          <w:spacing w:val="26"/>
        </w:rPr>
        <w:t> </w:t>
      </w:r>
      <w:r>
        <w:rPr/>
        <w:t>состояние  </w:t>
      </w:r>
      <w:r>
        <w:rPr>
          <w:spacing w:val="27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1"/>
        </w:rPr>
        <w:t>и венозной</w:t>
      </w:r>
      <w:r>
        <w:rPr>
          <w:spacing w:val="1"/>
          <w:position w:val="1"/>
        </w:rPr>
        <w:t> </w:t>
      </w:r>
      <w:r>
        <w:rPr>
          <w:position w:val="1"/>
        </w:rPr>
        <w:t>крови,</w:t>
      </w:r>
      <w:r>
        <w:rPr>
          <w:spacing w:val="1"/>
          <w:position w:val="1"/>
        </w:rPr>
        <w:t> </w:t>
      </w:r>
      <w:r>
        <w:rPr>
          <w:position w:val="1"/>
        </w:rPr>
        <w:t>содержание</w:t>
      </w:r>
      <w:r>
        <w:rPr>
          <w:spacing w:val="1"/>
          <w:position w:val="1"/>
        </w:rPr>
        <w:t> </w:t>
      </w:r>
      <w:r>
        <w:rPr>
          <w:position w:val="1"/>
        </w:rPr>
        <w:t>кислорода</w:t>
      </w:r>
      <w:r>
        <w:rPr>
          <w:spacing w:val="1"/>
          <w:position w:val="1"/>
        </w:rPr>
        <w:t> </w:t>
      </w:r>
      <w:r>
        <w:rPr>
          <w:position w:val="1"/>
        </w:rPr>
        <w:t>во</w:t>
      </w:r>
      <w:r>
        <w:rPr>
          <w:spacing w:val="1"/>
          <w:position w:val="1"/>
        </w:rPr>
        <w:t> </w:t>
      </w:r>
      <w:r>
        <w:rPr>
          <w:position w:val="1"/>
        </w:rPr>
        <w:t>вдыхаемой</w:t>
      </w:r>
      <w:r>
        <w:rPr>
          <w:spacing w:val="1"/>
          <w:position w:val="1"/>
        </w:rPr>
        <w:t> </w:t>
      </w:r>
      <w:r>
        <w:rPr>
          <w:position w:val="1"/>
        </w:rPr>
        <w:t>смеси</w:t>
      </w:r>
      <w:r>
        <w:rPr>
          <w:spacing w:val="1"/>
          <w:position w:val="1"/>
        </w:rPr>
        <w:t> </w:t>
      </w:r>
      <w:r>
        <w:rPr>
          <w:position w:val="1"/>
        </w:rPr>
        <w:t>(FiO</w:t>
      </w:r>
      <w:r>
        <w:rPr>
          <w:sz w:val="16"/>
        </w:rPr>
        <w:t>2</w:t>
      </w:r>
      <w:r>
        <w:rPr>
          <w:position w:val="1"/>
        </w:rPr>
        <w:t>),</w:t>
      </w:r>
      <w:r>
        <w:rPr>
          <w:spacing w:val="1"/>
          <w:position w:val="1"/>
        </w:rPr>
        <w:t> </w:t>
      </w:r>
      <w:r>
        <w:rPr>
          <w:position w:val="1"/>
        </w:rPr>
        <w:t>содержание</w:t>
      </w:r>
      <w:r>
        <w:rPr>
          <w:spacing w:val="1"/>
          <w:position w:val="1"/>
        </w:rPr>
        <w:t> </w:t>
      </w:r>
      <w:r>
        <w:rPr>
          <w:position w:val="1"/>
        </w:rPr>
        <w:t>углекислого</w:t>
      </w:r>
      <w:r>
        <w:rPr>
          <w:spacing w:val="1"/>
          <w:position w:val="1"/>
        </w:rPr>
        <w:t> </w:t>
      </w:r>
      <w:r>
        <w:rPr>
          <w:position w:val="1"/>
        </w:rPr>
        <w:t>газа</w:t>
      </w:r>
      <w:r>
        <w:rPr>
          <w:spacing w:val="1"/>
          <w:position w:val="1"/>
        </w:rPr>
        <w:t> </w:t>
      </w:r>
      <w:r>
        <w:rPr>
          <w:position w:val="1"/>
        </w:rPr>
        <w:t>в</w:t>
      </w:r>
      <w:r>
        <w:rPr>
          <w:spacing w:val="1"/>
          <w:position w:val="1"/>
        </w:rPr>
        <w:t> </w:t>
      </w:r>
      <w:r>
        <w:rPr>
          <w:position w:val="1"/>
        </w:rPr>
        <w:t>конце</w:t>
      </w:r>
      <w:r>
        <w:rPr>
          <w:spacing w:val="1"/>
          <w:position w:val="1"/>
        </w:rPr>
        <w:t> </w:t>
      </w:r>
      <w:r>
        <w:rPr>
          <w:position w:val="1"/>
        </w:rPr>
        <w:t>выдоха</w:t>
      </w:r>
      <w:r>
        <w:rPr>
          <w:spacing w:val="1"/>
          <w:position w:val="1"/>
        </w:rPr>
        <w:t> </w:t>
      </w:r>
      <w:r>
        <w:rPr>
          <w:position w:val="1"/>
        </w:rPr>
        <w:t>(EtCO</w:t>
      </w:r>
      <w:r>
        <w:rPr>
          <w:sz w:val="16"/>
        </w:rPr>
        <w:t>2</w:t>
      </w:r>
      <w:r>
        <w:rPr>
          <w:position w:val="1"/>
        </w:rPr>
        <w:t>)</w:t>
      </w:r>
      <w:r>
        <w:rPr>
          <w:spacing w:val="1"/>
          <w:position w:val="1"/>
        </w:rPr>
        <w:t> </w:t>
      </w:r>
      <w:r>
        <w:rPr>
          <w:position w:val="1"/>
        </w:rPr>
        <w:t>и</w:t>
      </w:r>
      <w:r>
        <w:rPr>
          <w:spacing w:val="1"/>
          <w:position w:val="1"/>
        </w:rPr>
        <w:t> </w:t>
      </w:r>
      <w:r>
        <w:rPr>
          <w:position w:val="1"/>
        </w:rPr>
        <w:t>давление</w:t>
      </w:r>
      <w:r>
        <w:rPr>
          <w:spacing w:val="1"/>
          <w:position w:val="1"/>
        </w:rPr>
        <w:t> </w:t>
      </w:r>
      <w:r>
        <w:rPr>
          <w:position w:val="1"/>
        </w:rPr>
        <w:t>в</w:t>
      </w:r>
      <w:r>
        <w:rPr>
          <w:spacing w:val="1"/>
          <w:position w:val="1"/>
        </w:rPr>
        <w:t> </w:t>
      </w:r>
      <w:r>
        <w:rPr>
          <w:position w:val="1"/>
        </w:rPr>
        <w:t>дыхательных</w:t>
      </w:r>
      <w:r>
        <w:rPr>
          <w:spacing w:val="1"/>
          <w:position w:val="1"/>
        </w:rPr>
        <w:t> </w:t>
      </w:r>
      <w:r>
        <w:rPr>
          <w:position w:val="1"/>
        </w:rPr>
        <w:t>путях.</w:t>
      </w:r>
      <w:r>
        <w:rPr>
          <w:spacing w:val="1"/>
          <w:position w:val="1"/>
        </w:rPr>
        <w:t> </w:t>
      </w:r>
      <w:r>
        <w:rPr>
          <w:position w:val="1"/>
        </w:rPr>
        <w:t>Если</w:t>
      </w:r>
      <w:r>
        <w:rPr>
          <w:spacing w:val="-57"/>
          <w:position w:val="1"/>
        </w:rPr>
        <w:t> </w:t>
      </w:r>
      <w:r>
        <w:rPr>
          <w:spacing w:val="-1"/>
          <w:position w:val="1"/>
        </w:rPr>
        <w:t>определение</w:t>
      </w:r>
      <w:r>
        <w:rPr>
          <w:spacing w:val="-13"/>
          <w:position w:val="1"/>
        </w:rPr>
        <w:t> </w:t>
      </w:r>
      <w:r>
        <w:rPr>
          <w:position w:val="1"/>
        </w:rPr>
        <w:t>РaO</w:t>
      </w:r>
      <w:r>
        <w:rPr>
          <w:sz w:val="16"/>
        </w:rPr>
        <w:t>2</w:t>
      </w:r>
      <w:r>
        <w:rPr>
          <w:spacing w:val="8"/>
          <w:sz w:val="16"/>
        </w:rPr>
        <w:t> </w:t>
      </w:r>
      <w:r>
        <w:rPr>
          <w:position w:val="1"/>
        </w:rPr>
        <w:t>недоступно,</w:t>
      </w:r>
      <w:r>
        <w:rPr>
          <w:spacing w:val="-13"/>
          <w:position w:val="1"/>
        </w:rPr>
        <w:t> </w:t>
      </w:r>
      <w:r>
        <w:rPr>
          <w:position w:val="1"/>
        </w:rPr>
        <w:t>рекомендуется</w:t>
      </w:r>
      <w:r>
        <w:rPr>
          <w:spacing w:val="-14"/>
          <w:position w:val="1"/>
        </w:rPr>
        <w:t> </w:t>
      </w:r>
      <w:r>
        <w:rPr>
          <w:position w:val="1"/>
        </w:rPr>
        <w:t>использовать</w:t>
      </w:r>
      <w:r>
        <w:rPr>
          <w:spacing w:val="-14"/>
          <w:position w:val="1"/>
        </w:rPr>
        <w:t> </w:t>
      </w:r>
      <w:r>
        <w:rPr>
          <w:position w:val="1"/>
        </w:rPr>
        <w:t>показатель</w:t>
      </w:r>
      <w:r>
        <w:rPr>
          <w:spacing w:val="-13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position w:val="1"/>
        </w:rPr>
        <w:t>:</w:t>
      </w:r>
      <w:r>
        <w:rPr>
          <w:spacing w:val="-12"/>
          <w:position w:val="1"/>
        </w:rPr>
        <w:t> </w:t>
      </w:r>
      <w:r>
        <w:rPr>
          <w:position w:val="1"/>
        </w:rPr>
        <w:t>если</w:t>
      </w:r>
      <w:r>
        <w:rPr>
          <w:spacing w:val="-58"/>
          <w:position w:val="1"/>
        </w:rPr>
        <w:t> </w:t>
      </w:r>
      <w:r>
        <w:rPr/>
        <w:t>его</w:t>
      </w:r>
      <w:r>
        <w:rPr>
          <w:spacing w:val="31"/>
        </w:rPr>
        <w:t> </w:t>
      </w:r>
      <w:r>
        <w:rPr/>
        <w:t>максимально</w:t>
      </w:r>
      <w:r>
        <w:rPr>
          <w:spacing w:val="32"/>
        </w:rPr>
        <w:t> </w:t>
      </w:r>
      <w:r>
        <w:rPr/>
        <w:t>достижимое</w:t>
      </w:r>
      <w:r>
        <w:rPr>
          <w:spacing w:val="32"/>
        </w:rPr>
        <w:t> </w:t>
      </w:r>
      <w:r>
        <w:rPr/>
        <w:t>значение</w:t>
      </w:r>
      <w:r>
        <w:rPr>
          <w:spacing w:val="33"/>
        </w:rPr>
        <w:t> </w:t>
      </w:r>
      <w:r>
        <w:rPr/>
        <w:t>ниже</w:t>
      </w:r>
      <w:r>
        <w:rPr>
          <w:spacing w:val="31"/>
        </w:rPr>
        <w:t> </w:t>
      </w:r>
      <w:r>
        <w:rPr/>
        <w:t>или</w:t>
      </w:r>
      <w:r>
        <w:rPr>
          <w:spacing w:val="32"/>
        </w:rPr>
        <w:t> </w:t>
      </w:r>
      <w:r>
        <w:rPr/>
        <w:t>равно</w:t>
      </w:r>
      <w:r>
        <w:rPr>
          <w:spacing w:val="31"/>
        </w:rPr>
        <w:t> </w:t>
      </w:r>
      <w:r>
        <w:rPr/>
        <w:t>315,</w:t>
      </w:r>
      <w:r>
        <w:rPr>
          <w:spacing w:val="32"/>
        </w:rPr>
        <w:t> </w:t>
      </w:r>
      <w:r>
        <w:rPr/>
        <w:t>то</w:t>
      </w:r>
      <w:r>
        <w:rPr>
          <w:spacing w:val="32"/>
        </w:rPr>
        <w:t> </w:t>
      </w:r>
      <w:r>
        <w:rPr/>
        <w:t>это</w:t>
      </w:r>
      <w:r>
        <w:rPr>
          <w:spacing w:val="32"/>
        </w:rPr>
        <w:t> </w:t>
      </w:r>
      <w:r>
        <w:rPr/>
        <w:t>свидетельствует</w:t>
      </w:r>
      <w:r>
        <w:rPr>
          <w:spacing w:val="-57"/>
        </w:rPr>
        <w:t> </w:t>
      </w:r>
      <w:r>
        <w:rPr/>
        <w:t>об</w:t>
      </w:r>
      <w:r>
        <w:rPr>
          <w:spacing w:val="-1"/>
        </w:rPr>
        <w:t> </w:t>
      </w:r>
      <w:r>
        <w:rPr/>
        <w:t>ОРДС</w:t>
      </w:r>
      <w:r>
        <w:rPr>
          <w:spacing w:val="-1"/>
        </w:rPr>
        <w:t> </w:t>
      </w:r>
      <w:r>
        <w:rPr/>
        <w:t>(в том числе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без ИВЛ).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шоком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следует</w:t>
      </w:r>
      <w:r>
        <w:rPr>
          <w:spacing w:val="-12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соответствующих</w:t>
      </w:r>
      <w:r>
        <w:rPr>
          <w:spacing w:val="-57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согласно рекомендациям Европейского общества медицины критических состояний</w:t>
      </w:r>
      <w:r>
        <w:rPr>
          <w:spacing w:val="1"/>
        </w:rPr>
        <w:t> </w:t>
      </w:r>
      <w:r>
        <w:rPr>
          <w:spacing w:val="-1"/>
        </w:rPr>
        <w:t>(ESICM).</w:t>
      </w:r>
      <w:r>
        <w:rPr>
          <w:spacing w:val="-13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оценки</w:t>
      </w:r>
      <w:r>
        <w:rPr>
          <w:spacing w:val="-13"/>
        </w:rPr>
        <w:t> </w:t>
      </w:r>
      <w:r>
        <w:rPr/>
        <w:t>ответа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волемическую</w:t>
      </w:r>
      <w:r>
        <w:rPr>
          <w:spacing w:val="-14"/>
        </w:rPr>
        <w:t> </w:t>
      </w:r>
      <w:r>
        <w:rPr/>
        <w:t>нагрузку</w:t>
      </w:r>
      <w:r>
        <w:rPr>
          <w:spacing w:val="-12"/>
        </w:rPr>
        <w:t> </w:t>
      </w:r>
      <w:r>
        <w:rPr/>
        <w:t>рекомендуется</w:t>
      </w:r>
      <w:r>
        <w:rPr>
          <w:spacing w:val="-13"/>
        </w:rPr>
        <w:t> </w:t>
      </w:r>
      <w:r>
        <w:rPr/>
        <w:t>по</w:t>
      </w:r>
      <w:r>
        <w:rPr>
          <w:spacing w:val="-13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использовать</w:t>
      </w:r>
      <w:r>
        <w:rPr>
          <w:spacing w:val="32"/>
        </w:rPr>
        <w:t> </w:t>
      </w:r>
      <w:r>
        <w:rPr/>
        <w:t>не</w:t>
      </w:r>
      <w:r>
        <w:rPr>
          <w:spacing w:val="33"/>
        </w:rPr>
        <w:t> </w:t>
      </w:r>
      <w:r>
        <w:rPr/>
        <w:t>статические</w:t>
      </w:r>
      <w:r>
        <w:rPr>
          <w:spacing w:val="33"/>
        </w:rPr>
        <w:t> </w:t>
      </w:r>
      <w:r>
        <w:rPr/>
        <w:t>показатели</w:t>
      </w:r>
      <w:r>
        <w:rPr>
          <w:spacing w:val="34"/>
        </w:rPr>
        <w:t> </w:t>
      </w:r>
      <w:r>
        <w:rPr/>
        <w:t>преднагрузки</w:t>
      </w:r>
      <w:r>
        <w:rPr>
          <w:spacing w:val="32"/>
        </w:rPr>
        <w:t> </w:t>
      </w:r>
      <w:r>
        <w:rPr/>
        <w:t>(ЦВД,</w:t>
      </w:r>
      <w:r>
        <w:rPr>
          <w:spacing w:val="33"/>
        </w:rPr>
        <w:t> </w:t>
      </w:r>
      <w:r>
        <w:rPr/>
        <w:t>ДЗЛА,</w:t>
      </w:r>
      <w:r>
        <w:rPr>
          <w:spacing w:val="32"/>
        </w:rPr>
        <w:t> </w:t>
      </w:r>
      <w:r>
        <w:rPr/>
        <w:t>ИГКДО</w:t>
      </w:r>
      <w:r>
        <w:rPr>
          <w:spacing w:val="34"/>
        </w:rPr>
        <w:t> </w:t>
      </w:r>
      <w:r>
        <w:rPr/>
        <w:t>и</w:t>
      </w:r>
      <w:r>
        <w:rPr>
          <w:spacing w:val="32"/>
        </w:rPr>
        <w:t> </w:t>
      </w:r>
      <w:r>
        <w:rPr/>
        <w:t>др.),</w:t>
      </w:r>
      <w:r>
        <w:rPr>
          <w:spacing w:val="-58"/>
        </w:rPr>
        <w:t> </w:t>
      </w:r>
      <w:r>
        <w:rPr/>
        <w:t>а динамические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изменчивость</w:t>
      </w:r>
      <w:r>
        <w:rPr>
          <w:spacing w:val="1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(SVV)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пульсового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-7"/>
        </w:rPr>
        <w:t> </w:t>
      </w:r>
      <w:r>
        <w:rPr/>
        <w:t>Необходимо</w:t>
      </w:r>
      <w:r>
        <w:rPr>
          <w:spacing w:val="-7"/>
        </w:rPr>
        <w:t> </w:t>
      </w:r>
      <w:r>
        <w:rPr/>
        <w:t>помнить,</w:t>
      </w:r>
      <w:r>
        <w:rPr>
          <w:spacing w:val="-7"/>
        </w:rPr>
        <w:t> </w:t>
      </w:r>
      <w:r>
        <w:rPr/>
        <w:t>что</w:t>
      </w:r>
      <w:r>
        <w:rPr>
          <w:spacing w:val="-6"/>
        </w:rPr>
        <w:t> </w:t>
      </w:r>
      <w:r>
        <w:rPr/>
        <w:t>SVV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PPV</w:t>
      </w:r>
      <w:r>
        <w:rPr>
          <w:spacing w:val="-6"/>
        </w:rPr>
        <w:t> </w:t>
      </w:r>
      <w:r>
        <w:rPr/>
        <w:t>применимы</w:t>
      </w:r>
      <w:r>
        <w:rPr>
          <w:spacing w:val="-7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у</w:t>
      </w:r>
      <w:r>
        <w:rPr>
          <w:spacing w:val="-5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/>
        <w:t>ИВЛ</w:t>
      </w:r>
      <w:r>
        <w:rPr>
          <w:spacing w:val="-58"/>
        </w:rPr>
        <w:t> </w:t>
      </w:r>
      <w:r>
        <w:rPr/>
        <w:t>без</w:t>
      </w:r>
      <w:r>
        <w:rPr>
          <w:spacing w:val="-1"/>
        </w:rPr>
        <w:t> </w:t>
      </w:r>
      <w:r>
        <w:rPr/>
        <w:t>попыток</w:t>
      </w:r>
      <w:r>
        <w:rPr>
          <w:spacing w:val="-1"/>
        </w:rPr>
        <w:t> </w:t>
      </w:r>
      <w:r>
        <w:rPr/>
        <w:t>самостоятельного</w:t>
      </w:r>
      <w:r>
        <w:rPr>
          <w:spacing w:val="-1"/>
        </w:rPr>
        <w:t> </w:t>
      </w:r>
      <w:r>
        <w:rPr/>
        <w:t>дыхания.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При множественной органной дисфункции на фоне COVID-19 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/>
        <w:t>(</w:t>
      </w:r>
      <w:r>
        <w:rPr>
          <w:i/>
        </w:rPr>
        <w:t>таблица</w:t>
      </w:r>
      <w:r>
        <w:rPr>
          <w:i/>
          <w:spacing w:val="-1"/>
        </w:rPr>
        <w:t> </w:t>
      </w:r>
      <w:r>
        <w:rPr>
          <w:i/>
        </w:rPr>
        <w:t>6</w:t>
      </w:r>
      <w:r>
        <w:rPr/>
        <w:t>).</w:t>
      </w:r>
    </w:p>
    <w:p>
      <w:pPr>
        <w:spacing w:after="0" w:line="312" w:lineRule="auto"/>
        <w:jc w:val="both"/>
        <w:sectPr>
          <w:pgSz w:w="11920" w:h="16850"/>
          <w:pgMar w:header="0" w:footer="698" w:top="1080" w:bottom="880" w:left="1160" w:right="740"/>
        </w:sectPr>
      </w:pPr>
    </w:p>
    <w:p>
      <w:pPr>
        <w:pStyle w:val="Heading4"/>
        <w:spacing w:before="79"/>
        <w:ind w:left="541"/>
        <w:jc w:val="left"/>
      </w:pPr>
      <w:r>
        <w:rPr/>
        <w:t>Таблица</w:t>
      </w:r>
      <w:r>
        <w:rPr>
          <w:spacing w:val="-4"/>
        </w:rPr>
        <w:t> </w:t>
      </w:r>
      <w:r>
        <w:rPr/>
        <w:t>6.</w:t>
      </w:r>
      <w:r>
        <w:rPr>
          <w:spacing w:val="-1"/>
        </w:rPr>
        <w:t> </w:t>
      </w:r>
      <w:r>
        <w:rPr/>
        <w:t>Шкала</w:t>
      </w:r>
      <w:r>
        <w:rPr>
          <w:spacing w:val="-3"/>
        </w:rPr>
        <w:t> </w:t>
      </w:r>
      <w:r>
        <w:rPr/>
        <w:t>оценки</w:t>
      </w:r>
      <w:r>
        <w:rPr>
          <w:spacing w:val="-3"/>
        </w:rPr>
        <w:t> </w:t>
      </w:r>
      <w:r>
        <w:rPr/>
        <w:t>органной</w:t>
      </w:r>
      <w:r>
        <w:rPr>
          <w:spacing w:val="-3"/>
        </w:rPr>
        <w:t> </w:t>
      </w:r>
      <w:r>
        <w:rPr/>
        <w:t>дисфункции</w:t>
      </w:r>
      <w:r>
        <w:rPr>
          <w:spacing w:val="-2"/>
        </w:rPr>
        <w:t> </w:t>
      </w:r>
      <w:r>
        <w:rPr/>
        <w:t>SOFA</w:t>
      </w:r>
    </w:p>
    <w:p>
      <w:pPr>
        <w:pStyle w:val="BodyText"/>
        <w:spacing w:before="2"/>
        <w:ind w:left="0"/>
        <w:rPr>
          <w:b/>
          <w:sz w:val="7"/>
        </w:rPr>
      </w:pPr>
    </w:p>
    <w:tbl>
      <w:tblPr>
        <w:tblW w:w="0" w:type="auto"/>
        <w:jc w:val="left"/>
        <w:tblInd w:w="5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2"/>
        <w:gridCol w:w="566"/>
        <w:gridCol w:w="927"/>
        <w:gridCol w:w="945"/>
        <w:gridCol w:w="1319"/>
        <w:gridCol w:w="1085"/>
      </w:tblGrid>
      <w:tr>
        <w:trPr>
          <w:trHeight w:val="25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31"/>
              <w:ind w:left="169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2" w:type="dxa"/>
            <w:vMerge w:val="restart"/>
            <w:shd w:val="clear" w:color="auto" w:fill="F1F1F1"/>
          </w:tcPr>
          <w:p>
            <w:pPr>
              <w:pStyle w:val="TableParagraph"/>
              <w:spacing w:before="131"/>
              <w:ind w:left="120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2" w:type="dxa"/>
            <w:gridSpan w:val="5"/>
            <w:shd w:val="clear" w:color="auto" w:fill="F1F1F1"/>
          </w:tcPr>
          <w:p>
            <w:pPr>
              <w:pStyle w:val="TableParagraph"/>
              <w:spacing w:line="233" w:lineRule="exact"/>
              <w:ind w:left="128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25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33" w:lineRule="exact"/>
              <w:ind w:left="8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0</w:t>
            </w:r>
          </w:p>
        </w:tc>
        <w:tc>
          <w:tcPr>
            <w:tcW w:w="927" w:type="dxa"/>
            <w:shd w:val="clear" w:color="auto" w:fill="F1F1F1"/>
          </w:tcPr>
          <w:p>
            <w:pPr>
              <w:pStyle w:val="TableParagraph"/>
              <w:spacing w:line="233" w:lineRule="exact"/>
              <w:ind w:left="8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1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33" w:lineRule="exact"/>
              <w:ind w:left="13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2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line="233" w:lineRule="exact"/>
              <w:ind w:left="12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3</w:t>
            </w:r>
          </w:p>
        </w:tc>
        <w:tc>
          <w:tcPr>
            <w:tcW w:w="1085" w:type="dxa"/>
            <w:shd w:val="clear" w:color="auto" w:fill="F1F1F1"/>
          </w:tcPr>
          <w:p>
            <w:pPr>
              <w:pStyle w:val="TableParagraph"/>
              <w:spacing w:line="233" w:lineRule="exact"/>
              <w:ind w:left="13"/>
              <w:jc w:val="center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4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2" w:type="dxa"/>
          </w:tcPr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ШКГ,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баллы</w:t>
            </w:r>
          </w:p>
        </w:tc>
        <w:tc>
          <w:tcPr>
            <w:tcW w:w="566" w:type="dxa"/>
          </w:tcPr>
          <w:p>
            <w:pPr>
              <w:pStyle w:val="TableParagraph"/>
              <w:spacing w:line="253" w:lineRule="exact"/>
              <w:ind w:left="11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7" w:type="dxa"/>
          </w:tcPr>
          <w:p>
            <w:pPr>
              <w:pStyle w:val="TableParagraph"/>
              <w:spacing w:line="253" w:lineRule="exact"/>
              <w:ind w:left="76" w:right="66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5" w:type="dxa"/>
          </w:tcPr>
          <w:p>
            <w:pPr>
              <w:pStyle w:val="TableParagraph"/>
              <w:spacing w:line="253" w:lineRule="exact"/>
              <w:ind w:left="87" w:right="72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19" w:type="dxa"/>
          </w:tcPr>
          <w:p>
            <w:pPr>
              <w:pStyle w:val="TableParagraph"/>
              <w:spacing w:line="253" w:lineRule="exact"/>
              <w:ind w:left="441" w:right="427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5" w:type="dxa"/>
          </w:tcPr>
          <w:p>
            <w:pPr>
              <w:pStyle w:val="TableParagraph"/>
              <w:spacing w:line="253" w:lineRule="exact"/>
              <w:ind w:left="213" w:right="201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6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sz w:val="22"/>
              </w:rPr>
              <w:t>PaO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/FiO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,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мм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рт.ст.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ind w:left="11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7" w:type="dxa"/>
            <w:shd w:val="clear" w:color="auto" w:fill="F1F1F1"/>
          </w:tcPr>
          <w:p>
            <w:pPr>
              <w:pStyle w:val="TableParagraph"/>
              <w:spacing w:line="253" w:lineRule="exact"/>
              <w:ind w:left="76" w:right="66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53" w:lineRule="exact"/>
              <w:ind w:left="87" w:right="72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300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line="253" w:lineRule="exact"/>
              <w:ind w:right="336"/>
              <w:jc w:val="right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200*</w:t>
            </w:r>
          </w:p>
        </w:tc>
        <w:tc>
          <w:tcPr>
            <w:tcW w:w="1085" w:type="dxa"/>
            <w:shd w:val="clear" w:color="auto" w:fill="F1F1F1"/>
          </w:tcPr>
          <w:p>
            <w:pPr>
              <w:pStyle w:val="TableParagraph"/>
              <w:spacing w:line="253" w:lineRule="exact"/>
              <w:ind w:left="216" w:right="201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100*</w:t>
            </w:r>
          </w:p>
        </w:tc>
      </w:tr>
      <w:tr>
        <w:trPr>
          <w:trHeight w:val="1133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57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2" w:type="dxa"/>
          </w:tcPr>
          <w:p>
            <w:pPr>
              <w:pStyle w:val="TableParagraph"/>
              <w:spacing w:line="244" w:lineRule="auto"/>
              <w:ind w:left="78" w:right="215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6" w:type="dxa"/>
          </w:tcPr>
          <w:p>
            <w:pPr>
              <w:pStyle w:val="TableParagraph"/>
              <w:spacing w:line="269" w:lineRule="exact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7" w:type="dxa"/>
          </w:tcPr>
          <w:p>
            <w:pPr>
              <w:pStyle w:val="TableParagraph"/>
              <w:spacing w:line="253" w:lineRule="exact"/>
              <w:ind w:left="76" w:right="66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45" w:type="dxa"/>
          </w:tcPr>
          <w:p>
            <w:pPr>
              <w:pStyle w:val="TableParagraph"/>
              <w:ind w:left="88" w:right="73" w:hanging="1"/>
              <w:jc w:val="center"/>
              <w:rPr>
                <w:sz w:val="22"/>
              </w:rPr>
            </w:pPr>
            <w:r>
              <w:rPr>
                <w:sz w:val="22"/>
              </w:rPr>
              <w:t>Доф &lt; 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19" w:type="dxa"/>
          </w:tcPr>
          <w:p>
            <w:pPr>
              <w:pStyle w:val="TableParagraph"/>
              <w:spacing w:line="247" w:lineRule="auto"/>
              <w:ind w:left="176" w:right="162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0" w:lineRule="exact"/>
              <w:ind w:left="435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5" w:type="dxa"/>
          </w:tcPr>
          <w:p>
            <w:pPr>
              <w:pStyle w:val="TableParagraph"/>
              <w:ind w:left="55" w:right="38" w:firstLine="87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line="269" w:lineRule="exact"/>
              <w:ind w:left="78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2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69" w:lineRule="exact"/>
              <w:ind w:left="11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7" w:type="dxa"/>
            <w:shd w:val="clear" w:color="auto" w:fill="F1F1F1"/>
          </w:tcPr>
          <w:p>
            <w:pPr>
              <w:pStyle w:val="TableParagraph"/>
              <w:spacing w:line="253" w:lineRule="exact"/>
              <w:ind w:left="76" w:right="66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53" w:lineRule="exact"/>
              <w:ind w:left="87" w:right="72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line="253" w:lineRule="exact"/>
              <w:ind w:left="441" w:right="429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50</w:t>
            </w:r>
          </w:p>
        </w:tc>
        <w:tc>
          <w:tcPr>
            <w:tcW w:w="1085" w:type="dxa"/>
            <w:shd w:val="clear" w:color="auto" w:fill="F1F1F1"/>
          </w:tcPr>
          <w:p>
            <w:pPr>
              <w:pStyle w:val="TableParagraph"/>
              <w:spacing w:line="253" w:lineRule="exact"/>
              <w:ind w:left="214" w:right="201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</w:t>
            </w:r>
          </w:p>
        </w:tc>
      </w:tr>
      <w:tr>
        <w:trPr>
          <w:trHeight w:val="339" w:hRule="atLeast"/>
        </w:trPr>
        <w:tc>
          <w:tcPr>
            <w:tcW w:w="1625" w:type="dxa"/>
          </w:tcPr>
          <w:p>
            <w:pPr>
              <w:pStyle w:val="TableParagraph"/>
              <w:spacing w:line="253" w:lineRule="exact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2" w:type="dxa"/>
          </w:tcPr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6" w:type="dxa"/>
          </w:tcPr>
          <w:p>
            <w:pPr>
              <w:pStyle w:val="TableParagraph"/>
              <w:spacing w:line="253" w:lineRule="exact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20</w:t>
            </w:r>
          </w:p>
        </w:tc>
        <w:tc>
          <w:tcPr>
            <w:tcW w:w="927" w:type="dxa"/>
          </w:tcPr>
          <w:p>
            <w:pPr>
              <w:pStyle w:val="TableParagraph"/>
              <w:spacing w:line="253" w:lineRule="exact"/>
              <w:ind w:left="76" w:right="66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5" w:type="dxa"/>
          </w:tcPr>
          <w:p>
            <w:pPr>
              <w:pStyle w:val="TableParagraph"/>
              <w:spacing w:line="253" w:lineRule="exact"/>
              <w:ind w:left="87" w:right="74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19" w:type="dxa"/>
          </w:tcPr>
          <w:p>
            <w:pPr>
              <w:pStyle w:val="TableParagraph"/>
              <w:spacing w:line="253" w:lineRule="exact"/>
              <w:ind w:right="279"/>
              <w:jc w:val="right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5" w:type="dxa"/>
          </w:tcPr>
          <w:p>
            <w:pPr>
              <w:pStyle w:val="TableParagraph"/>
              <w:spacing w:line="253" w:lineRule="exact"/>
              <w:ind w:left="216" w:right="201"/>
              <w:jc w:val="center"/>
              <w:rPr>
                <w:sz w:val="22"/>
              </w:rPr>
            </w:pPr>
            <w:r>
              <w:rPr>
                <w:sz w:val="22"/>
              </w:rPr>
              <w:t>&gt;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204</w:t>
            </w:r>
          </w:p>
        </w:tc>
      </w:tr>
      <w:tr>
        <w:trPr>
          <w:trHeight w:val="28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54"/>
              <w:ind w:left="109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before="1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927" w:type="dxa"/>
            <w:shd w:val="clear" w:color="auto" w:fill="F1F1F1"/>
          </w:tcPr>
          <w:p>
            <w:pPr>
              <w:pStyle w:val="TableParagraph"/>
              <w:spacing w:before="1"/>
              <w:ind w:left="77" w:right="66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7" w:right="74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before="1"/>
              <w:ind w:right="279"/>
              <w:jc w:val="right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5" w:type="dxa"/>
            <w:shd w:val="clear" w:color="auto" w:fill="F1F1F1"/>
          </w:tcPr>
          <w:p>
            <w:pPr>
              <w:pStyle w:val="TableParagraph"/>
              <w:spacing w:before="1"/>
              <w:ind w:left="216" w:right="201"/>
              <w:jc w:val="center"/>
              <w:rPr>
                <w:sz w:val="22"/>
              </w:rPr>
            </w:pPr>
            <w:r>
              <w:rPr>
                <w:sz w:val="22"/>
              </w:rPr>
              <w:t>&gt;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440</w:t>
            </w:r>
          </w:p>
        </w:tc>
      </w:tr>
      <w:tr>
        <w:trPr>
          <w:trHeight w:val="284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2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45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19" w:type="dxa"/>
          </w:tcPr>
          <w:p>
            <w:pPr>
              <w:pStyle w:val="TableParagraph"/>
              <w:spacing w:before="1"/>
              <w:ind w:right="390"/>
              <w:jc w:val="right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500</w:t>
            </w:r>
          </w:p>
        </w:tc>
        <w:tc>
          <w:tcPr>
            <w:tcW w:w="1085" w:type="dxa"/>
          </w:tcPr>
          <w:p>
            <w:pPr>
              <w:pStyle w:val="TableParagraph"/>
              <w:spacing w:before="1"/>
              <w:ind w:left="216" w:right="201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200</w:t>
            </w:r>
          </w:p>
        </w:tc>
      </w:tr>
    </w:tbl>
    <w:p>
      <w:pPr>
        <w:spacing w:line="230" w:lineRule="exact" w:before="1"/>
        <w:ind w:left="541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1"/>
          <w:sz w:val="20"/>
        </w:rPr>
        <w:t> </w:t>
      </w:r>
      <w:r>
        <w:rPr>
          <w:sz w:val="20"/>
        </w:rPr>
        <w:t>фоне</w:t>
      </w:r>
      <w:r>
        <w:rPr>
          <w:spacing w:val="-1"/>
          <w:sz w:val="20"/>
        </w:rPr>
        <w:t> </w:t>
      </w:r>
      <w:r>
        <w:rPr>
          <w:sz w:val="20"/>
        </w:rPr>
        <w:t>респираторной</w:t>
      </w:r>
      <w:r>
        <w:rPr>
          <w:spacing w:val="-1"/>
          <w:sz w:val="20"/>
        </w:rPr>
        <w:t> </w:t>
      </w:r>
      <w:r>
        <w:rPr>
          <w:sz w:val="20"/>
        </w:rPr>
        <w:t>поддержки;</w:t>
      </w:r>
    </w:p>
    <w:p>
      <w:pPr>
        <w:spacing w:before="0"/>
        <w:ind w:left="541" w:right="797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pStyle w:val="BodyText"/>
        <w:ind w:left="0"/>
        <w:rPr>
          <w:sz w:val="22"/>
        </w:rPr>
      </w:pPr>
    </w:p>
    <w:p>
      <w:pPr>
        <w:pStyle w:val="BodyText"/>
        <w:spacing w:before="2"/>
        <w:ind w:left="0"/>
        <w:rPr>
          <w:sz w:val="30"/>
        </w:rPr>
      </w:pP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0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Интенсивная</w:t>
      </w:r>
      <w:r>
        <w:rPr>
          <w:color w:val="1F487C"/>
          <w:spacing w:val="-6"/>
        </w:rPr>
        <w:t> </w:t>
      </w:r>
      <w:r>
        <w:rPr>
          <w:color w:val="1F487C"/>
        </w:rPr>
        <w:t>терапия</w:t>
      </w:r>
      <w:r>
        <w:rPr>
          <w:color w:val="1F487C"/>
          <w:spacing w:val="-5"/>
        </w:rPr>
        <w:t> </w:t>
      </w:r>
      <w:r>
        <w:rPr>
          <w:color w:val="1F487C"/>
        </w:rPr>
        <w:t>острой</w:t>
      </w:r>
      <w:r>
        <w:rPr>
          <w:color w:val="1F487C"/>
          <w:spacing w:val="-4"/>
        </w:rPr>
        <w:t> </w:t>
      </w:r>
      <w:r>
        <w:rPr>
          <w:color w:val="1F487C"/>
        </w:rPr>
        <w:t>дыхательной</w:t>
      </w:r>
      <w:r>
        <w:rPr>
          <w:color w:val="1F487C"/>
          <w:spacing w:val="-5"/>
        </w:rPr>
        <w:t> </w:t>
      </w:r>
      <w:r>
        <w:rPr>
          <w:color w:val="1F487C"/>
        </w:rPr>
        <w:t>недостаточности</w:t>
      </w:r>
    </w:p>
    <w:p>
      <w:pPr>
        <w:pStyle w:val="BodyText"/>
        <w:spacing w:line="312" w:lineRule="auto" w:before="140"/>
        <w:ind w:right="534" w:firstLine="709"/>
        <w:jc w:val="both"/>
      </w:pPr>
      <w:r>
        <w:rPr/>
        <w:t>ОДН</w:t>
      </w:r>
      <w:r>
        <w:rPr>
          <w:spacing w:val="10"/>
        </w:rPr>
        <w:t> </w:t>
      </w:r>
      <w:r>
        <w:rPr/>
        <w:t>является</w:t>
      </w:r>
      <w:r>
        <w:rPr>
          <w:spacing w:val="11"/>
        </w:rPr>
        <w:t> </w:t>
      </w:r>
      <w:r>
        <w:rPr/>
        <w:t>одним</w:t>
      </w:r>
      <w:r>
        <w:rPr>
          <w:spacing w:val="12"/>
        </w:rPr>
        <w:t> </w:t>
      </w:r>
      <w:r>
        <w:rPr/>
        <w:t>из</w:t>
      </w:r>
      <w:r>
        <w:rPr>
          <w:spacing w:val="11"/>
        </w:rPr>
        <w:t> </w:t>
      </w:r>
      <w:r>
        <w:rPr/>
        <w:t>наиболее</w:t>
      </w:r>
      <w:r>
        <w:rPr>
          <w:spacing w:val="11"/>
        </w:rPr>
        <w:t> </w:t>
      </w:r>
      <w:r>
        <w:rPr/>
        <w:t>частых</w:t>
      </w:r>
      <w:r>
        <w:rPr>
          <w:spacing w:val="11"/>
        </w:rPr>
        <w:t> </w:t>
      </w:r>
      <w:r>
        <w:rPr/>
        <w:t>осложнений</w:t>
      </w:r>
      <w:r>
        <w:rPr>
          <w:spacing w:val="11"/>
        </w:rPr>
        <w:t> </w:t>
      </w:r>
      <w:r>
        <w:rPr/>
        <w:t>COVID-19.</w:t>
      </w:r>
      <w:r>
        <w:rPr>
          <w:spacing w:val="12"/>
        </w:rPr>
        <w:t> </w:t>
      </w:r>
      <w:r>
        <w:rPr/>
        <w:t>У</w:t>
      </w:r>
      <w:r>
        <w:rPr>
          <w:spacing w:val="11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-57"/>
        </w:rPr>
        <w:t> </w:t>
      </w:r>
      <w:r>
        <w:rPr>
          <w:spacing w:val="-1"/>
        </w:rPr>
        <w:t>пациентов,</w:t>
      </w:r>
      <w:r>
        <w:rPr>
          <w:spacing w:val="-13"/>
        </w:rPr>
        <w:t> </w:t>
      </w:r>
      <w:r>
        <w:rPr>
          <w:spacing w:val="-1"/>
        </w:rPr>
        <w:t>а</w:t>
      </w:r>
      <w:r>
        <w:rPr>
          <w:spacing w:val="-11"/>
        </w:rPr>
        <w:t> </w:t>
      </w:r>
      <w:r>
        <w:rPr>
          <w:spacing w:val="-1"/>
        </w:rPr>
        <w:t>инфильтративные</w:t>
      </w:r>
      <w:r>
        <w:rPr>
          <w:spacing w:val="-12"/>
        </w:rPr>
        <w:t> </w:t>
      </w:r>
      <w:r>
        <w:rPr>
          <w:spacing w:val="-1"/>
        </w:rPr>
        <w:t>изменения</w:t>
      </w:r>
      <w:r>
        <w:rPr>
          <w:spacing w:val="-11"/>
        </w:rPr>
        <w:t> </w:t>
      </w:r>
      <w:r>
        <w:rPr/>
        <w:t>на</w:t>
      </w:r>
      <w:r>
        <w:rPr>
          <w:spacing w:val="-15"/>
        </w:rPr>
        <w:t> </w:t>
      </w:r>
      <w:r>
        <w:rPr/>
        <w:t>КТ</w:t>
      </w:r>
      <w:r>
        <w:rPr>
          <w:spacing w:val="-12"/>
        </w:rPr>
        <w:t> </w:t>
      </w:r>
      <w:r>
        <w:rPr/>
        <w:t>легких</w:t>
      </w:r>
      <w:r>
        <w:rPr>
          <w:spacing w:val="-12"/>
        </w:rPr>
        <w:t> </w:t>
      </w:r>
      <w:r>
        <w:rPr/>
        <w:t>–</w:t>
      </w:r>
      <w:r>
        <w:rPr>
          <w:spacing w:val="-13"/>
        </w:rPr>
        <w:t> </w:t>
      </w:r>
      <w:r>
        <w:rPr/>
        <w:t>у</w:t>
      </w:r>
      <w:r>
        <w:rPr>
          <w:spacing w:val="-11"/>
        </w:rPr>
        <w:t> </w:t>
      </w:r>
      <w:r>
        <w:rPr/>
        <w:t>88%</w:t>
      </w:r>
      <w:r>
        <w:rPr>
          <w:spacing w:val="-11"/>
        </w:rPr>
        <w:t> </w:t>
      </w:r>
      <w:r>
        <w:rPr/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1"/>
        </w:rPr>
        <w:t> </w:t>
      </w:r>
      <w:r>
        <w:rPr/>
        <w:t>вероятным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Особенности</w:t>
      </w:r>
      <w:r>
        <w:rPr>
          <w:color w:val="1F487C"/>
          <w:spacing w:val="-4"/>
        </w:rPr>
        <w:t> </w:t>
      </w:r>
      <w:r>
        <w:rPr>
          <w:color w:val="1F487C"/>
        </w:rPr>
        <w:t>вирусной</w:t>
      </w:r>
      <w:r>
        <w:rPr>
          <w:color w:val="1F487C"/>
          <w:spacing w:val="-3"/>
        </w:rPr>
        <w:t> </w:t>
      </w:r>
      <w:r>
        <w:rPr>
          <w:color w:val="1F487C"/>
        </w:rPr>
        <w:t>пневмонии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ОРДС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24" w:lineRule="auto" w:before="142"/>
        <w:ind w:right="535" w:firstLine="709"/>
        <w:jc w:val="both"/>
      </w:pP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артериальной</w:t>
      </w:r>
      <w:r>
        <w:rPr>
          <w:spacing w:val="-57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объёму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податливости</w:t>
      </w:r>
      <w:r>
        <w:rPr>
          <w:spacing w:val="1"/>
        </w:rPr>
        <w:t> </w:t>
      </w:r>
      <w:r>
        <w:rPr/>
        <w:t>лёгочной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связано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феноменом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перфузии</w:t>
      </w:r>
      <w:r>
        <w:rPr>
          <w:spacing w:val="1"/>
        </w:rPr>
        <w:t> </w:t>
      </w:r>
      <w:r>
        <w:rPr/>
        <w:t>пораженных альвеол при COVID-19 (расширение сосудов) и несоответствием между</w:t>
      </w:r>
      <w:r>
        <w:rPr>
          <w:spacing w:val="1"/>
        </w:rPr>
        <w:t> </w:t>
      </w:r>
      <w:r>
        <w:rPr/>
        <w:t>вентиляцией и перфузией. При развитии ОРДС, у этих пациентов, как правило, нет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 сознания,</w:t>
      </w:r>
      <w:r>
        <w:rPr>
          <w:spacing w:val="1"/>
        </w:rPr>
        <w:t> </w:t>
      </w:r>
      <w:r>
        <w:rPr/>
        <w:t>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1"/>
        </w:rPr>
        <w:t> </w:t>
      </w:r>
      <w:r>
        <w:rPr/>
        <w:t>(дисфункция</w:t>
      </w:r>
      <w:r>
        <w:rPr>
          <w:spacing w:val="1"/>
        </w:rPr>
        <w:t> </w:t>
      </w:r>
      <w:r>
        <w:rPr/>
        <w:t>диафрагмы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полинейромиопатии</w:t>
      </w:r>
      <w:r>
        <w:rPr>
          <w:spacing w:val="1"/>
        </w:rPr>
        <w:t> </w:t>
      </w:r>
      <w:r>
        <w:rPr/>
        <w:t>критических</w:t>
      </w:r>
      <w:r>
        <w:rPr>
          <w:spacing w:val="1"/>
        </w:rPr>
        <w:t> </w:t>
      </w:r>
      <w:r>
        <w:rPr/>
        <w:t>состояний),</w:t>
      </w:r>
      <w:r>
        <w:rPr>
          <w:spacing w:val="1"/>
        </w:rPr>
        <w:t> </w:t>
      </w:r>
      <w:r>
        <w:rPr/>
        <w:t>нестабильной гемодинамики, интраабдоминальной гипертензии, низкой податливости</w:t>
      </w:r>
      <w:r>
        <w:rPr>
          <w:spacing w:val="-57"/>
        </w:rPr>
        <w:t> </w:t>
      </w:r>
      <w:r>
        <w:rPr/>
        <w:t>грудной стенки, нарушений биомеханики дыхания, ведущих к повышенной работе</w:t>
      </w:r>
      <w:r>
        <w:rPr>
          <w:spacing w:val="1"/>
        </w:rPr>
        <w:t> </w:t>
      </w:r>
      <w:r>
        <w:rPr>
          <w:spacing w:val="-1"/>
        </w:rPr>
        <w:t>дыхания.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4"/>
        </w:rPr>
        <w:t> </w:t>
      </w:r>
      <w:r>
        <w:rPr>
          <w:spacing w:val="-1"/>
        </w:rPr>
        <w:t>этого</w:t>
      </w:r>
      <w:r>
        <w:rPr>
          <w:spacing w:val="-15"/>
        </w:rPr>
        <w:t> </w:t>
      </w:r>
      <w:r>
        <w:rPr/>
        <w:t>у</w:t>
      </w:r>
      <w:r>
        <w:rPr>
          <w:spacing w:val="-11"/>
        </w:rPr>
        <w:t> </w:t>
      </w:r>
      <w:r>
        <w:rPr/>
        <w:t>значимой</w:t>
      </w:r>
      <w:r>
        <w:rPr>
          <w:spacing w:val="-13"/>
        </w:rPr>
        <w:t> </w:t>
      </w:r>
      <w:r>
        <w:rPr/>
        <w:t>части</w:t>
      </w:r>
      <w:r>
        <w:rPr>
          <w:spacing w:val="-15"/>
        </w:rPr>
        <w:t> </w:t>
      </w:r>
      <w:r>
        <w:rPr/>
        <w:t>таких</w:t>
      </w:r>
      <w:r>
        <w:rPr>
          <w:spacing w:val="-13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компенсация</w:t>
      </w:r>
      <w:r>
        <w:rPr>
          <w:spacing w:val="-13"/>
        </w:rPr>
        <w:t> </w:t>
      </w:r>
      <w:r>
        <w:rPr/>
        <w:t>гипоксемии</w:t>
      </w:r>
      <w:r>
        <w:rPr>
          <w:spacing w:val="-57"/>
        </w:rPr>
        <w:t> </w:t>
      </w:r>
      <w:r>
        <w:rPr/>
        <w:t>и</w:t>
      </w:r>
      <w:r>
        <w:rPr>
          <w:spacing w:val="-14"/>
        </w:rPr>
        <w:t> </w:t>
      </w:r>
      <w:r>
        <w:rPr/>
        <w:t>ОДН</w:t>
      </w:r>
      <w:r>
        <w:rPr>
          <w:spacing w:val="-14"/>
        </w:rPr>
        <w:t> </w:t>
      </w:r>
      <w:r>
        <w:rPr/>
        <w:t>достигается</w:t>
      </w:r>
      <w:r>
        <w:rPr>
          <w:spacing w:val="-14"/>
        </w:rPr>
        <w:t> </w:t>
      </w:r>
      <w:r>
        <w:rPr/>
        <w:t>неинвазивными</w:t>
      </w:r>
      <w:r>
        <w:rPr>
          <w:spacing w:val="-13"/>
        </w:rPr>
        <w:t> </w:t>
      </w:r>
      <w:r>
        <w:rPr/>
        <w:t>методами</w:t>
      </w:r>
      <w:r>
        <w:rPr>
          <w:spacing w:val="-11"/>
        </w:rPr>
        <w:t> </w:t>
      </w:r>
      <w:r>
        <w:rPr/>
        <w:t>–</w:t>
      </w:r>
      <w:r>
        <w:rPr>
          <w:spacing w:val="-14"/>
        </w:rPr>
        <w:t> </w:t>
      </w:r>
      <w:r>
        <w:rPr/>
        <w:t>оксигенотерапией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неинвазивной</w:t>
      </w:r>
      <w:r>
        <w:rPr>
          <w:spacing w:val="-15"/>
        </w:rPr>
        <w:t> </w:t>
      </w:r>
      <w:r>
        <w:rPr/>
        <w:t>ИВЛ</w:t>
      </w:r>
      <w:r>
        <w:rPr>
          <w:spacing w:val="-57"/>
        </w:rPr>
        <w:t> </w:t>
      </w:r>
      <w:r>
        <w:rPr>
          <w:spacing w:val="-1"/>
          <w:position w:val="1"/>
        </w:rPr>
        <w:t>(НИВЛ)</w:t>
      </w:r>
      <w:r>
        <w:rPr>
          <w:spacing w:val="-14"/>
          <w:position w:val="1"/>
        </w:rPr>
        <w:t> </w:t>
      </w:r>
      <w:r>
        <w:rPr>
          <w:spacing w:val="-1"/>
          <w:position w:val="1"/>
        </w:rPr>
        <w:t>даже</w:t>
      </w:r>
      <w:r>
        <w:rPr>
          <w:spacing w:val="-14"/>
          <w:position w:val="1"/>
        </w:rPr>
        <w:t> </w:t>
      </w:r>
      <w:r>
        <w:rPr>
          <w:spacing w:val="-1"/>
          <w:position w:val="1"/>
        </w:rPr>
        <w:t>при</w:t>
      </w:r>
      <w:r>
        <w:rPr>
          <w:spacing w:val="-15"/>
          <w:position w:val="1"/>
        </w:rPr>
        <w:t> </w:t>
      </w:r>
      <w:r>
        <w:rPr>
          <w:spacing w:val="-1"/>
          <w:position w:val="1"/>
        </w:rPr>
        <w:t>снижении</w:t>
      </w:r>
      <w:r>
        <w:rPr>
          <w:spacing w:val="-15"/>
          <w:position w:val="1"/>
        </w:rPr>
        <w:t> </w:t>
      </w:r>
      <w:r>
        <w:rPr>
          <w:spacing w:val="-1"/>
          <w:position w:val="1"/>
        </w:rPr>
        <w:t>индекса</w:t>
      </w:r>
      <w:r>
        <w:rPr>
          <w:spacing w:val="-14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6"/>
          <w:sz w:val="16"/>
        </w:rPr>
        <w:t> </w:t>
      </w:r>
      <w:r>
        <w:rPr>
          <w:position w:val="1"/>
        </w:rPr>
        <w:t>до</w:t>
      </w:r>
      <w:r>
        <w:rPr>
          <w:spacing w:val="-14"/>
          <w:position w:val="1"/>
        </w:rPr>
        <w:t> </w:t>
      </w:r>
      <w:r>
        <w:rPr>
          <w:position w:val="1"/>
        </w:rPr>
        <w:t>100</w:t>
      </w:r>
      <w:r>
        <w:rPr>
          <w:spacing w:val="-15"/>
          <w:position w:val="1"/>
        </w:rPr>
        <w:t> </w:t>
      </w:r>
      <w:r>
        <w:rPr>
          <w:position w:val="1"/>
        </w:rPr>
        <w:t>мм</w:t>
      </w:r>
      <w:r>
        <w:rPr>
          <w:spacing w:val="-14"/>
          <w:position w:val="1"/>
        </w:rPr>
        <w:t> </w:t>
      </w:r>
      <w:r>
        <w:rPr>
          <w:position w:val="1"/>
        </w:rPr>
        <w:t>рт.ст.,</w:t>
      </w:r>
      <w:r>
        <w:rPr>
          <w:spacing w:val="-15"/>
          <w:position w:val="1"/>
        </w:rPr>
        <w:t> </w:t>
      </w:r>
      <w:r>
        <w:rPr>
          <w:position w:val="1"/>
        </w:rPr>
        <w:t>а</w:t>
      </w:r>
      <w:r>
        <w:rPr>
          <w:spacing w:val="-15"/>
          <w:position w:val="1"/>
        </w:rPr>
        <w:t> </w:t>
      </w:r>
      <w:r>
        <w:rPr>
          <w:position w:val="1"/>
        </w:rPr>
        <w:t>у</w:t>
      </w:r>
      <w:r>
        <w:rPr>
          <w:spacing w:val="-14"/>
          <w:position w:val="1"/>
        </w:rPr>
        <w:t> </w:t>
      </w:r>
      <w:r>
        <w:rPr>
          <w:position w:val="1"/>
        </w:rPr>
        <w:t>некоторых</w:t>
      </w:r>
      <w:r>
        <w:rPr>
          <w:spacing w:val="-12"/>
          <w:position w:val="1"/>
        </w:rPr>
        <w:t> </w:t>
      </w:r>
      <w:r>
        <w:rPr>
          <w:position w:val="1"/>
        </w:rPr>
        <w:t>–</w:t>
      </w:r>
      <w:r>
        <w:rPr>
          <w:spacing w:val="-15"/>
          <w:position w:val="1"/>
        </w:rPr>
        <w:t> </w:t>
      </w:r>
      <w:r>
        <w:rPr>
          <w:position w:val="1"/>
        </w:rPr>
        <w:t>и</w:t>
      </w:r>
      <w:r>
        <w:rPr>
          <w:spacing w:val="-15"/>
          <w:position w:val="1"/>
        </w:rPr>
        <w:t> </w:t>
      </w:r>
      <w:r>
        <w:rPr>
          <w:position w:val="1"/>
        </w:rPr>
        <w:t>ниже.</w:t>
      </w:r>
    </w:p>
    <w:p>
      <w:pPr>
        <w:spacing w:after="0" w:line="324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24" w:lineRule="auto" w:before="79"/>
        <w:ind w:right="540" w:firstLine="709"/>
        <w:jc w:val="both"/>
      </w:pPr>
      <w:r>
        <w:rPr/>
        <w:t>При COVID-19 описаны два варианта поражений легких, являющихся, по сути,</w:t>
      </w:r>
      <w:r>
        <w:rPr>
          <w:spacing w:val="-57"/>
        </w:rPr>
        <w:t> </w:t>
      </w:r>
      <w:r>
        <w:rPr/>
        <w:t>стадиями</w:t>
      </w:r>
      <w:r>
        <w:rPr>
          <w:spacing w:val="-1"/>
        </w:rPr>
        <w:t> </w:t>
      </w:r>
      <w:r>
        <w:rPr/>
        <w:t>одного процесса,</w:t>
      </w:r>
      <w:r>
        <w:rPr>
          <w:spacing w:val="-1"/>
        </w:rPr>
        <w:t> </w:t>
      </w:r>
      <w:r>
        <w:rPr/>
        <w:t>которые приводят</w:t>
      </w:r>
      <w:r>
        <w:rPr>
          <w:spacing w:val="-1"/>
        </w:rPr>
        <w:t> </w:t>
      </w:r>
      <w:r>
        <w:rPr/>
        <w:t>к ОДН:</w:t>
      </w:r>
    </w:p>
    <w:p>
      <w:pPr>
        <w:pStyle w:val="BodyText"/>
        <w:spacing w:before="10"/>
        <w:ind w:left="0"/>
        <w:rPr>
          <w:sz w:val="34"/>
        </w:rPr>
      </w:pP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1180" w:hanging="357"/>
        <w:jc w:val="left"/>
        <w:rPr>
          <w:sz w:val="24"/>
        </w:rPr>
      </w:pPr>
      <w:r>
        <w:rPr>
          <w:sz w:val="24"/>
        </w:rPr>
        <w:t>Очаговое поражение лёгких (вирусная пневмония, более ранняя стадия):</w:t>
      </w:r>
      <w:r>
        <w:rPr>
          <w:spacing w:val="1"/>
          <w:sz w:val="24"/>
        </w:rPr>
        <w:t> </w:t>
      </w:r>
      <w:r>
        <w:rPr>
          <w:sz w:val="24"/>
        </w:rPr>
        <w:t>нормальная или немного сниженная податливость лёгочной ткани, на КТ</w:t>
      </w:r>
      <w:r>
        <w:rPr>
          <w:spacing w:val="-57"/>
          <w:sz w:val="24"/>
        </w:rPr>
        <w:t> </w:t>
      </w:r>
      <w:r>
        <w:rPr>
          <w:sz w:val="24"/>
        </w:rPr>
        <w:t>только участки матового стекла, расположенные субплеврально и вдоль</w:t>
      </w:r>
      <w:r>
        <w:rPr>
          <w:spacing w:val="1"/>
          <w:sz w:val="24"/>
        </w:rPr>
        <w:t> </w:t>
      </w:r>
      <w:r>
        <w:rPr>
          <w:sz w:val="24"/>
        </w:rPr>
        <w:t>междолевых</w:t>
      </w:r>
      <w:r>
        <w:rPr>
          <w:spacing w:val="-3"/>
          <w:sz w:val="24"/>
        </w:rPr>
        <w:t> </w:t>
      </w:r>
      <w:r>
        <w:rPr>
          <w:sz w:val="24"/>
        </w:rPr>
        <w:t>щелей,</w:t>
      </w:r>
      <w:r>
        <w:rPr>
          <w:spacing w:val="-2"/>
          <w:sz w:val="24"/>
        </w:rPr>
        <w:t> </w:t>
      </w:r>
      <w:r>
        <w:rPr>
          <w:sz w:val="24"/>
        </w:rPr>
        <w:t>низкая</w:t>
      </w:r>
      <w:r>
        <w:rPr>
          <w:spacing w:val="-3"/>
          <w:sz w:val="24"/>
        </w:rPr>
        <w:t> </w:t>
      </w:r>
      <w:r>
        <w:rPr>
          <w:sz w:val="24"/>
        </w:rPr>
        <w:t>рекрутабельность</w:t>
      </w:r>
      <w:r>
        <w:rPr>
          <w:spacing w:val="-3"/>
          <w:sz w:val="24"/>
        </w:rPr>
        <w:t> </w:t>
      </w:r>
      <w:r>
        <w:rPr>
          <w:sz w:val="24"/>
        </w:rPr>
        <w:t>легких.</w:t>
      </w:r>
      <w:r>
        <w:rPr>
          <w:spacing w:val="-3"/>
          <w:sz w:val="24"/>
        </w:rPr>
        <w:t> </w:t>
      </w:r>
      <w:r>
        <w:rPr>
          <w:sz w:val="24"/>
        </w:rPr>
        <w:t>Таким</w:t>
      </w:r>
      <w:r>
        <w:rPr>
          <w:spacing w:val="-3"/>
          <w:sz w:val="24"/>
        </w:rPr>
        <w:t> </w:t>
      </w:r>
      <w:r>
        <w:rPr>
          <w:sz w:val="24"/>
        </w:rPr>
        <w:t>пациентам</w:t>
      </w:r>
    </w:p>
    <w:p>
      <w:pPr>
        <w:pStyle w:val="BodyText"/>
        <w:spacing w:line="312" w:lineRule="auto" w:before="5"/>
        <w:ind w:left="1295" w:right="790"/>
      </w:pPr>
      <w:r>
        <w:rPr/>
        <w:t>в большей степени показана кислородотерапия, при неуспехе - неинвазивная</w:t>
      </w:r>
      <w:r>
        <w:rPr>
          <w:spacing w:val="-57"/>
        </w:rPr>
        <w:t> </w:t>
      </w:r>
      <w:r>
        <w:rPr/>
        <w:t>ИВЛ</w:t>
      </w:r>
      <w:r>
        <w:rPr>
          <w:spacing w:val="-2"/>
        </w:rPr>
        <w:t> </w:t>
      </w:r>
      <w:r>
        <w:rPr/>
        <w:t>(шаги 1-2).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12" w:lineRule="auto" w:before="0" w:after="0"/>
        <w:ind w:left="1295" w:right="630" w:hanging="357"/>
        <w:jc w:val="left"/>
        <w:rPr>
          <w:sz w:val="24"/>
        </w:rPr>
      </w:pPr>
      <w:r>
        <w:rPr>
          <w:sz w:val="24"/>
        </w:rPr>
        <w:t>Диффузное повреждение альвеол (соответствует 3-4 стадиям КТ) (собственно</w:t>
      </w:r>
      <w:r>
        <w:rPr>
          <w:spacing w:val="1"/>
          <w:sz w:val="24"/>
        </w:rPr>
        <w:t> </w:t>
      </w:r>
      <w:r>
        <w:rPr>
          <w:sz w:val="24"/>
        </w:rPr>
        <w:t>ОРДС). Альвеолы заполнены экссудатом, диффузное нарушение соотношения</w:t>
      </w:r>
      <w:r>
        <w:rPr>
          <w:spacing w:val="-57"/>
          <w:sz w:val="24"/>
        </w:rPr>
        <w:t> </w:t>
      </w:r>
      <w:r>
        <w:rPr>
          <w:sz w:val="24"/>
        </w:rPr>
        <w:t>вентиляции-перфузии, часть альвеол может быть коллабирована, 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 участков легких, более выраженное в дорсальных отделах.</w:t>
      </w:r>
      <w:r>
        <w:rPr>
          <w:spacing w:val="1"/>
          <w:sz w:val="24"/>
        </w:rPr>
        <w:t> </w:t>
      </w:r>
      <w:r>
        <w:rPr>
          <w:sz w:val="24"/>
        </w:rPr>
        <w:t>Показаны высокопоточная оксигенотерапия, неинвазивная и инвазивная ИВЛ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прон-позиции.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диффузном</w:t>
      </w:r>
      <w:r>
        <w:rPr>
          <w:spacing w:val="-2"/>
          <w:sz w:val="24"/>
        </w:rPr>
        <w:t> </w:t>
      </w:r>
      <w:r>
        <w:rPr>
          <w:sz w:val="24"/>
        </w:rPr>
        <w:t>повреждении</w:t>
      </w:r>
      <w:r>
        <w:rPr>
          <w:spacing w:val="-2"/>
          <w:sz w:val="24"/>
        </w:rPr>
        <w:t> </w:t>
      </w:r>
      <w:r>
        <w:rPr>
          <w:sz w:val="24"/>
        </w:rPr>
        <w:t>альвеол</w:t>
      </w:r>
      <w:r>
        <w:rPr>
          <w:spacing w:val="-2"/>
          <w:sz w:val="24"/>
        </w:rPr>
        <w:t> </w:t>
      </w:r>
      <w:r>
        <w:rPr>
          <w:sz w:val="24"/>
        </w:rPr>
        <w:t>у пациентов</w:t>
      </w:r>
    </w:p>
    <w:p>
      <w:pPr>
        <w:pStyle w:val="BodyText"/>
        <w:spacing w:line="312" w:lineRule="auto"/>
        <w:ind w:left="1295" w:right="532"/>
      </w:pPr>
      <w:r>
        <w:rPr/>
        <w:t>с COVID-19 очень высока вероятность волюмотравмы (травмы альвеол</w:t>
      </w:r>
      <w:r>
        <w:rPr>
          <w:spacing w:val="1"/>
        </w:rPr>
        <w:t> </w:t>
      </w:r>
      <w:r>
        <w:rPr/>
        <w:t>повышенным объемом), поэтому не следует устанавливать дыхательный объем</w:t>
      </w:r>
      <w:r>
        <w:rPr>
          <w:spacing w:val="-57"/>
        </w:rPr>
        <w:t> </w:t>
      </w:r>
      <w:r>
        <w:rPr/>
        <w:t>на величину более 6 мл/кг ИМТ (или следует следить за величиной</w:t>
      </w:r>
      <w:r>
        <w:rPr>
          <w:spacing w:val="1"/>
        </w:rPr>
        <w:t> </w:t>
      </w:r>
      <w:r>
        <w:rPr/>
        <w:t>дыхательной объема при неинвазивной ИВЛ) и следует использовать</w:t>
      </w:r>
      <w:r>
        <w:rPr>
          <w:spacing w:val="1"/>
        </w:rPr>
        <w:t> </w:t>
      </w:r>
      <w:r>
        <w:rPr/>
        <w:t>умеренный РЕЕР (как правило, 8-10 см вод.ст, при 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- меньше).</w:t>
      </w:r>
    </w:p>
    <w:p>
      <w:pPr>
        <w:pStyle w:val="BodyText"/>
        <w:spacing w:before="11"/>
        <w:ind w:left="0"/>
        <w:rPr>
          <w:sz w:val="31"/>
        </w:rPr>
      </w:pPr>
    </w:p>
    <w:p>
      <w:pPr>
        <w:pStyle w:val="BodyText"/>
        <w:spacing w:line="312" w:lineRule="auto"/>
        <w:ind w:right="534" w:firstLine="709"/>
        <w:jc w:val="both"/>
      </w:pPr>
      <w:r>
        <w:rPr/>
        <w:t>Диффузное</w:t>
      </w:r>
      <w:r>
        <w:rPr>
          <w:spacing w:val="61"/>
        </w:rPr>
        <w:t> </w:t>
      </w:r>
      <w:r>
        <w:rPr/>
        <w:t>повреждение   альвеол   (ОРДС)   при   COVID-19   диагностируют</w:t>
      </w:r>
      <w:r>
        <w:rPr>
          <w:spacing w:val="-57"/>
        </w:rPr>
        <w:t> </w:t>
      </w:r>
      <w:r>
        <w:rPr/>
        <w:t>в среднем на 8-е сутки от начала болезни, при поступлении в ОРИТ частота ОРДС</w:t>
      </w:r>
      <w:r>
        <w:rPr>
          <w:spacing w:val="1"/>
        </w:rPr>
        <w:t> </w:t>
      </w:r>
      <w:r>
        <w:rPr>
          <w:position w:val="1"/>
        </w:rPr>
        <w:t>около</w:t>
      </w:r>
      <w:r>
        <w:rPr>
          <w:spacing w:val="-1"/>
          <w:position w:val="1"/>
        </w:rPr>
        <w:t> </w:t>
      </w:r>
      <w:r>
        <w:rPr>
          <w:position w:val="1"/>
        </w:rPr>
        <w:t>60%, а индекс 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–</w:t>
      </w:r>
      <w:r>
        <w:rPr>
          <w:spacing w:val="-1"/>
          <w:position w:val="1"/>
        </w:rPr>
        <w:t> </w:t>
      </w:r>
      <w:r>
        <w:rPr>
          <w:position w:val="1"/>
        </w:rPr>
        <w:t>136 (103-234) мм рт.ст.</w:t>
      </w:r>
    </w:p>
    <w:p>
      <w:pPr>
        <w:pStyle w:val="BodyText"/>
        <w:spacing w:line="312" w:lineRule="auto" w:before="13"/>
        <w:ind w:right="534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1"/>
        </w:rPr>
        <w:t> </w:t>
      </w:r>
      <w:r>
        <w:rPr/>
        <w:t>сохраняющейся даже на фоне инвазивной ИВЛ из-за роста альвеолярного мертвого</w:t>
      </w:r>
      <w:r>
        <w:rPr>
          <w:spacing w:val="1"/>
        </w:rPr>
        <w:t> </w:t>
      </w: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 увеличения шунта (венозного примешивания), что ведет к большой (выше 5 мм</w:t>
      </w:r>
      <w:r>
        <w:rPr>
          <w:spacing w:val="1"/>
        </w:rPr>
        <w:t> </w:t>
      </w:r>
      <w:r>
        <w:rPr>
          <w:position w:val="1"/>
        </w:rPr>
        <w:t>рт.ст.)</w:t>
      </w:r>
      <w:r>
        <w:rPr>
          <w:spacing w:val="-1"/>
          <w:position w:val="1"/>
        </w:rPr>
        <w:t> </w:t>
      </w:r>
      <w:r>
        <w:rPr>
          <w:position w:val="1"/>
        </w:rPr>
        <w:t>разнице</w:t>
      </w:r>
      <w:r>
        <w:rPr>
          <w:spacing w:val="-1"/>
          <w:position w:val="1"/>
        </w:rPr>
        <w:t> </w:t>
      </w:r>
      <w:r>
        <w:rPr>
          <w:position w:val="1"/>
        </w:rPr>
        <w:t>напряжений СО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в</w:t>
      </w:r>
      <w:r>
        <w:rPr>
          <w:spacing w:val="-1"/>
          <w:position w:val="1"/>
        </w:rPr>
        <w:t> </w:t>
      </w:r>
      <w:r>
        <w:rPr>
          <w:position w:val="1"/>
        </w:rPr>
        <w:t>артериальной</w:t>
      </w:r>
      <w:r>
        <w:rPr>
          <w:spacing w:val="-1"/>
          <w:position w:val="1"/>
        </w:rPr>
        <w:t> </w:t>
      </w:r>
      <w:r>
        <w:rPr>
          <w:position w:val="1"/>
        </w:rPr>
        <w:t>крови</w:t>
      </w:r>
      <w:r>
        <w:rPr>
          <w:spacing w:val="-2"/>
          <w:position w:val="1"/>
        </w:rPr>
        <w:t> </w:t>
      </w:r>
      <w:r>
        <w:rPr>
          <w:position w:val="1"/>
        </w:rPr>
        <w:t>и в</w:t>
      </w:r>
      <w:r>
        <w:rPr>
          <w:spacing w:val="-1"/>
          <w:position w:val="1"/>
        </w:rPr>
        <w:t> </w:t>
      </w:r>
      <w:r>
        <w:rPr>
          <w:position w:val="1"/>
        </w:rPr>
        <w:t>конце</w:t>
      </w:r>
      <w:r>
        <w:rPr>
          <w:spacing w:val="-2"/>
          <w:position w:val="1"/>
        </w:rPr>
        <w:t> </w:t>
      </w:r>
      <w:r>
        <w:rPr>
          <w:position w:val="1"/>
        </w:rPr>
        <w:t>выдоха.</w:t>
      </w:r>
    </w:p>
    <w:p>
      <w:pPr>
        <w:pStyle w:val="BodyText"/>
        <w:spacing w:before="15"/>
        <w:ind w:left="1251"/>
        <w:jc w:val="both"/>
      </w:pPr>
      <w:r>
        <w:rPr/>
        <w:t>Целевые</w:t>
      </w:r>
      <w:r>
        <w:rPr>
          <w:spacing w:val="39"/>
        </w:rPr>
        <w:t> </w:t>
      </w:r>
      <w:r>
        <w:rPr/>
        <w:t>показатели</w:t>
      </w:r>
      <w:r>
        <w:rPr>
          <w:spacing w:val="39"/>
        </w:rPr>
        <w:t> </w:t>
      </w:r>
      <w:r>
        <w:rPr/>
        <w:t>газообмена,</w:t>
      </w:r>
      <w:r>
        <w:rPr>
          <w:spacing w:val="36"/>
        </w:rPr>
        <w:t> </w:t>
      </w:r>
      <w:r>
        <w:rPr/>
        <w:t>ассоциированные</w:t>
      </w:r>
      <w:r>
        <w:rPr>
          <w:spacing w:val="37"/>
        </w:rPr>
        <w:t> </w:t>
      </w:r>
      <w:r>
        <w:rPr/>
        <w:t>с</w:t>
      </w:r>
      <w:r>
        <w:rPr>
          <w:spacing w:val="38"/>
        </w:rPr>
        <w:t> </w:t>
      </w:r>
      <w:r>
        <w:rPr/>
        <w:t>улучшением</w:t>
      </w:r>
      <w:r>
        <w:rPr>
          <w:spacing w:val="37"/>
        </w:rPr>
        <w:t> </w:t>
      </w:r>
      <w:r>
        <w:rPr/>
        <w:t>исхода</w:t>
      </w:r>
      <w:r>
        <w:rPr>
          <w:spacing w:val="41"/>
        </w:rPr>
        <w:t> </w:t>
      </w:r>
      <w:r>
        <w:rPr/>
        <w:t>при</w:t>
      </w:r>
    </w:p>
    <w:p>
      <w:pPr>
        <w:pStyle w:val="BodyText"/>
        <w:spacing w:before="83"/>
      </w:pPr>
      <w:r>
        <w:rPr/>
        <w:t>ОРДС:</w:t>
      </w:r>
    </w:p>
    <w:p>
      <w:pPr>
        <w:pStyle w:val="ListParagraph"/>
        <w:numPr>
          <w:ilvl w:val="0"/>
          <w:numId w:val="31"/>
        </w:numPr>
        <w:tabs>
          <w:tab w:pos="1535" w:val="left" w:leader="none"/>
        </w:tabs>
        <w:spacing w:line="240" w:lineRule="auto" w:before="122" w:after="0"/>
        <w:ind w:left="1534" w:right="0" w:hanging="569"/>
        <w:jc w:val="both"/>
        <w:rPr>
          <w:sz w:val="24"/>
        </w:rPr>
      </w:pPr>
      <w:r>
        <w:rPr>
          <w:position w:val="1"/>
          <w:sz w:val="24"/>
        </w:rPr>
        <w:t>PaO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90-105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мм рт.ст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или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95-98%;</w:t>
      </w:r>
    </w:p>
    <w:p>
      <w:pPr>
        <w:pStyle w:val="ListParagraph"/>
        <w:numPr>
          <w:ilvl w:val="0"/>
          <w:numId w:val="31"/>
        </w:numPr>
        <w:tabs>
          <w:tab w:pos="1535" w:val="left" w:leader="none"/>
        </w:tabs>
        <w:spacing w:line="309" w:lineRule="auto" w:before="120" w:after="0"/>
        <w:ind w:left="541" w:right="535" w:firstLine="425"/>
        <w:jc w:val="both"/>
        <w:rPr>
          <w:sz w:val="24"/>
        </w:rPr>
      </w:pPr>
      <w:r>
        <w:rPr>
          <w:position w:val="1"/>
          <w:sz w:val="24"/>
        </w:rPr>
        <w:t>PaCO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35-50 мм рт.ст., возможно применение гиперкапнии до 70 мм рт.ст.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невозможности</w:t>
      </w:r>
      <w:r>
        <w:rPr>
          <w:spacing w:val="16"/>
          <w:sz w:val="24"/>
        </w:rPr>
        <w:t> </w:t>
      </w:r>
      <w:r>
        <w:rPr>
          <w:sz w:val="24"/>
        </w:rPr>
        <w:t>достижения</w:t>
      </w:r>
      <w:r>
        <w:rPr>
          <w:spacing w:val="15"/>
          <w:sz w:val="24"/>
        </w:rPr>
        <w:t> </w:t>
      </w:r>
      <w:r>
        <w:rPr>
          <w:sz w:val="24"/>
        </w:rPr>
        <w:t>нормокапнии</w:t>
      </w:r>
      <w:r>
        <w:rPr>
          <w:spacing w:val="17"/>
          <w:sz w:val="24"/>
        </w:rPr>
        <w:t> </w:t>
      </w:r>
      <w:r>
        <w:rPr>
          <w:sz w:val="24"/>
        </w:rPr>
        <w:t>при</w:t>
      </w:r>
      <w:r>
        <w:rPr>
          <w:spacing w:val="16"/>
          <w:sz w:val="24"/>
        </w:rPr>
        <w:t> </w:t>
      </w:r>
      <w:r>
        <w:rPr>
          <w:sz w:val="24"/>
        </w:rPr>
        <w:t>дыхатальном</w:t>
      </w:r>
      <w:r>
        <w:rPr>
          <w:spacing w:val="16"/>
          <w:sz w:val="24"/>
        </w:rPr>
        <w:t> </w:t>
      </w:r>
      <w:r>
        <w:rPr>
          <w:sz w:val="24"/>
        </w:rPr>
        <w:t>объеме</w:t>
      </w:r>
      <w:r>
        <w:rPr>
          <w:spacing w:val="17"/>
          <w:sz w:val="24"/>
        </w:rPr>
        <w:t> </w:t>
      </w:r>
      <w:r>
        <w:rPr>
          <w:sz w:val="24"/>
        </w:rPr>
        <w:t>6</w:t>
      </w:r>
      <w:r>
        <w:rPr>
          <w:spacing w:val="16"/>
          <w:sz w:val="24"/>
        </w:rPr>
        <w:t> </w:t>
      </w:r>
      <w:r>
        <w:rPr>
          <w:sz w:val="24"/>
        </w:rPr>
        <w:t>мл/кг</w:t>
      </w:r>
      <w:r>
        <w:rPr>
          <w:spacing w:val="16"/>
          <w:sz w:val="24"/>
        </w:rPr>
        <w:t> </w:t>
      </w:r>
      <w:r>
        <w:rPr>
          <w:sz w:val="24"/>
        </w:rPr>
        <w:t>ИМТ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частоте дыхания</w:t>
      </w:r>
      <w:r>
        <w:rPr>
          <w:spacing w:val="-1"/>
          <w:sz w:val="24"/>
        </w:rPr>
        <w:t> </w:t>
      </w:r>
      <w:r>
        <w:rPr>
          <w:sz w:val="24"/>
        </w:rPr>
        <w:t>30 в</w:t>
      </w:r>
      <w:r>
        <w:rPr>
          <w:spacing w:val="-1"/>
          <w:sz w:val="24"/>
        </w:rPr>
        <w:t> </w:t>
      </w:r>
      <w:r>
        <w:rPr>
          <w:sz w:val="24"/>
        </w:rPr>
        <w:t>мин</w:t>
      </w:r>
    </w:p>
    <w:p>
      <w:pPr>
        <w:pStyle w:val="BodyText"/>
        <w:spacing w:before="124"/>
        <w:ind w:left="1251"/>
        <w:jc w:val="both"/>
      </w:pPr>
      <w:r>
        <w:rPr/>
        <w:t>Алгоритм</w:t>
      </w:r>
      <w:r>
        <w:rPr>
          <w:spacing w:val="-4"/>
        </w:rPr>
        <w:t> </w:t>
      </w:r>
      <w:r>
        <w:rPr/>
        <w:t>оказания</w:t>
      </w:r>
      <w:r>
        <w:rPr>
          <w:spacing w:val="-3"/>
        </w:rPr>
        <w:t> </w:t>
      </w:r>
      <w:r>
        <w:rPr/>
        <w:t>помощи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ОДН</w:t>
      </w:r>
    </w:p>
    <w:p>
      <w:pPr>
        <w:pStyle w:val="BodyText"/>
        <w:spacing w:before="201"/>
        <w:ind w:left="1251"/>
        <w:jc w:val="both"/>
      </w:pPr>
      <w:r>
        <w:rPr/>
        <w:t>Рекомендован</w:t>
      </w:r>
      <w:r>
        <w:rPr>
          <w:spacing w:val="-4"/>
        </w:rPr>
        <w:t> </w:t>
      </w:r>
      <w:r>
        <w:rPr/>
        <w:t>пошаговый</w:t>
      </w:r>
      <w:r>
        <w:rPr>
          <w:spacing w:val="-4"/>
        </w:rPr>
        <w:t> </w:t>
      </w:r>
      <w:r>
        <w:rPr/>
        <w:t>подход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респираторной</w:t>
      </w:r>
      <w:r>
        <w:rPr>
          <w:spacing w:val="-3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(схема</w:t>
      </w:r>
      <w:r>
        <w:rPr>
          <w:spacing w:val="-4"/>
        </w:rPr>
        <w:t> </w:t>
      </w:r>
      <w:r>
        <w:rPr/>
        <w:t>1):</w:t>
      </w:r>
    </w:p>
    <w:p>
      <w:pPr>
        <w:spacing w:after="0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32"/>
        </w:numPr>
        <w:tabs>
          <w:tab w:pos="1438" w:val="left" w:leader="none"/>
        </w:tabs>
        <w:spacing w:line="312" w:lineRule="auto" w:before="79" w:after="0"/>
        <w:ind w:left="541" w:right="534" w:firstLine="709"/>
        <w:jc w:val="both"/>
        <w:rPr>
          <w:sz w:val="24"/>
        </w:rPr>
      </w:pPr>
      <w:r>
        <w:rPr>
          <w:position w:val="1"/>
          <w:sz w:val="24"/>
        </w:rPr>
        <w:t>шаг – при SpO</w:t>
      </w:r>
      <w:r>
        <w:rPr>
          <w:sz w:val="16"/>
        </w:rPr>
        <w:t>2 </w:t>
      </w:r>
      <w:r>
        <w:rPr>
          <w:position w:val="1"/>
          <w:sz w:val="24"/>
        </w:rPr>
        <w:t>&lt;92% начать обычную О</w:t>
      </w:r>
      <w:r>
        <w:rPr>
          <w:sz w:val="16"/>
        </w:rPr>
        <w:t>2</w:t>
      </w:r>
      <w:r>
        <w:rPr>
          <w:position w:val="1"/>
          <w:sz w:val="24"/>
        </w:rPr>
        <w:t>-терапию (через лицевую маску или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назальные канюли, лучше маску с расходным мешком) потоком до 15 л/мин до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96-98%;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сопутствующими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(ХОБЛ,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-3"/>
          <w:sz w:val="24"/>
        </w:rPr>
        <w:t> </w:t>
      </w:r>
      <w:r>
        <w:rPr>
          <w:sz w:val="24"/>
        </w:rPr>
        <w:t>недостаточностью) вместо</w:t>
      </w:r>
      <w:r>
        <w:rPr>
          <w:spacing w:val="-1"/>
          <w:sz w:val="24"/>
        </w:rPr>
        <w:t> </w:t>
      </w:r>
      <w:r>
        <w:rPr>
          <w:sz w:val="24"/>
        </w:rPr>
        <w:t>шага</w:t>
      </w:r>
      <w:r>
        <w:rPr>
          <w:spacing w:val="-2"/>
          <w:sz w:val="24"/>
        </w:rPr>
        <w:t> </w:t>
      </w:r>
      <w:r>
        <w:rPr>
          <w:sz w:val="24"/>
        </w:rPr>
        <w:t>1</w:t>
      </w:r>
      <w:r>
        <w:rPr>
          <w:spacing w:val="-3"/>
          <w:sz w:val="24"/>
        </w:rPr>
        <w:t> </w:t>
      </w:r>
      <w:r>
        <w:rPr>
          <w:sz w:val="24"/>
        </w:rPr>
        <w:t>следует</w:t>
      </w:r>
      <w:r>
        <w:rPr>
          <w:spacing w:val="-2"/>
          <w:sz w:val="24"/>
        </w:rPr>
        <w:t> </w:t>
      </w:r>
      <w:r>
        <w:rPr>
          <w:sz w:val="24"/>
        </w:rPr>
        <w:t>сразу переходить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шагу</w:t>
      </w:r>
      <w:r>
        <w:rPr>
          <w:spacing w:val="-1"/>
          <w:sz w:val="24"/>
        </w:rPr>
        <w:t> </w:t>
      </w:r>
      <w:r>
        <w:rPr>
          <w:sz w:val="24"/>
        </w:rPr>
        <w:t>2.</w:t>
      </w:r>
    </w:p>
    <w:p>
      <w:pPr>
        <w:pStyle w:val="ListParagraph"/>
        <w:numPr>
          <w:ilvl w:val="0"/>
          <w:numId w:val="32"/>
        </w:numPr>
        <w:tabs>
          <w:tab w:pos="1450" w:val="left" w:leader="none"/>
        </w:tabs>
        <w:spacing w:line="312" w:lineRule="auto" w:before="15" w:after="0"/>
        <w:ind w:left="541" w:right="534" w:firstLine="709"/>
        <w:jc w:val="both"/>
        <w:rPr>
          <w:sz w:val="24"/>
        </w:rPr>
      </w:pPr>
      <w:r>
        <w:rPr>
          <w:sz w:val="24"/>
        </w:rPr>
        <w:t>шаг</w:t>
      </w:r>
      <w:r>
        <w:rPr>
          <w:spacing w:val="15"/>
          <w:sz w:val="24"/>
        </w:rPr>
        <w:t> </w:t>
      </w:r>
      <w:r>
        <w:rPr>
          <w:sz w:val="24"/>
        </w:rPr>
        <w:t>(при</w:t>
      </w:r>
      <w:r>
        <w:rPr>
          <w:spacing w:val="15"/>
          <w:sz w:val="24"/>
        </w:rPr>
        <w:t> </w:t>
      </w:r>
      <w:r>
        <w:rPr>
          <w:sz w:val="24"/>
        </w:rPr>
        <w:t>неэффективности</w:t>
      </w:r>
      <w:r>
        <w:rPr>
          <w:spacing w:val="16"/>
          <w:sz w:val="24"/>
        </w:rPr>
        <w:t> </w:t>
      </w:r>
      <w:r>
        <w:rPr>
          <w:sz w:val="24"/>
        </w:rPr>
        <w:t>шага</w:t>
      </w:r>
      <w:r>
        <w:rPr>
          <w:spacing w:val="16"/>
          <w:sz w:val="24"/>
        </w:rPr>
        <w:t> </w:t>
      </w:r>
      <w:r>
        <w:rPr>
          <w:sz w:val="24"/>
        </w:rPr>
        <w:t>1)</w:t>
      </w:r>
      <w:r>
        <w:rPr>
          <w:spacing w:val="15"/>
          <w:sz w:val="24"/>
        </w:rPr>
        <w:t> </w:t>
      </w:r>
      <w:r>
        <w:rPr>
          <w:sz w:val="24"/>
        </w:rPr>
        <w:t>–</w:t>
      </w:r>
      <w:r>
        <w:rPr>
          <w:spacing w:val="16"/>
          <w:sz w:val="24"/>
        </w:rPr>
        <w:t> </w:t>
      </w:r>
      <w:r>
        <w:rPr>
          <w:sz w:val="24"/>
        </w:rPr>
        <w:t>прон-позиция</w:t>
      </w:r>
      <w:r>
        <w:rPr>
          <w:spacing w:val="16"/>
          <w:sz w:val="24"/>
        </w:rPr>
        <w:t> </w:t>
      </w:r>
      <w:r>
        <w:rPr>
          <w:sz w:val="24"/>
        </w:rPr>
        <w:t>не</w:t>
      </w:r>
      <w:r>
        <w:rPr>
          <w:spacing w:val="16"/>
          <w:sz w:val="24"/>
        </w:rPr>
        <w:t> </w:t>
      </w:r>
      <w:r>
        <w:rPr>
          <w:sz w:val="24"/>
        </w:rPr>
        <w:t>менее</w:t>
      </w:r>
      <w:r>
        <w:rPr>
          <w:spacing w:val="15"/>
          <w:sz w:val="24"/>
        </w:rPr>
        <w:t> </w:t>
      </w:r>
      <w:r>
        <w:rPr>
          <w:sz w:val="24"/>
        </w:rPr>
        <w:t>12-16</w:t>
      </w:r>
      <w:r>
        <w:rPr>
          <w:spacing w:val="16"/>
          <w:sz w:val="24"/>
        </w:rPr>
        <w:t> </w:t>
      </w:r>
      <w:r>
        <w:rPr>
          <w:sz w:val="24"/>
        </w:rPr>
        <w:t>ч</w:t>
      </w:r>
      <w:r>
        <w:rPr>
          <w:spacing w:val="16"/>
          <w:sz w:val="24"/>
        </w:rPr>
        <w:t> </w:t>
      </w:r>
      <w:r>
        <w:rPr>
          <w:sz w:val="24"/>
        </w:rPr>
        <w:t>в</w:t>
      </w:r>
      <w:r>
        <w:rPr>
          <w:spacing w:val="15"/>
          <w:sz w:val="24"/>
        </w:rPr>
        <w:t> </w:t>
      </w:r>
      <w:r>
        <w:rPr>
          <w:sz w:val="24"/>
        </w:rPr>
        <w:t>сутки</w:t>
      </w:r>
      <w:r>
        <w:rPr>
          <w:spacing w:val="-58"/>
          <w:sz w:val="24"/>
        </w:rPr>
        <w:t> </w:t>
      </w:r>
      <w:r>
        <w:rPr>
          <w:sz w:val="24"/>
        </w:rPr>
        <w:t>с высокопоточной оксигенацией (ВПО), рекомендуется надеть на пациента защитную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маску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потоком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30-60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л/мин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НИВЛ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режиме</w:t>
      </w:r>
      <w:r>
        <w:rPr>
          <w:spacing w:val="-14"/>
          <w:sz w:val="24"/>
        </w:rPr>
        <w:t> </w:t>
      </w:r>
      <w:r>
        <w:rPr>
          <w:sz w:val="24"/>
        </w:rPr>
        <w:t>СРАР</w:t>
      </w:r>
      <w:r>
        <w:rPr>
          <w:spacing w:val="-14"/>
          <w:sz w:val="24"/>
        </w:rPr>
        <w:t> </w:t>
      </w:r>
      <w:r>
        <w:rPr>
          <w:sz w:val="24"/>
        </w:rPr>
        <w:t>7-10</w:t>
      </w:r>
      <w:r>
        <w:rPr>
          <w:spacing w:val="-14"/>
          <w:sz w:val="24"/>
        </w:rPr>
        <w:t> </w:t>
      </w:r>
      <w:r>
        <w:rPr>
          <w:sz w:val="24"/>
        </w:rPr>
        <w:t>см</w:t>
      </w:r>
      <w:r>
        <w:rPr>
          <w:spacing w:val="-13"/>
          <w:sz w:val="24"/>
        </w:rPr>
        <w:t> </w:t>
      </w:r>
      <w:r>
        <w:rPr>
          <w:sz w:val="24"/>
        </w:rPr>
        <w:t>вод.ст.,</w:t>
      </w:r>
      <w:r>
        <w:rPr>
          <w:spacing w:val="-15"/>
          <w:sz w:val="24"/>
        </w:rPr>
        <w:t> </w:t>
      </w:r>
      <w:r>
        <w:rPr>
          <w:sz w:val="24"/>
        </w:rPr>
        <w:t>а</w:t>
      </w:r>
      <w:r>
        <w:rPr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14"/>
          <w:sz w:val="24"/>
        </w:rPr>
        <w:t> </w:t>
      </w:r>
      <w:r>
        <w:rPr>
          <w:sz w:val="24"/>
        </w:rPr>
        <w:t>сохранении</w:t>
      </w:r>
      <w:r>
        <w:rPr>
          <w:spacing w:val="-57"/>
          <w:sz w:val="24"/>
        </w:rPr>
        <w:t> </w:t>
      </w:r>
      <w:r>
        <w:rPr>
          <w:sz w:val="24"/>
        </w:rPr>
        <w:t>видимой</w:t>
      </w:r>
      <w:r>
        <w:rPr>
          <w:spacing w:val="44"/>
          <w:sz w:val="24"/>
        </w:rPr>
        <w:t> </w:t>
      </w:r>
      <w:r>
        <w:rPr>
          <w:sz w:val="24"/>
        </w:rPr>
        <w:t>работы</w:t>
      </w:r>
      <w:r>
        <w:rPr>
          <w:spacing w:val="45"/>
          <w:sz w:val="24"/>
        </w:rPr>
        <w:t> </w:t>
      </w:r>
      <w:r>
        <w:rPr>
          <w:sz w:val="24"/>
        </w:rPr>
        <w:t>дыхания</w:t>
      </w:r>
      <w:r>
        <w:rPr>
          <w:spacing w:val="44"/>
          <w:sz w:val="24"/>
        </w:rPr>
        <w:t> </w:t>
      </w:r>
      <w:r>
        <w:rPr>
          <w:sz w:val="24"/>
        </w:rPr>
        <w:t>и</w:t>
      </w:r>
      <w:r>
        <w:rPr>
          <w:spacing w:val="44"/>
          <w:sz w:val="24"/>
        </w:rPr>
        <w:t> </w:t>
      </w:r>
      <w:r>
        <w:rPr>
          <w:sz w:val="24"/>
        </w:rPr>
        <w:t>участия</w:t>
      </w:r>
      <w:r>
        <w:rPr>
          <w:spacing w:val="45"/>
          <w:sz w:val="24"/>
        </w:rPr>
        <w:t> </w:t>
      </w:r>
      <w:r>
        <w:rPr>
          <w:sz w:val="24"/>
        </w:rPr>
        <w:t>вспомогательных</w:t>
      </w:r>
      <w:r>
        <w:rPr>
          <w:spacing w:val="46"/>
          <w:sz w:val="24"/>
        </w:rPr>
        <w:t> </w:t>
      </w:r>
      <w:r>
        <w:rPr>
          <w:sz w:val="24"/>
        </w:rPr>
        <w:t>дыхательных</w:t>
      </w:r>
      <w:r>
        <w:rPr>
          <w:spacing w:val="44"/>
          <w:sz w:val="24"/>
        </w:rPr>
        <w:t> </w:t>
      </w:r>
      <w:r>
        <w:rPr>
          <w:sz w:val="24"/>
        </w:rPr>
        <w:t>мышц</w:t>
      </w:r>
      <w:r>
        <w:rPr>
          <w:spacing w:val="45"/>
          <w:sz w:val="24"/>
        </w:rPr>
        <w:t> </w:t>
      </w:r>
      <w:r>
        <w:rPr>
          <w:sz w:val="24"/>
        </w:rPr>
        <w:t>-</w:t>
      </w:r>
      <w:r>
        <w:rPr>
          <w:spacing w:val="44"/>
          <w:sz w:val="24"/>
        </w:rPr>
        <w:t> </w:t>
      </w:r>
      <w:r>
        <w:rPr>
          <w:sz w:val="24"/>
        </w:rPr>
        <w:t>НИВЛ</w:t>
      </w:r>
      <w:r>
        <w:rPr>
          <w:spacing w:val="-57"/>
          <w:sz w:val="24"/>
        </w:rPr>
        <w:t> </w:t>
      </w:r>
      <w:r>
        <w:rPr>
          <w:sz w:val="24"/>
        </w:rPr>
        <w:t>в режимах c заданным уровнем инспираторного давления (S, S/T, Pressure Support,</w:t>
      </w:r>
      <w:r>
        <w:rPr>
          <w:spacing w:val="1"/>
          <w:sz w:val="24"/>
        </w:rPr>
        <w:t> </w:t>
      </w:r>
      <w:r>
        <w:rPr>
          <w:sz w:val="24"/>
        </w:rPr>
        <w:t>BIPAP) 14-24 см вод.ст. (минимальный уровень при сохранении комфорта пациента) и</w:t>
      </w:r>
      <w:r>
        <w:rPr>
          <w:spacing w:val="-57"/>
          <w:sz w:val="24"/>
        </w:rPr>
        <w:t> </w:t>
      </w:r>
      <w:r>
        <w:rPr>
          <w:sz w:val="24"/>
        </w:rPr>
        <w:t>минимальной</w:t>
      </w:r>
      <w:r>
        <w:rPr>
          <w:spacing w:val="-14"/>
          <w:sz w:val="24"/>
        </w:rPr>
        <w:t> </w:t>
      </w:r>
      <w:r>
        <w:rPr>
          <w:sz w:val="24"/>
        </w:rPr>
        <w:t>инспираторной</w:t>
      </w:r>
      <w:r>
        <w:rPr>
          <w:spacing w:val="-12"/>
          <w:sz w:val="24"/>
        </w:rPr>
        <w:t> </w:t>
      </w:r>
      <w:r>
        <w:rPr>
          <w:sz w:val="24"/>
        </w:rPr>
        <w:t>фракцией</w:t>
      </w:r>
      <w:r>
        <w:rPr>
          <w:spacing w:val="-13"/>
          <w:sz w:val="24"/>
        </w:rPr>
        <w:t> </w:t>
      </w:r>
      <w:r>
        <w:rPr>
          <w:sz w:val="24"/>
        </w:rPr>
        <w:t>кислорода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поддержания</w:t>
      </w:r>
      <w:r>
        <w:rPr>
          <w:spacing w:val="-12"/>
          <w:sz w:val="24"/>
        </w:rPr>
        <w:t> </w:t>
      </w:r>
      <w:r>
        <w:rPr>
          <w:sz w:val="24"/>
        </w:rPr>
        <w:t>целевого</w:t>
      </w:r>
      <w:r>
        <w:rPr>
          <w:spacing w:val="-11"/>
          <w:sz w:val="24"/>
        </w:rPr>
        <w:t> </w:t>
      </w:r>
      <w:r>
        <w:rPr>
          <w:sz w:val="24"/>
        </w:rPr>
        <w:t>значения</w:t>
      </w:r>
      <w:r>
        <w:rPr>
          <w:spacing w:val="-58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(как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правило,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60-100%)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(см.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клинические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рекомендации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Федерации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-3"/>
          <w:sz w:val="24"/>
        </w:rPr>
        <w:t> </w:t>
      </w:r>
      <w:r>
        <w:rPr>
          <w:sz w:val="24"/>
        </w:rPr>
        <w:t>«Применение</w:t>
      </w:r>
      <w:r>
        <w:rPr>
          <w:spacing w:val="-1"/>
          <w:sz w:val="24"/>
        </w:rPr>
        <w:t> </w:t>
      </w:r>
      <w:r>
        <w:rPr>
          <w:sz w:val="24"/>
        </w:rPr>
        <w:t>неинвазивной</w:t>
      </w:r>
      <w:r>
        <w:rPr>
          <w:spacing w:val="-3"/>
          <w:sz w:val="24"/>
        </w:rPr>
        <w:t> </w:t>
      </w:r>
      <w:r>
        <w:rPr>
          <w:sz w:val="24"/>
        </w:rPr>
        <w:t>вентиляции</w:t>
      </w:r>
      <w:r>
        <w:rPr>
          <w:spacing w:val="-2"/>
          <w:sz w:val="24"/>
        </w:rPr>
        <w:t> </w:t>
      </w:r>
      <w:r>
        <w:rPr>
          <w:sz w:val="24"/>
        </w:rPr>
        <w:t>легких»);</w:t>
      </w:r>
    </w:p>
    <w:p>
      <w:pPr>
        <w:pStyle w:val="ListParagraph"/>
        <w:numPr>
          <w:ilvl w:val="0"/>
          <w:numId w:val="32"/>
        </w:numPr>
        <w:tabs>
          <w:tab w:pos="1498" w:val="left" w:leader="none"/>
        </w:tabs>
        <w:spacing w:line="312" w:lineRule="auto" w:before="13" w:after="0"/>
        <w:ind w:left="541" w:right="535" w:firstLine="709"/>
        <w:jc w:val="both"/>
        <w:rPr>
          <w:sz w:val="24"/>
        </w:rPr>
      </w:pPr>
      <w:r>
        <w:rPr>
          <w:position w:val="1"/>
          <w:sz w:val="24"/>
        </w:rPr>
        <w:t>шаг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–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сохранении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гипоксемии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(SpO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&lt;92%),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признаках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повышенной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работы дыхания (участие вспомогательной мускулатуры, частое глубокое дыхание),</w:t>
      </w:r>
      <w:r>
        <w:rPr>
          <w:spacing w:val="1"/>
          <w:sz w:val="24"/>
        </w:rPr>
        <w:t> </w:t>
      </w:r>
      <w:r>
        <w:rPr>
          <w:sz w:val="24"/>
        </w:rPr>
        <w:t>усталости</w:t>
      </w:r>
      <w:r>
        <w:rPr>
          <w:spacing w:val="21"/>
          <w:sz w:val="24"/>
        </w:rPr>
        <w:t> </w:t>
      </w:r>
      <w:r>
        <w:rPr>
          <w:sz w:val="24"/>
        </w:rPr>
        <w:t>пациента,</w:t>
      </w:r>
      <w:r>
        <w:rPr>
          <w:spacing w:val="21"/>
          <w:sz w:val="24"/>
        </w:rPr>
        <w:t> </w:t>
      </w:r>
      <w:r>
        <w:rPr>
          <w:sz w:val="24"/>
        </w:rPr>
        <w:t>нарушении</w:t>
      </w:r>
      <w:r>
        <w:rPr>
          <w:spacing w:val="20"/>
          <w:sz w:val="24"/>
        </w:rPr>
        <w:t> </w:t>
      </w:r>
      <w:r>
        <w:rPr>
          <w:sz w:val="24"/>
        </w:rPr>
        <w:t>сознания,</w:t>
      </w:r>
      <w:r>
        <w:rPr>
          <w:spacing w:val="21"/>
          <w:sz w:val="24"/>
        </w:rPr>
        <w:t> </w:t>
      </w:r>
      <w:r>
        <w:rPr>
          <w:sz w:val="24"/>
        </w:rPr>
        <w:t>нестабильной</w:t>
      </w:r>
      <w:r>
        <w:rPr>
          <w:spacing w:val="21"/>
          <w:sz w:val="24"/>
        </w:rPr>
        <w:t> </w:t>
      </w:r>
      <w:r>
        <w:rPr>
          <w:sz w:val="24"/>
        </w:rPr>
        <w:t>динамике,</w:t>
      </w:r>
      <w:r>
        <w:rPr>
          <w:spacing w:val="21"/>
          <w:sz w:val="24"/>
        </w:rPr>
        <w:t> </w:t>
      </w:r>
      <w:r>
        <w:rPr>
          <w:sz w:val="24"/>
        </w:rPr>
        <w:t>появлении</w:t>
      </w:r>
    </w:p>
    <w:p>
      <w:pPr>
        <w:pStyle w:val="BodyText"/>
        <w:spacing w:line="312" w:lineRule="auto" w:before="1"/>
        <w:ind w:right="533"/>
        <w:jc w:val="both"/>
      </w:pPr>
      <w:r>
        <w:rPr>
          <w:spacing w:val="-1"/>
        </w:rPr>
        <w:t>«провалов»</w:t>
      </w:r>
      <w:r>
        <w:rPr>
          <w:spacing w:val="-14"/>
        </w:rPr>
        <w:t> </w:t>
      </w:r>
      <w:r>
        <w:rPr/>
        <w:t>давления</w:t>
      </w:r>
      <w:r>
        <w:rPr>
          <w:spacing w:val="-14"/>
        </w:rPr>
        <w:t> </w:t>
      </w:r>
      <w:r>
        <w:rPr/>
        <w:t>на</w:t>
      </w:r>
      <w:r>
        <w:rPr>
          <w:spacing w:val="-15"/>
        </w:rPr>
        <w:t> </w:t>
      </w:r>
      <w:r>
        <w:rPr/>
        <w:t>2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см</w:t>
      </w:r>
      <w:r>
        <w:rPr>
          <w:spacing w:val="-13"/>
        </w:rPr>
        <w:t> </w:t>
      </w:r>
      <w:r>
        <w:rPr/>
        <w:t>вод.ст.</w:t>
      </w:r>
      <w:r>
        <w:rPr>
          <w:spacing w:val="-14"/>
        </w:rPr>
        <w:t> </w:t>
      </w:r>
      <w:r>
        <w:rPr/>
        <w:t>ниже</w:t>
      </w:r>
      <w:r>
        <w:rPr>
          <w:spacing w:val="-15"/>
        </w:rPr>
        <w:t> </w:t>
      </w:r>
      <w:r>
        <w:rPr/>
        <w:t>уровня</w:t>
      </w:r>
      <w:r>
        <w:rPr>
          <w:spacing w:val="-15"/>
        </w:rPr>
        <w:t> </w:t>
      </w:r>
      <w:r>
        <w:rPr/>
        <w:t>СРАР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4"/>
        </w:rPr>
        <w:t> </w:t>
      </w:r>
      <w:r>
        <w:rPr/>
        <w:t>шага</w:t>
      </w:r>
      <w:r>
        <w:rPr>
          <w:spacing w:val="-14"/>
        </w:rPr>
        <w:t> </w:t>
      </w:r>
      <w:r>
        <w:rPr/>
        <w:t>2</w:t>
      </w:r>
      <w:r>
        <w:rPr>
          <w:spacing w:val="-14"/>
        </w:rPr>
        <w:t> </w:t>
      </w:r>
      <w:r>
        <w:rPr/>
        <w:t>показана</w:t>
      </w:r>
      <w:r>
        <w:rPr>
          <w:spacing w:val="-57"/>
        </w:rPr>
        <w:t> </w:t>
      </w:r>
      <w:r>
        <w:rPr/>
        <w:t>интубация трахеи и инвазивная ИВЛ в сочетании с прон-позицией (схема 1). Важно,</w:t>
      </w:r>
      <w:r>
        <w:rPr>
          <w:spacing w:val="1"/>
        </w:rPr>
        <w:t> </w:t>
      </w:r>
      <w:r>
        <w:rPr/>
        <w:t>что изолированное увеличение ЧД до 30-35 в мин при отсутствии вышеописанных</w:t>
      </w:r>
      <w:r>
        <w:rPr>
          <w:spacing w:val="1"/>
        </w:rPr>
        <w:t> </w:t>
      </w:r>
      <w:r>
        <w:rPr/>
        <w:t>признаков</w:t>
      </w:r>
      <w:r>
        <w:rPr>
          <w:spacing w:val="9"/>
        </w:rPr>
        <w:t> </w:t>
      </w:r>
      <w:r>
        <w:rPr/>
        <w:t>не</w:t>
      </w:r>
      <w:r>
        <w:rPr>
          <w:spacing w:val="9"/>
        </w:rPr>
        <w:t> </w:t>
      </w:r>
      <w:r>
        <w:rPr/>
        <w:t>является</w:t>
      </w:r>
      <w:r>
        <w:rPr>
          <w:spacing w:val="8"/>
        </w:rPr>
        <w:t> </w:t>
      </w:r>
      <w:r>
        <w:rPr/>
        <w:t>показанием</w:t>
      </w:r>
      <w:r>
        <w:rPr>
          <w:spacing w:val="10"/>
        </w:rPr>
        <w:t> </w:t>
      </w:r>
      <w:r>
        <w:rPr/>
        <w:t>для</w:t>
      </w:r>
      <w:r>
        <w:rPr>
          <w:spacing w:val="8"/>
        </w:rPr>
        <w:t> </w:t>
      </w:r>
      <w:r>
        <w:rPr/>
        <w:t>интубации</w:t>
      </w:r>
      <w:r>
        <w:rPr>
          <w:spacing w:val="8"/>
        </w:rPr>
        <w:t> </w:t>
      </w:r>
      <w:r>
        <w:rPr/>
        <w:t>трахеи.</w:t>
      </w:r>
      <w:r>
        <w:rPr>
          <w:spacing w:val="9"/>
        </w:rPr>
        <w:t> </w:t>
      </w:r>
      <w:r>
        <w:rPr/>
        <w:t>При</w:t>
      </w:r>
      <w:r>
        <w:rPr>
          <w:spacing w:val="8"/>
        </w:rPr>
        <w:t> </w:t>
      </w:r>
      <w:r>
        <w:rPr/>
        <w:t>неэффективности</w:t>
      </w:r>
      <w:r>
        <w:rPr>
          <w:spacing w:val="10"/>
        </w:rPr>
        <w:t> </w:t>
      </w:r>
      <w:r>
        <w:rPr/>
        <w:t>шага</w:t>
      </w:r>
      <w:r>
        <w:rPr>
          <w:spacing w:val="-57"/>
        </w:rPr>
        <w:t> </w:t>
      </w:r>
      <w:r>
        <w:rPr/>
        <w:t>2 у пациентов с COVID-19 не рекомендуется задерживать интубацию трахеи и начало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отсрочка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ухудшает прогноз.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помнить,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дыхательная</w:t>
      </w:r>
      <w:r>
        <w:rPr>
          <w:spacing w:val="-3"/>
        </w:rPr>
        <w:t> </w:t>
      </w:r>
      <w:r>
        <w:rPr/>
        <w:t>недостаточность</w:t>
      </w:r>
      <w:r>
        <w:rPr>
          <w:spacing w:val="-1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прогрессировать</w:t>
      </w:r>
      <w:r>
        <w:rPr>
          <w:spacing w:val="-1"/>
        </w:rPr>
        <w:t> </w:t>
      </w:r>
      <w:r>
        <w:rPr/>
        <w:t>чрезвычайно</w:t>
      </w:r>
      <w:r>
        <w:rPr>
          <w:spacing w:val="-1"/>
        </w:rPr>
        <w:t> </w:t>
      </w:r>
      <w:r>
        <w:rPr/>
        <w:t>быстро.</w:t>
      </w:r>
    </w:p>
    <w:p>
      <w:pPr>
        <w:pStyle w:val="Heading4"/>
        <w:spacing w:before="119"/>
        <w:jc w:val="left"/>
      </w:pPr>
      <w:r>
        <w:rPr>
          <w:color w:val="1F487C"/>
        </w:rPr>
        <w:t>Оксигенотерапия</w:t>
      </w:r>
    </w:p>
    <w:p>
      <w:pPr>
        <w:pStyle w:val="BodyText"/>
        <w:spacing w:line="288" w:lineRule="auto" w:before="204"/>
        <w:ind w:right="534" w:firstLine="708"/>
        <w:jc w:val="both"/>
      </w:pPr>
      <w:r>
        <w:rPr/>
        <w:t>Все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доставки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дыхательные</w:t>
      </w:r>
      <w:r>
        <w:rPr>
          <w:spacing w:val="1"/>
        </w:rPr>
        <w:t> </w:t>
      </w:r>
      <w:r>
        <w:rPr/>
        <w:t>пути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делят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1"/>
        </w:rPr>
        <w:t>низкопоточные</w:t>
      </w:r>
      <w:r>
        <w:rPr>
          <w:spacing w:val="-14"/>
        </w:rPr>
        <w:t> </w:t>
      </w:r>
      <w:r>
        <w:rPr/>
        <w:t>(поток</w:t>
      </w:r>
      <w:r>
        <w:rPr>
          <w:spacing w:val="-14"/>
        </w:rPr>
        <w:t> </w:t>
      </w:r>
      <w:r>
        <w:rPr/>
        <w:t>кислорода</w:t>
      </w:r>
      <w:r>
        <w:rPr>
          <w:spacing w:val="-14"/>
        </w:rPr>
        <w:t> </w:t>
      </w:r>
      <w:r>
        <w:rPr/>
        <w:t>до</w:t>
      </w:r>
      <w:r>
        <w:rPr>
          <w:spacing w:val="-14"/>
        </w:rPr>
        <w:t> </w:t>
      </w:r>
      <w:r>
        <w:rPr/>
        <w:t>15</w:t>
      </w:r>
      <w:r>
        <w:rPr>
          <w:spacing w:val="-13"/>
        </w:rPr>
        <w:t> </w:t>
      </w:r>
      <w:r>
        <w:rPr/>
        <w:t>л/мин)</w:t>
      </w:r>
      <w:r>
        <w:rPr>
          <w:spacing w:val="-13"/>
        </w:rPr>
        <w:t> </w:t>
      </w:r>
      <w:r>
        <w:rPr/>
        <w:t>(носовые</w:t>
      </w:r>
      <w:r>
        <w:rPr>
          <w:spacing w:val="-13"/>
        </w:rPr>
        <w:t> </w:t>
      </w:r>
      <w:r>
        <w:rPr/>
        <w:t>канюли,</w:t>
      </w:r>
      <w:r>
        <w:rPr>
          <w:spacing w:val="-14"/>
        </w:rPr>
        <w:t> </w:t>
      </w:r>
      <w:r>
        <w:rPr/>
        <w:t>простые</w:t>
      </w:r>
      <w:r>
        <w:rPr>
          <w:spacing w:val="-13"/>
        </w:rPr>
        <w:t> </w:t>
      </w:r>
      <w:r>
        <w:rPr/>
        <w:t>ороназальные</w:t>
      </w:r>
      <w:r>
        <w:rPr>
          <w:spacing w:val="-57"/>
        </w:rPr>
        <w:t> </w:t>
      </w:r>
      <w:r>
        <w:rPr/>
        <w:t>маски,   </w:t>
      </w:r>
      <w:r>
        <w:rPr>
          <w:spacing w:val="17"/>
        </w:rPr>
        <w:t> </w:t>
      </w:r>
      <w:r>
        <w:rPr/>
        <w:t>маски    </w:t>
      </w:r>
      <w:r>
        <w:rPr>
          <w:spacing w:val="16"/>
        </w:rPr>
        <w:t> </w:t>
      </w:r>
      <w:r>
        <w:rPr/>
        <w:t>Вентури,    </w:t>
      </w:r>
      <w:r>
        <w:rPr>
          <w:spacing w:val="16"/>
        </w:rPr>
        <w:t> </w:t>
      </w:r>
      <w:r>
        <w:rPr/>
        <w:t>ороназальные    </w:t>
      </w:r>
      <w:r>
        <w:rPr>
          <w:spacing w:val="16"/>
        </w:rPr>
        <w:t> </w:t>
      </w:r>
      <w:r>
        <w:rPr/>
        <w:t>маски    </w:t>
      </w:r>
      <w:r>
        <w:rPr>
          <w:spacing w:val="15"/>
        </w:rPr>
        <w:t> </w:t>
      </w:r>
      <w:r>
        <w:rPr/>
        <w:t>с    </w:t>
      </w:r>
      <w:r>
        <w:rPr>
          <w:spacing w:val="16"/>
        </w:rPr>
        <w:t> </w:t>
      </w:r>
      <w:r>
        <w:rPr/>
        <w:t>резервуарным    </w:t>
      </w:r>
      <w:r>
        <w:rPr>
          <w:spacing w:val="16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высокопоточные (поток</w:t>
      </w:r>
      <w:r>
        <w:rPr>
          <w:spacing w:val="-1"/>
        </w:rPr>
        <w:t> </w:t>
      </w:r>
      <w:r>
        <w:rPr/>
        <w:t>кислорода 30-60 л/мин).</w:t>
      </w:r>
    </w:p>
    <w:p>
      <w:pPr>
        <w:pStyle w:val="BodyText"/>
        <w:spacing w:line="288" w:lineRule="auto"/>
        <w:ind w:right="534" w:firstLine="708"/>
        <w:jc w:val="both"/>
      </w:pPr>
      <w:r>
        <w:rPr>
          <w:position w:val="1"/>
        </w:rPr>
        <w:t>Результирующая величина FiO</w:t>
      </w:r>
      <w:r>
        <w:rPr>
          <w:sz w:val="16"/>
        </w:rPr>
        <w:t>2 </w:t>
      </w:r>
      <w:r>
        <w:rPr>
          <w:position w:val="1"/>
        </w:rPr>
        <w:t>зависит не только от потока кислорода, но и от</w:t>
      </w:r>
      <w:r>
        <w:rPr>
          <w:spacing w:val="1"/>
          <w:position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самого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(следует</w:t>
      </w:r>
      <w:r>
        <w:rPr>
          <w:spacing w:val="1"/>
        </w:rPr>
        <w:t> </w:t>
      </w:r>
      <w:r>
        <w:rPr/>
        <w:t>принимать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факторы,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минутная вентиляция и инспираторы поток пациента - чем они больше, тем меньшая</w:t>
      </w:r>
      <w:r>
        <w:rPr>
          <w:spacing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получается в</w:t>
      </w:r>
      <w:r>
        <w:rPr>
          <w:spacing w:val="-1"/>
          <w:position w:val="1"/>
        </w:rPr>
        <w:t> </w:t>
      </w:r>
      <w:r>
        <w:rPr>
          <w:position w:val="1"/>
        </w:rPr>
        <w:t>итоге.</w:t>
      </w:r>
    </w:p>
    <w:p>
      <w:pPr>
        <w:pStyle w:val="BodyText"/>
        <w:spacing w:line="288" w:lineRule="auto" w:before="1"/>
        <w:ind w:right="533" w:firstLine="708"/>
        <w:jc w:val="both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>
          <w:position w:val="1"/>
        </w:rPr>
        <w:t>тяжести</w:t>
      </w:r>
      <w:r>
        <w:rPr>
          <w:spacing w:val="-12"/>
          <w:position w:val="1"/>
        </w:rPr>
        <w:t> </w:t>
      </w:r>
      <w:r>
        <w:rPr>
          <w:position w:val="1"/>
        </w:rPr>
        <w:t>гипоксемической</w:t>
      </w:r>
      <w:r>
        <w:rPr>
          <w:spacing w:val="-10"/>
          <w:position w:val="1"/>
        </w:rPr>
        <w:t> </w:t>
      </w:r>
      <w:r>
        <w:rPr>
          <w:position w:val="1"/>
        </w:rPr>
        <w:t>ОДН</w:t>
      </w:r>
      <w:r>
        <w:rPr>
          <w:spacing w:val="38"/>
          <w:position w:val="1"/>
        </w:rPr>
        <w:t> </w:t>
      </w:r>
      <w:r>
        <w:rPr>
          <w:position w:val="1"/>
        </w:rPr>
        <w:t>-</w:t>
      </w:r>
      <w:r>
        <w:rPr>
          <w:spacing w:val="-10"/>
          <w:position w:val="1"/>
        </w:rPr>
        <w:t> </w:t>
      </w:r>
      <w:r>
        <w:rPr>
          <w:position w:val="1"/>
        </w:rPr>
        <w:t>с</w:t>
      </w:r>
      <w:r>
        <w:rPr>
          <w:spacing w:val="-11"/>
          <w:position w:val="1"/>
        </w:rPr>
        <w:t> </w:t>
      </w:r>
      <w:r>
        <w:rPr>
          <w:position w:val="1"/>
        </w:rPr>
        <w:t>индексом</w:t>
      </w:r>
      <w:r>
        <w:rPr>
          <w:spacing w:val="-10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0"/>
          <w:sz w:val="16"/>
        </w:rPr>
        <w:t> </w:t>
      </w:r>
      <w:r>
        <w:rPr>
          <w:position w:val="1"/>
        </w:rPr>
        <w:t>300-150</w:t>
      </w:r>
      <w:r>
        <w:rPr>
          <w:spacing w:val="-11"/>
          <w:position w:val="1"/>
        </w:rPr>
        <w:t> </w:t>
      </w:r>
      <w:r>
        <w:rPr>
          <w:position w:val="1"/>
        </w:rPr>
        <w:t>мм</w:t>
      </w:r>
      <w:r>
        <w:rPr>
          <w:spacing w:val="-11"/>
          <w:position w:val="1"/>
        </w:rPr>
        <w:t> </w:t>
      </w:r>
      <w:r>
        <w:rPr>
          <w:position w:val="1"/>
        </w:rPr>
        <w:t>рт.ст.</w:t>
      </w:r>
      <w:r>
        <w:rPr>
          <w:spacing w:val="-11"/>
          <w:position w:val="1"/>
        </w:rPr>
        <w:t> </w:t>
      </w:r>
      <w:r>
        <w:rPr>
          <w:position w:val="1"/>
        </w:rPr>
        <w:t>(сатурация</w:t>
      </w:r>
      <w:r>
        <w:rPr>
          <w:spacing w:val="-10"/>
          <w:position w:val="1"/>
        </w:rPr>
        <w:t> </w:t>
      </w:r>
      <w:r>
        <w:rPr>
          <w:position w:val="1"/>
        </w:rPr>
        <w:t>на</w:t>
      </w:r>
      <w:r>
        <w:rPr>
          <w:spacing w:val="-58"/>
          <w:position w:val="1"/>
        </w:rPr>
        <w:t> </w:t>
      </w:r>
      <w:r>
        <w:rPr/>
        <w:t>воздухе без</w:t>
      </w:r>
      <w:r>
        <w:rPr>
          <w:spacing w:val="-1"/>
        </w:rPr>
        <w:t> </w:t>
      </w:r>
      <w:r>
        <w:rPr/>
        <w:t>кислорода</w:t>
      </w:r>
      <w:r>
        <w:rPr>
          <w:spacing w:val="-1"/>
        </w:rPr>
        <w:t> </w:t>
      </w:r>
      <w:r>
        <w:rPr/>
        <w:t>75-93%)</w:t>
      </w:r>
      <w:r>
        <w:rPr>
          <w:spacing w:val="-1"/>
        </w:rPr>
        <w:t> </w:t>
      </w:r>
      <w:r>
        <w:rPr/>
        <w:t>(шаг</w:t>
      </w:r>
      <w:r>
        <w:rPr>
          <w:spacing w:val="-1"/>
        </w:rPr>
        <w:t> </w:t>
      </w:r>
      <w:r>
        <w:rPr/>
        <w:t>1).</w:t>
      </w:r>
    </w:p>
    <w:p>
      <w:pPr>
        <w:pStyle w:val="BodyText"/>
        <w:spacing w:line="288" w:lineRule="auto"/>
        <w:ind w:right="535" w:firstLine="708"/>
        <w:jc w:val="both"/>
      </w:pPr>
      <w:r>
        <w:rPr/>
        <w:t>Низкопоточные системы можно расположить следующим образом в порядке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результирующей</w:t>
      </w:r>
      <w:r>
        <w:rPr>
          <w:spacing w:val="1"/>
        </w:rPr>
        <w:t> </w:t>
      </w:r>
      <w:r>
        <w:rPr/>
        <w:t>инспираторной</w:t>
      </w:r>
      <w:r>
        <w:rPr>
          <w:spacing w:val="1"/>
        </w:rPr>
        <w:t> </w:t>
      </w:r>
      <w:r>
        <w:rPr/>
        <w:t>фракции</w:t>
      </w:r>
      <w:r>
        <w:rPr>
          <w:spacing w:val="1"/>
        </w:rPr>
        <w:t> </w:t>
      </w:r>
      <w:r>
        <w:rPr/>
        <w:t>кислорода:</w:t>
      </w:r>
      <w:r>
        <w:rPr>
          <w:spacing w:val="1"/>
        </w:rPr>
        <w:t> </w:t>
      </w:r>
      <w:r>
        <w:rPr/>
        <w:t>носовые</w:t>
      </w:r>
      <w:r>
        <w:rPr>
          <w:spacing w:val="-57"/>
        </w:rPr>
        <w:t> </w:t>
      </w:r>
      <w:r>
        <w:rPr/>
        <w:t>канюли -&gt; простые ороназальные маски -&gt; маски Вентури -&gt; ороназальные маски с</w:t>
      </w:r>
      <w:r>
        <w:rPr>
          <w:spacing w:val="1"/>
        </w:rPr>
        <w:t> </w:t>
      </w:r>
      <w:r>
        <w:rPr/>
        <w:t>резервуарным</w:t>
      </w:r>
      <w:r>
        <w:rPr>
          <w:spacing w:val="-1"/>
        </w:rPr>
        <w:t> </w:t>
      </w:r>
      <w:r>
        <w:rPr/>
        <w:t>мешком.</w:t>
      </w:r>
    </w:p>
    <w:p>
      <w:pPr>
        <w:spacing w:after="0" w:line="288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288" w:lineRule="auto" w:before="79"/>
        <w:ind w:right="534" w:firstLine="708"/>
        <w:jc w:val="both"/>
      </w:pPr>
      <w:r>
        <w:rPr/>
        <w:t>Высокопоточная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кислородной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>
          <w:position w:val="1"/>
        </w:rPr>
        <w:t>скоростях</w:t>
      </w:r>
      <w:r>
        <w:rPr>
          <w:spacing w:val="46"/>
          <w:position w:val="1"/>
        </w:rPr>
        <w:t> </w:t>
      </w:r>
      <w:r>
        <w:rPr>
          <w:position w:val="1"/>
        </w:rPr>
        <w:t>потока</w:t>
      </w:r>
      <w:r>
        <w:rPr>
          <w:spacing w:val="46"/>
          <w:position w:val="1"/>
        </w:rPr>
        <w:t> </w:t>
      </w:r>
      <w:r>
        <w:rPr>
          <w:position w:val="1"/>
        </w:rPr>
        <w:t>(до</w:t>
      </w:r>
      <w:r>
        <w:rPr>
          <w:spacing w:val="47"/>
          <w:position w:val="1"/>
        </w:rPr>
        <w:t> </w:t>
      </w:r>
      <w:r>
        <w:rPr>
          <w:position w:val="1"/>
        </w:rPr>
        <w:t>60</w:t>
      </w:r>
      <w:r>
        <w:rPr>
          <w:spacing w:val="46"/>
          <w:position w:val="1"/>
        </w:rPr>
        <w:t> </w:t>
      </w:r>
      <w:r>
        <w:rPr>
          <w:position w:val="1"/>
        </w:rPr>
        <w:t>л</w:t>
      </w:r>
      <w:r>
        <w:rPr>
          <w:spacing w:val="47"/>
          <w:position w:val="1"/>
        </w:rPr>
        <w:t> </w:t>
      </w:r>
      <w:r>
        <w:rPr>
          <w:position w:val="1"/>
        </w:rPr>
        <w:t>/</w:t>
      </w:r>
      <w:r>
        <w:rPr>
          <w:spacing w:val="47"/>
          <w:position w:val="1"/>
        </w:rPr>
        <w:t> </w:t>
      </w:r>
      <w:r>
        <w:rPr>
          <w:position w:val="1"/>
        </w:rPr>
        <w:t>мин),</w:t>
      </w:r>
      <w:r>
        <w:rPr>
          <w:spacing w:val="47"/>
          <w:position w:val="1"/>
        </w:rPr>
        <w:t> </w:t>
      </w:r>
      <w:r>
        <w:rPr>
          <w:position w:val="1"/>
        </w:rPr>
        <w:t>при</w:t>
      </w:r>
      <w:r>
        <w:rPr>
          <w:spacing w:val="46"/>
          <w:position w:val="1"/>
        </w:rPr>
        <w:t> </w:t>
      </w:r>
      <w:r>
        <w:rPr>
          <w:position w:val="1"/>
        </w:rPr>
        <w:t>этом</w:t>
      </w:r>
      <w:r>
        <w:rPr>
          <w:spacing w:val="47"/>
          <w:position w:val="1"/>
        </w:rPr>
        <w:t> </w:t>
      </w:r>
      <w:r>
        <w:rPr>
          <w:position w:val="1"/>
        </w:rPr>
        <w:t>имеется</w:t>
      </w:r>
      <w:r>
        <w:rPr>
          <w:spacing w:val="45"/>
          <w:position w:val="1"/>
        </w:rPr>
        <w:t> </w:t>
      </w:r>
      <w:r>
        <w:rPr>
          <w:position w:val="1"/>
        </w:rPr>
        <w:t>возможность</w:t>
      </w:r>
      <w:r>
        <w:rPr>
          <w:spacing w:val="46"/>
          <w:position w:val="1"/>
        </w:rPr>
        <w:t> </w:t>
      </w:r>
      <w:r>
        <w:rPr>
          <w:position w:val="1"/>
        </w:rPr>
        <w:t>обеспечить</w:t>
      </w:r>
      <w:r>
        <w:rPr>
          <w:spacing w:val="46"/>
          <w:position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spacing w:val="-37"/>
          <w:sz w:val="16"/>
        </w:rPr>
        <w:t> </w:t>
      </w:r>
      <w:r>
        <w:rPr/>
        <w:t>до 100%.</w:t>
      </w:r>
      <w:r>
        <w:rPr>
          <w:spacing w:val="1"/>
        </w:rPr>
        <w:t> </w:t>
      </w:r>
      <w:r>
        <w:rPr/>
        <w:t>Высокопоточная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>
          <w:position w:val="1"/>
        </w:rPr>
        <w:t>гипоксемической ОДН - с индексом 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менее 150 мм рт.ст. (сатурация на</w:t>
      </w:r>
      <w:r>
        <w:rPr>
          <w:spacing w:val="1"/>
          <w:position w:val="1"/>
        </w:rPr>
        <w:t> </w:t>
      </w:r>
      <w:r>
        <w:rPr/>
        <w:t>воздухе без кислорода ниже 75%) (шаг 2). Одним из важных физиологических свойств</w:t>
      </w:r>
      <w:r>
        <w:rPr>
          <w:spacing w:val="-57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потока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промывания</w:t>
      </w:r>
      <w:r>
        <w:rPr>
          <w:spacing w:val="1"/>
        </w:rPr>
        <w:t> </w:t>
      </w:r>
      <w:r>
        <w:rPr/>
        <w:t>анатомического</w:t>
      </w:r>
      <w:r>
        <w:rPr>
          <w:spacing w:val="1"/>
        </w:rPr>
        <w:t> </w:t>
      </w:r>
      <w:r>
        <w:rPr/>
        <w:t>мертвого</w:t>
      </w:r>
      <w:r>
        <w:rPr>
          <w:spacing w:val="1"/>
        </w:rPr>
        <w:t> </w:t>
      </w:r>
      <w:r>
        <w:rPr/>
        <w:t>пространства,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улучшению</w:t>
      </w:r>
      <w:r>
        <w:rPr>
          <w:spacing w:val="1"/>
        </w:rPr>
        <w:t> </w:t>
      </w:r>
      <w:r>
        <w:rPr/>
        <w:t>элиминации</w:t>
      </w:r>
      <w:r>
        <w:rPr>
          <w:spacing w:val="1"/>
        </w:rPr>
        <w:t> </w:t>
      </w:r>
      <w:r>
        <w:rPr/>
        <w:t>углекислоты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уменьшению работы</w:t>
      </w:r>
      <w:r>
        <w:rPr>
          <w:spacing w:val="-2"/>
        </w:rPr>
        <w:t> </w:t>
      </w:r>
      <w:r>
        <w:rPr/>
        <w:t>дыхания пациента.</w:t>
      </w:r>
    </w:p>
    <w:p>
      <w:pPr>
        <w:pStyle w:val="BodyText"/>
        <w:spacing w:line="288" w:lineRule="auto" w:before="1"/>
        <w:ind w:right="533" w:firstLine="708"/>
        <w:jc w:val="both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 на самостоятельном дыхании необходимо использовать назально-оральные</w:t>
      </w:r>
      <w:r>
        <w:rPr>
          <w:spacing w:val="-57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накопительным</w:t>
      </w:r>
      <w:r>
        <w:rPr>
          <w:spacing w:val="1"/>
        </w:rPr>
        <w:t> </w:t>
      </w:r>
      <w:r>
        <w:rPr/>
        <w:t>мешком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клапаном</w:t>
      </w:r>
      <w:r>
        <w:rPr>
          <w:spacing w:val="1"/>
        </w:rPr>
        <w:t> </w:t>
      </w:r>
      <w:r>
        <w:rPr/>
        <w:t>переключения</w:t>
      </w:r>
      <w:r>
        <w:rPr>
          <w:spacing w:val="1"/>
        </w:rPr>
        <w:t> </w:t>
      </w:r>
      <w:r>
        <w:rPr/>
        <w:t>(клапан</w:t>
      </w:r>
      <w:r>
        <w:rPr>
          <w:spacing w:val="1"/>
        </w:rPr>
        <w:t> </w:t>
      </w:r>
      <w:r>
        <w:rPr/>
        <w:t>Рубена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модификации</w:t>
      </w:r>
      <w:r>
        <w:rPr>
          <w:spacing w:val="-2"/>
        </w:rPr>
        <w:t> </w:t>
      </w:r>
      <w:r>
        <w:rPr/>
        <w:t>представлены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большом разнообразии).</w:t>
      </w:r>
    </w:p>
    <w:p>
      <w:pPr>
        <w:pStyle w:val="BodyText"/>
        <w:ind w:left="0"/>
        <w:rPr>
          <w:sz w:val="26"/>
        </w:rPr>
      </w:pPr>
    </w:p>
    <w:p>
      <w:pPr>
        <w:pStyle w:val="Heading4"/>
        <w:spacing w:before="152"/>
      </w:pPr>
      <w:r>
        <w:rPr>
          <w:color w:val="1F487C"/>
        </w:rPr>
        <w:t>Неинвазивная</w:t>
      </w:r>
      <w:r>
        <w:rPr>
          <w:color w:val="1F487C"/>
          <w:spacing w:val="-2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3"/>
        <w:ind w:right="535" w:firstLine="709"/>
        <w:jc w:val="both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 патологии у большинства пациентов с COVID-19, неинвазивная ИВЛ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вытесняя</w:t>
      </w:r>
      <w:r>
        <w:rPr>
          <w:spacing w:val="1"/>
        </w:rPr>
        <w:t> </w:t>
      </w:r>
      <w:r>
        <w:rPr/>
        <w:t>инвазивную</w:t>
      </w:r>
      <w:r>
        <w:rPr>
          <w:spacing w:val="-2"/>
        </w:rPr>
        <w:t> </w:t>
      </w:r>
      <w:r>
        <w:rPr/>
        <w:t>ИВЛ.</w:t>
      </w:r>
    </w:p>
    <w:p>
      <w:pPr>
        <w:pStyle w:val="BodyText"/>
        <w:spacing w:line="312" w:lineRule="auto" w:before="121"/>
        <w:ind w:right="537" w:firstLine="709"/>
        <w:jc w:val="both"/>
      </w:pPr>
      <w:r>
        <w:rPr/>
        <w:t>Неинвазивная   </w:t>
      </w:r>
      <w:r>
        <w:rPr>
          <w:spacing w:val="21"/>
        </w:rPr>
        <w:t> </w:t>
      </w:r>
      <w:r>
        <w:rPr/>
        <w:t>ИВЛ    </w:t>
      </w:r>
      <w:r>
        <w:rPr>
          <w:spacing w:val="21"/>
        </w:rPr>
        <w:t> </w:t>
      </w:r>
      <w:r>
        <w:rPr/>
        <w:t>показана    </w:t>
      </w:r>
      <w:r>
        <w:rPr>
          <w:spacing w:val="21"/>
        </w:rPr>
        <w:t> </w:t>
      </w:r>
      <w:r>
        <w:rPr/>
        <w:t>при    </w:t>
      </w:r>
      <w:r>
        <w:rPr>
          <w:spacing w:val="20"/>
        </w:rPr>
        <w:t> </w:t>
      </w:r>
      <w:r>
        <w:rPr/>
        <w:t>неэффективности    </w:t>
      </w:r>
      <w:r>
        <w:rPr>
          <w:spacing w:val="21"/>
        </w:rPr>
        <w:t> </w:t>
      </w:r>
      <w:r>
        <w:rPr/>
        <w:t>низкопоточной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высокопоточной оксигенотерапии (если</w:t>
      </w:r>
      <w:r>
        <w:rPr>
          <w:spacing w:val="-1"/>
        </w:rPr>
        <w:t> </w:t>
      </w:r>
      <w:r>
        <w:rPr/>
        <w:t>ее</w:t>
      </w:r>
      <w:r>
        <w:rPr>
          <w:spacing w:val="-1"/>
        </w:rPr>
        <w:t> </w:t>
      </w:r>
      <w:r>
        <w:rPr/>
        <w:t>применяли)</w:t>
      </w:r>
      <w:r>
        <w:rPr>
          <w:spacing w:val="-1"/>
        </w:rPr>
        <w:t> </w:t>
      </w:r>
      <w:r>
        <w:rPr/>
        <w:t>(шаг</w:t>
      </w:r>
      <w:r>
        <w:rPr>
          <w:spacing w:val="-1"/>
        </w:rPr>
        <w:t> </w:t>
      </w:r>
      <w:r>
        <w:rPr/>
        <w:t>2).</w:t>
      </w:r>
    </w:p>
    <w:p>
      <w:pPr>
        <w:pStyle w:val="BodyText"/>
        <w:spacing w:before="118"/>
        <w:ind w:left="1251"/>
        <w:jc w:val="both"/>
      </w:pPr>
      <w:r>
        <w:rPr/>
        <w:t>Применение</w:t>
      </w:r>
      <w:r>
        <w:rPr>
          <w:spacing w:val="-2"/>
        </w:rPr>
        <w:t> </w:t>
      </w:r>
      <w:r>
        <w:rPr/>
        <w:t>НИВЛ</w:t>
      </w:r>
      <w:r>
        <w:rPr>
          <w:spacing w:val="-3"/>
        </w:rPr>
        <w:t> </w:t>
      </w:r>
      <w:r>
        <w:rPr/>
        <w:t>рекомендовано</w:t>
      </w:r>
      <w:r>
        <w:rPr>
          <w:spacing w:val="-2"/>
        </w:rPr>
        <w:t> </w:t>
      </w:r>
      <w:r>
        <w:rPr/>
        <w:t>только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следующих</w:t>
      </w:r>
      <w:r>
        <w:rPr>
          <w:spacing w:val="-4"/>
        </w:rPr>
        <w:t> </w:t>
      </w:r>
      <w:r>
        <w:rPr/>
        <w:t>условиях: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97" w:after="0"/>
        <w:ind w:left="1295" w:right="0" w:hanging="357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2"/>
          <w:sz w:val="24"/>
        </w:rPr>
        <w:t> </w:t>
      </w:r>
      <w:r>
        <w:rPr>
          <w:sz w:val="24"/>
        </w:rPr>
        <w:t>сознания,</w:t>
      </w:r>
      <w:r>
        <w:rPr>
          <w:spacing w:val="-2"/>
          <w:sz w:val="24"/>
        </w:rPr>
        <w:t> </w:t>
      </w:r>
      <w:r>
        <w:rPr>
          <w:sz w:val="24"/>
        </w:rPr>
        <w:t>стабильная</w:t>
      </w:r>
      <w:r>
        <w:rPr>
          <w:spacing w:val="-3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Возможность</w:t>
      </w:r>
      <w:r>
        <w:rPr>
          <w:spacing w:val="-4"/>
          <w:sz w:val="24"/>
        </w:rPr>
        <w:t> </w:t>
      </w:r>
      <w:r>
        <w:rPr>
          <w:sz w:val="24"/>
        </w:rPr>
        <w:t>сотрудничать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клаустрофобии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применении</w:t>
      </w:r>
      <w:r>
        <w:rPr>
          <w:spacing w:val="-4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Сохранение</w:t>
      </w:r>
      <w:r>
        <w:rPr>
          <w:spacing w:val="-1"/>
          <w:sz w:val="24"/>
        </w:rPr>
        <w:t> </w:t>
      </w:r>
      <w:r>
        <w:rPr>
          <w:sz w:val="24"/>
        </w:rPr>
        <w:t>механизма</w:t>
      </w:r>
      <w:r>
        <w:rPr>
          <w:spacing w:val="-2"/>
          <w:sz w:val="24"/>
        </w:rPr>
        <w:t> </w:t>
      </w:r>
      <w:r>
        <w:rPr>
          <w:sz w:val="24"/>
        </w:rPr>
        <w:t>откашливания мокроты.</w:t>
      </w:r>
    </w:p>
    <w:p>
      <w:pPr>
        <w:pStyle w:val="BodyText"/>
        <w:spacing w:before="10"/>
        <w:ind w:left="0"/>
        <w:rPr>
          <w:sz w:val="40"/>
        </w:rPr>
      </w:pPr>
    </w:p>
    <w:p>
      <w:pPr>
        <w:pStyle w:val="BodyText"/>
        <w:ind w:left="1251"/>
      </w:pPr>
      <w:r>
        <w:rPr/>
        <w:t>НИВЛ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рекомендуется</w:t>
      </w:r>
      <w:r>
        <w:rPr>
          <w:spacing w:val="-2"/>
        </w:rPr>
        <w:t> </w:t>
      </w:r>
      <w:r>
        <w:rPr/>
        <w:t>при: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95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4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4"/>
          <w:sz w:val="24"/>
        </w:rPr>
        <w:t> </w:t>
      </w:r>
      <w:r>
        <w:rPr>
          <w:sz w:val="24"/>
        </w:rPr>
        <w:t>дыхания</w:t>
      </w:r>
      <w:r>
        <w:rPr>
          <w:spacing w:val="-2"/>
          <w:sz w:val="24"/>
        </w:rPr>
        <w:t> </w:t>
      </w:r>
      <w:r>
        <w:rPr>
          <w:sz w:val="24"/>
        </w:rPr>
        <w:t>(апноэ);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948" w:hanging="357"/>
        <w:jc w:val="left"/>
        <w:rPr>
          <w:sz w:val="24"/>
        </w:rPr>
      </w:pPr>
      <w:r>
        <w:rPr>
          <w:sz w:val="24"/>
        </w:rPr>
        <w:t>Нестабильной гемодинамике (гипотензия, ишемия или инфаркт миокарда,</w:t>
      </w:r>
      <w:r>
        <w:rPr>
          <w:spacing w:val="1"/>
          <w:sz w:val="24"/>
        </w:rPr>
        <w:t> </w:t>
      </w:r>
      <w:r>
        <w:rPr>
          <w:sz w:val="24"/>
        </w:rPr>
        <w:t>жизнеугрожающая</w:t>
      </w:r>
      <w:r>
        <w:rPr>
          <w:spacing w:val="-6"/>
          <w:sz w:val="24"/>
        </w:rPr>
        <w:t> </w:t>
      </w:r>
      <w:r>
        <w:rPr>
          <w:sz w:val="24"/>
        </w:rPr>
        <w:t>аритмия,</w:t>
      </w:r>
      <w:r>
        <w:rPr>
          <w:spacing w:val="-6"/>
          <w:sz w:val="24"/>
        </w:rPr>
        <w:t> </w:t>
      </w:r>
      <w:r>
        <w:rPr>
          <w:sz w:val="24"/>
        </w:rPr>
        <w:t>неконтролируемая</w:t>
      </w:r>
      <w:r>
        <w:rPr>
          <w:spacing w:val="-6"/>
          <w:sz w:val="24"/>
        </w:rPr>
        <w:t> </w:t>
      </w:r>
      <w:r>
        <w:rPr>
          <w:sz w:val="24"/>
        </w:rPr>
        <w:t>артериальная</w:t>
      </w:r>
      <w:r>
        <w:rPr>
          <w:spacing w:val="-7"/>
          <w:sz w:val="24"/>
        </w:rPr>
        <w:t> </w:t>
      </w:r>
      <w:r>
        <w:rPr>
          <w:sz w:val="24"/>
        </w:rPr>
        <w:t>гипертензия);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2698" w:hanging="357"/>
        <w:jc w:val="left"/>
        <w:rPr>
          <w:sz w:val="24"/>
        </w:rPr>
      </w:pPr>
      <w:r>
        <w:rPr>
          <w:sz w:val="24"/>
        </w:rPr>
        <w:t>Невозможности обеспечить защиту дыхательных путей</w:t>
      </w:r>
      <w:r>
        <w:rPr>
          <w:spacing w:val="1"/>
          <w:sz w:val="24"/>
        </w:rPr>
        <w:t> </w:t>
      </w:r>
      <w:r>
        <w:rPr>
          <w:sz w:val="24"/>
        </w:rPr>
        <w:t>(нарушение</w:t>
      </w:r>
      <w:r>
        <w:rPr>
          <w:spacing w:val="-3"/>
          <w:sz w:val="24"/>
        </w:rPr>
        <w:t> </w:t>
      </w:r>
      <w:r>
        <w:rPr>
          <w:sz w:val="24"/>
        </w:rPr>
        <w:t>кашля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глотания)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высокий</w:t>
      </w:r>
      <w:r>
        <w:rPr>
          <w:spacing w:val="-3"/>
          <w:sz w:val="24"/>
        </w:rPr>
        <w:t> </w:t>
      </w:r>
      <w:r>
        <w:rPr>
          <w:sz w:val="24"/>
        </w:rPr>
        <w:t>риск</w:t>
      </w:r>
      <w:r>
        <w:rPr>
          <w:spacing w:val="-2"/>
          <w:sz w:val="24"/>
        </w:rPr>
        <w:t> </w:t>
      </w:r>
      <w:r>
        <w:rPr>
          <w:sz w:val="24"/>
        </w:rPr>
        <w:t>аспирации;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Избыточной</w:t>
      </w:r>
      <w:r>
        <w:rPr>
          <w:spacing w:val="-4"/>
          <w:sz w:val="24"/>
        </w:rPr>
        <w:t> </w:t>
      </w:r>
      <w:r>
        <w:rPr>
          <w:sz w:val="24"/>
        </w:rPr>
        <w:t>бронхиальной</w:t>
      </w:r>
      <w:r>
        <w:rPr>
          <w:spacing w:val="-3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1325" w:hanging="357"/>
        <w:jc w:val="left"/>
        <w:rPr>
          <w:sz w:val="24"/>
        </w:rPr>
      </w:pPr>
      <w:r>
        <w:rPr>
          <w:sz w:val="24"/>
        </w:rPr>
        <w:t>Признаках нарушения сознания (возбуждение или угнетение сознания),</w:t>
      </w:r>
      <w:r>
        <w:rPr>
          <w:spacing w:val="-57"/>
          <w:sz w:val="24"/>
        </w:rPr>
        <w:t> </w:t>
      </w:r>
      <w:r>
        <w:rPr>
          <w:sz w:val="24"/>
        </w:rPr>
        <w:t>неспособности</w:t>
      </w:r>
      <w:r>
        <w:rPr>
          <w:spacing w:val="-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сотрудничеству;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695" w:hanging="357"/>
        <w:jc w:val="left"/>
        <w:rPr>
          <w:sz w:val="24"/>
        </w:rPr>
      </w:pPr>
      <w:r>
        <w:rPr>
          <w:sz w:val="24"/>
        </w:rPr>
        <w:t>Травме или ожоге лица, анатомических дефектах, препятствующих установке</w:t>
      </w:r>
      <w:r>
        <w:rPr>
          <w:spacing w:val="-57"/>
          <w:sz w:val="24"/>
        </w:rPr>
        <w:t> </w:t>
      </w:r>
      <w:r>
        <w:rPr>
          <w:sz w:val="24"/>
        </w:rPr>
        <w:t>маски;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79" w:after="0"/>
        <w:ind w:left="1295" w:right="0" w:hanging="357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5"/>
          <w:sz w:val="24"/>
        </w:rPr>
        <w:t> </w:t>
      </w:r>
      <w:r>
        <w:rPr>
          <w:sz w:val="24"/>
        </w:rPr>
        <w:t>убрать</w:t>
      </w:r>
      <w:r>
        <w:rPr>
          <w:spacing w:val="-4"/>
          <w:sz w:val="24"/>
        </w:rPr>
        <w:t> </w:t>
      </w:r>
      <w:r>
        <w:rPr>
          <w:sz w:val="24"/>
        </w:rPr>
        <w:t>маску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случае</w:t>
      </w:r>
      <w:r>
        <w:rPr>
          <w:spacing w:val="-3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4"/>
          <w:sz w:val="24"/>
        </w:rPr>
        <w:t> </w:t>
      </w:r>
      <w:r>
        <w:rPr>
          <w:sz w:val="24"/>
        </w:rPr>
        <w:t>кровотечении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3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1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4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маски.</w:t>
      </w:r>
    </w:p>
    <w:p>
      <w:pPr>
        <w:pStyle w:val="BodyText"/>
        <w:spacing w:before="10"/>
        <w:ind w:left="0"/>
        <w:rPr>
          <w:sz w:val="40"/>
        </w:rPr>
      </w:pPr>
    </w:p>
    <w:p>
      <w:pPr>
        <w:pStyle w:val="BodyText"/>
        <w:spacing w:line="312" w:lineRule="auto"/>
        <w:ind w:right="533" w:firstLine="709"/>
        <w:jc w:val="both"/>
      </w:pPr>
      <w:r>
        <w:rPr/>
        <w:t>Неинвазивную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специальными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неинвазивной ИВЛ (включая аппараты для домашней НИВЛ), так и универсальными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НИВЛ.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</w:t>
      </w:r>
      <w:r>
        <w:rPr>
          <w:spacing w:val="-2"/>
        </w:rPr>
        <w:t> </w:t>
      </w:r>
      <w:r>
        <w:rPr/>
        <w:t>специализированных</w:t>
      </w:r>
      <w:r>
        <w:rPr>
          <w:spacing w:val="-1"/>
        </w:rPr>
        <w:t> </w:t>
      </w:r>
      <w:r>
        <w:rPr/>
        <w:t>аппаратов</w:t>
      </w:r>
      <w:r>
        <w:rPr>
          <w:spacing w:val="-1"/>
        </w:rPr>
        <w:t> </w:t>
      </w:r>
      <w:r>
        <w:rPr/>
        <w:t>НИВЛ выше.</w:t>
      </w:r>
    </w:p>
    <w:p>
      <w:pPr>
        <w:pStyle w:val="BodyText"/>
        <w:spacing w:line="312" w:lineRule="auto" w:before="13"/>
        <w:ind w:right="533" w:firstLine="709"/>
        <w:jc w:val="both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неинвазивной</w:t>
      </w:r>
      <w:r>
        <w:rPr>
          <w:spacing w:val="-15"/>
        </w:rPr>
        <w:t> </w:t>
      </w:r>
      <w:r>
        <w:rPr>
          <w:spacing w:val="-1"/>
        </w:rPr>
        <w:t>ИВЛ</w:t>
      </w:r>
      <w:r>
        <w:rPr>
          <w:spacing w:val="-14"/>
        </w:rPr>
        <w:t> </w:t>
      </w:r>
      <w:r>
        <w:rPr/>
        <w:t>могут</w:t>
      </w:r>
      <w:r>
        <w:rPr>
          <w:spacing w:val="-15"/>
        </w:rPr>
        <w:t> </w:t>
      </w:r>
      <w:r>
        <w:rPr/>
        <w:t>быть</w:t>
      </w:r>
      <w:r>
        <w:rPr>
          <w:spacing w:val="-15"/>
        </w:rPr>
        <w:t> </w:t>
      </w:r>
      <w:r>
        <w:rPr/>
        <w:t>использованы</w:t>
      </w:r>
      <w:r>
        <w:rPr>
          <w:spacing w:val="-15"/>
        </w:rPr>
        <w:t> </w:t>
      </w:r>
      <w:r>
        <w:rPr/>
        <w:t>специальные</w:t>
      </w:r>
      <w:r>
        <w:rPr>
          <w:spacing w:val="-15"/>
        </w:rPr>
        <w:t> </w:t>
      </w:r>
      <w:r>
        <w:rPr/>
        <w:t>маски</w:t>
      </w:r>
      <w:r>
        <w:rPr>
          <w:spacing w:val="-15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НИВЛ</w:t>
      </w:r>
      <w:r>
        <w:rPr>
          <w:spacing w:val="-57"/>
        </w:rPr>
        <w:t> </w:t>
      </w:r>
      <w:r>
        <w:rPr/>
        <w:t>(ороназальные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полнолицевые),</w:t>
      </w:r>
      <w:r>
        <w:rPr>
          <w:spacing w:val="-11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шлемы</w:t>
      </w:r>
      <w:r>
        <w:rPr>
          <w:spacing w:val="-12"/>
        </w:rPr>
        <w:t> </w:t>
      </w:r>
      <w:r>
        <w:rPr/>
        <w:t>(для</w:t>
      </w:r>
      <w:r>
        <w:rPr>
          <w:spacing w:val="-12"/>
        </w:rPr>
        <w:t> </w:t>
      </w:r>
      <w:r>
        <w:rPr/>
        <w:t>СРАР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НИВЛ,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зависимости</w:t>
      </w:r>
      <w:r>
        <w:rPr>
          <w:spacing w:val="-58"/>
        </w:rPr>
        <w:t> </w:t>
      </w:r>
      <w:r>
        <w:rPr/>
        <w:t>от</w:t>
      </w:r>
      <w:r>
        <w:rPr>
          <w:spacing w:val="-2"/>
        </w:rPr>
        <w:t> </w:t>
      </w:r>
      <w:r>
        <w:rPr/>
        <w:t>выбранного 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контура аппарата).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ороназальных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полнолицевых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</w:t>
      </w:r>
      <w:r>
        <w:rPr>
          <w:spacing w:val="-2"/>
        </w:rPr>
        <w:t> </w:t>
      </w:r>
      <w:r>
        <w:rPr/>
        <w:t>внимание на следующие</w:t>
      </w:r>
      <w:r>
        <w:rPr>
          <w:spacing w:val="-2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31"/>
        </w:numPr>
        <w:tabs>
          <w:tab w:pos="1262" w:val="left" w:leader="none"/>
        </w:tabs>
        <w:spacing w:line="309" w:lineRule="auto" w:before="12" w:after="0"/>
        <w:ind w:left="1261" w:right="535" w:hanging="360"/>
        <w:jc w:val="both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</w:t>
      </w:r>
      <w:r>
        <w:rPr>
          <w:spacing w:val="1"/>
          <w:sz w:val="24"/>
        </w:rPr>
        <w:t> </w:t>
      </w:r>
      <w:r>
        <w:rPr>
          <w:sz w:val="24"/>
        </w:rPr>
        <w:t>выдоха (стандартный аппарат ИВЛ), то следует использовать невентилируемые</w:t>
      </w:r>
      <w:r>
        <w:rPr>
          <w:spacing w:val="-57"/>
          <w:sz w:val="24"/>
        </w:rPr>
        <w:t> </w:t>
      </w:r>
      <w:r>
        <w:rPr>
          <w:sz w:val="24"/>
        </w:rPr>
        <w:t>маски</w:t>
      </w:r>
      <w:r>
        <w:rPr>
          <w:spacing w:val="-1"/>
          <w:sz w:val="24"/>
        </w:rPr>
        <w:t> </w:t>
      </w:r>
      <w:r>
        <w:rPr>
          <w:sz w:val="24"/>
        </w:rPr>
        <w:t>(без</w:t>
      </w:r>
      <w:r>
        <w:rPr>
          <w:spacing w:val="-2"/>
          <w:sz w:val="24"/>
        </w:rPr>
        <w:t> </w:t>
      </w:r>
      <w:r>
        <w:rPr>
          <w:sz w:val="24"/>
        </w:rPr>
        <w:t>утечки в</w:t>
      </w:r>
      <w:r>
        <w:rPr>
          <w:spacing w:val="-1"/>
          <w:sz w:val="24"/>
        </w:rPr>
        <w:t> </w:t>
      </w:r>
      <w:r>
        <w:rPr>
          <w:sz w:val="24"/>
        </w:rPr>
        <w:t>«колене»</w:t>
      </w:r>
      <w:r>
        <w:rPr>
          <w:spacing w:val="-1"/>
          <w:sz w:val="24"/>
        </w:rPr>
        <w:t> </w:t>
      </w:r>
      <w:r>
        <w:rPr>
          <w:sz w:val="24"/>
        </w:rPr>
        <w:t>маски);</w:t>
      </w:r>
    </w:p>
    <w:p>
      <w:pPr>
        <w:pStyle w:val="ListParagraph"/>
        <w:numPr>
          <w:ilvl w:val="0"/>
          <w:numId w:val="31"/>
        </w:numPr>
        <w:tabs>
          <w:tab w:pos="1262" w:val="left" w:leader="none"/>
        </w:tabs>
        <w:spacing w:line="309" w:lineRule="auto" w:before="4" w:after="0"/>
        <w:ind w:left="1261" w:right="535" w:hanging="360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применен</w:t>
      </w:r>
      <w:r>
        <w:rPr>
          <w:spacing w:val="1"/>
          <w:sz w:val="24"/>
        </w:rPr>
        <w:t> </w:t>
      </w:r>
      <w:r>
        <w:rPr>
          <w:sz w:val="24"/>
        </w:rPr>
        <w:t>специализированной</w:t>
      </w:r>
      <w:r>
        <w:rPr>
          <w:spacing w:val="1"/>
          <w:sz w:val="24"/>
        </w:rPr>
        <w:t> </w:t>
      </w:r>
      <w:r>
        <w:rPr>
          <w:sz w:val="24"/>
        </w:rPr>
        <w:t>аппарат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НИВЛ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одношланговым</w:t>
      </w:r>
      <w:r>
        <w:rPr>
          <w:spacing w:val="1"/>
          <w:sz w:val="24"/>
        </w:rPr>
        <w:t> </w:t>
      </w:r>
      <w:r>
        <w:rPr>
          <w:sz w:val="24"/>
        </w:rPr>
        <w:t>контуром,</w:t>
      </w:r>
      <w:r>
        <w:rPr>
          <w:spacing w:val="61"/>
          <w:sz w:val="24"/>
        </w:rPr>
        <w:t> </w:t>
      </w:r>
      <w:r>
        <w:rPr>
          <w:sz w:val="24"/>
        </w:rPr>
        <w:t>то   при   наличии   порта   выдоха   в   контуре   используют   маски</w:t>
      </w:r>
      <w:r>
        <w:rPr>
          <w:spacing w:val="-57"/>
          <w:sz w:val="24"/>
        </w:rPr>
        <w:t> </w:t>
      </w:r>
      <w:r>
        <w:rPr>
          <w:sz w:val="24"/>
        </w:rPr>
        <w:t>с невентилируемым    «коленом»,    а    отсутствии    такого     порта    -    маски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вентилируемым «коленом»;</w:t>
      </w:r>
    </w:p>
    <w:p>
      <w:pPr>
        <w:pStyle w:val="ListParagraph"/>
        <w:numPr>
          <w:ilvl w:val="0"/>
          <w:numId w:val="31"/>
        </w:numPr>
        <w:tabs>
          <w:tab w:pos="1262" w:val="left" w:leader="none"/>
        </w:tabs>
        <w:spacing w:line="309" w:lineRule="auto" w:before="5" w:after="0"/>
        <w:ind w:left="1261" w:right="534" w:hanging="360"/>
        <w:jc w:val="both"/>
        <w:rPr>
          <w:sz w:val="24"/>
        </w:rPr>
      </w:pPr>
      <w:r>
        <w:rPr>
          <w:sz w:val="24"/>
        </w:rPr>
        <w:t>оптимальная</w:t>
      </w:r>
      <w:r>
        <w:rPr>
          <w:spacing w:val="41"/>
          <w:sz w:val="24"/>
        </w:rPr>
        <w:t> </w:t>
      </w:r>
      <w:r>
        <w:rPr>
          <w:sz w:val="24"/>
        </w:rPr>
        <w:t>утечка</w:t>
      </w:r>
      <w:r>
        <w:rPr>
          <w:spacing w:val="44"/>
          <w:sz w:val="24"/>
        </w:rPr>
        <w:t> </w:t>
      </w:r>
      <w:r>
        <w:rPr>
          <w:sz w:val="24"/>
        </w:rPr>
        <w:t>составляет</w:t>
      </w:r>
      <w:r>
        <w:rPr>
          <w:spacing w:val="42"/>
          <w:sz w:val="24"/>
        </w:rPr>
        <w:t> </w:t>
      </w:r>
      <w:r>
        <w:rPr>
          <w:sz w:val="24"/>
        </w:rPr>
        <w:t>около</w:t>
      </w:r>
      <w:r>
        <w:rPr>
          <w:spacing w:val="43"/>
          <w:sz w:val="24"/>
        </w:rPr>
        <w:t> </w:t>
      </w:r>
      <w:r>
        <w:rPr>
          <w:sz w:val="24"/>
        </w:rPr>
        <w:t>30</w:t>
      </w:r>
      <w:r>
        <w:rPr>
          <w:spacing w:val="43"/>
          <w:sz w:val="24"/>
        </w:rPr>
        <w:t> </w:t>
      </w:r>
      <w:r>
        <w:rPr>
          <w:sz w:val="24"/>
        </w:rPr>
        <w:t>л/мин,</w:t>
      </w:r>
      <w:r>
        <w:rPr>
          <w:spacing w:val="42"/>
          <w:sz w:val="24"/>
        </w:rPr>
        <w:t> </w:t>
      </w:r>
      <w:r>
        <w:rPr>
          <w:sz w:val="24"/>
        </w:rPr>
        <w:t>при</w:t>
      </w:r>
      <w:r>
        <w:rPr>
          <w:spacing w:val="43"/>
          <w:sz w:val="24"/>
        </w:rPr>
        <w:t> </w:t>
      </w:r>
      <w:r>
        <w:rPr>
          <w:sz w:val="24"/>
        </w:rPr>
        <w:t>снижении</w:t>
      </w:r>
      <w:r>
        <w:rPr>
          <w:spacing w:val="42"/>
          <w:sz w:val="24"/>
        </w:rPr>
        <w:t> </w:t>
      </w:r>
      <w:r>
        <w:rPr>
          <w:sz w:val="24"/>
        </w:rPr>
        <w:t>утечки</w:t>
      </w:r>
      <w:r>
        <w:rPr>
          <w:spacing w:val="43"/>
          <w:sz w:val="24"/>
        </w:rPr>
        <w:t> </w:t>
      </w:r>
      <w:r>
        <w:rPr>
          <w:sz w:val="24"/>
        </w:rPr>
        <w:t>менее</w:t>
      </w:r>
      <w:r>
        <w:rPr>
          <w:spacing w:val="-58"/>
          <w:sz w:val="24"/>
        </w:rPr>
        <w:t> </w:t>
      </w:r>
      <w:r>
        <w:rPr>
          <w:sz w:val="24"/>
        </w:rPr>
        <w:t>7 л/мин следует ослабить маску, при утечке 30-60 л/мин - плотно прикрепить</w:t>
      </w:r>
      <w:r>
        <w:rPr>
          <w:spacing w:val="1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утечке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60 л/мин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сменить</w:t>
      </w:r>
      <w:r>
        <w:rPr>
          <w:spacing w:val="-1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31"/>
        </w:numPr>
        <w:tabs>
          <w:tab w:pos="1262" w:val="left" w:leader="none"/>
        </w:tabs>
        <w:spacing w:line="307" w:lineRule="auto" w:before="1" w:after="0"/>
        <w:ind w:left="1261" w:right="535" w:hanging="360"/>
        <w:jc w:val="both"/>
        <w:rPr>
          <w:sz w:val="24"/>
        </w:rPr>
      </w:pPr>
      <w:r>
        <w:rPr>
          <w:sz w:val="24"/>
        </w:rPr>
        <w:t>следует подбирать оптимальный размер маски в соответствии с размером лица</w:t>
      </w:r>
      <w:r>
        <w:rPr>
          <w:spacing w:val="1"/>
          <w:sz w:val="24"/>
        </w:rPr>
        <w:t> </w:t>
      </w:r>
      <w:r>
        <w:rPr>
          <w:sz w:val="24"/>
        </w:rPr>
        <w:t>пациента,</w:t>
      </w:r>
      <w:r>
        <w:rPr>
          <w:spacing w:val="-2"/>
          <w:sz w:val="24"/>
        </w:rPr>
        <w:t> </w:t>
      </w:r>
      <w:r>
        <w:rPr>
          <w:sz w:val="24"/>
        </w:rPr>
        <w:t>большинству взрослых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4"/>
          <w:sz w:val="24"/>
        </w:rPr>
        <w:t> </w:t>
      </w:r>
      <w:r>
        <w:rPr>
          <w:sz w:val="24"/>
        </w:rPr>
        <w:t>подойдут</w:t>
      </w:r>
      <w:r>
        <w:rPr>
          <w:spacing w:val="-1"/>
          <w:sz w:val="24"/>
        </w:rPr>
        <w:t> </w:t>
      </w:r>
      <w:r>
        <w:rPr>
          <w:sz w:val="24"/>
        </w:rPr>
        <w:t>маски</w:t>
      </w:r>
      <w:r>
        <w:rPr>
          <w:spacing w:val="-1"/>
          <w:sz w:val="24"/>
        </w:rPr>
        <w:t> </w:t>
      </w:r>
      <w:r>
        <w:rPr>
          <w:sz w:val="24"/>
        </w:rPr>
        <w:t>размера</w:t>
      </w:r>
      <w:r>
        <w:rPr>
          <w:spacing w:val="-1"/>
          <w:sz w:val="24"/>
        </w:rPr>
        <w:t> </w:t>
      </w:r>
      <w:r>
        <w:rPr>
          <w:sz w:val="24"/>
        </w:rPr>
        <w:t>М;</w:t>
      </w:r>
    </w:p>
    <w:p>
      <w:pPr>
        <w:pStyle w:val="ListParagraph"/>
        <w:numPr>
          <w:ilvl w:val="0"/>
          <w:numId w:val="31"/>
        </w:numPr>
        <w:tabs>
          <w:tab w:pos="1262" w:val="left" w:leader="none"/>
        </w:tabs>
        <w:spacing w:line="309" w:lineRule="auto" w:before="6" w:after="0"/>
        <w:ind w:left="1261" w:right="535" w:hanging="360"/>
        <w:jc w:val="both"/>
        <w:rPr>
          <w:sz w:val="24"/>
        </w:rPr>
      </w:pPr>
      <w:r>
        <w:rPr>
          <w:spacing w:val="-1"/>
          <w:sz w:val="24"/>
        </w:rPr>
        <w:t>при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развитии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пролежней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4"/>
          <w:sz w:val="24"/>
        </w:rPr>
        <w:t> </w:t>
      </w:r>
      <w:r>
        <w:rPr>
          <w:sz w:val="24"/>
        </w:rPr>
        <w:t>маски</w:t>
      </w:r>
      <w:r>
        <w:rPr>
          <w:spacing w:val="-13"/>
          <w:sz w:val="24"/>
        </w:rPr>
        <w:t> </w:t>
      </w:r>
      <w:r>
        <w:rPr>
          <w:sz w:val="24"/>
        </w:rPr>
        <w:t>следует</w:t>
      </w:r>
      <w:r>
        <w:rPr>
          <w:spacing w:val="-13"/>
          <w:sz w:val="24"/>
        </w:rPr>
        <w:t> </w:t>
      </w:r>
      <w:r>
        <w:rPr>
          <w:sz w:val="24"/>
        </w:rPr>
        <w:t>сменить</w:t>
      </w:r>
      <w:r>
        <w:rPr>
          <w:spacing w:val="-14"/>
          <w:sz w:val="24"/>
        </w:rPr>
        <w:t> </w:t>
      </w:r>
      <w:r>
        <w:rPr>
          <w:sz w:val="24"/>
        </w:rPr>
        <w:t>маску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другой</w:t>
      </w:r>
      <w:r>
        <w:rPr>
          <w:spacing w:val="-12"/>
          <w:sz w:val="24"/>
        </w:rPr>
        <w:t> </w:t>
      </w:r>
      <w:r>
        <w:rPr>
          <w:sz w:val="24"/>
        </w:rPr>
        <w:t>тип</w:t>
      </w:r>
      <w:r>
        <w:rPr>
          <w:spacing w:val="-14"/>
          <w:sz w:val="24"/>
        </w:rPr>
        <w:t> </w:t>
      </w:r>
      <w:r>
        <w:rPr>
          <w:sz w:val="24"/>
        </w:rPr>
        <w:t>(ротация</w:t>
      </w:r>
      <w:r>
        <w:rPr>
          <w:spacing w:val="-58"/>
          <w:sz w:val="24"/>
        </w:rPr>
        <w:t> </w:t>
      </w:r>
      <w:r>
        <w:rPr>
          <w:sz w:val="24"/>
        </w:rPr>
        <w:t>маски),</w:t>
      </w:r>
      <w:r>
        <w:rPr>
          <w:spacing w:val="1"/>
          <w:sz w:val="24"/>
        </w:rPr>
        <w:t> </w:t>
      </w:r>
      <w:r>
        <w:rPr>
          <w:sz w:val="24"/>
        </w:rPr>
        <w:t>например,</w:t>
      </w:r>
      <w:r>
        <w:rPr>
          <w:spacing w:val="1"/>
          <w:sz w:val="24"/>
        </w:rPr>
        <w:t> </w:t>
      </w:r>
      <w:r>
        <w:rPr>
          <w:sz w:val="24"/>
        </w:rPr>
        <w:t>ороназальную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полнолицевую,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профилактики</w:t>
      </w:r>
      <w:r>
        <w:rPr>
          <w:spacing w:val="1"/>
          <w:sz w:val="24"/>
        </w:rPr>
        <w:t> </w:t>
      </w:r>
      <w:r>
        <w:rPr>
          <w:sz w:val="24"/>
        </w:rPr>
        <w:t>пролежней</w:t>
      </w:r>
      <w:r>
        <w:rPr>
          <w:spacing w:val="-7"/>
          <w:sz w:val="24"/>
        </w:rPr>
        <w:t> </w:t>
      </w:r>
      <w:r>
        <w:rPr>
          <w:sz w:val="24"/>
        </w:rPr>
        <w:t>рекомендовано</w:t>
      </w:r>
      <w:r>
        <w:rPr>
          <w:spacing w:val="-8"/>
          <w:sz w:val="24"/>
        </w:rPr>
        <w:t> </w:t>
      </w:r>
      <w:r>
        <w:rPr>
          <w:sz w:val="24"/>
        </w:rPr>
        <w:t>использовать</w:t>
      </w:r>
      <w:r>
        <w:rPr>
          <w:spacing w:val="-8"/>
          <w:sz w:val="24"/>
        </w:rPr>
        <w:t> </w:t>
      </w:r>
      <w:r>
        <w:rPr>
          <w:sz w:val="24"/>
        </w:rPr>
        <w:t>ротацию</w:t>
      </w:r>
      <w:r>
        <w:rPr>
          <w:spacing w:val="-8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специальные</w:t>
      </w:r>
      <w:r>
        <w:rPr>
          <w:spacing w:val="-8"/>
          <w:sz w:val="24"/>
        </w:rPr>
        <w:t> </w:t>
      </w:r>
      <w:r>
        <w:rPr>
          <w:sz w:val="24"/>
        </w:rPr>
        <w:t>гелевые</w:t>
      </w:r>
      <w:r>
        <w:rPr>
          <w:spacing w:val="-58"/>
          <w:sz w:val="24"/>
        </w:rPr>
        <w:t> </w:t>
      </w:r>
      <w:r>
        <w:rPr>
          <w:sz w:val="24"/>
        </w:rPr>
        <w:t>адгезивные</w:t>
      </w:r>
      <w:r>
        <w:rPr>
          <w:spacing w:val="-2"/>
          <w:sz w:val="24"/>
        </w:rPr>
        <w:t> </w:t>
      </w:r>
      <w:r>
        <w:rPr>
          <w:sz w:val="24"/>
        </w:rPr>
        <w:t>пластыри (протекторы).</w:t>
      </w:r>
    </w:p>
    <w:p>
      <w:pPr>
        <w:pStyle w:val="BodyText"/>
        <w:spacing w:line="312" w:lineRule="auto" w:before="6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шлемов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обращать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соответствие между типом шлема, типом контура, выбранным режимом ИВЛ и типом</w:t>
      </w:r>
      <w:r>
        <w:rPr>
          <w:spacing w:val="1"/>
        </w:rPr>
        <w:t> </w:t>
      </w:r>
      <w:r>
        <w:rPr/>
        <w:t>аппарата</w:t>
      </w:r>
      <w:r>
        <w:rPr>
          <w:spacing w:val="-2"/>
        </w:rPr>
        <w:t> </w:t>
      </w:r>
      <w:r>
        <w:rPr/>
        <w:t>ИВЛ.</w:t>
      </w:r>
    </w:p>
    <w:p>
      <w:pPr>
        <w:pStyle w:val="BodyText"/>
        <w:spacing w:line="312" w:lineRule="auto" w:before="13"/>
        <w:ind w:right="533" w:firstLine="709"/>
        <w:jc w:val="both"/>
      </w:pPr>
      <w:r>
        <w:rPr/>
        <w:t>Стартовым</w:t>
      </w:r>
      <w:r>
        <w:rPr>
          <w:spacing w:val="84"/>
        </w:rPr>
        <w:t> </w:t>
      </w:r>
      <w:r>
        <w:rPr/>
        <w:t>режимом  </w:t>
      </w:r>
      <w:r>
        <w:rPr>
          <w:spacing w:val="23"/>
        </w:rPr>
        <w:t> </w:t>
      </w:r>
      <w:r>
        <w:rPr/>
        <w:t>НИВЛ  </w:t>
      </w:r>
      <w:r>
        <w:rPr>
          <w:spacing w:val="23"/>
        </w:rPr>
        <w:t> </w:t>
      </w:r>
      <w:r>
        <w:rPr/>
        <w:t>является  </w:t>
      </w:r>
      <w:r>
        <w:rPr>
          <w:spacing w:val="23"/>
        </w:rPr>
        <w:t> </w:t>
      </w:r>
      <w:r>
        <w:rPr/>
        <w:t>СРАР  </w:t>
      </w:r>
      <w:r>
        <w:rPr>
          <w:spacing w:val="23"/>
        </w:rPr>
        <w:t> </w:t>
      </w:r>
      <w:r>
        <w:rPr/>
        <w:t>(ЕРАР)  </w:t>
      </w:r>
      <w:r>
        <w:rPr>
          <w:spacing w:val="24"/>
        </w:rPr>
        <w:t> </w:t>
      </w:r>
      <w:r>
        <w:rPr/>
        <w:t>8-10  </w:t>
      </w:r>
      <w:r>
        <w:rPr>
          <w:spacing w:val="23"/>
        </w:rPr>
        <w:t> </w:t>
      </w:r>
      <w:r>
        <w:rPr/>
        <w:t>см  </w:t>
      </w:r>
      <w:r>
        <w:rPr>
          <w:spacing w:val="23"/>
        </w:rPr>
        <w:t> </w:t>
      </w:r>
      <w:r>
        <w:rPr/>
        <w:t>вод.  </w:t>
      </w:r>
      <w:r>
        <w:rPr>
          <w:spacing w:val="23"/>
        </w:rPr>
        <w:t> </w:t>
      </w:r>
      <w:r>
        <w:rPr/>
        <w:t>ст.</w:t>
      </w:r>
      <w:r>
        <w:rPr>
          <w:spacing w:val="-58"/>
        </w:rPr>
        <w:t> </w:t>
      </w:r>
      <w:r>
        <w:rPr/>
        <w:t>и инспираторной фракцией кислорода 60%, при сохранении на этом фоне выраженной</w:t>
      </w:r>
      <w:r>
        <w:rPr>
          <w:spacing w:val="-57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</w:t>
      </w:r>
      <w:r>
        <w:rPr>
          <w:spacing w:val="36"/>
        </w:rPr>
        <w:t> </w:t>
      </w:r>
      <w:r>
        <w:rPr/>
        <w:t>минимальное</w:t>
      </w:r>
      <w:r>
        <w:rPr>
          <w:spacing w:val="35"/>
        </w:rPr>
        <w:t> </w:t>
      </w:r>
      <w:r>
        <w:rPr/>
        <w:t>инспираторное</w:t>
      </w:r>
      <w:r>
        <w:rPr>
          <w:spacing w:val="36"/>
        </w:rPr>
        <w:t> </w:t>
      </w:r>
      <w:r>
        <w:rPr/>
        <w:t>давление,</w:t>
      </w:r>
      <w:r>
        <w:rPr>
          <w:spacing w:val="35"/>
        </w:rPr>
        <w:t> </w:t>
      </w:r>
      <w:r>
        <w:rPr/>
        <w:t>при</w:t>
      </w:r>
      <w:r>
        <w:rPr>
          <w:spacing w:val="36"/>
        </w:rPr>
        <w:t> </w:t>
      </w:r>
      <w:r>
        <w:rPr/>
        <w:t>котором</w:t>
      </w:r>
      <w:r>
        <w:rPr>
          <w:spacing w:val="36"/>
        </w:rPr>
        <w:t> </w:t>
      </w:r>
      <w:r>
        <w:rPr/>
        <w:t>сохраняется</w:t>
      </w:r>
      <w:r>
        <w:rPr>
          <w:spacing w:val="35"/>
        </w:rPr>
        <w:t> </w:t>
      </w:r>
      <w:r>
        <w:rPr/>
        <w:t>комфорт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>
          <w:position w:val="1"/>
        </w:rPr>
        <w:t>пациента</w:t>
      </w:r>
      <w:r>
        <w:rPr>
          <w:spacing w:val="-8"/>
          <w:position w:val="1"/>
        </w:rPr>
        <w:t> </w:t>
      </w:r>
      <w:r>
        <w:rPr>
          <w:position w:val="1"/>
        </w:rPr>
        <w:t>и</w:t>
      </w:r>
      <w:r>
        <w:rPr>
          <w:spacing w:val="-7"/>
          <w:position w:val="1"/>
        </w:rPr>
        <w:t> </w:t>
      </w:r>
      <w:r>
        <w:rPr>
          <w:position w:val="1"/>
        </w:rPr>
        <w:t>нет</w:t>
      </w:r>
      <w:r>
        <w:rPr>
          <w:spacing w:val="-7"/>
          <w:position w:val="1"/>
        </w:rPr>
        <w:t> </w:t>
      </w:r>
      <w:r>
        <w:rPr>
          <w:position w:val="1"/>
        </w:rPr>
        <w:t>видимой</w:t>
      </w:r>
      <w:r>
        <w:rPr>
          <w:spacing w:val="-6"/>
          <w:position w:val="1"/>
        </w:rPr>
        <w:t> </w:t>
      </w:r>
      <w:r>
        <w:rPr>
          <w:position w:val="1"/>
        </w:rPr>
        <w:t>работы</w:t>
      </w:r>
      <w:r>
        <w:rPr>
          <w:spacing w:val="-7"/>
          <w:position w:val="1"/>
        </w:rPr>
        <w:t> </w:t>
      </w:r>
      <w:r>
        <w:rPr>
          <w:position w:val="1"/>
        </w:rPr>
        <w:t>дыхания</w:t>
      </w:r>
      <w:r>
        <w:rPr>
          <w:spacing w:val="-6"/>
          <w:position w:val="1"/>
        </w:rPr>
        <w:t> </w:t>
      </w:r>
      <w:r>
        <w:rPr>
          <w:position w:val="1"/>
        </w:rPr>
        <w:t>пациента.</w:t>
      </w:r>
      <w:r>
        <w:rPr>
          <w:spacing w:val="-8"/>
          <w:position w:val="1"/>
        </w:rPr>
        <w:t> </w:t>
      </w:r>
      <w:r>
        <w:rPr>
          <w:position w:val="1"/>
        </w:rPr>
        <w:t>Уровень</w:t>
      </w:r>
      <w:r>
        <w:rPr>
          <w:spacing w:val="-6"/>
          <w:position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spacing w:val="14"/>
          <w:sz w:val="16"/>
        </w:rPr>
        <w:t> </w:t>
      </w:r>
      <w:r>
        <w:rPr>
          <w:position w:val="1"/>
        </w:rPr>
        <w:t>следует</w:t>
      </w:r>
      <w:r>
        <w:rPr>
          <w:spacing w:val="-6"/>
          <w:position w:val="1"/>
        </w:rPr>
        <w:t> </w:t>
      </w:r>
      <w:r>
        <w:rPr>
          <w:position w:val="1"/>
        </w:rPr>
        <w:t>подбирать</w:t>
      </w:r>
      <w:r>
        <w:rPr>
          <w:spacing w:val="-7"/>
          <w:position w:val="1"/>
        </w:rPr>
        <w:t> </w:t>
      </w:r>
      <w:r>
        <w:rPr>
          <w:position w:val="1"/>
        </w:rPr>
        <w:t>на</w:t>
      </w:r>
      <w:r>
        <w:rPr>
          <w:spacing w:val="-57"/>
          <w:position w:val="1"/>
        </w:rPr>
        <w:t> </w:t>
      </w:r>
      <w:r>
        <w:rPr/>
        <w:t>основе</w:t>
      </w:r>
      <w:r>
        <w:rPr>
          <w:spacing w:val="-1"/>
        </w:rPr>
        <w:t> </w:t>
      </w:r>
      <w:r>
        <w:rPr/>
        <w:t>целевого значения оксигенации.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4"/>
        </w:rPr>
        <w:t> </w:t>
      </w:r>
      <w:r>
        <w:rPr>
          <w:spacing w:val="-1"/>
        </w:rPr>
        <w:t>объема,</w:t>
      </w:r>
      <w:r>
        <w:rPr>
          <w:spacing w:val="-13"/>
        </w:rPr>
        <w:t> </w:t>
      </w:r>
      <w:r>
        <w:rPr>
          <w:spacing w:val="-1"/>
        </w:rPr>
        <w:t>которая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должна</w:t>
      </w:r>
      <w:r>
        <w:rPr>
          <w:spacing w:val="-12"/>
        </w:rPr>
        <w:t> </w:t>
      </w:r>
      <w:r>
        <w:rPr/>
        <w:t>превышать</w:t>
      </w:r>
      <w:r>
        <w:rPr>
          <w:spacing w:val="-14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ороназальной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полнолицевой</w:t>
      </w:r>
      <w:r>
        <w:rPr>
          <w:spacing w:val="-57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большого</w:t>
      </w:r>
      <w:r>
        <w:rPr>
          <w:spacing w:val="-1"/>
        </w:rPr>
        <w:t> </w:t>
      </w:r>
      <w:r>
        <w:rPr/>
        <w:t>объёма</w:t>
      </w:r>
      <w:r>
        <w:rPr>
          <w:spacing w:val="-2"/>
        </w:rPr>
        <w:t> </w:t>
      </w:r>
      <w:r>
        <w:rPr/>
        <w:t>мёртвого пространства</w:t>
      </w:r>
      <w:r>
        <w:rPr>
          <w:spacing w:val="1"/>
        </w:rPr>
        <w:t> </w:t>
      </w:r>
      <w:r>
        <w:rPr/>
        <w:t>шлема.</w:t>
      </w:r>
    </w:p>
    <w:p>
      <w:pPr>
        <w:pStyle w:val="BodyText"/>
        <w:spacing w:line="312" w:lineRule="auto" w:before="13"/>
        <w:ind w:right="534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1"/>
        </w:rPr>
        <w:t>снижения</w:t>
      </w:r>
      <w:r>
        <w:rPr>
          <w:spacing w:val="1"/>
          <w:position w:val="1"/>
        </w:rPr>
        <w:t> </w:t>
      </w:r>
      <w:r>
        <w:rPr>
          <w:position w:val="1"/>
        </w:rPr>
        <w:t>потребности</w:t>
      </w:r>
      <w:r>
        <w:rPr>
          <w:spacing w:val="1"/>
          <w:position w:val="1"/>
        </w:rPr>
        <w:t> </w:t>
      </w:r>
      <w:r>
        <w:rPr>
          <w:position w:val="1"/>
        </w:rPr>
        <w:t>кислороде</w:t>
      </w:r>
      <w:r>
        <w:rPr>
          <w:spacing w:val="1"/>
          <w:position w:val="1"/>
        </w:rPr>
        <w:t> </w:t>
      </w:r>
      <w:r>
        <w:rPr>
          <w:position w:val="1"/>
        </w:rPr>
        <w:t>следует</w:t>
      </w:r>
      <w:r>
        <w:rPr>
          <w:spacing w:val="1"/>
          <w:position w:val="1"/>
        </w:rPr>
        <w:t> </w:t>
      </w:r>
      <w:r>
        <w:rPr>
          <w:position w:val="1"/>
        </w:rPr>
        <w:t>поэтапно</w:t>
      </w:r>
      <w:r>
        <w:rPr>
          <w:spacing w:val="1"/>
          <w:position w:val="1"/>
        </w:rPr>
        <w:t> </w:t>
      </w:r>
      <w:r>
        <w:rPr>
          <w:position w:val="1"/>
        </w:rPr>
        <w:t>снижать:</w:t>
      </w:r>
      <w:r>
        <w:rPr>
          <w:spacing w:val="1"/>
          <w:position w:val="1"/>
        </w:rPr>
        <w:t> </w:t>
      </w:r>
      <w:r>
        <w:rPr>
          <w:position w:val="1"/>
        </w:rPr>
        <w:t>сначала</w:t>
      </w:r>
      <w:r>
        <w:rPr>
          <w:spacing w:val="1"/>
          <w:position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position w:val="1"/>
        </w:rPr>
        <w:t>,</w:t>
      </w:r>
      <w:r>
        <w:rPr>
          <w:spacing w:val="1"/>
          <w:position w:val="1"/>
        </w:rPr>
        <w:t> </w:t>
      </w:r>
      <w:r>
        <w:rPr>
          <w:position w:val="1"/>
        </w:rPr>
        <w:t>затем</w:t>
      </w:r>
      <w:r>
        <w:rPr>
          <w:spacing w:val="1"/>
          <w:position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инспираторного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(IPAP,</w:t>
      </w:r>
      <w:r>
        <w:rPr>
          <w:spacing w:val="1"/>
        </w:rPr>
        <w:t> </w:t>
      </w:r>
      <w:r>
        <w:rPr/>
        <w:t>Pressure</w:t>
      </w:r>
      <w:r>
        <w:rPr>
          <w:spacing w:val="1"/>
        </w:rPr>
        <w:t> </w:t>
      </w:r>
      <w:r>
        <w:rPr/>
        <w:t>Support),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СРАР</w:t>
      </w:r>
      <w:r>
        <w:rPr>
          <w:spacing w:val="1"/>
        </w:rPr>
        <w:t> </w:t>
      </w:r>
      <w:r>
        <w:rPr/>
        <w:t>(ЕРАР).</w:t>
      </w:r>
    </w:p>
    <w:p>
      <w:pPr>
        <w:pStyle w:val="Heading4"/>
        <w:spacing w:before="121"/>
        <w:jc w:val="left"/>
      </w:pPr>
      <w:r>
        <w:rPr>
          <w:color w:val="1F487C"/>
        </w:rPr>
        <w:t>Прон-позиция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положение</w:t>
      </w:r>
      <w:r>
        <w:rPr>
          <w:color w:val="1F487C"/>
          <w:spacing w:val="-2"/>
        </w:rPr>
        <w:t> </w:t>
      </w:r>
      <w:r>
        <w:rPr>
          <w:color w:val="1F487C"/>
        </w:rPr>
        <w:t>лежа</w:t>
      </w:r>
      <w:r>
        <w:rPr>
          <w:color w:val="1F487C"/>
          <w:spacing w:val="-3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боку</w:t>
      </w:r>
      <w:r>
        <w:rPr>
          <w:color w:val="1F487C"/>
          <w:spacing w:val="-4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неинтубированных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312" w:lineRule="auto" w:before="202"/>
        <w:ind w:right="535" w:firstLine="708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отделках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>
          <w:spacing w:val="-1"/>
        </w:rPr>
        <w:t>(оптимально</w:t>
      </w:r>
      <w:r>
        <w:rPr>
          <w:spacing w:val="-14"/>
        </w:rPr>
        <w:t> </w:t>
      </w:r>
      <w:r>
        <w:rPr>
          <w:spacing w:val="-1"/>
        </w:rPr>
        <w:t>общее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2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животе</w:t>
      </w:r>
      <w:r>
        <w:rPr>
          <w:spacing w:val="-12"/>
        </w:rPr>
        <w:t> </w:t>
      </w:r>
      <w:r>
        <w:rPr/>
        <w:t>12-16</w:t>
      </w:r>
      <w:r>
        <w:rPr>
          <w:spacing w:val="-11"/>
        </w:rPr>
        <w:t> </w:t>
      </w:r>
      <w:r>
        <w:rPr/>
        <w:t>ч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сутки).</w:t>
      </w:r>
      <w:r>
        <w:rPr>
          <w:spacing w:val="-12"/>
        </w:rPr>
        <w:t> </w:t>
      </w:r>
      <w:r>
        <w:rPr/>
        <w:t>Раннее</w:t>
      </w:r>
      <w:r>
        <w:rPr>
          <w:spacing w:val="-12"/>
        </w:rPr>
        <w:t> </w:t>
      </w:r>
      <w:r>
        <w:rPr/>
        <w:t>применение</w:t>
      </w:r>
      <w:r>
        <w:rPr>
          <w:spacing w:val="-13"/>
        </w:rPr>
        <w:t> </w:t>
      </w:r>
      <w:r>
        <w:rPr/>
        <w:t>прон-позиции</w:t>
      </w:r>
      <w:r>
        <w:rPr>
          <w:spacing w:val="-57"/>
        </w:rPr>
        <w:t> </w:t>
      </w:r>
      <w:r>
        <w:rPr/>
        <w:t>в сочетании с кислородотерапией или с НИВЛ помогает избежать интубации у многих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8"/>
        <w:ind w:left="0"/>
        <w:rPr>
          <w:sz w:val="33"/>
        </w:rPr>
      </w:pPr>
    </w:p>
    <w:p>
      <w:pPr>
        <w:pStyle w:val="BodyText"/>
        <w:ind w:left="1250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механизмы</w:t>
      </w:r>
      <w:r>
        <w:rPr>
          <w:color w:val="1F487C"/>
          <w:spacing w:val="-5"/>
        </w:rPr>
        <w:t> </w:t>
      </w:r>
      <w:r>
        <w:rPr>
          <w:color w:val="1F487C"/>
        </w:rPr>
        <w:t>действия</w:t>
      </w:r>
      <w:r>
        <w:rPr>
          <w:color w:val="1F487C"/>
          <w:spacing w:val="-5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97" w:after="0"/>
        <w:ind w:left="1295" w:right="0" w:hanging="357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7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5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8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7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2"/>
          <w:sz w:val="24"/>
        </w:rPr>
        <w:t> </w:t>
      </w:r>
      <w:r>
        <w:rPr>
          <w:sz w:val="24"/>
        </w:rPr>
        <w:t>дренажа</w:t>
      </w:r>
      <w:r>
        <w:rPr>
          <w:spacing w:val="-1"/>
          <w:sz w:val="24"/>
        </w:rPr>
        <w:t> </w:t>
      </w:r>
      <w:r>
        <w:rPr>
          <w:sz w:val="24"/>
        </w:rPr>
        <w:t>секрета 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СРАР</w:t>
      </w:r>
      <w:r>
        <w:rPr>
          <w:spacing w:val="-2"/>
          <w:sz w:val="24"/>
        </w:rPr>
        <w:t> </w:t>
      </w:r>
      <w:r>
        <w:rPr>
          <w:sz w:val="24"/>
        </w:rPr>
        <w:t>вентиляция</w:t>
      </w:r>
      <w:r>
        <w:rPr>
          <w:spacing w:val="-2"/>
          <w:sz w:val="24"/>
        </w:rPr>
        <w:t> </w:t>
      </w:r>
      <w:r>
        <w:rPr>
          <w:sz w:val="24"/>
        </w:rPr>
        <w:t>распределяется</w:t>
      </w:r>
      <w:r>
        <w:rPr>
          <w:spacing w:val="-1"/>
          <w:sz w:val="24"/>
        </w:rPr>
        <w:t> </w:t>
      </w:r>
      <w:r>
        <w:rPr>
          <w:sz w:val="24"/>
        </w:rPr>
        <w:t>более равномерно.</w:t>
      </w:r>
    </w:p>
    <w:p>
      <w:pPr>
        <w:pStyle w:val="BodyText"/>
        <w:spacing w:before="8"/>
        <w:ind w:left="0"/>
        <w:rPr>
          <w:sz w:val="40"/>
        </w:rPr>
      </w:pPr>
    </w:p>
    <w:p>
      <w:pPr>
        <w:pStyle w:val="BodyText"/>
        <w:ind w:left="1250"/>
      </w:pPr>
      <w:r>
        <w:rPr>
          <w:color w:val="1F487C"/>
        </w:rPr>
        <w:t>Противопоказания</w:t>
      </w:r>
      <w:r>
        <w:rPr>
          <w:color w:val="1F487C"/>
          <w:spacing w:val="-6"/>
        </w:rPr>
        <w:t> </w:t>
      </w:r>
      <w:r>
        <w:rPr>
          <w:color w:val="1F487C"/>
        </w:rPr>
        <w:t>к</w:t>
      </w:r>
      <w:r>
        <w:rPr>
          <w:color w:val="1F487C"/>
          <w:spacing w:val="-7"/>
        </w:rPr>
        <w:t> </w:t>
      </w:r>
      <w:r>
        <w:rPr>
          <w:color w:val="1F487C"/>
        </w:rPr>
        <w:t>самостоятельной</w:t>
      </w:r>
      <w:r>
        <w:rPr>
          <w:color w:val="1F487C"/>
          <w:spacing w:val="-5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97" w:after="0"/>
        <w:ind w:left="1295" w:right="0" w:hanging="357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(угнетение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4"/>
          <w:sz w:val="24"/>
        </w:rPr>
        <w:t> </w:t>
      </w:r>
      <w:r>
        <w:rPr>
          <w:sz w:val="24"/>
        </w:rPr>
        <w:t>операция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брюшной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грудной</w:t>
      </w:r>
      <w:r>
        <w:rPr>
          <w:spacing w:val="-4"/>
          <w:sz w:val="24"/>
        </w:rPr>
        <w:t> </w:t>
      </w:r>
      <w:r>
        <w:rPr>
          <w:sz w:val="24"/>
        </w:rPr>
        <w:t>полостях;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Выраженное ожирение;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7"/>
          <w:sz w:val="24"/>
        </w:rPr>
        <w:t> </w:t>
      </w:r>
      <w:r>
        <w:rPr>
          <w:sz w:val="24"/>
        </w:rPr>
        <w:t>кровотечение;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Повреждения</w:t>
      </w:r>
      <w:r>
        <w:rPr>
          <w:spacing w:val="-1"/>
          <w:sz w:val="24"/>
        </w:rPr>
        <w:t> </w:t>
      </w:r>
      <w:r>
        <w:rPr>
          <w:sz w:val="24"/>
        </w:rPr>
        <w:t>спинного</w:t>
      </w:r>
      <w:r>
        <w:rPr>
          <w:spacing w:val="-1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1298" w:hanging="357"/>
        <w:jc w:val="left"/>
        <w:rPr>
          <w:sz w:val="24"/>
        </w:rPr>
      </w:pPr>
      <w:r>
        <w:rPr>
          <w:sz w:val="24"/>
        </w:rPr>
        <w:t>Нарушения ритма, могущие потребовать дефибрилляции и/или массажа</w:t>
      </w:r>
      <w:r>
        <w:rPr>
          <w:spacing w:val="-57"/>
          <w:sz w:val="24"/>
        </w:rPr>
        <w:t> </w:t>
      </w:r>
      <w:r>
        <w:rPr>
          <w:sz w:val="24"/>
        </w:rPr>
        <w:t>сердца.</w:t>
      </w:r>
    </w:p>
    <w:p>
      <w:pPr>
        <w:pStyle w:val="BodyText"/>
        <w:spacing w:line="312" w:lineRule="auto" w:before="20"/>
        <w:ind w:right="533" w:firstLine="708"/>
        <w:jc w:val="both"/>
      </w:pPr>
      <w:r>
        <w:rPr/>
        <w:t>У пациентов с выраженным ожирением и у беременных на поздних сроках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предпочтительнее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положение</w:t>
      </w:r>
      <w:r>
        <w:rPr>
          <w:spacing w:val="1"/>
        </w:rPr>
        <w:t> </w:t>
      </w:r>
      <w:r>
        <w:rPr/>
        <w:t>лежа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боку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сменой</w:t>
      </w:r>
      <w:r>
        <w:rPr>
          <w:spacing w:val="-2"/>
        </w:rPr>
        <w:t> </w:t>
      </w:r>
      <w:r>
        <w:rPr/>
        <w:t>стороны</w:t>
      </w:r>
      <w:r>
        <w:rPr>
          <w:spacing w:val="-1"/>
        </w:rPr>
        <w:t> </w:t>
      </w:r>
      <w:r>
        <w:rPr/>
        <w:t>несколько раз в</w:t>
      </w:r>
      <w:r>
        <w:rPr>
          <w:spacing w:val="-1"/>
        </w:rPr>
        <w:t> </w:t>
      </w:r>
      <w:r>
        <w:rPr/>
        <w:t>сутки.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4"/>
        <w:spacing w:before="72"/>
        <w:jc w:val="left"/>
      </w:pPr>
      <w:r>
        <w:rPr>
          <w:color w:val="1F487C"/>
        </w:rPr>
        <w:t>Показания</w:t>
      </w:r>
      <w:r>
        <w:rPr>
          <w:color w:val="1F487C"/>
          <w:spacing w:val="-4"/>
        </w:rPr>
        <w:t> </w:t>
      </w:r>
      <w:r>
        <w:rPr>
          <w:color w:val="1F487C"/>
        </w:rPr>
        <w:t>для</w:t>
      </w:r>
      <w:r>
        <w:rPr>
          <w:color w:val="1F487C"/>
          <w:spacing w:val="-3"/>
        </w:rPr>
        <w:t> </w:t>
      </w:r>
      <w:r>
        <w:rPr>
          <w:color w:val="1F487C"/>
        </w:rPr>
        <w:t>интубации</w:t>
      </w:r>
      <w:r>
        <w:rPr>
          <w:color w:val="1F487C"/>
          <w:spacing w:val="-4"/>
        </w:rPr>
        <w:t> </w:t>
      </w:r>
      <w:r>
        <w:rPr>
          <w:color w:val="1F487C"/>
        </w:rPr>
        <w:t>трахеи</w:t>
      </w:r>
      <w:r>
        <w:rPr>
          <w:color w:val="1F487C"/>
          <w:spacing w:val="-2"/>
        </w:rPr>
        <w:t> </w:t>
      </w:r>
      <w:r>
        <w:rPr>
          <w:color w:val="1F487C"/>
        </w:rPr>
        <w:t>(достаточно</w:t>
      </w:r>
      <w:r>
        <w:rPr>
          <w:color w:val="1F487C"/>
          <w:spacing w:val="-4"/>
        </w:rPr>
        <w:t> </w:t>
      </w:r>
      <w:r>
        <w:rPr>
          <w:color w:val="1F487C"/>
        </w:rPr>
        <w:t>одного</w:t>
      </w:r>
      <w:r>
        <w:rPr>
          <w:color w:val="1F487C"/>
          <w:spacing w:val="-3"/>
        </w:rPr>
        <w:t> </w:t>
      </w:r>
      <w:r>
        <w:rPr>
          <w:color w:val="1F487C"/>
        </w:rPr>
        <w:t>критерия):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96" w:after="0"/>
        <w:ind w:left="1295" w:right="638" w:hanging="357"/>
        <w:jc w:val="left"/>
        <w:rPr>
          <w:sz w:val="24"/>
        </w:rPr>
      </w:pPr>
      <w:r>
        <w:rPr>
          <w:position w:val="1"/>
          <w:sz w:val="24"/>
        </w:rPr>
        <w:t>Гипоксемия (SpO</w:t>
      </w:r>
      <w:r>
        <w:rPr>
          <w:sz w:val="16"/>
        </w:rPr>
        <w:t>2 </w:t>
      </w:r>
      <w:r>
        <w:rPr>
          <w:position w:val="1"/>
          <w:sz w:val="24"/>
        </w:rPr>
        <w:t>&lt;92%), несмотря на высокопоточную оксигенотерапию или</w:t>
      </w:r>
      <w:r>
        <w:rPr>
          <w:spacing w:val="-57"/>
          <w:position w:val="1"/>
          <w:sz w:val="24"/>
        </w:rPr>
        <w:t> </w:t>
      </w:r>
      <w:r>
        <w:rPr>
          <w:position w:val="1"/>
          <w:sz w:val="24"/>
        </w:rPr>
        <w:t>НИВЛ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положении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лежа на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животе с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100%;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Усталость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пациента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на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фоне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ВПО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или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НИВЛ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прон-позиции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с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FiO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100%;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1717" w:hanging="357"/>
        <w:jc w:val="left"/>
        <w:rPr>
          <w:sz w:val="24"/>
        </w:rPr>
      </w:pPr>
      <w:r>
        <w:rPr>
          <w:sz w:val="24"/>
        </w:rPr>
        <w:t>Нарастание видимых экскурсий грудной клетки и/или участие</w:t>
      </w:r>
      <w:r>
        <w:rPr>
          <w:spacing w:val="1"/>
          <w:sz w:val="24"/>
        </w:rPr>
        <w:t> </w:t>
      </w:r>
      <w:r>
        <w:rPr>
          <w:sz w:val="24"/>
        </w:rPr>
        <w:t>вспомогательных дыхательных мышц, несмотря на ВПО или НИВЛ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положении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лежа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на животе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с 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100%;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2" w:after="0"/>
        <w:ind w:left="1295" w:right="0" w:hanging="357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2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-9"/>
          <w:sz w:val="24"/>
        </w:rPr>
        <w:t> </w:t>
      </w:r>
      <w:r>
        <w:rPr>
          <w:sz w:val="24"/>
        </w:rPr>
        <w:t>гемодинамика.</w:t>
      </w:r>
    </w:p>
    <w:p>
      <w:pPr>
        <w:pStyle w:val="BodyText"/>
        <w:spacing w:before="1"/>
        <w:ind w:left="0"/>
        <w:rPr>
          <w:sz w:val="28"/>
        </w:rPr>
      </w:pPr>
    </w:p>
    <w:p>
      <w:pPr>
        <w:pStyle w:val="Heading4"/>
        <w:spacing w:line="276" w:lineRule="auto"/>
        <w:ind w:left="541" w:right="536" w:firstLine="709"/>
      </w:pPr>
      <w:r>
        <w:rPr>
          <w:color w:val="1F487C"/>
        </w:rPr>
        <w:t>Рациональное</w:t>
      </w:r>
      <w:r>
        <w:rPr>
          <w:color w:val="1F487C"/>
          <w:spacing w:val="1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1"/>
        </w:rPr>
        <w:t> </w:t>
      </w:r>
      <w:r>
        <w:rPr>
          <w:color w:val="1F487C"/>
        </w:rPr>
        <w:t>кислорода</w:t>
      </w:r>
      <w:r>
        <w:rPr>
          <w:color w:val="1F487C"/>
          <w:spacing w:val="1"/>
        </w:rPr>
        <w:t> </w:t>
      </w:r>
      <w:r>
        <w:rPr>
          <w:color w:val="1F487C"/>
        </w:rPr>
        <w:t>при</w:t>
      </w:r>
      <w:r>
        <w:rPr>
          <w:color w:val="1F487C"/>
          <w:spacing w:val="1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1"/>
        </w:rPr>
        <w:t> </w:t>
      </w:r>
      <w:r>
        <w:rPr>
          <w:color w:val="1F487C"/>
        </w:rPr>
        <w:t>поддержке</w:t>
      </w:r>
      <w:r>
        <w:rPr>
          <w:color w:val="1F487C"/>
          <w:spacing w:val="1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276" w:lineRule="auto"/>
        <w:ind w:right="536" w:firstLine="709"/>
        <w:jc w:val="both"/>
      </w:pPr>
      <w:r>
        <w:rPr/>
        <w:t>С целью снижения дефицита кислорода медицинского, который больше всего</w:t>
      </w:r>
      <w:r>
        <w:rPr>
          <w:spacing w:val="1"/>
        </w:rPr>
        <w:t> </w:t>
      </w:r>
      <w:r>
        <w:rPr/>
        <w:t>расходуется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ингаляции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самостоятельном</w:t>
      </w:r>
      <w:r>
        <w:rPr>
          <w:spacing w:val="-1"/>
        </w:rPr>
        <w:t> </w:t>
      </w:r>
      <w:r>
        <w:rPr/>
        <w:t>дыхании</w:t>
      </w:r>
      <w:r>
        <w:rPr>
          <w:spacing w:val="-3"/>
        </w:rPr>
        <w:t> </w:t>
      </w:r>
      <w:r>
        <w:rPr/>
        <w:t>целесообразно:</w:t>
      </w:r>
    </w:p>
    <w:p>
      <w:pPr>
        <w:pStyle w:val="BodyText"/>
        <w:spacing w:before="7"/>
        <w:ind w:left="0"/>
        <w:rPr>
          <w:sz w:val="27"/>
        </w:rPr>
      </w:pPr>
    </w:p>
    <w:p>
      <w:pPr>
        <w:pStyle w:val="ListParagraph"/>
        <w:numPr>
          <w:ilvl w:val="0"/>
          <w:numId w:val="33"/>
        </w:numPr>
        <w:tabs>
          <w:tab w:pos="1612" w:val="left" w:leader="none"/>
        </w:tabs>
        <w:spacing w:line="276" w:lineRule="auto" w:before="0" w:after="0"/>
        <w:ind w:left="1611" w:right="829" w:hanging="360"/>
        <w:jc w:val="left"/>
        <w:rPr>
          <w:sz w:val="24"/>
        </w:rPr>
      </w:pPr>
      <w:r>
        <w:rPr>
          <w:sz w:val="24"/>
        </w:rPr>
        <w:t>Вместо высокопоточной кислородотерапии использовать низкопоточную</w:t>
      </w:r>
      <w:r>
        <w:rPr>
          <w:spacing w:val="-57"/>
          <w:sz w:val="24"/>
        </w:rPr>
        <w:t> </w:t>
      </w:r>
      <w:r>
        <w:rPr>
          <w:sz w:val="24"/>
        </w:rPr>
        <w:t>кислородотерапию, в том числе лицевые маски с расходным мешком-</w:t>
      </w:r>
      <w:r>
        <w:rPr>
          <w:spacing w:val="1"/>
          <w:sz w:val="24"/>
        </w:rPr>
        <w:t> </w:t>
      </w:r>
      <w:r>
        <w:rPr>
          <w:sz w:val="24"/>
        </w:rPr>
        <w:t>ресивером,</w:t>
      </w:r>
      <w:r>
        <w:rPr>
          <w:spacing w:val="-2"/>
          <w:sz w:val="24"/>
        </w:rPr>
        <w:t> </w:t>
      </w:r>
      <w:r>
        <w:rPr>
          <w:sz w:val="24"/>
        </w:rPr>
        <w:t>при достаточной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эффективности.</w:t>
      </w:r>
    </w:p>
    <w:p>
      <w:pPr>
        <w:pStyle w:val="ListParagraph"/>
        <w:numPr>
          <w:ilvl w:val="0"/>
          <w:numId w:val="33"/>
        </w:numPr>
        <w:tabs>
          <w:tab w:pos="1612" w:val="left" w:leader="none"/>
        </w:tabs>
        <w:spacing w:line="240" w:lineRule="auto" w:before="0" w:after="0"/>
        <w:ind w:left="1611" w:right="0" w:hanging="361"/>
        <w:jc w:val="left"/>
        <w:rPr>
          <w:sz w:val="24"/>
        </w:rPr>
      </w:pPr>
      <w:r>
        <w:rPr>
          <w:sz w:val="24"/>
        </w:rPr>
        <w:t>Высокопоточную</w:t>
      </w:r>
      <w:r>
        <w:rPr>
          <w:spacing w:val="-6"/>
          <w:sz w:val="24"/>
        </w:rPr>
        <w:t> </w:t>
      </w:r>
      <w:r>
        <w:rPr>
          <w:sz w:val="24"/>
        </w:rPr>
        <w:t>респираторную</w:t>
      </w:r>
      <w:r>
        <w:rPr>
          <w:spacing w:val="-4"/>
          <w:sz w:val="24"/>
        </w:rPr>
        <w:t> </w:t>
      </w:r>
      <w:r>
        <w:rPr>
          <w:sz w:val="24"/>
        </w:rPr>
        <w:t>поддержку</w:t>
      </w:r>
      <w:r>
        <w:rPr>
          <w:spacing w:val="-4"/>
          <w:sz w:val="24"/>
        </w:rPr>
        <w:t> </w:t>
      </w:r>
      <w:r>
        <w:rPr>
          <w:sz w:val="24"/>
        </w:rPr>
        <w:t>проводить</w:t>
      </w:r>
      <w:r>
        <w:rPr>
          <w:spacing w:val="-4"/>
          <w:sz w:val="24"/>
        </w:rPr>
        <w:t> </w:t>
      </w:r>
      <w:r>
        <w:rPr>
          <w:sz w:val="24"/>
        </w:rPr>
        <w:t>только</w:t>
      </w:r>
    </w:p>
    <w:p>
      <w:pPr>
        <w:pStyle w:val="BodyText"/>
        <w:spacing w:line="276" w:lineRule="auto" w:before="41"/>
        <w:ind w:left="1611" w:right="1021"/>
      </w:pPr>
      <w:r>
        <w:rPr/>
        <w:t>по назначению и под наблюдением врача-анестезиолога-реаниматолога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помощью</w:t>
      </w:r>
      <w:r>
        <w:rPr>
          <w:spacing w:val="-3"/>
        </w:rPr>
        <w:t> </w:t>
      </w:r>
      <w:r>
        <w:rPr/>
        <w:t>специального</w:t>
      </w:r>
      <w:r>
        <w:rPr>
          <w:spacing w:val="-3"/>
        </w:rPr>
        <w:t> </w:t>
      </w:r>
      <w:r>
        <w:rPr/>
        <w:t>оборудования,</w:t>
      </w:r>
      <w:r>
        <w:rPr>
          <w:spacing w:val="-2"/>
        </w:rPr>
        <w:t> </w:t>
      </w:r>
      <w:r>
        <w:rPr/>
        <w:t>позволяющего</w:t>
      </w:r>
      <w:r>
        <w:rPr>
          <w:spacing w:val="-4"/>
        </w:rPr>
        <w:t> </w:t>
      </w:r>
      <w:r>
        <w:rPr/>
        <w:t>увлажнять,</w:t>
      </w:r>
    </w:p>
    <w:p>
      <w:pPr>
        <w:pStyle w:val="BodyText"/>
        <w:spacing w:line="276" w:lineRule="auto"/>
        <w:ind w:left="1611" w:right="533"/>
      </w:pPr>
      <w:r>
        <w:rPr/>
        <w:t>согревать и строго дозировать кислород во вдыхаемой смеси. Своевременно</w:t>
      </w:r>
      <w:r>
        <w:rPr>
          <w:spacing w:val="-57"/>
        </w:rPr>
        <w:t> </w:t>
      </w:r>
      <w:r>
        <w:rPr/>
        <w:t>переходить на неинвазивные технологии ИВЛ при низкой эффективности</w:t>
      </w:r>
      <w:r>
        <w:rPr>
          <w:spacing w:val="1"/>
        </w:rPr>
        <w:t> </w:t>
      </w:r>
      <w:r>
        <w:rPr/>
        <w:t>высокопоточной.</w:t>
      </w:r>
    </w:p>
    <w:p>
      <w:pPr>
        <w:pStyle w:val="ListParagraph"/>
        <w:numPr>
          <w:ilvl w:val="0"/>
          <w:numId w:val="33"/>
        </w:numPr>
        <w:tabs>
          <w:tab w:pos="1612" w:val="left" w:leader="none"/>
        </w:tabs>
        <w:spacing w:line="276" w:lineRule="auto" w:before="0" w:after="0"/>
        <w:ind w:left="1611" w:right="810" w:hanging="360"/>
        <w:jc w:val="left"/>
        <w:rPr>
          <w:sz w:val="24"/>
        </w:rPr>
      </w:pPr>
      <w:r>
        <w:rPr>
          <w:sz w:val="24"/>
        </w:rPr>
        <w:t>Ограничить использование любых систем с высоким расходом кислорода</w:t>
      </w:r>
      <w:r>
        <w:rPr>
          <w:spacing w:val="-57"/>
          <w:sz w:val="24"/>
        </w:rPr>
        <w:t> </w:t>
      </w:r>
      <w:r>
        <w:rPr>
          <w:sz w:val="24"/>
        </w:rPr>
        <w:t>(высокопоточная</w:t>
      </w:r>
      <w:r>
        <w:rPr>
          <w:spacing w:val="-1"/>
          <w:sz w:val="24"/>
        </w:rPr>
        <w:t> </w:t>
      </w:r>
      <w:r>
        <w:rPr>
          <w:sz w:val="24"/>
        </w:rPr>
        <w:t>оксигенотерапия,</w:t>
      </w:r>
      <w:r>
        <w:rPr>
          <w:spacing w:val="-1"/>
          <w:sz w:val="24"/>
        </w:rPr>
        <w:t> </w:t>
      </w:r>
      <w:r>
        <w:rPr>
          <w:sz w:val="24"/>
        </w:rPr>
        <w:t>высокопоточная СРАР-терапия</w:t>
      </w:r>
    </w:p>
    <w:p>
      <w:pPr>
        <w:pStyle w:val="BodyText"/>
        <w:spacing w:line="276" w:lineRule="auto"/>
        <w:ind w:left="1611" w:right="1577"/>
        <w:jc w:val="both"/>
      </w:pPr>
      <w:r>
        <w:rPr/>
        <w:t>с использованием клапана Вентури, и так далее) при его нехватке</w:t>
      </w:r>
      <w:r>
        <w:rPr>
          <w:spacing w:val="1"/>
        </w:rPr>
        <w:t> </w:t>
      </w:r>
      <w:r>
        <w:rPr/>
        <w:t>и возможности использования устройств, потребляющих меньшее</w:t>
      </w:r>
      <w:r>
        <w:rPr>
          <w:spacing w:val="-57"/>
        </w:rPr>
        <w:t> </w:t>
      </w:r>
      <w:r>
        <w:rPr/>
        <w:t>количество</w:t>
      </w:r>
      <w:r>
        <w:rPr>
          <w:spacing w:val="-3"/>
        </w:rPr>
        <w:t> </w:t>
      </w:r>
      <w:r>
        <w:rPr/>
        <w:t>кислорода</w:t>
      </w:r>
      <w:r>
        <w:rPr>
          <w:spacing w:val="-1"/>
        </w:rPr>
        <w:t> </w:t>
      </w:r>
      <w:r>
        <w:rPr/>
        <w:t>(низкопоточная</w:t>
      </w:r>
      <w:r>
        <w:rPr>
          <w:spacing w:val="-1"/>
        </w:rPr>
        <w:t> </w:t>
      </w:r>
      <w:r>
        <w:rPr/>
        <w:t>оксигенотерапия,</w:t>
      </w:r>
      <w:r>
        <w:rPr>
          <w:spacing w:val="-1"/>
        </w:rPr>
        <w:t> </w:t>
      </w:r>
      <w:r>
        <w:rPr/>
        <w:t>аппараты</w:t>
      </w:r>
    </w:p>
    <w:p>
      <w:pPr>
        <w:pStyle w:val="BodyText"/>
        <w:spacing w:line="275" w:lineRule="exact"/>
        <w:ind w:left="1611"/>
        <w:jc w:val="both"/>
      </w:pPr>
      <w:r>
        <w:rPr/>
        <w:t>для</w:t>
      </w:r>
      <w:r>
        <w:rPr>
          <w:spacing w:val="-5"/>
        </w:rPr>
        <w:t> </w:t>
      </w:r>
      <w:r>
        <w:rPr/>
        <w:t>неинвазивной</w:t>
      </w:r>
      <w:r>
        <w:rPr>
          <w:spacing w:val="-4"/>
        </w:rPr>
        <w:t> </w:t>
      </w:r>
      <w:r>
        <w:rPr/>
        <w:t>вентиляции,</w:t>
      </w:r>
      <w:r>
        <w:rPr>
          <w:spacing w:val="-3"/>
        </w:rPr>
        <w:t> </w:t>
      </w:r>
      <w:r>
        <w:rPr/>
        <w:t>включая</w:t>
      </w:r>
      <w:r>
        <w:rPr>
          <w:spacing w:val="-3"/>
        </w:rPr>
        <w:t> </w:t>
      </w:r>
      <w:r>
        <w:rPr/>
        <w:t>аппараты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домашнего</w:t>
      </w:r>
      <w:r>
        <w:rPr>
          <w:spacing w:val="-3"/>
        </w:rPr>
        <w:t> </w:t>
      </w:r>
      <w:r>
        <w:rPr/>
        <w:t>СРАР).</w:t>
      </w:r>
    </w:p>
    <w:p>
      <w:pPr>
        <w:pStyle w:val="ListParagraph"/>
        <w:numPr>
          <w:ilvl w:val="0"/>
          <w:numId w:val="33"/>
        </w:numPr>
        <w:tabs>
          <w:tab w:pos="1612" w:val="left" w:leader="none"/>
        </w:tabs>
        <w:spacing w:line="240" w:lineRule="auto" w:before="42" w:after="0"/>
        <w:ind w:left="1611" w:right="0" w:hanging="361"/>
        <w:jc w:val="both"/>
        <w:rPr>
          <w:sz w:val="24"/>
        </w:rPr>
      </w:pP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допускать</w:t>
      </w:r>
      <w:r>
        <w:rPr>
          <w:spacing w:val="-2"/>
          <w:sz w:val="24"/>
        </w:rPr>
        <w:t> </w:t>
      </w:r>
      <w:r>
        <w:rPr>
          <w:sz w:val="24"/>
        </w:rPr>
        <w:t>расход</w:t>
      </w:r>
      <w:r>
        <w:rPr>
          <w:spacing w:val="-1"/>
          <w:sz w:val="24"/>
        </w:rPr>
        <w:t> </w:t>
      </w:r>
      <w:r>
        <w:rPr>
          <w:sz w:val="24"/>
        </w:rPr>
        <w:t>кислорода</w:t>
      </w:r>
      <w:r>
        <w:rPr>
          <w:spacing w:val="-1"/>
          <w:sz w:val="24"/>
        </w:rPr>
        <w:t> </w:t>
      </w:r>
      <w:r>
        <w:rPr>
          <w:sz w:val="24"/>
        </w:rPr>
        <w:t>помимо</w:t>
      </w:r>
      <w:r>
        <w:rPr>
          <w:spacing w:val="-1"/>
          <w:sz w:val="24"/>
        </w:rPr>
        <w:t> </w:t>
      </w:r>
      <w:r>
        <w:rPr>
          <w:sz w:val="24"/>
        </w:rPr>
        <w:t>пациента,</w:t>
      </w:r>
      <w:r>
        <w:rPr>
          <w:spacing w:val="-2"/>
          <w:sz w:val="24"/>
        </w:rPr>
        <w:t> </w:t>
      </w:r>
      <w:r>
        <w:rPr>
          <w:sz w:val="24"/>
        </w:rPr>
        <w:t>связанного</w:t>
      </w:r>
    </w:p>
    <w:p>
      <w:pPr>
        <w:pStyle w:val="BodyText"/>
        <w:spacing w:before="41"/>
        <w:ind w:left="1611"/>
        <w:jc w:val="both"/>
      </w:pPr>
      <w:r>
        <w:rPr/>
        <w:t>с</w:t>
      </w:r>
      <w:r>
        <w:rPr>
          <w:spacing w:val="-2"/>
        </w:rPr>
        <w:t> </w:t>
      </w:r>
      <w:r>
        <w:rPr/>
        <w:t>произвольным</w:t>
      </w:r>
      <w:r>
        <w:rPr>
          <w:spacing w:val="-2"/>
        </w:rPr>
        <w:t> </w:t>
      </w:r>
      <w:r>
        <w:rPr/>
        <w:t>снятием</w:t>
      </w:r>
      <w:r>
        <w:rPr>
          <w:spacing w:val="-1"/>
        </w:rPr>
        <w:t> </w:t>
      </w:r>
      <w:r>
        <w:rPr/>
        <w:t>маски.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9"/>
        <w:ind w:left="0"/>
        <w:rPr>
          <w:sz w:val="29"/>
        </w:rPr>
      </w:pPr>
    </w:p>
    <w:p>
      <w:pPr>
        <w:pStyle w:val="Heading4"/>
        <w:jc w:val="left"/>
      </w:pPr>
      <w:r>
        <w:rPr>
          <w:color w:val="1F487C"/>
        </w:rPr>
        <w:t>Инвазивная</w:t>
      </w:r>
      <w:r>
        <w:rPr>
          <w:color w:val="1F487C"/>
          <w:spacing w:val="-1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3"/>
        <w:ind w:right="534" w:firstLine="709"/>
        <w:jc w:val="both"/>
      </w:pPr>
      <w:r>
        <w:rPr/>
        <w:t>Инвазивная</w:t>
      </w:r>
      <w:r>
        <w:rPr>
          <w:spacing w:val="60"/>
        </w:rPr>
        <w:t> </w:t>
      </w:r>
      <w:r>
        <w:rPr/>
        <w:t>ИВЛ</w:t>
      </w:r>
      <w:r>
        <w:rPr>
          <w:spacing w:val="60"/>
        </w:rPr>
        <w:t> </w:t>
      </w:r>
      <w:r>
        <w:rPr/>
        <w:t>при терапии COVID-19-ассоциированной ОДН применяется</w:t>
      </w:r>
      <w:r>
        <w:rPr>
          <w:spacing w:val="1"/>
        </w:rPr>
        <w:t> </w:t>
      </w:r>
      <w:r>
        <w:rPr/>
        <w:t>в случае неэффективности неинвазивной ИВЛ (шаг 3) или недоступности последней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-57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21"/>
        </w:rPr>
        <w:t> </w:t>
      </w:r>
      <w:r>
        <w:rPr/>
        <w:t>пациентом</w:t>
      </w:r>
      <w:r>
        <w:rPr>
          <w:spacing w:val="23"/>
        </w:rPr>
        <w:t> </w:t>
      </w:r>
      <w:r>
        <w:rPr/>
        <w:t>или</w:t>
      </w:r>
      <w:r>
        <w:rPr>
          <w:spacing w:val="22"/>
        </w:rPr>
        <w:t> </w:t>
      </w:r>
      <w:r>
        <w:rPr/>
        <w:t>ятрогенного</w:t>
      </w:r>
      <w:r>
        <w:rPr>
          <w:spacing w:val="23"/>
        </w:rPr>
        <w:t> </w:t>
      </w:r>
      <w:r>
        <w:rPr/>
        <w:t>повреждения</w:t>
      </w:r>
      <w:r>
        <w:rPr>
          <w:spacing w:val="22"/>
        </w:rPr>
        <w:t> </w:t>
      </w:r>
      <w:r>
        <w:rPr/>
        <w:t>легких.</w:t>
      </w:r>
      <w:r>
        <w:rPr>
          <w:spacing w:val="22"/>
        </w:rPr>
        <w:t> </w:t>
      </w:r>
      <w:r>
        <w:rPr/>
        <w:t>При</w:t>
      </w:r>
      <w:r>
        <w:rPr>
          <w:spacing w:val="22"/>
        </w:rPr>
        <w:t> </w:t>
      </w:r>
      <w:r>
        <w:rPr/>
        <w:t>применении</w:t>
      </w:r>
    </w:p>
    <w:p>
      <w:pPr>
        <w:spacing w:after="0" w:line="312" w:lineRule="auto"/>
        <w:jc w:val="both"/>
        <w:sectPr>
          <w:pgSz w:w="11920" w:h="16850"/>
          <w:pgMar w:header="0" w:footer="698" w:top="1440" w:bottom="880" w:left="1160" w:right="740"/>
        </w:sectPr>
      </w:pPr>
    </w:p>
    <w:p>
      <w:pPr>
        <w:pStyle w:val="BodyText"/>
        <w:spacing w:line="312" w:lineRule="auto" w:before="79"/>
        <w:ind w:right="533"/>
        <w:jc w:val="both"/>
      </w:pPr>
      <w:r>
        <w:rPr/>
        <w:t>инвазивной ИВЛ при неэффективности неинвазивной ИВЛ следует иметь в ввиду, что</w:t>
      </w:r>
      <w:r>
        <w:rPr>
          <w:spacing w:val="-57"/>
        </w:rPr>
        <w:t> </w:t>
      </w:r>
      <w:r>
        <w:rPr/>
        <w:t>в большинстве случаев применение вспомогательных режимов ИВЛ на фоне ясного</w:t>
      </w:r>
      <w:r>
        <w:rPr>
          <w:spacing w:val="1"/>
        </w:rPr>
        <w:t> </w:t>
      </w:r>
      <w:r>
        <w:rPr/>
        <w:t>сознания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усиливать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следует</w:t>
      </w:r>
      <w:r>
        <w:rPr>
          <w:spacing w:val="-9"/>
        </w:rPr>
        <w:t> </w:t>
      </w:r>
      <w:r>
        <w:rPr/>
        <w:t>использовать</w:t>
      </w:r>
      <w:r>
        <w:rPr>
          <w:spacing w:val="-10"/>
        </w:rPr>
        <w:t> </w:t>
      </w:r>
      <w:r>
        <w:rPr/>
        <w:t>полностью</w:t>
      </w:r>
      <w:r>
        <w:rPr>
          <w:spacing w:val="-11"/>
        </w:rPr>
        <w:t> </w:t>
      </w:r>
      <w:r>
        <w:rPr/>
        <w:t>управляемые</w:t>
      </w:r>
      <w:r>
        <w:rPr>
          <w:spacing w:val="-9"/>
        </w:rPr>
        <w:t> </w:t>
      </w:r>
      <w:r>
        <w:rPr/>
        <w:t>режимы</w:t>
      </w:r>
      <w:r>
        <w:rPr>
          <w:spacing w:val="-9"/>
        </w:rPr>
        <w:t> </w:t>
      </w:r>
      <w:r>
        <w:rPr/>
        <w:t>ИВЛ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фоне</w:t>
      </w:r>
      <w:r>
        <w:rPr>
          <w:spacing w:val="-10"/>
        </w:rPr>
        <w:t> </w:t>
      </w:r>
      <w:r>
        <w:rPr/>
        <w:t>глубокой</w:t>
      </w:r>
      <w:r>
        <w:rPr>
          <w:spacing w:val="-10"/>
        </w:rPr>
        <w:t> </w:t>
      </w:r>
      <w:r>
        <w:rPr/>
        <w:t>седации</w:t>
      </w:r>
      <w:r>
        <w:rPr>
          <w:spacing w:val="-58"/>
        </w:rPr>
        <w:t> </w:t>
      </w:r>
      <w:r>
        <w:rPr/>
        <w:t>и/или миоплегии.</w:t>
      </w:r>
      <w:r>
        <w:rPr>
          <w:spacing w:val="1"/>
        </w:rPr>
        <w:t> </w:t>
      </w:r>
      <w:r>
        <w:rPr/>
        <w:t>Стратегия применения ИВЛ при COVID-19 основана на временных</w:t>
      </w:r>
      <w:r>
        <w:rPr>
          <w:spacing w:val="1"/>
        </w:rPr>
        <w:t> </w:t>
      </w:r>
      <w:r>
        <w:rPr>
          <w:spacing w:val="-1"/>
        </w:rPr>
        <w:t>клинических</w:t>
      </w:r>
      <w:r>
        <w:rPr>
          <w:spacing w:val="-15"/>
        </w:rPr>
        <w:t> </w:t>
      </w:r>
      <w:r>
        <w:rPr/>
        <w:t>рекомендациях</w:t>
      </w:r>
      <w:r>
        <w:rPr>
          <w:spacing w:val="-15"/>
        </w:rPr>
        <w:t> </w:t>
      </w:r>
      <w:r>
        <w:rPr/>
        <w:t>Федерации</w:t>
      </w:r>
      <w:r>
        <w:rPr>
          <w:spacing w:val="-14"/>
        </w:rPr>
        <w:t> </w:t>
      </w:r>
      <w:r>
        <w:rPr/>
        <w:t>анестезиологов-реаниматологов</w:t>
      </w:r>
      <w:r>
        <w:rPr>
          <w:spacing w:val="-15"/>
        </w:rPr>
        <w:t> </w:t>
      </w:r>
      <w:r>
        <w:rPr/>
        <w:t>«Диагностика</w:t>
      </w:r>
      <w:r>
        <w:rPr>
          <w:spacing w:val="-57"/>
        </w:rPr>
        <w:t> </w:t>
      </w:r>
      <w:r>
        <w:rPr/>
        <w:t>и  </w:t>
      </w:r>
      <w:r>
        <w:rPr>
          <w:spacing w:val="17"/>
        </w:rPr>
        <w:t> </w:t>
      </w:r>
      <w:r>
        <w:rPr/>
        <w:t>интенсивная   </w:t>
      </w:r>
      <w:r>
        <w:rPr>
          <w:spacing w:val="15"/>
        </w:rPr>
        <w:t> </w:t>
      </w:r>
      <w:r>
        <w:rPr/>
        <w:t>терапия   </w:t>
      </w:r>
      <w:r>
        <w:rPr>
          <w:spacing w:val="16"/>
        </w:rPr>
        <w:t> </w:t>
      </w:r>
      <w:r>
        <w:rPr/>
        <w:t>острого   </w:t>
      </w:r>
      <w:r>
        <w:rPr>
          <w:spacing w:val="16"/>
        </w:rPr>
        <w:t> </w:t>
      </w:r>
      <w:r>
        <w:rPr/>
        <w:t>респираторного   </w:t>
      </w:r>
      <w:r>
        <w:rPr>
          <w:spacing w:val="16"/>
        </w:rPr>
        <w:t> </w:t>
      </w:r>
      <w:r>
        <w:rPr/>
        <w:t>дистресс-синдрома»   </w:t>
      </w:r>
      <w:r>
        <w:rPr>
          <w:spacing w:val="17"/>
        </w:rPr>
        <w:t> </w:t>
      </w:r>
      <w:r>
        <w:rPr/>
        <w:t>(2020)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временных     </w:t>
      </w:r>
      <w:r>
        <w:rPr>
          <w:spacing w:val="53"/>
        </w:rPr>
        <w:t> </w:t>
      </w:r>
      <w:r>
        <w:rPr/>
        <w:t>методических      </w:t>
      </w:r>
      <w:r>
        <w:rPr>
          <w:spacing w:val="52"/>
        </w:rPr>
        <w:t> </w:t>
      </w:r>
      <w:r>
        <w:rPr/>
        <w:t>рекомендациях      </w:t>
      </w:r>
      <w:r>
        <w:rPr>
          <w:spacing w:val="53"/>
        </w:rPr>
        <w:t> </w:t>
      </w:r>
      <w:r>
        <w:rPr/>
        <w:t>Федерации      </w:t>
      </w:r>
      <w:r>
        <w:rPr>
          <w:spacing w:val="52"/>
        </w:rPr>
        <w:t> </w:t>
      </w:r>
      <w:r>
        <w:rPr/>
        <w:t>анестезиологов</w:t>
      </w:r>
      <w:r>
        <w:rPr>
          <w:spacing w:val="-58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инфекцией COVID-19".</w:t>
      </w:r>
    </w:p>
    <w:p>
      <w:pPr>
        <w:pStyle w:val="BodyText"/>
        <w:spacing w:line="312" w:lineRule="auto" w:before="39"/>
        <w:ind w:right="534" w:firstLine="709"/>
        <w:jc w:val="both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</w:t>
      </w:r>
      <w:r>
        <w:rPr>
          <w:spacing w:val="33"/>
        </w:rPr>
        <w:t> </w:t>
      </w:r>
      <w:r>
        <w:rPr/>
        <w:t>массы</w:t>
      </w:r>
      <w:r>
        <w:rPr>
          <w:spacing w:val="35"/>
        </w:rPr>
        <w:t> </w:t>
      </w:r>
      <w:r>
        <w:rPr/>
        <w:t>тела.</w:t>
      </w:r>
      <w:r>
        <w:rPr>
          <w:spacing w:val="33"/>
        </w:rPr>
        <w:t> </w:t>
      </w:r>
      <w:r>
        <w:rPr/>
        <w:t>Применение</w:t>
      </w:r>
      <w:r>
        <w:rPr>
          <w:spacing w:val="35"/>
        </w:rPr>
        <w:t> </w:t>
      </w:r>
      <w:r>
        <w:rPr/>
        <w:t>дыхательного</w:t>
      </w:r>
      <w:r>
        <w:rPr>
          <w:spacing w:val="34"/>
        </w:rPr>
        <w:t> </w:t>
      </w:r>
      <w:r>
        <w:rPr/>
        <w:t>объёма</w:t>
      </w:r>
      <w:r>
        <w:rPr>
          <w:spacing w:val="36"/>
        </w:rPr>
        <w:t> </w:t>
      </w:r>
      <w:r>
        <w:rPr/>
        <w:t>более</w:t>
      </w:r>
      <w:r>
        <w:rPr>
          <w:spacing w:val="34"/>
        </w:rPr>
        <w:t> </w:t>
      </w:r>
      <w:r>
        <w:rPr/>
        <w:t>6</w:t>
      </w:r>
      <w:r>
        <w:rPr>
          <w:spacing w:val="34"/>
        </w:rPr>
        <w:t> </w:t>
      </w:r>
      <w:r>
        <w:rPr/>
        <w:t>мл/кг</w:t>
      </w:r>
      <w:r>
        <w:rPr>
          <w:spacing w:val="34"/>
        </w:rPr>
        <w:t> </w:t>
      </w:r>
      <w:r>
        <w:rPr/>
        <w:t>ИМТ</w:t>
      </w:r>
      <w:r>
        <w:rPr>
          <w:spacing w:val="35"/>
        </w:rPr>
        <w:t> </w:t>
      </w:r>
      <w:r>
        <w:rPr/>
        <w:t>ведет</w:t>
      </w:r>
      <w:r>
        <w:rPr>
          <w:spacing w:val="-58"/>
        </w:rPr>
        <w:t> </w:t>
      </w:r>
      <w:r>
        <w:rPr/>
        <w:t>к</w:t>
      </w:r>
      <w:r>
        <w:rPr>
          <w:spacing w:val="-2"/>
        </w:rPr>
        <w:t> </w:t>
      </w:r>
      <w:r>
        <w:rPr/>
        <w:t>росту</w:t>
      </w:r>
      <w:r>
        <w:rPr>
          <w:spacing w:val="2"/>
        </w:rPr>
        <w:t> </w:t>
      </w:r>
      <w:r>
        <w:rPr/>
        <w:t>осложнений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летальности.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9"/>
        </w:rPr>
        <w:t> </w:t>
      </w:r>
      <w:r>
        <w:rPr/>
        <w:t>(PC),</w:t>
      </w:r>
      <w:r>
        <w:rPr>
          <w:spacing w:val="-8"/>
        </w:rPr>
        <w:t> </w:t>
      </w:r>
      <w:r>
        <w:rPr/>
        <w:t>так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с</w:t>
      </w:r>
      <w:r>
        <w:rPr>
          <w:spacing w:val="-7"/>
        </w:rPr>
        <w:t> </w:t>
      </w:r>
      <w:r>
        <w:rPr/>
        <w:t>управляемым</w:t>
      </w:r>
      <w:r>
        <w:rPr>
          <w:spacing w:val="-8"/>
        </w:rPr>
        <w:t> </w:t>
      </w:r>
      <w:r>
        <w:rPr/>
        <w:t>объемом</w:t>
      </w:r>
      <w:r>
        <w:rPr>
          <w:spacing w:val="-7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9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последних</w:t>
      </w:r>
      <w:r>
        <w:rPr>
          <w:spacing w:val="-8"/>
        </w:rPr>
        <w:t> </w:t>
      </w:r>
      <w:r>
        <w:rPr/>
        <w:t>желательно</w:t>
      </w:r>
      <w:r>
        <w:rPr>
          <w:spacing w:val="-58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1"/>
        </w:rPr>
        <w:t> </w:t>
      </w:r>
      <w:r>
        <w:rPr/>
        <w:t>газа в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меньшее давление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дыхательных</w:t>
      </w:r>
      <w:r>
        <w:rPr>
          <w:spacing w:val="-1"/>
        </w:rPr>
        <w:t> </w:t>
      </w:r>
      <w:r>
        <w:rPr/>
        <w:t>путях.</w:t>
      </w:r>
    </w:p>
    <w:p>
      <w:pPr>
        <w:pStyle w:val="BodyText"/>
        <w:spacing w:line="312" w:lineRule="auto" w:before="13"/>
        <w:ind w:right="535" w:firstLine="709"/>
        <w:jc w:val="both"/>
      </w:pPr>
      <w:r>
        <w:rPr>
          <w:position w:val="1"/>
        </w:rPr>
        <w:t>У</w:t>
      </w:r>
      <w:r>
        <w:rPr>
          <w:spacing w:val="1"/>
          <w:position w:val="1"/>
        </w:rPr>
        <w:t> </w:t>
      </w:r>
      <w:r>
        <w:rPr>
          <w:position w:val="1"/>
        </w:rPr>
        <w:t>пациентов</w:t>
      </w:r>
      <w:r>
        <w:rPr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выше</w:t>
      </w:r>
      <w:r>
        <w:rPr>
          <w:spacing w:val="1"/>
          <w:position w:val="1"/>
        </w:rPr>
        <w:t> </w:t>
      </w:r>
      <w:r>
        <w:rPr>
          <w:position w:val="1"/>
        </w:rPr>
        <w:t>150</w:t>
      </w:r>
      <w:r>
        <w:rPr>
          <w:spacing w:val="1"/>
          <w:position w:val="1"/>
        </w:rPr>
        <w:t> </w:t>
      </w:r>
      <w:r>
        <w:rPr>
          <w:position w:val="1"/>
        </w:rPr>
        <w:t>мм</w:t>
      </w:r>
      <w:r>
        <w:rPr>
          <w:spacing w:val="1"/>
          <w:position w:val="1"/>
        </w:rPr>
        <w:t> </w:t>
      </w:r>
      <w:r>
        <w:rPr>
          <w:position w:val="1"/>
        </w:rPr>
        <w:t>рт.ст.</w:t>
      </w:r>
      <w:r>
        <w:rPr>
          <w:spacing w:val="1"/>
          <w:position w:val="1"/>
        </w:rPr>
        <w:t> </w:t>
      </w: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реверсии</w:t>
      </w:r>
      <w:r>
        <w:rPr>
          <w:spacing w:val="1"/>
          <w:position w:val="1"/>
        </w:rPr>
        <w:t> </w:t>
      </w:r>
      <w:r>
        <w:rPr>
          <w:position w:val="1"/>
        </w:rPr>
        <w:t>миоплегии</w:t>
      </w:r>
      <w:r>
        <w:rPr>
          <w:spacing w:val="1"/>
          <w:position w:val="1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 перейти на полностью вспомогательный режим вентиляции (в большинстве</w:t>
      </w:r>
      <w:r>
        <w:rPr>
          <w:spacing w:val="1"/>
        </w:rPr>
        <w:t> </w:t>
      </w:r>
      <w:r>
        <w:rPr>
          <w:spacing w:val="-1"/>
        </w:rPr>
        <w:t>аппаратов</w:t>
      </w:r>
      <w:r>
        <w:rPr>
          <w:spacing w:val="-14"/>
        </w:rPr>
        <w:t> </w:t>
      </w:r>
      <w:r>
        <w:rPr/>
        <w:t>–</w:t>
      </w:r>
      <w:r>
        <w:rPr>
          <w:spacing w:val="-12"/>
        </w:rPr>
        <w:t> </w:t>
      </w:r>
      <w:r>
        <w:rPr/>
        <w:t>PSV)</w:t>
      </w:r>
      <w:r>
        <w:rPr>
          <w:spacing w:val="-12"/>
        </w:rPr>
        <w:t> </w:t>
      </w:r>
      <w:r>
        <w:rPr/>
        <w:t>для</w:t>
      </w:r>
      <w:r>
        <w:rPr>
          <w:spacing w:val="-15"/>
        </w:rPr>
        <w:t> </w:t>
      </w:r>
      <w:r>
        <w:rPr/>
        <w:t>улучшения</w:t>
      </w:r>
      <w:r>
        <w:rPr>
          <w:spacing w:val="-11"/>
        </w:rPr>
        <w:t> </w:t>
      </w:r>
      <w:r>
        <w:rPr/>
        <w:t>распределения</w:t>
      </w:r>
      <w:r>
        <w:rPr>
          <w:spacing w:val="-12"/>
        </w:rPr>
        <w:t> </w:t>
      </w:r>
      <w:r>
        <w:rPr/>
        <w:t>газа,</w:t>
      </w:r>
      <w:r>
        <w:rPr>
          <w:spacing w:val="-13"/>
        </w:rPr>
        <w:t> </w:t>
      </w:r>
      <w:r>
        <w:rPr/>
        <w:t>профилактики</w:t>
      </w:r>
      <w:r>
        <w:rPr>
          <w:spacing w:val="-12"/>
        </w:rPr>
        <w:t> </w:t>
      </w:r>
      <w:r>
        <w:rPr/>
        <w:t>ателектазирования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атрофии</w:t>
      </w:r>
      <w:r>
        <w:rPr>
          <w:spacing w:val="-1"/>
        </w:rPr>
        <w:t> </w:t>
      </w:r>
      <w:r>
        <w:rPr/>
        <w:t>диафрагмы.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 в зависимости</w:t>
      </w:r>
      <w:r>
        <w:rPr>
          <w:spacing w:val="1"/>
        </w:rPr>
        <w:t> </w:t>
      </w:r>
      <w:r>
        <w:rPr/>
        <w:t>от рекрутабельности</w:t>
      </w:r>
      <w:r>
        <w:rPr>
          <w:spacing w:val="1"/>
        </w:rPr>
        <w:t> </w:t>
      </w:r>
      <w:r>
        <w:rPr/>
        <w:t>альвеол 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образования</w:t>
      </w:r>
      <w:r>
        <w:rPr>
          <w:spacing w:val="60"/>
        </w:rPr>
        <w:t> </w:t>
      </w:r>
      <w:r>
        <w:rPr/>
        <w:t>ателектазов.</w:t>
      </w:r>
      <w:r>
        <w:rPr>
          <w:spacing w:val="-57"/>
        </w:rPr>
        <w:t> </w:t>
      </w:r>
      <w:r>
        <w:rPr/>
        <w:t>У пациентов с COVID-19 отмечена невысокая рекрутабельность альвеол, стартовая</w:t>
      </w:r>
      <w:r>
        <w:rPr>
          <w:spacing w:val="1"/>
        </w:rPr>
        <w:t> </w:t>
      </w:r>
      <w:r>
        <w:rPr/>
        <w:t>величина</w:t>
      </w:r>
      <w:r>
        <w:rPr>
          <w:spacing w:val="-1"/>
        </w:rPr>
        <w:t> </w:t>
      </w:r>
      <w:r>
        <w:rPr/>
        <w:t>эффективного и</w:t>
      </w:r>
      <w:r>
        <w:rPr>
          <w:spacing w:val="-2"/>
        </w:rPr>
        <w:t> </w:t>
      </w:r>
      <w:r>
        <w:rPr/>
        <w:t>безопасного</w:t>
      </w:r>
      <w:r>
        <w:rPr>
          <w:spacing w:val="-1"/>
        </w:rPr>
        <w:t> </w:t>
      </w:r>
      <w:r>
        <w:rPr/>
        <w:t>РЕЕР составляет</w:t>
      </w:r>
      <w:r>
        <w:rPr>
          <w:spacing w:val="-1"/>
        </w:rPr>
        <w:t> </w:t>
      </w:r>
      <w:r>
        <w:rPr/>
        <w:t>8-10</w:t>
      </w:r>
      <w:r>
        <w:rPr>
          <w:spacing w:val="-1"/>
        </w:rPr>
        <w:t> </w:t>
      </w:r>
      <w:r>
        <w:rPr/>
        <w:t>см вод.ст.</w:t>
      </w:r>
    </w:p>
    <w:p>
      <w:pPr>
        <w:pStyle w:val="BodyText"/>
        <w:spacing w:line="312" w:lineRule="auto" w:before="13"/>
        <w:ind w:right="533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</w:t>
      </w:r>
      <w:r>
        <w:rPr>
          <w:spacing w:val="47"/>
        </w:rPr>
        <w:t> </w:t>
      </w:r>
      <w:r>
        <w:rPr/>
        <w:t>системы:</w:t>
      </w:r>
      <w:r>
        <w:rPr>
          <w:spacing w:val="46"/>
        </w:rPr>
        <w:t> </w:t>
      </w:r>
      <w:r>
        <w:rPr/>
        <w:t>уменьшение</w:t>
      </w:r>
      <w:r>
        <w:rPr>
          <w:spacing w:val="48"/>
        </w:rPr>
        <w:t> </w:t>
      </w:r>
      <w:r>
        <w:rPr/>
        <w:t>величины</w:t>
      </w:r>
      <w:r>
        <w:rPr>
          <w:spacing w:val="105"/>
        </w:rPr>
        <w:t> </w:t>
      </w:r>
      <w:r>
        <w:rPr/>
        <w:t>«движущего</w:t>
      </w:r>
      <w:r>
        <w:rPr>
          <w:spacing w:val="107"/>
        </w:rPr>
        <w:t> </w:t>
      </w:r>
      <w:r>
        <w:rPr/>
        <w:t>давления»</w:t>
      </w:r>
      <w:r>
        <w:rPr>
          <w:spacing w:val="106"/>
        </w:rPr>
        <w:t> </w:t>
      </w:r>
      <w:r>
        <w:rPr/>
        <w:t>в</w:t>
      </w:r>
      <w:r>
        <w:rPr>
          <w:spacing w:val="107"/>
        </w:rPr>
        <w:t> </w:t>
      </w:r>
      <w:r>
        <w:rPr/>
        <w:t>ответ</w:t>
      </w:r>
      <w:r>
        <w:rPr>
          <w:spacing w:val="-58"/>
        </w:rPr>
        <w:t> </w:t>
      </w:r>
      <w:r>
        <w:rPr/>
        <w:t>на</w:t>
      </w:r>
      <w:r>
        <w:rPr>
          <w:spacing w:val="-4"/>
        </w:rPr>
        <w:t> </w:t>
      </w:r>
      <w:r>
        <w:rPr/>
        <w:t>увеличение</w:t>
      </w:r>
      <w:r>
        <w:rPr>
          <w:spacing w:val="43"/>
        </w:rPr>
        <w:t> </w:t>
      </w:r>
      <w:r>
        <w:rPr/>
        <w:t>РЕЕР</w:t>
      </w:r>
      <w:r>
        <w:rPr>
          <w:spacing w:val="44"/>
        </w:rPr>
        <w:t> </w:t>
      </w:r>
      <w:r>
        <w:rPr/>
        <w:t>свидетельствует</w:t>
      </w:r>
      <w:r>
        <w:rPr>
          <w:spacing w:val="42"/>
        </w:rPr>
        <w:t> </w:t>
      </w:r>
      <w:r>
        <w:rPr/>
        <w:t>об</w:t>
      </w:r>
      <w:r>
        <w:rPr>
          <w:spacing w:val="43"/>
        </w:rPr>
        <w:t> </w:t>
      </w:r>
      <w:r>
        <w:rPr/>
        <w:t>рекрутировании</w:t>
      </w:r>
      <w:r>
        <w:rPr>
          <w:spacing w:val="42"/>
        </w:rPr>
        <w:t> </w:t>
      </w:r>
      <w:r>
        <w:rPr/>
        <w:t>коллабированных</w:t>
      </w:r>
      <w:r>
        <w:rPr>
          <w:spacing w:val="44"/>
        </w:rPr>
        <w:t> </w:t>
      </w:r>
      <w:r>
        <w:rPr/>
        <w:t>альвеол,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увеличение его</w:t>
      </w:r>
      <w:r>
        <w:rPr>
          <w:spacing w:val="-1"/>
        </w:rPr>
        <w:t> </w:t>
      </w:r>
      <w:r>
        <w:rPr/>
        <w:t>– о</w:t>
      </w:r>
      <w:r>
        <w:rPr>
          <w:spacing w:val="-1"/>
        </w:rPr>
        <w:t> </w:t>
      </w:r>
      <w:r>
        <w:rPr/>
        <w:t>перераздувании</w:t>
      </w:r>
      <w:r>
        <w:rPr>
          <w:spacing w:val="-1"/>
        </w:rPr>
        <w:t> </w:t>
      </w:r>
      <w:r>
        <w:rPr/>
        <w:t>уже открытых</w:t>
      </w:r>
      <w:r>
        <w:rPr>
          <w:spacing w:val="-2"/>
        </w:rPr>
        <w:t> </w:t>
      </w:r>
      <w:r>
        <w:rPr/>
        <w:t>альвеол.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интенсивная</w:t>
      </w:r>
      <w:r>
        <w:rPr>
          <w:spacing w:val="-1"/>
        </w:rPr>
        <w:t> </w:t>
      </w:r>
      <w:r>
        <w:rPr/>
        <w:t>терапия острого</w:t>
      </w:r>
      <w:r>
        <w:rPr>
          <w:spacing w:val="-1"/>
        </w:rPr>
        <w:t> </w:t>
      </w:r>
      <w:r>
        <w:rPr/>
        <w:t>респираторного дистресс-синдрома».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Рутинное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рекрутирования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 из-за невысокой рекрутабельности и высокого риска острого легочного</w:t>
      </w:r>
      <w:r>
        <w:rPr>
          <w:spacing w:val="1"/>
        </w:rPr>
        <w:t> </w:t>
      </w:r>
      <w:r>
        <w:rPr/>
        <w:t>сердца.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 w:firstLine="709"/>
        <w:jc w:val="both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5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ОРДС</w:t>
      </w:r>
      <w:r>
        <w:rPr>
          <w:spacing w:val="-15"/>
        </w:rPr>
        <w:t> </w:t>
      </w:r>
      <w:r>
        <w:rPr>
          <w:spacing w:val="-1"/>
        </w:rPr>
        <w:t>вследствие</w:t>
      </w:r>
      <w:r>
        <w:rPr>
          <w:spacing w:val="-14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проведении</w:t>
      </w:r>
      <w:r>
        <w:rPr>
          <w:spacing w:val="-15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7"/>
        </w:rPr>
        <w:t> </w:t>
      </w:r>
      <w:r>
        <w:rPr>
          <w:spacing w:val="-1"/>
        </w:rPr>
        <w:t>использовать</w:t>
      </w:r>
      <w:r>
        <w:rPr>
          <w:spacing w:val="-14"/>
        </w:rPr>
        <w:t> </w:t>
      </w:r>
      <w:r>
        <w:rPr/>
        <w:t>неинвертированное</w:t>
      </w:r>
      <w:r>
        <w:rPr>
          <w:spacing w:val="-12"/>
        </w:rPr>
        <w:t> </w:t>
      </w:r>
      <w:r>
        <w:rPr/>
        <w:t>соотношение</w:t>
      </w:r>
      <w:r>
        <w:rPr>
          <w:spacing w:val="-13"/>
        </w:rPr>
        <w:t> </w:t>
      </w:r>
      <w:r>
        <w:rPr/>
        <w:t>вдоха</w:t>
      </w:r>
      <w:r>
        <w:rPr>
          <w:spacing w:val="-13"/>
        </w:rPr>
        <w:t> </w:t>
      </w:r>
      <w:r>
        <w:rPr/>
        <w:t>к</w:t>
      </w:r>
      <w:r>
        <w:rPr>
          <w:spacing w:val="-13"/>
        </w:rPr>
        <w:t> </w:t>
      </w:r>
      <w:r>
        <w:rPr/>
        <w:t>выдоху</w:t>
      </w:r>
      <w:r>
        <w:rPr>
          <w:spacing w:val="-12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равномерного</w:t>
      </w:r>
      <w:r>
        <w:rPr>
          <w:spacing w:val="-57"/>
        </w:rPr>
        <w:t> </w:t>
      </w:r>
      <w:r>
        <w:rPr/>
        <w:t>распределения</w:t>
      </w:r>
      <w:r>
        <w:rPr>
          <w:spacing w:val="-11"/>
        </w:rPr>
        <w:t> </w:t>
      </w:r>
      <w:r>
        <w:rPr/>
        <w:t>газа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легких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снижения</w:t>
      </w:r>
      <w:r>
        <w:rPr>
          <w:spacing w:val="-10"/>
        </w:rPr>
        <w:t> </w:t>
      </w:r>
      <w:r>
        <w:rPr/>
        <w:t>отрицательного</w:t>
      </w:r>
      <w:r>
        <w:rPr>
          <w:spacing w:val="-10"/>
        </w:rPr>
        <w:t> </w:t>
      </w:r>
      <w:r>
        <w:rPr/>
        <w:t>влияния</w:t>
      </w:r>
      <w:r>
        <w:rPr>
          <w:spacing w:val="-10"/>
        </w:rPr>
        <w:t> </w:t>
      </w:r>
      <w:r>
        <w:rPr/>
        <w:t>ИВЛ</w:t>
      </w:r>
      <w:r>
        <w:rPr>
          <w:spacing w:val="-9"/>
        </w:rPr>
        <w:t> </w:t>
      </w:r>
      <w:r>
        <w:rPr/>
        <w:t>на</w:t>
      </w:r>
      <w:r>
        <w:rPr>
          <w:spacing w:val="-10"/>
        </w:rPr>
        <w:t> </w:t>
      </w:r>
      <w:r>
        <w:rPr/>
        <w:t>постнагрузку</w:t>
      </w:r>
      <w:r>
        <w:rPr>
          <w:spacing w:val="-57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 поток перед началом вдоха аппарата должен достигать нуля). Следует</w:t>
      </w:r>
      <w:r>
        <w:rPr>
          <w:spacing w:val="-57"/>
        </w:rPr>
        <w:t> </w:t>
      </w:r>
      <w:r>
        <w:rPr/>
        <w:t>регулировать ЧД для достижения нормокапнии, но не более 30 в мин. Для вдоха</w:t>
      </w:r>
      <w:r>
        <w:rPr>
          <w:spacing w:val="1"/>
        </w:rPr>
        <w:t> </w:t>
      </w:r>
      <w:r>
        <w:rPr/>
        <w:t>достаточно</w:t>
      </w:r>
      <w:r>
        <w:rPr>
          <w:spacing w:val="-1"/>
        </w:rPr>
        <w:t> </w:t>
      </w:r>
      <w:r>
        <w:rPr/>
        <w:t>времени 0,8-1,2 с.</w:t>
      </w:r>
    </w:p>
    <w:p>
      <w:pPr>
        <w:pStyle w:val="Heading4"/>
        <w:spacing w:before="120"/>
      </w:pPr>
      <w:r>
        <w:rPr>
          <w:color w:val="1F487C"/>
        </w:rPr>
        <w:t>Вентиляция</w:t>
      </w:r>
      <w:r>
        <w:rPr>
          <w:color w:val="1F487C"/>
          <w:spacing w:val="-7"/>
        </w:rPr>
        <w:t> </w:t>
      </w:r>
      <w:r>
        <w:rPr>
          <w:color w:val="1F487C"/>
        </w:rPr>
        <w:t>в</w:t>
      </w:r>
      <w:r>
        <w:rPr>
          <w:color w:val="1F487C"/>
          <w:spacing w:val="-6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6"/>
        </w:rPr>
        <w:t> </w:t>
      </w:r>
      <w:r>
        <w:rPr>
          <w:color w:val="1F487C"/>
        </w:rPr>
        <w:t>лежа</w:t>
      </w:r>
      <w:r>
        <w:rPr>
          <w:color w:val="1F487C"/>
          <w:spacing w:val="-6"/>
        </w:rPr>
        <w:t> </w:t>
      </w:r>
      <w:r>
        <w:rPr>
          <w:color w:val="1F487C"/>
        </w:rPr>
        <w:t>на</w:t>
      </w:r>
      <w:r>
        <w:rPr>
          <w:color w:val="1F487C"/>
          <w:spacing w:val="-6"/>
        </w:rPr>
        <w:t> </w:t>
      </w:r>
      <w:r>
        <w:rPr>
          <w:color w:val="1F487C"/>
        </w:rPr>
        <w:t>животе</w:t>
      </w:r>
      <w:r>
        <w:rPr>
          <w:color w:val="1F487C"/>
          <w:spacing w:val="-6"/>
        </w:rPr>
        <w:t> </w:t>
      </w:r>
      <w:r>
        <w:rPr>
          <w:color w:val="1F487C"/>
        </w:rPr>
        <w:t>(прон-позиция)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7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6"/>
        </w:rPr>
        <w:t> </w:t>
      </w:r>
      <w:r>
        <w:rPr>
          <w:color w:val="1F487C"/>
        </w:rPr>
        <w:t>на</w:t>
      </w:r>
    </w:p>
    <w:p>
      <w:pPr>
        <w:spacing w:before="84"/>
        <w:ind w:left="541" w:right="0" w:firstLine="0"/>
        <w:jc w:val="left"/>
        <w:rPr>
          <w:b/>
          <w:sz w:val="24"/>
        </w:rPr>
      </w:pPr>
      <w:r>
        <w:rPr>
          <w:b/>
          <w:color w:val="1F487C"/>
          <w:sz w:val="24"/>
        </w:rPr>
        <w:t>боку</w:t>
      </w:r>
    </w:p>
    <w:p>
      <w:pPr>
        <w:pStyle w:val="BodyText"/>
        <w:spacing w:before="203"/>
        <w:ind w:left="1251"/>
      </w:pPr>
      <w:r>
        <w:rPr/>
        <w:t>При</w:t>
      </w:r>
      <w:r>
        <w:rPr>
          <w:spacing w:val="-3"/>
        </w:rPr>
        <w:t> </w:t>
      </w:r>
      <w:r>
        <w:rPr/>
        <w:t>ИВЛ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рекомендовано</w:t>
      </w:r>
      <w:r>
        <w:rPr>
          <w:spacing w:val="-2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животе в</w:t>
      </w:r>
    </w:p>
    <w:p>
      <w:pPr>
        <w:pStyle w:val="BodyText"/>
        <w:spacing w:line="312" w:lineRule="auto" w:before="82"/>
        <w:ind w:right="535"/>
        <w:jc w:val="both"/>
      </w:pPr>
      <w:r>
        <w:rPr/>
        <w:t>течение не менее 16 ч в сутки для улучшения оксигенации и возможного снижения</w:t>
      </w:r>
      <w:r>
        <w:rPr>
          <w:spacing w:val="1"/>
        </w:rPr>
        <w:t> </w:t>
      </w: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 подушки для прон-позиции) с таким расчетом, чтобы живот не оказывал</w:t>
      </w:r>
      <w:r>
        <w:rPr>
          <w:spacing w:val="1"/>
        </w:rPr>
        <w:t> </w:t>
      </w:r>
      <w:r>
        <w:rPr/>
        <w:t>избыточного давления на диафрагму, а также не создавалось условий для развития</w:t>
      </w:r>
      <w:r>
        <w:rPr>
          <w:spacing w:val="1"/>
        </w:rPr>
        <w:t> </w:t>
      </w:r>
      <w:r>
        <w:rPr/>
        <w:t>пролежней</w:t>
      </w:r>
      <w:r>
        <w:rPr>
          <w:spacing w:val="-2"/>
        </w:rPr>
        <w:t> </w:t>
      </w:r>
      <w:r>
        <w:rPr/>
        <w:t>лица.</w:t>
      </w:r>
    </w:p>
    <w:p>
      <w:pPr>
        <w:pStyle w:val="BodyText"/>
        <w:spacing w:line="312" w:lineRule="auto" w:before="14"/>
        <w:ind w:right="536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выраженном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-3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-2"/>
        </w:rPr>
        <w:t> </w:t>
      </w:r>
      <w:r>
        <w:rPr/>
        <w:t>со</w:t>
      </w:r>
      <w:r>
        <w:rPr>
          <w:spacing w:val="-3"/>
        </w:rPr>
        <w:t> </w:t>
      </w:r>
      <w:r>
        <w:rPr/>
        <w:t>сменой</w:t>
      </w:r>
      <w:r>
        <w:rPr>
          <w:spacing w:val="-2"/>
        </w:rPr>
        <w:t> </w:t>
      </w:r>
      <w:r>
        <w:rPr/>
        <w:t>стороны</w:t>
      </w:r>
      <w:r>
        <w:rPr>
          <w:spacing w:val="-3"/>
        </w:rPr>
        <w:t> </w:t>
      </w:r>
      <w:r>
        <w:rPr/>
        <w:t>несколько</w:t>
      </w:r>
      <w:r>
        <w:rPr>
          <w:spacing w:val="-2"/>
        </w:rPr>
        <w:t> </w:t>
      </w:r>
      <w:r>
        <w:rPr/>
        <w:t>раз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сутки.</w:t>
      </w:r>
    </w:p>
    <w:p>
      <w:pPr>
        <w:pStyle w:val="Heading4"/>
        <w:spacing w:before="161"/>
      </w:pPr>
      <w:r>
        <w:rPr>
          <w:color w:val="1F487C"/>
        </w:rPr>
        <w:t>Осложнения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вентиляции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2"/>
        </w:rPr>
        <w:t> </w:t>
      </w:r>
      <w:r>
        <w:rPr>
          <w:color w:val="1F487C"/>
        </w:rPr>
        <w:t>лежа</w:t>
      </w:r>
      <w:r>
        <w:rPr>
          <w:color w:val="1F487C"/>
          <w:spacing w:val="-3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животе: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96" w:after="0"/>
        <w:ind w:left="1295" w:right="0" w:hanging="357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дислокации</w:t>
      </w:r>
      <w:r>
        <w:rPr>
          <w:spacing w:val="-2"/>
          <w:sz w:val="24"/>
        </w:rPr>
        <w:t> </w:t>
      </w:r>
      <w:r>
        <w:rPr>
          <w:sz w:val="24"/>
        </w:rPr>
        <w:t>интубационных</w:t>
      </w:r>
      <w:r>
        <w:rPr>
          <w:spacing w:val="-2"/>
          <w:sz w:val="24"/>
        </w:rPr>
        <w:t> </w:t>
      </w:r>
      <w:r>
        <w:rPr>
          <w:sz w:val="24"/>
        </w:rPr>
        <w:t>трубок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венозных</w:t>
      </w:r>
      <w:r>
        <w:rPr>
          <w:spacing w:val="-1"/>
          <w:sz w:val="24"/>
        </w:rPr>
        <w:t> </w:t>
      </w:r>
      <w:r>
        <w:rPr>
          <w:sz w:val="24"/>
        </w:rPr>
        <w:t>катетеров;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6"/>
          <w:sz w:val="24"/>
        </w:rPr>
        <w:t> </w:t>
      </w:r>
      <w:r>
        <w:rPr>
          <w:sz w:val="24"/>
        </w:rPr>
        <w:t>выполнения</w:t>
      </w:r>
      <w:r>
        <w:rPr>
          <w:spacing w:val="-5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4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6"/>
          <w:sz w:val="24"/>
        </w:rPr>
        <w:t> </w:t>
      </w:r>
      <w:r>
        <w:rPr>
          <w:sz w:val="24"/>
        </w:rPr>
        <w:t>невритов</w:t>
      </w:r>
      <w:r>
        <w:rPr>
          <w:spacing w:val="-5"/>
          <w:sz w:val="24"/>
        </w:rPr>
        <w:t> </w:t>
      </w:r>
      <w:r>
        <w:rPr>
          <w:sz w:val="24"/>
        </w:rPr>
        <w:t>периферических</w:t>
      </w:r>
      <w:r>
        <w:rPr>
          <w:spacing w:val="-4"/>
          <w:sz w:val="24"/>
        </w:rPr>
        <w:t> </w:t>
      </w:r>
      <w:r>
        <w:rPr>
          <w:sz w:val="24"/>
        </w:rPr>
        <w:t>нервов</w:t>
      </w:r>
      <w:r>
        <w:rPr>
          <w:spacing w:val="-5"/>
          <w:sz w:val="24"/>
        </w:rPr>
        <w:t> </w:t>
      </w:r>
      <w:r>
        <w:rPr>
          <w:sz w:val="24"/>
        </w:rPr>
        <w:t>верхних</w:t>
      </w:r>
      <w:r>
        <w:rPr>
          <w:spacing w:val="-5"/>
          <w:sz w:val="24"/>
        </w:rPr>
        <w:t> </w:t>
      </w:r>
      <w:r>
        <w:rPr>
          <w:sz w:val="24"/>
        </w:rPr>
        <w:t>конечностей;</w:t>
      </w:r>
    </w:p>
    <w:p>
      <w:pPr>
        <w:pStyle w:val="BodyText"/>
        <w:spacing w:line="312" w:lineRule="auto" w:before="96"/>
        <w:ind w:right="534" w:firstLine="709"/>
        <w:jc w:val="both"/>
      </w:pPr>
      <w:r>
        <w:rPr>
          <w:spacing w:val="-1"/>
        </w:rPr>
        <w:t>Повреждение</w:t>
      </w:r>
      <w:r>
        <w:rPr>
          <w:spacing w:val="-14"/>
        </w:rPr>
        <w:t> </w:t>
      </w:r>
      <w:r>
        <w:rPr>
          <w:spacing w:val="-1"/>
        </w:rPr>
        <w:t>носа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глаз</w:t>
      </w:r>
      <w:r>
        <w:rPr>
          <w:spacing w:val="-14"/>
        </w:rPr>
        <w:t> </w:t>
      </w:r>
      <w:r>
        <w:rPr/>
        <w:t>–</w:t>
      </w:r>
      <w:r>
        <w:rPr>
          <w:spacing w:val="-14"/>
        </w:rPr>
        <w:t> </w:t>
      </w:r>
      <w:r>
        <w:rPr/>
        <w:t>лицевой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периорбитальный</w:t>
      </w:r>
      <w:r>
        <w:rPr>
          <w:spacing w:val="-14"/>
        </w:rPr>
        <w:t> </w:t>
      </w:r>
      <w:r>
        <w:rPr/>
        <w:t>отек</w:t>
      </w:r>
      <w:r>
        <w:rPr>
          <w:spacing w:val="-14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5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100%</w:t>
      </w:r>
      <w:r>
        <w:rPr>
          <w:spacing w:val="1"/>
        </w:rPr>
        <w:t> </w:t>
      </w:r>
      <w:r>
        <w:rPr/>
        <w:t>случаев;</w:t>
      </w:r>
      <w:r>
        <w:rPr>
          <w:spacing w:val="1"/>
        </w:rPr>
        <w:t> </w:t>
      </w:r>
      <w:r>
        <w:rPr/>
        <w:t>кератоконьюктивит,</w:t>
      </w:r>
      <w:r>
        <w:rPr>
          <w:spacing w:val="1"/>
        </w:rPr>
        <w:t> </w:t>
      </w:r>
      <w:r>
        <w:rPr/>
        <w:t>требующий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20%</w:t>
      </w:r>
      <w:r>
        <w:rPr>
          <w:spacing w:val="-57"/>
        </w:rPr>
        <w:t> </w:t>
      </w:r>
      <w:r>
        <w:rPr/>
        <w:t>пациентов;</w:t>
      </w:r>
    </w:p>
    <w:p>
      <w:pPr>
        <w:pStyle w:val="BodyText"/>
        <w:spacing w:line="324" w:lineRule="auto" w:before="14"/>
        <w:ind w:left="1261" w:right="534" w:hanging="11"/>
        <w:jc w:val="right"/>
      </w:pPr>
      <w:r>
        <w:rPr/>
        <w:t>В</w:t>
      </w:r>
      <w:r>
        <w:rPr>
          <w:spacing w:val="-11"/>
        </w:rPr>
        <w:t> </w:t>
      </w:r>
      <w:r>
        <w:rPr/>
        <w:t>прон-позиции</w:t>
      </w:r>
      <w:r>
        <w:rPr>
          <w:spacing w:val="-10"/>
        </w:rPr>
        <w:t> </w:t>
      </w:r>
      <w:r>
        <w:rPr/>
        <w:t>затруднены</w:t>
      </w:r>
      <w:r>
        <w:rPr>
          <w:spacing w:val="-11"/>
        </w:rPr>
        <w:t> </w:t>
      </w:r>
      <w:r>
        <w:rPr/>
        <w:t>санация</w:t>
      </w:r>
      <w:r>
        <w:rPr>
          <w:spacing w:val="-10"/>
        </w:rPr>
        <w:t> </w:t>
      </w:r>
      <w:r>
        <w:rPr/>
        <w:t>полости</w:t>
      </w:r>
      <w:r>
        <w:rPr>
          <w:spacing w:val="-10"/>
        </w:rPr>
        <w:t> </w:t>
      </w:r>
      <w:r>
        <w:rPr/>
        <w:t>рта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трахеи,</w:t>
      </w:r>
      <w:r>
        <w:rPr>
          <w:spacing w:val="-11"/>
        </w:rPr>
        <w:t> </w:t>
      </w:r>
      <w:r>
        <w:rPr/>
        <w:t>обработка</w:t>
      </w:r>
      <w:r>
        <w:rPr>
          <w:spacing w:val="-10"/>
        </w:rPr>
        <w:t> </w:t>
      </w:r>
      <w:r>
        <w:rPr/>
        <w:t>глаз,</w:t>
      </w:r>
      <w:r>
        <w:rPr>
          <w:spacing w:val="-9"/>
        </w:rPr>
        <w:t> </w:t>
      </w:r>
      <w:r>
        <w:rPr/>
        <w:t>лица.</w:t>
      </w:r>
      <w:r>
        <w:rPr>
          <w:spacing w:val="-57"/>
        </w:rPr>
        <w:t> </w:t>
      </w:r>
      <w:r>
        <w:rPr>
          <w:color w:val="1F487C"/>
          <w:position w:val="1"/>
        </w:rPr>
        <w:t>Критерий</w:t>
      </w:r>
      <w:r>
        <w:rPr>
          <w:color w:val="1F487C"/>
          <w:spacing w:val="-9"/>
          <w:position w:val="1"/>
        </w:rPr>
        <w:t> </w:t>
      </w:r>
      <w:r>
        <w:rPr>
          <w:color w:val="1F487C"/>
          <w:position w:val="1"/>
        </w:rPr>
        <w:t>прекращения</w:t>
      </w:r>
      <w:r>
        <w:rPr>
          <w:color w:val="1F487C"/>
          <w:spacing w:val="-10"/>
          <w:position w:val="1"/>
        </w:rPr>
        <w:t> </w:t>
      </w:r>
      <w:r>
        <w:rPr>
          <w:color w:val="1F487C"/>
          <w:position w:val="1"/>
        </w:rPr>
        <w:t>прон-позиции:</w:t>
      </w:r>
      <w:r>
        <w:rPr>
          <w:color w:val="1F487C"/>
          <w:spacing w:val="-10"/>
          <w:position w:val="1"/>
        </w:rPr>
        <w:t> </w:t>
      </w:r>
      <w:r>
        <w:rPr>
          <w:position w:val="1"/>
        </w:rPr>
        <w:t>увеличение</w:t>
      </w:r>
      <w:r>
        <w:rPr>
          <w:spacing w:val="-8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1"/>
          <w:sz w:val="16"/>
        </w:rPr>
        <w:t> </w:t>
      </w:r>
      <w:r>
        <w:rPr>
          <w:position w:val="1"/>
        </w:rPr>
        <w:t>&gt;200</w:t>
      </w:r>
      <w:r>
        <w:rPr>
          <w:spacing w:val="-9"/>
          <w:position w:val="1"/>
        </w:rPr>
        <w:t> </w:t>
      </w:r>
      <w:r>
        <w:rPr>
          <w:position w:val="1"/>
        </w:rPr>
        <w:t>мм</w:t>
      </w:r>
      <w:r>
        <w:rPr>
          <w:spacing w:val="-9"/>
          <w:position w:val="1"/>
        </w:rPr>
        <w:t> </w:t>
      </w:r>
      <w:r>
        <w:rPr>
          <w:position w:val="1"/>
        </w:rPr>
        <w:t>рт.ст.</w:t>
      </w:r>
      <w:r>
        <w:rPr>
          <w:spacing w:val="-9"/>
          <w:position w:val="1"/>
        </w:rPr>
        <w:t> </w:t>
      </w:r>
      <w:r>
        <w:rPr>
          <w:position w:val="1"/>
        </w:rPr>
        <w:t>при</w:t>
      </w:r>
    </w:p>
    <w:p>
      <w:pPr>
        <w:pStyle w:val="BodyText"/>
        <w:spacing w:line="280" w:lineRule="exact"/>
        <w:ind w:right="535"/>
        <w:jc w:val="right"/>
      </w:pPr>
      <w:r>
        <w:rPr/>
        <w:t>PEEP</w:t>
      </w:r>
      <w:r>
        <w:rPr>
          <w:spacing w:val="29"/>
        </w:rPr>
        <w:t> </w:t>
      </w:r>
      <w:r>
        <w:rPr/>
        <w:t>&lt;10</w:t>
      </w:r>
      <w:r>
        <w:rPr>
          <w:spacing w:val="31"/>
        </w:rPr>
        <w:t> </w:t>
      </w:r>
      <w:r>
        <w:rPr/>
        <w:t>см</w:t>
      </w:r>
      <w:r>
        <w:rPr>
          <w:spacing w:val="32"/>
        </w:rPr>
        <w:t> </w:t>
      </w:r>
      <w:r>
        <w:rPr/>
        <w:t>вод.ст.,</w:t>
      </w:r>
      <w:r>
        <w:rPr>
          <w:spacing w:val="30"/>
        </w:rPr>
        <w:t> </w:t>
      </w:r>
      <w:r>
        <w:rPr/>
        <w:t>сохраняющееся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течение</w:t>
      </w:r>
      <w:r>
        <w:rPr>
          <w:spacing w:val="31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31"/>
        </w:rPr>
        <w:t> </w:t>
      </w:r>
      <w:r>
        <w:rPr/>
        <w:t>ч</w:t>
      </w:r>
      <w:r>
        <w:rPr>
          <w:spacing w:val="32"/>
        </w:rPr>
        <w:t> </w:t>
      </w:r>
      <w:r>
        <w:rPr/>
        <w:t>после</w:t>
      </w:r>
      <w:r>
        <w:rPr>
          <w:spacing w:val="32"/>
        </w:rPr>
        <w:t> </w:t>
      </w:r>
      <w:r>
        <w:rPr/>
        <w:t>последнего</w:t>
      </w:r>
      <w:r>
        <w:rPr>
          <w:spacing w:val="31"/>
        </w:rPr>
        <w:t> </w:t>
      </w:r>
      <w:r>
        <w:rPr/>
        <w:t>сеанса</w:t>
      </w:r>
      <w:r>
        <w:rPr>
          <w:spacing w:val="30"/>
        </w:rPr>
        <w:t> </w:t>
      </w:r>
      <w:r>
        <w:rPr/>
        <w:t>прон-</w:t>
      </w:r>
    </w:p>
    <w:p>
      <w:pPr>
        <w:pStyle w:val="BodyText"/>
        <w:spacing w:before="89"/>
      </w:pPr>
      <w:r>
        <w:rPr/>
        <w:t>позиции.</w:t>
      </w:r>
    </w:p>
    <w:p>
      <w:pPr>
        <w:pStyle w:val="Heading4"/>
        <w:spacing w:before="202"/>
      </w:pPr>
      <w:r>
        <w:rPr>
          <w:color w:val="1F487C"/>
        </w:rPr>
        <w:t>Медикаментозная</w:t>
      </w:r>
      <w:r>
        <w:rPr>
          <w:color w:val="1F487C"/>
          <w:spacing w:val="-2"/>
        </w:rPr>
        <w:t> </w:t>
      </w:r>
      <w:r>
        <w:rPr>
          <w:color w:val="1F487C"/>
        </w:rPr>
        <w:t>седация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миоплегия при</w:t>
      </w:r>
      <w:r>
        <w:rPr>
          <w:color w:val="1F487C"/>
          <w:spacing w:val="-2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2"/>
        <w:ind w:right="534" w:firstLine="709"/>
        <w:jc w:val="both"/>
      </w:pP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проведении</w:t>
      </w:r>
      <w:r>
        <w:rPr>
          <w:spacing w:val="1"/>
          <w:position w:val="1"/>
        </w:rPr>
        <w:t> </w:t>
      </w:r>
      <w:r>
        <w:rPr>
          <w:position w:val="1"/>
        </w:rPr>
        <w:t>ИВЛ</w:t>
      </w:r>
      <w:r>
        <w:rPr>
          <w:spacing w:val="1"/>
          <w:position w:val="1"/>
        </w:rPr>
        <w:t> </w:t>
      </w:r>
      <w:r>
        <w:rPr>
          <w:position w:val="1"/>
        </w:rPr>
        <w:t>пациентам</w:t>
      </w:r>
      <w:r>
        <w:rPr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индексом</w:t>
      </w:r>
      <w:r>
        <w:rPr>
          <w:spacing w:val="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&gt;200</w:t>
      </w:r>
      <w:r>
        <w:rPr>
          <w:spacing w:val="1"/>
          <w:position w:val="1"/>
        </w:rPr>
        <w:t> </w:t>
      </w:r>
      <w:r>
        <w:rPr>
          <w:position w:val="1"/>
        </w:rPr>
        <w:t>мм</w:t>
      </w:r>
      <w:r>
        <w:rPr>
          <w:spacing w:val="1"/>
          <w:position w:val="1"/>
        </w:rPr>
        <w:t> </w:t>
      </w:r>
      <w:r>
        <w:rPr>
          <w:position w:val="1"/>
        </w:rPr>
        <w:t>рт.</w:t>
      </w:r>
      <w:r>
        <w:rPr>
          <w:spacing w:val="1"/>
          <w:position w:val="1"/>
        </w:rPr>
        <w:t> </w:t>
      </w:r>
      <w:r>
        <w:rPr>
          <w:position w:val="1"/>
        </w:rPr>
        <w:t>ст.</w:t>
      </w:r>
      <w:r>
        <w:rPr>
          <w:spacing w:val="1"/>
          <w:position w:val="1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-57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 w:firstLine="709"/>
        <w:jc w:val="both"/>
      </w:pPr>
      <w:r>
        <w:rPr>
          <w:position w:val="1"/>
        </w:rPr>
        <w:t>У</w:t>
      </w:r>
      <w:r>
        <w:rPr>
          <w:spacing w:val="1"/>
          <w:position w:val="1"/>
        </w:rPr>
        <w:t> </w:t>
      </w:r>
      <w:r>
        <w:rPr>
          <w:position w:val="1"/>
        </w:rPr>
        <w:t>пациентов</w:t>
      </w:r>
      <w:r>
        <w:rPr>
          <w:spacing w:val="1"/>
          <w:position w:val="1"/>
        </w:rPr>
        <w:t> </w:t>
      </w:r>
      <w:r>
        <w:rPr>
          <w:position w:val="1"/>
        </w:rPr>
        <w:t>с</w:t>
      </w:r>
      <w:r>
        <w:rPr>
          <w:spacing w:val="1"/>
          <w:position w:val="1"/>
        </w:rPr>
        <w:t> </w:t>
      </w:r>
      <w:r>
        <w:rPr>
          <w:position w:val="1"/>
        </w:rPr>
        <w:t>PaO</w:t>
      </w:r>
      <w:r>
        <w:rPr>
          <w:sz w:val="16"/>
        </w:rPr>
        <w:t>2</w:t>
      </w:r>
      <w:r>
        <w:rPr>
          <w:position w:val="1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&lt;120</w:t>
      </w:r>
      <w:r>
        <w:rPr>
          <w:spacing w:val="1"/>
          <w:position w:val="1"/>
        </w:rPr>
        <w:t> </w:t>
      </w:r>
      <w:r>
        <w:rPr>
          <w:position w:val="1"/>
        </w:rPr>
        <w:t>мм</w:t>
      </w:r>
      <w:r>
        <w:rPr>
          <w:spacing w:val="1"/>
          <w:position w:val="1"/>
        </w:rPr>
        <w:t> </w:t>
      </w:r>
      <w:r>
        <w:rPr>
          <w:position w:val="1"/>
        </w:rPr>
        <w:t>рт.ст.</w:t>
      </w:r>
      <w:r>
        <w:rPr>
          <w:spacing w:val="1"/>
          <w:position w:val="1"/>
        </w:rPr>
        <w:t> </w:t>
      </w:r>
      <w:r>
        <w:rPr>
          <w:position w:val="1"/>
        </w:rPr>
        <w:t>на</w:t>
      </w:r>
      <w:r>
        <w:rPr>
          <w:spacing w:val="1"/>
          <w:position w:val="1"/>
        </w:rPr>
        <w:t> </w:t>
      </w:r>
      <w:r>
        <w:rPr>
          <w:position w:val="1"/>
        </w:rPr>
        <w:t>фоне</w:t>
      </w:r>
      <w:r>
        <w:rPr>
          <w:spacing w:val="1"/>
          <w:position w:val="1"/>
        </w:rPr>
        <w:t> </w:t>
      </w:r>
      <w:r>
        <w:rPr>
          <w:position w:val="1"/>
        </w:rPr>
        <w:t>РЕЕР</w:t>
      </w:r>
      <w:r>
        <w:rPr>
          <w:spacing w:val="1"/>
          <w:position w:val="1"/>
        </w:rPr>
        <w:t> </w:t>
      </w:r>
      <w:r>
        <w:rPr>
          <w:position w:val="1"/>
        </w:rPr>
        <w:t>&gt;5</w:t>
      </w:r>
      <w:r>
        <w:rPr>
          <w:spacing w:val="1"/>
          <w:position w:val="1"/>
        </w:rPr>
        <w:t> </w:t>
      </w:r>
      <w:r>
        <w:rPr>
          <w:position w:val="1"/>
        </w:rPr>
        <w:t>см</w:t>
      </w:r>
      <w:r>
        <w:rPr>
          <w:spacing w:val="1"/>
          <w:position w:val="1"/>
        </w:rPr>
        <w:t> </w:t>
      </w:r>
      <w:r>
        <w:rPr>
          <w:position w:val="1"/>
        </w:rPr>
        <w:t>вод.ст.</w:t>
      </w:r>
      <w:r>
        <w:rPr>
          <w:spacing w:val="1"/>
          <w:position w:val="1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1"/>
        </w:rPr>
        <w:t> </w:t>
      </w:r>
      <w:r>
        <w:rPr/>
        <w:t>вентилятор-ассоциированного</w:t>
      </w:r>
      <w:r>
        <w:rPr>
          <w:spacing w:val="1"/>
        </w:rPr>
        <w:t> </w:t>
      </w:r>
      <w:r>
        <w:rPr/>
        <w:t>повреждения легких и снижению летальности. Рутинно применять миорелаксанты для</w:t>
      </w:r>
      <w:r>
        <w:rPr>
          <w:spacing w:val="-57"/>
        </w:rPr>
        <w:t> </w:t>
      </w:r>
      <w:r>
        <w:rPr/>
        <w:t>синхронизации</w:t>
      </w:r>
      <w:r>
        <w:rPr>
          <w:spacing w:val="-3"/>
        </w:rPr>
        <w:t> </w:t>
      </w:r>
      <w:r>
        <w:rPr/>
        <w:t>с аппаратом не следует.</w:t>
      </w:r>
    </w:p>
    <w:p>
      <w:pPr>
        <w:pStyle w:val="Heading4"/>
        <w:spacing w:before="121"/>
      </w:pPr>
      <w:r>
        <w:rPr>
          <w:color w:val="1F487C"/>
        </w:rPr>
        <w:t>Сроки</w:t>
      </w:r>
      <w:r>
        <w:rPr>
          <w:color w:val="1F487C"/>
          <w:spacing w:val="-4"/>
        </w:rPr>
        <w:t> </w:t>
      </w:r>
      <w:r>
        <w:rPr>
          <w:color w:val="1F487C"/>
        </w:rPr>
        <w:t>трахеостомии</w:t>
      </w:r>
    </w:p>
    <w:p>
      <w:pPr>
        <w:pStyle w:val="BodyText"/>
        <w:spacing w:line="312" w:lineRule="auto" w:before="203"/>
        <w:ind w:right="534" w:firstLine="709"/>
        <w:jc w:val="both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 длительности проведения респираторной поддержки и высокой 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повороте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прон-позицию,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проходимости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риск</w:t>
      </w:r>
      <w:r>
        <w:rPr>
          <w:spacing w:val="-57"/>
        </w:rPr>
        <w:t> </w:t>
      </w:r>
      <w:r>
        <w:rPr/>
        <w:t>нозокомиальной</w:t>
      </w:r>
      <w:r>
        <w:rPr>
          <w:spacing w:val="-2"/>
        </w:rPr>
        <w:t> </w:t>
      </w:r>
      <w:r>
        <w:rPr/>
        <w:t>пневмонии).</w:t>
      </w:r>
    </w:p>
    <w:p>
      <w:pPr>
        <w:pStyle w:val="Heading4"/>
        <w:spacing w:before="119"/>
      </w:pPr>
      <w:r>
        <w:rPr>
          <w:color w:val="1F487C"/>
        </w:rPr>
        <w:t>Прекращение</w:t>
      </w:r>
      <w:r>
        <w:rPr>
          <w:color w:val="1F487C"/>
          <w:spacing w:val="-4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поддержки</w:t>
      </w:r>
    </w:p>
    <w:p>
      <w:pPr>
        <w:pStyle w:val="BodyText"/>
        <w:spacing w:line="312" w:lineRule="auto" w:before="204"/>
        <w:ind w:right="534" w:firstLine="709"/>
        <w:jc w:val="both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7"/>
        </w:rPr>
        <w:t> </w:t>
      </w:r>
      <w:r>
        <w:rPr/>
        <w:t>повторное  </w:t>
      </w:r>
      <w:r>
        <w:rPr>
          <w:spacing w:val="34"/>
        </w:rPr>
        <w:t> </w:t>
      </w:r>
      <w:r>
        <w:rPr/>
        <w:t>ухудшение  </w:t>
      </w:r>
      <w:r>
        <w:rPr>
          <w:spacing w:val="37"/>
        </w:rPr>
        <w:t> </w:t>
      </w:r>
      <w:r>
        <w:rPr/>
        <w:t>течения  </w:t>
      </w:r>
      <w:r>
        <w:rPr>
          <w:spacing w:val="37"/>
        </w:rPr>
        <w:t> </w:t>
      </w:r>
      <w:r>
        <w:rPr/>
        <w:t>ОРДС;  </w:t>
      </w:r>
      <w:r>
        <w:rPr>
          <w:spacing w:val="38"/>
        </w:rPr>
        <w:t> </w:t>
      </w:r>
      <w:r>
        <w:rPr/>
        <w:t>средняя  </w:t>
      </w:r>
      <w:r>
        <w:rPr>
          <w:spacing w:val="35"/>
        </w:rPr>
        <w:t> </w:t>
      </w:r>
      <w:r>
        <w:rPr/>
        <w:t>длительность  </w:t>
      </w:r>
      <w:r>
        <w:rPr>
          <w:spacing w:val="36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 выживших</w:t>
      </w:r>
      <w:r>
        <w:rPr>
          <w:spacing w:val="-3"/>
        </w:rPr>
        <w:t> </w:t>
      </w:r>
      <w:r>
        <w:rPr/>
        <w:t>14-21</w:t>
      </w:r>
      <w:r>
        <w:rPr>
          <w:spacing w:val="-1"/>
        </w:rPr>
        <w:t> </w:t>
      </w:r>
      <w:r>
        <w:rPr/>
        <w:t>суток.</w:t>
      </w:r>
    </w:p>
    <w:p>
      <w:pPr>
        <w:pStyle w:val="BodyText"/>
        <w:spacing w:line="312" w:lineRule="auto" w:before="13"/>
        <w:ind w:right="535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24"/>
        </w:rPr>
        <w:t> </w:t>
      </w:r>
      <w:r>
        <w:rPr/>
        <w:t>рекомендуют</w:t>
      </w:r>
      <w:r>
        <w:rPr>
          <w:spacing w:val="25"/>
        </w:rPr>
        <w:t> </w:t>
      </w:r>
      <w:r>
        <w:rPr/>
        <w:t>использовать</w:t>
      </w:r>
      <w:r>
        <w:rPr>
          <w:spacing w:val="25"/>
        </w:rPr>
        <w:t> </w:t>
      </w:r>
      <w:r>
        <w:rPr/>
        <w:t>общие</w:t>
      </w:r>
      <w:r>
        <w:rPr>
          <w:spacing w:val="24"/>
        </w:rPr>
        <w:t> </w:t>
      </w:r>
      <w:r>
        <w:rPr/>
        <w:t>и</w:t>
      </w:r>
      <w:r>
        <w:rPr>
          <w:spacing w:val="25"/>
        </w:rPr>
        <w:t> </w:t>
      </w:r>
      <w:r>
        <w:rPr/>
        <w:t>респираторные</w:t>
      </w:r>
      <w:r>
        <w:rPr>
          <w:spacing w:val="25"/>
        </w:rPr>
        <w:t> </w:t>
      </w:r>
      <w:r>
        <w:rPr/>
        <w:t>критерии</w:t>
      </w:r>
      <w:r>
        <w:rPr>
          <w:spacing w:val="25"/>
        </w:rPr>
        <w:t> </w:t>
      </w:r>
      <w:r>
        <w:rPr/>
        <w:t>готовности</w:t>
      </w:r>
      <w:r>
        <w:rPr>
          <w:spacing w:val="-58"/>
        </w:rPr>
        <w:t> </w:t>
      </w:r>
      <w:r>
        <w:rPr/>
        <w:t>к</w:t>
      </w:r>
      <w:r>
        <w:rPr>
          <w:spacing w:val="-2"/>
        </w:rPr>
        <w:t> </w:t>
      </w:r>
      <w:r>
        <w:rPr/>
        <w:t>ее прекращению.</w:t>
      </w:r>
    </w:p>
    <w:p>
      <w:pPr>
        <w:pStyle w:val="BodyText"/>
        <w:spacing w:before="15"/>
        <w:jc w:val="both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4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95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PaO</w:t>
      </w:r>
      <w:r>
        <w:rPr>
          <w:sz w:val="16"/>
        </w:rPr>
        <w:t>2</w:t>
      </w:r>
      <w:r>
        <w:rPr>
          <w:position w:val="1"/>
          <w:sz w:val="24"/>
        </w:rPr>
        <w:t>/FiO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1"/>
          <w:sz w:val="24"/>
        </w:rPr>
        <w:t>&gt;300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мм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рт.ст,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то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есть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при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вдыхании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воздуха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90%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более;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кашлевого</w:t>
      </w:r>
      <w:r>
        <w:rPr>
          <w:spacing w:val="-3"/>
          <w:sz w:val="24"/>
        </w:rPr>
        <w:t> </w:t>
      </w:r>
      <w:r>
        <w:rPr>
          <w:sz w:val="24"/>
        </w:rPr>
        <w:t>рефлекса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кашлевого</w:t>
      </w:r>
      <w:r>
        <w:rPr>
          <w:spacing w:val="-2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88" w:lineRule="auto" w:before="81" w:after="0"/>
        <w:ind w:left="541" w:right="5024" w:firstLine="397"/>
        <w:jc w:val="left"/>
        <w:rPr>
          <w:sz w:val="24"/>
        </w:rPr>
      </w:pPr>
      <w:r>
        <w:rPr>
          <w:sz w:val="24"/>
        </w:rPr>
        <w:t>Индекс Тобина (f/Vt) &lt;105.</w:t>
      </w:r>
      <w:r>
        <w:rPr>
          <w:spacing w:val="1"/>
          <w:sz w:val="24"/>
        </w:rPr>
        <w:t> </w:t>
      </w:r>
      <w:r>
        <w:rPr>
          <w:color w:val="1F487C"/>
          <w:sz w:val="24"/>
        </w:rPr>
        <w:t>Дополнительные</w:t>
      </w:r>
      <w:r>
        <w:rPr>
          <w:color w:val="1F487C"/>
          <w:spacing w:val="-8"/>
          <w:sz w:val="24"/>
        </w:rPr>
        <w:t> </w:t>
      </w:r>
      <w:r>
        <w:rPr>
          <w:color w:val="1F487C"/>
          <w:sz w:val="24"/>
        </w:rPr>
        <w:t>респираторные</w:t>
      </w:r>
      <w:r>
        <w:rPr>
          <w:color w:val="1F487C"/>
          <w:spacing w:val="-6"/>
          <w:sz w:val="24"/>
        </w:rPr>
        <w:t> </w:t>
      </w:r>
      <w:r>
        <w:rPr>
          <w:color w:val="1F487C"/>
          <w:sz w:val="24"/>
        </w:rPr>
        <w:t>критерии: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12" w:after="0"/>
        <w:ind w:left="1295" w:right="0" w:hanging="357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2"/>
          <w:sz w:val="24"/>
        </w:rPr>
        <w:t> </w:t>
      </w:r>
      <w:r>
        <w:rPr>
          <w:sz w:val="24"/>
        </w:rPr>
        <w:t>податливость</w:t>
      </w:r>
      <w:r>
        <w:rPr>
          <w:spacing w:val="-2"/>
          <w:sz w:val="24"/>
        </w:rPr>
        <w:t> </w:t>
      </w:r>
      <w:r>
        <w:rPr>
          <w:sz w:val="24"/>
        </w:rPr>
        <w:t>респираторной</w:t>
      </w:r>
      <w:r>
        <w:rPr>
          <w:spacing w:val="-1"/>
          <w:sz w:val="24"/>
        </w:rPr>
        <w:t> </w:t>
      </w:r>
      <w:r>
        <w:rPr>
          <w:sz w:val="24"/>
        </w:rPr>
        <w:t>системы</w:t>
      </w:r>
      <w:r>
        <w:rPr>
          <w:spacing w:val="-1"/>
          <w:sz w:val="24"/>
        </w:rPr>
        <w:t> </w:t>
      </w:r>
      <w:r>
        <w:rPr>
          <w:sz w:val="24"/>
        </w:rPr>
        <w:t>&gt;35</w:t>
      </w:r>
      <w:r>
        <w:rPr>
          <w:spacing w:val="-1"/>
          <w:sz w:val="24"/>
        </w:rPr>
        <w:t> </w:t>
      </w:r>
      <w:r>
        <w:rPr>
          <w:sz w:val="24"/>
        </w:rPr>
        <w:t>мл/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1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</w:t>
      </w:r>
      <w:r>
        <w:rPr>
          <w:spacing w:val="-2"/>
          <w:sz w:val="24"/>
        </w:rPr>
        <w:t> </w:t>
      </w:r>
      <w:r>
        <w:rPr>
          <w:sz w:val="24"/>
        </w:rPr>
        <w:t>&lt;10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2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4"/>
          <w:sz w:val="24"/>
        </w:rPr>
        <w:t> </w:t>
      </w:r>
      <w:r>
        <w:rPr>
          <w:sz w:val="24"/>
        </w:rPr>
        <w:t>давление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вдохе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–20</w:t>
      </w:r>
      <w:r>
        <w:rPr>
          <w:spacing w:val="-4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3"/>
          <w:sz w:val="24"/>
        </w:rPr>
        <w:t> </w:t>
      </w:r>
      <w:r>
        <w:rPr>
          <w:sz w:val="24"/>
        </w:rPr>
        <w:t>окклюзии</w:t>
      </w:r>
      <w:r>
        <w:rPr>
          <w:spacing w:val="-1"/>
          <w:sz w:val="24"/>
        </w:rPr>
        <w:t> </w:t>
      </w:r>
      <w:r>
        <w:rPr>
          <w:sz w:val="24"/>
        </w:rPr>
        <w:t>контура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вдохе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первые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(Р0,1)</w:t>
      </w:r>
      <w:r>
        <w:rPr>
          <w:spacing w:val="-1"/>
          <w:sz w:val="24"/>
        </w:rPr>
        <w:t> </w:t>
      </w:r>
      <w:r>
        <w:rPr>
          <w:sz w:val="24"/>
        </w:rPr>
        <w:t>1-3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1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88" w:lineRule="auto" w:before="83" w:after="0"/>
        <w:ind w:left="400" w:right="968" w:firstLine="539"/>
        <w:jc w:val="left"/>
        <w:rPr>
          <w:sz w:val="24"/>
        </w:rPr>
      </w:pPr>
      <w:r>
        <w:rPr>
          <w:sz w:val="24"/>
        </w:rPr>
        <w:t>Уменьшение инфильтрации на рентгенограмме (и/или КТ) грудной клетки;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Общие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критерии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готовности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прекращению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респираторной</w:t>
      </w:r>
      <w:r>
        <w:rPr>
          <w:color w:val="1F487C"/>
          <w:spacing w:val="-1"/>
          <w:sz w:val="24"/>
        </w:rPr>
        <w:t> </w:t>
      </w:r>
      <w:r>
        <w:rPr>
          <w:color w:val="1F487C"/>
          <w:sz w:val="24"/>
        </w:rPr>
        <w:t>поддержки: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11" w:after="0"/>
        <w:ind w:left="1295" w:right="0" w:hanging="357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6"/>
          <w:sz w:val="24"/>
        </w:rPr>
        <w:t> </w:t>
      </w:r>
      <w:r>
        <w:rPr>
          <w:sz w:val="24"/>
        </w:rPr>
        <w:t>угнетения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патологических</w:t>
      </w:r>
      <w:r>
        <w:rPr>
          <w:spacing w:val="-2"/>
          <w:sz w:val="24"/>
        </w:rPr>
        <w:t> </w:t>
      </w:r>
      <w:r>
        <w:rPr>
          <w:sz w:val="24"/>
        </w:rPr>
        <w:t>ритмов</w:t>
      </w:r>
      <w:r>
        <w:rPr>
          <w:spacing w:val="-2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959" w:hanging="357"/>
        <w:jc w:val="left"/>
        <w:rPr>
          <w:sz w:val="24"/>
        </w:rPr>
      </w:pPr>
      <w:r>
        <w:rPr>
          <w:sz w:val="24"/>
        </w:rPr>
        <w:t>Полное окончание действия миорелаксантов и др. препаратов, угнетающих</w:t>
      </w:r>
      <w:r>
        <w:rPr>
          <w:spacing w:val="-57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824" w:hanging="357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4"/>
          <w:sz w:val="24"/>
        </w:rPr>
        <w:t> </w:t>
      </w:r>
      <w:r>
        <w:rPr>
          <w:sz w:val="24"/>
        </w:rPr>
        <w:t>жизнеопасных</w:t>
      </w:r>
      <w:r>
        <w:rPr>
          <w:spacing w:val="-4"/>
          <w:sz w:val="24"/>
        </w:rPr>
        <w:t> </w:t>
      </w:r>
      <w:r>
        <w:rPr>
          <w:sz w:val="24"/>
        </w:rPr>
        <w:t>нарушений</w:t>
      </w:r>
      <w:r>
        <w:rPr>
          <w:spacing w:val="-4"/>
          <w:sz w:val="24"/>
        </w:rPr>
        <w:t> </w:t>
      </w:r>
      <w:r>
        <w:rPr>
          <w:sz w:val="24"/>
        </w:rPr>
        <w:t>ритма,</w:t>
      </w:r>
      <w:r>
        <w:rPr>
          <w:spacing w:val="-4"/>
          <w:sz w:val="24"/>
        </w:rPr>
        <w:t> </w:t>
      </w:r>
      <w:r>
        <w:rPr>
          <w:sz w:val="24"/>
        </w:rPr>
        <w:t>стабильность</w:t>
      </w:r>
      <w:r>
        <w:rPr>
          <w:spacing w:val="-4"/>
          <w:sz w:val="24"/>
        </w:rPr>
        <w:t> </w:t>
      </w:r>
      <w:r>
        <w:rPr>
          <w:sz w:val="24"/>
        </w:rPr>
        <w:t>гемодинамики.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 w:firstLine="559"/>
        <w:jc w:val="both"/>
      </w:pPr>
      <w:r>
        <w:rPr/>
        <w:t>Для начала прекращения респираторной поддержки обязательно наличие 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2"/>
        </w:rPr>
        <w:t> </w:t>
      </w:r>
      <w:r>
        <w:rPr/>
        <w:t>поддержки.</w:t>
      </w:r>
    </w:p>
    <w:p>
      <w:pPr>
        <w:pStyle w:val="BodyText"/>
        <w:ind w:left="0"/>
        <w:rPr>
          <w:sz w:val="16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1655265</wp:posOffset>
            </wp:positionH>
            <wp:positionV relativeFrom="paragraph">
              <wp:posOffset>141976</wp:posOffset>
            </wp:positionV>
            <wp:extent cx="4817927" cy="3840479"/>
            <wp:effectExtent l="0" t="0" r="0" b="0"/>
            <wp:wrapTopAndBottom/>
            <wp:docPr id="3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927" cy="38404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5"/>
        <w:ind w:left="1101"/>
      </w:pPr>
      <w:r>
        <w:rPr>
          <w:b/>
        </w:rPr>
        <w:t>Cхема</w:t>
      </w:r>
      <w:r>
        <w:rPr>
          <w:b/>
          <w:spacing w:val="-2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</w:t>
      </w:r>
      <w:r>
        <w:rPr>
          <w:spacing w:val="-2"/>
        </w:rPr>
        <w:t> </w:t>
      </w:r>
      <w:r>
        <w:rPr/>
        <w:t>подход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1"/>
        </w:rPr>
        <w:t> </w:t>
      </w:r>
      <w:r>
        <w:rPr/>
        <w:t>респираторной</w:t>
      </w:r>
      <w:r>
        <w:rPr>
          <w:spacing w:val="-3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3"/>
        <w:ind w:left="0"/>
        <w:rPr>
          <w:sz w:val="33"/>
        </w:rPr>
      </w:pPr>
    </w:p>
    <w:p>
      <w:pPr>
        <w:pStyle w:val="Heading4"/>
        <w:spacing w:before="1"/>
        <w:jc w:val="left"/>
      </w:pPr>
      <w:r>
        <w:rPr>
          <w:color w:val="1F487C"/>
        </w:rPr>
        <w:t>Терапия</w:t>
      </w:r>
      <w:r>
        <w:rPr>
          <w:color w:val="1F487C"/>
          <w:spacing w:val="-6"/>
        </w:rPr>
        <w:t> </w:t>
      </w:r>
      <w:r>
        <w:rPr>
          <w:color w:val="1F487C"/>
        </w:rPr>
        <w:t>гелий-кислородными</w:t>
      </w:r>
      <w:r>
        <w:rPr>
          <w:color w:val="1F487C"/>
          <w:spacing w:val="-5"/>
        </w:rPr>
        <w:t> </w:t>
      </w:r>
      <w:r>
        <w:rPr>
          <w:color w:val="1F487C"/>
        </w:rPr>
        <w:t>газовыми</w:t>
      </w:r>
      <w:r>
        <w:rPr>
          <w:color w:val="1F487C"/>
          <w:spacing w:val="-5"/>
        </w:rPr>
        <w:t> </w:t>
      </w:r>
      <w:r>
        <w:rPr>
          <w:color w:val="1F487C"/>
        </w:rPr>
        <w:t>смесями</w:t>
      </w:r>
    </w:p>
    <w:p>
      <w:pPr>
        <w:pStyle w:val="BodyText"/>
        <w:spacing w:line="312" w:lineRule="auto" w:before="202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подогреваемой</w:t>
      </w:r>
      <w:r>
        <w:rPr>
          <w:spacing w:val="1"/>
        </w:rPr>
        <w:t> </w:t>
      </w:r>
      <w:r>
        <w:rPr/>
        <w:t>кислородно-</w:t>
      </w:r>
      <w:r>
        <w:rPr>
          <w:spacing w:val="1"/>
        </w:rPr>
        <w:t> </w:t>
      </w:r>
      <w:r>
        <w:rPr/>
        <w:t>гелиевой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гелиокс</w:t>
      </w:r>
      <w:r>
        <w:rPr>
          <w:spacing w:val="1"/>
        </w:rPr>
        <w:t> </w:t>
      </w:r>
      <w:r>
        <w:rPr/>
        <w:t>(70%</w:t>
      </w:r>
      <w:r>
        <w:rPr>
          <w:spacing w:val="1"/>
        </w:rPr>
        <w:t> </w:t>
      </w:r>
      <w:r>
        <w:rPr/>
        <w:t>гелий/30%</w:t>
      </w:r>
      <w:r>
        <w:rPr>
          <w:spacing w:val="1"/>
        </w:rPr>
        <w:t> </w:t>
      </w:r>
      <w:r>
        <w:rPr/>
        <w:t>кислород)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 больных на начальных стадиях гипоксемии при COVID-19 для улучшения</w:t>
      </w:r>
      <w:r>
        <w:rPr>
          <w:spacing w:val="1"/>
        </w:rPr>
        <w:t> </w:t>
      </w:r>
      <w:r>
        <w:rPr/>
        <w:t>аэрации</w:t>
      </w:r>
      <w:r>
        <w:rPr>
          <w:spacing w:val="-3"/>
        </w:rPr>
        <w:t> </w:t>
      </w:r>
      <w:r>
        <w:rPr/>
        <w:t>участков</w:t>
      </w:r>
      <w:r>
        <w:rPr>
          <w:spacing w:val="-2"/>
        </w:rPr>
        <w:t> </w:t>
      </w:r>
      <w:r>
        <w:rPr/>
        <w:t>легких с</w:t>
      </w:r>
      <w:r>
        <w:rPr>
          <w:spacing w:val="-1"/>
        </w:rPr>
        <w:t> </w:t>
      </w:r>
      <w:r>
        <w:rPr/>
        <w:t>нарушенной бронхиальной</w:t>
      </w:r>
      <w:r>
        <w:rPr>
          <w:spacing w:val="-2"/>
        </w:rPr>
        <w:t> </w:t>
      </w:r>
      <w:r>
        <w:rPr/>
        <w:t>проходимостью.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аппаратов,</w:t>
      </w:r>
      <w:r>
        <w:rPr>
          <w:spacing w:val="1"/>
        </w:rPr>
        <w:t> </w:t>
      </w:r>
      <w:r>
        <w:rPr/>
        <w:t>обеспечивающих</w:t>
      </w:r>
      <w:r>
        <w:rPr>
          <w:spacing w:val="1"/>
        </w:rPr>
        <w:t> </w:t>
      </w:r>
      <w:r>
        <w:rPr/>
        <w:t>эффективную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безопасную</w:t>
      </w:r>
      <w:r>
        <w:rPr>
          <w:spacing w:val="1"/>
        </w:rPr>
        <w:t> </w:t>
      </w:r>
      <w:r>
        <w:rPr/>
        <w:t>ингаляцию</w:t>
      </w:r>
      <w:r>
        <w:rPr>
          <w:spacing w:val="1"/>
        </w:rPr>
        <w:t> </w:t>
      </w:r>
      <w:r>
        <w:rPr/>
        <w:t>термической</w:t>
      </w:r>
      <w:r>
        <w:rPr>
          <w:spacing w:val="1"/>
        </w:rPr>
        <w:t> </w:t>
      </w:r>
      <w:r>
        <w:rPr/>
        <w:t>гелий-кислородной</w:t>
      </w:r>
      <w:r>
        <w:rPr>
          <w:spacing w:val="1"/>
        </w:rPr>
        <w:t> </w:t>
      </w:r>
      <w:r>
        <w:rPr/>
        <w:t>смесью,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изменять</w:t>
      </w:r>
      <w:r>
        <w:rPr>
          <w:spacing w:val="1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соотношение</w:t>
      </w:r>
      <w:r>
        <w:rPr>
          <w:spacing w:val="12"/>
        </w:rPr>
        <w:t> </w:t>
      </w:r>
      <w:r>
        <w:rPr/>
        <w:t>гелия</w:t>
      </w:r>
      <w:r>
        <w:rPr>
          <w:spacing w:val="71"/>
        </w:rPr>
        <w:t> </w:t>
      </w:r>
      <w:r>
        <w:rPr/>
        <w:t>и</w:t>
      </w:r>
      <w:r>
        <w:rPr>
          <w:spacing w:val="70"/>
        </w:rPr>
        <w:t> </w:t>
      </w:r>
      <w:r>
        <w:rPr/>
        <w:t>кислорода,</w:t>
      </w:r>
      <w:r>
        <w:rPr>
          <w:spacing w:val="71"/>
        </w:rPr>
        <w:t> </w:t>
      </w:r>
      <w:r>
        <w:rPr/>
        <w:t>а</w:t>
      </w:r>
      <w:r>
        <w:rPr>
          <w:spacing w:val="71"/>
        </w:rPr>
        <w:t> </w:t>
      </w:r>
      <w:r>
        <w:rPr/>
        <w:t>также</w:t>
      </w:r>
      <w:r>
        <w:rPr>
          <w:spacing w:val="73"/>
        </w:rPr>
        <w:t> </w:t>
      </w:r>
      <w:r>
        <w:rPr/>
        <w:t>температуры</w:t>
      </w:r>
      <w:r>
        <w:rPr>
          <w:spacing w:val="70"/>
        </w:rPr>
        <w:t> </w:t>
      </w:r>
      <w:r>
        <w:rPr/>
        <w:t>в</w:t>
      </w:r>
      <w:r>
        <w:rPr>
          <w:spacing w:val="71"/>
        </w:rPr>
        <w:t> </w:t>
      </w:r>
      <w:r>
        <w:rPr/>
        <w:t>любой</w:t>
      </w:r>
      <w:r>
        <w:rPr>
          <w:spacing w:val="72"/>
        </w:rPr>
        <w:t> </w:t>
      </w:r>
      <w:r>
        <w:rPr/>
        <w:t>момент</w:t>
      </w:r>
      <w:r>
        <w:rPr>
          <w:spacing w:val="70"/>
        </w:rPr>
        <w:t> </w:t>
      </w:r>
      <w:r>
        <w:rPr/>
        <w:t>времени</w:t>
      </w:r>
      <w:r>
        <w:rPr>
          <w:spacing w:val="-58"/>
        </w:rPr>
        <w:t> </w:t>
      </w:r>
      <w:r>
        <w:rPr/>
        <w:t>в течение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процедуры.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создавать</w:t>
      </w:r>
      <w:r>
        <w:rPr>
          <w:spacing w:val="1"/>
        </w:rPr>
        <w:t> </w:t>
      </w:r>
      <w:r>
        <w:rPr/>
        <w:t>однородную</w:t>
      </w:r>
      <w:r>
        <w:rPr>
          <w:spacing w:val="1"/>
        </w:rPr>
        <w:t> </w:t>
      </w:r>
      <w:r>
        <w:rPr/>
        <w:t>гелий-</w:t>
      </w:r>
      <w:r>
        <w:rPr>
          <w:spacing w:val="1"/>
        </w:rPr>
        <w:t> </w:t>
      </w:r>
      <w:r>
        <w:rPr/>
        <w:t>кислородную смесь, многократно изменять и мониторировать процентное содержание</w:t>
      </w:r>
      <w:r>
        <w:rPr>
          <w:spacing w:val="-57"/>
        </w:rPr>
        <w:t> </w:t>
      </w:r>
      <w:r>
        <w:rPr/>
        <w:t>гелия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ингалируемой</w:t>
      </w:r>
      <w:r>
        <w:rPr>
          <w:spacing w:val="1"/>
        </w:rPr>
        <w:t> </w:t>
      </w:r>
      <w:r>
        <w:rPr/>
        <w:t>газовой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 и температуры заданным параметрам, мониторировать во время процедуры</w:t>
      </w:r>
      <w:r>
        <w:rPr>
          <w:spacing w:val="-57"/>
        </w:rPr>
        <w:t> </w:t>
      </w:r>
      <w:r>
        <w:rPr/>
        <w:t>необходимые</w:t>
      </w:r>
      <w:r>
        <w:rPr>
          <w:spacing w:val="41"/>
        </w:rPr>
        <w:t> </w:t>
      </w:r>
      <w:r>
        <w:rPr/>
        <w:t>параметры</w:t>
      </w:r>
      <w:r>
        <w:rPr>
          <w:spacing w:val="40"/>
        </w:rPr>
        <w:t> </w:t>
      </w:r>
      <w:r>
        <w:rPr/>
        <w:t>(дыхательный</w:t>
      </w:r>
      <w:r>
        <w:rPr>
          <w:spacing w:val="41"/>
        </w:rPr>
        <w:t> </w:t>
      </w:r>
      <w:r>
        <w:rPr/>
        <w:t>объем,</w:t>
      </w:r>
      <w:r>
        <w:rPr>
          <w:spacing w:val="42"/>
        </w:rPr>
        <w:t> </w:t>
      </w:r>
      <w:r>
        <w:rPr/>
        <w:t>частоту</w:t>
      </w:r>
      <w:r>
        <w:rPr>
          <w:spacing w:val="43"/>
        </w:rPr>
        <w:t> </w:t>
      </w:r>
      <w:r>
        <w:rPr/>
        <w:t>дыхания,</w:t>
      </w:r>
      <w:r>
        <w:rPr>
          <w:spacing w:val="41"/>
        </w:rPr>
        <w:t> </w:t>
      </w:r>
      <w:r>
        <w:rPr/>
        <w:t>сатурацию),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8"/>
        <w:jc w:val="both"/>
      </w:pPr>
      <w:r>
        <w:rPr/>
        <w:t>формировать равномерный ламинарный поток газовой смеси, подавать необходимые</w:t>
      </w:r>
      <w:r>
        <w:rPr>
          <w:spacing w:val="1"/>
        </w:rPr>
        <w:t> </w:t>
      </w:r>
      <w:r>
        <w:rPr/>
        <w:t>фармпрепараты</w:t>
      </w:r>
      <w:r>
        <w:rPr>
          <w:spacing w:val="-3"/>
        </w:rPr>
        <w:t> </w:t>
      </w:r>
      <w:r>
        <w:rPr/>
        <w:t>через небулайзер</w:t>
      </w:r>
      <w:r>
        <w:rPr>
          <w:spacing w:val="-2"/>
        </w:rPr>
        <w:t> </w:t>
      </w:r>
      <w:r>
        <w:rPr/>
        <w:t>встроенный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дыхательный</w:t>
      </w:r>
      <w:r>
        <w:rPr>
          <w:spacing w:val="-2"/>
        </w:rPr>
        <w:t> </w:t>
      </w:r>
      <w:r>
        <w:rPr/>
        <w:t>контур.</w:t>
      </w:r>
    </w:p>
    <w:p>
      <w:pPr>
        <w:pStyle w:val="BodyText"/>
        <w:spacing w:line="312" w:lineRule="auto"/>
        <w:ind w:right="534" w:firstLine="851"/>
        <w:jc w:val="both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1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</w:rPr>
        <w:t>выше</w:t>
      </w:r>
      <w:r>
        <w:rPr>
          <w:spacing w:val="1"/>
          <w:position w:val="1"/>
        </w:rPr>
        <w:t> </w:t>
      </w:r>
      <w:r>
        <w:rPr>
          <w:position w:val="1"/>
        </w:rPr>
        <w:t>30%,</w:t>
      </w:r>
      <w:r>
        <w:rPr>
          <w:spacing w:val="1"/>
          <w:position w:val="1"/>
        </w:rPr>
        <w:t> </w:t>
      </w:r>
      <w:r>
        <w:rPr>
          <w:position w:val="1"/>
        </w:rPr>
        <w:t>так</w:t>
      </w:r>
      <w:r>
        <w:rPr>
          <w:spacing w:val="1"/>
          <w:position w:val="1"/>
        </w:rPr>
        <w:t> </w:t>
      </w:r>
      <w:r>
        <w:rPr>
          <w:position w:val="1"/>
        </w:rPr>
        <w:t>как</w:t>
      </w:r>
      <w:r>
        <w:rPr>
          <w:spacing w:val="1"/>
          <w:position w:val="1"/>
        </w:rPr>
        <w:t> </w:t>
      </w:r>
      <w:r>
        <w:rPr>
          <w:position w:val="1"/>
        </w:rPr>
        <w:t>терапия</w:t>
      </w:r>
      <w:r>
        <w:rPr>
          <w:spacing w:val="1"/>
          <w:position w:val="1"/>
        </w:rPr>
        <w:t> </w:t>
      </w:r>
      <w:r>
        <w:rPr>
          <w:position w:val="1"/>
        </w:rPr>
        <w:t>гелием</w:t>
      </w:r>
      <w:r>
        <w:rPr>
          <w:spacing w:val="1"/>
          <w:position w:val="1"/>
        </w:rPr>
        <w:t> </w:t>
      </w:r>
      <w:r>
        <w:rPr>
          <w:position w:val="1"/>
        </w:rPr>
        <w:t>эффективна</w:t>
      </w:r>
      <w:r>
        <w:rPr>
          <w:spacing w:val="1"/>
          <w:position w:val="1"/>
        </w:rPr>
        <w:t> </w:t>
      </w:r>
      <w:r>
        <w:rPr>
          <w:position w:val="1"/>
        </w:rPr>
        <w:t>только</w:t>
      </w:r>
      <w:r>
        <w:rPr>
          <w:spacing w:val="1"/>
          <w:position w:val="1"/>
        </w:rPr>
        <w:t> </w:t>
      </w:r>
      <w:r>
        <w:rPr>
          <w:position w:val="1"/>
        </w:rPr>
        <w:t>при</w:t>
      </w:r>
      <w:r>
        <w:rPr>
          <w:spacing w:val="1"/>
          <w:position w:val="1"/>
        </w:rPr>
        <w:t> </w:t>
      </w:r>
      <w:r>
        <w:rPr>
          <w:position w:val="1"/>
        </w:rPr>
        <w:t>концентрациях,</w:t>
      </w:r>
      <w:r>
        <w:rPr>
          <w:spacing w:val="1"/>
          <w:position w:val="1"/>
        </w:rPr>
        <w:t> </w:t>
      </w:r>
      <w:r>
        <w:rPr/>
        <w:t>превышающих</w:t>
      </w:r>
      <w:r>
        <w:rPr>
          <w:spacing w:val="-3"/>
        </w:rPr>
        <w:t> </w:t>
      </w:r>
      <w:r>
        <w:rPr/>
        <w:t>70%.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0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мембранная</w:t>
      </w:r>
      <w:r>
        <w:rPr>
          <w:color w:val="1F487C"/>
          <w:spacing w:val="-5"/>
        </w:rPr>
        <w:t> </w:t>
      </w:r>
      <w:r>
        <w:rPr>
          <w:color w:val="1F487C"/>
        </w:rPr>
        <w:t>оксигенация</w:t>
      </w:r>
      <w:r>
        <w:rPr>
          <w:color w:val="1F487C"/>
          <w:spacing w:val="-5"/>
        </w:rPr>
        <w:t> </w:t>
      </w:r>
      <w:r>
        <w:rPr>
          <w:color w:val="1F487C"/>
        </w:rPr>
        <w:t>(ЭКМО)</w:t>
      </w:r>
    </w:p>
    <w:p>
      <w:pPr>
        <w:pStyle w:val="BodyText"/>
        <w:spacing w:line="312" w:lineRule="auto" w:before="141"/>
        <w:ind w:right="535" w:firstLine="709"/>
        <w:jc w:val="both"/>
      </w:pPr>
      <w:r>
        <w:rPr/>
        <w:t>ЭКМО</w:t>
      </w:r>
      <w:r>
        <w:rPr>
          <w:spacing w:val="30"/>
        </w:rPr>
        <w:t> </w:t>
      </w:r>
      <w:r>
        <w:rPr/>
        <w:t>проводится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отделениях</w:t>
      </w:r>
      <w:r>
        <w:rPr>
          <w:spacing w:val="30"/>
        </w:rPr>
        <w:t> </w:t>
      </w:r>
      <w:r>
        <w:rPr/>
        <w:t>с</w:t>
      </w:r>
      <w:r>
        <w:rPr>
          <w:spacing w:val="32"/>
        </w:rPr>
        <w:t> </w:t>
      </w:r>
      <w:r>
        <w:rPr/>
        <w:t>опытом</w:t>
      </w:r>
      <w:r>
        <w:rPr>
          <w:spacing w:val="33"/>
        </w:rPr>
        <w:t> </w:t>
      </w:r>
      <w:r>
        <w:rPr/>
        <w:t>использования</w:t>
      </w:r>
      <w:r>
        <w:rPr>
          <w:spacing w:val="31"/>
        </w:rPr>
        <w:t> </w:t>
      </w:r>
      <w:r>
        <w:rPr/>
        <w:t>данной</w:t>
      </w:r>
      <w:r>
        <w:rPr>
          <w:spacing w:val="30"/>
        </w:rPr>
        <w:t> </w:t>
      </w:r>
      <w:r>
        <w:rPr/>
        <w:t>технологии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специалистами,  </w:t>
      </w:r>
      <w:r>
        <w:rPr>
          <w:spacing w:val="19"/>
        </w:rPr>
        <w:t> </w:t>
      </w:r>
      <w:r>
        <w:rPr/>
        <w:t>владеющими   </w:t>
      </w:r>
      <w:r>
        <w:rPr>
          <w:spacing w:val="19"/>
        </w:rPr>
        <w:t> </w:t>
      </w:r>
      <w:r>
        <w:rPr/>
        <w:t>техникой   </w:t>
      </w:r>
      <w:r>
        <w:rPr>
          <w:spacing w:val="19"/>
        </w:rPr>
        <w:t> </w:t>
      </w:r>
      <w:r>
        <w:rPr/>
        <w:t>канюляции   </w:t>
      </w:r>
      <w:r>
        <w:rPr>
          <w:spacing w:val="19"/>
        </w:rPr>
        <w:t> </w:t>
      </w:r>
      <w:r>
        <w:rPr/>
        <w:t>магистральных   </w:t>
      </w:r>
      <w:r>
        <w:rPr>
          <w:spacing w:val="20"/>
        </w:rPr>
        <w:t> </w:t>
      </w:r>
      <w:r>
        <w:rPr/>
        <w:t>сосудов</w:t>
      </w:r>
      <w:r>
        <w:rPr>
          <w:spacing w:val="-58"/>
        </w:rPr>
        <w:t> </w:t>
      </w:r>
      <w:r>
        <w:rPr/>
        <w:t>и</w:t>
      </w:r>
      <w:r>
        <w:rPr>
          <w:spacing w:val="-5"/>
        </w:rPr>
        <w:t> </w:t>
      </w:r>
      <w:r>
        <w:rPr/>
        <w:t>настройкой</w:t>
      </w:r>
      <w:r>
        <w:rPr>
          <w:spacing w:val="-15"/>
        </w:rPr>
        <w:t> </w:t>
      </w:r>
      <w:r>
        <w:rPr/>
        <w:t>ЭКМО.</w:t>
      </w:r>
      <w:r>
        <w:rPr>
          <w:spacing w:val="-13"/>
        </w:rPr>
        <w:t> </w:t>
      </w:r>
      <w:r>
        <w:rPr/>
        <w:t>Решение</w:t>
      </w:r>
      <w:r>
        <w:rPr>
          <w:spacing w:val="-13"/>
        </w:rPr>
        <w:t> </w:t>
      </w:r>
      <w:r>
        <w:rPr/>
        <w:t>о</w:t>
      </w:r>
      <w:r>
        <w:rPr>
          <w:spacing w:val="-14"/>
        </w:rPr>
        <w:t> </w:t>
      </w:r>
      <w:r>
        <w:rPr/>
        <w:t>применении</w:t>
      </w:r>
      <w:r>
        <w:rPr>
          <w:spacing w:val="-12"/>
        </w:rPr>
        <w:t> </w:t>
      </w:r>
      <w:r>
        <w:rPr/>
        <w:t>ЭКМО</w:t>
      </w:r>
      <w:r>
        <w:rPr>
          <w:spacing w:val="-15"/>
        </w:rPr>
        <w:t> </w:t>
      </w:r>
      <w:r>
        <w:rPr/>
        <w:t>должно</w:t>
      </w:r>
      <w:r>
        <w:rPr>
          <w:spacing w:val="-13"/>
        </w:rPr>
        <w:t> </w:t>
      </w:r>
      <w:r>
        <w:rPr/>
        <w:t>приниматься</w:t>
      </w:r>
      <w:r>
        <w:rPr>
          <w:spacing w:val="-13"/>
        </w:rPr>
        <w:t> </w:t>
      </w:r>
      <w:r>
        <w:rPr/>
        <w:t>только</w:t>
      </w:r>
      <w:r>
        <w:rPr>
          <w:spacing w:val="-14"/>
        </w:rPr>
        <w:t> </w:t>
      </w:r>
      <w:r>
        <w:rPr/>
        <w:t>после</w:t>
      </w:r>
      <w:r>
        <w:rPr>
          <w:spacing w:val="-57"/>
        </w:rPr>
        <w:t> </w:t>
      </w:r>
      <w:r>
        <w:rPr/>
        <w:t>неэффективного использования всего арсенала стандартной терапии, в том числе ИВЛ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прон-позиционирования (положение 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line="312" w:lineRule="auto" w:before="121"/>
        <w:ind w:right="534" w:firstLine="709"/>
        <w:jc w:val="both"/>
      </w:pPr>
      <w:r>
        <w:rPr/>
        <w:t>Успех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эффективная</w:t>
      </w:r>
      <w:r>
        <w:rPr>
          <w:spacing w:val="1"/>
        </w:rPr>
        <w:t> </w:t>
      </w:r>
      <w:r>
        <w:rPr/>
        <w:t>патогенетическая терапия, профилактика и лечение бактериальных и/или грибковых</w:t>
      </w:r>
      <w:r>
        <w:rPr>
          <w:spacing w:val="1"/>
        </w:rPr>
        <w:t> </w:t>
      </w:r>
      <w:r>
        <w:rPr/>
        <w:t>осложнений, оценка перспектив восстановления функции легких, а также определение</w:t>
      </w:r>
      <w:r>
        <w:rPr>
          <w:spacing w:val="-57"/>
        </w:rPr>
        <w:t> </w:t>
      </w:r>
      <w:r>
        <w:rPr/>
        <w:t>противопоказаний.   </w:t>
      </w:r>
      <w:r>
        <w:rPr>
          <w:spacing w:val="1"/>
        </w:rPr>
        <w:t> </w:t>
      </w:r>
      <w:r>
        <w:rPr/>
        <w:t>Большинство   противопоказаний   не   являются   абсолютными</w:t>
      </w:r>
      <w:r>
        <w:rPr>
          <w:spacing w:val="1"/>
        </w:rPr>
        <w:t> </w:t>
      </w:r>
      <w:r>
        <w:rPr/>
        <w:t>и,</w:t>
      </w:r>
      <w:r>
        <w:rPr>
          <w:spacing w:val="-3"/>
        </w:rPr>
        <w:t> </w:t>
      </w:r>
      <w:r>
        <w:rPr/>
        <w:t>несомненно,</w:t>
      </w:r>
      <w:r>
        <w:rPr>
          <w:spacing w:val="19"/>
        </w:rPr>
        <w:t> </w:t>
      </w:r>
      <w:r>
        <w:rPr/>
        <w:t>использование</w:t>
      </w:r>
      <w:r>
        <w:rPr>
          <w:spacing w:val="79"/>
        </w:rPr>
        <w:t> </w:t>
      </w:r>
      <w:r>
        <w:rPr/>
        <w:t>ЭКМО</w:t>
      </w:r>
      <w:r>
        <w:rPr>
          <w:spacing w:val="78"/>
        </w:rPr>
        <w:t> </w:t>
      </w:r>
      <w:r>
        <w:rPr/>
        <w:t>у</w:t>
      </w:r>
      <w:r>
        <w:rPr>
          <w:spacing w:val="81"/>
        </w:rPr>
        <w:t> </w:t>
      </w:r>
      <w:r>
        <w:rPr/>
        <w:t>пациента</w:t>
      </w:r>
      <w:r>
        <w:rPr>
          <w:spacing w:val="79"/>
        </w:rPr>
        <w:t> </w:t>
      </w:r>
      <w:r>
        <w:rPr/>
        <w:t>даже</w:t>
      </w:r>
      <w:r>
        <w:rPr>
          <w:spacing w:val="78"/>
        </w:rPr>
        <w:t> </w:t>
      </w:r>
      <w:r>
        <w:rPr/>
        <w:t>в</w:t>
      </w:r>
      <w:r>
        <w:rPr>
          <w:spacing w:val="78"/>
        </w:rPr>
        <w:t> </w:t>
      </w:r>
      <w:r>
        <w:rPr/>
        <w:t>критическом</w:t>
      </w:r>
      <w:r>
        <w:rPr>
          <w:spacing w:val="79"/>
        </w:rPr>
        <w:t> </w:t>
      </w:r>
      <w:r>
        <w:rPr/>
        <w:t>состоянии</w:t>
      </w:r>
      <w:r>
        <w:rPr>
          <w:spacing w:val="-58"/>
        </w:rPr>
        <w:t> </w:t>
      </w:r>
      <w:r>
        <w:rPr/>
        <w:t>с наличием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устраняет</w:t>
      </w:r>
      <w:r>
        <w:rPr>
          <w:spacing w:val="1"/>
        </w:rPr>
        <w:t> </w:t>
      </w:r>
      <w:r>
        <w:rPr/>
        <w:t>гипоксию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дает</w:t>
      </w:r>
      <w:r>
        <w:rPr>
          <w:spacing w:val="1"/>
        </w:rPr>
        <w:t> </w:t>
      </w:r>
      <w:r>
        <w:rPr/>
        <w:t>шанс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выздоровление.</w:t>
      </w:r>
    </w:p>
    <w:p>
      <w:pPr>
        <w:pStyle w:val="BodyText"/>
        <w:spacing w:line="312" w:lineRule="auto" w:before="120"/>
        <w:ind w:right="537" w:firstLine="709"/>
        <w:jc w:val="both"/>
      </w:pPr>
      <w:r>
        <w:rPr/>
        <w:t>Показанием к вено-венозной ЭКМО является результат в 3 балла и более при</w:t>
      </w:r>
      <w:r>
        <w:rPr>
          <w:spacing w:val="1"/>
        </w:rPr>
        <w:t> </w:t>
      </w:r>
      <w:r>
        <w:rPr/>
        <w:t>суммировании</w:t>
      </w:r>
      <w:r>
        <w:rPr>
          <w:spacing w:val="-2"/>
        </w:rPr>
        <w:t> </w:t>
      </w:r>
      <w:r>
        <w:rPr/>
        <w:t>ниже перечисленных</w:t>
      </w:r>
      <w:r>
        <w:rPr>
          <w:spacing w:val="-1"/>
        </w:rPr>
        <w:t> </w:t>
      </w:r>
      <w:r>
        <w:rPr/>
        <w:t>показателей: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120" w:after="0"/>
        <w:ind w:left="1295" w:right="0" w:hanging="357"/>
        <w:jc w:val="left"/>
        <w:rPr>
          <w:sz w:val="24"/>
        </w:rPr>
      </w:pPr>
      <w:r>
        <w:rPr>
          <w:sz w:val="24"/>
        </w:rPr>
        <w:t>Полисегментарная</w:t>
      </w:r>
      <w:r>
        <w:rPr>
          <w:spacing w:val="-4"/>
          <w:sz w:val="24"/>
        </w:rPr>
        <w:t> </w:t>
      </w:r>
      <w:r>
        <w:rPr>
          <w:sz w:val="24"/>
        </w:rPr>
        <w:t>пневмония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5"/>
          <w:sz w:val="24"/>
        </w:rPr>
        <w:t> </w:t>
      </w:r>
      <w:r>
        <w:rPr>
          <w:sz w:val="24"/>
        </w:rPr>
        <w:t>3-4,</w:t>
      </w:r>
      <w:r>
        <w:rPr>
          <w:spacing w:val="-3"/>
          <w:sz w:val="24"/>
        </w:rPr>
        <w:t> </w:t>
      </w:r>
      <w:r>
        <w:rPr>
          <w:sz w:val="24"/>
        </w:rPr>
        <w:t>(1</w:t>
      </w:r>
      <w:r>
        <w:rPr>
          <w:spacing w:val="-4"/>
          <w:sz w:val="24"/>
        </w:rPr>
        <w:t> </w:t>
      </w:r>
      <w:r>
        <w:rPr>
          <w:sz w:val="24"/>
        </w:rPr>
        <w:t>балл)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РO</w:t>
      </w:r>
      <w:r>
        <w:rPr>
          <w:sz w:val="16"/>
        </w:rPr>
        <w:t>2</w:t>
      </w:r>
      <w:r>
        <w:rPr>
          <w:position w:val="1"/>
          <w:sz w:val="24"/>
        </w:rPr>
        <w:t>/FiO</w:t>
      </w:r>
      <w:r>
        <w:rPr>
          <w:sz w:val="16"/>
        </w:rPr>
        <w:t>2</w:t>
      </w:r>
      <w:r>
        <w:rPr>
          <w:spacing w:val="-1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100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более 12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часов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(1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балл)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РO</w:t>
      </w:r>
      <w:r>
        <w:rPr>
          <w:sz w:val="16"/>
        </w:rPr>
        <w:t>2</w:t>
      </w:r>
      <w:r>
        <w:rPr>
          <w:position w:val="1"/>
          <w:sz w:val="24"/>
        </w:rPr>
        <w:t>/FiO</w:t>
      </w:r>
      <w:r>
        <w:rPr>
          <w:sz w:val="16"/>
        </w:rPr>
        <w:t>2</w:t>
      </w:r>
      <w:r>
        <w:rPr>
          <w:spacing w:val="-1"/>
          <w:sz w:val="16"/>
        </w:rPr>
        <w:t> </w:t>
      </w:r>
      <w:r>
        <w:rPr>
          <w:position w:val="1"/>
          <w:sz w:val="24"/>
        </w:rPr>
        <w:t>&lt; 80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более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6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часов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(2 балла)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position w:val="1"/>
          <w:sz w:val="24"/>
        </w:rPr>
        <w:t>РCO</w:t>
      </w:r>
      <w:r>
        <w:rPr>
          <w:sz w:val="16"/>
        </w:rPr>
        <w:t>2</w:t>
      </w:r>
      <w:r>
        <w:rPr>
          <w:spacing w:val="-1"/>
          <w:sz w:val="16"/>
        </w:rPr>
        <w:t> </w:t>
      </w:r>
      <w:r>
        <w:rPr>
          <w:position w:val="1"/>
          <w:sz w:val="24"/>
        </w:rPr>
        <w:t>&gt; 60 мм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рт.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ст.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более 12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часов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(2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балла)</w:t>
      </w:r>
    </w:p>
    <w:p>
      <w:pPr>
        <w:pStyle w:val="BodyText"/>
        <w:spacing w:line="312" w:lineRule="auto" w:before="203"/>
        <w:ind w:right="535" w:firstLine="709"/>
        <w:jc w:val="both"/>
      </w:pPr>
      <w:r>
        <w:rPr/>
        <w:t>При условии протективной вентиляции легких - ПДКВ&gt;10 см вод. ст., ДО 4-6</w:t>
      </w:r>
      <w:r>
        <w:rPr>
          <w:spacing w:val="1"/>
        </w:rPr>
        <w:t> </w:t>
      </w:r>
      <w:r>
        <w:rPr>
          <w:position w:val="1"/>
        </w:rPr>
        <w:t>мл/кг, пиковое давление в дыхательных путях &lt;32 см Н</w:t>
      </w:r>
      <w:r>
        <w:rPr>
          <w:sz w:val="16"/>
        </w:rPr>
        <w:t>2</w:t>
      </w:r>
      <w:r>
        <w:rPr>
          <w:position w:val="1"/>
        </w:rPr>
        <w:t>О, использовано положение</w:t>
      </w:r>
      <w:r>
        <w:rPr>
          <w:spacing w:val="1"/>
          <w:position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лежа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животе,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устранены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гипоксемии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гиперкапнии.</w:t>
      </w:r>
    </w:p>
    <w:p>
      <w:pPr>
        <w:pStyle w:val="BodyText"/>
        <w:spacing w:before="120"/>
        <w:ind w:left="1251"/>
        <w:jc w:val="both"/>
      </w:pPr>
      <w:r>
        <w:rPr>
          <w:color w:val="1F487C"/>
        </w:rPr>
        <w:t>Противопоказания</w:t>
      </w:r>
      <w:r>
        <w:rPr>
          <w:color w:val="1F487C"/>
          <w:spacing w:val="-2"/>
        </w:rPr>
        <w:t> </w:t>
      </w:r>
      <w:r>
        <w:rPr>
          <w:color w:val="1F487C"/>
        </w:rPr>
        <w:t>к</w:t>
      </w:r>
      <w:r>
        <w:rPr>
          <w:color w:val="1F487C"/>
          <w:spacing w:val="-2"/>
        </w:rPr>
        <w:t> </w:t>
      </w:r>
      <w:r>
        <w:rPr>
          <w:color w:val="1F487C"/>
        </w:rPr>
        <w:t>ЭКМО: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203" w:after="0"/>
        <w:ind w:left="1295" w:right="0" w:hanging="357"/>
        <w:jc w:val="left"/>
        <w:rPr>
          <w:sz w:val="24"/>
        </w:rPr>
      </w:pPr>
      <w:r>
        <w:rPr>
          <w:sz w:val="24"/>
        </w:rPr>
        <w:t>Возраст ≥</w:t>
      </w:r>
      <w:r>
        <w:rPr>
          <w:spacing w:val="-1"/>
          <w:sz w:val="24"/>
        </w:rPr>
        <w:t> </w:t>
      </w:r>
      <w:r>
        <w:rPr>
          <w:sz w:val="24"/>
        </w:rPr>
        <w:t>65 лет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2"/>
          <w:sz w:val="24"/>
        </w:rPr>
        <w:t> </w:t>
      </w:r>
      <w:r>
        <w:rPr>
          <w:sz w:val="24"/>
        </w:rPr>
        <w:t>массы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≥ 40</w:t>
      </w:r>
      <w:r>
        <w:rPr>
          <w:spacing w:val="-1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Искусственная</w:t>
      </w:r>
      <w:r>
        <w:rPr>
          <w:spacing w:val="-3"/>
          <w:sz w:val="24"/>
        </w:rPr>
        <w:t> </w:t>
      </w:r>
      <w:r>
        <w:rPr>
          <w:sz w:val="24"/>
        </w:rPr>
        <w:t>вентиляция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суток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</w:t>
      </w:r>
      <w:r>
        <w:rPr>
          <w:spacing w:val="-2"/>
          <w:sz w:val="24"/>
        </w:rPr>
        <w:t> </w:t>
      </w:r>
      <w:r>
        <w:rPr>
          <w:sz w:val="24"/>
        </w:rPr>
        <w:t>(оценка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шкале SOFA</w:t>
      </w:r>
      <w:r>
        <w:rPr>
          <w:spacing w:val="-2"/>
          <w:sz w:val="24"/>
        </w:rPr>
        <w:t> </w:t>
      </w:r>
      <w:r>
        <w:rPr>
          <w:sz w:val="24"/>
        </w:rPr>
        <w:t>&gt;12</w:t>
      </w:r>
      <w:r>
        <w:rPr>
          <w:spacing w:val="-2"/>
          <w:sz w:val="24"/>
        </w:rPr>
        <w:t> </w:t>
      </w:r>
      <w:r>
        <w:rPr>
          <w:sz w:val="24"/>
        </w:rPr>
        <w:t>баллов)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Геморрагический</w:t>
      </w:r>
      <w:r>
        <w:rPr>
          <w:spacing w:val="-3"/>
          <w:sz w:val="24"/>
        </w:rPr>
        <w:t> </w:t>
      </w:r>
      <w:r>
        <w:rPr>
          <w:sz w:val="24"/>
        </w:rPr>
        <w:t>инсульт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1405" w:hanging="357"/>
        <w:jc w:val="left"/>
        <w:rPr>
          <w:sz w:val="24"/>
        </w:rPr>
      </w:pPr>
      <w:r>
        <w:rPr>
          <w:sz w:val="24"/>
        </w:rPr>
        <w:t>Активное кровотечение, невозможность проведения антикоагулянтной</w:t>
      </w:r>
      <w:r>
        <w:rPr>
          <w:spacing w:val="-57"/>
          <w:sz w:val="24"/>
        </w:rPr>
        <w:t> </w:t>
      </w:r>
      <w:r>
        <w:rPr>
          <w:sz w:val="24"/>
        </w:rPr>
        <w:t>терапии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240" w:lineRule="auto" w:before="79" w:after="0"/>
        <w:ind w:left="1295" w:right="0" w:hanging="357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2"/>
          <w:sz w:val="24"/>
        </w:rPr>
        <w:t> </w:t>
      </w:r>
      <w:r>
        <w:rPr>
          <w:sz w:val="24"/>
        </w:rPr>
        <w:t>осуществить</w:t>
      </w:r>
      <w:r>
        <w:rPr>
          <w:spacing w:val="-2"/>
          <w:sz w:val="24"/>
        </w:rPr>
        <w:t> </w:t>
      </w:r>
      <w:r>
        <w:rPr>
          <w:sz w:val="24"/>
        </w:rPr>
        <w:t>сосудистый</w:t>
      </w:r>
      <w:r>
        <w:rPr>
          <w:spacing w:val="-2"/>
          <w:sz w:val="24"/>
        </w:rPr>
        <w:t> </w:t>
      </w:r>
      <w:r>
        <w:rPr>
          <w:sz w:val="24"/>
        </w:rPr>
        <w:t>доступ</w:t>
      </w:r>
    </w:p>
    <w:p>
      <w:pPr>
        <w:pStyle w:val="ListParagraph"/>
        <w:numPr>
          <w:ilvl w:val="0"/>
          <w:numId w:val="31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3239" w:hanging="357"/>
        <w:jc w:val="left"/>
        <w:rPr>
          <w:sz w:val="24"/>
        </w:rPr>
      </w:pPr>
      <w:r>
        <w:rPr>
          <w:sz w:val="24"/>
        </w:rPr>
        <w:t>Тяжелое повреждение центральной нервной системы</w:t>
      </w:r>
      <w:r>
        <w:rPr>
          <w:spacing w:val="-57"/>
          <w:sz w:val="24"/>
        </w:rPr>
        <w:t> </w:t>
      </w:r>
      <w:r>
        <w:rPr>
          <w:sz w:val="24"/>
        </w:rPr>
        <w:t>(оценка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шкале Глазго</w:t>
      </w:r>
      <w:r>
        <w:rPr>
          <w:spacing w:val="-1"/>
          <w:sz w:val="24"/>
        </w:rPr>
        <w:t> </w:t>
      </w:r>
      <w:r>
        <w:rPr>
          <w:sz w:val="24"/>
        </w:rPr>
        <w:t>&lt; 5 баллов)</w:t>
      </w:r>
    </w:p>
    <w:p>
      <w:pPr>
        <w:pStyle w:val="BodyText"/>
        <w:spacing w:before="6"/>
        <w:ind w:left="0"/>
        <w:rPr>
          <w:sz w:val="21"/>
        </w:rPr>
      </w:pP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0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Поддержка</w:t>
      </w:r>
      <w:r>
        <w:rPr>
          <w:color w:val="1F487C"/>
          <w:spacing w:val="-3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3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141"/>
        <w:ind w:right="534" w:firstLine="709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динамической</w:t>
      </w:r>
      <w:r>
        <w:rPr>
          <w:spacing w:val="1"/>
        </w:rPr>
        <w:t> </w:t>
      </w:r>
      <w:r>
        <w:rPr/>
        <w:t>оценкой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-57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 использовать болюсное введение кристаллоидов по 500 мл в зависимости от</w:t>
      </w:r>
      <w:r>
        <w:rPr>
          <w:spacing w:val="1"/>
        </w:rPr>
        <w:t> </w:t>
      </w:r>
      <w:r>
        <w:rPr/>
        <w:t>реакции гемодинамики и газообмена. Необходимо вести пациентов в нулевом или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балансе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диуреза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суточного</w:t>
      </w:r>
      <w:r>
        <w:rPr>
          <w:spacing w:val="-57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-2"/>
        </w:rPr>
        <w:t> </w:t>
      </w:r>
      <w:r>
        <w:rPr/>
        <w:t>диуретики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методы</w:t>
      </w:r>
      <w:r>
        <w:rPr>
          <w:spacing w:val="-1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заместительной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 w:before="119"/>
        <w:ind w:right="534" w:firstLine="709"/>
        <w:jc w:val="both"/>
      </w:pPr>
      <w:r>
        <w:rPr/>
        <w:t>У</w:t>
      </w:r>
      <w:r>
        <w:rPr>
          <w:spacing w:val="-11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с</w:t>
      </w:r>
      <w:r>
        <w:rPr>
          <w:spacing w:val="-11"/>
        </w:rPr>
        <w:t> </w:t>
      </w:r>
      <w:r>
        <w:rPr/>
        <w:t>гипотензией</w:t>
      </w:r>
      <w:r>
        <w:rPr>
          <w:spacing w:val="-11"/>
        </w:rPr>
        <w:t> </w:t>
      </w:r>
      <w:r>
        <w:rPr/>
        <w:t>(систолическое</w:t>
      </w:r>
      <w:r>
        <w:rPr>
          <w:spacing w:val="-10"/>
        </w:rPr>
        <w:t> </w:t>
      </w:r>
      <w:r>
        <w:rPr/>
        <w:t>АД</w:t>
      </w:r>
      <w:r>
        <w:rPr>
          <w:spacing w:val="-13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90</w:t>
      </w:r>
      <w:r>
        <w:rPr>
          <w:spacing w:val="-12"/>
        </w:rPr>
        <w:t> </w:t>
      </w:r>
      <w:r>
        <w:rPr/>
        <w:t>мм</w:t>
      </w:r>
      <w:r>
        <w:rPr>
          <w:spacing w:val="-10"/>
        </w:rPr>
        <w:t> </w:t>
      </w:r>
      <w:r>
        <w:rPr/>
        <w:t>рт.ст.</w:t>
      </w:r>
      <w:r>
        <w:rPr>
          <w:spacing w:val="-11"/>
        </w:rPr>
        <w:t> </w:t>
      </w:r>
      <w:r>
        <w:rPr/>
        <w:t>или</w:t>
      </w:r>
      <w:r>
        <w:rPr>
          <w:spacing w:val="-12"/>
        </w:rPr>
        <w:t> </w:t>
      </w:r>
      <w:r>
        <w:rPr/>
        <w:t>среднее</w:t>
      </w:r>
      <w:r>
        <w:rPr>
          <w:spacing w:val="-12"/>
        </w:rPr>
        <w:t> </w:t>
      </w:r>
      <w:r>
        <w:rPr/>
        <w:t>АД</w:t>
      </w:r>
      <w:r>
        <w:rPr>
          <w:spacing w:val="-57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65</w:t>
      </w:r>
      <w:r>
        <w:rPr>
          <w:spacing w:val="-12"/>
        </w:rPr>
        <w:t> </w:t>
      </w:r>
      <w:r>
        <w:rPr/>
        <w:t>мм</w:t>
      </w:r>
      <w:r>
        <w:rPr>
          <w:spacing w:val="-11"/>
        </w:rPr>
        <w:t> </w:t>
      </w:r>
      <w:r>
        <w:rPr/>
        <w:t>рт.ст.)</w:t>
      </w:r>
      <w:r>
        <w:rPr>
          <w:spacing w:val="-11"/>
        </w:rPr>
        <w:t> </w:t>
      </w:r>
      <w:r>
        <w:rPr/>
        <w:t>рекомендуется</w:t>
      </w:r>
      <w:r>
        <w:rPr>
          <w:spacing w:val="-12"/>
        </w:rPr>
        <w:t> </w:t>
      </w:r>
      <w:r>
        <w:rPr/>
        <w:t>провести</w:t>
      </w:r>
      <w:r>
        <w:rPr>
          <w:spacing w:val="-11"/>
        </w:rPr>
        <w:t> </w:t>
      </w:r>
      <w:r>
        <w:rPr/>
        <w:t>скрининговое</w:t>
      </w:r>
      <w:r>
        <w:rPr>
          <w:spacing w:val="-12"/>
        </w:rPr>
        <w:t> </w:t>
      </w:r>
      <w:r>
        <w:rPr/>
        <w:t>обследование,</w:t>
      </w:r>
      <w:r>
        <w:rPr>
          <w:spacing w:val="-11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отдать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сбалансированным</w:t>
      </w:r>
      <w:r>
        <w:rPr>
          <w:spacing w:val="1"/>
        </w:rPr>
        <w:t> </w:t>
      </w:r>
      <w:r>
        <w:rPr/>
        <w:t>кристаллоидным</w:t>
      </w:r>
      <w:r>
        <w:rPr>
          <w:spacing w:val="1"/>
        </w:rPr>
        <w:t> </w:t>
      </w:r>
      <w:r>
        <w:rPr/>
        <w:t>препаратам.</w:t>
      </w:r>
      <w:r>
        <w:rPr>
          <w:spacing w:val="1"/>
        </w:rPr>
        <w:t> </w:t>
      </w:r>
      <w:r>
        <w:rPr/>
        <w:t>Рутинное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коллоидных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рекомендовано.</w:t>
      </w:r>
    </w:p>
    <w:p>
      <w:pPr>
        <w:pStyle w:val="BodyText"/>
        <w:spacing w:line="312" w:lineRule="auto" w:before="121"/>
        <w:ind w:right="535" w:firstLine="709"/>
        <w:jc w:val="both"/>
      </w:pPr>
      <w:r>
        <w:rPr/>
        <w:t>У пациентов с гипотензией, которым инфузионная нагрузка не требуется 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начать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вазоактивных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1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</w:t>
      </w:r>
      <w:r>
        <w:rPr>
          <w:spacing w:val="60"/>
        </w:rPr>
        <w:t> </w:t>
      </w:r>
      <w:r>
        <w:rPr/>
        <w:t>65-75</w:t>
      </w:r>
      <w:r>
        <w:rPr>
          <w:spacing w:val="60"/>
        </w:rPr>
        <w:t> </w:t>
      </w:r>
      <w:r>
        <w:rPr/>
        <w:t>мм</w:t>
      </w:r>
      <w:r>
        <w:rPr>
          <w:spacing w:val="60"/>
        </w:rPr>
        <w:t> </w:t>
      </w:r>
      <w:r>
        <w:rPr/>
        <w:t>рт.</w:t>
      </w:r>
      <w:r>
        <w:rPr>
          <w:spacing w:val="60"/>
        </w:rPr>
        <w:t> </w:t>
      </w:r>
      <w:r>
        <w:rPr/>
        <w:t>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 65 лет при отсутствии кардиальной патологии и признаков тканевой гипоперфузии</w:t>
      </w:r>
      <w:r>
        <w:rPr>
          <w:spacing w:val="1"/>
        </w:rPr>
        <w:t> </w:t>
      </w:r>
      <w:r>
        <w:rPr>
          <w:spacing w:val="-1"/>
        </w:rPr>
        <w:t>допустимо</w:t>
      </w:r>
      <w:r>
        <w:rPr>
          <w:spacing w:val="-14"/>
        </w:rPr>
        <w:t> </w:t>
      </w:r>
      <w:r>
        <w:rPr>
          <w:spacing w:val="-1"/>
        </w:rPr>
        <w:t>поддержание</w:t>
      </w:r>
      <w:r>
        <w:rPr>
          <w:spacing w:val="-12"/>
        </w:rPr>
        <w:t> </w:t>
      </w:r>
      <w:r>
        <w:rPr/>
        <w:t>среднего</w:t>
      </w:r>
      <w:r>
        <w:rPr>
          <w:spacing w:val="-12"/>
        </w:rPr>
        <w:t> </w:t>
      </w:r>
      <w:r>
        <w:rPr/>
        <w:t>АД</w:t>
      </w:r>
      <w:r>
        <w:rPr>
          <w:spacing w:val="-13"/>
        </w:rPr>
        <w:t> </w:t>
      </w:r>
      <w:r>
        <w:rPr/>
        <w:t>в</w:t>
      </w:r>
      <w:r>
        <w:rPr>
          <w:spacing w:val="-12"/>
        </w:rPr>
        <w:t> </w:t>
      </w:r>
      <w:r>
        <w:rPr/>
        <w:t>пределах</w:t>
      </w:r>
      <w:r>
        <w:rPr>
          <w:spacing w:val="-11"/>
        </w:rPr>
        <w:t> </w:t>
      </w:r>
      <w:r>
        <w:rPr/>
        <w:t>60-65</w:t>
      </w:r>
      <w:r>
        <w:rPr>
          <w:spacing w:val="-12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</w:t>
      </w:r>
      <w:r>
        <w:rPr>
          <w:spacing w:val="-12"/>
        </w:rPr>
        <w:t> </w:t>
      </w:r>
      <w:r>
        <w:rPr/>
        <w:t>ст.</w:t>
      </w:r>
      <w:r>
        <w:rPr>
          <w:spacing w:val="-13"/>
        </w:rPr>
        <w:t> </w:t>
      </w:r>
      <w:r>
        <w:rPr/>
        <w:t>У</w:t>
      </w:r>
      <w:r>
        <w:rPr>
          <w:spacing w:val="-11"/>
        </w:rPr>
        <w:t> </w:t>
      </w:r>
      <w:r>
        <w:rPr/>
        <w:t>пожилых</w:t>
      </w:r>
      <w:r>
        <w:rPr>
          <w:spacing w:val="-13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</w:t>
      </w:r>
      <w:r>
        <w:rPr>
          <w:spacing w:val="-1"/>
        </w:rPr>
        <w:t> </w:t>
      </w:r>
      <w:r>
        <w:rPr/>
        <w:t>целесообразно</w:t>
      </w:r>
      <w:r>
        <w:rPr>
          <w:spacing w:val="-1"/>
        </w:rPr>
        <w:t> </w:t>
      </w:r>
      <w:r>
        <w:rPr/>
        <w:t>поддержание среднего</w:t>
      </w:r>
      <w:r>
        <w:rPr>
          <w:spacing w:val="-1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</w:t>
      </w:r>
      <w:r>
        <w:rPr>
          <w:spacing w:val="-1"/>
        </w:rPr>
        <w:t> </w:t>
      </w:r>
      <w:r>
        <w:rPr/>
        <w:t>мм</w:t>
      </w:r>
      <w:r>
        <w:rPr>
          <w:spacing w:val="-1"/>
        </w:rPr>
        <w:t> </w:t>
      </w:r>
      <w:r>
        <w:rPr/>
        <w:t>рт.</w:t>
      </w:r>
      <w:r>
        <w:rPr>
          <w:spacing w:val="-2"/>
        </w:rPr>
        <w:t> </w:t>
      </w:r>
      <w:r>
        <w:rPr/>
        <w:t>ст.</w:t>
      </w:r>
    </w:p>
    <w:p>
      <w:pPr>
        <w:pStyle w:val="BodyText"/>
        <w:spacing w:line="312" w:lineRule="auto" w:before="120"/>
        <w:ind w:right="534" w:firstLine="709"/>
        <w:jc w:val="both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недоступности</w:t>
      </w:r>
      <w:r>
        <w:rPr>
          <w:spacing w:val="-10"/>
        </w:rPr>
        <w:t> </w:t>
      </w:r>
      <w:r>
        <w:rPr/>
        <w:t>–</w:t>
      </w:r>
      <w:r>
        <w:rPr>
          <w:spacing w:val="-12"/>
        </w:rPr>
        <w:t> </w:t>
      </w:r>
      <w:r>
        <w:rPr/>
        <w:t>эпинефрин.</w:t>
      </w:r>
      <w:r>
        <w:rPr>
          <w:spacing w:val="-13"/>
        </w:rPr>
        <w:t> </w:t>
      </w:r>
      <w:r>
        <w:rPr/>
        <w:t>Дофамин</w:t>
      </w:r>
      <w:r>
        <w:rPr>
          <w:spacing w:val="-12"/>
        </w:rPr>
        <w:t> </w:t>
      </w:r>
      <w:r>
        <w:rPr/>
        <w:t>может</w:t>
      </w:r>
      <w:r>
        <w:rPr>
          <w:spacing w:val="-12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использован</w:t>
      </w:r>
      <w:r>
        <w:rPr>
          <w:spacing w:val="-58"/>
        </w:rPr>
        <w:t> </w:t>
      </w: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АД,</w:t>
      </w:r>
      <w:r>
        <w:rPr>
          <w:spacing w:val="60"/>
        </w:rPr>
        <w:t> </w:t>
      </w:r>
      <w:r>
        <w:rPr/>
        <w:t>рекомендуется</w:t>
      </w:r>
      <w:r>
        <w:rPr>
          <w:spacing w:val="60"/>
        </w:rPr>
        <w:t> </w:t>
      </w:r>
      <w:r>
        <w:rPr/>
        <w:t>дополнительно</w:t>
      </w:r>
      <w:r>
        <w:rPr>
          <w:spacing w:val="60"/>
        </w:rPr>
        <w:t> </w:t>
      </w:r>
      <w:r>
        <w:rPr/>
        <w:t>назначить</w:t>
      </w:r>
      <w:r>
        <w:rPr>
          <w:spacing w:val="60"/>
        </w:rPr>
        <w:t> </w:t>
      </w:r>
      <w:r>
        <w:rPr/>
        <w:t>добутамин.</w:t>
      </w:r>
      <w:r>
        <w:rPr>
          <w:spacing w:val="-57"/>
        </w:rPr>
        <w:t> </w:t>
      </w:r>
      <w:r>
        <w:rPr/>
        <w:t>У 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рефрактерным</w:t>
      </w:r>
      <w:r>
        <w:rPr>
          <w:spacing w:val="1"/>
        </w:rPr>
        <w:t> </w:t>
      </w:r>
      <w:r>
        <w:rPr/>
        <w:t>шоком</w:t>
      </w:r>
      <w:r>
        <w:rPr>
          <w:spacing w:val="1"/>
        </w:rPr>
        <w:t> </w:t>
      </w:r>
      <w:r>
        <w:rPr/>
        <w:t>(потребность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инфузии</w:t>
      </w:r>
      <w:r>
        <w:rPr>
          <w:spacing w:val="1"/>
        </w:rPr>
        <w:t> </w:t>
      </w:r>
      <w:r>
        <w:rPr/>
        <w:t>норэпинефрина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эпинефрина</w:t>
      </w:r>
      <w:r>
        <w:rPr>
          <w:spacing w:val="21"/>
        </w:rPr>
        <w:t> </w:t>
      </w:r>
      <w:r>
        <w:rPr/>
        <w:t>в</w:t>
      </w:r>
      <w:r>
        <w:rPr>
          <w:spacing w:val="21"/>
        </w:rPr>
        <w:t> </w:t>
      </w:r>
      <w:r>
        <w:rPr/>
        <w:t>дозе</w:t>
      </w:r>
      <w:r>
        <w:rPr>
          <w:spacing w:val="21"/>
        </w:rPr>
        <w:t> </w:t>
      </w:r>
      <w:r>
        <w:rPr/>
        <w:t>&gt;</w:t>
      </w:r>
      <w:r>
        <w:rPr>
          <w:spacing w:val="22"/>
        </w:rPr>
        <w:t> </w:t>
      </w:r>
      <w:r>
        <w:rPr/>
        <w:t>0,5</w:t>
      </w:r>
      <w:r>
        <w:rPr>
          <w:spacing w:val="22"/>
        </w:rPr>
        <w:t> </w:t>
      </w:r>
      <w:r>
        <w:rPr/>
        <w:t>мкг/кг/мин</w:t>
      </w:r>
      <w:r>
        <w:rPr>
          <w:spacing w:val="22"/>
        </w:rPr>
        <w:t> </w:t>
      </w:r>
      <w:r>
        <w:rPr/>
        <w:t>для</w:t>
      </w:r>
      <w:r>
        <w:rPr>
          <w:spacing w:val="21"/>
        </w:rPr>
        <w:t> </w:t>
      </w:r>
      <w:r>
        <w:rPr/>
        <w:t>поддержания</w:t>
      </w:r>
      <w:r>
        <w:rPr>
          <w:spacing w:val="21"/>
        </w:rPr>
        <w:t> </w:t>
      </w:r>
      <w:r>
        <w:rPr/>
        <w:t>среднего</w:t>
      </w:r>
      <w:r>
        <w:rPr>
          <w:spacing w:val="21"/>
        </w:rPr>
        <w:t> </w:t>
      </w:r>
      <w:r>
        <w:rPr/>
        <w:t>АД</w:t>
      </w:r>
      <w:r>
        <w:rPr>
          <w:spacing w:val="21"/>
        </w:rPr>
        <w:t> </w:t>
      </w:r>
      <w:r>
        <w:rPr/>
        <w:t>в</w:t>
      </w:r>
      <w:r>
        <w:rPr>
          <w:spacing w:val="22"/>
        </w:rPr>
        <w:t> </w:t>
      </w:r>
      <w:r>
        <w:rPr/>
        <w:t>пределах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470"/>
      </w:pPr>
      <w:r>
        <w:rPr/>
        <w:t>65-75</w:t>
      </w:r>
      <w:r>
        <w:rPr>
          <w:spacing w:val="6"/>
        </w:rPr>
        <w:t> </w:t>
      </w:r>
      <w:r>
        <w:rPr/>
        <w:t>мм</w:t>
      </w:r>
      <w:r>
        <w:rPr>
          <w:spacing w:val="5"/>
        </w:rPr>
        <w:t> </w:t>
      </w:r>
      <w:r>
        <w:rPr/>
        <w:t>рт.</w:t>
      </w:r>
      <w:r>
        <w:rPr>
          <w:spacing w:val="5"/>
        </w:rPr>
        <w:t> </w:t>
      </w:r>
      <w:r>
        <w:rPr/>
        <w:t>ст.)</w:t>
      </w:r>
      <w:r>
        <w:rPr>
          <w:spacing w:val="7"/>
        </w:rPr>
        <w:t> </w:t>
      </w:r>
      <w:r>
        <w:rPr/>
        <w:t>рекомендуется</w:t>
      </w:r>
      <w:r>
        <w:rPr>
          <w:spacing w:val="6"/>
        </w:rPr>
        <w:t> </w:t>
      </w:r>
      <w:r>
        <w:rPr/>
        <w:t>дополнительно</w:t>
      </w:r>
      <w:r>
        <w:rPr>
          <w:spacing w:val="7"/>
        </w:rPr>
        <w:t> </w:t>
      </w:r>
      <w:r>
        <w:rPr/>
        <w:t>к</w:t>
      </w:r>
      <w:r>
        <w:rPr>
          <w:spacing w:val="6"/>
        </w:rPr>
        <w:t> </w:t>
      </w:r>
      <w:r>
        <w:rPr/>
        <w:t>вазопрессорной</w:t>
      </w:r>
      <w:r>
        <w:rPr>
          <w:spacing w:val="7"/>
        </w:rPr>
        <w:t> </w:t>
      </w:r>
      <w:r>
        <w:rPr/>
        <w:t>поддержке</w:t>
      </w:r>
      <w:r>
        <w:rPr>
          <w:spacing w:val="-57"/>
        </w:rPr>
        <w:t> </w:t>
      </w:r>
      <w:r>
        <w:rPr/>
        <w:t>использовать</w:t>
      </w:r>
      <w:r>
        <w:rPr>
          <w:spacing w:val="-4"/>
        </w:rPr>
        <w:t> </w:t>
      </w:r>
      <w:r>
        <w:rPr/>
        <w:t>низкие</w:t>
      </w:r>
      <w:r>
        <w:rPr>
          <w:spacing w:val="-3"/>
        </w:rPr>
        <w:t> </w:t>
      </w:r>
      <w:r>
        <w:rPr/>
        <w:t>дозы</w:t>
      </w:r>
      <w:r>
        <w:rPr>
          <w:spacing w:val="-3"/>
        </w:rPr>
        <w:t> </w:t>
      </w:r>
      <w:r>
        <w:rPr/>
        <w:t>глюкокортикоидов</w:t>
      </w:r>
      <w:r>
        <w:rPr>
          <w:spacing w:val="-2"/>
        </w:rPr>
        <w:t> </w:t>
      </w:r>
      <w:r>
        <w:rPr/>
        <w:t>(инфузия</w:t>
      </w:r>
      <w:r>
        <w:rPr>
          <w:spacing w:val="-2"/>
        </w:rPr>
        <w:t> </w:t>
      </w:r>
      <w:r>
        <w:rPr/>
        <w:t>гидрокортизона</w:t>
      </w:r>
      <w:r>
        <w:rPr>
          <w:spacing w:val="-3"/>
        </w:rPr>
        <w:t> </w:t>
      </w:r>
      <w:r>
        <w:rPr/>
        <w:t>200</w:t>
      </w:r>
      <w:r>
        <w:rPr>
          <w:spacing w:val="-2"/>
        </w:rPr>
        <w:t> </w:t>
      </w:r>
      <w:r>
        <w:rPr/>
        <w:t>мг/сут).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0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Лечение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сепсисом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септическим</w:t>
      </w:r>
      <w:r>
        <w:rPr>
          <w:color w:val="1F487C"/>
          <w:spacing w:val="-4"/>
        </w:rPr>
        <w:t> </w:t>
      </w:r>
      <w:r>
        <w:rPr>
          <w:color w:val="1F487C"/>
        </w:rPr>
        <w:t>шоком</w:t>
      </w:r>
    </w:p>
    <w:p>
      <w:pPr>
        <w:pStyle w:val="BodyText"/>
        <w:spacing w:line="312" w:lineRule="auto" w:before="142"/>
        <w:ind w:right="534" w:firstLine="709"/>
        <w:jc w:val="both"/>
      </w:pPr>
      <w:r>
        <w:rPr/>
        <w:t>Для скрининга пациентов с высокой вероятностью развития сепсиса, и 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(qSOFA)</w:t>
      </w:r>
      <w:r>
        <w:rPr>
          <w:spacing w:val="1"/>
        </w:rPr>
        <w:t> </w:t>
      </w:r>
      <w:r>
        <w:rPr/>
        <w:t>(экспресс-SOFA),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BodyText"/>
        <w:spacing w:before="7"/>
        <w:ind w:left="0"/>
        <w:rPr>
          <w:sz w:val="33"/>
        </w:rPr>
      </w:pPr>
    </w:p>
    <w:p>
      <w:pPr>
        <w:pStyle w:val="ListParagraph"/>
        <w:numPr>
          <w:ilvl w:val="0"/>
          <w:numId w:val="34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3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 до</w:t>
      </w:r>
      <w:r>
        <w:rPr>
          <w:spacing w:val="-1"/>
          <w:sz w:val="24"/>
        </w:rPr>
        <w:t> </w:t>
      </w:r>
      <w:r>
        <w:rPr>
          <w:sz w:val="24"/>
        </w:rPr>
        <w:t>13 и</w:t>
      </w:r>
      <w:r>
        <w:rPr>
          <w:spacing w:val="-2"/>
          <w:sz w:val="24"/>
        </w:rPr>
        <w:t> </w:t>
      </w:r>
      <w:r>
        <w:rPr>
          <w:sz w:val="24"/>
        </w:rPr>
        <w:t>менее баллов</w:t>
      </w:r>
      <w:r>
        <w:rPr>
          <w:spacing w:val="-1"/>
          <w:sz w:val="24"/>
        </w:rPr>
        <w:t> </w:t>
      </w:r>
      <w:r>
        <w:rPr>
          <w:sz w:val="24"/>
        </w:rPr>
        <w:t>шкалы комы</w:t>
      </w:r>
      <w:r>
        <w:rPr>
          <w:spacing w:val="-1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34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"/>
          <w:sz w:val="24"/>
        </w:rPr>
        <w:t> </w:t>
      </w:r>
      <w:r>
        <w:rPr>
          <w:sz w:val="24"/>
        </w:rPr>
        <w:t>систолического</w:t>
      </w:r>
      <w:r>
        <w:rPr>
          <w:spacing w:val="-1"/>
          <w:sz w:val="24"/>
        </w:rPr>
        <w:t> </w:t>
      </w:r>
      <w:r>
        <w:rPr>
          <w:sz w:val="24"/>
        </w:rPr>
        <w:t>АД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1"/>
          <w:sz w:val="24"/>
        </w:rPr>
        <w:t> </w:t>
      </w:r>
      <w:r>
        <w:rPr>
          <w:sz w:val="24"/>
        </w:rPr>
        <w:t>мм</w:t>
      </w:r>
      <w:r>
        <w:rPr>
          <w:spacing w:val="-1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34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22 и более.</w:t>
      </w:r>
    </w:p>
    <w:p>
      <w:pPr>
        <w:pStyle w:val="BodyText"/>
        <w:spacing w:before="7"/>
        <w:ind w:left="0"/>
        <w:rPr>
          <w:sz w:val="39"/>
        </w:rPr>
      </w:pPr>
    </w:p>
    <w:p>
      <w:pPr>
        <w:pStyle w:val="BodyText"/>
        <w:spacing w:line="312" w:lineRule="auto"/>
        <w:ind w:right="533" w:firstLine="709"/>
        <w:jc w:val="both"/>
      </w:pPr>
      <w:r>
        <w:rPr/>
        <w:t>Каждому из признаков придается по одному баллу. В случае наличия двух или</w:t>
      </w:r>
      <w:r>
        <w:rPr>
          <w:spacing w:val="1"/>
        </w:rPr>
        <w:t> </w:t>
      </w:r>
      <w:r>
        <w:rPr/>
        <w:t>трех баллов вероятность присутствия инфекции в варианте сепсиса составляет около</w:t>
      </w:r>
      <w:r>
        <w:rPr>
          <w:spacing w:val="1"/>
        </w:rPr>
        <w:t> </w:t>
      </w:r>
      <w:r>
        <w:rPr/>
        <w:t>80%,</w:t>
      </w:r>
      <w:r>
        <w:rPr>
          <w:spacing w:val="1"/>
        </w:rPr>
        <w:t> </w:t>
      </w:r>
      <w:r>
        <w:rPr/>
        <w:t>превышая</w:t>
      </w:r>
      <w:r>
        <w:rPr>
          <w:spacing w:val="1"/>
        </w:rPr>
        <w:t> </w:t>
      </w:r>
      <w:r>
        <w:rPr/>
        <w:t>диагностическую</w:t>
      </w:r>
      <w:r>
        <w:rPr>
          <w:spacing w:val="1"/>
        </w:rPr>
        <w:t> </w:t>
      </w:r>
      <w:r>
        <w:rPr/>
        <w:t>ценность</w:t>
      </w:r>
      <w:r>
        <w:rPr>
          <w:spacing w:val="1"/>
        </w:rPr>
        <w:t> </w:t>
      </w:r>
      <w:r>
        <w:rPr/>
        <w:t>классической</w:t>
      </w:r>
      <w:r>
        <w:rPr>
          <w:spacing w:val="1"/>
        </w:rPr>
        <w:t> </w:t>
      </w:r>
      <w:r>
        <w:rPr/>
        <w:t>шкалы</w:t>
      </w:r>
      <w:r>
        <w:rPr>
          <w:spacing w:val="1"/>
        </w:rPr>
        <w:t> </w:t>
      </w:r>
      <w:r>
        <w:rPr/>
        <w:t>SOFA,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высоким</w:t>
      </w:r>
      <w:r>
        <w:rPr>
          <w:spacing w:val="-2"/>
        </w:rPr>
        <w:t> </w:t>
      </w:r>
      <w:r>
        <w:rPr/>
        <w:t>риском</w:t>
      </w:r>
      <w:r>
        <w:rPr>
          <w:spacing w:val="-1"/>
        </w:rPr>
        <w:t> </w:t>
      </w:r>
      <w:r>
        <w:rPr/>
        <w:t>смерти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3-14</w:t>
      </w:r>
      <w:r>
        <w:rPr>
          <w:spacing w:val="-2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сравнении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индексом</w:t>
      </w:r>
      <w:r>
        <w:rPr>
          <w:spacing w:val="-2"/>
        </w:rPr>
        <w:t> </w:t>
      </w:r>
      <w:r>
        <w:rPr/>
        <w:t>qSOFA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двух</w:t>
      </w:r>
      <w:r>
        <w:rPr>
          <w:spacing w:val="-2"/>
        </w:rPr>
        <w:t> </w:t>
      </w:r>
      <w:r>
        <w:rPr/>
        <w:t>баллов.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 анализ крови – при бактериальном генезе отмечается лейкоцитоз, а при</w:t>
      </w:r>
      <w:r>
        <w:rPr>
          <w:spacing w:val="1"/>
        </w:rPr>
        <w:t> </w:t>
      </w:r>
      <w:r>
        <w:rPr/>
        <w:t>вирусном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нормо- или</w:t>
      </w:r>
      <w:r>
        <w:rPr>
          <w:spacing w:val="-1"/>
        </w:rPr>
        <w:t> </w:t>
      </w:r>
      <w:r>
        <w:rPr/>
        <w:t>лейкопения и</w:t>
      </w:r>
      <w:r>
        <w:rPr>
          <w:spacing w:val="-1"/>
        </w:rPr>
        <w:t> </w:t>
      </w:r>
      <w:r>
        <w:rPr/>
        <w:t>лимфопения.</w:t>
      </w:r>
    </w:p>
    <w:p>
      <w:pPr>
        <w:pStyle w:val="BodyText"/>
        <w:spacing w:before="13"/>
        <w:ind w:left="1251"/>
        <w:jc w:val="both"/>
      </w:pPr>
      <w:r>
        <w:rPr/>
        <w:t>Задачи</w:t>
      </w:r>
      <w:r>
        <w:rPr>
          <w:spacing w:val="-3"/>
        </w:rPr>
        <w:t> </w:t>
      </w:r>
      <w:r>
        <w:rPr/>
        <w:t>интенсивной</w:t>
      </w:r>
      <w:r>
        <w:rPr>
          <w:spacing w:val="-3"/>
        </w:rPr>
        <w:t> </w:t>
      </w:r>
      <w:r>
        <w:rPr/>
        <w:t>терапии</w:t>
      </w:r>
      <w:r>
        <w:rPr>
          <w:spacing w:val="-3"/>
        </w:rPr>
        <w:t> </w:t>
      </w:r>
      <w:r>
        <w:rPr/>
        <w:t>септического</w:t>
      </w:r>
      <w:r>
        <w:rPr>
          <w:spacing w:val="-2"/>
        </w:rPr>
        <w:t> </w:t>
      </w:r>
      <w:r>
        <w:rPr/>
        <w:t>шока</w:t>
      </w:r>
      <w:r>
        <w:rPr>
          <w:spacing w:val="-2"/>
        </w:rPr>
        <w:t> </w:t>
      </w:r>
      <w:r>
        <w:rPr/>
        <w:t>(кроме</w:t>
      </w:r>
      <w:r>
        <w:rPr>
          <w:spacing w:val="-3"/>
        </w:rPr>
        <w:t> </w:t>
      </w:r>
      <w:r>
        <w:rPr/>
        <w:t>этиотропного</w:t>
      </w:r>
      <w:r>
        <w:rPr>
          <w:spacing w:val="-2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35"/>
        </w:numPr>
        <w:tabs>
          <w:tab w:pos="1535" w:val="left" w:leader="none"/>
        </w:tabs>
        <w:spacing w:line="240" w:lineRule="auto" w:before="97" w:after="0"/>
        <w:ind w:left="1534" w:right="0" w:hanging="284"/>
        <w:jc w:val="both"/>
        <w:rPr>
          <w:sz w:val="24"/>
        </w:rPr>
      </w:pPr>
      <w:r>
        <w:rPr>
          <w:position w:val="1"/>
          <w:sz w:val="24"/>
        </w:rPr>
        <w:t>Поддержка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гемодинамики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(оптимизация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доставки</w:t>
      </w:r>
      <w:r>
        <w:rPr>
          <w:spacing w:val="-4"/>
          <w:position w:val="1"/>
          <w:sz w:val="24"/>
        </w:rPr>
        <w:t> </w:t>
      </w:r>
      <w:r>
        <w:rPr>
          <w:position w:val="1"/>
          <w:sz w:val="24"/>
        </w:rPr>
        <w:t>O</w:t>
      </w:r>
      <w:r>
        <w:rPr>
          <w:sz w:val="16"/>
        </w:rPr>
        <w:t>2</w:t>
      </w:r>
      <w:r>
        <w:rPr>
          <w:position w:val="1"/>
          <w:sz w:val="24"/>
        </w:rPr>
        <w:t>)</w:t>
      </w:r>
    </w:p>
    <w:p>
      <w:pPr>
        <w:pStyle w:val="ListParagraph"/>
        <w:numPr>
          <w:ilvl w:val="0"/>
          <w:numId w:val="35"/>
        </w:numPr>
        <w:tabs>
          <w:tab w:pos="1535" w:val="left" w:leader="none"/>
        </w:tabs>
        <w:spacing w:line="312" w:lineRule="auto" w:before="83" w:after="0"/>
        <w:ind w:left="1611" w:right="1394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 или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повышения потребления O</w:t>
      </w:r>
      <w:r>
        <w:rPr>
          <w:sz w:val="16"/>
        </w:rPr>
        <w:t>2</w:t>
      </w:r>
      <w:r>
        <w:rPr>
          <w:position w:val="1"/>
          <w:sz w:val="24"/>
        </w:rPr>
        <w:t>).</w:t>
      </w:r>
    </w:p>
    <w:p>
      <w:pPr>
        <w:pStyle w:val="BodyText"/>
        <w:spacing w:line="312" w:lineRule="auto"/>
        <w:ind w:right="534" w:firstLine="568"/>
        <w:jc w:val="both"/>
      </w:pPr>
      <w:r>
        <w:rPr/>
        <w:t>Ключевым принципом интенсивной терапии ранней фазы септического шока</w:t>
      </w:r>
      <w:r>
        <w:rPr>
          <w:spacing w:val="1"/>
        </w:rPr>
        <w:t> </w:t>
      </w:r>
      <w:r>
        <w:rPr/>
        <w:t>является</w:t>
      </w:r>
      <w:r>
        <w:rPr>
          <w:spacing w:val="81"/>
        </w:rPr>
        <w:t> </w:t>
      </w:r>
      <w:r>
        <w:rPr/>
        <w:t>незамедлительное  </w:t>
      </w:r>
      <w:r>
        <w:rPr>
          <w:spacing w:val="19"/>
        </w:rPr>
        <w:t> </w:t>
      </w:r>
      <w:r>
        <w:rPr/>
        <w:t>начало  </w:t>
      </w:r>
      <w:r>
        <w:rPr>
          <w:spacing w:val="20"/>
        </w:rPr>
        <w:t> </w:t>
      </w:r>
      <w:r>
        <w:rPr/>
        <w:t>гемодинамической  </w:t>
      </w:r>
      <w:r>
        <w:rPr>
          <w:spacing w:val="19"/>
        </w:rPr>
        <w:t> </w:t>
      </w:r>
      <w:r>
        <w:rPr/>
        <w:t>поддержки  </w:t>
      </w:r>
      <w:r>
        <w:rPr>
          <w:spacing w:val="18"/>
        </w:rPr>
        <w:t> </w:t>
      </w:r>
      <w:r>
        <w:rPr/>
        <w:t>у  </w:t>
      </w:r>
      <w:r>
        <w:rPr>
          <w:spacing w:val="2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 2 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терапии назначают вазопрессоры по принципам, изложенным в разделе</w:t>
      </w:r>
      <w:r>
        <w:rPr>
          <w:spacing w:val="1"/>
        </w:rPr>
        <w:t> </w:t>
      </w:r>
      <w:r>
        <w:rPr/>
        <w:t>5.6.5.</w:t>
      </w:r>
    </w:p>
    <w:p>
      <w:pPr>
        <w:pStyle w:val="BodyText"/>
        <w:spacing w:line="312" w:lineRule="auto" w:before="14"/>
        <w:ind w:right="535" w:firstLine="568"/>
        <w:jc w:val="both"/>
      </w:pPr>
      <w:r>
        <w:rPr/>
        <w:t>Микроциркуляторно-митохондриальный</w:t>
      </w:r>
      <w:r>
        <w:rPr>
          <w:spacing w:val="1"/>
        </w:rPr>
        <w:t> </w:t>
      </w:r>
      <w:r>
        <w:rPr/>
        <w:t>дистресс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септическом</w:t>
      </w:r>
      <w:r>
        <w:rPr>
          <w:spacing w:val="1"/>
        </w:rPr>
        <w:t> </w:t>
      </w:r>
      <w:r>
        <w:rPr/>
        <w:t>шоке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причиной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тканями.</w:t>
      </w:r>
      <w:r>
        <w:rPr>
          <w:spacing w:val="1"/>
        </w:rPr>
        <w:t> </w:t>
      </w:r>
      <w:r>
        <w:rPr/>
        <w:t>Целевым</w:t>
      </w:r>
      <w:r>
        <w:rPr>
          <w:spacing w:val="1"/>
        </w:rPr>
        <w:t> </w:t>
      </w:r>
      <w:r>
        <w:rPr/>
        <w:t>показателем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центральное</w:t>
      </w:r>
      <w:r>
        <w:rPr>
          <w:spacing w:val="1"/>
        </w:rPr>
        <w:t> </w:t>
      </w:r>
      <w:r>
        <w:rPr/>
        <w:t>венозное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>
          <w:position w:val="1"/>
        </w:rPr>
        <w:t>кислородом</w:t>
      </w:r>
      <w:r>
        <w:rPr>
          <w:spacing w:val="1"/>
          <w:position w:val="1"/>
        </w:rPr>
        <w:t> </w:t>
      </w:r>
      <w:r>
        <w:rPr>
          <w:position w:val="1"/>
        </w:rPr>
        <w:t>(ScvO</w:t>
      </w:r>
      <w:r>
        <w:rPr>
          <w:sz w:val="16"/>
        </w:rPr>
        <w:t>2</w:t>
      </w:r>
      <w:r>
        <w:rPr>
          <w:position w:val="1"/>
        </w:rPr>
        <w:t>)</w:t>
      </w:r>
      <w:r>
        <w:rPr>
          <w:spacing w:val="1"/>
          <w:position w:val="1"/>
        </w:rPr>
        <w:t> </w:t>
      </w:r>
      <w:r>
        <w:rPr>
          <w:position w:val="1"/>
        </w:rPr>
        <w:t>65-75%.</w:t>
      </w:r>
      <w:r>
        <w:rPr>
          <w:spacing w:val="1"/>
          <w:position w:val="1"/>
        </w:rPr>
        <w:t> </w:t>
      </w:r>
      <w:r>
        <w:rPr>
          <w:position w:val="1"/>
        </w:rPr>
        <w:t>В</w:t>
      </w:r>
      <w:r>
        <w:rPr>
          <w:spacing w:val="1"/>
          <w:position w:val="1"/>
        </w:rPr>
        <w:t> </w:t>
      </w:r>
      <w:r>
        <w:rPr>
          <w:position w:val="1"/>
        </w:rPr>
        <w:t>отсутствие</w:t>
      </w:r>
      <w:r>
        <w:rPr>
          <w:spacing w:val="1"/>
          <w:position w:val="1"/>
        </w:rPr>
        <w:t> </w:t>
      </w:r>
      <w:r>
        <w:rPr>
          <w:position w:val="1"/>
        </w:rPr>
        <w:t>признаков</w:t>
      </w:r>
      <w:r>
        <w:rPr>
          <w:spacing w:val="1"/>
          <w:position w:val="1"/>
        </w:rPr>
        <w:t> </w:t>
      </w:r>
      <w:r>
        <w:rPr>
          <w:position w:val="1"/>
        </w:rPr>
        <w:t>тканевой</w:t>
      </w:r>
      <w:r>
        <w:rPr>
          <w:spacing w:val="1"/>
          <w:position w:val="1"/>
        </w:rPr>
        <w:t> </w:t>
      </w:r>
      <w:r>
        <w:rPr>
          <w:position w:val="1"/>
        </w:rPr>
        <w:t>гипоперфузии,</w:t>
      </w:r>
      <w:r>
        <w:rPr>
          <w:spacing w:val="1"/>
          <w:position w:val="1"/>
        </w:rPr>
        <w:t> </w:t>
      </w:r>
      <w:r>
        <w:rPr/>
        <w:t>ишемической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гемоглобина</w:t>
      </w:r>
      <w:r>
        <w:rPr>
          <w:spacing w:val="-8"/>
        </w:rPr>
        <w:t> </w:t>
      </w:r>
      <w:r>
        <w:rPr/>
        <w:t>(Hb)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/>
        <w:t>уровне</w:t>
      </w:r>
      <w:r>
        <w:rPr>
          <w:spacing w:val="-9"/>
        </w:rPr>
        <w:t> </w:t>
      </w:r>
      <w:r>
        <w:rPr/>
        <w:t>70-90</w:t>
      </w:r>
      <w:r>
        <w:rPr>
          <w:spacing w:val="-8"/>
        </w:rPr>
        <w:t> </w:t>
      </w:r>
      <w:r>
        <w:rPr/>
        <w:t>г/л.</w:t>
      </w:r>
      <w:r>
        <w:rPr>
          <w:spacing w:val="-8"/>
        </w:rPr>
        <w:t> </w:t>
      </w:r>
      <w:r>
        <w:rPr/>
        <w:t>Трансфузия</w:t>
      </w:r>
      <w:r>
        <w:rPr>
          <w:spacing w:val="-8"/>
        </w:rPr>
        <w:t> </w:t>
      </w:r>
      <w:r>
        <w:rPr/>
        <w:t>эритроцитсодержащих</w:t>
      </w:r>
      <w:r>
        <w:rPr>
          <w:spacing w:val="-7"/>
        </w:rPr>
        <w:t> </w:t>
      </w:r>
      <w:r>
        <w:rPr/>
        <w:t>компонентов</w:t>
      </w:r>
      <w:r>
        <w:rPr>
          <w:spacing w:val="-58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может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назначена при</w:t>
      </w:r>
      <w:r>
        <w:rPr>
          <w:spacing w:val="-1"/>
        </w:rPr>
        <w:t> </w:t>
      </w:r>
      <w:r>
        <w:rPr/>
        <w:t>снижении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Hb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70 г/л.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60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7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6"/>
        </w:rPr>
        <w:t> </w:t>
      </w:r>
      <w:r>
        <w:rPr>
          <w:color w:val="1F487C"/>
        </w:rPr>
        <w:t>и</w:t>
      </w:r>
      <w:r>
        <w:rPr>
          <w:color w:val="1F487C"/>
          <w:spacing w:val="-7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141"/>
        <w:ind w:right="537" w:firstLine="708"/>
        <w:jc w:val="both"/>
      </w:pPr>
      <w:r>
        <w:rPr>
          <w:spacing w:val="-1"/>
        </w:rPr>
        <w:t>У</w:t>
      </w:r>
      <w:r>
        <w:rPr>
          <w:spacing w:val="-12"/>
        </w:rPr>
        <w:t> </w:t>
      </w:r>
      <w:r>
        <w:rPr>
          <w:spacing w:val="-1"/>
        </w:rPr>
        <w:t>пациентов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тяжелым</w:t>
      </w:r>
      <w:r>
        <w:rPr>
          <w:spacing w:val="-11"/>
        </w:rPr>
        <w:t> </w:t>
      </w:r>
      <w:r>
        <w:rPr>
          <w:spacing w:val="-1"/>
        </w:rPr>
        <w:t>течением</w:t>
      </w:r>
      <w:r>
        <w:rPr>
          <w:spacing w:val="-13"/>
        </w:rPr>
        <w:t> </w:t>
      </w:r>
      <w:r>
        <w:rPr>
          <w:spacing w:val="-1"/>
        </w:rPr>
        <w:t>COVID-19</w:t>
      </w:r>
      <w:r>
        <w:rPr>
          <w:spacing w:val="-11"/>
        </w:rPr>
        <w:t> </w:t>
      </w:r>
      <w:r>
        <w:rPr>
          <w:spacing w:val="-1"/>
        </w:rPr>
        <w:t>показанием</w:t>
      </w:r>
      <w:r>
        <w:rPr>
          <w:spacing w:val="-12"/>
        </w:rPr>
        <w:t> </w:t>
      </w:r>
      <w:r>
        <w:rPr/>
        <w:t>к</w:t>
      </w:r>
      <w:r>
        <w:rPr>
          <w:spacing w:val="-12"/>
        </w:rPr>
        <w:t> </w:t>
      </w:r>
      <w:r>
        <w:rPr/>
        <w:t>экстракорпоральному</w:t>
      </w:r>
      <w:r>
        <w:rPr>
          <w:spacing w:val="-58"/>
        </w:rPr>
        <w:t> </w:t>
      </w:r>
      <w:r>
        <w:rPr/>
        <w:t>лечению</w:t>
      </w:r>
      <w:r>
        <w:rPr>
          <w:spacing w:val="-14"/>
        </w:rPr>
        <w:t> </w:t>
      </w:r>
      <w:r>
        <w:rPr/>
        <w:t>является</w:t>
      </w:r>
      <w:r>
        <w:rPr>
          <w:spacing w:val="-15"/>
        </w:rPr>
        <w:t> </w:t>
      </w:r>
      <w:r>
        <w:rPr/>
        <w:t>прогрессирующая</w:t>
      </w:r>
      <w:r>
        <w:rPr>
          <w:spacing w:val="-14"/>
        </w:rPr>
        <w:t> </w:t>
      </w:r>
      <w:r>
        <w:rPr/>
        <w:t>дыхательная</w:t>
      </w:r>
      <w:r>
        <w:rPr>
          <w:spacing w:val="-14"/>
        </w:rPr>
        <w:t> </w:t>
      </w:r>
      <w:r>
        <w:rPr/>
        <w:t>недостаточность</w:t>
      </w:r>
      <w:r>
        <w:rPr>
          <w:spacing w:val="-14"/>
        </w:rPr>
        <w:t> </w:t>
      </w:r>
      <w:r>
        <w:rPr/>
        <w:t>и/или</w:t>
      </w:r>
      <w:r>
        <w:rPr>
          <w:spacing w:val="-13"/>
        </w:rPr>
        <w:t> </w:t>
      </w:r>
      <w:r>
        <w:rPr/>
        <w:t>полиорганная</w:t>
      </w:r>
      <w:r>
        <w:rPr>
          <w:spacing w:val="-57"/>
        </w:rPr>
        <w:t> </w:t>
      </w:r>
      <w:r>
        <w:rPr/>
        <w:t>недостаточность.</w:t>
      </w:r>
    </w:p>
    <w:p>
      <w:pPr>
        <w:pStyle w:val="BodyText"/>
        <w:ind w:left="1250"/>
        <w:jc w:val="both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5"/>
        </w:rPr>
        <w:t> </w:t>
      </w:r>
      <w:r>
        <w:rPr/>
        <w:t>возможность</w:t>
      </w:r>
      <w:r>
        <w:rPr>
          <w:spacing w:val="-4"/>
        </w:rPr>
        <w:t> </w:t>
      </w:r>
      <w:r>
        <w:rPr/>
        <w:t>применения: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34"/>
        </w:numPr>
        <w:tabs>
          <w:tab w:pos="1295" w:val="left" w:leader="none"/>
          <w:tab w:pos="1296" w:val="left" w:leader="none"/>
        </w:tabs>
        <w:spacing w:line="240" w:lineRule="auto" w:before="1" w:after="0"/>
        <w:ind w:left="1295" w:right="0" w:hanging="357"/>
        <w:jc w:val="left"/>
        <w:rPr>
          <w:sz w:val="24"/>
        </w:rPr>
      </w:pPr>
      <w:r>
        <w:rPr>
          <w:sz w:val="24"/>
        </w:rPr>
        <w:t>Селективной</w:t>
      </w:r>
      <w:r>
        <w:rPr>
          <w:spacing w:val="-2"/>
          <w:sz w:val="24"/>
        </w:rPr>
        <w:t> </w:t>
      </w:r>
      <w:r>
        <w:rPr>
          <w:sz w:val="24"/>
        </w:rPr>
        <w:t>гемосорбции</w:t>
      </w:r>
      <w:r>
        <w:rPr>
          <w:spacing w:val="-1"/>
          <w:sz w:val="24"/>
        </w:rPr>
        <w:t> </w:t>
      </w:r>
      <w:r>
        <w:rPr>
          <w:sz w:val="24"/>
        </w:rPr>
        <w:t>цитокинов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тяжелом</w:t>
      </w:r>
      <w:r>
        <w:rPr>
          <w:spacing w:val="-2"/>
          <w:sz w:val="24"/>
        </w:rPr>
        <w:t> </w:t>
      </w:r>
      <w:r>
        <w:rPr>
          <w:sz w:val="24"/>
        </w:rPr>
        <w:t>течении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</w:p>
    <w:p>
      <w:pPr>
        <w:pStyle w:val="BodyText"/>
        <w:spacing w:line="312" w:lineRule="auto" w:before="82"/>
        <w:ind w:left="1295" w:right="593"/>
      </w:pPr>
      <w:r>
        <w:rPr/>
        <w:t>и прогрессирующей дыхательной недостаточности вследствие не купируемого</w:t>
      </w:r>
      <w:r>
        <w:rPr>
          <w:spacing w:val="-57"/>
        </w:rPr>
        <w:t> </w:t>
      </w:r>
      <w:r>
        <w:rPr/>
        <w:t>медикаментозными</w:t>
      </w:r>
      <w:r>
        <w:rPr>
          <w:spacing w:val="-1"/>
        </w:rPr>
        <w:t> </w:t>
      </w:r>
      <w:r>
        <w:rPr/>
        <w:t>средствами цитокинового шторма;</w:t>
      </w:r>
    </w:p>
    <w:p>
      <w:pPr>
        <w:pStyle w:val="ListParagraph"/>
        <w:numPr>
          <w:ilvl w:val="0"/>
          <w:numId w:val="34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774" w:hanging="357"/>
        <w:jc w:val="left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-57"/>
          <w:sz w:val="24"/>
        </w:rPr>
        <w:t> </w:t>
      </w:r>
      <w:r>
        <w:rPr>
          <w:sz w:val="24"/>
        </w:rPr>
        <w:t>адсорбционной способностью и высокой точкой отсечки 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2"/>
          <w:sz w:val="24"/>
        </w:rPr>
        <w:t> </w:t>
      </w:r>
      <w:r>
        <w:rPr>
          <w:sz w:val="24"/>
        </w:rPr>
        <w:t>шторма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острого</w:t>
      </w:r>
      <w:r>
        <w:rPr>
          <w:spacing w:val="-1"/>
          <w:sz w:val="24"/>
        </w:rPr>
        <w:t> </w:t>
      </w:r>
      <w:r>
        <w:rPr>
          <w:sz w:val="24"/>
        </w:rPr>
        <w:t>почечного повреждения;</w:t>
      </w:r>
    </w:p>
    <w:p>
      <w:pPr>
        <w:pStyle w:val="ListParagraph"/>
        <w:numPr>
          <w:ilvl w:val="0"/>
          <w:numId w:val="34"/>
        </w:numPr>
        <w:tabs>
          <w:tab w:pos="1295" w:val="left" w:leader="none"/>
          <w:tab w:pos="1296" w:val="left" w:leader="none"/>
        </w:tabs>
        <w:spacing w:line="309" w:lineRule="auto" w:before="2" w:after="0"/>
        <w:ind w:left="1295" w:right="845" w:hanging="357"/>
        <w:jc w:val="left"/>
        <w:rPr>
          <w:sz w:val="24"/>
        </w:rPr>
      </w:pPr>
      <w:r>
        <w:rPr>
          <w:sz w:val="24"/>
        </w:rPr>
        <w:t>Плазмообмена с замещением свежезамороженной донорской плазмой (СЗП)</w:t>
      </w:r>
      <w:r>
        <w:rPr>
          <w:spacing w:val="-57"/>
          <w:sz w:val="24"/>
        </w:rPr>
        <w:t> </w:t>
      </w:r>
      <w:r>
        <w:rPr>
          <w:sz w:val="24"/>
        </w:rPr>
        <w:t>или селективной плазмофильтрации при отсутствии достаточного объема</w:t>
      </w:r>
      <w:r>
        <w:rPr>
          <w:spacing w:val="1"/>
          <w:sz w:val="24"/>
        </w:rPr>
        <w:t> </w:t>
      </w:r>
      <w:r>
        <w:rPr>
          <w:sz w:val="24"/>
        </w:rPr>
        <w:t>СЗП –– при наличии признаков синдрома активации макрофагов, ДВС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-1"/>
          <w:sz w:val="24"/>
        </w:rPr>
        <w:t> </w:t>
      </w:r>
      <w:r>
        <w:rPr>
          <w:sz w:val="24"/>
        </w:rPr>
        <w:t>тромботической микроангиопатии.</w:t>
      </w:r>
    </w:p>
    <w:p>
      <w:pPr>
        <w:pStyle w:val="BodyText"/>
        <w:spacing w:before="11"/>
        <w:ind w:left="0"/>
        <w:rPr>
          <w:sz w:val="32"/>
        </w:rPr>
      </w:pPr>
    </w:p>
    <w:p>
      <w:pPr>
        <w:pStyle w:val="BodyText"/>
        <w:spacing w:line="312" w:lineRule="auto"/>
        <w:ind w:right="535" w:firstLine="708"/>
        <w:jc w:val="both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35"/>
        </w:rPr>
        <w:t> </w:t>
      </w:r>
      <w:r>
        <w:rPr/>
        <w:t>применение</w:t>
      </w:r>
      <w:r>
        <w:rPr>
          <w:spacing w:val="36"/>
        </w:rPr>
        <w:t> </w:t>
      </w:r>
      <w:r>
        <w:rPr/>
        <w:t>СЗП</w:t>
      </w:r>
      <w:r>
        <w:rPr>
          <w:spacing w:val="35"/>
        </w:rPr>
        <w:t> </w:t>
      </w:r>
      <w:r>
        <w:rPr/>
        <w:t>от</w:t>
      </w:r>
      <w:r>
        <w:rPr>
          <w:spacing w:val="37"/>
        </w:rPr>
        <w:t> </w:t>
      </w:r>
      <w:r>
        <w:rPr/>
        <w:t>доноров-реконвалесцентов</w:t>
      </w:r>
      <w:r>
        <w:rPr>
          <w:spacing w:val="35"/>
        </w:rPr>
        <w:t> </w:t>
      </w:r>
      <w:r>
        <w:rPr/>
        <w:t>НКИ</w:t>
      </w:r>
      <w:r>
        <w:rPr>
          <w:spacing w:val="37"/>
        </w:rPr>
        <w:t> </w:t>
      </w:r>
      <w:r>
        <w:rPr/>
        <w:t>COVID-19</w:t>
      </w:r>
      <w:r>
        <w:rPr>
          <w:spacing w:val="38"/>
        </w:rPr>
        <w:t> </w:t>
      </w:r>
      <w:r>
        <w:rPr/>
        <w:t>в</w:t>
      </w:r>
      <w:r>
        <w:rPr>
          <w:spacing w:val="35"/>
        </w:rPr>
        <w:t> </w:t>
      </w:r>
      <w:r>
        <w:rPr/>
        <w:t>дозе,</w:t>
      </w:r>
      <w:r>
        <w:rPr>
          <w:spacing w:val="-58"/>
        </w:rPr>
        <w:t> </w:t>
      </w:r>
      <w:r>
        <w:rPr/>
        <w:t>не</w:t>
      </w:r>
      <w:r>
        <w:rPr>
          <w:spacing w:val="-1"/>
        </w:rPr>
        <w:t> </w:t>
      </w:r>
      <w:r>
        <w:rPr/>
        <w:t>превышающей 20 мл/кг 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/>
        <w:ind w:right="536" w:firstLine="708"/>
        <w:jc w:val="both"/>
      </w:pPr>
      <w:r>
        <w:rPr/>
        <w:t>При осложнении клинического течения COVID-19 клиникой бактериального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 септического шока рекомендуется рассмотреть применение селективной</w:t>
      </w:r>
      <w:r>
        <w:rPr>
          <w:spacing w:val="1"/>
        </w:rPr>
        <w:t> </w:t>
      </w:r>
      <w:r>
        <w:rPr/>
        <w:t>гемосорбции</w:t>
      </w:r>
      <w:r>
        <w:rPr>
          <w:spacing w:val="1"/>
        </w:rPr>
        <w:t> </w:t>
      </w:r>
      <w:r>
        <w:rPr/>
        <w:t>липополисахаридов;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почечная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общепринятым показаниям и</w:t>
      </w:r>
      <w:r>
        <w:rPr>
          <w:spacing w:val="-2"/>
        </w:rPr>
        <w:t> </w:t>
      </w:r>
      <w:r>
        <w:rPr/>
        <w:t>методикам.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4"/>
        <w:numPr>
          <w:ilvl w:val="2"/>
          <w:numId w:val="16"/>
        </w:numPr>
        <w:tabs>
          <w:tab w:pos="1852" w:val="left" w:leader="none"/>
        </w:tabs>
        <w:spacing w:line="240" w:lineRule="auto" w:before="0" w:after="0"/>
        <w:ind w:left="1851" w:right="0" w:hanging="601"/>
        <w:jc w:val="both"/>
        <w:rPr>
          <w:color w:val="1F487C"/>
        </w:rPr>
      </w:pPr>
      <w:r>
        <w:rPr>
          <w:color w:val="1F487C"/>
        </w:rPr>
        <w:t>Нутриционная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2" w:lineRule="auto" w:before="143"/>
        <w:ind w:right="535" w:firstLine="708"/>
        <w:jc w:val="right"/>
      </w:pPr>
      <w:r>
        <w:rPr/>
        <w:t>Раннее</w:t>
      </w:r>
      <w:r>
        <w:rPr>
          <w:spacing w:val="12"/>
        </w:rPr>
        <w:t> </w:t>
      </w:r>
      <w:r>
        <w:rPr/>
        <w:t>энтеральное</w:t>
      </w:r>
      <w:r>
        <w:rPr>
          <w:spacing w:val="12"/>
        </w:rPr>
        <w:t> </w:t>
      </w:r>
      <w:r>
        <w:rPr/>
        <w:t>питание</w:t>
      </w:r>
      <w:r>
        <w:rPr>
          <w:spacing w:val="12"/>
        </w:rPr>
        <w:t> </w:t>
      </w:r>
      <w:r>
        <w:rPr/>
        <w:t>(ЭП)</w:t>
      </w:r>
      <w:r>
        <w:rPr>
          <w:spacing w:val="11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всем</w:t>
      </w:r>
      <w:r>
        <w:rPr>
          <w:spacing w:val="12"/>
        </w:rPr>
        <w:t> </w:t>
      </w: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1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4"/>
        </w:rPr>
        <w:t> </w:t>
      </w:r>
      <w:r>
        <w:rPr>
          <w:spacing w:val="-1"/>
        </w:rPr>
        <w:t>самостоятельно</w:t>
      </w:r>
      <w:r>
        <w:rPr>
          <w:spacing w:val="-15"/>
        </w:rPr>
        <w:t> </w:t>
      </w:r>
      <w:r>
        <w:rPr>
          <w:spacing w:val="-1"/>
        </w:rPr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4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6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7"/>
        </w:rPr>
        <w:t> </w:t>
      </w:r>
      <w:r>
        <w:rPr/>
        <w:t>потребности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энергии</w:t>
      </w:r>
      <w:r>
        <w:rPr>
          <w:spacing w:val="29"/>
        </w:rPr>
        <w:t> </w:t>
      </w:r>
      <w:r>
        <w:rPr/>
        <w:t>(25-30</w:t>
      </w:r>
      <w:r>
        <w:rPr>
          <w:spacing w:val="28"/>
        </w:rPr>
        <w:t> </w:t>
      </w:r>
      <w:r>
        <w:rPr/>
        <w:t>ккал/кг)</w:t>
      </w:r>
      <w:r>
        <w:rPr>
          <w:spacing w:val="28"/>
        </w:rPr>
        <w:t> </w:t>
      </w:r>
      <w:r>
        <w:rPr/>
        <w:t>и</w:t>
      </w:r>
      <w:r>
        <w:rPr>
          <w:spacing w:val="28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7"/>
        </w:rPr>
        <w:t> </w:t>
      </w:r>
      <w:r>
        <w:rPr/>
        <w:t>г/кг).</w:t>
      </w:r>
      <w:r>
        <w:rPr>
          <w:spacing w:val="29"/>
        </w:rPr>
        <w:t> </w:t>
      </w:r>
      <w:r>
        <w:rPr/>
        <w:t>При</w:t>
      </w:r>
      <w:r>
        <w:rPr>
          <w:spacing w:val="27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3"/>
        </w:rPr>
        <w:t> </w:t>
      </w:r>
      <w:r>
        <w:rPr/>
        <w:t>аспирации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непереносимости</w:t>
      </w:r>
      <w:r>
        <w:rPr>
          <w:spacing w:val="-13"/>
        </w:rPr>
        <w:t> </w:t>
      </w:r>
      <w:r>
        <w:rPr/>
        <w:t>ЭП</w:t>
      </w:r>
      <w:r>
        <w:rPr>
          <w:spacing w:val="-13"/>
        </w:rPr>
        <w:t> </w:t>
      </w:r>
      <w:r>
        <w:rPr/>
        <w:t>следует</w:t>
      </w:r>
      <w:r>
        <w:rPr>
          <w:spacing w:val="-13"/>
        </w:rPr>
        <w:t> </w:t>
      </w:r>
      <w:r>
        <w:rPr/>
        <w:t>проводить</w:t>
      </w:r>
      <w:r>
        <w:rPr>
          <w:spacing w:val="-13"/>
        </w:rPr>
        <w:t> </w:t>
      </w:r>
      <w:r>
        <w:rPr/>
        <w:t>парентеральное</w:t>
      </w:r>
      <w:r>
        <w:rPr>
          <w:spacing w:val="-12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3"/>
        </w:rPr>
        <w:t> </w:t>
      </w:r>
      <w:r>
        <w:rPr/>
        <w:t>желудочного</w:t>
      </w:r>
      <w:r>
        <w:rPr>
          <w:spacing w:val="-12"/>
        </w:rPr>
        <w:t> </w:t>
      </w:r>
      <w:r>
        <w:rPr/>
        <w:t>кормления</w:t>
      </w:r>
      <w:r>
        <w:rPr>
          <w:spacing w:val="-12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13"/>
        </w:rPr>
        <w:t> </w:t>
      </w:r>
      <w:r>
        <w:rPr/>
        <w:t>риска</w:t>
      </w:r>
      <w:r>
        <w:rPr>
          <w:spacing w:val="-12"/>
        </w:rPr>
        <w:t> </w:t>
      </w:r>
      <w:r>
        <w:rPr/>
        <w:t>аспирации.</w:t>
      </w:r>
      <w:r>
        <w:rPr>
          <w:spacing w:val="-57"/>
        </w:rPr>
        <w:t> </w:t>
      </w:r>
      <w:r>
        <w:rPr/>
        <w:t>При</w:t>
      </w:r>
      <w:r>
        <w:rPr>
          <w:spacing w:val="12"/>
        </w:rPr>
        <w:t> </w:t>
      </w:r>
      <w:r>
        <w:rPr/>
        <w:t>проведении</w:t>
      </w:r>
      <w:r>
        <w:rPr>
          <w:spacing w:val="12"/>
        </w:rPr>
        <w:t> </w:t>
      </w:r>
      <w:r>
        <w:rPr/>
        <w:t>ЭП</w:t>
      </w:r>
      <w:r>
        <w:rPr>
          <w:spacing w:val="11"/>
        </w:rPr>
        <w:t> </w:t>
      </w:r>
      <w:r>
        <w:rPr/>
        <w:t>в</w:t>
      </w:r>
      <w:r>
        <w:rPr>
          <w:spacing w:val="70"/>
        </w:rPr>
        <w:t> </w:t>
      </w:r>
      <w:r>
        <w:rPr/>
        <w:t>прон-позиции</w:t>
      </w:r>
      <w:r>
        <w:rPr>
          <w:spacing w:val="72"/>
        </w:rPr>
        <w:t> </w:t>
      </w:r>
      <w:r>
        <w:rPr/>
        <w:t>необходимо</w:t>
      </w:r>
      <w:r>
        <w:rPr>
          <w:spacing w:val="71"/>
        </w:rPr>
        <w:t> </w:t>
      </w:r>
      <w:r>
        <w:rPr/>
        <w:t>приподнимать</w:t>
      </w:r>
      <w:r>
        <w:rPr>
          <w:spacing w:val="71"/>
        </w:rPr>
        <w:t> </w:t>
      </w:r>
      <w:r>
        <w:rPr/>
        <w:t>на</w:t>
      </w:r>
      <w:r>
        <w:rPr>
          <w:spacing w:val="71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31"/>
        </w:rPr>
        <w:t> </w:t>
      </w:r>
      <w:r>
        <w:rPr/>
        <w:t>конец</w:t>
      </w:r>
      <w:r>
        <w:rPr>
          <w:spacing w:val="33"/>
        </w:rPr>
        <w:t> </w:t>
      </w:r>
      <w:r>
        <w:rPr/>
        <w:t>кровати,</w:t>
      </w:r>
      <w:r>
        <w:rPr>
          <w:spacing w:val="31"/>
        </w:rPr>
        <w:t> </w:t>
      </w:r>
      <w:r>
        <w:rPr/>
        <w:t>с</w:t>
      </w:r>
      <w:r>
        <w:rPr>
          <w:spacing w:val="32"/>
        </w:rPr>
        <w:t> </w:t>
      </w:r>
      <w:r>
        <w:rPr/>
        <w:t>тем</w:t>
      </w:r>
      <w:r>
        <w:rPr>
          <w:spacing w:val="34"/>
        </w:rPr>
        <w:t> </w:t>
      </w:r>
      <w:r>
        <w:rPr/>
        <w:t>чтобы</w:t>
      </w:r>
      <w:r>
        <w:rPr>
          <w:spacing w:val="30"/>
        </w:rPr>
        <w:t> </w:t>
      </w:r>
      <w:r>
        <w:rPr/>
        <w:t>уменьшить</w:t>
      </w:r>
      <w:r>
        <w:rPr>
          <w:spacing w:val="31"/>
        </w:rPr>
        <w:t> </w:t>
      </w:r>
      <w:r>
        <w:rPr/>
        <w:t>риск</w:t>
      </w:r>
      <w:r>
        <w:rPr>
          <w:spacing w:val="32"/>
        </w:rPr>
        <w:t> </w:t>
      </w:r>
      <w:r>
        <w:rPr/>
        <w:t>аспирации</w:t>
      </w:r>
      <w:r>
        <w:rPr>
          <w:spacing w:val="32"/>
        </w:rPr>
        <w:t> </w:t>
      </w:r>
      <w:r>
        <w:rPr/>
        <w:t>желудочного</w:t>
      </w:r>
    </w:p>
    <w:p>
      <w:pPr>
        <w:pStyle w:val="BodyText"/>
        <w:spacing w:line="275" w:lineRule="exact"/>
        <w:jc w:val="both"/>
      </w:pPr>
      <w:r>
        <w:rPr/>
        <w:t>содержимого,</w:t>
      </w:r>
      <w:r>
        <w:rPr>
          <w:spacing w:val="-5"/>
        </w:rPr>
        <w:t> </w:t>
      </w:r>
      <w:r>
        <w:rPr/>
        <w:t>отека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внутрибрюшной</w:t>
      </w:r>
      <w:r>
        <w:rPr>
          <w:spacing w:val="-3"/>
        </w:rPr>
        <w:t> </w:t>
      </w:r>
      <w:r>
        <w:rPr/>
        <w:t>гипертензии.</w:t>
      </w:r>
    </w:p>
    <w:p>
      <w:pPr>
        <w:pStyle w:val="BodyText"/>
        <w:spacing w:line="312" w:lineRule="auto" w:before="83"/>
        <w:ind w:right="534" w:firstLine="708"/>
        <w:jc w:val="both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 угрожающей жизни гипоксемии, гиперкапнии или ацидоза. При</w:t>
      </w:r>
      <w:r>
        <w:rPr>
          <w:spacing w:val="1"/>
        </w:rPr>
        <w:t> </w:t>
      </w:r>
      <w:r>
        <w:rPr/>
        <w:t>купировании</w:t>
      </w:r>
      <w:r>
        <w:rPr>
          <w:spacing w:val="31"/>
        </w:rPr>
        <w:t> </w:t>
      </w:r>
      <w:r>
        <w:rPr/>
        <w:t>шока</w:t>
      </w:r>
      <w:r>
        <w:rPr>
          <w:spacing w:val="32"/>
        </w:rPr>
        <w:t> </w:t>
      </w:r>
      <w:r>
        <w:rPr/>
        <w:t>переход</w:t>
      </w:r>
      <w:r>
        <w:rPr>
          <w:spacing w:val="32"/>
        </w:rPr>
        <w:t> </w:t>
      </w:r>
      <w:r>
        <w:rPr/>
        <w:t>к</w:t>
      </w:r>
      <w:r>
        <w:rPr>
          <w:spacing w:val="32"/>
        </w:rPr>
        <w:t> </w:t>
      </w:r>
      <w:r>
        <w:rPr/>
        <w:t>полному</w:t>
      </w:r>
      <w:r>
        <w:rPr>
          <w:spacing w:val="34"/>
        </w:rPr>
        <w:t> </w:t>
      </w:r>
      <w:r>
        <w:rPr/>
        <w:t>обеспечению</w:t>
      </w:r>
      <w:r>
        <w:rPr>
          <w:spacing w:val="31"/>
        </w:rPr>
        <w:t> </w:t>
      </w:r>
      <w:r>
        <w:rPr/>
        <w:t>потребности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энергии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белке</w:t>
      </w:r>
    </w:p>
    <w:p>
      <w:pPr>
        <w:spacing w:after="0" w:line="312" w:lineRule="auto"/>
        <w:jc w:val="both"/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line="312" w:lineRule="auto" w:before="79"/>
      </w:pPr>
      <w:r>
        <w:rPr/>
        <w:t>необходимо</w:t>
      </w:r>
      <w:r>
        <w:rPr>
          <w:spacing w:val="55"/>
        </w:rPr>
        <w:t> </w:t>
      </w:r>
      <w:r>
        <w:rPr/>
        <w:t>осуществлять</w:t>
      </w:r>
      <w:r>
        <w:rPr>
          <w:spacing w:val="56"/>
        </w:rPr>
        <w:t> </w:t>
      </w:r>
      <w:r>
        <w:rPr/>
        <w:t>постепенно</w:t>
      </w:r>
      <w:r>
        <w:rPr>
          <w:spacing w:val="55"/>
        </w:rPr>
        <w:t> </w:t>
      </w:r>
      <w:r>
        <w:rPr/>
        <w:t>(в</w:t>
      </w:r>
      <w:r>
        <w:rPr>
          <w:spacing w:val="56"/>
        </w:rPr>
        <w:t> </w:t>
      </w:r>
      <w:r>
        <w:rPr/>
        <w:t>течение</w:t>
      </w:r>
      <w:r>
        <w:rPr>
          <w:spacing w:val="56"/>
        </w:rPr>
        <w:t> </w:t>
      </w:r>
      <w:r>
        <w:rPr/>
        <w:t>3-5</w:t>
      </w:r>
      <w:r>
        <w:rPr>
          <w:spacing w:val="55"/>
        </w:rPr>
        <w:t> </w:t>
      </w:r>
      <w:r>
        <w:rPr/>
        <w:t>суток),</w:t>
      </w:r>
      <w:r>
        <w:rPr>
          <w:spacing w:val="56"/>
        </w:rPr>
        <w:t> </w:t>
      </w:r>
      <w:r>
        <w:rPr/>
        <w:t>особенно</w:t>
      </w:r>
      <w:r>
        <w:rPr>
          <w:spacing w:val="55"/>
        </w:rPr>
        <w:t> </w:t>
      </w:r>
      <w:r>
        <w:rPr/>
        <w:t>у</w:t>
      </w:r>
      <w:r>
        <w:rPr>
          <w:spacing w:val="56"/>
        </w:rPr>
        <w:t> </w:t>
      </w:r>
      <w:r>
        <w:rPr/>
        <w:t>пожилых</w:t>
      </w:r>
      <w:r>
        <w:rPr>
          <w:spacing w:val="-57"/>
        </w:rPr>
        <w:t> </w:t>
      </w:r>
      <w:r>
        <w:rPr/>
        <w:t>пациентов,</w:t>
      </w:r>
      <w:r>
        <w:rPr>
          <w:spacing w:val="-2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ИВЛ</w:t>
      </w:r>
      <w:r>
        <w:rPr>
          <w:spacing w:val="-1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получающих</w:t>
      </w:r>
      <w:r>
        <w:rPr>
          <w:spacing w:val="-2"/>
        </w:rPr>
        <w:t> </w:t>
      </w:r>
      <w:r>
        <w:rPr/>
        <w:t>адреномиметики.</w:t>
      </w:r>
    </w:p>
    <w:p>
      <w:pPr>
        <w:pStyle w:val="BodyText"/>
        <w:tabs>
          <w:tab w:pos="1950" w:val="left" w:leader="none"/>
          <w:tab w:pos="2577" w:val="left" w:leader="none"/>
          <w:tab w:pos="3433" w:val="left" w:leader="none"/>
          <w:tab w:pos="4517" w:val="left" w:leader="none"/>
          <w:tab w:pos="5195" w:val="left" w:leader="none"/>
          <w:tab w:pos="6499" w:val="left" w:leader="none"/>
          <w:tab w:pos="6605" w:val="left" w:leader="none"/>
          <w:tab w:pos="8182" w:val="left" w:leader="none"/>
          <w:tab w:pos="8405" w:val="left" w:leader="none"/>
        </w:tabs>
        <w:spacing w:line="312" w:lineRule="auto"/>
        <w:ind w:right="537" w:firstLine="708"/>
        <w:jc w:val="right"/>
      </w:pPr>
      <w:r>
        <w:rPr/>
        <w:t>При</w:t>
        <w:tab/>
        <w:t>проведении</w:t>
        <w:tab/>
        <w:t>нутриционной</w:t>
        <w:tab/>
        <w:t>поддержки</w:t>
        <w:tab/>
        <w:tab/>
        <w:t>рекомендуется</w:t>
        <w:tab/>
        <w:tab/>
        <w:t>проводить</w:t>
      </w:r>
      <w:r>
        <w:rPr>
          <w:spacing w:val="-57"/>
        </w:rPr>
        <w:t> </w:t>
      </w:r>
      <w:r>
        <w:rPr/>
        <w:t>коррекцию</w:t>
      </w:r>
      <w:r>
        <w:rPr>
          <w:spacing w:val="-15"/>
        </w:rPr>
        <w:t> </w:t>
      </w:r>
      <w:r>
        <w:rPr/>
        <w:t>гипергликемии</w:t>
      </w:r>
      <w:r>
        <w:rPr>
          <w:spacing w:val="-13"/>
        </w:rPr>
        <w:t> </w:t>
      </w:r>
      <w:r>
        <w:rPr/>
        <w:t>инсулином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величинах</w:t>
      </w:r>
      <w:r>
        <w:rPr>
          <w:spacing w:val="-12"/>
        </w:rPr>
        <w:t> </w:t>
      </w:r>
      <w:r>
        <w:rPr/>
        <w:t>глюкозы</w:t>
      </w:r>
      <w:r>
        <w:rPr>
          <w:spacing w:val="-14"/>
        </w:rPr>
        <w:t> </w:t>
      </w:r>
      <w:r>
        <w:rPr/>
        <w:t>крови</w:t>
      </w:r>
      <w:r>
        <w:rPr>
          <w:spacing w:val="-13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10</w:t>
      </w:r>
      <w:r>
        <w:rPr>
          <w:spacing w:val="-14"/>
        </w:rPr>
        <w:t> </w:t>
      </w:r>
      <w:r>
        <w:rPr/>
        <w:t>ммоль/л.</w:t>
      </w:r>
      <w:r>
        <w:rPr>
          <w:spacing w:val="-57"/>
        </w:rPr>
        <w:t> </w:t>
      </w:r>
      <w:r>
        <w:rPr/>
        <w:t>В</w:t>
      </w:r>
      <w:r>
        <w:rPr>
          <w:spacing w:val="5"/>
        </w:rPr>
        <w:t> </w:t>
      </w:r>
      <w:r>
        <w:rPr/>
        <w:t>целом</w:t>
      </w:r>
      <w:r>
        <w:rPr>
          <w:spacing w:val="6"/>
        </w:rPr>
        <w:t> </w:t>
      </w:r>
      <w:r>
        <w:rPr/>
        <w:t>анестезиолого-реанимационное</w:t>
      </w:r>
      <w:r>
        <w:rPr>
          <w:spacing w:val="6"/>
        </w:rPr>
        <w:t> </w:t>
      </w:r>
      <w:r>
        <w:rPr/>
        <w:t>обеспечение</w:t>
      </w:r>
      <w:r>
        <w:rPr>
          <w:spacing w:val="6"/>
        </w:rPr>
        <w:t> </w:t>
      </w:r>
      <w:r>
        <w:rPr/>
        <w:t>пациентов</w:t>
      </w:r>
      <w:r>
        <w:rPr>
          <w:spacing w:val="5"/>
        </w:rPr>
        <w:t> </w:t>
      </w:r>
      <w:r>
        <w:rPr/>
        <w:t>с</w:t>
      </w:r>
      <w:r>
        <w:rPr>
          <w:spacing w:val="6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3"/>
        </w:rPr>
        <w:t> </w:t>
      </w:r>
      <w:r>
        <w:rPr/>
        <w:t>инфекцией</w:t>
      </w:r>
      <w:r>
        <w:rPr>
          <w:spacing w:val="-2"/>
        </w:rPr>
        <w:t> </w:t>
      </w:r>
      <w:r>
        <w:rPr/>
        <w:t>COVID-19  </w:t>
      </w:r>
      <w:r>
        <w:rPr>
          <w:spacing w:val="1"/>
        </w:rPr>
        <w:t> </w:t>
      </w:r>
      <w:r>
        <w:rPr/>
        <w:t>рекомендуется</w:t>
      </w:r>
      <w:r>
        <w:rPr>
          <w:spacing w:val="120"/>
        </w:rPr>
        <w:t> </w:t>
      </w:r>
      <w:r>
        <w:rPr/>
        <w:t>проводить  </w:t>
      </w:r>
      <w:r>
        <w:rPr>
          <w:spacing w:val="1"/>
        </w:rPr>
        <w:t> </w:t>
      </w:r>
      <w:r>
        <w:rPr/>
        <w:t>в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>
          <w:color w:val="1F487C"/>
        </w:rPr>
        <w:t>Методическими</w:t>
        <w:tab/>
        <w:t>рекомендациями</w:t>
        <w:tab/>
        <w:t>Общероссийской</w:t>
        <w:tab/>
        <w:t>общественной</w:t>
        <w:tab/>
        <w:t>организации</w:t>
      </w:r>
    </w:p>
    <w:p>
      <w:pPr>
        <w:pStyle w:val="BodyText"/>
        <w:tabs>
          <w:tab w:pos="2112" w:val="left" w:leader="none"/>
          <w:tab w:pos="4019" w:val="left" w:leader="none"/>
          <w:tab w:pos="4480" w:val="left" w:leader="none"/>
          <w:tab w:pos="6580" w:val="left" w:leader="none"/>
        </w:tabs>
        <w:spacing w:line="312" w:lineRule="auto" w:before="1"/>
        <w:ind w:right="535"/>
      </w:pPr>
      <w:r>
        <w:rPr>
          <w:color w:val="1F487C"/>
        </w:rPr>
        <w:t>«Федерация</w:t>
        <w:tab/>
        <w:t>анестезиологов</w:t>
        <w:tab/>
        <w:t>и</w:t>
        <w:tab/>
        <w:t>реаниматологов»</w:t>
        <w:tab/>
        <w:t>(</w:t>
      </w:r>
      <w:hyperlink r:id="rId16">
        <w:r>
          <w:rPr>
            <w:color w:val="1F487C"/>
          </w:rPr>
          <w:t>http://far.org.ru/newsfar/496-</w:t>
        </w:r>
      </w:hyperlink>
      <w:r>
        <w:rPr>
          <w:color w:val="1F487C"/>
          <w:spacing w:val="-57"/>
        </w:rPr>
        <w:t> </w:t>
      </w:r>
      <w:hyperlink r:id="rId16">
        <w:r>
          <w:rPr>
            <w:color w:val="1F487C"/>
          </w:rPr>
          <w:t>metreccovid19</w:t>
        </w:r>
      </w:hyperlink>
      <w:r>
        <w:rPr>
          <w:color w:val="1F487C"/>
        </w:rPr>
        <w:t>).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"/>
        <w:ind w:left="0"/>
        <w:rPr>
          <w:sz w:val="26"/>
        </w:rPr>
      </w:pPr>
    </w:p>
    <w:p>
      <w:pPr>
        <w:pStyle w:val="Heading3"/>
        <w:numPr>
          <w:ilvl w:val="1"/>
          <w:numId w:val="16"/>
        </w:numPr>
        <w:tabs>
          <w:tab w:pos="1742" w:val="left" w:leader="none"/>
        </w:tabs>
        <w:spacing w:line="240" w:lineRule="auto" w:before="0" w:after="0"/>
        <w:ind w:left="1741" w:right="0" w:hanging="491"/>
        <w:jc w:val="left"/>
        <w:rPr>
          <w:color w:val="1F487C"/>
        </w:rPr>
      </w:pPr>
      <w:bookmarkStart w:name="_bookmark17" w:id="33"/>
      <w:bookmarkEnd w:id="33"/>
      <w:r>
        <w:rPr>
          <w:b w:val="0"/>
        </w:rPr>
      </w:r>
      <w:bookmarkStart w:name="_bookmark17" w:id="34"/>
      <w:bookmarkEnd w:id="34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8"/>
        </w:rPr>
        <w:t> </w:t>
      </w:r>
      <w:r>
        <w:rPr>
          <w:color w:val="1F487C"/>
        </w:rPr>
        <w:t>ГРУППЫ</w:t>
      </w:r>
      <w:r>
        <w:rPr>
          <w:color w:val="1F487C"/>
          <w:spacing w:val="-7"/>
        </w:rPr>
        <w:t> </w:t>
      </w:r>
      <w:r>
        <w:rPr>
          <w:color w:val="1F487C"/>
        </w:rPr>
        <w:t>ПАЦИЕНТОВ</w:t>
      </w:r>
    </w:p>
    <w:p>
      <w:pPr>
        <w:pStyle w:val="Heading4"/>
        <w:spacing w:before="264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артериальной</w:t>
      </w:r>
      <w:r>
        <w:rPr>
          <w:color w:val="1F487C"/>
          <w:spacing w:val="-3"/>
        </w:rPr>
        <w:t> </w:t>
      </w:r>
      <w:r>
        <w:rPr>
          <w:color w:val="1F487C"/>
        </w:rPr>
        <w:t>гипертензией</w:t>
      </w:r>
    </w:p>
    <w:p>
      <w:pPr>
        <w:pStyle w:val="BodyText"/>
        <w:spacing w:line="312" w:lineRule="auto" w:before="141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функциональным</w:t>
      </w:r>
      <w:r>
        <w:rPr>
          <w:spacing w:val="1"/>
        </w:rPr>
        <w:t> </w:t>
      </w:r>
      <w:r>
        <w:rPr/>
        <w:t>рецептором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SARS-CoV-2, было высказано предположение, что это может объяснять высокий риск</w:t>
      </w:r>
      <w:r>
        <w:rPr>
          <w:spacing w:val="1"/>
        </w:rPr>
        <w:t> </w:t>
      </w:r>
      <w:r>
        <w:rPr/>
        <w:t>летального</w:t>
      </w:r>
      <w:r>
        <w:rPr>
          <w:spacing w:val="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 подтверждения. Более того, имеются косвенные данные о возможном</w:t>
      </w:r>
      <w:r>
        <w:rPr>
          <w:spacing w:val="1"/>
        </w:rPr>
        <w:t> </w:t>
      </w: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7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гиперлипидемией</w:t>
      </w:r>
    </w:p>
    <w:p>
      <w:pPr>
        <w:pStyle w:val="BodyText"/>
        <w:spacing w:line="312" w:lineRule="auto" w:before="142"/>
        <w:ind w:right="535" w:firstLine="708"/>
        <w:jc w:val="both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 прием статинов не прекращается. Если пациенты не принимали статины, то</w:t>
      </w:r>
      <w:r>
        <w:rPr>
          <w:spacing w:val="-57"/>
        </w:rPr>
        <w:t> </w:t>
      </w:r>
      <w:r>
        <w:rPr/>
        <w:t>рекомендовано назначение терапии при легком и среднетяжелом течении. Во время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острым</w:t>
      </w:r>
      <w:r>
        <w:rPr>
          <w:color w:val="1F487C"/>
          <w:spacing w:val="-2"/>
        </w:rPr>
        <w:t> </w:t>
      </w:r>
      <w:r>
        <w:rPr>
          <w:color w:val="1F487C"/>
        </w:rPr>
        <w:t>коронарным</w:t>
      </w:r>
      <w:r>
        <w:rPr>
          <w:color w:val="1F487C"/>
          <w:spacing w:val="-2"/>
        </w:rPr>
        <w:t> </w:t>
      </w:r>
      <w:r>
        <w:rPr>
          <w:color w:val="1F487C"/>
        </w:rPr>
        <w:t>синдромом</w:t>
      </w:r>
    </w:p>
    <w:p>
      <w:pPr>
        <w:pStyle w:val="BodyText"/>
        <w:spacing w:line="312" w:lineRule="auto" w:before="142"/>
        <w:ind w:right="534" w:firstLine="709"/>
        <w:jc w:val="both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COVID-10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3"/>
        </w:rPr>
        <w:t> </w:t>
      </w:r>
      <w:r>
        <w:rPr/>
        <w:t>возможность</w:t>
      </w:r>
      <w:r>
        <w:rPr>
          <w:spacing w:val="-3"/>
        </w:rPr>
        <w:t> </w:t>
      </w:r>
      <w:r>
        <w:rPr/>
        <w:t>проведения</w:t>
      </w:r>
      <w:r>
        <w:rPr>
          <w:spacing w:val="-3"/>
        </w:rPr>
        <w:t> </w:t>
      </w:r>
      <w:r>
        <w:rPr/>
        <w:t>чрескожного</w:t>
      </w:r>
      <w:r>
        <w:rPr>
          <w:spacing w:val="-2"/>
        </w:rPr>
        <w:t> </w:t>
      </w:r>
      <w:r>
        <w:rPr/>
        <w:t>коронарного</w:t>
      </w:r>
      <w:r>
        <w:rPr>
          <w:spacing w:val="-2"/>
        </w:rPr>
        <w:t> </w:t>
      </w:r>
      <w:r>
        <w:rPr/>
        <w:t>вмешательства.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4"/>
        <w:spacing w:before="79"/>
        <w:jc w:val="left"/>
      </w:pPr>
      <w:r>
        <w:rPr>
          <w:color w:val="1F487C"/>
        </w:rPr>
        <w:t>Пациенты с</w:t>
      </w:r>
      <w:r>
        <w:rPr>
          <w:color w:val="1F487C"/>
          <w:spacing w:val="-1"/>
        </w:rPr>
        <w:t> </w:t>
      </w:r>
      <w:r>
        <w:rPr>
          <w:color w:val="1F487C"/>
        </w:rPr>
        <w:t>сахарным</w:t>
      </w:r>
      <w:r>
        <w:rPr>
          <w:color w:val="1F487C"/>
          <w:spacing w:val="-1"/>
        </w:rPr>
        <w:t> </w:t>
      </w:r>
      <w:r>
        <w:rPr>
          <w:color w:val="1F487C"/>
        </w:rPr>
        <w:t>диабетом</w:t>
      </w:r>
    </w:p>
    <w:p>
      <w:pPr>
        <w:pStyle w:val="BodyText"/>
        <w:spacing w:line="312" w:lineRule="auto" w:before="142"/>
        <w:ind w:right="570" w:firstLine="709"/>
      </w:pPr>
      <w:r>
        <w:rPr/>
        <w:t>Сахарный диабет (СД) является</w:t>
      </w:r>
      <w:r>
        <w:rPr>
          <w:spacing w:val="61"/>
        </w:rPr>
        <w:t> </w:t>
      </w:r>
      <w:r>
        <w:rPr/>
        <w:t>фактором риска развития тяжелой пневмонии</w:t>
      </w:r>
      <w:r>
        <w:rPr>
          <w:spacing w:val="-57"/>
        </w:rPr>
        <w:t> </w:t>
      </w:r>
      <w:r>
        <w:rPr/>
        <w:t>и септического течения вирусной инфекции, ассоциированного с развитием</w:t>
      </w:r>
      <w:r>
        <w:rPr>
          <w:spacing w:val="1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 COVID-19. В качестве специфической профилактики рекомендовано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-4"/>
        </w:rPr>
        <w:t> </w:t>
      </w:r>
      <w:r>
        <w:rPr/>
        <w:t>препаратов</w:t>
      </w:r>
      <w:r>
        <w:rPr>
          <w:spacing w:val="-5"/>
        </w:rPr>
        <w:t> </w:t>
      </w:r>
      <w:r>
        <w:rPr/>
        <w:t>альфа-интерферона.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выявлении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2"/>
        </w:rPr>
        <w:t> </w:t>
      </w:r>
      <w:r>
        <w:rPr/>
        <w:t>пациентов</w:t>
      </w:r>
    </w:p>
    <w:p>
      <w:pPr>
        <w:pStyle w:val="BodyText"/>
      </w:pPr>
      <w:r>
        <w:rPr/>
        <w:t>с</w:t>
      </w:r>
      <w:r>
        <w:rPr>
          <w:spacing w:val="-1"/>
        </w:rPr>
        <w:t> </w:t>
      </w:r>
      <w:r>
        <w:rPr/>
        <w:t>СД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 старше</w:t>
      </w:r>
      <w:r>
        <w:rPr>
          <w:spacing w:val="-2"/>
        </w:rPr>
        <w:t> </w:t>
      </w:r>
      <w:r>
        <w:rPr/>
        <w:t>50</w:t>
      </w:r>
      <w:r>
        <w:rPr>
          <w:spacing w:val="-1"/>
        </w:rPr>
        <w:t> </w:t>
      </w:r>
      <w:r>
        <w:rPr/>
        <w:t>лет</w:t>
      </w:r>
      <w:r>
        <w:rPr>
          <w:spacing w:val="-2"/>
        </w:rPr>
        <w:t> </w:t>
      </w:r>
      <w:r>
        <w:rPr/>
        <w:t>рекомендуется госпитализация.</w:t>
      </w:r>
    </w:p>
    <w:p>
      <w:pPr>
        <w:pStyle w:val="BodyText"/>
        <w:spacing w:line="312" w:lineRule="auto" w:before="83"/>
        <w:ind w:right="536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СД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учащение</w:t>
      </w:r>
      <w:r>
        <w:rPr>
          <w:spacing w:val="1"/>
        </w:rPr>
        <w:t> </w:t>
      </w:r>
      <w:r>
        <w:rPr/>
        <w:t>контроля</w:t>
      </w:r>
      <w:r>
        <w:rPr>
          <w:spacing w:val="49"/>
        </w:rPr>
        <w:t> </w:t>
      </w:r>
      <w:r>
        <w:rPr/>
        <w:t>гликемии</w:t>
      </w:r>
      <w:r>
        <w:rPr>
          <w:spacing w:val="49"/>
        </w:rPr>
        <w:t> </w:t>
      </w:r>
      <w:r>
        <w:rPr/>
        <w:t>каждые</w:t>
      </w:r>
      <w:r>
        <w:rPr>
          <w:spacing w:val="49"/>
        </w:rPr>
        <w:t> </w:t>
      </w:r>
      <w:r>
        <w:rPr/>
        <w:t>4-6</w:t>
      </w:r>
      <w:r>
        <w:rPr>
          <w:spacing w:val="49"/>
        </w:rPr>
        <w:t> </w:t>
      </w:r>
      <w:r>
        <w:rPr/>
        <w:t>ч</w:t>
      </w:r>
      <w:r>
        <w:rPr>
          <w:spacing w:val="48"/>
        </w:rPr>
        <w:t> </w:t>
      </w:r>
      <w:r>
        <w:rPr/>
        <w:t>с</w:t>
      </w:r>
      <w:r>
        <w:rPr>
          <w:spacing w:val="49"/>
        </w:rPr>
        <w:t> </w:t>
      </w:r>
      <w:r>
        <w:rPr/>
        <w:t>расширением</w:t>
      </w:r>
      <w:r>
        <w:rPr>
          <w:spacing w:val="51"/>
        </w:rPr>
        <w:t> </w:t>
      </w:r>
      <w:r>
        <w:rPr/>
        <w:t>питьевого</w:t>
      </w:r>
      <w:r>
        <w:rPr>
          <w:spacing w:val="48"/>
        </w:rPr>
        <w:t> </w:t>
      </w:r>
      <w:r>
        <w:rPr/>
        <w:t>режима</w:t>
      </w:r>
      <w:r>
        <w:rPr>
          <w:spacing w:val="49"/>
        </w:rPr>
        <w:t> </w:t>
      </w:r>
      <w:r>
        <w:rPr/>
        <w:t>до</w:t>
      </w:r>
      <w:r>
        <w:rPr>
          <w:spacing w:val="49"/>
        </w:rPr>
        <w:t> </w:t>
      </w:r>
      <w:r>
        <w:rPr/>
        <w:t>2-3</w:t>
      </w:r>
      <w:r>
        <w:rPr>
          <w:spacing w:val="46"/>
        </w:rPr>
        <w:t> </w:t>
      </w:r>
      <w:r>
        <w:rPr/>
        <w:t>литров</w:t>
      </w:r>
      <w:r>
        <w:rPr>
          <w:spacing w:val="-58"/>
        </w:rPr>
        <w:t> </w:t>
      </w:r>
      <w:r>
        <w:rPr/>
        <w:t>в сутки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текущую</w:t>
      </w:r>
      <w:r>
        <w:rPr>
          <w:spacing w:val="1"/>
        </w:rPr>
        <w:t> </w:t>
      </w:r>
      <w:r>
        <w:rPr/>
        <w:t>сахароснижающую</w:t>
      </w:r>
      <w:r>
        <w:rPr>
          <w:spacing w:val="-2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13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аналог</w:t>
      </w:r>
      <w:r>
        <w:rPr>
          <w:spacing w:val="60"/>
        </w:rPr>
        <w:t> </w:t>
      </w:r>
      <w:r>
        <w:rPr/>
        <w:t>инсулина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увеличить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дозу</w:t>
      </w:r>
      <w:r>
        <w:rPr>
          <w:spacing w:val="1"/>
        </w:rPr>
        <w:t> </w:t>
      </w:r>
      <w:r>
        <w:rPr/>
        <w:t>(если</w:t>
      </w:r>
      <w:r>
        <w:rPr>
          <w:spacing w:val="-1"/>
        </w:rPr>
        <w:t> </w:t>
      </w:r>
      <w:r>
        <w:rPr/>
        <w:t>пациент</w:t>
      </w:r>
      <w:r>
        <w:rPr>
          <w:spacing w:val="-1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уже</w:t>
      </w:r>
      <w:r>
        <w:rPr>
          <w:spacing w:val="-1"/>
        </w:rPr>
        <w:t> </w:t>
      </w:r>
      <w:r>
        <w:rPr/>
        <w:t>получал</w:t>
      </w:r>
      <w:r>
        <w:rPr>
          <w:spacing w:val="-1"/>
        </w:rPr>
        <w:t> </w:t>
      </w:r>
      <w:r>
        <w:rPr/>
        <w:t>базальную</w:t>
      </w:r>
      <w:r>
        <w:rPr>
          <w:spacing w:val="-1"/>
        </w:rPr>
        <w:t> </w:t>
      </w:r>
      <w:r>
        <w:rPr/>
        <w:t>инсулинотерапию).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При</w:t>
      </w:r>
      <w:r>
        <w:rPr>
          <w:spacing w:val="31"/>
        </w:rPr>
        <w:t> </w:t>
      </w:r>
      <w:r>
        <w:rPr/>
        <w:t>легком</w:t>
      </w:r>
      <w:r>
        <w:rPr>
          <w:spacing w:val="32"/>
        </w:rPr>
        <w:t> </w:t>
      </w:r>
      <w:r>
        <w:rPr/>
        <w:t>течении</w:t>
      </w:r>
      <w:r>
        <w:rPr>
          <w:spacing w:val="32"/>
        </w:rPr>
        <w:t> </w:t>
      </w:r>
      <w:r>
        <w:rPr/>
        <w:t>COVID-19</w:t>
      </w:r>
      <w:r>
        <w:rPr>
          <w:spacing w:val="90"/>
        </w:rPr>
        <w:t> </w:t>
      </w:r>
      <w:r>
        <w:rPr/>
        <w:t>целевые</w:t>
      </w:r>
      <w:r>
        <w:rPr>
          <w:spacing w:val="91"/>
        </w:rPr>
        <w:t> </w:t>
      </w:r>
      <w:r>
        <w:rPr/>
        <w:t>показатели</w:t>
      </w:r>
      <w:r>
        <w:rPr>
          <w:spacing w:val="90"/>
        </w:rPr>
        <w:t> </w:t>
      </w:r>
      <w:r>
        <w:rPr/>
        <w:t>гликемии</w:t>
      </w:r>
      <w:r>
        <w:rPr>
          <w:spacing w:val="91"/>
        </w:rPr>
        <w:t> </w:t>
      </w:r>
      <w:r>
        <w:rPr/>
        <w:t>натощак</w:t>
      </w:r>
      <w:r>
        <w:rPr>
          <w:spacing w:val="96"/>
        </w:rPr>
        <w:t> </w:t>
      </w:r>
      <w:r>
        <w:rPr/>
        <w:t>–</w:t>
      </w:r>
      <w:r>
        <w:rPr>
          <w:spacing w:val="-58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 7</w:t>
      </w:r>
      <w:r>
        <w:rPr>
          <w:spacing w:val="-2"/>
        </w:rPr>
        <w:t> </w:t>
      </w:r>
      <w:r>
        <w:rPr/>
        <w:t>ммоль/л.</w:t>
      </w:r>
    </w:p>
    <w:p>
      <w:pPr>
        <w:pStyle w:val="BodyText"/>
        <w:ind w:left="1251"/>
        <w:jc w:val="both"/>
      </w:pPr>
      <w:r>
        <w:rPr/>
        <w:t>При</w:t>
      </w:r>
      <w:r>
        <w:rPr>
          <w:spacing w:val="-15"/>
        </w:rPr>
        <w:t> </w:t>
      </w:r>
      <w:r>
        <w:rPr/>
        <w:t>среднетяжелом</w:t>
      </w:r>
      <w:r>
        <w:rPr>
          <w:spacing w:val="-13"/>
        </w:rPr>
        <w:t> </w:t>
      </w:r>
      <w:r>
        <w:rPr/>
        <w:t>течении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появлении</w:t>
      </w:r>
      <w:r>
        <w:rPr>
          <w:spacing w:val="-14"/>
        </w:rPr>
        <w:t> </w:t>
      </w:r>
      <w:r>
        <w:rPr/>
        <w:t>респираторных</w:t>
      </w:r>
      <w:r>
        <w:rPr>
          <w:spacing w:val="-14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36"/>
        </w:numPr>
        <w:tabs>
          <w:tab w:pos="1251" w:val="left" w:leader="none"/>
          <w:tab w:pos="1252" w:val="left" w:leader="none"/>
        </w:tabs>
        <w:spacing w:line="307" w:lineRule="auto" w:before="82" w:after="0"/>
        <w:ind w:left="1251" w:right="573" w:hanging="425"/>
        <w:jc w:val="left"/>
        <w:rPr>
          <w:sz w:val="24"/>
        </w:rPr>
      </w:pPr>
      <w:r>
        <w:rPr>
          <w:sz w:val="24"/>
        </w:rPr>
        <w:t>Контроль гликемии проводится каждые 3-4 ч, контроль кетонов в моче 1-2 раза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день, проводится оценка</w:t>
      </w:r>
      <w:r>
        <w:rPr>
          <w:spacing w:val="-1"/>
          <w:sz w:val="24"/>
        </w:rPr>
        <w:t> </w:t>
      </w:r>
      <w:r>
        <w:rPr>
          <w:sz w:val="24"/>
        </w:rPr>
        <w:t>содержания лактата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36"/>
        </w:numPr>
        <w:tabs>
          <w:tab w:pos="1251" w:val="left" w:leader="none"/>
          <w:tab w:pos="1252" w:val="left" w:leader="none"/>
        </w:tabs>
        <w:spacing w:line="309" w:lineRule="auto" w:before="5" w:after="0"/>
        <w:ind w:left="1251" w:right="1497" w:hanging="425"/>
        <w:jc w:val="left"/>
        <w:rPr>
          <w:sz w:val="24"/>
        </w:rPr>
      </w:pPr>
      <w:r>
        <w:rPr>
          <w:sz w:val="24"/>
        </w:rPr>
        <w:t>При гликемии выше 15,0 ммоль/л или появлении кетонов в моче или</w:t>
      </w:r>
      <w:r>
        <w:rPr>
          <w:spacing w:val="1"/>
          <w:sz w:val="24"/>
        </w:rPr>
        <w:t> </w:t>
      </w:r>
      <w:r>
        <w:rPr>
          <w:sz w:val="24"/>
        </w:rPr>
        <w:t>повышении содержания лактата крови необходимо отменить прием не</w:t>
      </w:r>
      <w:r>
        <w:rPr>
          <w:spacing w:val="-57"/>
          <w:sz w:val="24"/>
        </w:rPr>
        <w:t> </w:t>
      </w:r>
      <w:r>
        <w:rPr>
          <w:sz w:val="24"/>
        </w:rPr>
        <w:t>инсулиновых</w:t>
      </w:r>
      <w:r>
        <w:rPr>
          <w:spacing w:val="-3"/>
          <w:sz w:val="24"/>
        </w:rPr>
        <w:t> </w:t>
      </w:r>
      <w:r>
        <w:rPr>
          <w:sz w:val="24"/>
        </w:rPr>
        <w:t>препаратов</w:t>
      </w:r>
      <w:r>
        <w:rPr>
          <w:spacing w:val="-4"/>
          <w:sz w:val="24"/>
        </w:rPr>
        <w:t> </w:t>
      </w:r>
      <w:r>
        <w:rPr>
          <w:sz w:val="24"/>
        </w:rPr>
        <w:t>(метформина,</w:t>
      </w:r>
      <w:r>
        <w:rPr>
          <w:spacing w:val="-1"/>
          <w:sz w:val="24"/>
        </w:rPr>
        <w:t> </w:t>
      </w:r>
      <w:r>
        <w:rPr>
          <w:sz w:val="24"/>
        </w:rPr>
        <w:t>агонистов</w:t>
      </w:r>
      <w:r>
        <w:rPr>
          <w:spacing w:val="-4"/>
          <w:sz w:val="24"/>
        </w:rPr>
        <w:t> </w:t>
      </w:r>
      <w:r>
        <w:rPr>
          <w:sz w:val="24"/>
        </w:rPr>
        <w:t>рецепторов</w:t>
      </w:r>
      <w:r>
        <w:rPr>
          <w:spacing w:val="-2"/>
          <w:sz w:val="24"/>
        </w:rPr>
        <w:t> </w:t>
      </w:r>
      <w:r>
        <w:rPr>
          <w:sz w:val="24"/>
        </w:rPr>
        <w:t>ГПП-1</w:t>
      </w:r>
    </w:p>
    <w:p>
      <w:pPr>
        <w:pStyle w:val="BodyText"/>
        <w:spacing w:line="312" w:lineRule="auto" w:before="3"/>
        <w:ind w:left="1251" w:right="585"/>
      </w:pPr>
      <w:r>
        <w:rPr/>
        <w:t>(арГПП-1), ингибиторов натрий-глюкозного котранспортера 2 типа (иНГЛТ-2),</w:t>
      </w:r>
      <w:r>
        <w:rPr>
          <w:spacing w:val="-57"/>
        </w:rPr>
        <w:t> </w:t>
      </w:r>
      <w:r>
        <w:rPr/>
        <w:t>препаратов сульфонилмочевины) и начать базис-болюсную инсулинотерапию</w:t>
      </w:r>
      <w:r>
        <w:rPr>
          <w:spacing w:val="1"/>
        </w:rPr>
        <w:t> </w:t>
      </w:r>
      <w:r>
        <w:rPr/>
        <w:t>(препаратами</w:t>
      </w:r>
      <w:r>
        <w:rPr>
          <w:spacing w:val="-1"/>
        </w:rPr>
        <w:t> </w:t>
      </w:r>
      <w:r>
        <w:rPr/>
        <w:t>инсулина</w:t>
      </w:r>
      <w:r>
        <w:rPr>
          <w:spacing w:val="-1"/>
        </w:rPr>
        <w:t> </w:t>
      </w:r>
      <w:r>
        <w:rPr/>
        <w:t>короткого и</w:t>
      </w:r>
      <w:r>
        <w:rPr>
          <w:spacing w:val="-2"/>
        </w:rPr>
        <w:t> </w:t>
      </w:r>
      <w:r>
        <w:rPr/>
        <w:t>продленного действия).</w:t>
      </w:r>
    </w:p>
    <w:p>
      <w:pPr>
        <w:pStyle w:val="ListParagraph"/>
        <w:numPr>
          <w:ilvl w:val="0"/>
          <w:numId w:val="36"/>
        </w:numPr>
        <w:tabs>
          <w:tab w:pos="1251" w:val="left" w:leader="none"/>
          <w:tab w:pos="1252" w:val="left" w:leader="none"/>
        </w:tabs>
        <w:spacing w:line="294" w:lineRule="exact" w:before="0" w:after="0"/>
        <w:ind w:left="1251" w:right="0" w:hanging="426"/>
        <w:jc w:val="left"/>
        <w:rPr>
          <w:sz w:val="24"/>
        </w:rPr>
      </w:pPr>
      <w:r>
        <w:rPr>
          <w:sz w:val="24"/>
        </w:rPr>
        <w:t>Целевые</w:t>
      </w:r>
      <w:r>
        <w:rPr>
          <w:spacing w:val="-4"/>
          <w:sz w:val="24"/>
        </w:rPr>
        <w:t> </w:t>
      </w:r>
      <w:r>
        <w:rPr>
          <w:sz w:val="24"/>
        </w:rPr>
        <w:t>показатели</w:t>
      </w:r>
      <w:r>
        <w:rPr>
          <w:spacing w:val="-4"/>
          <w:sz w:val="24"/>
        </w:rPr>
        <w:t> </w:t>
      </w:r>
      <w:r>
        <w:rPr>
          <w:sz w:val="24"/>
        </w:rPr>
        <w:t>гликемии</w:t>
      </w:r>
      <w:r>
        <w:rPr>
          <w:spacing w:val="-4"/>
          <w:sz w:val="24"/>
        </w:rPr>
        <w:t> </w:t>
      </w:r>
      <w:r>
        <w:rPr>
          <w:sz w:val="24"/>
        </w:rPr>
        <w:t>натощак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4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7,5</w:t>
      </w:r>
      <w:r>
        <w:rPr>
          <w:spacing w:val="-3"/>
          <w:sz w:val="24"/>
        </w:rPr>
        <w:t> </w:t>
      </w:r>
      <w:r>
        <w:rPr>
          <w:sz w:val="24"/>
        </w:rPr>
        <w:t>ммоль/л.</w:t>
      </w:r>
    </w:p>
    <w:p>
      <w:pPr>
        <w:pStyle w:val="BodyText"/>
        <w:spacing w:before="6"/>
        <w:ind w:left="0"/>
        <w:rPr>
          <w:sz w:val="39"/>
        </w:rPr>
      </w:pPr>
    </w:p>
    <w:p>
      <w:pPr>
        <w:pStyle w:val="BodyText"/>
        <w:spacing w:line="312" w:lineRule="auto"/>
        <w:ind w:right="558" w:firstLine="568"/>
      </w:pP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характеризуется</w:t>
      </w:r>
      <w:r>
        <w:rPr>
          <w:spacing w:val="60"/>
        </w:rPr>
        <w:t> </w:t>
      </w:r>
      <w:r>
        <w:rPr/>
        <w:t>прогрессированием</w:t>
      </w:r>
      <w:r>
        <w:rPr>
          <w:spacing w:val="60"/>
        </w:rPr>
        <w:t> </w:t>
      </w:r>
      <w:r>
        <w:rPr/>
        <w:t>дыхательной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полиорганной</w:t>
      </w:r>
      <w:r>
        <w:rPr>
          <w:spacing w:val="-1"/>
        </w:rPr>
        <w:t> </w:t>
      </w:r>
      <w:r>
        <w:rPr/>
        <w:t>недостаточности.</w:t>
      </w:r>
      <w:r>
        <w:rPr>
          <w:spacing w:val="-1"/>
        </w:rPr>
        <w:t> </w:t>
      </w:r>
      <w:r>
        <w:rPr/>
        <w:t>Рекомендовано: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1" w:after="0"/>
        <w:ind w:left="1295" w:right="1090" w:hanging="357"/>
        <w:jc w:val="left"/>
        <w:rPr>
          <w:sz w:val="24"/>
        </w:rPr>
      </w:pPr>
      <w:r>
        <w:rPr>
          <w:sz w:val="24"/>
        </w:rPr>
        <w:t>Целевая гликемия определяется тяжестью состояния пациента и течением</w:t>
      </w:r>
      <w:r>
        <w:rPr>
          <w:spacing w:val="-57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240" w:lineRule="auto" w:before="4" w:after="0"/>
        <w:ind w:left="1295" w:right="0" w:hanging="357"/>
        <w:jc w:val="left"/>
        <w:rPr>
          <w:sz w:val="24"/>
        </w:rPr>
      </w:pPr>
      <w:r>
        <w:rPr>
          <w:sz w:val="24"/>
        </w:rPr>
        <w:t>Отменить</w:t>
      </w:r>
      <w:r>
        <w:rPr>
          <w:spacing w:val="-4"/>
          <w:sz w:val="24"/>
        </w:rPr>
        <w:t> </w:t>
      </w:r>
      <w:r>
        <w:rPr>
          <w:sz w:val="24"/>
        </w:rPr>
        <w:t>все</w:t>
      </w:r>
      <w:r>
        <w:rPr>
          <w:spacing w:val="-5"/>
          <w:sz w:val="24"/>
        </w:rPr>
        <w:t> </w:t>
      </w:r>
      <w:r>
        <w:rPr>
          <w:sz w:val="24"/>
        </w:rPr>
        <w:t>сахароснижающие</w:t>
      </w:r>
      <w:r>
        <w:rPr>
          <w:spacing w:val="-4"/>
          <w:sz w:val="24"/>
        </w:rPr>
        <w:t> </w:t>
      </w:r>
      <w:r>
        <w:rPr>
          <w:sz w:val="24"/>
        </w:rPr>
        <w:t>препараты</w:t>
      </w:r>
      <w:r>
        <w:rPr>
          <w:spacing w:val="-5"/>
          <w:sz w:val="24"/>
        </w:rPr>
        <w:t> </w:t>
      </w:r>
      <w:r>
        <w:rPr>
          <w:sz w:val="24"/>
        </w:rPr>
        <w:t>кроме</w:t>
      </w:r>
      <w:r>
        <w:rPr>
          <w:spacing w:val="-4"/>
          <w:sz w:val="24"/>
        </w:rPr>
        <w:t> </w:t>
      </w:r>
      <w:r>
        <w:rPr>
          <w:sz w:val="24"/>
        </w:rPr>
        <w:t>инсулина;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673" w:hanging="357"/>
        <w:jc w:val="left"/>
        <w:rPr>
          <w:sz w:val="24"/>
        </w:rPr>
      </w:pPr>
      <w:r>
        <w:rPr>
          <w:sz w:val="24"/>
        </w:rPr>
        <w:t>Назначить непрерывное внутривенное введение инсулина короткого действия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инфузомата;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9" w:lineRule="auto" w:before="79" w:after="0"/>
        <w:ind w:left="1295" w:right="601" w:hanging="357"/>
        <w:jc w:val="left"/>
        <w:rPr>
          <w:sz w:val="24"/>
        </w:rPr>
      </w:pPr>
      <w:r>
        <w:rPr>
          <w:sz w:val="24"/>
        </w:rPr>
        <w:t>Проводить контроль гликемии ежечасно при гликемии выше 13,0 ммоль/л или</w:t>
      </w:r>
      <w:r>
        <w:rPr>
          <w:spacing w:val="-57"/>
          <w:sz w:val="24"/>
        </w:rPr>
        <w:t> </w:t>
      </w:r>
      <w:r>
        <w:rPr>
          <w:sz w:val="24"/>
        </w:rPr>
        <w:t>каждые 3 ч при гликемии ниже 13,0 ммоль/л для коррекции скорости введения</w:t>
      </w:r>
      <w:r>
        <w:rPr>
          <w:spacing w:val="-57"/>
          <w:sz w:val="24"/>
        </w:rPr>
        <w:t> </w:t>
      </w:r>
      <w:r>
        <w:rPr>
          <w:sz w:val="24"/>
        </w:rPr>
        <w:t>инсулина,</w:t>
      </w:r>
      <w:r>
        <w:rPr>
          <w:spacing w:val="2"/>
          <w:sz w:val="24"/>
        </w:rPr>
        <w:t> </w:t>
      </w:r>
      <w:r>
        <w:rPr>
          <w:sz w:val="24"/>
        </w:rPr>
        <w:t>контроль</w:t>
      </w:r>
      <w:r>
        <w:rPr>
          <w:spacing w:val="3"/>
          <w:sz w:val="24"/>
        </w:rPr>
        <w:t> </w:t>
      </w:r>
      <w:r>
        <w:rPr>
          <w:sz w:val="24"/>
        </w:rPr>
        <w:t>содержания</w:t>
      </w:r>
      <w:r>
        <w:rPr>
          <w:spacing w:val="2"/>
          <w:sz w:val="24"/>
        </w:rPr>
        <w:t> </w:t>
      </w:r>
      <w:r>
        <w:rPr>
          <w:sz w:val="24"/>
        </w:rPr>
        <w:t>кетонов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моче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лактата</w:t>
      </w:r>
      <w:r>
        <w:rPr>
          <w:spacing w:val="3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2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59"/>
          <w:sz w:val="24"/>
        </w:rPr>
        <w:t> </w:t>
      </w:r>
      <w:r>
        <w:rPr>
          <w:sz w:val="24"/>
        </w:rPr>
        <w:t>раза в</w:t>
      </w:r>
      <w:r>
        <w:rPr>
          <w:spacing w:val="-1"/>
          <w:sz w:val="24"/>
        </w:rPr>
        <w:t> </w:t>
      </w:r>
      <w:r>
        <w:rPr>
          <w:sz w:val="24"/>
        </w:rPr>
        <w:t>день.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7"/>
        <w:ind w:left="0"/>
        <w:rPr>
          <w:sz w:val="26"/>
        </w:rPr>
      </w:pPr>
    </w:p>
    <w:p>
      <w:pPr>
        <w:pStyle w:val="Heading4"/>
      </w:pPr>
      <w:r>
        <w:rPr>
          <w:color w:val="1F487C"/>
        </w:rPr>
        <w:t>Особенности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лечения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  <w:r>
        <w:rPr>
          <w:color w:val="1F487C"/>
          <w:spacing w:val="-3"/>
        </w:rPr>
        <w:t> </w:t>
      </w:r>
      <w:r>
        <w:rPr>
          <w:color w:val="1F487C"/>
        </w:rPr>
        <w:t>у</w:t>
      </w:r>
      <w:r>
        <w:rPr>
          <w:color w:val="1F487C"/>
          <w:spacing w:val="-4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СД:</w:t>
      </w:r>
    </w:p>
    <w:p>
      <w:pPr>
        <w:pStyle w:val="ListParagraph"/>
        <w:numPr>
          <w:ilvl w:val="0"/>
          <w:numId w:val="37"/>
        </w:numPr>
        <w:tabs>
          <w:tab w:pos="1262" w:val="left" w:leader="none"/>
        </w:tabs>
        <w:spacing w:line="312" w:lineRule="auto" w:before="141" w:after="0"/>
        <w:ind w:left="1261" w:right="593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СД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37"/>
        </w:numPr>
        <w:tabs>
          <w:tab w:pos="1262" w:val="left" w:leader="none"/>
        </w:tabs>
        <w:spacing w:line="312" w:lineRule="auto" w:before="0" w:after="0"/>
        <w:ind w:left="1261" w:right="59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ожидать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1"/>
          <w:sz w:val="24"/>
        </w:rPr>
        <w:t> </w:t>
      </w:r>
      <w:r>
        <w:rPr>
          <w:sz w:val="24"/>
        </w:rPr>
        <w:t>гликемии.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 по данным контроля гликемии (доза инсулина может быть увеличена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2-3 раза в</w:t>
      </w:r>
      <w:r>
        <w:rPr>
          <w:spacing w:val="-1"/>
          <w:sz w:val="24"/>
        </w:rPr>
        <w:t> </w:t>
      </w:r>
      <w:r>
        <w:rPr>
          <w:sz w:val="24"/>
        </w:rPr>
        <w:t>сравнении с исходной).</w:t>
      </w:r>
    </w:p>
    <w:p>
      <w:pPr>
        <w:pStyle w:val="ListParagraph"/>
        <w:numPr>
          <w:ilvl w:val="0"/>
          <w:numId w:val="37"/>
        </w:numPr>
        <w:tabs>
          <w:tab w:pos="1262" w:val="left" w:leader="none"/>
        </w:tabs>
        <w:spacing w:line="312" w:lineRule="auto" w:before="0" w:after="0"/>
        <w:ind w:left="1261" w:right="592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развитием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</w:p>
    <w:p>
      <w:pPr>
        <w:pStyle w:val="ListParagraph"/>
        <w:numPr>
          <w:ilvl w:val="0"/>
          <w:numId w:val="37"/>
        </w:numPr>
        <w:tabs>
          <w:tab w:pos="1262" w:val="left" w:leader="none"/>
        </w:tabs>
        <w:spacing w:line="312" w:lineRule="auto" w:before="1" w:after="0"/>
        <w:ind w:left="1261" w:right="592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гиперкоагуляционного</w:t>
      </w:r>
      <w:r>
        <w:rPr>
          <w:spacing w:val="-13"/>
          <w:sz w:val="24"/>
        </w:rPr>
        <w:t> </w:t>
      </w:r>
      <w:r>
        <w:rPr>
          <w:sz w:val="24"/>
        </w:rPr>
        <w:t>синдрома.</w:t>
      </w:r>
      <w:r>
        <w:rPr>
          <w:spacing w:val="-15"/>
          <w:sz w:val="24"/>
        </w:rPr>
        <w:t> </w:t>
      </w:r>
      <w:r>
        <w:rPr>
          <w:sz w:val="24"/>
        </w:rPr>
        <w:t>Назначение</w:t>
      </w:r>
      <w:r>
        <w:rPr>
          <w:spacing w:val="-58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 лечения.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BodyText"/>
        <w:ind w:left="1251"/>
      </w:pPr>
      <w:r>
        <w:rPr/>
        <w:t>При</w:t>
      </w:r>
      <w:r>
        <w:rPr>
          <w:spacing w:val="-4"/>
        </w:rPr>
        <w:t> </w:t>
      </w:r>
      <w:r>
        <w:rPr/>
        <w:t>выписке</w:t>
      </w:r>
      <w:r>
        <w:rPr>
          <w:spacing w:val="-2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стационара: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331" w:hanging="357"/>
        <w:jc w:val="left"/>
        <w:rPr>
          <w:sz w:val="24"/>
        </w:rPr>
      </w:pPr>
      <w:r>
        <w:rPr>
          <w:sz w:val="24"/>
        </w:rPr>
        <w:t>Предусмотреть обеспечение пациентов препаратами инсулина на время</w:t>
      </w:r>
      <w:r>
        <w:rPr>
          <w:spacing w:val="-57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705" w:hanging="357"/>
        <w:jc w:val="left"/>
        <w:rPr>
          <w:sz w:val="24"/>
        </w:rPr>
      </w:pPr>
      <w:r>
        <w:rPr>
          <w:sz w:val="24"/>
        </w:rPr>
        <w:t>Возможно возобновить прием метформина, арГПП-1, иНГЛТ2 через 2 недели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 полной</w:t>
      </w:r>
      <w:r>
        <w:rPr>
          <w:spacing w:val="-1"/>
          <w:sz w:val="24"/>
        </w:rPr>
        <w:t> </w:t>
      </w:r>
      <w:r>
        <w:rPr>
          <w:sz w:val="24"/>
        </w:rPr>
        <w:t>реконвалесценции</w:t>
      </w:r>
      <w:r>
        <w:rPr>
          <w:spacing w:val="-2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sz w:val="24"/>
        </w:rPr>
      </w:pPr>
      <w:r>
        <w:rPr>
          <w:sz w:val="24"/>
        </w:rPr>
        <w:t>Продолжение</w:t>
      </w:r>
      <w:r>
        <w:rPr>
          <w:spacing w:val="-4"/>
          <w:sz w:val="24"/>
        </w:rPr>
        <w:t> </w:t>
      </w:r>
      <w:r>
        <w:rPr>
          <w:sz w:val="24"/>
        </w:rPr>
        <w:t>антикоагулянтов</w:t>
      </w:r>
      <w:r>
        <w:rPr>
          <w:spacing w:val="-5"/>
          <w:sz w:val="24"/>
        </w:rPr>
        <w:t> </w:t>
      </w:r>
      <w:r>
        <w:rPr>
          <w:sz w:val="24"/>
        </w:rPr>
        <w:t>до</w:t>
      </w:r>
      <w:r>
        <w:rPr>
          <w:spacing w:val="-5"/>
          <w:sz w:val="24"/>
        </w:rPr>
        <w:t> </w:t>
      </w:r>
      <w:r>
        <w:rPr>
          <w:sz w:val="24"/>
        </w:rPr>
        <w:t>полного</w:t>
      </w:r>
      <w:r>
        <w:rPr>
          <w:spacing w:val="-5"/>
          <w:sz w:val="24"/>
        </w:rPr>
        <w:t> </w:t>
      </w:r>
      <w:r>
        <w:rPr>
          <w:sz w:val="24"/>
        </w:rPr>
        <w:t>выздоровления.</w:t>
      </w:r>
    </w:p>
    <w:p>
      <w:pPr>
        <w:pStyle w:val="BodyText"/>
        <w:spacing w:before="1"/>
        <w:ind w:left="0"/>
        <w:rPr>
          <w:sz w:val="28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 хронической обструктивной болезнью легких</w:t>
      </w:r>
    </w:p>
    <w:p>
      <w:pPr>
        <w:pStyle w:val="BodyText"/>
        <w:spacing w:line="312" w:lineRule="auto" w:before="141"/>
        <w:ind w:right="533" w:firstLine="708"/>
        <w:jc w:val="both"/>
      </w:pPr>
      <w:r>
        <w:rPr/>
        <w:t>Хроническая</w:t>
      </w:r>
      <w:r>
        <w:rPr>
          <w:spacing w:val="1"/>
        </w:rPr>
        <w:t> </w:t>
      </w:r>
      <w:r>
        <w:rPr/>
        <w:t>обструктивная</w:t>
      </w:r>
      <w:r>
        <w:rPr>
          <w:spacing w:val="1"/>
        </w:rPr>
        <w:t> </w:t>
      </w:r>
      <w:r>
        <w:rPr/>
        <w:t>болезнь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(ХОБЛ)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характеризующееся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малых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эмфиземы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скорости воздушного потока в респираторном тракте и клинически – возникновению</w:t>
      </w:r>
      <w:r>
        <w:rPr>
          <w:spacing w:val="1"/>
        </w:rPr>
        <w:t> </w:t>
      </w:r>
      <w:r>
        <w:rPr/>
        <w:t>одышки. Основной причиной болезни является курение, в редких случаях – другие</w:t>
      </w:r>
      <w:r>
        <w:rPr>
          <w:spacing w:val="1"/>
        </w:rPr>
        <w:t> </w:t>
      </w:r>
      <w:r>
        <w:rPr/>
        <w:t>экзогенные</w:t>
      </w:r>
      <w:r>
        <w:rPr>
          <w:spacing w:val="-2"/>
        </w:rPr>
        <w:t> </w:t>
      </w:r>
      <w:r>
        <w:rPr/>
        <w:t>воздействия.</w:t>
      </w:r>
    </w:p>
    <w:p>
      <w:pPr>
        <w:pStyle w:val="BodyText"/>
        <w:spacing w:line="312" w:lineRule="auto"/>
        <w:ind w:right="536" w:firstLine="708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ХОБЛ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 может прогрессировать быстрее, что требует особого наблюдения за</w:t>
      </w:r>
      <w:r>
        <w:rPr>
          <w:spacing w:val="1"/>
        </w:rPr>
        <w:t> </w:t>
      </w:r>
      <w:r>
        <w:rPr/>
        <w:t>этими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газообмена.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продолжение</w:t>
      </w:r>
      <w:r>
        <w:rPr>
          <w:spacing w:val="32"/>
        </w:rPr>
        <w:t> </w:t>
      </w:r>
      <w:r>
        <w:rPr/>
        <w:t>базисной</w:t>
      </w:r>
      <w:r>
        <w:rPr>
          <w:spacing w:val="32"/>
        </w:rPr>
        <w:t> </w:t>
      </w:r>
      <w:r>
        <w:rPr/>
        <w:t>терапии</w:t>
      </w:r>
      <w:r>
        <w:rPr>
          <w:spacing w:val="32"/>
        </w:rPr>
        <w:t> </w:t>
      </w:r>
      <w:r>
        <w:rPr/>
        <w:t>бронхолитиками</w:t>
      </w:r>
      <w:r>
        <w:rPr>
          <w:spacing w:val="33"/>
        </w:rPr>
        <w:t> </w:t>
      </w:r>
      <w:r>
        <w:rPr/>
        <w:t>длительного</w:t>
      </w:r>
      <w:r>
        <w:rPr>
          <w:spacing w:val="32"/>
        </w:rPr>
        <w:t> </w:t>
      </w:r>
      <w:r>
        <w:rPr/>
        <w:t>действия,</w:t>
      </w:r>
      <w:r>
        <w:rPr>
          <w:spacing w:val="32"/>
        </w:rPr>
        <w:t> </w:t>
      </w:r>
      <w:r>
        <w:rPr/>
        <w:t>если</w:t>
      </w:r>
      <w:r>
        <w:rPr>
          <w:spacing w:val="31"/>
        </w:rPr>
        <w:t> </w:t>
      </w:r>
      <w:r>
        <w:rPr/>
        <w:t>они</w:t>
      </w:r>
      <w:r>
        <w:rPr>
          <w:spacing w:val="32"/>
        </w:rPr>
        <w:t> </w:t>
      </w:r>
      <w:r>
        <w:rPr/>
        <w:t>не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3"/>
        <w:jc w:val="both"/>
      </w:pPr>
      <w:r>
        <w:rPr/>
        <w:t>были назначены, их необходимо ввести в общую схему. Ингаляционные ГКС должны</w:t>
      </w:r>
      <w:r>
        <w:rPr>
          <w:spacing w:val="1"/>
        </w:rPr>
        <w:t> </w:t>
      </w:r>
      <w:r>
        <w:rPr/>
        <w:t>использоваться в виде дозированных аэрозолей или порошков. Небулайзерная терапия</w:t>
      </w:r>
      <w:r>
        <w:rPr>
          <w:spacing w:val="-57"/>
        </w:rPr>
        <w:t> </w:t>
      </w:r>
      <w:r>
        <w:rPr/>
        <w:t>должна избегаться и применяться лишь по жизненным показаниям с соблюдением мер</w:t>
      </w:r>
      <w:r>
        <w:rPr>
          <w:spacing w:val="-57"/>
        </w:rPr>
        <w:t> </w:t>
      </w:r>
      <w:r>
        <w:rPr/>
        <w:t>предосторожности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аэрозоль.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применяться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обострения</w:t>
      </w:r>
      <w:r>
        <w:rPr>
          <w:spacing w:val="-1"/>
        </w:rPr>
        <w:t> </w:t>
      </w:r>
      <w:r>
        <w:rPr/>
        <w:t>ХОБЛ.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 бронхиальной</w:t>
      </w:r>
      <w:r>
        <w:rPr>
          <w:color w:val="1F487C"/>
          <w:spacing w:val="-2"/>
        </w:rPr>
        <w:t> </w:t>
      </w:r>
      <w:r>
        <w:rPr>
          <w:color w:val="1F487C"/>
        </w:rPr>
        <w:t>астмой</w:t>
      </w:r>
    </w:p>
    <w:p>
      <w:pPr>
        <w:pStyle w:val="BodyText"/>
        <w:spacing w:line="312" w:lineRule="auto" w:before="141"/>
        <w:ind w:right="537" w:firstLine="708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астмой,</w:t>
      </w:r>
      <w:r>
        <w:rPr>
          <w:spacing w:val="1"/>
        </w:rPr>
        <w:t> </w:t>
      </w:r>
      <w:r>
        <w:rPr/>
        <w:t>базисная</w:t>
      </w:r>
      <w:r>
        <w:rPr>
          <w:spacing w:val="1"/>
        </w:rPr>
        <w:t> </w:t>
      </w:r>
      <w:r>
        <w:rPr/>
        <w:t>терапия, в том числе топическими ГКС, должна сохраняться в том же объеме, что и до</w:t>
      </w:r>
      <w:r>
        <w:rPr>
          <w:spacing w:val="-57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обострений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общим</w:t>
      </w:r>
      <w:r>
        <w:rPr>
          <w:spacing w:val="1"/>
        </w:rPr>
        <w:t> </w:t>
      </w:r>
      <w:r>
        <w:rPr/>
        <w:t>правилам. Ограничения к небулайзерной терапии такие же, как и для ХОБЛ. Если</w:t>
      </w:r>
      <w:r>
        <w:rPr>
          <w:spacing w:val="1"/>
        </w:rPr>
        <w:t> </w:t>
      </w:r>
      <w:r>
        <w:rPr/>
        <w:t>пациент применял биологическую терапию, и ему необходимо продолжение этого</w:t>
      </w:r>
      <w:r>
        <w:rPr>
          <w:spacing w:val="1"/>
        </w:rPr>
        <w:t> </w:t>
      </w:r>
      <w:r>
        <w:rPr/>
        <w:t>лечения, так как противопоказаний для введения препаратов иммунобиологической</w:t>
      </w:r>
      <w:r>
        <w:rPr>
          <w:spacing w:val="1"/>
        </w:rPr>
        <w:t> </w:t>
      </w:r>
      <w:r>
        <w:rPr/>
        <w:t>терапии</w:t>
      </w:r>
      <w:r>
        <w:rPr>
          <w:spacing w:val="-1"/>
        </w:rPr>
        <w:t> </w:t>
      </w:r>
      <w:r>
        <w:rPr/>
        <w:t>нет.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туберкулезом</w:t>
      </w:r>
    </w:p>
    <w:p>
      <w:pPr>
        <w:pStyle w:val="BodyText"/>
        <w:spacing w:line="312" w:lineRule="auto" w:before="141"/>
        <w:ind w:right="534" w:firstLine="708"/>
        <w:jc w:val="both"/>
      </w:pPr>
      <w:r>
        <w:rPr>
          <w:color w:val="1B1C1F"/>
        </w:rPr>
        <w:t>Последствия заражения COVID-19 у больных туберкулезом до конца неясны.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Имеются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научные</w:t>
      </w:r>
      <w:r>
        <w:rPr>
          <w:color w:val="1B1C1F"/>
          <w:spacing w:val="-16"/>
        </w:rPr>
        <w:t> </w:t>
      </w:r>
      <w:r>
        <w:rPr>
          <w:color w:val="1B1C1F"/>
          <w:spacing w:val="-1"/>
        </w:rPr>
        <w:t>публикации</w:t>
      </w:r>
      <w:r>
        <w:rPr>
          <w:color w:val="1B1C1F"/>
          <w:spacing w:val="-14"/>
        </w:rPr>
        <w:t> </w:t>
      </w:r>
      <w:r>
        <w:rPr>
          <w:color w:val="1B1C1F"/>
        </w:rPr>
        <w:t>о</w:t>
      </w:r>
      <w:r>
        <w:rPr>
          <w:color w:val="1B1C1F"/>
          <w:spacing w:val="-15"/>
        </w:rPr>
        <w:t> </w:t>
      </w:r>
      <w:r>
        <w:rPr>
          <w:color w:val="1B1C1F"/>
        </w:rPr>
        <w:t>том,</w:t>
      </w:r>
      <w:r>
        <w:rPr>
          <w:color w:val="1B1C1F"/>
          <w:spacing w:val="-15"/>
        </w:rPr>
        <w:t> </w:t>
      </w:r>
      <w:r>
        <w:rPr>
          <w:color w:val="1B1C1F"/>
        </w:rPr>
        <w:t>что</w:t>
      </w:r>
      <w:r>
        <w:rPr>
          <w:color w:val="1B1C1F"/>
          <w:spacing w:val="-15"/>
        </w:rPr>
        <w:t> </w:t>
      </w:r>
      <w:r>
        <w:rPr>
          <w:color w:val="1B1C1F"/>
        </w:rPr>
        <w:t>наличие</w:t>
      </w:r>
      <w:r>
        <w:rPr>
          <w:color w:val="1B1C1F"/>
          <w:spacing w:val="-14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-14"/>
        </w:rPr>
        <w:t> </w:t>
      </w:r>
      <w:r>
        <w:rPr>
          <w:color w:val="1B1C1F"/>
        </w:rPr>
        <w:t>инфекции,</w:t>
      </w:r>
      <w:r>
        <w:rPr>
          <w:color w:val="1B1C1F"/>
          <w:spacing w:val="-15"/>
        </w:rPr>
        <w:t> </w:t>
      </w:r>
      <w:r>
        <w:rPr>
          <w:color w:val="1B1C1F"/>
        </w:rPr>
        <w:t>в</w:t>
      </w:r>
      <w:r>
        <w:rPr>
          <w:color w:val="1B1C1F"/>
          <w:spacing w:val="-15"/>
        </w:rPr>
        <w:t> </w:t>
      </w:r>
      <w:r>
        <w:rPr>
          <w:color w:val="1B1C1F"/>
        </w:rPr>
        <w:t>том</w:t>
      </w:r>
      <w:r>
        <w:rPr>
          <w:color w:val="1B1C1F"/>
          <w:spacing w:val="-15"/>
        </w:rPr>
        <w:t> </w:t>
      </w:r>
      <w:r>
        <w:rPr>
          <w:color w:val="1B1C1F"/>
        </w:rPr>
        <w:t>числе</w:t>
      </w:r>
      <w:r>
        <w:rPr>
          <w:color w:val="1B1C1F"/>
          <w:spacing w:val="-57"/>
        </w:rPr>
        <w:t> </w:t>
      </w:r>
      <w:r>
        <w:rPr>
          <w:color w:val="1B1C1F"/>
        </w:rPr>
        <w:t>латентной,</w:t>
      </w:r>
      <w:r>
        <w:rPr>
          <w:color w:val="1B1C1F"/>
          <w:spacing w:val="1"/>
        </w:rPr>
        <w:t> </w:t>
      </w:r>
      <w:r>
        <w:rPr>
          <w:color w:val="1B1C1F"/>
        </w:rPr>
        <w:t>утяжеляет</w:t>
      </w:r>
      <w:r>
        <w:rPr>
          <w:color w:val="1B1C1F"/>
          <w:spacing w:val="1"/>
        </w:rPr>
        <w:t> </w:t>
      </w:r>
      <w:r>
        <w:rPr>
          <w:color w:val="1B1C1F"/>
        </w:rPr>
        <w:t>течение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С целью</w:t>
      </w:r>
      <w:r>
        <w:rPr>
          <w:color w:val="1B1C1F"/>
          <w:spacing w:val="1"/>
        </w:rPr>
        <w:t> </w:t>
      </w:r>
      <w:r>
        <w:rPr>
          <w:color w:val="1B1C1F"/>
        </w:rPr>
        <w:t>предупреждения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сочетанной патологии и исключения туберкулезной инфекции на начальном этапе</w:t>
      </w:r>
      <w:r>
        <w:rPr>
          <w:color w:val="1B1C1F"/>
          <w:spacing w:val="1"/>
        </w:rPr>
        <w:t> </w:t>
      </w:r>
      <w:r>
        <w:rPr>
          <w:color w:val="1B1C1F"/>
        </w:rPr>
        <w:t>ведения пациента с подозрением на COVID-19 необходимо проведение 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50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51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51"/>
        </w:rPr>
        <w:t> </w:t>
      </w:r>
      <w:r>
        <w:rPr>
          <w:color w:val="1B1C1F"/>
        </w:rPr>
        <w:t>c</w:t>
      </w:r>
      <w:r>
        <w:rPr>
          <w:color w:val="1B1C1F"/>
          <w:spacing w:val="50"/>
        </w:rPr>
        <w:t> </w:t>
      </w:r>
      <w:r>
        <w:rPr>
          <w:color w:val="1B1C1F"/>
        </w:rPr>
        <w:t>тестированием</w:t>
      </w:r>
      <w:r>
        <w:rPr>
          <w:color w:val="1B1C1F"/>
          <w:spacing w:val="51"/>
        </w:rPr>
        <w:t> </w:t>
      </w:r>
      <w:r>
        <w:rPr>
          <w:color w:val="1B1C1F"/>
        </w:rPr>
        <w:t>на</w:t>
      </w:r>
      <w:r>
        <w:rPr>
          <w:color w:val="1B1C1F"/>
          <w:spacing w:val="50"/>
        </w:rPr>
        <w:t> </w:t>
      </w:r>
      <w:r>
        <w:rPr>
          <w:color w:val="1B1C1F"/>
        </w:rPr>
        <w:t>вирус</w:t>
      </w:r>
      <w:r>
        <w:rPr>
          <w:color w:val="1B1C1F"/>
          <w:spacing w:val="50"/>
        </w:rPr>
        <w:t> </w:t>
      </w:r>
      <w:r>
        <w:rPr>
          <w:color w:val="1B1C1F"/>
        </w:rPr>
        <w:t>SARS-CoV-2.</w:t>
      </w:r>
      <w:r>
        <w:rPr>
          <w:color w:val="1B1C1F"/>
          <w:spacing w:val="50"/>
        </w:rPr>
        <w:t> </w:t>
      </w:r>
      <w:r>
        <w:rPr>
          <w:color w:val="1B1C1F"/>
        </w:rPr>
        <w:t>У</w:t>
      </w:r>
      <w:r>
        <w:rPr>
          <w:color w:val="1B1C1F"/>
          <w:spacing w:val="5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с пневмонией,</w:t>
      </w:r>
      <w:r>
        <w:rPr>
          <w:color w:val="1B1C1F"/>
          <w:spacing w:val="61"/>
        </w:rPr>
        <w:t> </w:t>
      </w:r>
      <w:r>
        <w:rPr>
          <w:color w:val="1B1C1F"/>
        </w:rPr>
        <w:t>вызванной   COVID-19,   в   анализах   крови   отмечается   лейкопения</w:t>
      </w:r>
      <w:r>
        <w:rPr>
          <w:color w:val="1B1C1F"/>
          <w:spacing w:val="-57"/>
        </w:rPr>
        <w:t> </w:t>
      </w:r>
      <w:r>
        <w:rPr>
          <w:color w:val="1B1C1F"/>
        </w:rPr>
        <w:t>и лимфопения,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фактор</w:t>
      </w:r>
      <w:r>
        <w:rPr>
          <w:color w:val="1B1C1F"/>
          <w:spacing w:val="1"/>
        </w:rPr>
        <w:t> </w:t>
      </w:r>
      <w:r>
        <w:rPr>
          <w:color w:val="1B1C1F"/>
        </w:rPr>
        <w:t>риска</w:t>
      </w:r>
      <w:r>
        <w:rPr>
          <w:color w:val="1B1C1F"/>
          <w:spacing w:val="1"/>
        </w:rPr>
        <w:t> </w:t>
      </w:r>
      <w:r>
        <w:rPr>
          <w:color w:val="1B1C1F"/>
        </w:rPr>
        <w:t>перехода</w:t>
      </w:r>
      <w:r>
        <w:rPr>
          <w:color w:val="1B1C1F"/>
          <w:spacing w:val="1"/>
        </w:rPr>
        <w:t> </w:t>
      </w:r>
      <w:r>
        <w:rPr>
          <w:color w:val="1B1C1F"/>
        </w:rPr>
        <w:t>латентной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33"/>
        </w:rPr>
        <w:t> </w:t>
      </w:r>
      <w:r>
        <w:rPr>
          <w:color w:val="1B1C1F"/>
        </w:rPr>
        <w:t>инфекции</w:t>
      </w:r>
      <w:r>
        <w:rPr>
          <w:color w:val="1B1C1F"/>
          <w:spacing w:val="91"/>
        </w:rPr>
        <w:t> </w:t>
      </w:r>
      <w:r>
        <w:rPr>
          <w:color w:val="1B1C1F"/>
        </w:rPr>
        <w:t>в</w:t>
      </w:r>
      <w:r>
        <w:rPr>
          <w:color w:val="1B1C1F"/>
          <w:spacing w:val="92"/>
        </w:rPr>
        <w:t> </w:t>
      </w:r>
      <w:r>
        <w:rPr>
          <w:color w:val="1B1C1F"/>
        </w:rPr>
        <w:t>активную</w:t>
      </w:r>
      <w:r>
        <w:rPr>
          <w:color w:val="1B1C1F"/>
          <w:spacing w:val="92"/>
        </w:rPr>
        <w:t> </w:t>
      </w:r>
      <w:r>
        <w:rPr>
          <w:color w:val="1B1C1F"/>
        </w:rPr>
        <w:t>и</w:t>
      </w:r>
      <w:r>
        <w:rPr>
          <w:color w:val="1B1C1F"/>
          <w:spacing w:val="92"/>
        </w:rPr>
        <w:t> </w:t>
      </w:r>
      <w:r>
        <w:rPr>
          <w:color w:val="1B1C1F"/>
        </w:rPr>
        <w:t>отнести</w:t>
      </w:r>
      <w:r>
        <w:rPr>
          <w:color w:val="1B1C1F"/>
          <w:spacing w:val="92"/>
        </w:rPr>
        <w:t> </w:t>
      </w:r>
      <w:r>
        <w:rPr>
          <w:color w:val="1B1C1F"/>
        </w:rPr>
        <w:t>группу</w:t>
      </w:r>
      <w:r>
        <w:rPr>
          <w:color w:val="1B1C1F"/>
          <w:spacing w:val="94"/>
        </w:rPr>
        <w:t> </w:t>
      </w:r>
      <w:r>
        <w:rPr>
          <w:color w:val="1B1C1F"/>
        </w:rPr>
        <w:t>пациентов</w:t>
      </w:r>
      <w:r>
        <w:rPr>
          <w:color w:val="1B1C1F"/>
          <w:spacing w:val="91"/>
        </w:rPr>
        <w:t> </w:t>
      </w:r>
      <w:r>
        <w:rPr>
          <w:color w:val="1B1C1F"/>
        </w:rPr>
        <w:t>с</w:t>
      </w:r>
      <w:r>
        <w:rPr>
          <w:color w:val="1B1C1F"/>
          <w:spacing w:val="94"/>
        </w:rPr>
        <w:t> </w:t>
      </w:r>
      <w:r>
        <w:rPr>
          <w:color w:val="1B1C1F"/>
        </w:rPr>
        <w:t>COVID-19</w:t>
      </w:r>
      <w:r>
        <w:rPr>
          <w:color w:val="1B1C1F"/>
          <w:spacing w:val="-58"/>
        </w:rPr>
        <w:t> </w:t>
      </w:r>
      <w:r>
        <w:rPr>
          <w:color w:val="1B1C1F"/>
        </w:rPr>
        <w:t>к</w:t>
      </w:r>
      <w:r>
        <w:rPr>
          <w:color w:val="1B1C1F"/>
          <w:spacing w:val="-4"/>
        </w:rPr>
        <w:t> </w:t>
      </w:r>
      <w:r>
        <w:rPr>
          <w:color w:val="1B1C1F"/>
        </w:rPr>
        <w:t>группам</w:t>
      </w:r>
      <w:r>
        <w:rPr>
          <w:color w:val="1B1C1F"/>
          <w:spacing w:val="-11"/>
        </w:rPr>
        <w:t> </w:t>
      </w:r>
      <w:r>
        <w:rPr>
          <w:color w:val="1B1C1F"/>
        </w:rPr>
        <w:t>рискам,</w:t>
      </w:r>
      <w:r>
        <w:rPr>
          <w:color w:val="1B1C1F"/>
          <w:spacing w:val="-11"/>
        </w:rPr>
        <w:t> </w:t>
      </w:r>
      <w:r>
        <w:rPr>
          <w:color w:val="1B1C1F"/>
        </w:rPr>
        <w:t>которым</w:t>
      </w:r>
      <w:r>
        <w:rPr>
          <w:color w:val="1B1C1F"/>
          <w:spacing w:val="-11"/>
        </w:rPr>
        <w:t> </w:t>
      </w:r>
      <w:r>
        <w:rPr>
          <w:color w:val="1B1C1F"/>
        </w:rPr>
        <w:t>требуется</w:t>
      </w:r>
      <w:r>
        <w:rPr>
          <w:color w:val="1B1C1F"/>
          <w:spacing w:val="-12"/>
        </w:rPr>
        <w:t> </w:t>
      </w:r>
      <w:r>
        <w:rPr>
          <w:color w:val="1B1C1F"/>
        </w:rPr>
        <w:t>не</w:t>
      </w:r>
      <w:r>
        <w:rPr>
          <w:color w:val="1B1C1F"/>
          <w:spacing w:val="-11"/>
        </w:rPr>
        <w:t> </w:t>
      </w:r>
      <w:r>
        <w:rPr>
          <w:color w:val="1B1C1F"/>
        </w:rPr>
        <w:t>только</w:t>
      </w:r>
      <w:r>
        <w:rPr>
          <w:color w:val="1B1C1F"/>
          <w:spacing w:val="-12"/>
        </w:rPr>
        <w:t> </w:t>
      </w:r>
      <w:r>
        <w:rPr>
          <w:color w:val="1B1C1F"/>
        </w:rPr>
        <w:t>исключение</w:t>
      </w:r>
      <w:r>
        <w:rPr>
          <w:color w:val="1B1C1F"/>
          <w:spacing w:val="-10"/>
        </w:rPr>
        <w:t> </w:t>
      </w:r>
      <w:r>
        <w:rPr>
          <w:color w:val="1B1C1F"/>
        </w:rPr>
        <w:t>активного</w:t>
      </w:r>
      <w:r>
        <w:rPr>
          <w:color w:val="1B1C1F"/>
          <w:spacing w:val="-12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-10"/>
        </w:rPr>
        <w:t> </w:t>
      </w:r>
      <w:r>
        <w:rPr>
          <w:color w:val="1B1C1F"/>
        </w:rPr>
        <w:t>но</w:t>
      </w:r>
      <w:r>
        <w:rPr>
          <w:color w:val="1B1C1F"/>
          <w:spacing w:val="-58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обязательное</w:t>
      </w:r>
      <w:r>
        <w:rPr>
          <w:color w:val="1B1C1F"/>
          <w:spacing w:val="1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латентную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туберкулезную</w:t>
      </w:r>
      <w:r>
        <w:rPr>
          <w:color w:val="1B1C1F"/>
          <w:spacing w:val="1"/>
        </w:rPr>
        <w:t> </w:t>
      </w:r>
      <w:r>
        <w:rPr>
          <w:color w:val="1B1C1F"/>
        </w:rPr>
        <w:t>инфекцию</w:t>
      </w:r>
      <w:r>
        <w:rPr>
          <w:color w:val="1B1C1F"/>
          <w:spacing w:val="1"/>
        </w:rPr>
        <w:t> </w:t>
      </w:r>
      <w:r>
        <w:rPr>
          <w:color w:val="1B1C1F"/>
        </w:rPr>
        <w:t>во</w:t>
      </w:r>
      <w:r>
        <w:rPr>
          <w:color w:val="1B1C1F"/>
          <w:spacing w:val="1"/>
        </w:rPr>
        <w:t> </w:t>
      </w:r>
      <w:r>
        <w:rPr>
          <w:color w:val="1B1C1F"/>
        </w:rPr>
        <w:t>время</w:t>
      </w:r>
      <w:r>
        <w:rPr>
          <w:color w:val="1B1C1F"/>
          <w:spacing w:val="1"/>
        </w:rPr>
        <w:t> </w:t>
      </w:r>
      <w:r>
        <w:rPr>
          <w:color w:val="1B1C1F"/>
        </w:rPr>
        <w:t>нахождения</w:t>
      </w:r>
      <w:r>
        <w:rPr>
          <w:color w:val="1B1C1F"/>
          <w:spacing w:val="29"/>
        </w:rPr>
        <w:t> </w:t>
      </w:r>
      <w:r>
        <w:rPr>
          <w:color w:val="1B1C1F"/>
        </w:rPr>
        <w:t>в</w:t>
      </w:r>
      <w:r>
        <w:rPr>
          <w:color w:val="1B1C1F"/>
          <w:spacing w:val="87"/>
        </w:rPr>
        <w:t> </w:t>
      </w:r>
      <w:r>
        <w:rPr>
          <w:color w:val="1B1C1F"/>
        </w:rPr>
        <w:t>стационаре.</w:t>
      </w:r>
      <w:r>
        <w:rPr>
          <w:color w:val="1B1C1F"/>
          <w:spacing w:val="88"/>
        </w:rPr>
        <w:t> </w:t>
      </w:r>
      <w:r>
        <w:rPr>
          <w:color w:val="1B1C1F"/>
        </w:rPr>
        <w:t>После</w:t>
      </w:r>
      <w:r>
        <w:rPr>
          <w:color w:val="1B1C1F"/>
          <w:spacing w:val="88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88"/>
        </w:rPr>
        <w:t> </w:t>
      </w:r>
      <w:r>
        <w:rPr>
          <w:color w:val="1B1C1F"/>
        </w:rPr>
        <w:t>COVID-19</w:t>
      </w:r>
      <w:r>
        <w:rPr>
          <w:color w:val="1B1C1F"/>
          <w:spacing w:val="86"/>
        </w:rPr>
        <w:t> </w:t>
      </w:r>
      <w:r>
        <w:rPr>
          <w:color w:val="1B1C1F"/>
        </w:rPr>
        <w:t>у</w:t>
      </w:r>
      <w:r>
        <w:rPr>
          <w:color w:val="1B1C1F"/>
          <w:spacing w:val="90"/>
        </w:rPr>
        <w:t> </w:t>
      </w:r>
      <w:r>
        <w:rPr>
          <w:color w:val="1B1C1F"/>
        </w:rPr>
        <w:t>многих</w:t>
      </w:r>
      <w:r>
        <w:rPr>
          <w:color w:val="1B1C1F"/>
          <w:spacing w:val="89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в легких формируются выраженные остаточные изменения в виде фиброза. Можно</w:t>
      </w:r>
      <w:r>
        <w:rPr>
          <w:color w:val="1B1C1F"/>
          <w:spacing w:val="1"/>
        </w:rPr>
        <w:t> </w:t>
      </w:r>
      <w:r>
        <w:rPr>
          <w:color w:val="1B1C1F"/>
        </w:rPr>
        <w:t>предположить,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эта</w:t>
      </w:r>
      <w:r>
        <w:rPr>
          <w:color w:val="1B1C1F"/>
          <w:spacing w:val="1"/>
        </w:rPr>
        <w:t> </w:t>
      </w:r>
      <w:r>
        <w:rPr>
          <w:color w:val="1B1C1F"/>
        </w:rPr>
        <w:t>категория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имеет</w:t>
      </w:r>
      <w:r>
        <w:rPr>
          <w:color w:val="1B1C1F"/>
          <w:spacing w:val="1"/>
        </w:rPr>
        <w:t> </w:t>
      </w:r>
      <w:r>
        <w:rPr>
          <w:color w:val="1B1C1F"/>
        </w:rPr>
        <w:t>повышенный</w:t>
      </w:r>
      <w:r>
        <w:rPr>
          <w:color w:val="1B1C1F"/>
          <w:spacing w:val="1"/>
        </w:rPr>
        <w:t> </w:t>
      </w:r>
      <w:r>
        <w:rPr>
          <w:color w:val="1B1C1F"/>
        </w:rPr>
        <w:t>риск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последующем.</w:t>
      </w:r>
      <w:r>
        <w:rPr>
          <w:color w:val="1B1C1F"/>
          <w:spacing w:val="1"/>
        </w:rPr>
        <w:t> </w:t>
      </w:r>
      <w:r>
        <w:rPr>
          <w:color w:val="1B1C1F"/>
        </w:rPr>
        <w:t>Таким</w:t>
      </w:r>
      <w:r>
        <w:rPr>
          <w:color w:val="1B1C1F"/>
          <w:spacing w:val="1"/>
        </w:rPr>
        <w:t> </w:t>
      </w:r>
      <w:r>
        <w:rPr>
          <w:color w:val="1B1C1F"/>
        </w:rPr>
        <w:t>образом,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возникнуть</w:t>
      </w:r>
      <w:r>
        <w:rPr>
          <w:color w:val="1B1C1F"/>
          <w:spacing w:val="1"/>
        </w:rPr>
        <w:t> </w:t>
      </w:r>
      <w:r>
        <w:rPr>
          <w:color w:val="1B1C1F"/>
        </w:rPr>
        <w:t>до,</w:t>
      </w:r>
      <w:r>
        <w:rPr>
          <w:color w:val="1B1C1F"/>
          <w:spacing w:val="1"/>
        </w:rPr>
        <w:t> </w:t>
      </w:r>
      <w:r>
        <w:rPr>
          <w:color w:val="1B1C1F"/>
        </w:rPr>
        <w:t>одновременно или уже после перенесенного COVID-19. Для выявления туберкулезной</w:t>
      </w:r>
      <w:r>
        <w:rPr>
          <w:color w:val="1B1C1F"/>
          <w:spacing w:val="-57"/>
        </w:rPr>
        <w:t> </w:t>
      </w:r>
      <w:r>
        <w:rPr>
          <w:color w:val="1B1C1F"/>
        </w:rPr>
        <w:t>инфекции оптимальным является проведение лабораторных тестов на высвобождение</w:t>
      </w:r>
      <w:r>
        <w:rPr>
          <w:color w:val="1B1C1F"/>
          <w:spacing w:val="1"/>
        </w:rPr>
        <w:t> </w:t>
      </w:r>
      <w:r>
        <w:rPr>
          <w:color w:val="1B1C1F"/>
        </w:rPr>
        <w:t>гамма-интерферона,</w:t>
      </w:r>
      <w:r>
        <w:rPr>
          <w:color w:val="1B1C1F"/>
          <w:spacing w:val="1"/>
        </w:rPr>
        <w:t> </w:t>
      </w:r>
      <w:r>
        <w:rPr>
          <w:color w:val="1B1C1F"/>
        </w:rPr>
        <w:t>требующих</w:t>
      </w:r>
      <w:r>
        <w:rPr>
          <w:color w:val="1B1C1F"/>
          <w:spacing w:val="1"/>
        </w:rPr>
        <w:t> </w:t>
      </w:r>
      <w:r>
        <w:rPr>
          <w:color w:val="1B1C1F"/>
        </w:rPr>
        <w:t>однократного</w:t>
      </w:r>
      <w:r>
        <w:rPr>
          <w:color w:val="1B1C1F"/>
          <w:spacing w:val="1"/>
        </w:rPr>
        <w:t> </w:t>
      </w:r>
      <w:r>
        <w:rPr>
          <w:color w:val="1B1C1F"/>
        </w:rPr>
        <w:t>посещения</w:t>
      </w:r>
      <w:r>
        <w:rPr>
          <w:color w:val="1B1C1F"/>
          <w:spacing w:val="1"/>
        </w:rPr>
        <w:t> </w:t>
      </w:r>
      <w:r>
        <w:rPr>
          <w:color w:val="1B1C1F"/>
        </w:rPr>
        <w:t>лаборатории.</w:t>
      </w:r>
      <w:r>
        <w:rPr>
          <w:color w:val="1B1C1F"/>
          <w:spacing w:val="1"/>
        </w:rPr>
        <w:t> </w:t>
      </w:r>
      <w:r>
        <w:rPr>
          <w:color w:val="1B1C1F"/>
        </w:rPr>
        <w:t>Проводить</w:t>
      </w:r>
      <w:r>
        <w:rPr>
          <w:color w:val="1B1C1F"/>
          <w:spacing w:val="1"/>
        </w:rPr>
        <w:t> </w:t>
      </w:r>
      <w:r>
        <w:rPr>
          <w:color w:val="1B1C1F"/>
        </w:rPr>
        <w:t>забор</w:t>
      </w:r>
      <w:r>
        <w:rPr>
          <w:color w:val="1B1C1F"/>
          <w:spacing w:val="75"/>
        </w:rPr>
        <w:t> </w:t>
      </w:r>
      <w:r>
        <w:rPr>
          <w:color w:val="1B1C1F"/>
        </w:rPr>
        <w:t>крови  </w:t>
      </w:r>
      <w:r>
        <w:rPr>
          <w:color w:val="1B1C1F"/>
          <w:spacing w:val="13"/>
        </w:rPr>
        <w:t> </w:t>
      </w:r>
      <w:r>
        <w:rPr>
          <w:color w:val="1B1C1F"/>
        </w:rPr>
        <w:t>возможно  </w:t>
      </w:r>
      <w:r>
        <w:rPr>
          <w:color w:val="1B1C1F"/>
          <w:spacing w:val="14"/>
        </w:rPr>
        <w:t> </w:t>
      </w:r>
      <w:r>
        <w:rPr>
          <w:color w:val="1B1C1F"/>
        </w:rPr>
        <w:t>одновременно  </w:t>
      </w:r>
      <w:r>
        <w:rPr>
          <w:color w:val="1B1C1F"/>
          <w:spacing w:val="14"/>
        </w:rPr>
        <w:t> </w:t>
      </w:r>
      <w:r>
        <w:rPr>
          <w:color w:val="1B1C1F"/>
        </w:rPr>
        <w:t>для  </w:t>
      </w:r>
      <w:r>
        <w:rPr>
          <w:color w:val="1B1C1F"/>
          <w:spacing w:val="14"/>
        </w:rPr>
        <w:t> </w:t>
      </w:r>
      <w:r>
        <w:rPr>
          <w:color w:val="1B1C1F"/>
        </w:rPr>
        <w:t>исследования  </w:t>
      </w:r>
      <w:r>
        <w:rPr>
          <w:color w:val="1B1C1F"/>
          <w:spacing w:val="13"/>
        </w:rPr>
        <w:t> </w:t>
      </w:r>
      <w:r>
        <w:rPr>
          <w:color w:val="1B1C1F"/>
        </w:rPr>
        <w:t>на  </w:t>
      </w:r>
      <w:r>
        <w:rPr>
          <w:color w:val="1B1C1F"/>
          <w:spacing w:val="14"/>
        </w:rPr>
        <w:t> </w:t>
      </w:r>
      <w:r>
        <w:rPr>
          <w:color w:val="1B1C1F"/>
        </w:rPr>
        <w:t>иммуноглобулины</w:t>
      </w:r>
      <w:r>
        <w:rPr>
          <w:color w:val="1B1C1F"/>
          <w:spacing w:val="-58"/>
        </w:rPr>
        <w:t> </w:t>
      </w:r>
      <w:r>
        <w:rPr>
          <w:color w:val="1B1C1F"/>
        </w:rPr>
        <w:t>к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проведения</w:t>
      </w:r>
      <w:r>
        <w:rPr>
          <w:color w:val="1B1C1F"/>
          <w:spacing w:val="1"/>
        </w:rPr>
        <w:t> </w:t>
      </w:r>
      <w:r>
        <w:rPr>
          <w:color w:val="1B1C1F"/>
        </w:rPr>
        <w:t>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туберкулез.</w:t>
      </w:r>
      <w:r>
        <w:rPr>
          <w:color w:val="1B1C1F"/>
          <w:spacing w:val="1"/>
        </w:rPr>
        <w:t> </w:t>
      </w:r>
      <w:r>
        <w:rPr>
          <w:color w:val="1B1C1F"/>
        </w:rPr>
        <w:t>Учитывая</w:t>
      </w:r>
      <w:r>
        <w:rPr>
          <w:color w:val="1B1C1F"/>
          <w:spacing w:val="1"/>
        </w:rPr>
        <w:t> </w:t>
      </w:r>
      <w:r>
        <w:rPr>
          <w:color w:val="1B1C1F"/>
        </w:rPr>
        <w:t>высокую</w:t>
      </w:r>
      <w:r>
        <w:rPr>
          <w:color w:val="1B1C1F"/>
          <w:spacing w:val="1"/>
        </w:rPr>
        <w:t> </w:t>
      </w:r>
      <w:r>
        <w:rPr>
          <w:color w:val="1B1C1F"/>
        </w:rPr>
        <w:t>вероятность развития лимфопении у пациентов с COVID-19, целесообразно проводить</w:t>
      </w:r>
      <w:r>
        <w:rPr>
          <w:color w:val="1B1C1F"/>
          <w:spacing w:val="-57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помощью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in</w:t>
      </w:r>
      <w:r>
        <w:rPr>
          <w:color w:val="1B1C1F"/>
          <w:spacing w:val="1"/>
        </w:rPr>
        <w:t> </w:t>
      </w:r>
      <w:r>
        <w:rPr>
          <w:color w:val="1B1C1F"/>
        </w:rPr>
        <w:t>vitro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эффекторных</w:t>
      </w:r>
      <w:r>
        <w:rPr>
          <w:color w:val="1B1C1F"/>
          <w:spacing w:val="1"/>
        </w:rPr>
        <w:t> </w:t>
      </w:r>
      <w:r>
        <w:rPr>
          <w:color w:val="1B1C1F"/>
        </w:rPr>
        <w:t>Т-клеток,</w:t>
      </w:r>
      <w:r>
        <w:rPr>
          <w:color w:val="1B1C1F"/>
          <w:spacing w:val="1"/>
        </w:rPr>
        <w:t> </w:t>
      </w:r>
      <w:r>
        <w:rPr>
          <w:color w:val="1B1C1F"/>
        </w:rPr>
        <w:t>реагирующих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стимуляцию</w:t>
      </w:r>
      <w:r>
        <w:rPr>
          <w:color w:val="1B1C1F"/>
          <w:spacing w:val="1"/>
        </w:rPr>
        <w:t> </w:t>
      </w:r>
      <w:r>
        <w:rPr>
          <w:color w:val="1B1C1F"/>
        </w:rPr>
        <w:t>антигеном</w:t>
      </w:r>
      <w:r>
        <w:rPr>
          <w:color w:val="1B1C1F"/>
          <w:spacing w:val="1"/>
        </w:rPr>
        <w:t> </w:t>
      </w:r>
      <w:r>
        <w:rPr>
          <w:color w:val="1B1C1F"/>
        </w:rPr>
        <w:t>Mycobacterium</w:t>
      </w:r>
      <w:r>
        <w:rPr>
          <w:color w:val="1B1C1F"/>
          <w:spacing w:val="1"/>
        </w:rPr>
        <w:t> </w:t>
      </w:r>
      <w:r>
        <w:rPr>
          <w:color w:val="1B1C1F"/>
        </w:rPr>
        <w:t>tuberculosis,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1"/>
        </w:rPr>
        <w:t> </w:t>
      </w:r>
      <w:r>
        <w:rPr>
          <w:color w:val="1B1C1F"/>
        </w:rPr>
        <w:t>ELISPOT.</w:t>
      </w:r>
      <w:r>
        <w:rPr>
          <w:color w:val="1B1C1F"/>
          <w:spacing w:val="9"/>
        </w:rPr>
        <w:t> </w:t>
      </w:r>
      <w:r>
        <w:rPr>
          <w:color w:val="1B1C1F"/>
        </w:rPr>
        <w:t>В</w:t>
      </w:r>
      <w:r>
        <w:rPr>
          <w:color w:val="1B1C1F"/>
          <w:spacing w:val="9"/>
        </w:rPr>
        <w:t> </w:t>
      </w:r>
      <w:r>
        <w:rPr>
          <w:color w:val="1B1C1F"/>
        </w:rPr>
        <w:t>исследованиях</w:t>
      </w:r>
      <w:r>
        <w:rPr>
          <w:color w:val="1B1C1F"/>
          <w:spacing w:val="8"/>
        </w:rPr>
        <w:t> </w:t>
      </w:r>
      <w:r>
        <w:rPr>
          <w:color w:val="1B1C1F"/>
        </w:rPr>
        <w:t>доказано,</w:t>
      </w:r>
      <w:r>
        <w:rPr>
          <w:color w:val="1B1C1F"/>
          <w:spacing w:val="10"/>
        </w:rPr>
        <w:t> </w:t>
      </w:r>
      <w:r>
        <w:rPr>
          <w:color w:val="1B1C1F"/>
        </w:rPr>
        <w:t>что</w:t>
      </w:r>
      <w:r>
        <w:rPr>
          <w:color w:val="1B1C1F"/>
          <w:spacing w:val="8"/>
        </w:rPr>
        <w:t> </w:t>
      </w:r>
      <w:r>
        <w:rPr>
          <w:color w:val="1B1C1F"/>
        </w:rPr>
        <w:t>в</w:t>
      </w:r>
      <w:r>
        <w:rPr>
          <w:color w:val="1B1C1F"/>
          <w:spacing w:val="9"/>
        </w:rPr>
        <w:t> </w:t>
      </w:r>
      <w:r>
        <w:rPr>
          <w:color w:val="1B1C1F"/>
        </w:rPr>
        <w:t>условиях</w:t>
      </w:r>
      <w:r>
        <w:rPr>
          <w:color w:val="1B1C1F"/>
          <w:spacing w:val="8"/>
        </w:rPr>
        <w:t> </w:t>
      </w:r>
      <w:r>
        <w:rPr>
          <w:color w:val="1B1C1F"/>
        </w:rPr>
        <w:t>низкого</w:t>
      </w:r>
      <w:r>
        <w:rPr>
          <w:color w:val="1B1C1F"/>
          <w:spacing w:val="9"/>
        </w:rPr>
        <w:t> </w:t>
      </w:r>
      <w:r>
        <w:rPr>
          <w:color w:val="1B1C1F"/>
        </w:rPr>
        <w:t>количества</w:t>
      </w:r>
      <w:r>
        <w:rPr>
          <w:color w:val="1B1C1F"/>
          <w:spacing w:val="8"/>
        </w:rPr>
        <w:t> </w:t>
      </w:r>
      <w:r>
        <w:rPr>
          <w:color w:val="1B1C1F"/>
        </w:rPr>
        <w:t>лимфоцитов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40"/>
        <w:jc w:val="both"/>
      </w:pPr>
      <w:r>
        <w:rPr>
          <w:color w:val="1B1C1F"/>
        </w:rPr>
        <w:t>методом</w:t>
      </w:r>
      <w:r>
        <w:rPr>
          <w:color w:val="1B1C1F"/>
          <w:spacing w:val="46"/>
        </w:rPr>
        <w:t> </w:t>
      </w:r>
      <w:r>
        <w:rPr>
          <w:color w:val="1B1C1F"/>
        </w:rPr>
        <w:t>ELISPOT</w:t>
      </w:r>
      <w:r>
        <w:rPr>
          <w:color w:val="1B1C1F"/>
          <w:spacing w:val="44"/>
        </w:rPr>
        <w:t> </w:t>
      </w:r>
      <w:r>
        <w:rPr>
          <w:color w:val="1B1C1F"/>
        </w:rPr>
        <w:t>превосходит</w:t>
      </w:r>
      <w:r>
        <w:rPr>
          <w:color w:val="1B1C1F"/>
          <w:spacing w:val="44"/>
        </w:rPr>
        <w:t> </w:t>
      </w:r>
      <w:r>
        <w:rPr>
          <w:color w:val="1B1C1F"/>
        </w:rPr>
        <w:t>другие</w:t>
      </w:r>
      <w:r>
        <w:rPr>
          <w:color w:val="1B1C1F"/>
          <w:spacing w:val="104"/>
        </w:rPr>
        <w:t> </w:t>
      </w:r>
      <w:r>
        <w:rPr>
          <w:color w:val="1B1C1F"/>
        </w:rPr>
        <w:t>для</w:t>
      </w:r>
      <w:r>
        <w:rPr>
          <w:color w:val="1B1C1F"/>
          <w:spacing w:val="105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04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104"/>
        </w:rPr>
        <w:t> </w:t>
      </w:r>
      <w:r>
        <w:rPr>
          <w:color w:val="1B1C1F"/>
        </w:rPr>
        <w:t>независимо</w:t>
      </w:r>
      <w:r>
        <w:rPr>
          <w:color w:val="1B1C1F"/>
          <w:spacing w:val="-58"/>
        </w:rPr>
        <w:t> </w:t>
      </w:r>
      <w:r>
        <w:rPr>
          <w:color w:val="1B1C1F"/>
        </w:rPr>
        <w:t>от</w:t>
      </w:r>
      <w:r>
        <w:rPr>
          <w:color w:val="1B1C1F"/>
          <w:spacing w:val="-2"/>
        </w:rPr>
        <w:t> </w:t>
      </w:r>
      <w:r>
        <w:rPr>
          <w:color w:val="1B1C1F"/>
        </w:rPr>
        <w:t>возраста, пола</w:t>
      </w:r>
      <w:r>
        <w:rPr>
          <w:color w:val="1B1C1F"/>
          <w:spacing w:val="-1"/>
        </w:rPr>
        <w:t> </w:t>
      </w:r>
      <w:r>
        <w:rPr>
          <w:color w:val="1B1C1F"/>
        </w:rPr>
        <w:t>и</w:t>
      </w:r>
      <w:r>
        <w:rPr>
          <w:color w:val="1B1C1F"/>
          <w:spacing w:val="-1"/>
        </w:rPr>
        <w:t> </w:t>
      </w:r>
      <w:r>
        <w:rPr>
          <w:color w:val="1B1C1F"/>
        </w:rPr>
        <w:t>питания.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line="259" w:lineRule="auto"/>
        <w:ind w:right="2458"/>
      </w:pPr>
      <w:r>
        <w:rPr>
          <w:color w:val="1F487C"/>
        </w:rPr>
        <w:t>Пациенты с интерстициальными, редкими и генетически</w:t>
      </w:r>
      <w:r>
        <w:rPr>
          <w:color w:val="1F487C"/>
          <w:spacing w:val="-57"/>
        </w:rPr>
        <w:t> </w:t>
      </w:r>
      <w:r>
        <w:rPr>
          <w:color w:val="1F487C"/>
        </w:rPr>
        <w:t>детерминированными</w:t>
      </w:r>
      <w:r>
        <w:rPr>
          <w:color w:val="1F487C"/>
          <w:spacing w:val="-2"/>
        </w:rPr>
        <w:t> </w:t>
      </w:r>
      <w:r>
        <w:rPr>
          <w:color w:val="1F487C"/>
        </w:rPr>
        <w:t>заболевания</w:t>
      </w:r>
      <w:r>
        <w:rPr>
          <w:color w:val="1F487C"/>
          <w:spacing w:val="-1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20"/>
        <w:ind w:right="537" w:firstLine="708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1"/>
        </w:rPr>
        <w:t> </w:t>
      </w:r>
      <w:r>
        <w:rPr/>
        <w:t>недостаточности.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иммуновоспалительными</w:t>
      </w:r>
      <w:r>
        <w:rPr>
          <w:color w:val="1F487C"/>
          <w:spacing w:val="-4"/>
        </w:rPr>
        <w:t> </w:t>
      </w:r>
      <w:r>
        <w:rPr>
          <w:color w:val="1F487C"/>
        </w:rPr>
        <w:t>ревматическими</w:t>
      </w:r>
      <w:r>
        <w:rPr>
          <w:color w:val="1F487C"/>
          <w:spacing w:val="-5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312" w:lineRule="auto" w:before="142"/>
        <w:ind w:right="537" w:firstLine="709"/>
        <w:jc w:val="both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0"/>
        </w:rPr>
        <w:t> </w:t>
      </w:r>
      <w:r>
        <w:rPr/>
        <w:t>болезни.</w:t>
      </w:r>
      <w:r>
        <w:rPr>
          <w:spacing w:val="31"/>
        </w:rPr>
        <w:t> </w:t>
      </w:r>
      <w:r>
        <w:rPr/>
        <w:t>К</w:t>
      </w:r>
      <w:r>
        <w:rPr>
          <w:spacing w:val="30"/>
        </w:rPr>
        <w:t> </w:t>
      </w:r>
      <w:r>
        <w:rPr/>
        <w:t>факторам</w:t>
      </w:r>
      <w:r>
        <w:rPr>
          <w:spacing w:val="31"/>
        </w:rPr>
        <w:t> </w:t>
      </w:r>
      <w:r>
        <w:rPr/>
        <w:t>риска</w:t>
      </w:r>
      <w:r>
        <w:rPr>
          <w:spacing w:val="31"/>
        </w:rPr>
        <w:t> </w:t>
      </w:r>
      <w:r>
        <w:rPr/>
        <w:t>относятся</w:t>
      </w:r>
      <w:r>
        <w:rPr>
          <w:spacing w:val="31"/>
        </w:rPr>
        <w:t> </w:t>
      </w:r>
      <w:r>
        <w:rPr/>
        <w:t>пожилой</w:t>
      </w:r>
      <w:r>
        <w:rPr>
          <w:spacing w:val="30"/>
        </w:rPr>
        <w:t> </w:t>
      </w:r>
      <w:r>
        <w:rPr/>
        <w:t>возраст,</w:t>
      </w:r>
      <w:r>
        <w:rPr>
          <w:spacing w:val="30"/>
        </w:rPr>
        <w:t> </w:t>
      </w:r>
      <w:r>
        <w:rPr/>
        <w:t>прием</w:t>
      </w:r>
      <w:r>
        <w:rPr>
          <w:spacing w:val="31"/>
        </w:rPr>
        <w:t> </w:t>
      </w:r>
      <w:r>
        <w:rPr/>
        <w:t>высоких</w:t>
      </w:r>
      <w:r>
        <w:rPr>
          <w:spacing w:val="31"/>
        </w:rPr>
        <w:t> </w:t>
      </w:r>
      <w:r>
        <w:rPr/>
        <w:t>доз</w:t>
      </w:r>
    </w:p>
    <w:p>
      <w:pPr>
        <w:pStyle w:val="BodyText"/>
        <w:jc w:val="both"/>
      </w:pPr>
      <w:r>
        <w:rPr/>
        <w:t>«противоревматических»     </w:t>
      </w:r>
      <w:r>
        <w:rPr>
          <w:spacing w:val="40"/>
        </w:rPr>
        <w:t> </w:t>
      </w:r>
      <w:r>
        <w:rPr/>
        <w:t>препаратов,     </w:t>
      </w:r>
      <w:r>
        <w:rPr>
          <w:spacing w:val="40"/>
        </w:rPr>
        <w:t> </w:t>
      </w:r>
      <w:r>
        <w:rPr/>
        <w:t>одномоментный     </w:t>
      </w:r>
      <w:r>
        <w:rPr>
          <w:spacing w:val="40"/>
        </w:rPr>
        <w:t> </w:t>
      </w:r>
      <w:r>
        <w:rPr/>
        <w:t>прием     </w:t>
      </w:r>
      <w:r>
        <w:rPr>
          <w:spacing w:val="41"/>
        </w:rPr>
        <w:t> </w:t>
      </w:r>
      <w:r>
        <w:rPr/>
        <w:t>нескольких</w:t>
      </w:r>
    </w:p>
    <w:p>
      <w:pPr>
        <w:pStyle w:val="BodyText"/>
        <w:spacing w:line="312" w:lineRule="auto" w:before="82"/>
        <w:ind w:right="536"/>
        <w:jc w:val="both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/>
        <w:t>Высокая</w:t>
      </w:r>
      <w:r>
        <w:rPr>
          <w:spacing w:val="-13"/>
        </w:rPr>
        <w:t> </w:t>
      </w:r>
      <w:r>
        <w:rPr/>
        <w:t>частота</w:t>
      </w:r>
      <w:r>
        <w:rPr>
          <w:spacing w:val="-12"/>
        </w:rPr>
        <w:t> </w:t>
      </w:r>
      <w:r>
        <w:rPr/>
        <w:t>«кардиометаболической»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легочной</w:t>
      </w:r>
      <w:r>
        <w:rPr>
          <w:spacing w:val="-12"/>
        </w:rPr>
        <w:t> </w:t>
      </w:r>
      <w:r>
        <w:rPr/>
        <w:t>коморбидности,</w:t>
      </w:r>
      <w:r>
        <w:rPr>
          <w:spacing w:val="-10"/>
        </w:rPr>
        <w:t> </w:t>
      </w:r>
      <w:r>
        <w:rPr/>
        <w:t>характерная</w:t>
      </w:r>
      <w:r>
        <w:rPr>
          <w:spacing w:val="-13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ИВРЗ, в случае развития COVID-19, может способствовать снижению эффективности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затруднять</w:t>
      </w:r>
      <w:r>
        <w:rPr>
          <w:spacing w:val="1"/>
        </w:rPr>
        <w:t> </w:t>
      </w:r>
      <w:r>
        <w:rPr/>
        <w:t>диагностику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1"/>
        </w:rPr>
        <w:t> </w:t>
      </w:r>
      <w:r>
        <w:rPr/>
        <w:t>легких).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Следует также иметь ввиду, что инфицирование SARS-CoV-2 может вызывать</w:t>
      </w:r>
      <w:r>
        <w:rPr>
          <w:spacing w:val="1"/>
        </w:rPr>
        <w:t> </w:t>
      </w:r>
      <w:r>
        <w:rPr/>
        <w:t>активацию  </w:t>
      </w:r>
      <w:r>
        <w:rPr>
          <w:spacing w:val="34"/>
        </w:rPr>
        <w:t> </w:t>
      </w:r>
      <w:r>
        <w:rPr/>
        <w:t>воспаления   </w:t>
      </w:r>
      <w:r>
        <w:rPr>
          <w:spacing w:val="31"/>
        </w:rPr>
        <w:t> </w:t>
      </w:r>
      <w:r>
        <w:rPr/>
        <w:t>при   </w:t>
      </w:r>
      <w:r>
        <w:rPr>
          <w:spacing w:val="30"/>
        </w:rPr>
        <w:t> </w:t>
      </w:r>
      <w:r>
        <w:rPr/>
        <w:t>ИВРЗ,   </w:t>
      </w:r>
      <w:r>
        <w:rPr>
          <w:spacing w:val="32"/>
        </w:rPr>
        <w:t> </w:t>
      </w:r>
      <w:r>
        <w:rPr/>
        <w:t>и   </w:t>
      </w:r>
      <w:r>
        <w:rPr>
          <w:spacing w:val="32"/>
        </w:rPr>
        <w:t> </w:t>
      </w:r>
      <w:r>
        <w:rPr/>
        <w:t>некоторые   </w:t>
      </w:r>
      <w:r>
        <w:rPr>
          <w:spacing w:val="32"/>
        </w:rPr>
        <w:t> </w:t>
      </w:r>
      <w:r>
        <w:rPr/>
        <w:t>клинические   </w:t>
      </w:r>
      <w:r>
        <w:rPr>
          <w:spacing w:val="31"/>
        </w:rPr>
        <w:t> </w:t>
      </w:r>
      <w:r>
        <w:rPr/>
        <w:t>проявления</w:t>
      </w:r>
      <w:r>
        <w:rPr>
          <w:spacing w:val="-58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сопутствующие</w:t>
      </w:r>
      <w:r>
        <w:rPr>
          <w:spacing w:val="1"/>
        </w:rPr>
        <w:t> </w:t>
      </w:r>
      <w:r>
        <w:rPr/>
        <w:t>коморбидные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В</w:t>
      </w:r>
      <w:r>
        <w:rPr>
          <w:spacing w:val="-14"/>
        </w:rPr>
        <w:t> </w:t>
      </w:r>
      <w:r>
        <w:rPr/>
        <w:t>период</w:t>
      </w:r>
      <w:r>
        <w:rPr>
          <w:spacing w:val="-12"/>
        </w:rPr>
        <w:t> </w:t>
      </w:r>
      <w:r>
        <w:rPr/>
        <w:t>пандемии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стационар</w:t>
      </w:r>
      <w:r>
        <w:rPr>
          <w:spacing w:val="-14"/>
        </w:rPr>
        <w:t> </w:t>
      </w:r>
      <w:r>
        <w:rPr/>
        <w:t>возможна</w:t>
      </w:r>
      <w:r>
        <w:rPr>
          <w:spacing w:val="-57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об отсутствия</w:t>
      </w:r>
      <w:r>
        <w:rPr>
          <w:spacing w:val="-1"/>
        </w:rPr>
        <w:t> </w:t>
      </w:r>
      <w:r>
        <w:rPr/>
        <w:t>инфицирования</w:t>
      </w:r>
      <w:r>
        <w:rPr>
          <w:spacing w:val="-1"/>
        </w:rPr>
        <w:t> </w:t>
      </w:r>
      <w:r>
        <w:rPr/>
        <w:t>SARS-CoV-2.</w:t>
      </w:r>
    </w:p>
    <w:p>
      <w:pPr>
        <w:pStyle w:val="BodyText"/>
        <w:spacing w:before="1"/>
        <w:ind w:left="1109" w:right="535"/>
        <w:jc w:val="both"/>
      </w:pPr>
      <w:r>
        <w:rPr/>
        <w:t>Особенностями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являются: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726" w:hanging="357"/>
        <w:jc w:val="left"/>
        <w:rPr>
          <w:sz w:val="24"/>
        </w:rPr>
      </w:pPr>
      <w:r>
        <w:rPr>
          <w:sz w:val="24"/>
        </w:rPr>
        <w:t>В случае инфицирование SARS-CoV-2 пациентов с ИВРЗ следует временно</w:t>
      </w:r>
      <w:r>
        <w:rPr>
          <w:spacing w:val="1"/>
          <w:sz w:val="24"/>
        </w:rPr>
        <w:t> </w:t>
      </w:r>
      <w:r>
        <w:rPr>
          <w:sz w:val="24"/>
        </w:rPr>
        <w:t>(до полного выздоровления) прервать лечение стандартными базисными</w:t>
      </w:r>
      <w:r>
        <w:rPr>
          <w:spacing w:val="1"/>
          <w:sz w:val="24"/>
        </w:rPr>
        <w:t> </w:t>
      </w:r>
      <w:r>
        <w:rPr>
          <w:sz w:val="24"/>
        </w:rPr>
        <w:t>противовоспалительными препаратами (БПВП) (метотрексат, лефлуномид,</w:t>
      </w:r>
      <w:r>
        <w:rPr>
          <w:spacing w:val="1"/>
          <w:sz w:val="24"/>
        </w:rPr>
        <w:t> </w:t>
      </w:r>
      <w:r>
        <w:rPr>
          <w:sz w:val="24"/>
        </w:rPr>
        <w:t>азатиоприн),</w:t>
      </w:r>
      <w:r>
        <w:rPr>
          <w:spacing w:val="-6"/>
          <w:sz w:val="24"/>
        </w:rPr>
        <w:t> </w:t>
      </w:r>
      <w:r>
        <w:rPr>
          <w:sz w:val="24"/>
        </w:rPr>
        <w:t>генно-инженерными</w:t>
      </w:r>
      <w:r>
        <w:rPr>
          <w:spacing w:val="-5"/>
          <w:sz w:val="24"/>
        </w:rPr>
        <w:t> </w:t>
      </w:r>
      <w:r>
        <w:rPr>
          <w:sz w:val="24"/>
        </w:rPr>
        <w:t>биологическими</w:t>
      </w:r>
      <w:r>
        <w:rPr>
          <w:spacing w:val="-5"/>
          <w:sz w:val="24"/>
        </w:rPr>
        <w:t> </w:t>
      </w:r>
      <w:r>
        <w:rPr>
          <w:sz w:val="24"/>
        </w:rPr>
        <w:t>препаратами</w:t>
      </w:r>
      <w:r>
        <w:rPr>
          <w:spacing w:val="-5"/>
          <w:sz w:val="24"/>
        </w:rPr>
        <w:t> </w:t>
      </w:r>
      <w:r>
        <w:rPr>
          <w:sz w:val="24"/>
        </w:rPr>
        <w:t>(ингибиторы</w:t>
      </w:r>
    </w:p>
    <w:p>
      <w:pPr>
        <w:spacing w:after="0" w:line="309" w:lineRule="auto"/>
        <w:jc w:val="left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left="1295" w:right="795"/>
      </w:pPr>
      <w:r>
        <w:rPr/>
        <w:t>фактора некроза опухоли-α, ИЛ-6, ИЛ-17, ИЛ-12/23, ИЛ-23, блокаторами ко-</w:t>
      </w:r>
      <w:r>
        <w:rPr>
          <w:spacing w:val="-57"/>
        </w:rPr>
        <w:t> </w:t>
      </w:r>
      <w:r>
        <w:rPr/>
        <w:t>стимуляции Т-клеток, анти-В клеточными препаратами (ритуксимаб,</w:t>
      </w:r>
      <w:r>
        <w:rPr>
          <w:spacing w:val="1"/>
        </w:rPr>
        <w:t> </w:t>
      </w:r>
      <w:r>
        <w:rPr/>
        <w:t>белимумаб)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«таргетными»</w:t>
      </w:r>
      <w:r>
        <w:rPr>
          <w:spacing w:val="-1"/>
        </w:rPr>
        <w:t> </w:t>
      </w:r>
      <w:r>
        <w:rPr/>
        <w:t>БПВП</w:t>
      </w:r>
      <w:r>
        <w:rPr>
          <w:spacing w:val="-1"/>
        </w:rPr>
        <w:t> </w:t>
      </w:r>
      <w:r>
        <w:rPr/>
        <w:t>(ингибиторы</w:t>
      </w:r>
      <w:r>
        <w:rPr>
          <w:spacing w:val="-2"/>
        </w:rPr>
        <w:t> </w:t>
      </w:r>
      <w:r>
        <w:rPr/>
        <w:t>янус-киназы</w:t>
      </w:r>
    </w:p>
    <w:p>
      <w:pPr>
        <w:pStyle w:val="BodyText"/>
        <w:spacing w:before="1"/>
        <w:ind w:left="1295"/>
      </w:pPr>
      <w:r>
        <w:rPr/>
        <w:t>и</w:t>
      </w:r>
      <w:r>
        <w:rPr>
          <w:spacing w:val="-2"/>
        </w:rPr>
        <w:t> </w:t>
      </w:r>
      <w:r>
        <w:rPr/>
        <w:t>фосфодиэстеразы</w:t>
      </w:r>
      <w:r>
        <w:rPr>
          <w:spacing w:val="-1"/>
        </w:rPr>
        <w:t> </w:t>
      </w:r>
      <w:r>
        <w:rPr/>
        <w:t>4 типа)</w:t>
      </w:r>
      <w:r>
        <w:rPr>
          <w:spacing w:val="58"/>
        </w:rPr>
        <w:t> </w:t>
      </w:r>
      <w:r>
        <w:rPr/>
        <w:t>и</w:t>
      </w:r>
      <w:r>
        <w:rPr>
          <w:spacing w:val="-1"/>
        </w:rPr>
        <w:t> </w:t>
      </w:r>
      <w:r>
        <w:rPr/>
        <w:t>обратится</w:t>
      </w:r>
      <w:r>
        <w:rPr>
          <w:spacing w:val="-1"/>
        </w:rPr>
        <w:t> </w:t>
      </w:r>
      <w:r>
        <w:rPr/>
        <w:t>за консультацией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ревматологу;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264" w:hanging="357"/>
        <w:jc w:val="left"/>
        <w:rPr>
          <w:sz w:val="24"/>
        </w:rPr>
      </w:pPr>
      <w:r>
        <w:rPr>
          <w:sz w:val="24"/>
        </w:rPr>
        <w:t>Рекомендуется продолжить прием 4-аминохинолиновых препаратов</w:t>
      </w:r>
      <w:r>
        <w:rPr>
          <w:spacing w:val="1"/>
          <w:sz w:val="24"/>
        </w:rPr>
        <w:t> </w:t>
      </w:r>
      <w:r>
        <w:rPr>
          <w:sz w:val="24"/>
        </w:rPr>
        <w:t>(или</w:t>
      </w:r>
      <w:r>
        <w:rPr>
          <w:spacing w:val="-4"/>
          <w:sz w:val="24"/>
        </w:rPr>
        <w:t> </w:t>
      </w:r>
      <w:r>
        <w:rPr>
          <w:sz w:val="24"/>
        </w:rPr>
        <w:t>назначить</w:t>
      </w:r>
      <w:r>
        <w:rPr>
          <w:spacing w:val="-5"/>
          <w:sz w:val="24"/>
        </w:rPr>
        <w:t> </w:t>
      </w:r>
      <w:r>
        <w:rPr>
          <w:sz w:val="24"/>
        </w:rPr>
        <w:t>их</w:t>
      </w:r>
      <w:r>
        <w:rPr>
          <w:spacing w:val="-5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отсутствии</w:t>
      </w:r>
      <w:r>
        <w:rPr>
          <w:spacing w:val="-4"/>
          <w:sz w:val="24"/>
        </w:rPr>
        <w:t> </w:t>
      </w:r>
      <w:r>
        <w:rPr>
          <w:sz w:val="24"/>
        </w:rPr>
        <w:t>противопоказаний)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сульфасалазина;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370" w:hanging="357"/>
        <w:jc w:val="left"/>
        <w:rPr>
          <w:sz w:val="24"/>
        </w:rPr>
      </w:pPr>
      <w:r>
        <w:rPr>
          <w:sz w:val="24"/>
        </w:rPr>
        <w:t>Возможно применение НПВП в низких дозах (ибупрофен, кетопрофен)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парацетамола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качестве жаропонижающих</w:t>
      </w:r>
      <w:r>
        <w:rPr>
          <w:spacing w:val="-1"/>
          <w:sz w:val="24"/>
        </w:rPr>
        <w:t> </w:t>
      </w:r>
      <w:r>
        <w:rPr>
          <w:sz w:val="24"/>
        </w:rPr>
        <w:t>препаратов;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1239" w:hanging="357"/>
        <w:jc w:val="left"/>
        <w:rPr>
          <w:sz w:val="24"/>
        </w:rPr>
      </w:pPr>
      <w:r>
        <w:rPr>
          <w:sz w:val="24"/>
        </w:rPr>
        <w:t>Не рекомендуется прерывание лечения ГКС, но следует по возможности</w:t>
      </w:r>
      <w:r>
        <w:rPr>
          <w:spacing w:val="-57"/>
          <w:sz w:val="24"/>
        </w:rPr>
        <w:t> </w:t>
      </w:r>
      <w:r>
        <w:rPr>
          <w:sz w:val="24"/>
        </w:rPr>
        <w:t>максимально</w:t>
      </w:r>
      <w:r>
        <w:rPr>
          <w:spacing w:val="-1"/>
          <w:sz w:val="24"/>
        </w:rPr>
        <w:t> </w:t>
      </w:r>
      <w:r>
        <w:rPr>
          <w:sz w:val="24"/>
        </w:rPr>
        <w:t>снизить</w:t>
      </w:r>
      <w:r>
        <w:rPr>
          <w:spacing w:val="-1"/>
          <w:sz w:val="24"/>
        </w:rPr>
        <w:t> </w:t>
      </w:r>
      <w:r>
        <w:rPr>
          <w:sz w:val="24"/>
        </w:rPr>
        <w:t>дозу</w:t>
      </w:r>
      <w:r>
        <w:rPr>
          <w:spacing w:val="2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506" w:hanging="357"/>
        <w:jc w:val="left"/>
        <w:rPr>
          <w:sz w:val="24"/>
        </w:rPr>
      </w:pPr>
      <w:r>
        <w:rPr>
          <w:sz w:val="24"/>
        </w:rPr>
        <w:t>Во время пандемии COVID-19 следует прервать «плановую» терапию</w:t>
      </w:r>
      <w:r>
        <w:rPr>
          <w:spacing w:val="-57"/>
          <w:sz w:val="24"/>
        </w:rPr>
        <w:t> </w:t>
      </w:r>
      <w:r>
        <w:rPr>
          <w:sz w:val="24"/>
        </w:rPr>
        <w:t>циклофосфамидом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анти-В-клеточными</w:t>
      </w:r>
      <w:r>
        <w:rPr>
          <w:spacing w:val="-4"/>
          <w:sz w:val="24"/>
        </w:rPr>
        <w:t> </w:t>
      </w:r>
      <w:r>
        <w:rPr>
          <w:sz w:val="24"/>
        </w:rPr>
        <w:t>препаратами</w:t>
      </w:r>
      <w:r>
        <w:rPr>
          <w:spacing w:val="-4"/>
          <w:sz w:val="24"/>
        </w:rPr>
        <w:t> </w:t>
      </w:r>
      <w:r>
        <w:rPr>
          <w:sz w:val="24"/>
        </w:rPr>
        <w:t>(ритуксимаб)</w:t>
      </w:r>
    </w:p>
    <w:p>
      <w:pPr>
        <w:pStyle w:val="BodyText"/>
        <w:spacing w:line="312" w:lineRule="auto" w:before="5"/>
        <w:ind w:left="1295" w:right="1196"/>
      </w:pPr>
      <w:r>
        <w:rPr/>
        <w:t>и не следует инициировать терапию стандартными БПВП (метотрексакт,</w:t>
      </w:r>
      <w:r>
        <w:rPr>
          <w:spacing w:val="-57"/>
        </w:rPr>
        <w:t> </w:t>
      </w:r>
      <w:r>
        <w:rPr/>
        <w:t>лефлуномид), ГИБП и таргетными БПВП при отсутствии абсолютных</w:t>
      </w:r>
      <w:r>
        <w:rPr>
          <w:spacing w:val="1"/>
        </w:rPr>
        <w:t> </w:t>
      </w:r>
      <w:r>
        <w:rPr/>
        <w:t>показаний, связанных с риском развития ургентных осложнений или</w:t>
      </w:r>
      <w:r>
        <w:rPr>
          <w:spacing w:val="1"/>
        </w:rPr>
        <w:t> </w:t>
      </w:r>
      <w:r>
        <w:rPr/>
        <w:t>необратимого</w:t>
      </w:r>
      <w:r>
        <w:rPr>
          <w:spacing w:val="-2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внутренних</w:t>
      </w:r>
      <w:r>
        <w:rPr>
          <w:spacing w:val="-1"/>
        </w:rPr>
        <w:t> </w:t>
      </w:r>
      <w:r>
        <w:rPr/>
        <w:t>органов;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1208" w:hanging="357"/>
        <w:jc w:val="left"/>
        <w:rPr>
          <w:sz w:val="24"/>
        </w:rPr>
      </w:pPr>
      <w:r>
        <w:rPr>
          <w:sz w:val="24"/>
        </w:rPr>
        <w:t>При отсутствии подозрений на наличие инфекции SARS-CoV-2 и других</w:t>
      </w:r>
      <w:r>
        <w:rPr>
          <w:spacing w:val="-57"/>
          <w:sz w:val="24"/>
        </w:rPr>
        <w:t> </w:t>
      </w:r>
      <w:r>
        <w:rPr>
          <w:sz w:val="24"/>
        </w:rPr>
        <w:t>противопоказаний рекомендуется иммунизация вакциной против</w:t>
      </w:r>
      <w:r>
        <w:rPr>
          <w:spacing w:val="1"/>
          <w:sz w:val="24"/>
        </w:rPr>
        <w:t> </w:t>
      </w:r>
      <w:r>
        <w:rPr>
          <w:sz w:val="24"/>
        </w:rPr>
        <w:t>пневмококковой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2"/>
        <w:ind w:left="0"/>
        <w:rPr>
          <w:sz w:val="21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онкологическими</w:t>
      </w:r>
      <w:r>
        <w:rPr>
          <w:color w:val="1F487C"/>
          <w:spacing w:val="-2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276" w:lineRule="auto" w:before="141"/>
        <w:ind w:right="534" w:firstLine="709"/>
        <w:jc w:val="both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>
          <w:spacing w:val="-1"/>
        </w:rPr>
        <w:t>противоопухолевое</w:t>
      </w:r>
      <w:r>
        <w:rPr>
          <w:spacing w:val="-14"/>
        </w:rPr>
        <w:t> </w:t>
      </w:r>
      <w:r>
        <w:rPr/>
        <w:t>лекарственное</w:t>
      </w:r>
      <w:r>
        <w:rPr>
          <w:spacing w:val="-14"/>
        </w:rPr>
        <w:t> </w:t>
      </w:r>
      <w:r>
        <w:rPr/>
        <w:t>лечение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настоящее</w:t>
      </w:r>
      <w:r>
        <w:rPr>
          <w:spacing w:val="-14"/>
        </w:rPr>
        <w:t> </w:t>
      </w:r>
      <w:r>
        <w:rPr/>
        <w:t>время</w:t>
      </w:r>
      <w:r>
        <w:rPr>
          <w:spacing w:val="-14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течении</w:t>
      </w:r>
      <w:r>
        <w:rPr>
          <w:spacing w:val="-13"/>
        </w:rPr>
        <w:t> </w:t>
      </w:r>
      <w:r>
        <w:rPr/>
        <w:t>последних</w:t>
      </w:r>
      <w:r>
        <w:rPr>
          <w:spacing w:val="-58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>
          <w:spacing w:val="-1"/>
        </w:rPr>
        <w:t>аутологичного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аллогенного</w:t>
      </w:r>
      <w:r>
        <w:rPr>
          <w:spacing w:val="-14"/>
        </w:rPr>
        <w:t> </w:t>
      </w:r>
      <w:r>
        <w:rPr/>
        <w:t>костного</w:t>
      </w:r>
      <w:r>
        <w:rPr>
          <w:spacing w:val="-14"/>
        </w:rPr>
        <w:t> </w:t>
      </w:r>
      <w:r>
        <w:rPr/>
        <w:t>мозга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течении</w:t>
      </w:r>
      <w:r>
        <w:rPr>
          <w:spacing w:val="-13"/>
        </w:rPr>
        <w:t> </w:t>
      </w:r>
      <w:r>
        <w:rPr/>
        <w:t>последних</w:t>
      </w:r>
      <w:r>
        <w:rPr>
          <w:spacing w:val="-14"/>
        </w:rPr>
        <w:t> </w:t>
      </w:r>
      <w:r>
        <w:rPr/>
        <w:t>6</w:t>
      </w:r>
      <w:r>
        <w:rPr>
          <w:spacing w:val="-16"/>
        </w:rPr>
        <w:t> </w:t>
      </w:r>
      <w:r>
        <w:rPr/>
        <w:t>месяцев;</w:t>
      </w:r>
      <w:r>
        <w:rPr>
          <w:spacing w:val="-14"/>
        </w:rPr>
        <w:t> </w:t>
      </w:r>
      <w:r>
        <w:rPr/>
        <w:t>пациенты,</w:t>
      </w:r>
      <w:r>
        <w:rPr>
          <w:spacing w:val="-57"/>
        </w:rPr>
        <w:t> </w:t>
      </w:r>
      <w:r>
        <w:rPr/>
        <w:t>получающие</w:t>
      </w:r>
      <w:r>
        <w:rPr>
          <w:spacing w:val="-14"/>
        </w:rPr>
        <w:t> </w:t>
      </w:r>
      <w:r>
        <w:rPr/>
        <w:t>иммуносупрессивную</w:t>
      </w:r>
      <w:r>
        <w:rPr>
          <w:spacing w:val="-15"/>
        </w:rPr>
        <w:t> </w:t>
      </w:r>
      <w:r>
        <w:rPr/>
        <w:t>терапию;</w:t>
      </w:r>
      <w:r>
        <w:rPr>
          <w:spacing w:val="-14"/>
        </w:rPr>
        <w:t> </w:t>
      </w:r>
      <w:r>
        <w:rPr/>
        <w:t>пациенты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некоторыми</w:t>
      </w:r>
      <w:r>
        <w:rPr>
          <w:spacing w:val="-14"/>
        </w:rPr>
        <w:t> </w:t>
      </w:r>
      <w:r>
        <w:rPr/>
        <w:t>типами</w:t>
      </w:r>
      <w:r>
        <w:rPr>
          <w:spacing w:val="-14"/>
        </w:rPr>
        <w:t> </w:t>
      </w:r>
      <w:r>
        <w:rPr/>
        <w:t>опухолей</w:t>
      </w:r>
      <w:r>
        <w:rPr>
          <w:spacing w:val="-57"/>
        </w:rPr>
        <w:t> </w:t>
      </w:r>
      <w:r>
        <w:rPr/>
        <w:t>кроветворной и лимфоидной тканей, даже если они не проходят лечение в данный</w:t>
      </w:r>
      <w:r>
        <w:rPr>
          <w:spacing w:val="1"/>
        </w:rPr>
        <w:t> </w:t>
      </w:r>
      <w:r>
        <w:rPr/>
        <w:t>момент</w:t>
      </w:r>
      <w:r>
        <w:rPr>
          <w:spacing w:val="22"/>
        </w:rPr>
        <w:t> </w:t>
      </w:r>
      <w:r>
        <w:rPr/>
        <w:t>(хронический</w:t>
      </w:r>
      <w:r>
        <w:rPr>
          <w:spacing w:val="22"/>
        </w:rPr>
        <w:t> </w:t>
      </w:r>
      <w:r>
        <w:rPr/>
        <w:t>лимфолейкоз,</w:t>
      </w:r>
      <w:r>
        <w:rPr>
          <w:spacing w:val="22"/>
        </w:rPr>
        <w:t> </w:t>
      </w:r>
      <w:r>
        <w:rPr/>
        <w:t>лимфома,</w:t>
      </w:r>
      <w:r>
        <w:rPr>
          <w:spacing w:val="22"/>
        </w:rPr>
        <w:t> </w:t>
      </w:r>
      <w:r>
        <w:rPr/>
        <w:t>миелома,</w:t>
      </w:r>
      <w:r>
        <w:rPr>
          <w:spacing w:val="21"/>
        </w:rPr>
        <w:t> </w:t>
      </w:r>
      <w:r>
        <w:rPr/>
        <w:t>острый</w:t>
      </w:r>
      <w:r>
        <w:rPr>
          <w:spacing w:val="22"/>
        </w:rPr>
        <w:t> </w:t>
      </w:r>
      <w:r>
        <w:rPr/>
        <w:t>лейкоз).</w:t>
      </w:r>
      <w:r>
        <w:rPr>
          <w:spacing w:val="23"/>
        </w:rPr>
        <w:t> </w:t>
      </w:r>
      <w:r>
        <w:rPr/>
        <w:t>Кроме</w:t>
      </w:r>
      <w:r>
        <w:rPr>
          <w:spacing w:val="23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прогрессия опухоли.</w:t>
      </w:r>
    </w:p>
    <w:p>
      <w:pPr>
        <w:pStyle w:val="BodyText"/>
        <w:spacing w:line="276" w:lineRule="auto"/>
        <w:ind w:right="536" w:firstLine="709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</w:t>
      </w:r>
      <w:r>
        <w:rPr>
          <w:spacing w:val="1"/>
        </w:rPr>
        <w:t> </w:t>
      </w:r>
      <w:r>
        <w:rPr/>
        <w:t>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  лечения      в      амбулаторных      условиях,</w:t>
      </w:r>
      <w:r>
        <w:rPr>
          <w:spacing w:val="-57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30"/>
        </w:rPr>
        <w:t> </w:t>
      </w:r>
      <w:r>
        <w:rPr/>
        <w:t>противоопухолевых</w:t>
      </w:r>
      <w:r>
        <w:rPr>
          <w:spacing w:val="30"/>
        </w:rPr>
        <w:t> </w:t>
      </w:r>
      <w:r>
        <w:rPr/>
        <w:t>препаратов,</w:t>
      </w:r>
      <w:r>
        <w:rPr>
          <w:spacing w:val="30"/>
        </w:rPr>
        <w:t> </w:t>
      </w:r>
      <w:r>
        <w:rPr/>
        <w:t>обладающих</w:t>
      </w:r>
      <w:r>
        <w:rPr>
          <w:spacing w:val="31"/>
        </w:rPr>
        <w:t> </w:t>
      </w:r>
      <w:r>
        <w:rPr/>
        <w:t>пульмональной</w:t>
      </w:r>
    </w:p>
    <w:p>
      <w:pPr>
        <w:spacing w:after="0" w:line="276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276" w:lineRule="auto" w:before="79"/>
        <w:ind w:right="538"/>
        <w:jc w:val="both"/>
      </w:pP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наблюдение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поддерживающую терапию при условии, что сокращение числа курсов химиотерапии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приведет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ухудшению</w:t>
      </w:r>
      <w:r>
        <w:rPr>
          <w:spacing w:val="-1"/>
        </w:rPr>
        <w:t> </w:t>
      </w:r>
      <w:r>
        <w:rPr/>
        <w:t>онкологического</w:t>
      </w:r>
      <w:r>
        <w:rPr>
          <w:spacing w:val="-1"/>
        </w:rPr>
        <w:t> </w:t>
      </w:r>
      <w:r>
        <w:rPr/>
        <w:t>прогноза.</w:t>
      </w:r>
    </w:p>
    <w:p>
      <w:pPr>
        <w:pStyle w:val="BodyText"/>
        <w:spacing w:line="276" w:lineRule="auto" w:before="1"/>
        <w:ind w:right="536" w:firstLine="709"/>
        <w:jc w:val="both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 COVID-19 госпитализируются по тем же показаниям, что и пациенты без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необходимо  </w:t>
      </w:r>
      <w:r>
        <w:rPr>
          <w:spacing w:val="45"/>
        </w:rPr>
        <w:t> </w:t>
      </w:r>
      <w:r>
        <w:rPr/>
        <w:t>обеспечить   </w:t>
      </w:r>
      <w:r>
        <w:rPr>
          <w:spacing w:val="43"/>
        </w:rPr>
        <w:t> </w:t>
      </w:r>
      <w:r>
        <w:rPr/>
        <w:t>тщательный   </w:t>
      </w:r>
      <w:r>
        <w:rPr>
          <w:spacing w:val="44"/>
        </w:rPr>
        <w:t> </w:t>
      </w:r>
      <w:r>
        <w:rPr/>
        <w:t>мониторинг   </w:t>
      </w:r>
      <w:r>
        <w:rPr>
          <w:spacing w:val="45"/>
        </w:rPr>
        <w:t> </w:t>
      </w:r>
      <w:r>
        <w:rPr/>
        <w:t>за   </w:t>
      </w:r>
      <w:r>
        <w:rPr>
          <w:spacing w:val="44"/>
        </w:rPr>
        <w:t> </w:t>
      </w:r>
      <w:r>
        <w:rPr/>
        <w:t>состоянием   </w:t>
      </w:r>
      <w:r>
        <w:rPr>
          <w:spacing w:val="45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 возможностью срочной госпитализации при ухудшении состояния или появлении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 (оценка состояния легочной</w:t>
      </w:r>
      <w:r>
        <w:rPr>
          <w:spacing w:val="-1"/>
        </w:rPr>
        <w:t> </w:t>
      </w:r>
      <w:r>
        <w:rPr/>
        <w:t>ткани).</w:t>
      </w:r>
    </w:p>
    <w:p>
      <w:pPr>
        <w:pStyle w:val="BodyText"/>
        <w:spacing w:line="276" w:lineRule="auto"/>
        <w:ind w:right="534" w:firstLine="709"/>
        <w:jc w:val="both"/>
      </w:pP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рентгенологической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8"/>
        </w:rPr>
        <w:t> </w:t>
      </w:r>
      <w:r>
        <w:rPr/>
        <w:t>улучшения,</w:t>
      </w:r>
      <w:r>
        <w:rPr>
          <w:spacing w:val="-6"/>
        </w:rPr>
        <w:t> </w:t>
      </w:r>
      <w:r>
        <w:rPr/>
        <w:t>регресса</w:t>
      </w:r>
      <w:r>
        <w:rPr>
          <w:spacing w:val="-8"/>
        </w:rPr>
        <w:t> </w:t>
      </w:r>
      <w:r>
        <w:rPr/>
        <w:t>пневмонии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6"/>
        </w:rPr>
        <w:t> </w:t>
      </w:r>
      <w:r>
        <w:rPr/>
        <w:t>результата</w:t>
      </w:r>
      <w:r>
        <w:rPr>
          <w:spacing w:val="-58"/>
        </w:rPr>
        <w:t> </w:t>
      </w:r>
      <w:r>
        <w:rPr/>
        <w:t>ПЦР.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возобновить</w:t>
      </w:r>
      <w:r>
        <w:rPr>
          <w:spacing w:val="1"/>
        </w:rPr>
        <w:t> </w:t>
      </w:r>
      <w:r>
        <w:rPr/>
        <w:t>противоопухолевую</w:t>
      </w:r>
      <w:r>
        <w:rPr>
          <w:spacing w:val="1"/>
        </w:rPr>
        <w:t> </w:t>
      </w:r>
      <w:r>
        <w:rPr/>
        <w:t>лекарственную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перечисленных выше условиях и сохраняющихся остаточных изменениях в легочной</w:t>
      </w:r>
      <w:r>
        <w:rPr>
          <w:spacing w:val="1"/>
        </w:rPr>
        <w:t> </w:t>
      </w:r>
      <w:r>
        <w:rPr/>
        <w:t>ткани, относящихся к постпневмоническим изменениям. Во всех случаях 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перевода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токсичный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противоопухолевого лекарственного лечения или временно прервать лечение в тех</w:t>
      </w:r>
      <w:r>
        <w:rPr>
          <w:spacing w:val="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2"/>
        </w:rPr>
        <w:t> </w:t>
      </w:r>
      <w:r>
        <w:rPr/>
        <w:t>это</w:t>
      </w:r>
      <w:r>
        <w:rPr>
          <w:spacing w:val="-2"/>
        </w:rPr>
        <w:t> </w:t>
      </w:r>
      <w:r>
        <w:rPr/>
        <w:t>возможно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1"/>
        </w:rPr>
        <w:t> </w:t>
      </w:r>
      <w:r>
        <w:rPr/>
        <w:t>прогнозом.</w:t>
      </w:r>
    </w:p>
    <w:p>
      <w:pPr>
        <w:pStyle w:val="BodyText"/>
        <w:spacing w:line="276" w:lineRule="auto"/>
        <w:ind w:right="536" w:firstLine="709"/>
        <w:jc w:val="both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276" w:lineRule="auto"/>
        <w:ind w:right="535" w:firstLine="709"/>
        <w:jc w:val="both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29"/>
        </w:rPr>
        <w:t> </w:t>
      </w:r>
      <w:r>
        <w:rPr/>
        <w:t>(как</w:t>
      </w:r>
      <w:r>
        <w:rPr>
          <w:spacing w:val="29"/>
        </w:rPr>
        <w:t> </w:t>
      </w:r>
      <w:r>
        <w:rPr/>
        <w:t>следствие</w:t>
      </w:r>
      <w:r>
        <w:rPr>
          <w:spacing w:val="29"/>
        </w:rPr>
        <w:t> </w:t>
      </w:r>
      <w:r>
        <w:rPr/>
        <w:t>перенесенной</w:t>
      </w:r>
      <w:r>
        <w:rPr>
          <w:spacing w:val="28"/>
        </w:rPr>
        <w:t> </w:t>
      </w:r>
      <w:r>
        <w:rPr/>
        <w:t>химиотерапии)</w:t>
      </w:r>
      <w:r>
        <w:rPr>
          <w:spacing w:val="30"/>
        </w:rPr>
        <w:t> </w:t>
      </w:r>
      <w:r>
        <w:rPr/>
        <w:t>и</w:t>
      </w:r>
      <w:r>
        <w:rPr>
          <w:spacing w:val="32"/>
        </w:rPr>
        <w:t> </w:t>
      </w:r>
      <w:r>
        <w:rPr/>
        <w:t>COVID-19,</w:t>
      </w:r>
      <w:r>
        <w:rPr>
          <w:spacing w:val="29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осторожностью</w:t>
      </w:r>
      <w:r>
        <w:rPr>
          <w:spacing w:val="1"/>
        </w:rPr>
        <w:t> </w:t>
      </w:r>
      <w:r>
        <w:rPr/>
        <w:t>подходить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назначению</w:t>
      </w:r>
      <w:r>
        <w:rPr>
          <w:spacing w:val="1"/>
        </w:rPr>
        <w:t> </w:t>
      </w: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</w:t>
      </w:r>
      <w:r>
        <w:rPr>
          <w:spacing w:val="-2"/>
        </w:rPr>
        <w:t> </w:t>
      </w:r>
      <w:r>
        <w:rPr/>
        <w:t>«цитокиновый</w:t>
      </w:r>
      <w:r>
        <w:rPr>
          <w:spacing w:val="-1"/>
        </w:rPr>
        <w:t> </w:t>
      </w:r>
      <w:r>
        <w:rPr/>
        <w:t>шторм».</w:t>
      </w:r>
    </w:p>
    <w:p>
      <w:pPr>
        <w:pStyle w:val="BodyText"/>
        <w:spacing w:line="276" w:lineRule="auto"/>
        <w:ind w:right="534" w:firstLine="709"/>
        <w:jc w:val="both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2"/>
        </w:rPr>
        <w:t> </w:t>
      </w:r>
      <w:r>
        <w:rPr/>
        <w:t>течения</w:t>
      </w:r>
      <w:r>
        <w:rPr>
          <w:spacing w:val="44"/>
        </w:rPr>
        <w:t> </w:t>
      </w:r>
      <w:r>
        <w:rPr/>
        <w:t>COVID-19,</w:t>
      </w:r>
      <w:r>
        <w:rPr>
          <w:spacing w:val="43"/>
        </w:rPr>
        <w:t> </w:t>
      </w:r>
      <w:r>
        <w:rPr/>
        <w:t>лечение</w:t>
      </w:r>
      <w:r>
        <w:rPr>
          <w:spacing w:val="42"/>
        </w:rPr>
        <w:t> </w:t>
      </w:r>
      <w:r>
        <w:rPr/>
        <w:t>новой</w:t>
      </w:r>
      <w:r>
        <w:rPr>
          <w:spacing w:val="42"/>
        </w:rPr>
        <w:t> </w:t>
      </w:r>
      <w:r>
        <w:rPr/>
        <w:t>коронавирусной</w:t>
      </w:r>
      <w:r>
        <w:rPr>
          <w:spacing w:val="43"/>
        </w:rPr>
        <w:t> </w:t>
      </w:r>
      <w:r>
        <w:rPr/>
        <w:t>инфекции</w:t>
      </w:r>
      <w:r>
        <w:rPr>
          <w:spacing w:val="42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тщательным мониторингом состояния пациентов, контролем уровня СРБ и других</w:t>
      </w:r>
      <w:r>
        <w:rPr>
          <w:spacing w:val="1"/>
        </w:rPr>
        <w:t> </w:t>
      </w:r>
      <w:r>
        <w:rPr/>
        <w:t>маркеров</w:t>
      </w:r>
      <w:r>
        <w:rPr>
          <w:spacing w:val="-1"/>
        </w:rPr>
        <w:t> </w:t>
      </w:r>
      <w:r>
        <w:rPr/>
        <w:t>системного</w:t>
      </w:r>
      <w:r>
        <w:rPr>
          <w:spacing w:val="-1"/>
        </w:rPr>
        <w:t> </w:t>
      </w:r>
      <w:r>
        <w:rPr/>
        <w:t>воспаления.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ind w:left="1250"/>
        <w:jc w:val="left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1"/>
        </w:rPr>
        <w:t> </w:t>
      </w:r>
      <w:r>
        <w:rPr>
          <w:color w:val="1F487C"/>
        </w:rPr>
        <w:t>болезнью почек</w:t>
      </w:r>
    </w:p>
    <w:p>
      <w:pPr>
        <w:pStyle w:val="BodyText"/>
        <w:spacing w:line="276" w:lineRule="auto" w:before="142"/>
        <w:ind w:right="535" w:firstLine="708"/>
        <w:jc w:val="both"/>
      </w:pPr>
      <w:r>
        <w:rPr/>
        <w:t>По данным ВОЗ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данная</w:t>
      </w:r>
      <w:r>
        <w:rPr>
          <w:spacing w:val="-11"/>
        </w:rPr>
        <w:t> </w:t>
      </w:r>
      <w:r>
        <w:rPr/>
        <w:t>проблема</w:t>
      </w:r>
      <w:r>
        <w:rPr>
          <w:spacing w:val="-9"/>
        </w:rPr>
        <w:t> </w:t>
      </w:r>
      <w:r>
        <w:rPr/>
        <w:t>приобретает</w:t>
      </w:r>
      <w:r>
        <w:rPr>
          <w:spacing w:val="-12"/>
        </w:rPr>
        <w:t> </w:t>
      </w:r>
      <w:r>
        <w:rPr/>
        <w:t>уровень</w:t>
      </w:r>
      <w:r>
        <w:rPr>
          <w:spacing w:val="-11"/>
        </w:rPr>
        <w:t> </w:t>
      </w:r>
      <w:r>
        <w:rPr/>
        <w:t>неинфекционной</w:t>
      </w:r>
      <w:r>
        <w:rPr>
          <w:spacing w:val="-11"/>
        </w:rPr>
        <w:t> </w:t>
      </w:r>
      <w:r>
        <w:rPr/>
        <w:t>эпидемии.</w:t>
      </w:r>
      <w:r>
        <w:rPr>
          <w:spacing w:val="-10"/>
        </w:rPr>
        <w:t> </w:t>
      </w:r>
      <w:r>
        <w:rPr/>
        <w:t>Поражение</w:t>
      </w:r>
    </w:p>
    <w:p>
      <w:pPr>
        <w:spacing w:after="0" w:line="276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276" w:lineRule="auto" w:before="79"/>
        <w:ind w:right="534"/>
        <w:jc w:val="both"/>
      </w:pPr>
      <w:r>
        <w:rPr/>
        <w:t>почек</w:t>
      </w:r>
      <w:r>
        <w:rPr>
          <w:spacing w:val="15"/>
        </w:rPr>
        <w:t> </w:t>
      </w:r>
      <w:r>
        <w:rPr/>
        <w:t>является</w:t>
      </w:r>
      <w:r>
        <w:rPr>
          <w:spacing w:val="73"/>
        </w:rPr>
        <w:t> </w:t>
      </w:r>
      <w:r>
        <w:rPr/>
        <w:t>наиболее</w:t>
      </w:r>
      <w:r>
        <w:rPr>
          <w:spacing w:val="73"/>
        </w:rPr>
        <w:t> </w:t>
      </w:r>
      <w:r>
        <w:rPr/>
        <w:t>частым</w:t>
      </w:r>
      <w:r>
        <w:rPr>
          <w:spacing w:val="71"/>
        </w:rPr>
        <w:t> </w:t>
      </w:r>
      <w:r>
        <w:rPr/>
        <w:t>вариантом</w:t>
      </w:r>
      <w:r>
        <w:rPr>
          <w:spacing w:val="73"/>
        </w:rPr>
        <w:t> </w:t>
      </w:r>
      <w:r>
        <w:rPr/>
        <w:t>нелегочного</w:t>
      </w:r>
      <w:r>
        <w:rPr>
          <w:spacing w:val="72"/>
        </w:rPr>
        <w:t> </w:t>
      </w:r>
      <w:r>
        <w:rPr/>
        <w:t>поражения</w:t>
      </w:r>
      <w:r>
        <w:rPr>
          <w:spacing w:val="77"/>
        </w:rPr>
        <w:t> </w:t>
      </w:r>
      <w:r>
        <w:rPr/>
        <w:t>SARS-CoV-2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связи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наличием</w:t>
      </w:r>
      <w:r>
        <w:rPr>
          <w:spacing w:val="-8"/>
        </w:rPr>
        <w:t> </w:t>
      </w:r>
      <w:r>
        <w:rPr/>
        <w:t>АПФ2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органе.</w:t>
      </w:r>
      <w:r>
        <w:rPr>
          <w:spacing w:val="-10"/>
        </w:rPr>
        <w:t> </w:t>
      </w:r>
      <w:r>
        <w:rPr/>
        <w:t>Частое</w:t>
      </w:r>
      <w:r>
        <w:rPr>
          <w:spacing w:val="-9"/>
        </w:rPr>
        <w:t> </w:t>
      </w:r>
      <w:r>
        <w:rPr/>
        <w:t>вовлечение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патологический</w:t>
      </w:r>
      <w:r>
        <w:rPr>
          <w:spacing w:val="-10"/>
        </w:rPr>
        <w:t> </w:t>
      </w:r>
      <w:r>
        <w:rPr/>
        <w:t>процесс</w:t>
      </w:r>
      <w:r>
        <w:rPr>
          <w:spacing w:val="-9"/>
        </w:rPr>
        <w:t> </w:t>
      </w:r>
      <w:r>
        <w:rPr/>
        <w:t>почек</w:t>
      </w:r>
      <w:r>
        <w:rPr>
          <w:spacing w:val="-57"/>
        </w:rPr>
        <w:t> </w:t>
      </w:r>
      <w:r>
        <w:rPr/>
        <w:t>характеризуется</w:t>
      </w:r>
      <w:r>
        <w:rPr>
          <w:spacing w:val="97"/>
        </w:rPr>
        <w:t> </w:t>
      </w:r>
      <w:r>
        <w:rPr/>
        <w:t>широким  </w:t>
      </w:r>
      <w:r>
        <w:rPr>
          <w:spacing w:val="35"/>
        </w:rPr>
        <w:t> </w:t>
      </w:r>
      <w:r>
        <w:rPr/>
        <w:t>диапазоном  </w:t>
      </w:r>
      <w:r>
        <w:rPr>
          <w:spacing w:val="36"/>
        </w:rPr>
        <w:t> </w:t>
      </w:r>
      <w:r>
        <w:rPr/>
        <w:t>проявлений  </w:t>
      </w:r>
      <w:r>
        <w:rPr>
          <w:spacing w:val="36"/>
        </w:rPr>
        <w:t> </w:t>
      </w:r>
      <w:r>
        <w:rPr/>
        <w:t>–  </w:t>
      </w:r>
      <w:r>
        <w:rPr>
          <w:spacing w:val="36"/>
        </w:rPr>
        <w:t> </w:t>
      </w:r>
      <w:r>
        <w:rPr/>
        <w:t>от  </w:t>
      </w:r>
      <w:r>
        <w:rPr>
          <w:spacing w:val="35"/>
        </w:rPr>
        <w:t> </w:t>
      </w:r>
      <w:r>
        <w:rPr/>
        <w:t>легкой  </w:t>
      </w:r>
      <w:r>
        <w:rPr>
          <w:spacing w:val="35"/>
        </w:rPr>
        <w:t> </w:t>
      </w:r>
      <w:r>
        <w:rPr/>
        <w:t>протеинурии</w:t>
      </w:r>
      <w:r>
        <w:rPr>
          <w:spacing w:val="-58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1"/>
        </w:rPr>
        <w:t> </w:t>
      </w:r>
      <w:r>
        <w:rPr/>
        <w:t>заместительной</w:t>
      </w:r>
      <w:r>
        <w:rPr>
          <w:spacing w:val="-1"/>
        </w:rPr>
        <w:t> </w:t>
      </w:r>
      <w:r>
        <w:rPr/>
        <w:t>почечной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276" w:lineRule="auto"/>
        <w:ind w:right="534" w:firstLine="708"/>
        <w:jc w:val="both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 независимым фактором риска летального исхода, увеличивая его</w:t>
      </w:r>
      <w:r>
        <w:rPr>
          <w:spacing w:val="1"/>
        </w:rPr>
        <w:t> </w:t>
      </w:r>
      <w:r>
        <w:rPr/>
        <w:t>вероятность</w:t>
      </w:r>
      <w:r>
        <w:rPr>
          <w:spacing w:val="15"/>
        </w:rPr>
        <w:t> </w:t>
      </w:r>
      <w:r>
        <w:rPr/>
        <w:t>в</w:t>
      </w:r>
      <w:r>
        <w:rPr>
          <w:spacing w:val="15"/>
        </w:rPr>
        <w:t> </w:t>
      </w:r>
      <w:r>
        <w:rPr/>
        <w:t>1,9-4,4</w:t>
      </w:r>
      <w:r>
        <w:rPr>
          <w:spacing w:val="17"/>
        </w:rPr>
        <w:t> </w:t>
      </w:r>
      <w:r>
        <w:rPr/>
        <w:t>раза</w:t>
      </w:r>
      <w:r>
        <w:rPr>
          <w:spacing w:val="17"/>
        </w:rPr>
        <w:t> </w:t>
      </w:r>
      <w:r>
        <w:rPr/>
        <w:t>в</w:t>
      </w:r>
      <w:r>
        <w:rPr>
          <w:spacing w:val="15"/>
        </w:rPr>
        <w:t> </w:t>
      </w:r>
      <w:r>
        <w:rPr/>
        <w:t>зависимости</w:t>
      </w:r>
      <w:r>
        <w:rPr>
          <w:spacing w:val="15"/>
        </w:rPr>
        <w:t> </w:t>
      </w:r>
      <w:r>
        <w:rPr/>
        <w:t>от</w:t>
      </w:r>
      <w:r>
        <w:rPr>
          <w:spacing w:val="16"/>
        </w:rPr>
        <w:t> </w:t>
      </w:r>
      <w:r>
        <w:rPr/>
        <w:t>стадии.</w:t>
      </w:r>
      <w:r>
        <w:rPr>
          <w:spacing w:val="17"/>
        </w:rPr>
        <w:t> </w:t>
      </w:r>
      <w:r>
        <w:rPr/>
        <w:t>Данное</w:t>
      </w:r>
      <w:r>
        <w:rPr>
          <w:spacing w:val="15"/>
        </w:rPr>
        <w:t> </w:t>
      </w:r>
      <w:r>
        <w:rPr/>
        <w:t>осложнение</w:t>
      </w:r>
      <w:r>
        <w:rPr>
          <w:spacing w:val="17"/>
        </w:rPr>
        <w:t> </w:t>
      </w:r>
      <w:r>
        <w:rPr/>
        <w:t>наблюдается</w:t>
      </w:r>
      <w:r>
        <w:rPr>
          <w:spacing w:val="-57"/>
        </w:rPr>
        <w:t> </w:t>
      </w:r>
      <w:r>
        <w:rPr/>
        <w:t>у 68%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ОРДС.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потребности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ИВЛ</w:t>
      </w:r>
      <w:r>
        <w:rPr>
          <w:spacing w:val="60"/>
        </w:rPr>
        <w:t> </w:t>
      </w:r>
      <w:r>
        <w:rPr/>
        <w:t>вероятность</w:t>
      </w:r>
      <w:r>
        <w:rPr>
          <w:spacing w:val="60"/>
        </w:rPr>
        <w:t> </w:t>
      </w:r>
      <w:r>
        <w:rPr/>
        <w:t>ОПП</w:t>
      </w:r>
      <w:r>
        <w:rPr>
          <w:spacing w:val="60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в 10,7 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исходное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интоксикационного</w:t>
      </w:r>
      <w:r>
        <w:rPr>
          <w:spacing w:val="-57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недостаточности.</w:t>
      </w:r>
    </w:p>
    <w:p>
      <w:pPr>
        <w:pStyle w:val="BodyText"/>
        <w:spacing w:line="276" w:lineRule="auto" w:before="1"/>
        <w:ind w:right="535" w:firstLine="708"/>
        <w:jc w:val="both"/>
      </w:pPr>
      <w:r>
        <w:rPr/>
        <w:t>Применение лекарственных препаратов для лечения COVID-19,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 высокого риска инфицирования и течения SARS-CoV-2, относятся 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 в связи с невозможностью изоляции и необходимости присутствия в диализных</w:t>
      </w:r>
      <w:r>
        <w:rPr>
          <w:spacing w:val="1"/>
        </w:rPr>
        <w:t> </w:t>
      </w:r>
      <w:r>
        <w:rPr>
          <w:spacing w:val="-1"/>
        </w:rPr>
        <w:t>центрах,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1"/>
        </w:rPr>
        <w:t> </w:t>
      </w:r>
      <w:r>
        <w:rPr>
          <w:spacing w:val="-1"/>
        </w:rPr>
        <w:t>получения</w:t>
      </w:r>
      <w:r>
        <w:rPr>
          <w:spacing w:val="-12"/>
        </w:rPr>
        <w:t> </w:t>
      </w:r>
      <w:r>
        <w:rPr>
          <w:spacing w:val="-1"/>
        </w:rPr>
        <w:t>жизнеспасающей</w:t>
      </w:r>
      <w:r>
        <w:rPr>
          <w:spacing w:val="-11"/>
        </w:rPr>
        <w:t> </w:t>
      </w:r>
      <w:r>
        <w:rPr/>
        <w:t>процедуры</w:t>
      </w:r>
      <w:r>
        <w:rPr>
          <w:spacing w:val="-13"/>
        </w:rPr>
        <w:t> </w:t>
      </w:r>
      <w:r>
        <w:rPr/>
        <w:t>не</w:t>
      </w:r>
      <w:r>
        <w:rPr>
          <w:spacing w:val="-14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чем</w:t>
      </w:r>
      <w:r>
        <w:rPr>
          <w:spacing w:val="-11"/>
        </w:rPr>
        <w:t> </w:t>
      </w:r>
      <w:r>
        <w:rPr/>
        <w:t>12</w:t>
      </w:r>
      <w:r>
        <w:rPr>
          <w:spacing w:val="-12"/>
        </w:rPr>
        <w:t> </w:t>
      </w:r>
      <w:r>
        <w:rPr/>
        <w:t>раз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месяц.</w:t>
      </w:r>
      <w:r>
        <w:rPr>
          <w:spacing w:val="-11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гемодиализные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причиной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поражение почек, иммунодефицит различного генеза, в 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37"/>
        </w:rPr>
        <w:t> </w:t>
      </w:r>
      <w:r>
        <w:rPr/>
        <w:t>уремией,</w:t>
      </w:r>
      <w:r>
        <w:rPr>
          <w:spacing w:val="38"/>
        </w:rPr>
        <w:t> </w:t>
      </w:r>
      <w:r>
        <w:rPr/>
        <w:t>нарушения</w:t>
      </w:r>
      <w:r>
        <w:rPr>
          <w:spacing w:val="38"/>
        </w:rPr>
        <w:t> </w:t>
      </w:r>
      <w:r>
        <w:rPr/>
        <w:t>нутриционного</w:t>
      </w:r>
      <w:r>
        <w:rPr>
          <w:spacing w:val="38"/>
        </w:rPr>
        <w:t> </w:t>
      </w:r>
      <w:r>
        <w:rPr/>
        <w:t>статуса,</w:t>
      </w:r>
      <w:r>
        <w:rPr>
          <w:spacing w:val="38"/>
        </w:rPr>
        <w:t> </w:t>
      </w:r>
      <w:r>
        <w:rPr/>
        <w:t>осложняющих</w:t>
      </w:r>
      <w:r>
        <w:rPr>
          <w:spacing w:val="38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и отягощающих прогноз новой коронавирусной инфекции. Также к особой 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-1"/>
        </w:rPr>
        <w:t> </w:t>
      </w:r>
      <w:r>
        <w:rPr/>
        <w:t>реципиентов</w:t>
      </w:r>
      <w:r>
        <w:rPr>
          <w:spacing w:val="-2"/>
        </w:rPr>
        <w:t> </w:t>
      </w:r>
      <w:r>
        <w:rPr/>
        <w:t>трансплантированных</w:t>
      </w:r>
      <w:r>
        <w:rPr>
          <w:spacing w:val="-1"/>
        </w:rPr>
        <w:t> </w:t>
      </w:r>
      <w:r>
        <w:rPr/>
        <w:t>органов,</w:t>
      </w:r>
      <w:r>
        <w:rPr>
          <w:spacing w:val="-1"/>
        </w:rPr>
        <w:t> </w:t>
      </w:r>
      <w:r>
        <w:rPr/>
        <w:t>получающих химиотерапию.</w:t>
      </w:r>
    </w:p>
    <w:p>
      <w:pPr>
        <w:pStyle w:val="BodyText"/>
        <w:spacing w:line="276" w:lineRule="auto"/>
        <w:ind w:right="534" w:firstLine="709"/>
        <w:jc w:val="both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строгая</w:t>
      </w:r>
      <w:r>
        <w:rPr>
          <w:spacing w:val="1"/>
        </w:rPr>
        <w:t> </w:t>
      </w:r>
      <w:r>
        <w:rPr/>
        <w:t>маршрутизация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признаков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первом</w:t>
      </w:r>
      <w:r>
        <w:rPr>
          <w:spacing w:val="111"/>
        </w:rPr>
        <w:t> </w:t>
      </w:r>
      <w:r>
        <w:rPr/>
        <w:t>случае  </w:t>
      </w:r>
      <w:r>
        <w:rPr>
          <w:spacing w:val="50"/>
        </w:rPr>
        <w:t> </w:t>
      </w:r>
      <w:r>
        <w:rPr/>
        <w:t>необходим  </w:t>
      </w:r>
      <w:r>
        <w:rPr>
          <w:spacing w:val="50"/>
        </w:rPr>
        <w:t> </w:t>
      </w:r>
      <w:r>
        <w:rPr/>
        <w:t>перевод  </w:t>
      </w:r>
      <w:r>
        <w:rPr>
          <w:spacing w:val="51"/>
        </w:rPr>
        <w:t> </w:t>
      </w:r>
      <w:r>
        <w:rPr/>
        <w:t>пациентов  </w:t>
      </w:r>
      <w:r>
        <w:rPr>
          <w:spacing w:val="50"/>
        </w:rPr>
        <w:t> </w:t>
      </w:r>
      <w:r>
        <w:rPr/>
        <w:t>на  </w:t>
      </w:r>
      <w:r>
        <w:rPr>
          <w:spacing w:val="50"/>
        </w:rPr>
        <w:t> </w:t>
      </w:r>
      <w:r>
        <w:rPr/>
        <w:t>обсервационный  </w:t>
      </w:r>
      <w:r>
        <w:rPr>
          <w:spacing w:val="51"/>
        </w:rPr>
        <w:t> </w:t>
      </w:r>
      <w:r>
        <w:rPr/>
        <w:t>диализ</w:t>
      </w:r>
      <w:r>
        <w:rPr>
          <w:spacing w:val="-58"/>
        </w:rPr>
        <w:t> </w:t>
      </w:r>
      <w:r>
        <w:rPr/>
        <w:t>в диализный  </w:t>
      </w:r>
      <w:r>
        <w:rPr>
          <w:spacing w:val="1"/>
        </w:rPr>
        <w:t> </w:t>
      </w:r>
      <w:r>
        <w:rPr/>
        <w:t>центр,    исключающий    контакты    с    пациентами    без    подозрения</w:t>
      </w:r>
      <w:r>
        <w:rPr>
          <w:spacing w:val="-57"/>
        </w:rPr>
        <w:t> </w:t>
      </w:r>
      <w:r>
        <w:rPr/>
        <w:t>и с признаками</w:t>
      </w:r>
      <w:r>
        <w:rPr>
          <w:spacing w:val="61"/>
        </w:rPr>
        <w:t> </w:t>
      </w:r>
      <w:r>
        <w:rPr/>
        <w:t>COVID-19.</w:t>
      </w:r>
      <w:r>
        <w:rPr>
          <w:spacing w:val="61"/>
        </w:rPr>
        <w:t> </w:t>
      </w:r>
      <w:r>
        <w:rPr/>
        <w:t>Специфической   профилактики   у   пациентов   с   ХБП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существует,</w:t>
      </w:r>
      <w:r>
        <w:rPr>
          <w:spacing w:val="45"/>
        </w:rPr>
        <w:t> </w:t>
      </w:r>
      <w:r>
        <w:rPr/>
        <w:t>в</w:t>
      </w:r>
      <w:r>
        <w:rPr>
          <w:spacing w:val="45"/>
        </w:rPr>
        <w:t> </w:t>
      </w:r>
      <w:r>
        <w:rPr/>
        <w:t>связи</w:t>
      </w:r>
      <w:r>
        <w:rPr>
          <w:spacing w:val="45"/>
        </w:rPr>
        <w:t> </w:t>
      </w:r>
      <w:r>
        <w:rPr/>
        <w:t>с</w:t>
      </w:r>
      <w:r>
        <w:rPr>
          <w:spacing w:val="46"/>
        </w:rPr>
        <w:t> </w:t>
      </w:r>
      <w:r>
        <w:rPr/>
        <w:t>чем</w:t>
      </w:r>
      <w:r>
        <w:rPr>
          <w:spacing w:val="47"/>
        </w:rPr>
        <w:t> </w:t>
      </w:r>
      <w:r>
        <w:rPr/>
        <w:t>пациенты</w:t>
      </w:r>
      <w:r>
        <w:rPr>
          <w:spacing w:val="45"/>
        </w:rPr>
        <w:t> </w:t>
      </w:r>
      <w:r>
        <w:rPr/>
        <w:t>с</w:t>
      </w:r>
      <w:r>
        <w:rPr>
          <w:spacing w:val="47"/>
        </w:rPr>
        <w:t> </w:t>
      </w:r>
      <w:r>
        <w:rPr/>
        <w:t>ХБП</w:t>
      </w:r>
      <w:r>
        <w:rPr>
          <w:spacing w:val="45"/>
        </w:rPr>
        <w:t> </w:t>
      </w:r>
      <w:r>
        <w:rPr/>
        <w:t>4-5</w:t>
      </w:r>
      <w:r>
        <w:rPr>
          <w:spacing w:val="45"/>
        </w:rPr>
        <w:t> </w:t>
      </w:r>
      <w:r>
        <w:rPr/>
        <w:t>стадии,</w:t>
      </w:r>
      <w:r>
        <w:rPr>
          <w:spacing w:val="45"/>
        </w:rPr>
        <w:t> </w:t>
      </w:r>
      <w:r>
        <w:rPr/>
        <w:t>особенно</w:t>
      </w:r>
      <w:r>
        <w:rPr>
          <w:spacing w:val="46"/>
        </w:rPr>
        <w:t> </w:t>
      </w:r>
      <w:r>
        <w:rPr/>
        <w:t>нуждающиеся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лечении</w:t>
      </w:r>
      <w:r>
        <w:rPr>
          <w:spacing w:val="52"/>
        </w:rPr>
        <w:t> </w:t>
      </w:r>
      <w:r>
        <w:rPr/>
        <w:t>диализом,</w:t>
      </w:r>
      <w:r>
        <w:rPr>
          <w:spacing w:val="51"/>
        </w:rPr>
        <w:t> </w:t>
      </w:r>
      <w:r>
        <w:rPr/>
        <w:t>необходима</w:t>
      </w:r>
      <w:r>
        <w:rPr>
          <w:spacing w:val="52"/>
        </w:rPr>
        <w:t> </w:t>
      </w:r>
      <w:r>
        <w:rPr/>
        <w:t>госпитализация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/>
        <w:t>специализированный</w:t>
      </w:r>
      <w:r>
        <w:rPr>
          <w:spacing w:val="53"/>
        </w:rPr>
        <w:t> </w:t>
      </w:r>
      <w:r>
        <w:rPr/>
        <w:t>стационар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отделением гемодиализа.</w:t>
      </w:r>
    </w:p>
    <w:p>
      <w:pPr>
        <w:pStyle w:val="BodyText"/>
        <w:spacing w:line="276" w:lineRule="auto"/>
        <w:ind w:right="535" w:firstLine="709"/>
        <w:jc w:val="both"/>
      </w:pPr>
      <w:r>
        <w:rPr/>
        <w:t>Госпитализация</w:t>
      </w:r>
      <w:r>
        <w:rPr>
          <w:spacing w:val="-7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с</w:t>
      </w:r>
      <w:r>
        <w:rPr>
          <w:spacing w:val="-6"/>
        </w:rPr>
        <w:t> </w:t>
      </w:r>
      <w:r>
        <w:rPr/>
        <w:t>ХБП</w:t>
      </w:r>
      <w:r>
        <w:rPr>
          <w:spacing w:val="-7"/>
        </w:rPr>
        <w:t> </w:t>
      </w:r>
      <w:r>
        <w:rPr/>
        <w:t>4-5</w:t>
      </w:r>
      <w:r>
        <w:rPr>
          <w:spacing w:val="-7"/>
        </w:rPr>
        <w:t> </w:t>
      </w:r>
      <w:r>
        <w:rPr/>
        <w:t>стадии</w:t>
      </w:r>
      <w:r>
        <w:rPr>
          <w:spacing w:val="-6"/>
        </w:rPr>
        <w:t> </w:t>
      </w:r>
      <w:r>
        <w:rPr/>
        <w:t>показана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7"/>
        </w:rPr>
        <w:t> </w:t>
      </w:r>
      <w:r>
        <w:rPr/>
        <w:t>выявления</w:t>
      </w:r>
      <w:r>
        <w:rPr>
          <w:spacing w:val="-8"/>
        </w:rPr>
        <w:t> </w:t>
      </w:r>
      <w:r>
        <w:rPr/>
        <w:t>у</w:t>
      </w:r>
      <w:r>
        <w:rPr>
          <w:spacing w:val="-4"/>
        </w:rPr>
        <w:t> </w:t>
      </w:r>
      <w:r>
        <w:rPr/>
        <w:t>них</w:t>
      </w:r>
      <w:r>
        <w:rPr>
          <w:spacing w:val="-58"/>
        </w:rPr>
        <w:t> </w:t>
      </w:r>
      <w:r>
        <w:rPr/>
        <w:t>COVID-19.</w:t>
      </w:r>
      <w:r>
        <w:rPr>
          <w:spacing w:val="60"/>
        </w:rPr>
        <w:t> </w:t>
      </w:r>
      <w:r>
        <w:rPr/>
        <w:t>Обязательной</w:t>
      </w:r>
      <w:r>
        <w:rPr>
          <w:spacing w:val="60"/>
        </w:rPr>
        <w:t> </w:t>
      </w:r>
      <w:r>
        <w:rPr/>
        <w:t>госпитализации</w:t>
      </w:r>
      <w:r>
        <w:rPr>
          <w:spacing w:val="61"/>
        </w:rPr>
        <w:t> </w:t>
      </w:r>
      <w:r>
        <w:rPr/>
        <w:t>подлежат</w:t>
      </w:r>
      <w:r>
        <w:rPr>
          <w:spacing w:val="60"/>
        </w:rPr>
        <w:t> </w:t>
      </w:r>
      <w:r>
        <w:rPr/>
        <w:t>пациенты</w:t>
      </w:r>
      <w:r>
        <w:rPr>
          <w:spacing w:val="60"/>
        </w:rPr>
        <w:t> </w:t>
      </w:r>
      <w:r>
        <w:rPr/>
        <w:t>со   3</w:t>
      </w:r>
      <w:r>
        <w:rPr>
          <w:spacing w:val="60"/>
        </w:rPr>
        <w:t> </w:t>
      </w:r>
      <w:r>
        <w:rPr/>
        <w:t>стадией</w:t>
      </w:r>
      <w:r>
        <w:rPr>
          <w:spacing w:val="60"/>
        </w:rPr>
        <w:t> </w:t>
      </w:r>
      <w:r>
        <w:rPr/>
        <w:t>ХБП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получающие</w:t>
      </w:r>
      <w:r>
        <w:rPr>
          <w:spacing w:val="-1"/>
        </w:rPr>
        <w:t> </w:t>
      </w:r>
      <w:r>
        <w:rPr/>
        <w:t>лечение диализом</w:t>
      </w:r>
      <w:r>
        <w:rPr>
          <w:spacing w:val="-2"/>
        </w:rPr>
        <w:t> </w:t>
      </w:r>
      <w:r>
        <w:rPr/>
        <w:t>(перитонеальным, гемодиализом).</w:t>
      </w:r>
    </w:p>
    <w:p>
      <w:pPr>
        <w:pStyle w:val="BodyText"/>
        <w:spacing w:before="8"/>
        <w:ind w:left="0"/>
        <w:rPr>
          <w:sz w:val="27"/>
        </w:rPr>
      </w:pPr>
    </w:p>
    <w:p>
      <w:pPr>
        <w:pStyle w:val="Heading4"/>
        <w:spacing w:line="276" w:lineRule="auto"/>
        <w:ind w:left="541" w:right="535" w:firstLine="708"/>
      </w:pPr>
      <w:r>
        <w:rPr>
          <w:color w:val="1F487C"/>
        </w:rPr>
        <w:t>Особенности</w:t>
      </w:r>
      <w:r>
        <w:rPr>
          <w:color w:val="1F487C"/>
          <w:spacing w:val="1"/>
        </w:rPr>
        <w:t> </w:t>
      </w:r>
      <w:r>
        <w:rPr>
          <w:color w:val="1F487C"/>
        </w:rPr>
        <w:t>лечения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  <w:r>
        <w:rPr>
          <w:color w:val="1F487C"/>
          <w:spacing w:val="1"/>
        </w:rPr>
        <w:t> </w:t>
      </w:r>
      <w:r>
        <w:rPr>
          <w:color w:val="1F487C"/>
        </w:rPr>
        <w:t>у</w:t>
      </w:r>
      <w:r>
        <w:rPr>
          <w:color w:val="1F487C"/>
          <w:spacing w:val="1"/>
        </w:rPr>
        <w:t> </w:t>
      </w:r>
      <w:r>
        <w:rPr>
          <w:color w:val="1F487C"/>
        </w:rPr>
        <w:t>пациентов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терминальной</w:t>
      </w:r>
      <w:r>
        <w:rPr>
          <w:color w:val="1F487C"/>
          <w:spacing w:val="1"/>
        </w:rPr>
        <w:t> </w:t>
      </w:r>
      <w:r>
        <w:rPr>
          <w:color w:val="1F487C"/>
        </w:rPr>
        <w:t>стадией</w:t>
      </w:r>
      <w:r>
        <w:rPr>
          <w:color w:val="1F487C"/>
          <w:spacing w:val="1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почечной</w:t>
      </w:r>
      <w:r>
        <w:rPr>
          <w:color w:val="1F487C"/>
          <w:spacing w:val="-1"/>
        </w:rPr>
        <w:t> </w:t>
      </w:r>
      <w:r>
        <w:rPr>
          <w:color w:val="1F487C"/>
        </w:rPr>
        <w:t>недостаточности:</w:t>
      </w: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0" w:after="0"/>
        <w:ind w:left="1307" w:right="535" w:hanging="406"/>
        <w:jc w:val="both"/>
        <w:rPr>
          <w:sz w:val="24"/>
        </w:rPr>
      </w:pPr>
      <w:r>
        <w:rPr>
          <w:sz w:val="24"/>
        </w:rPr>
        <w:t>Пациенты,</w:t>
      </w:r>
      <w:r>
        <w:rPr>
          <w:spacing w:val="36"/>
          <w:sz w:val="24"/>
        </w:rPr>
        <w:t> </w:t>
      </w:r>
      <w:r>
        <w:rPr>
          <w:sz w:val="24"/>
        </w:rPr>
        <w:t>получающие</w:t>
      </w:r>
      <w:r>
        <w:rPr>
          <w:spacing w:val="93"/>
          <w:sz w:val="24"/>
        </w:rPr>
        <w:t> </w:t>
      </w:r>
      <w:r>
        <w:rPr>
          <w:sz w:val="24"/>
        </w:rPr>
        <w:t>лечение</w:t>
      </w:r>
      <w:r>
        <w:rPr>
          <w:spacing w:val="95"/>
          <w:sz w:val="24"/>
        </w:rPr>
        <w:t> </w:t>
      </w:r>
      <w:r>
        <w:rPr>
          <w:sz w:val="24"/>
        </w:rPr>
        <w:t>гемодиализом,</w:t>
      </w:r>
      <w:r>
        <w:rPr>
          <w:spacing w:val="94"/>
          <w:sz w:val="24"/>
        </w:rPr>
        <w:t> </w:t>
      </w:r>
      <w:r>
        <w:rPr>
          <w:sz w:val="24"/>
        </w:rPr>
        <w:t>нуждаются</w:t>
      </w:r>
      <w:r>
        <w:rPr>
          <w:spacing w:val="94"/>
          <w:sz w:val="24"/>
        </w:rPr>
        <w:t> </w:t>
      </w:r>
      <w:r>
        <w:rPr>
          <w:sz w:val="24"/>
        </w:rPr>
        <w:t>в</w:t>
      </w:r>
      <w:r>
        <w:rPr>
          <w:spacing w:val="93"/>
          <w:sz w:val="24"/>
        </w:rPr>
        <w:t> </w:t>
      </w:r>
      <w:r>
        <w:rPr>
          <w:sz w:val="24"/>
        </w:rPr>
        <w:t>постоянном</w:t>
      </w:r>
      <w:r>
        <w:rPr>
          <w:spacing w:val="-58"/>
          <w:sz w:val="24"/>
        </w:rPr>
        <w:t> </w:t>
      </w:r>
      <w:r>
        <w:rPr>
          <w:sz w:val="24"/>
        </w:rPr>
        <w:t>и обязательном</w:t>
      </w:r>
      <w:r>
        <w:rPr>
          <w:spacing w:val="1"/>
          <w:sz w:val="24"/>
        </w:rPr>
        <w:t> </w:t>
      </w:r>
      <w:r>
        <w:rPr>
          <w:sz w:val="24"/>
        </w:rPr>
        <w:t>контроле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волемическим статусом, 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синдрома</w:t>
      </w:r>
      <w:r>
        <w:rPr>
          <w:spacing w:val="-1"/>
          <w:sz w:val="24"/>
        </w:rPr>
        <w:t> </w:t>
      </w:r>
      <w:r>
        <w:rPr>
          <w:sz w:val="24"/>
        </w:rPr>
        <w:t>«влажных» легких.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79" w:after="0"/>
        <w:ind w:left="1307" w:right="535" w:hanging="406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61"/>
          <w:sz w:val="24"/>
        </w:rPr>
        <w:t> </w:t>
      </w:r>
      <w:r>
        <w:rPr>
          <w:sz w:val="24"/>
        </w:rPr>
        <w:t>более</w:t>
      </w:r>
      <w:r>
        <w:rPr>
          <w:spacing w:val="61"/>
          <w:sz w:val="24"/>
        </w:rPr>
        <w:t> </w:t>
      </w:r>
      <w:r>
        <w:rPr>
          <w:sz w:val="24"/>
        </w:rPr>
        <w:t>раннее  </w:t>
      </w:r>
      <w:r>
        <w:rPr>
          <w:spacing w:val="1"/>
          <w:sz w:val="24"/>
        </w:rPr>
        <w:t> </w:t>
      </w:r>
      <w:r>
        <w:rPr>
          <w:sz w:val="24"/>
        </w:rPr>
        <w:t>начало  </w:t>
      </w:r>
      <w:r>
        <w:rPr>
          <w:spacing w:val="1"/>
          <w:sz w:val="24"/>
        </w:rPr>
        <w:t> </w:t>
      </w:r>
      <w:r>
        <w:rPr>
          <w:sz w:val="24"/>
        </w:rPr>
        <w:t>заместительной  </w:t>
      </w:r>
      <w:r>
        <w:rPr>
          <w:spacing w:val="1"/>
          <w:sz w:val="24"/>
        </w:rPr>
        <w:t> </w:t>
      </w:r>
      <w:r>
        <w:rPr>
          <w:sz w:val="24"/>
        </w:rPr>
        <w:t>почечной  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(СКФ</w:t>
      </w:r>
      <w:r>
        <w:rPr>
          <w:spacing w:val="-11"/>
          <w:sz w:val="24"/>
        </w:rPr>
        <w:t> </w:t>
      </w:r>
      <w:r>
        <w:rPr>
          <w:sz w:val="24"/>
        </w:rPr>
        <w:t>менее</w:t>
      </w:r>
      <w:r>
        <w:rPr>
          <w:spacing w:val="-10"/>
          <w:sz w:val="24"/>
        </w:rPr>
        <w:t> </w:t>
      </w:r>
      <w:r>
        <w:rPr>
          <w:sz w:val="24"/>
        </w:rPr>
        <w:t>25</w:t>
      </w:r>
      <w:r>
        <w:rPr>
          <w:spacing w:val="-4"/>
          <w:sz w:val="24"/>
        </w:rPr>
        <w:t> </w:t>
      </w:r>
      <w:r>
        <w:rPr>
          <w:sz w:val="24"/>
        </w:rPr>
        <w:t>мл/мин)</w:t>
      </w:r>
      <w:r>
        <w:rPr>
          <w:spacing w:val="-10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учетом</w:t>
      </w:r>
      <w:r>
        <w:rPr>
          <w:spacing w:val="-10"/>
          <w:sz w:val="24"/>
        </w:rPr>
        <w:t> </w:t>
      </w:r>
      <w:r>
        <w:rPr>
          <w:sz w:val="24"/>
        </w:rPr>
        <w:t>возможной</w:t>
      </w:r>
      <w:r>
        <w:rPr>
          <w:spacing w:val="-10"/>
          <w:sz w:val="24"/>
        </w:rPr>
        <w:t> </w:t>
      </w:r>
      <w:r>
        <w:rPr>
          <w:sz w:val="24"/>
        </w:rPr>
        <w:t>гиперволемии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прогрессирования</w:t>
      </w:r>
      <w:r>
        <w:rPr>
          <w:spacing w:val="-57"/>
          <w:sz w:val="24"/>
        </w:rPr>
        <w:t> </w:t>
      </w:r>
      <w:r>
        <w:rPr>
          <w:sz w:val="24"/>
        </w:rPr>
        <w:t>уремической</w:t>
      </w:r>
      <w:r>
        <w:rPr>
          <w:spacing w:val="-3"/>
          <w:sz w:val="24"/>
        </w:rPr>
        <w:t> </w:t>
      </w:r>
      <w:r>
        <w:rPr>
          <w:sz w:val="24"/>
        </w:rPr>
        <w:t>интоксикации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3"/>
          <w:sz w:val="24"/>
        </w:rPr>
        <w:t> </w:t>
      </w:r>
      <w:r>
        <w:rPr>
          <w:sz w:val="24"/>
        </w:rPr>
        <w:t>активного</w:t>
      </w:r>
      <w:r>
        <w:rPr>
          <w:spacing w:val="-2"/>
          <w:sz w:val="24"/>
        </w:rPr>
        <w:t> </w:t>
      </w:r>
      <w:r>
        <w:rPr>
          <w:sz w:val="24"/>
        </w:rPr>
        <w:t>воспалительного</w:t>
      </w:r>
      <w:r>
        <w:rPr>
          <w:spacing w:val="-3"/>
          <w:sz w:val="24"/>
        </w:rPr>
        <w:t> </w:t>
      </w:r>
      <w:r>
        <w:rPr>
          <w:sz w:val="24"/>
        </w:rPr>
        <w:t>процесса.</w:t>
      </w: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0" w:after="0"/>
        <w:ind w:left="1307" w:right="537" w:hanging="406"/>
        <w:jc w:val="both"/>
        <w:rPr>
          <w:sz w:val="24"/>
        </w:rPr>
      </w:pPr>
      <w:r>
        <w:rPr>
          <w:sz w:val="24"/>
        </w:rPr>
        <w:t>Пациенты на перитонеальном диализе, со среднетяжелым течением COVID-19,</w:t>
      </w:r>
      <w:r>
        <w:rPr>
          <w:spacing w:val="-57"/>
          <w:sz w:val="24"/>
        </w:rPr>
        <w:t> </w:t>
      </w:r>
      <w:r>
        <w:rPr>
          <w:sz w:val="24"/>
        </w:rPr>
        <w:t>и нуждающиеся в обеспечении прон-позиции, а также в точной и постоянной</w:t>
      </w:r>
      <w:r>
        <w:rPr>
          <w:spacing w:val="1"/>
          <w:sz w:val="24"/>
        </w:rPr>
        <w:t> </w:t>
      </w:r>
      <w:r>
        <w:rPr>
          <w:sz w:val="24"/>
        </w:rPr>
        <w:t>коррекции</w:t>
      </w:r>
      <w:r>
        <w:rPr>
          <w:spacing w:val="-2"/>
          <w:sz w:val="24"/>
        </w:rPr>
        <w:t> </w:t>
      </w:r>
      <w:r>
        <w:rPr>
          <w:sz w:val="24"/>
        </w:rPr>
        <w:t>волемического</w:t>
      </w:r>
      <w:r>
        <w:rPr>
          <w:spacing w:val="-1"/>
          <w:sz w:val="24"/>
        </w:rPr>
        <w:t> </w:t>
      </w:r>
      <w:r>
        <w:rPr>
          <w:sz w:val="24"/>
        </w:rPr>
        <w:t>статуса,</w:t>
      </w:r>
      <w:r>
        <w:rPr>
          <w:spacing w:val="-2"/>
          <w:sz w:val="24"/>
        </w:rPr>
        <w:t> </w:t>
      </w:r>
      <w:r>
        <w:rPr>
          <w:sz w:val="24"/>
        </w:rPr>
        <w:t>временно</w:t>
      </w:r>
      <w:r>
        <w:rPr>
          <w:spacing w:val="-3"/>
          <w:sz w:val="24"/>
        </w:rPr>
        <w:t> </w:t>
      </w:r>
      <w:r>
        <w:rPr>
          <w:sz w:val="24"/>
        </w:rPr>
        <w:t>переводятся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гемодиализ.</w:t>
      </w: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1" w:after="0"/>
        <w:ind w:left="1307" w:right="592" w:hanging="406"/>
        <w:jc w:val="both"/>
        <w:rPr>
          <w:sz w:val="24"/>
        </w:rPr>
      </w:pPr>
      <w:r>
        <w:rPr>
          <w:sz w:val="24"/>
        </w:rPr>
        <w:t>Пациенты с терминальной стадией ХПН находятся в группе высокого 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рецидива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</w:t>
      </w:r>
      <w:r>
        <w:rPr>
          <w:spacing w:val="60"/>
          <w:sz w:val="24"/>
        </w:rPr>
        <w:t> </w:t>
      </w:r>
      <w:r>
        <w:rPr>
          <w:sz w:val="24"/>
        </w:rPr>
        <w:t>заболевания,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связи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чем</w:t>
      </w:r>
      <w:r>
        <w:rPr>
          <w:spacing w:val="60"/>
          <w:sz w:val="24"/>
        </w:rPr>
        <w:t> </w:t>
      </w:r>
      <w:r>
        <w:rPr>
          <w:sz w:val="24"/>
        </w:rPr>
        <w:t>необходимо</w:t>
      </w:r>
      <w:r>
        <w:rPr>
          <w:spacing w:val="60"/>
          <w:sz w:val="24"/>
        </w:rPr>
        <w:t> </w:t>
      </w:r>
      <w:r>
        <w:rPr>
          <w:sz w:val="24"/>
        </w:rPr>
        <w:t>исключение</w:t>
      </w:r>
      <w:r>
        <w:rPr>
          <w:spacing w:val="60"/>
          <w:sz w:val="24"/>
        </w:rPr>
        <w:t> </w:t>
      </w:r>
      <w:r>
        <w:rPr>
          <w:sz w:val="24"/>
        </w:rPr>
        <w:t>активации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декомпенсации основного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0" w:after="0"/>
        <w:ind w:left="1307" w:right="592" w:hanging="406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12"/>
          <w:sz w:val="24"/>
        </w:rPr>
        <w:t> </w:t>
      </w:r>
      <w:r>
        <w:rPr>
          <w:sz w:val="24"/>
        </w:rPr>
        <w:t>назначении</w:t>
      </w:r>
      <w:r>
        <w:rPr>
          <w:spacing w:val="-11"/>
          <w:sz w:val="24"/>
        </w:rPr>
        <w:t> </w:t>
      </w:r>
      <w:r>
        <w:rPr>
          <w:sz w:val="24"/>
        </w:rPr>
        <w:t>терапии</w:t>
      </w:r>
      <w:r>
        <w:rPr>
          <w:spacing w:val="-11"/>
          <w:sz w:val="24"/>
        </w:rPr>
        <w:t> </w:t>
      </w:r>
      <w:r>
        <w:rPr>
          <w:sz w:val="24"/>
        </w:rPr>
        <w:t>ГКС</w:t>
      </w:r>
      <w:r>
        <w:rPr>
          <w:spacing w:val="-12"/>
          <w:sz w:val="24"/>
        </w:rPr>
        <w:t> </w:t>
      </w:r>
      <w:r>
        <w:rPr>
          <w:sz w:val="24"/>
        </w:rPr>
        <w:t>следует</w:t>
      </w:r>
      <w:r>
        <w:rPr>
          <w:spacing w:val="-10"/>
          <w:sz w:val="24"/>
        </w:rPr>
        <w:t> </w:t>
      </w:r>
      <w:r>
        <w:rPr>
          <w:sz w:val="24"/>
        </w:rPr>
        <w:t>ожидать</w:t>
      </w:r>
      <w:r>
        <w:rPr>
          <w:spacing w:val="-12"/>
          <w:sz w:val="24"/>
        </w:rPr>
        <w:t> </w:t>
      </w:r>
      <w:r>
        <w:rPr>
          <w:sz w:val="24"/>
        </w:rPr>
        <w:t>повышения</w:t>
      </w:r>
      <w:r>
        <w:rPr>
          <w:spacing w:val="-11"/>
          <w:sz w:val="24"/>
        </w:rPr>
        <w:t> </w:t>
      </w:r>
      <w:r>
        <w:rPr>
          <w:sz w:val="24"/>
        </w:rPr>
        <w:t>гликемии,</w:t>
      </w:r>
      <w:r>
        <w:rPr>
          <w:spacing w:val="-13"/>
          <w:sz w:val="24"/>
        </w:rPr>
        <w:t> </w:t>
      </w:r>
      <w:r>
        <w:rPr>
          <w:sz w:val="24"/>
        </w:rPr>
        <w:t>усиления</w:t>
      </w:r>
      <w:r>
        <w:rPr>
          <w:spacing w:val="-57"/>
          <w:sz w:val="24"/>
        </w:rPr>
        <w:t> </w:t>
      </w:r>
      <w:r>
        <w:rPr>
          <w:sz w:val="24"/>
        </w:rPr>
        <w:t>артериальной гипертензии, гиперволемии. Необходимо проводить 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 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данным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гликемии</w:t>
      </w:r>
      <w:r>
        <w:rPr>
          <w:spacing w:val="20"/>
          <w:sz w:val="24"/>
        </w:rPr>
        <w:t> </w:t>
      </w:r>
      <w:r>
        <w:rPr>
          <w:sz w:val="24"/>
        </w:rPr>
        <w:t>(доза</w:t>
      </w:r>
      <w:r>
        <w:rPr>
          <w:spacing w:val="77"/>
          <w:sz w:val="24"/>
        </w:rPr>
        <w:t> </w:t>
      </w:r>
      <w:r>
        <w:rPr>
          <w:sz w:val="24"/>
        </w:rPr>
        <w:t>инсулина</w:t>
      </w:r>
      <w:r>
        <w:rPr>
          <w:spacing w:val="78"/>
          <w:sz w:val="24"/>
        </w:rPr>
        <w:t> </w:t>
      </w:r>
      <w:r>
        <w:rPr>
          <w:sz w:val="24"/>
        </w:rPr>
        <w:t>может</w:t>
      </w:r>
      <w:r>
        <w:rPr>
          <w:spacing w:val="79"/>
          <w:sz w:val="24"/>
        </w:rPr>
        <w:t> </w:t>
      </w:r>
      <w:r>
        <w:rPr>
          <w:sz w:val="24"/>
        </w:rPr>
        <w:t>быть</w:t>
      </w:r>
      <w:r>
        <w:rPr>
          <w:spacing w:val="76"/>
          <w:sz w:val="24"/>
        </w:rPr>
        <w:t> </w:t>
      </w:r>
      <w:r>
        <w:rPr>
          <w:sz w:val="24"/>
        </w:rPr>
        <w:t>увеличена</w:t>
      </w:r>
      <w:r>
        <w:rPr>
          <w:spacing w:val="79"/>
          <w:sz w:val="24"/>
        </w:rPr>
        <w:t> </w:t>
      </w:r>
      <w:r>
        <w:rPr>
          <w:sz w:val="24"/>
        </w:rPr>
        <w:t>в</w:t>
      </w:r>
      <w:r>
        <w:rPr>
          <w:spacing w:val="77"/>
          <w:sz w:val="24"/>
        </w:rPr>
        <w:t> </w:t>
      </w:r>
      <w:r>
        <w:rPr>
          <w:sz w:val="24"/>
        </w:rPr>
        <w:t>2-3</w:t>
      </w:r>
      <w:r>
        <w:rPr>
          <w:spacing w:val="79"/>
          <w:sz w:val="24"/>
        </w:rPr>
        <w:t> </w:t>
      </w:r>
      <w:r>
        <w:rPr>
          <w:sz w:val="24"/>
        </w:rPr>
        <w:t>раза</w:t>
      </w:r>
      <w:r>
        <w:rPr>
          <w:spacing w:val="78"/>
          <w:sz w:val="24"/>
        </w:rPr>
        <w:t> </w:t>
      </w:r>
      <w:r>
        <w:rPr>
          <w:sz w:val="24"/>
        </w:rPr>
        <w:t>в</w:t>
      </w:r>
      <w:r>
        <w:rPr>
          <w:spacing w:val="76"/>
          <w:sz w:val="24"/>
        </w:rPr>
        <w:t> </w:t>
      </w:r>
      <w:r>
        <w:rPr>
          <w:sz w:val="24"/>
        </w:rPr>
        <w:t>сравнении</w:t>
      </w:r>
      <w:r>
        <w:rPr>
          <w:spacing w:val="-58"/>
          <w:sz w:val="24"/>
        </w:rPr>
        <w:t> </w:t>
      </w:r>
      <w:r>
        <w:rPr>
          <w:sz w:val="24"/>
        </w:rPr>
        <w:t>с исходной)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соблюдать</w:t>
      </w:r>
      <w:r>
        <w:rPr>
          <w:spacing w:val="1"/>
          <w:sz w:val="24"/>
        </w:rPr>
        <w:t> </w:t>
      </w:r>
      <w:r>
        <w:rPr>
          <w:sz w:val="24"/>
        </w:rPr>
        <w:t>строгую</w:t>
      </w:r>
      <w:r>
        <w:rPr>
          <w:spacing w:val="1"/>
          <w:sz w:val="24"/>
        </w:rPr>
        <w:t> </w:t>
      </w:r>
      <w:r>
        <w:rPr>
          <w:sz w:val="24"/>
        </w:rPr>
        <w:t>бессолевую</w:t>
      </w:r>
      <w:r>
        <w:rPr>
          <w:spacing w:val="1"/>
          <w:sz w:val="24"/>
        </w:rPr>
        <w:t> </w:t>
      </w:r>
      <w:r>
        <w:rPr>
          <w:sz w:val="24"/>
        </w:rPr>
        <w:t>диету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коррекции</w:t>
      </w:r>
      <w:r>
        <w:rPr>
          <w:spacing w:val="1"/>
          <w:sz w:val="24"/>
        </w:rPr>
        <w:t> </w:t>
      </w:r>
      <w:r>
        <w:rPr>
          <w:sz w:val="24"/>
        </w:rPr>
        <w:t>артериальной</w:t>
      </w:r>
      <w:r>
        <w:rPr>
          <w:spacing w:val="-3"/>
          <w:sz w:val="24"/>
        </w:rPr>
        <w:t> </w:t>
      </w:r>
      <w:r>
        <w:rPr>
          <w:sz w:val="24"/>
        </w:rPr>
        <w:t>гипертонии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гипергидратации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применения ГКС.</w:t>
      </w: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0" w:after="0"/>
        <w:ind w:left="1307" w:right="592" w:hanging="406"/>
        <w:jc w:val="both"/>
        <w:rPr>
          <w:sz w:val="24"/>
        </w:rPr>
      </w:pPr>
      <w:r>
        <w:rPr>
          <w:sz w:val="24"/>
        </w:rPr>
        <w:t>Для пациентов с ХБП характерно более быстрое развитием ОРДС. Абсолютно</w:t>
      </w:r>
      <w:r>
        <w:rPr>
          <w:spacing w:val="-57"/>
          <w:sz w:val="24"/>
        </w:rPr>
        <w:t> </w:t>
      </w: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раннее 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минимально</w:t>
      </w:r>
      <w:r>
        <w:rPr>
          <w:spacing w:val="1"/>
          <w:sz w:val="24"/>
        </w:rPr>
        <w:t> </w:t>
      </w:r>
      <w:r>
        <w:rPr>
          <w:sz w:val="24"/>
        </w:rPr>
        <w:t>продвинутых</w:t>
      </w:r>
      <w:r>
        <w:rPr>
          <w:spacing w:val="1"/>
          <w:sz w:val="24"/>
        </w:rPr>
        <w:t> </w:t>
      </w:r>
      <w:r>
        <w:rPr>
          <w:sz w:val="24"/>
        </w:rPr>
        <w:t>стадиях</w:t>
      </w:r>
      <w:r>
        <w:rPr>
          <w:spacing w:val="1"/>
          <w:sz w:val="24"/>
        </w:rPr>
        <w:t> </w:t>
      </w:r>
      <w:r>
        <w:rPr>
          <w:sz w:val="24"/>
        </w:rPr>
        <w:t>поражения легких. Необходимо проводить мониторинг клинических маркеров</w:t>
      </w:r>
      <w:r>
        <w:rPr>
          <w:spacing w:val="-57"/>
          <w:sz w:val="24"/>
        </w:rPr>
        <w:t> </w:t>
      </w:r>
      <w:r>
        <w:rPr>
          <w:sz w:val="24"/>
        </w:rPr>
        <w:t>интерлейкинового</w:t>
      </w:r>
      <w:r>
        <w:rPr>
          <w:spacing w:val="-3"/>
          <w:sz w:val="24"/>
        </w:rPr>
        <w:t> </w:t>
      </w:r>
      <w:r>
        <w:rPr>
          <w:sz w:val="24"/>
        </w:rPr>
        <w:t>воспаления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своевременного</w:t>
      </w:r>
      <w:r>
        <w:rPr>
          <w:spacing w:val="-1"/>
          <w:sz w:val="24"/>
        </w:rPr>
        <w:t> </w:t>
      </w:r>
      <w:r>
        <w:rPr>
          <w:sz w:val="24"/>
        </w:rPr>
        <w:t>назначения</w:t>
      </w:r>
      <w:r>
        <w:rPr>
          <w:spacing w:val="-3"/>
          <w:sz w:val="24"/>
        </w:rPr>
        <w:t> </w:t>
      </w:r>
      <w:r>
        <w:rPr>
          <w:sz w:val="24"/>
        </w:rPr>
        <w:t>терапии.</w:t>
      </w:r>
    </w:p>
    <w:p>
      <w:pPr>
        <w:pStyle w:val="ListParagraph"/>
        <w:numPr>
          <w:ilvl w:val="0"/>
          <w:numId w:val="38"/>
        </w:numPr>
        <w:tabs>
          <w:tab w:pos="1308" w:val="left" w:leader="none"/>
        </w:tabs>
        <w:spacing w:line="276" w:lineRule="auto" w:before="0" w:after="0"/>
        <w:ind w:left="1307" w:right="593" w:hanging="406"/>
        <w:jc w:val="both"/>
        <w:rPr>
          <w:sz w:val="24"/>
        </w:rPr>
      </w:pPr>
      <w:r>
        <w:rPr>
          <w:sz w:val="24"/>
        </w:rPr>
        <w:t>Имеются</w:t>
      </w:r>
      <w:r>
        <w:rPr>
          <w:spacing w:val="1"/>
          <w:sz w:val="24"/>
        </w:rPr>
        <w:t> </w:t>
      </w:r>
      <w:r>
        <w:rPr>
          <w:sz w:val="24"/>
        </w:rPr>
        <w:t>высокие</w:t>
      </w:r>
      <w:r>
        <w:rPr>
          <w:spacing w:val="1"/>
          <w:sz w:val="24"/>
        </w:rPr>
        <w:t> </w:t>
      </w:r>
      <w:r>
        <w:rPr>
          <w:sz w:val="24"/>
        </w:rPr>
        <w:t>риски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гиперкоагуляционного</w:t>
      </w:r>
      <w:r>
        <w:rPr>
          <w:spacing w:val="1"/>
          <w:sz w:val="24"/>
        </w:rPr>
        <w:t> </w:t>
      </w:r>
      <w:r>
        <w:rPr>
          <w:sz w:val="24"/>
        </w:rPr>
        <w:t>синдрома.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антикоагулянтов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использовании</w:t>
      </w:r>
      <w:r>
        <w:rPr>
          <w:spacing w:val="1"/>
          <w:sz w:val="24"/>
        </w:rPr>
        <w:t> </w:t>
      </w:r>
      <w:r>
        <w:rPr>
          <w:sz w:val="24"/>
        </w:rPr>
        <w:t>соответствующих</w:t>
      </w:r>
      <w:r>
        <w:rPr>
          <w:spacing w:val="-2"/>
          <w:sz w:val="24"/>
        </w:rPr>
        <w:t> </w:t>
      </w:r>
      <w:r>
        <w:rPr>
          <w:sz w:val="24"/>
        </w:rPr>
        <w:t>схем лечения.</w:t>
      </w:r>
    </w:p>
    <w:p>
      <w:pPr>
        <w:pStyle w:val="ListParagraph"/>
        <w:numPr>
          <w:ilvl w:val="0"/>
          <w:numId w:val="38"/>
        </w:numPr>
        <w:tabs>
          <w:tab w:pos="1262" w:val="left" w:leader="none"/>
        </w:tabs>
        <w:spacing w:line="276" w:lineRule="auto" w:before="0" w:after="0"/>
        <w:ind w:left="1261" w:right="591" w:hanging="360"/>
        <w:jc w:val="both"/>
        <w:rPr>
          <w:sz w:val="24"/>
        </w:rPr>
      </w:pPr>
      <w:r>
        <w:rPr>
          <w:sz w:val="24"/>
        </w:rPr>
        <w:t>Пациенты-реципиенты</w:t>
      </w:r>
      <w:r>
        <w:rPr>
          <w:spacing w:val="1"/>
          <w:sz w:val="24"/>
        </w:rPr>
        <w:t> </w:t>
      </w:r>
      <w:r>
        <w:rPr>
          <w:sz w:val="24"/>
        </w:rPr>
        <w:t>трансплантированных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нуждаются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отмене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цитостатической</w:t>
      </w:r>
      <w:r>
        <w:rPr>
          <w:spacing w:val="-14"/>
          <w:sz w:val="24"/>
        </w:rPr>
        <w:t> </w:t>
      </w:r>
      <w:r>
        <w:rPr>
          <w:sz w:val="24"/>
        </w:rPr>
        <w:t>терапии</w:t>
      </w:r>
      <w:r>
        <w:rPr>
          <w:spacing w:val="-14"/>
          <w:sz w:val="24"/>
        </w:rPr>
        <w:t> </w:t>
      </w:r>
      <w:r>
        <w:rPr>
          <w:sz w:val="24"/>
        </w:rPr>
        <w:t>(микофенолатов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азатиоприна)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дебюте</w:t>
      </w:r>
      <w:r>
        <w:rPr>
          <w:spacing w:val="-13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увеличением</w:t>
      </w:r>
      <w:r>
        <w:rPr>
          <w:spacing w:val="-8"/>
          <w:sz w:val="24"/>
        </w:rPr>
        <w:t> </w:t>
      </w:r>
      <w:r>
        <w:rPr>
          <w:sz w:val="24"/>
        </w:rPr>
        <w:t>дозы</w:t>
      </w:r>
      <w:r>
        <w:rPr>
          <w:spacing w:val="-9"/>
          <w:sz w:val="24"/>
        </w:rPr>
        <w:t> </w:t>
      </w:r>
      <w:r>
        <w:rPr>
          <w:sz w:val="24"/>
        </w:rPr>
        <w:t>ГКС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два</w:t>
      </w:r>
      <w:r>
        <w:rPr>
          <w:spacing w:val="-9"/>
          <w:sz w:val="24"/>
        </w:rPr>
        <w:t> </w:t>
      </w:r>
      <w:r>
        <w:rPr>
          <w:sz w:val="24"/>
        </w:rPr>
        <w:t>раза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коррекции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виде</w:t>
      </w:r>
      <w:r>
        <w:rPr>
          <w:spacing w:val="-8"/>
          <w:sz w:val="24"/>
        </w:rPr>
        <w:t> </w:t>
      </w:r>
      <w:r>
        <w:rPr>
          <w:sz w:val="24"/>
        </w:rPr>
        <w:t>уменьшения</w:t>
      </w:r>
      <w:r>
        <w:rPr>
          <w:spacing w:val="-9"/>
          <w:sz w:val="24"/>
        </w:rPr>
        <w:t> </w:t>
      </w:r>
      <w:r>
        <w:rPr>
          <w:sz w:val="24"/>
        </w:rPr>
        <w:t>до</w:t>
      </w:r>
      <w:r>
        <w:rPr>
          <w:spacing w:val="-7"/>
          <w:sz w:val="24"/>
        </w:rPr>
        <w:t> </w:t>
      </w:r>
      <w:r>
        <w:rPr>
          <w:sz w:val="24"/>
        </w:rPr>
        <w:t>2-2,5</w:t>
      </w:r>
      <w:r>
        <w:rPr>
          <w:spacing w:val="-9"/>
          <w:sz w:val="24"/>
        </w:rPr>
        <w:t> </w:t>
      </w:r>
      <w:r>
        <w:rPr>
          <w:sz w:val="24"/>
        </w:rPr>
        <w:t>раз</w:t>
      </w:r>
      <w:r>
        <w:rPr>
          <w:spacing w:val="-58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исходной</w:t>
      </w:r>
      <w:r>
        <w:rPr>
          <w:spacing w:val="60"/>
          <w:sz w:val="24"/>
        </w:rPr>
        <w:t> </w:t>
      </w:r>
      <w:r>
        <w:rPr>
          <w:sz w:val="24"/>
        </w:rPr>
        <w:t>дозы</w:t>
      </w:r>
      <w:r>
        <w:rPr>
          <w:spacing w:val="60"/>
          <w:sz w:val="24"/>
        </w:rPr>
        <w:t> </w:t>
      </w:r>
      <w:r>
        <w:rPr>
          <w:sz w:val="24"/>
        </w:rPr>
        <w:t>ингибиторов</w:t>
      </w:r>
      <w:r>
        <w:rPr>
          <w:spacing w:val="60"/>
          <w:sz w:val="24"/>
        </w:rPr>
        <w:t> </w:t>
      </w:r>
      <w:r>
        <w:rPr>
          <w:sz w:val="24"/>
        </w:rPr>
        <w:t>кальцийневрина</w:t>
      </w:r>
      <w:r>
        <w:rPr>
          <w:spacing w:val="60"/>
          <w:sz w:val="24"/>
        </w:rPr>
        <w:t> </w:t>
      </w:r>
      <w:r>
        <w:rPr>
          <w:sz w:val="24"/>
        </w:rPr>
        <w:t>(такролимус,</w:t>
      </w:r>
      <w:r>
        <w:rPr>
          <w:spacing w:val="60"/>
          <w:sz w:val="24"/>
        </w:rPr>
        <w:t> </w:t>
      </w:r>
      <w:r>
        <w:rPr>
          <w:sz w:val="24"/>
        </w:rPr>
        <w:t>циклоспорин)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постоянным мониторингом</w:t>
      </w:r>
      <w:r>
        <w:rPr>
          <w:spacing w:val="-1"/>
          <w:sz w:val="24"/>
        </w:rPr>
        <w:t> </w:t>
      </w:r>
      <w:r>
        <w:rPr>
          <w:sz w:val="24"/>
        </w:rPr>
        <w:t>концентрации в</w:t>
      </w:r>
      <w:r>
        <w:rPr>
          <w:spacing w:val="-1"/>
          <w:sz w:val="24"/>
        </w:rPr>
        <w:t> </w:t>
      </w:r>
      <w:r>
        <w:rPr>
          <w:sz w:val="24"/>
        </w:rPr>
        <w:t>крови.</w:t>
      </w:r>
    </w:p>
    <w:p>
      <w:pPr>
        <w:pStyle w:val="ListParagraph"/>
        <w:numPr>
          <w:ilvl w:val="0"/>
          <w:numId w:val="38"/>
        </w:numPr>
        <w:tabs>
          <w:tab w:pos="1262" w:val="left" w:leader="none"/>
        </w:tabs>
        <w:spacing w:line="276" w:lineRule="auto" w:before="0" w:after="0"/>
        <w:ind w:left="1261" w:right="593" w:hanging="360"/>
        <w:jc w:val="both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гипокальциемии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-1"/>
          <w:sz w:val="24"/>
        </w:rPr>
        <w:t> </w:t>
      </w:r>
      <w:r>
        <w:rPr>
          <w:sz w:val="24"/>
        </w:rPr>
        <w:t>лечение программным диализом.</w:t>
      </w:r>
    </w:p>
    <w:p>
      <w:pPr>
        <w:pStyle w:val="BodyText"/>
        <w:spacing w:before="6"/>
        <w:ind w:left="0"/>
        <w:rPr>
          <w:sz w:val="27"/>
        </w:rPr>
      </w:pPr>
    </w:p>
    <w:p>
      <w:pPr>
        <w:pStyle w:val="BodyText"/>
        <w:spacing w:before="1"/>
        <w:jc w:val="both"/>
      </w:pPr>
      <w:r>
        <w:rPr/>
        <w:t>При</w:t>
      </w:r>
      <w:r>
        <w:rPr>
          <w:spacing w:val="-3"/>
        </w:rPr>
        <w:t> </w:t>
      </w:r>
      <w:r>
        <w:rPr/>
        <w:t>выписке</w:t>
      </w:r>
      <w:r>
        <w:rPr>
          <w:spacing w:val="-2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ХБП</w:t>
      </w:r>
      <w:r>
        <w:rPr>
          <w:spacing w:val="-3"/>
        </w:rPr>
        <w:t> </w:t>
      </w:r>
      <w:r>
        <w:rPr/>
        <w:t>из</w:t>
      </w:r>
      <w:r>
        <w:rPr>
          <w:spacing w:val="-2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39"/>
        </w:numPr>
        <w:tabs>
          <w:tab w:pos="1262" w:val="left" w:leader="none"/>
        </w:tabs>
        <w:spacing w:line="276" w:lineRule="auto" w:before="42" w:after="0"/>
        <w:ind w:left="1261" w:right="534" w:hanging="360"/>
        <w:jc w:val="both"/>
        <w:rPr>
          <w:sz w:val="24"/>
        </w:rPr>
      </w:pPr>
      <w:r>
        <w:rPr>
          <w:sz w:val="24"/>
        </w:rPr>
        <w:t>При выписке пациентов, получающих лечение программным гемодиализом,</w:t>
      </w:r>
      <w:r>
        <w:rPr>
          <w:spacing w:val="1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2-</w:t>
      </w:r>
      <w:r>
        <w:rPr>
          <w:spacing w:val="1"/>
          <w:sz w:val="24"/>
        </w:rPr>
        <w:t> </w:t>
      </w:r>
      <w:r>
        <w:rPr>
          <w:sz w:val="24"/>
        </w:rPr>
        <w:t>х</w:t>
      </w:r>
      <w:r>
        <w:rPr>
          <w:spacing w:val="1"/>
          <w:sz w:val="24"/>
        </w:rPr>
        <w:t> </w:t>
      </w:r>
      <w:r>
        <w:rPr>
          <w:sz w:val="24"/>
        </w:rPr>
        <w:t>недель</w:t>
      </w:r>
      <w:r>
        <w:rPr>
          <w:spacing w:val="1"/>
          <w:sz w:val="24"/>
        </w:rPr>
        <w:t> </w:t>
      </w:r>
      <w:r>
        <w:rPr>
          <w:sz w:val="24"/>
        </w:rPr>
        <w:t>изоляционных</w:t>
      </w:r>
      <w:r>
        <w:rPr>
          <w:spacing w:val="1"/>
          <w:sz w:val="24"/>
        </w:rPr>
        <w:t> </w:t>
      </w:r>
      <w:r>
        <w:rPr>
          <w:sz w:val="24"/>
        </w:rPr>
        <w:t>смен</w:t>
      </w:r>
      <w:r>
        <w:rPr>
          <w:spacing w:val="1"/>
          <w:sz w:val="24"/>
        </w:rPr>
        <w:t> </w:t>
      </w:r>
      <w:r>
        <w:rPr>
          <w:sz w:val="24"/>
        </w:rPr>
        <w:t>гемодиализа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получения отрицательного результата лабораторного исследования на наличие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  <w:r>
        <w:rPr>
          <w:spacing w:val="1"/>
          <w:sz w:val="24"/>
        </w:rPr>
        <w:t> </w:t>
      </w:r>
      <w:r>
        <w:rPr>
          <w:sz w:val="24"/>
        </w:rPr>
        <w:t>Продолжение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антикоагулянтов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фибриногена,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связи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выраженным</w:t>
      </w:r>
      <w:r>
        <w:rPr>
          <w:spacing w:val="-57"/>
          <w:sz w:val="24"/>
        </w:rPr>
        <w:t> </w:t>
      </w:r>
      <w:r>
        <w:rPr>
          <w:sz w:val="24"/>
        </w:rPr>
        <w:t>снижением</w:t>
      </w:r>
      <w:r>
        <w:rPr>
          <w:spacing w:val="-2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последнего</w:t>
      </w:r>
      <w:r>
        <w:rPr>
          <w:spacing w:val="-2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регресса</w:t>
      </w:r>
      <w:r>
        <w:rPr>
          <w:spacing w:val="-2"/>
          <w:sz w:val="24"/>
        </w:rPr>
        <w:t> </w:t>
      </w:r>
      <w:r>
        <w:rPr>
          <w:sz w:val="24"/>
        </w:rPr>
        <w:t>активности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1"/>
          <w:numId w:val="16"/>
        </w:numPr>
        <w:tabs>
          <w:tab w:pos="1742" w:val="left" w:leader="none"/>
        </w:tabs>
        <w:spacing w:line="259" w:lineRule="auto" w:before="60" w:after="0"/>
        <w:ind w:left="1251" w:right="996" w:firstLine="0"/>
        <w:jc w:val="left"/>
        <w:rPr>
          <w:color w:val="1F487C"/>
        </w:rPr>
      </w:pPr>
      <w:bookmarkStart w:name="_bookmark18" w:id="35"/>
      <w:bookmarkEnd w:id="35"/>
      <w:r>
        <w:rPr>
          <w:b w:val="0"/>
        </w:rPr>
      </w:r>
      <w:bookmarkStart w:name="_bookmark18" w:id="36"/>
      <w:bookmarkEnd w:id="36"/>
      <w:r>
        <w:rPr>
          <w:color w:val="1F487C"/>
        </w:rPr>
        <w:t>МОНИТОР</w:t>
      </w:r>
      <w:r>
        <w:rPr>
          <w:color w:val="1F487C"/>
        </w:rPr>
        <w:t>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19"/>
        <w:ind w:left="536" w:right="671" w:firstLine="697"/>
        <w:jc w:val="both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</w:t>
      </w:r>
      <w:r>
        <w:rPr>
          <w:spacing w:val="15"/>
        </w:rPr>
        <w:t> </w:t>
      </w:r>
      <w:r>
        <w:rPr/>
        <w:t>или</w:t>
      </w:r>
      <w:r>
        <w:rPr>
          <w:spacing w:val="15"/>
        </w:rPr>
        <w:t> </w:t>
      </w:r>
      <w:r>
        <w:rPr/>
        <w:t>подозрением</w:t>
      </w:r>
      <w:r>
        <w:rPr>
          <w:spacing w:val="16"/>
        </w:rPr>
        <w:t> </w:t>
      </w:r>
      <w:r>
        <w:rPr/>
        <w:t>на</w:t>
      </w:r>
      <w:r>
        <w:rPr>
          <w:spacing w:val="13"/>
        </w:rPr>
        <w:t> </w:t>
      </w:r>
      <w:r>
        <w:rPr/>
        <w:t>COVID-19</w:t>
      </w:r>
      <w:r>
        <w:rPr>
          <w:spacing w:val="16"/>
        </w:rPr>
        <w:t> </w:t>
      </w:r>
      <w:r>
        <w:rPr/>
        <w:t>является</w:t>
      </w:r>
      <w:r>
        <w:rPr>
          <w:spacing w:val="14"/>
        </w:rPr>
        <w:t> </w:t>
      </w:r>
      <w:r>
        <w:rPr/>
        <w:t>оценка</w:t>
      </w:r>
      <w:r>
        <w:rPr>
          <w:spacing w:val="15"/>
        </w:rPr>
        <w:t> </w:t>
      </w:r>
      <w:r>
        <w:rPr/>
        <w:t>динамики</w:t>
      </w:r>
      <w:r>
        <w:rPr>
          <w:spacing w:val="14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лабораторных     показателей    </w:t>
      </w:r>
      <w:r>
        <w:rPr>
          <w:spacing w:val="1"/>
        </w:rPr>
        <w:t> </w:t>
      </w:r>
      <w:r>
        <w:rPr/>
        <w:t>для     своевременного     назначения     препаратов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своевременной коррекции терапии.</w:t>
      </w:r>
    </w:p>
    <w:p>
      <w:pPr>
        <w:pStyle w:val="BodyText"/>
        <w:spacing w:before="5"/>
        <w:ind w:left="1234"/>
        <w:jc w:val="both"/>
      </w:pPr>
      <w:r>
        <w:rPr/>
        <w:t>Клинические</w:t>
      </w:r>
      <w:r>
        <w:rPr>
          <w:spacing w:val="-6"/>
        </w:rPr>
        <w:t> </w:t>
      </w:r>
      <w:r>
        <w:rPr/>
        <w:t>признаки,</w:t>
      </w:r>
      <w:r>
        <w:rPr>
          <w:spacing w:val="-6"/>
        </w:rPr>
        <w:t> </w:t>
      </w:r>
      <w:r>
        <w:rPr/>
        <w:t>требующие</w:t>
      </w:r>
      <w:r>
        <w:rPr>
          <w:spacing w:val="-6"/>
        </w:rPr>
        <w:t> </w:t>
      </w:r>
      <w:r>
        <w:rPr/>
        <w:t>мониторинга: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9" w:lineRule="auto" w:before="87" w:after="0"/>
        <w:ind w:left="1295" w:right="628" w:hanging="357"/>
        <w:jc w:val="left"/>
        <w:rPr>
          <w:sz w:val="24"/>
        </w:rPr>
      </w:pPr>
      <w:r>
        <w:rPr>
          <w:sz w:val="24"/>
        </w:rPr>
        <w:t>Т тела (контроль ежедневно минимум два раза в день в утренние и вечерние</w:t>
      </w:r>
      <w:r>
        <w:rPr>
          <w:spacing w:val="1"/>
          <w:sz w:val="24"/>
        </w:rPr>
        <w:t> </w:t>
      </w:r>
      <w:r>
        <w:rPr>
          <w:sz w:val="24"/>
        </w:rPr>
        <w:t>часы), оценивается высота повышения t тела, кратность ее подъемов в течение</w:t>
      </w:r>
      <w:r>
        <w:rPr>
          <w:spacing w:val="-57"/>
          <w:sz w:val="24"/>
        </w:rPr>
        <w:t> </w:t>
      </w:r>
      <w:r>
        <w:rPr>
          <w:sz w:val="24"/>
        </w:rPr>
        <w:t>суток, длительность повышения. Особого внимания требуют эпизоды</w:t>
      </w:r>
      <w:r>
        <w:rPr>
          <w:spacing w:val="1"/>
          <w:sz w:val="24"/>
        </w:rPr>
        <w:t> </w:t>
      </w:r>
      <w:r>
        <w:rPr>
          <w:sz w:val="24"/>
        </w:rPr>
        <w:t>повторного</w:t>
      </w:r>
      <w:r>
        <w:rPr>
          <w:spacing w:val="-2"/>
          <w:sz w:val="24"/>
        </w:rPr>
        <w:t> </w:t>
      </w:r>
      <w:r>
        <w:rPr>
          <w:sz w:val="24"/>
        </w:rPr>
        <w:t>повышения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3"/>
          <w:sz w:val="24"/>
        </w:rPr>
        <w:t> </w:t>
      </w:r>
      <w:r>
        <w:rPr>
          <w:sz w:val="24"/>
        </w:rPr>
        <w:t>нормализации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суток.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12" w:lineRule="auto" w:before="6" w:after="0"/>
        <w:ind w:left="1295" w:right="616" w:hanging="357"/>
        <w:jc w:val="left"/>
        <w:rPr>
          <w:sz w:val="24"/>
        </w:rPr>
      </w:pPr>
      <w:r>
        <w:rPr>
          <w:sz w:val="24"/>
        </w:rPr>
        <w:t>ЧДД оценивается ежедневно, в случае увеличения ЧДД необходимо</w:t>
      </w:r>
      <w:r>
        <w:rPr>
          <w:spacing w:val="1"/>
          <w:sz w:val="24"/>
        </w:rPr>
        <w:t> </w:t>
      </w:r>
      <w:r>
        <w:rPr>
          <w:sz w:val="24"/>
        </w:rPr>
        <w:t>ориентироваться не только на стандартные нормальные значения показателя,</w:t>
      </w:r>
      <w:r>
        <w:rPr>
          <w:spacing w:val="1"/>
          <w:sz w:val="24"/>
        </w:rPr>
        <w:t> </w:t>
      </w:r>
      <w:r>
        <w:rPr>
          <w:sz w:val="24"/>
        </w:rPr>
        <w:t>но и на прирост показателя в сравнении с исходным ЧДД. При развитии или</w:t>
      </w:r>
      <w:r>
        <w:rPr>
          <w:spacing w:val="1"/>
          <w:sz w:val="24"/>
        </w:rPr>
        <w:t> </w:t>
      </w:r>
      <w:r>
        <w:rPr>
          <w:sz w:val="24"/>
        </w:rPr>
        <w:t>нарастании признаков дыхательной недостаточности необходимо тщательно</w:t>
      </w:r>
      <w:r>
        <w:rPr>
          <w:spacing w:val="1"/>
          <w:sz w:val="24"/>
        </w:rPr>
        <w:t> </w:t>
      </w:r>
      <w:r>
        <w:rPr>
          <w:position w:val="1"/>
          <w:sz w:val="24"/>
        </w:rPr>
        <w:t>контролировать SpO</w:t>
      </w:r>
      <w:r>
        <w:rPr>
          <w:sz w:val="16"/>
        </w:rPr>
        <w:t>2</w:t>
      </w:r>
      <w:r>
        <w:rPr>
          <w:position w:val="1"/>
          <w:sz w:val="24"/>
        </w:rPr>
        <w:t>. При увеличении ЧДД более 22 в минуту при лечении на</w:t>
      </w:r>
      <w:r>
        <w:rPr>
          <w:spacing w:val="-57"/>
          <w:position w:val="1"/>
          <w:sz w:val="24"/>
        </w:rPr>
        <w:t> </w:t>
      </w:r>
      <w:r>
        <w:rPr>
          <w:sz w:val="24"/>
        </w:rPr>
        <w:t>дому</w:t>
      </w:r>
      <w:r>
        <w:rPr>
          <w:spacing w:val="-2"/>
          <w:sz w:val="24"/>
        </w:rPr>
        <w:t> </w:t>
      </w:r>
      <w:r>
        <w:rPr>
          <w:sz w:val="24"/>
        </w:rPr>
        <w:t>необходимо</w:t>
      </w:r>
      <w:r>
        <w:rPr>
          <w:spacing w:val="-2"/>
          <w:sz w:val="24"/>
        </w:rPr>
        <w:t> </w:t>
      </w:r>
      <w:r>
        <w:rPr>
          <w:sz w:val="24"/>
        </w:rPr>
        <w:t>решать</w:t>
      </w:r>
      <w:r>
        <w:rPr>
          <w:spacing w:val="-2"/>
          <w:sz w:val="24"/>
        </w:rPr>
        <w:t> </w:t>
      </w:r>
      <w:r>
        <w:rPr>
          <w:sz w:val="24"/>
        </w:rPr>
        <w:t>вопрос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2"/>
          <w:sz w:val="24"/>
        </w:rPr>
        <w:t> </w:t>
      </w:r>
      <w:r>
        <w:rPr>
          <w:sz w:val="24"/>
        </w:rPr>
        <w:t>госпитализации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стационар.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855" w:hanging="357"/>
        <w:jc w:val="left"/>
        <w:rPr>
          <w:sz w:val="24"/>
        </w:rPr>
      </w:pPr>
      <w:r>
        <w:rPr>
          <w:position w:val="1"/>
          <w:sz w:val="24"/>
        </w:rPr>
        <w:t>SpO</w:t>
      </w:r>
      <w:r>
        <w:rPr>
          <w:sz w:val="16"/>
        </w:rPr>
        <w:t>2 </w:t>
      </w:r>
      <w:r>
        <w:rPr>
          <w:position w:val="1"/>
          <w:sz w:val="24"/>
        </w:rPr>
        <w:t>оценивается ежедневно (у пациентов, находящихся в стационаре, 1 раз</w:t>
      </w:r>
      <w:r>
        <w:rPr>
          <w:spacing w:val="-57"/>
          <w:position w:val="1"/>
          <w:sz w:val="24"/>
        </w:rPr>
        <w:t> </w:t>
      </w:r>
      <w:r>
        <w:rPr>
          <w:sz w:val="24"/>
        </w:rPr>
        <w:t>в три дня, при снижении показателя до уровня ≤93% необходима дотация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12" w:lineRule="auto" w:before="0" w:after="0"/>
        <w:ind w:left="1295" w:right="577" w:hanging="357"/>
        <w:jc w:val="left"/>
        <w:rPr>
          <w:sz w:val="24"/>
        </w:rPr>
      </w:pPr>
      <w:r>
        <w:rPr>
          <w:position w:val="1"/>
          <w:sz w:val="24"/>
        </w:rPr>
        <w:t>Для линейных отделений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на фоне оксигенотерапии должна быть ≥ 92%,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если показатель меньше – показана прон-позиция. Если SpO</w:t>
      </w:r>
      <w:r>
        <w:rPr>
          <w:sz w:val="16"/>
        </w:rPr>
        <w:t>2 </w:t>
      </w:r>
      <w:r>
        <w:rPr>
          <w:position w:val="1"/>
          <w:sz w:val="24"/>
        </w:rPr>
        <w:t>в положении на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животе &lt; 92%, показана консультация реаниматолога в течение часа. При</w:t>
      </w:r>
      <w:r>
        <w:rPr>
          <w:spacing w:val="1"/>
          <w:sz w:val="24"/>
        </w:rPr>
        <w:t> </w:t>
      </w:r>
      <w:r>
        <w:rPr>
          <w:sz w:val="24"/>
        </w:rPr>
        <w:t>проведении оксигенотерапии показано кратковременно прекращать ее не реже</w:t>
      </w:r>
      <w:r>
        <w:rPr>
          <w:spacing w:val="-57"/>
          <w:sz w:val="24"/>
        </w:rPr>
        <w:t> </w:t>
      </w:r>
      <w:r>
        <w:rPr>
          <w:position w:val="1"/>
          <w:sz w:val="24"/>
        </w:rPr>
        <w:t>чем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1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раз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в</w:t>
      </w:r>
      <w:r>
        <w:rPr>
          <w:spacing w:val="-3"/>
          <w:position w:val="1"/>
          <w:sz w:val="24"/>
        </w:rPr>
        <w:t> </w:t>
      </w:r>
      <w:r>
        <w:rPr>
          <w:position w:val="1"/>
          <w:sz w:val="24"/>
        </w:rPr>
        <w:t>2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ч,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если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при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этом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отмечается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снижение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85%,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показан</w:t>
      </w:r>
      <w:r>
        <w:rPr>
          <w:spacing w:val="-2"/>
          <w:position w:val="1"/>
          <w:sz w:val="24"/>
        </w:rPr>
        <w:t> </w:t>
      </w:r>
      <w:r>
        <w:rPr>
          <w:position w:val="1"/>
          <w:sz w:val="24"/>
        </w:rPr>
        <w:t>вызов</w:t>
      </w:r>
      <w:r>
        <w:rPr>
          <w:spacing w:val="-57"/>
          <w:position w:val="1"/>
          <w:sz w:val="24"/>
        </w:rPr>
        <w:t> </w:t>
      </w:r>
      <w:r>
        <w:rPr>
          <w:position w:val="1"/>
          <w:sz w:val="24"/>
        </w:rPr>
        <w:t>реаниматолога в течение часа, если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1"/>
          <w:sz w:val="24"/>
        </w:rPr>
        <w:t>снижается до 80% и менее –</w:t>
      </w:r>
      <w:r>
        <w:rPr>
          <w:spacing w:val="1"/>
          <w:position w:val="1"/>
          <w:sz w:val="24"/>
        </w:rPr>
        <w:t> </w:t>
      </w:r>
      <w:r>
        <w:rPr>
          <w:sz w:val="24"/>
        </w:rPr>
        <w:t>экстренный</w:t>
      </w:r>
      <w:r>
        <w:rPr>
          <w:spacing w:val="-2"/>
          <w:sz w:val="24"/>
        </w:rPr>
        <w:t> </w:t>
      </w:r>
      <w:r>
        <w:rPr>
          <w:sz w:val="24"/>
        </w:rPr>
        <w:t>вызов</w:t>
      </w:r>
      <w:r>
        <w:rPr>
          <w:spacing w:val="-1"/>
          <w:sz w:val="24"/>
        </w:rPr>
        <w:t> </w:t>
      </w:r>
      <w:r>
        <w:rPr>
          <w:sz w:val="24"/>
        </w:rPr>
        <w:t>реаниматолога.</w:t>
      </w:r>
    </w:p>
    <w:p>
      <w:pPr>
        <w:pStyle w:val="BodyText"/>
        <w:spacing w:before="6"/>
        <w:ind w:left="0"/>
        <w:rPr>
          <w:sz w:val="31"/>
        </w:rPr>
      </w:pPr>
    </w:p>
    <w:p>
      <w:pPr>
        <w:pStyle w:val="BodyText"/>
        <w:ind w:left="1234"/>
        <w:jc w:val="both"/>
      </w:pPr>
      <w:r>
        <w:rPr/>
        <w:t>Лабораторные</w:t>
      </w:r>
      <w:r>
        <w:rPr>
          <w:spacing w:val="-4"/>
        </w:rPr>
        <w:t> </w:t>
      </w:r>
      <w:r>
        <w:rPr/>
        <w:t>показатели,</w:t>
      </w:r>
      <w:r>
        <w:rPr>
          <w:spacing w:val="-3"/>
        </w:rPr>
        <w:t> </w:t>
      </w:r>
      <w:r>
        <w:rPr/>
        <w:t>требующие</w:t>
      </w:r>
      <w:r>
        <w:rPr>
          <w:spacing w:val="-4"/>
        </w:rPr>
        <w:t> </w:t>
      </w:r>
      <w:r>
        <w:rPr/>
        <w:t>мониторинга:</w:t>
      </w:r>
    </w:p>
    <w:p>
      <w:pPr>
        <w:pStyle w:val="BodyText"/>
        <w:ind w:left="0"/>
        <w:rPr>
          <w:sz w:val="26"/>
        </w:rPr>
      </w:pP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240" w:lineRule="auto" w:before="152" w:after="0"/>
        <w:ind w:left="1295" w:right="0" w:hanging="357"/>
        <w:jc w:val="left"/>
        <w:rPr>
          <w:sz w:val="24"/>
        </w:rPr>
      </w:pPr>
      <w:r>
        <w:rPr>
          <w:sz w:val="24"/>
        </w:rPr>
        <w:t>Уровни</w:t>
      </w:r>
      <w:r>
        <w:rPr>
          <w:spacing w:val="-4"/>
          <w:sz w:val="24"/>
        </w:rPr>
        <w:t> </w:t>
      </w:r>
      <w:r>
        <w:rPr>
          <w:sz w:val="24"/>
        </w:rPr>
        <w:t>лейкоцитов,</w:t>
      </w:r>
      <w:r>
        <w:rPr>
          <w:spacing w:val="-3"/>
          <w:sz w:val="24"/>
        </w:rPr>
        <w:t> </w:t>
      </w:r>
      <w:r>
        <w:rPr>
          <w:sz w:val="24"/>
        </w:rPr>
        <w:t>нейтрофилов,</w:t>
      </w:r>
      <w:r>
        <w:rPr>
          <w:spacing w:val="-3"/>
          <w:sz w:val="24"/>
        </w:rPr>
        <w:t> </w:t>
      </w:r>
      <w:r>
        <w:rPr>
          <w:sz w:val="24"/>
        </w:rPr>
        <w:t>лимфоцитов,</w:t>
      </w:r>
      <w:r>
        <w:rPr>
          <w:spacing w:val="-4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Активность</w:t>
      </w:r>
      <w:r>
        <w:rPr>
          <w:spacing w:val="-3"/>
          <w:sz w:val="24"/>
        </w:rPr>
        <w:t> </w:t>
      </w:r>
      <w:r>
        <w:rPr>
          <w:sz w:val="24"/>
        </w:rPr>
        <w:t>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1"/>
          <w:sz w:val="24"/>
        </w:rPr>
        <w:t> </w:t>
      </w:r>
      <w:r>
        <w:rPr>
          <w:sz w:val="24"/>
        </w:rPr>
        <w:t>лактатдегидрогеназы,</w:t>
      </w:r>
      <w:r>
        <w:rPr>
          <w:spacing w:val="-3"/>
          <w:sz w:val="24"/>
        </w:rPr>
        <w:t> </w:t>
      </w:r>
      <w:r>
        <w:rPr>
          <w:sz w:val="24"/>
        </w:rPr>
        <w:t>уровни</w:t>
      </w:r>
      <w:r>
        <w:rPr>
          <w:spacing w:val="-2"/>
          <w:sz w:val="24"/>
        </w:rPr>
        <w:t> </w:t>
      </w:r>
      <w:r>
        <w:rPr>
          <w:sz w:val="24"/>
        </w:rPr>
        <w:t>СРБ,</w:t>
      </w:r>
      <w:r>
        <w:rPr>
          <w:spacing w:val="-3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3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sz w:val="24"/>
        </w:rPr>
      </w:pPr>
      <w:r>
        <w:rPr>
          <w:sz w:val="24"/>
        </w:rPr>
        <w:t>Уровень фибриногена;</w:t>
      </w:r>
    </w:p>
    <w:p>
      <w:pPr>
        <w:pStyle w:val="ListParagraph"/>
        <w:numPr>
          <w:ilvl w:val="1"/>
          <w:numId w:val="36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612" w:hanging="357"/>
        <w:jc w:val="left"/>
        <w:rPr>
          <w:sz w:val="24"/>
        </w:rPr>
      </w:pPr>
      <w:r>
        <w:rPr>
          <w:sz w:val="24"/>
        </w:rPr>
        <w:t>По показаниям: уровни ферритина, D-димера, ИЛ-6, тропонина; количество Т-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В-лимфоцитов; NT-</w:t>
      </w:r>
      <w:r>
        <w:rPr>
          <w:spacing w:val="1"/>
          <w:sz w:val="24"/>
        </w:rPr>
        <w:t> </w:t>
      </w:r>
      <w:r>
        <w:rPr>
          <w:sz w:val="24"/>
        </w:rPr>
        <w:t>proBNP, прокальцитонин.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spacing w:line="312" w:lineRule="auto" w:before="1"/>
        <w:ind w:right="675" w:firstLine="709"/>
        <w:jc w:val="both"/>
      </w:pPr>
      <w:r>
        <w:rPr/>
        <w:t>Инструментальные признаки, требующие мониторинга, – характер и площадь</w:t>
      </w:r>
      <w:r>
        <w:rPr>
          <w:spacing w:val="1"/>
        </w:rPr>
        <w:t> </w:t>
      </w:r>
      <w:r>
        <w:rPr/>
        <w:t>поражения</w:t>
      </w:r>
      <w:r>
        <w:rPr>
          <w:spacing w:val="-2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КТ ОГК (по</w:t>
      </w:r>
      <w:r>
        <w:rPr>
          <w:spacing w:val="-1"/>
        </w:rPr>
        <w:t> </w:t>
      </w:r>
      <w:r>
        <w:rPr/>
        <w:t>показаниям).</w:t>
      </w:r>
    </w:p>
    <w:p>
      <w:pPr>
        <w:spacing w:after="0" w:line="312" w:lineRule="auto"/>
        <w:jc w:val="both"/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line="312" w:lineRule="auto" w:before="79"/>
        <w:ind w:left="536" w:right="674" w:firstLine="697"/>
        <w:jc w:val="both"/>
      </w:pPr>
      <w:r>
        <w:rPr/>
        <w:t>Необходимый   объем   лабораторного   и   инструментального   обследования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    </w:t>
      </w:r>
      <w:r>
        <w:rPr>
          <w:spacing w:val="48"/>
        </w:rPr>
        <w:t> </w:t>
      </w:r>
      <w:r>
        <w:rPr/>
        <w:t>от     </w:t>
      </w:r>
      <w:r>
        <w:rPr>
          <w:spacing w:val="48"/>
        </w:rPr>
        <w:t> </w:t>
      </w:r>
      <w:r>
        <w:rPr/>
        <w:t>клинических     </w:t>
      </w:r>
      <w:r>
        <w:rPr>
          <w:spacing w:val="48"/>
        </w:rPr>
        <w:t> </w:t>
      </w:r>
      <w:r>
        <w:rPr/>
        <w:t>проявлений     </w:t>
      </w:r>
      <w:r>
        <w:rPr>
          <w:spacing w:val="47"/>
        </w:rPr>
        <w:t> </w:t>
      </w:r>
      <w:r>
        <w:rPr/>
        <w:t>заболевания     </w:t>
      </w:r>
      <w:r>
        <w:rPr>
          <w:spacing w:val="48"/>
        </w:rPr>
        <w:t> </w:t>
      </w:r>
      <w:r>
        <w:rPr/>
        <w:t>представлен</w:t>
      </w:r>
      <w:r>
        <w:rPr>
          <w:spacing w:val="-58"/>
        </w:rPr>
        <w:t> </w:t>
      </w:r>
      <w:r>
        <w:rPr/>
        <w:t>в </w:t>
      </w:r>
      <w:hyperlink w:history="true" w:anchor="_bookmark40">
        <w:r>
          <w:rPr>
            <w:color w:val="0462C1"/>
            <w:u w:val="single" w:color="0462C1"/>
          </w:rPr>
          <w:t>Приложении 2</w:t>
        </w:r>
      </w:hyperlink>
      <w:r>
        <w:rPr/>
        <w:t>. Лабораторный мониторинг больных с COVID-19/подозрением на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состояния</w:t>
      </w:r>
      <w:r>
        <w:rPr>
          <w:spacing w:val="-2"/>
        </w:rPr>
        <w:t> </w:t>
      </w:r>
      <w:r>
        <w:rPr/>
        <w:t>представлен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40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2</w:t>
        </w:r>
      </w:hyperlink>
      <w:r>
        <w:rPr/>
        <w:t>.</w:t>
      </w:r>
    </w:p>
    <w:p>
      <w:pPr>
        <w:pStyle w:val="BodyText"/>
        <w:spacing w:before="3"/>
        <w:ind w:left="0"/>
        <w:rPr>
          <w:sz w:val="13"/>
        </w:rPr>
      </w:pPr>
    </w:p>
    <w:p>
      <w:pPr>
        <w:pStyle w:val="Heading3"/>
        <w:spacing w:line="259" w:lineRule="auto" w:before="88"/>
        <w:ind w:right="1137"/>
        <w:jc w:val="both"/>
      </w:pPr>
      <w:bookmarkStart w:name="_bookmark19" w:id="37"/>
      <w:bookmarkEnd w:id="37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СПЕЦИАЛИЗИРОВАННОЙ МЕДИЦИНСКОЙ ПОМОЩИ</w:t>
      </w:r>
      <w:r>
        <w:rPr>
          <w:color w:val="1F487C"/>
          <w:spacing w:val="-67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20"/>
        <w:ind w:right="537" w:firstLine="708"/>
        <w:jc w:val="both"/>
      </w:pPr>
      <w:r>
        <w:rPr/>
        <w:t>Подробная</w:t>
      </w:r>
      <w:r>
        <w:rPr>
          <w:spacing w:val="-14"/>
        </w:rPr>
        <w:t> </w:t>
      </w:r>
      <w:r>
        <w:rPr/>
        <w:t>информация</w:t>
      </w:r>
      <w:r>
        <w:rPr>
          <w:spacing w:val="-13"/>
        </w:rPr>
        <w:t> </w:t>
      </w:r>
      <w:r>
        <w:rPr/>
        <w:t>о</w:t>
      </w:r>
      <w:r>
        <w:rPr>
          <w:spacing w:val="-14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реабилитации</w:t>
      </w:r>
      <w:r>
        <w:rPr>
          <w:spacing w:val="-13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представлена</w:t>
      </w:r>
      <w:r>
        <w:rPr>
          <w:spacing w:val="-12"/>
        </w:rPr>
        <w:t> </w:t>
      </w:r>
      <w:r>
        <w:rPr/>
        <w:t>в</w:t>
      </w:r>
      <w:r>
        <w:rPr>
          <w:spacing w:val="-58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7">
        <w:r>
          <w:rPr>
            <w:color w:val="0462C1"/>
            <w:u w:val="single" w:color="0462C1"/>
          </w:rPr>
          <w:t>Медицинская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реабилитация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при</w:t>
        </w:r>
      </w:hyperlink>
      <w:r>
        <w:rPr>
          <w:color w:val="0462C1"/>
          <w:spacing w:val="1"/>
        </w:rPr>
        <w:t> </w:t>
      </w:r>
      <w:hyperlink r:id="rId17">
        <w:r>
          <w:rPr>
            <w:color w:val="0462C1"/>
            <w:u w:val="single" w:color="0462C1"/>
          </w:rPr>
          <w:t>новой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коронавирусной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инфекции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276" w:lineRule="auto"/>
        <w:ind w:right="534" w:firstLine="708"/>
        <w:jc w:val="both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47"/>
        </w:rPr>
        <w:t> </w:t>
      </w:r>
      <w:r>
        <w:rPr/>
        <w:t>состояния</w:t>
      </w:r>
      <w:r>
        <w:rPr>
          <w:spacing w:val="107"/>
        </w:rPr>
        <w:t> </w:t>
      </w:r>
      <w:r>
        <w:rPr/>
        <w:t>пациента</w:t>
      </w:r>
      <w:r>
        <w:rPr>
          <w:spacing w:val="107"/>
        </w:rPr>
        <w:t> </w:t>
      </w:r>
      <w:r>
        <w:rPr/>
        <w:t>и</w:t>
      </w:r>
      <w:r>
        <w:rPr>
          <w:spacing w:val="106"/>
        </w:rPr>
        <w:t> </w:t>
      </w:r>
      <w:r>
        <w:rPr/>
        <w:t>продолжать</w:t>
      </w:r>
      <w:r>
        <w:rPr>
          <w:spacing w:val="107"/>
        </w:rPr>
        <w:t> </w:t>
      </w:r>
      <w:r>
        <w:rPr/>
        <w:t>их</w:t>
      </w:r>
      <w:r>
        <w:rPr>
          <w:spacing w:val="107"/>
        </w:rPr>
        <w:t> </w:t>
      </w:r>
      <w:r>
        <w:rPr/>
        <w:t>после</w:t>
      </w:r>
      <w:r>
        <w:rPr>
          <w:spacing w:val="107"/>
        </w:rPr>
        <w:t> </w:t>
      </w:r>
      <w:r>
        <w:rPr/>
        <w:t>завершения</w:t>
      </w:r>
      <w:r>
        <w:rPr>
          <w:spacing w:val="108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организовывать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4-хуровней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spacing w:line="276" w:lineRule="auto"/>
        <w:ind w:right="535" w:firstLine="708"/>
        <w:jc w:val="both"/>
      </w:pPr>
      <w:r>
        <w:rPr/>
        <w:t>Мероприятия</w:t>
      </w:r>
      <w:r>
        <w:rPr>
          <w:spacing w:val="43"/>
        </w:rPr>
        <w:t> </w:t>
      </w:r>
      <w:r>
        <w:rPr/>
        <w:t>по</w:t>
      </w:r>
      <w:r>
        <w:rPr>
          <w:spacing w:val="45"/>
        </w:rPr>
        <w:t> </w:t>
      </w:r>
      <w:r>
        <w:rPr/>
        <w:t>медицинской</w:t>
      </w:r>
      <w:r>
        <w:rPr>
          <w:spacing w:val="43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4"/>
        </w:rPr>
        <w:t> </w:t>
      </w:r>
      <w:r>
        <w:rPr/>
        <w:t>1-м</w:t>
      </w:r>
      <w:r>
        <w:rPr>
          <w:spacing w:val="44"/>
        </w:rPr>
        <w:t> </w:t>
      </w:r>
      <w:r>
        <w:rPr/>
        <w:t>этапе</w:t>
      </w:r>
      <w:r>
        <w:rPr>
          <w:spacing w:val="45"/>
        </w:rPr>
        <w:t> </w:t>
      </w:r>
      <w:r>
        <w:rPr/>
        <w:t>должны</w:t>
      </w:r>
      <w:r>
        <w:rPr>
          <w:spacing w:val="43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командой,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1"/>
        </w:rPr>
        <w:t> </w:t>
      </w:r>
      <w:r>
        <w:rPr/>
        <w:t>поддержанию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ведению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последствиями</w:t>
      </w:r>
      <w:r>
        <w:rPr>
          <w:spacing w:val="1"/>
        </w:rPr>
        <w:t> </w:t>
      </w:r>
      <w:r>
        <w:rPr/>
        <w:t>ПИТ-синдрома,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2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 и здорового</w:t>
      </w:r>
      <w:r>
        <w:rPr>
          <w:spacing w:val="-2"/>
        </w:rPr>
        <w:t> </w:t>
      </w:r>
      <w:r>
        <w:rPr/>
        <w:t>образа жизни.</w:t>
      </w:r>
    </w:p>
    <w:p>
      <w:pPr>
        <w:pStyle w:val="ListParagraph"/>
        <w:numPr>
          <w:ilvl w:val="0"/>
          <w:numId w:val="17"/>
        </w:numPr>
        <w:tabs>
          <w:tab w:pos="1451" w:val="left" w:leader="none"/>
        </w:tabs>
        <w:spacing w:line="276" w:lineRule="auto" w:before="0" w:after="0"/>
        <w:ind w:left="541" w:right="535" w:firstLine="708"/>
        <w:jc w:val="both"/>
        <w:rPr>
          <w:sz w:val="24"/>
        </w:rPr>
      </w:pPr>
      <w:r>
        <w:rPr>
          <w:sz w:val="24"/>
        </w:rPr>
        <w:t>й  </w:t>
      </w:r>
      <w:r>
        <w:rPr>
          <w:spacing w:val="53"/>
          <w:sz w:val="24"/>
        </w:rPr>
        <w:t> </w:t>
      </w:r>
      <w:r>
        <w:rPr>
          <w:sz w:val="24"/>
        </w:rPr>
        <w:t>этап   </w:t>
      </w:r>
      <w:r>
        <w:rPr>
          <w:spacing w:val="51"/>
          <w:sz w:val="24"/>
        </w:rPr>
        <w:t> </w:t>
      </w:r>
      <w:r>
        <w:rPr>
          <w:sz w:val="24"/>
        </w:rPr>
        <w:t>медицинской   </w:t>
      </w:r>
      <w:r>
        <w:rPr>
          <w:spacing w:val="51"/>
          <w:sz w:val="24"/>
        </w:rPr>
        <w:t> </w:t>
      </w:r>
      <w:r>
        <w:rPr>
          <w:sz w:val="24"/>
        </w:rPr>
        <w:t>реабилитации   </w:t>
      </w:r>
      <w:r>
        <w:rPr>
          <w:spacing w:val="52"/>
          <w:sz w:val="24"/>
        </w:rPr>
        <w:t> </w:t>
      </w:r>
      <w:r>
        <w:rPr>
          <w:sz w:val="24"/>
        </w:rPr>
        <w:t>рекомендовано   </w:t>
      </w:r>
      <w:r>
        <w:rPr>
          <w:spacing w:val="51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состояниями.</w:t>
      </w:r>
    </w:p>
    <w:p>
      <w:pPr>
        <w:pStyle w:val="ListParagraph"/>
        <w:numPr>
          <w:ilvl w:val="0"/>
          <w:numId w:val="17"/>
        </w:numPr>
        <w:tabs>
          <w:tab w:pos="1451" w:val="left" w:leader="none"/>
        </w:tabs>
        <w:spacing w:line="276" w:lineRule="auto" w:before="0" w:after="0"/>
        <w:ind w:left="541" w:right="535" w:firstLine="708"/>
        <w:jc w:val="both"/>
        <w:rPr>
          <w:sz w:val="24"/>
        </w:rPr>
      </w:pPr>
      <w:r>
        <w:rPr>
          <w:sz w:val="24"/>
        </w:rPr>
        <w:t>й   </w:t>
      </w:r>
      <w:r>
        <w:rPr>
          <w:spacing w:val="1"/>
          <w:sz w:val="24"/>
        </w:rPr>
        <w:t> </w:t>
      </w:r>
      <w:r>
        <w:rPr>
          <w:sz w:val="24"/>
        </w:rPr>
        <w:t>этап     медицинской     реабилитации     рекомендуется     организовывать</w:t>
      </w:r>
      <w:r>
        <w:rPr>
          <w:spacing w:val="-57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3"/>
          <w:sz w:val="24"/>
        </w:rPr>
        <w:t> </w:t>
      </w:r>
      <w:r>
        <w:rPr>
          <w:sz w:val="24"/>
        </w:rPr>
        <w:t>медицинской</w:t>
      </w:r>
      <w:r>
        <w:rPr>
          <w:spacing w:val="-14"/>
          <w:sz w:val="24"/>
        </w:rPr>
        <w:t> </w:t>
      </w:r>
      <w:r>
        <w:rPr>
          <w:sz w:val="24"/>
        </w:rPr>
        <w:t>реабилитации</w:t>
      </w:r>
      <w:r>
        <w:rPr>
          <w:spacing w:val="-14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состояниями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</w:t>
      </w:r>
      <w:r>
        <w:rPr>
          <w:spacing w:val="56"/>
          <w:sz w:val="24"/>
        </w:rPr>
        <w:t> </w:t>
      </w:r>
      <w:r>
        <w:rPr>
          <w:sz w:val="24"/>
        </w:rPr>
        <w:t>осуществляющей мероприятия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вторичной</w:t>
      </w:r>
      <w:r>
        <w:rPr>
          <w:spacing w:val="-2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276" w:lineRule="auto"/>
        <w:ind w:right="536" w:firstLine="709"/>
        <w:jc w:val="both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</w:t>
      </w:r>
      <w:r>
        <w:rPr>
          <w:spacing w:val="-1"/>
        </w:rPr>
        <w:t> </w:t>
      </w:r>
      <w:r>
        <w:rPr/>
        <w:t>курс реабилитации более 1</w:t>
      </w:r>
      <w:r>
        <w:rPr>
          <w:spacing w:val="-3"/>
        </w:rPr>
        <w:t> </w:t>
      </w:r>
      <w:r>
        <w:rPr/>
        <w:t>года назад.</w:t>
      </w:r>
    </w:p>
    <w:p>
      <w:pPr>
        <w:spacing w:after="0" w:line="276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1"/>
          <w:numId w:val="40"/>
        </w:numPr>
        <w:tabs>
          <w:tab w:pos="1882" w:val="left" w:leader="none"/>
        </w:tabs>
        <w:spacing w:line="259" w:lineRule="auto" w:before="60" w:after="0"/>
        <w:ind w:left="1251" w:right="1375" w:firstLine="0"/>
        <w:jc w:val="left"/>
      </w:pPr>
      <w:bookmarkStart w:name="_bookmark20" w:id="38"/>
      <w:bookmarkEnd w:id="38"/>
      <w:r>
        <w:rPr>
          <w:b w:val="0"/>
        </w:rPr>
      </w:r>
      <w:bookmarkStart w:name="_bookmark20" w:id="39"/>
      <w:bookmarkEnd w:id="39"/>
      <w:r>
        <w:rPr>
          <w:color w:val="1F487C"/>
        </w:rPr>
        <w:t>ПОРЯДОК</w:t>
      </w:r>
      <w:r>
        <w:rPr>
          <w:color w:val="1F487C"/>
        </w:rPr>
        <w:t>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2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19"/>
        <w:ind w:right="535" w:firstLine="709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COVID-19 в возрасте 18 лет и старше (далее - пациенты), поступившие в 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-11"/>
        </w:rPr>
        <w:t> </w:t>
      </w:r>
      <w:r>
        <w:rPr/>
        <w:t>медицинской</w:t>
      </w:r>
      <w:r>
        <w:rPr>
          <w:spacing w:val="-11"/>
        </w:rPr>
        <w:t> </w:t>
      </w:r>
      <w:r>
        <w:rPr/>
        <w:t>организации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I</w:t>
      </w:r>
      <w:r>
        <w:rPr>
          <w:spacing w:val="-9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созданного</w:t>
      </w:r>
      <w:r>
        <w:rPr>
          <w:spacing w:val="-11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госпитализации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крайне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состоянии,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относящихся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состояний: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гипертензии,</w:t>
      </w:r>
      <w:r>
        <w:rPr>
          <w:spacing w:val="1"/>
        </w:rPr>
        <w:t> </w:t>
      </w:r>
      <w:r>
        <w:rPr/>
        <w:t>хронической</w:t>
      </w:r>
      <w:r>
        <w:rPr>
          <w:spacing w:val="-57"/>
        </w:rPr>
        <w:t> </w:t>
      </w:r>
      <w:r>
        <w:rPr/>
        <w:t>сердечной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гиперкоагуляции,</w:t>
      </w:r>
      <w:r>
        <w:rPr>
          <w:spacing w:val="1"/>
        </w:rPr>
        <w:t> </w:t>
      </w:r>
      <w:r>
        <w:rPr/>
        <w:t>ДВС-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сахарного</w:t>
      </w:r>
      <w:r>
        <w:rPr>
          <w:spacing w:val="1"/>
        </w:rPr>
        <w:t> </w:t>
      </w:r>
      <w:r>
        <w:rPr/>
        <w:t>диабета,</w:t>
      </w:r>
      <w:r>
        <w:rPr>
          <w:spacing w:val="1"/>
        </w:rPr>
        <w:t> </w:t>
      </w:r>
      <w:r>
        <w:rPr/>
        <w:t>цирроза</w:t>
      </w:r>
      <w:r>
        <w:rPr>
          <w:spacing w:val="1"/>
        </w:rPr>
        <w:t> </w:t>
      </w:r>
      <w:r>
        <w:rPr/>
        <w:t>печени,</w:t>
      </w:r>
      <w:r>
        <w:rPr>
          <w:spacing w:val="-57"/>
        </w:rPr>
        <w:t> </w:t>
      </w:r>
      <w:r>
        <w:rPr/>
        <w:t>длительный прием стероидов и биологической терапии по поводу воспалительных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ревматоидного</w:t>
      </w:r>
      <w:r>
        <w:rPr>
          <w:spacing w:val="1"/>
        </w:rPr>
        <w:t> </w:t>
      </w:r>
      <w:r>
        <w:rPr/>
        <w:t>артрита,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сеансы</w:t>
      </w:r>
      <w:r>
        <w:rPr>
          <w:spacing w:val="1"/>
        </w:rPr>
        <w:t> </w:t>
      </w:r>
      <w:r>
        <w:rPr/>
        <w:t>гемодиализа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перитонеальный</w:t>
      </w:r>
      <w:r>
        <w:rPr>
          <w:spacing w:val="60"/>
        </w:rPr>
        <w:t> </w:t>
      </w:r>
      <w:r>
        <w:rPr/>
        <w:t>диализ,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иммунодефицитных</w:t>
      </w:r>
      <w:r>
        <w:rPr>
          <w:spacing w:val="60"/>
        </w:rPr>
        <w:t> </w:t>
      </w:r>
      <w:r>
        <w:rPr/>
        <w:t>состояний,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86"/>
        </w:rPr>
        <w:t> </w:t>
      </w:r>
      <w:r>
        <w:rPr/>
        <w:t>числе  </w:t>
      </w:r>
      <w:r>
        <w:rPr>
          <w:spacing w:val="24"/>
        </w:rPr>
        <w:t> </w:t>
      </w:r>
      <w:r>
        <w:rPr/>
        <w:t>у  </w:t>
      </w:r>
      <w:r>
        <w:rPr>
          <w:spacing w:val="26"/>
        </w:rPr>
        <w:t> </w:t>
      </w:r>
      <w:r>
        <w:rPr/>
        <w:t>пациентов  </w:t>
      </w:r>
      <w:r>
        <w:rPr>
          <w:spacing w:val="24"/>
        </w:rPr>
        <w:t> </w:t>
      </w:r>
      <w:r>
        <w:rPr/>
        <w:t>с  </w:t>
      </w:r>
      <w:r>
        <w:rPr>
          <w:spacing w:val="25"/>
        </w:rPr>
        <w:t> </w:t>
      </w:r>
      <w:r>
        <w:rPr/>
        <w:t>ВИЧ-инфекцией  </w:t>
      </w:r>
      <w:r>
        <w:rPr>
          <w:spacing w:val="26"/>
        </w:rPr>
        <w:t> </w:t>
      </w:r>
      <w:r>
        <w:rPr/>
        <w:t>без  </w:t>
      </w:r>
      <w:r>
        <w:rPr>
          <w:spacing w:val="24"/>
        </w:rPr>
        <w:t> </w:t>
      </w:r>
      <w:r>
        <w:rPr/>
        <w:t>антиретровирусной  </w:t>
      </w:r>
      <w:r>
        <w:rPr>
          <w:spacing w:val="24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и</w:t>
      </w:r>
      <w:r>
        <w:rPr>
          <w:spacing w:val="-3"/>
        </w:rPr>
        <w:t> </w:t>
      </w:r>
      <w:r>
        <w:rPr/>
        <w:t>пациентов,</w:t>
      </w:r>
      <w:r>
        <w:rPr>
          <w:spacing w:val="16"/>
        </w:rPr>
        <w:t> </w:t>
      </w:r>
      <w:r>
        <w:rPr/>
        <w:t>получающих</w:t>
      </w:r>
      <w:r>
        <w:rPr>
          <w:spacing w:val="74"/>
        </w:rPr>
        <w:t> </w:t>
      </w:r>
      <w:r>
        <w:rPr/>
        <w:t>химиотерапию),</w:t>
      </w:r>
      <w:r>
        <w:rPr>
          <w:spacing w:val="76"/>
        </w:rPr>
        <w:t> </w:t>
      </w:r>
      <w:r>
        <w:rPr/>
        <w:t>переводятся</w:t>
      </w:r>
      <w:r>
        <w:rPr>
          <w:spacing w:val="74"/>
        </w:rPr>
        <w:t> </w:t>
      </w:r>
      <w:r>
        <w:rPr/>
        <w:t>для</w:t>
      </w:r>
      <w:r>
        <w:rPr>
          <w:spacing w:val="75"/>
        </w:rPr>
        <w:t> </w:t>
      </w:r>
      <w:r>
        <w:rPr/>
        <w:t>продолжения</w:t>
      </w:r>
      <w:r>
        <w:rPr>
          <w:spacing w:val="74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койки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долечивании</w:t>
      </w:r>
      <w:r>
        <w:rPr>
          <w:spacing w:val="1"/>
        </w:rPr>
        <w:t> </w:t>
      </w:r>
      <w:r>
        <w:rPr>
          <w:spacing w:val="-1"/>
        </w:rPr>
        <w:t>(в структурное</w:t>
      </w:r>
      <w:r>
        <w:rPr>
          <w:spacing w:val="-15"/>
        </w:rPr>
        <w:t> </w:t>
      </w:r>
      <w:r>
        <w:rPr>
          <w:spacing w:val="-1"/>
        </w:rPr>
        <w:t>подразделение</w:t>
      </w:r>
      <w:r>
        <w:rPr>
          <w:spacing w:val="-15"/>
        </w:rPr>
        <w:t> </w:t>
      </w:r>
      <w:r>
        <w:rPr/>
        <w:t>медицинской</w:t>
      </w:r>
      <w:r>
        <w:rPr>
          <w:spacing w:val="-15"/>
        </w:rPr>
        <w:t> </w:t>
      </w:r>
      <w:r>
        <w:rPr/>
        <w:t>организации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лечения</w:t>
      </w:r>
      <w:r>
        <w:rPr>
          <w:spacing w:val="-16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II</w:t>
      </w:r>
      <w:r>
        <w:rPr>
          <w:spacing w:val="-14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переведенных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структурного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медицинской</w:t>
      </w:r>
      <w:r>
        <w:rPr>
          <w:spacing w:val="35"/>
        </w:rPr>
        <w:t> </w:t>
      </w:r>
      <w:r>
        <w:rPr/>
        <w:t>организации</w:t>
      </w:r>
      <w:r>
        <w:rPr>
          <w:spacing w:val="36"/>
        </w:rPr>
        <w:t> </w:t>
      </w:r>
      <w:r>
        <w:rPr/>
        <w:t>для</w:t>
      </w:r>
      <w:r>
        <w:rPr>
          <w:spacing w:val="36"/>
        </w:rPr>
        <w:t> </w:t>
      </w:r>
      <w:r>
        <w:rPr/>
        <w:t>лечения</w:t>
      </w:r>
      <w:r>
        <w:rPr>
          <w:spacing w:val="35"/>
        </w:rPr>
        <w:t> </w:t>
      </w:r>
      <w:r>
        <w:rPr/>
        <w:t>COVID-19</w:t>
      </w:r>
      <w:r>
        <w:rPr>
          <w:spacing w:val="35"/>
        </w:rPr>
        <w:t> </w:t>
      </w:r>
      <w:r>
        <w:rPr/>
        <w:t>I</w:t>
      </w:r>
      <w:r>
        <w:rPr>
          <w:spacing w:val="36"/>
        </w:rPr>
        <w:t> </w:t>
      </w:r>
      <w:r>
        <w:rPr/>
        <w:t>типа</w:t>
      </w:r>
      <w:r>
        <w:rPr>
          <w:spacing w:val="35"/>
        </w:rPr>
        <w:t> </w:t>
      </w:r>
      <w:r>
        <w:rPr/>
        <w:t>для</w:t>
      </w:r>
      <w:r>
        <w:rPr>
          <w:spacing w:val="36"/>
        </w:rPr>
        <w:t> </w:t>
      </w:r>
      <w:r>
        <w:rPr/>
        <w:t>продолжения</w:t>
      </w:r>
      <w:r>
        <w:rPr>
          <w:spacing w:val="35"/>
        </w:rPr>
        <w:t> </w:t>
      </w:r>
      <w:r>
        <w:rPr/>
        <w:t>лечения,</w:t>
      </w:r>
      <w:r>
        <w:rPr>
          <w:spacing w:val="-58"/>
        </w:rPr>
        <w:t> </w:t>
      </w:r>
      <w:r>
        <w:rPr/>
        <w:t>и</w:t>
      </w:r>
      <w:r>
        <w:rPr>
          <w:spacing w:val="-3"/>
        </w:rPr>
        <w:t> </w:t>
      </w:r>
      <w:r>
        <w:rPr/>
        <w:t>пациентов,</w:t>
      </w:r>
      <w:r>
        <w:rPr>
          <w:spacing w:val="11"/>
        </w:rPr>
        <w:t> </w:t>
      </w:r>
      <w:r>
        <w:rPr/>
        <w:t>находящихся</w:t>
      </w:r>
      <w:r>
        <w:rPr>
          <w:spacing w:val="70"/>
        </w:rPr>
        <w:t> </w:t>
      </w:r>
      <w:r>
        <w:rPr/>
        <w:t>в</w:t>
      </w:r>
      <w:r>
        <w:rPr>
          <w:spacing w:val="70"/>
        </w:rPr>
        <w:t> </w:t>
      </w:r>
      <w:r>
        <w:rPr/>
        <w:t>состоянии</w:t>
      </w:r>
      <w:r>
        <w:rPr>
          <w:spacing w:val="69"/>
        </w:rPr>
        <w:t> </w:t>
      </w:r>
      <w:r>
        <w:rPr/>
        <w:t>легкой</w:t>
      </w:r>
      <w:r>
        <w:rPr>
          <w:spacing w:val="71"/>
        </w:rPr>
        <w:t> </w:t>
      </w:r>
      <w:r>
        <w:rPr/>
        <w:t>и</w:t>
      </w:r>
      <w:r>
        <w:rPr>
          <w:spacing w:val="70"/>
        </w:rPr>
        <w:t> </w:t>
      </w:r>
      <w:r>
        <w:rPr/>
        <w:t>средней</w:t>
      </w:r>
      <w:r>
        <w:rPr>
          <w:spacing w:val="71"/>
        </w:rPr>
        <w:t> </w:t>
      </w:r>
      <w:r>
        <w:rPr/>
        <w:t>тяжести,</w:t>
      </w:r>
      <w:r>
        <w:rPr>
          <w:spacing w:val="70"/>
        </w:rPr>
        <w:t> </w:t>
      </w:r>
      <w:r>
        <w:rPr/>
        <w:t>проживающих</w:t>
      </w:r>
      <w:r>
        <w:rPr>
          <w:spacing w:val="-58"/>
        </w:rPr>
        <w:t> </w:t>
      </w:r>
      <w:r>
        <w:rPr/>
        <w:t>в общежитии,</w:t>
      </w:r>
      <w:r>
        <w:rPr>
          <w:spacing w:val="61"/>
        </w:rPr>
        <w:t> </w:t>
      </w:r>
      <w:r>
        <w:rPr/>
        <w:t>коммунальной   квартире,   учреждениях   социального   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услуги, с лицами старше 65 лет, с лицами, страдающими хроническими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бронхолегочной,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эндокринной</w:t>
      </w:r>
      <w:r>
        <w:rPr>
          <w:spacing w:val="1"/>
        </w:rPr>
        <w:t> </w:t>
      </w:r>
      <w:r>
        <w:rPr/>
        <w:t>систем,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находиться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отдельной</w:t>
      </w:r>
      <w:r>
        <w:rPr>
          <w:spacing w:val="1"/>
        </w:rPr>
        <w:t> </w:t>
      </w:r>
      <w:r>
        <w:rPr/>
        <w:t>комнате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месту</w:t>
      </w:r>
      <w:r>
        <w:rPr>
          <w:spacing w:val="1"/>
        </w:rPr>
        <w:t> </w:t>
      </w:r>
      <w:r>
        <w:rPr/>
        <w:t>пребывания,</w:t>
      </w:r>
      <w:r>
        <w:rPr>
          <w:spacing w:val="1"/>
        </w:rPr>
        <w:t> </w:t>
      </w:r>
      <w:r>
        <w:rPr/>
        <w:t>иногородние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проходящие</w:t>
      </w:r>
      <w:r>
        <w:rPr>
          <w:spacing w:val="1"/>
        </w:rPr>
        <w:t> </w:t>
      </w:r>
      <w:r>
        <w:rPr/>
        <w:t>стационарное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 при положительном результате теста на COVID-19), исходя из 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-2"/>
        </w:rPr>
        <w:t> </w:t>
      </w:r>
      <w:r>
        <w:rPr/>
        <w:t>критериев:</w:t>
      </w:r>
    </w:p>
    <w:p>
      <w:pPr>
        <w:pStyle w:val="BodyText"/>
        <w:ind w:left="1251"/>
        <w:jc w:val="both"/>
      </w:pPr>
      <w:r>
        <w:rPr/>
        <w:t>а)</w:t>
      </w:r>
      <w:r>
        <w:rPr>
          <w:spacing w:val="-1"/>
        </w:rPr>
        <w:t> </w:t>
      </w:r>
      <w:r>
        <w:rPr/>
        <w:t>стойкое</w:t>
      </w:r>
      <w:r>
        <w:rPr>
          <w:spacing w:val="-3"/>
        </w:rPr>
        <w:t> </w:t>
      </w:r>
      <w:r>
        <w:rPr/>
        <w:t>улучшение</w:t>
      </w:r>
      <w:r>
        <w:rPr>
          <w:spacing w:val="-2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line="312" w:lineRule="auto" w:before="83"/>
        <w:ind w:left="1251" w:right="2594"/>
      </w:pPr>
      <w:r>
        <w:rPr/>
        <w:t>б) уровень насыщения крови кислородом на воздухе ≥ 93%;</w:t>
      </w:r>
      <w:r>
        <w:rPr>
          <w:spacing w:val="-57"/>
        </w:rPr>
        <w:t> </w:t>
      </w:r>
      <w:r>
        <w:rPr/>
        <w:t>в)</w:t>
      </w:r>
      <w:r>
        <w:rPr>
          <w:spacing w:val="-2"/>
        </w:rPr>
        <w:t> </w:t>
      </w:r>
      <w:r>
        <w:rPr/>
        <w:t>температура тела &lt; 37,5 °C;</w:t>
      </w:r>
    </w:p>
    <w:p>
      <w:pPr>
        <w:pStyle w:val="BodyText"/>
        <w:spacing w:line="312" w:lineRule="auto"/>
        <w:ind w:left="1251" w:right="4439"/>
      </w:pPr>
      <w:r>
        <w:rPr/>
        <w:t>г) уровень C-реактивного белка &lt; 30 мг/л;</w:t>
      </w:r>
      <w:r>
        <w:rPr>
          <w:spacing w:val="-57"/>
        </w:rPr>
        <w:t> </w:t>
      </w:r>
      <w:r>
        <w:rPr/>
        <w:t>д)</w:t>
      </w:r>
      <w:r>
        <w:rPr>
          <w:spacing w:val="-2"/>
        </w:rPr>
        <w:t> </w:t>
      </w:r>
      <w:r>
        <w:rPr/>
        <w:t>уровень лимфоцитов</w:t>
      </w:r>
      <w:r>
        <w:rPr>
          <w:spacing w:val="-2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&gt;</w:t>
      </w:r>
      <w:r>
        <w:rPr>
          <w:spacing w:val="-1"/>
        </w:rPr>
        <w:t> </w:t>
      </w:r>
      <w:r>
        <w:rPr/>
        <w:t>1 x 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Пациенты,</w:t>
      </w:r>
      <w:r>
        <w:rPr>
          <w:spacing w:val="1"/>
        </w:rPr>
        <w:t> </w:t>
      </w:r>
      <w:r>
        <w:rPr/>
        <w:t>поступившие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 для лечения COVID-19 I типа, выписываются для продолжения лечения в</w:t>
      </w:r>
      <w:r>
        <w:rPr>
          <w:spacing w:val="-57"/>
        </w:rPr>
        <w:t> </w:t>
      </w:r>
      <w:r>
        <w:rPr/>
        <w:t>амбулаторных</w:t>
      </w:r>
      <w:r>
        <w:rPr>
          <w:spacing w:val="-3"/>
        </w:rPr>
        <w:t> </w:t>
      </w:r>
      <w:r>
        <w:rPr/>
        <w:t>условиях исходя</w:t>
      </w:r>
      <w:r>
        <w:rPr>
          <w:spacing w:val="-2"/>
        </w:rPr>
        <w:t> </w:t>
      </w:r>
      <w:r>
        <w:rPr/>
        <w:t>из</w:t>
      </w:r>
      <w:r>
        <w:rPr>
          <w:spacing w:val="-1"/>
        </w:rPr>
        <w:t> </w:t>
      </w:r>
      <w:r>
        <w:rPr/>
        <w:t>наличия</w:t>
      </w:r>
      <w:r>
        <w:rPr>
          <w:spacing w:val="-2"/>
        </w:rPr>
        <w:t> </w:t>
      </w:r>
      <w:r>
        <w:rPr/>
        <w:t>следующих</w:t>
      </w:r>
      <w:r>
        <w:rPr>
          <w:spacing w:val="-1"/>
        </w:rPr>
        <w:t> </w:t>
      </w:r>
      <w:r>
        <w:rPr/>
        <w:t>критериев:</w:t>
      </w:r>
    </w:p>
    <w:p>
      <w:pPr>
        <w:pStyle w:val="BodyText"/>
        <w:ind w:left="1251"/>
        <w:jc w:val="both"/>
      </w:pPr>
      <w:r>
        <w:rPr/>
        <w:t>а)</w:t>
      </w:r>
      <w:r>
        <w:rPr>
          <w:spacing w:val="-1"/>
        </w:rPr>
        <w:t> </w:t>
      </w:r>
      <w:r>
        <w:rPr/>
        <w:t>стойкое</w:t>
      </w:r>
      <w:r>
        <w:rPr>
          <w:spacing w:val="-3"/>
        </w:rPr>
        <w:t> </w:t>
      </w:r>
      <w:r>
        <w:rPr/>
        <w:t>улучшение</w:t>
      </w:r>
      <w:r>
        <w:rPr>
          <w:spacing w:val="-2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line="312" w:lineRule="auto" w:before="83"/>
        <w:ind w:left="1251" w:right="2602"/>
        <w:jc w:val="both"/>
      </w:pPr>
      <w:r>
        <w:rPr/>
        <w:t>б) уровень насыщения крови кислородом на воздухе ≥ 95%;</w:t>
      </w:r>
      <w:r>
        <w:rPr>
          <w:spacing w:val="-57"/>
        </w:rPr>
        <w:t> </w:t>
      </w:r>
      <w:r>
        <w:rPr/>
        <w:t>в)</w:t>
      </w:r>
      <w:r>
        <w:rPr>
          <w:spacing w:val="-2"/>
        </w:rPr>
        <w:t> </w:t>
      </w:r>
      <w:r>
        <w:rPr/>
        <w:t>температура тела &lt; 37,5 °C;</w:t>
      </w:r>
    </w:p>
    <w:p>
      <w:pPr>
        <w:spacing w:after="0" w:line="312" w:lineRule="auto"/>
        <w:jc w:val="both"/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line="312" w:lineRule="auto" w:before="79"/>
        <w:ind w:left="1251" w:right="4326"/>
        <w:jc w:val="both"/>
      </w:pPr>
      <w:r>
        <w:rPr/>
        <w:t>г) уровень C-реактивного белка &lt; 10 мг/л;</w:t>
      </w:r>
      <w:r>
        <w:rPr>
          <w:spacing w:val="1"/>
        </w:rPr>
        <w:t> </w:t>
      </w:r>
      <w:r>
        <w:rPr/>
        <w:t>д)</w:t>
      </w:r>
      <w:r>
        <w:rPr>
          <w:spacing w:val="-3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лимфоцитов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&gt;</w:t>
      </w:r>
      <w:r>
        <w:rPr>
          <w:spacing w:val="-1"/>
        </w:rPr>
        <w:t> </w:t>
      </w:r>
      <w:r>
        <w:rPr/>
        <w:t>1,2</w:t>
      </w:r>
      <w:r>
        <w:rPr>
          <w:spacing w:val="-2"/>
        </w:rPr>
        <w:t> </w:t>
      </w:r>
      <w:r>
        <w:rPr/>
        <w:t>x</w:t>
      </w:r>
      <w:r>
        <w:rPr>
          <w:spacing w:val="-2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При</w:t>
      </w:r>
      <w:r>
        <w:rPr>
          <w:spacing w:val="-12"/>
        </w:rPr>
        <w:t> </w:t>
      </w:r>
      <w:r>
        <w:rPr/>
        <w:t>соблюдении</w:t>
      </w:r>
      <w:r>
        <w:rPr>
          <w:spacing w:val="-11"/>
        </w:rPr>
        <w:t> </w:t>
      </w:r>
      <w:r>
        <w:rPr/>
        <w:t>вышеуказанных</w:t>
      </w:r>
      <w:r>
        <w:rPr>
          <w:spacing w:val="-12"/>
        </w:rPr>
        <w:t> </w:t>
      </w:r>
      <w:r>
        <w:rPr/>
        <w:t>критериев</w:t>
      </w:r>
      <w:r>
        <w:rPr>
          <w:spacing w:val="-12"/>
        </w:rPr>
        <w:t> </w:t>
      </w:r>
      <w:r>
        <w:rPr/>
        <w:t>перевод</w:t>
      </w:r>
      <w:r>
        <w:rPr>
          <w:spacing w:val="-12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продолжения</w:t>
      </w:r>
      <w:r>
        <w:rPr>
          <w:spacing w:val="-58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долечивании,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выписка</w:t>
      </w:r>
      <w:r>
        <w:rPr>
          <w:spacing w:val="-7"/>
        </w:rPr>
        <w:t> </w:t>
      </w:r>
      <w:r>
        <w:rPr/>
        <w:t>пациента,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/>
        <w:t>исключением</w:t>
      </w:r>
      <w:r>
        <w:rPr>
          <w:spacing w:val="-7"/>
        </w:rPr>
        <w:t> </w:t>
      </w:r>
      <w:r>
        <w:rPr/>
        <w:t>пациентов,</w:t>
      </w:r>
      <w:r>
        <w:rPr>
          <w:spacing w:val="-8"/>
        </w:rPr>
        <w:t> </w:t>
      </w:r>
      <w:r>
        <w:rPr/>
        <w:t>указанных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пункте</w:t>
      </w:r>
      <w:r>
        <w:rPr>
          <w:spacing w:val="-5"/>
        </w:rPr>
        <w:t> </w:t>
      </w:r>
      <w:r>
        <w:rPr/>
        <w:t>8</w:t>
      </w:r>
      <w:r>
        <w:rPr>
          <w:spacing w:val="-57"/>
        </w:rPr>
        <w:t> </w:t>
      </w:r>
      <w:r>
        <w:rPr/>
        <w:t>приложения</w:t>
      </w:r>
      <w:r>
        <w:rPr>
          <w:spacing w:val="-12"/>
        </w:rPr>
        <w:t> </w:t>
      </w:r>
      <w:r>
        <w:rPr/>
        <w:t>№</w:t>
      </w:r>
      <w:r>
        <w:rPr>
          <w:spacing w:val="-12"/>
        </w:rPr>
        <w:t> </w:t>
      </w:r>
      <w:r>
        <w:rPr/>
        <w:t>12</w:t>
      </w:r>
      <w:r>
        <w:rPr>
          <w:spacing w:val="-12"/>
        </w:rPr>
        <w:t> </w:t>
      </w:r>
      <w:r>
        <w:rPr/>
        <w:t>к</w:t>
      </w:r>
      <w:r>
        <w:rPr>
          <w:spacing w:val="-12"/>
        </w:rPr>
        <w:t> </w:t>
      </w:r>
      <w:r>
        <w:rPr/>
        <w:t>приказу</w:t>
      </w:r>
      <w:r>
        <w:rPr>
          <w:spacing w:val="-10"/>
        </w:rPr>
        <w:t> </w:t>
      </w:r>
      <w:r>
        <w:rPr/>
        <w:t>Минздрава</w:t>
      </w:r>
      <w:r>
        <w:rPr>
          <w:spacing w:val="-12"/>
        </w:rPr>
        <w:t> </w:t>
      </w:r>
      <w:r>
        <w:rPr/>
        <w:t>России</w:t>
      </w:r>
      <w:r>
        <w:rPr>
          <w:spacing w:val="-11"/>
        </w:rPr>
        <w:t> </w:t>
      </w:r>
      <w:r>
        <w:rPr/>
        <w:t>от</w:t>
      </w:r>
      <w:r>
        <w:rPr>
          <w:spacing w:val="-12"/>
        </w:rPr>
        <w:t> </w:t>
      </w:r>
      <w:r>
        <w:rPr/>
        <w:t>19.03.2020</w:t>
      </w:r>
      <w:r>
        <w:rPr>
          <w:spacing w:val="-11"/>
        </w:rPr>
        <w:t> </w:t>
      </w:r>
      <w:r>
        <w:rPr/>
        <w:t>№</w:t>
      </w:r>
      <w:r>
        <w:rPr>
          <w:spacing w:val="-12"/>
        </w:rPr>
        <w:t> </w:t>
      </w:r>
      <w:r>
        <w:rPr/>
        <w:t>198н,</w:t>
      </w:r>
      <w:r>
        <w:rPr>
          <w:spacing w:val="-12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продолжения</w:t>
      </w:r>
      <w:r>
        <w:rPr>
          <w:spacing w:val="-58"/>
        </w:rPr>
        <w:t> </w:t>
      </w:r>
      <w:r>
        <w:rPr>
          <w:spacing w:val="-1"/>
        </w:rPr>
        <w:t>лечения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амбулаторных</w:t>
      </w:r>
      <w:r>
        <w:rPr>
          <w:spacing w:val="-16"/>
        </w:rPr>
        <w:t> </w:t>
      </w:r>
      <w:r>
        <w:rPr/>
        <w:t>условиях</w:t>
      </w:r>
      <w:r>
        <w:rPr>
          <w:spacing w:val="-14"/>
        </w:rPr>
        <w:t> </w:t>
      </w:r>
      <w:r>
        <w:rPr/>
        <w:t>может</w:t>
      </w:r>
      <w:r>
        <w:rPr>
          <w:spacing w:val="-14"/>
        </w:rPr>
        <w:t> </w:t>
      </w:r>
      <w:r>
        <w:rPr/>
        <w:t>осуществляться</w:t>
      </w:r>
      <w:r>
        <w:rPr>
          <w:spacing w:val="-15"/>
        </w:rPr>
        <w:t> </w:t>
      </w:r>
      <w:r>
        <w:rPr/>
        <w:t>до</w:t>
      </w:r>
      <w:r>
        <w:rPr>
          <w:spacing w:val="-14"/>
        </w:rPr>
        <w:t> </w:t>
      </w:r>
      <w:r>
        <w:rPr/>
        <w:t>получения</w:t>
      </w:r>
      <w:r>
        <w:rPr>
          <w:spacing w:val="-14"/>
        </w:rPr>
        <w:t> </w:t>
      </w:r>
      <w:r>
        <w:rPr/>
        <w:t>отрицательного</w:t>
      </w:r>
      <w:r>
        <w:rPr>
          <w:spacing w:val="-58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специально выделенным или санитарным транспортом при условии использования</w:t>
      </w:r>
      <w:r>
        <w:rPr>
          <w:spacing w:val="1"/>
        </w:rPr>
        <w:t> </w:t>
      </w:r>
      <w:r>
        <w:rPr/>
        <w:t>пациентом,</w:t>
      </w:r>
      <w:r>
        <w:rPr>
          <w:spacing w:val="-3"/>
        </w:rPr>
        <w:t> </w:t>
      </w:r>
      <w:r>
        <w:rPr/>
        <w:t>водителем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сопровождающим</w:t>
      </w:r>
      <w:r>
        <w:rPr>
          <w:spacing w:val="-2"/>
        </w:rPr>
        <w:t> </w:t>
      </w:r>
      <w:r>
        <w:rPr/>
        <w:t>лицом</w:t>
      </w:r>
      <w:r>
        <w:rPr>
          <w:spacing w:val="-3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индивидуальной</w:t>
      </w:r>
      <w:r>
        <w:rPr>
          <w:spacing w:val="-2"/>
        </w:rPr>
        <w:t> </w:t>
      </w:r>
      <w:r>
        <w:rPr/>
        <w:t>защиты.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дезинфекционная</w:t>
      </w:r>
      <w:r>
        <w:rPr>
          <w:spacing w:val="1"/>
        </w:rPr>
        <w:t> </w:t>
      </w:r>
      <w:r>
        <w:rPr/>
        <w:t>обработка внутренних поверхностей и кузова санитарного транспорта на специально</w:t>
      </w:r>
      <w:r>
        <w:rPr>
          <w:spacing w:val="1"/>
        </w:rPr>
        <w:t> </w:t>
      </w:r>
      <w:r>
        <w:rPr/>
        <w:t>выделенной</w:t>
      </w:r>
      <w:r>
        <w:rPr>
          <w:spacing w:val="-2"/>
        </w:rPr>
        <w:t> </w:t>
      </w:r>
      <w:r>
        <w:rPr/>
        <w:t>для этого</w:t>
      </w:r>
      <w:r>
        <w:rPr>
          <w:spacing w:val="-1"/>
        </w:rPr>
        <w:t> </w:t>
      </w:r>
      <w:r>
        <w:rPr/>
        <w:t>площадке.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14"/>
        </w:rPr>
        <w:t> </w:t>
      </w:r>
      <w:r>
        <w:rPr/>
        <w:t>в  </w:t>
      </w:r>
      <w:r>
        <w:rPr>
          <w:spacing w:val="52"/>
        </w:rPr>
        <w:t> </w:t>
      </w:r>
      <w:r>
        <w:rPr/>
        <w:t>которой  </w:t>
      </w:r>
      <w:r>
        <w:rPr>
          <w:spacing w:val="54"/>
        </w:rPr>
        <w:t> </w:t>
      </w:r>
      <w:r>
        <w:rPr/>
        <w:t>пациенту  </w:t>
      </w:r>
      <w:r>
        <w:rPr>
          <w:spacing w:val="55"/>
        </w:rPr>
        <w:t> </w:t>
      </w:r>
      <w:r>
        <w:rPr/>
        <w:t>будет  </w:t>
      </w:r>
      <w:r>
        <w:rPr>
          <w:spacing w:val="53"/>
        </w:rPr>
        <w:t> </w:t>
      </w:r>
      <w:r>
        <w:rPr/>
        <w:t>оказываться  </w:t>
      </w:r>
      <w:r>
        <w:rPr>
          <w:spacing w:val="53"/>
        </w:rPr>
        <w:t> </w:t>
      </w:r>
      <w:r>
        <w:rPr/>
        <w:t>медицинская  </w:t>
      </w:r>
      <w:r>
        <w:rPr>
          <w:spacing w:val="54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реабилитация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При оказании пациенту медицинской помощи в амбулаторных условиях, ему</w:t>
      </w:r>
      <w:r>
        <w:rPr>
          <w:spacing w:val="1"/>
        </w:rPr>
        <w:t> </w:t>
      </w:r>
      <w:r>
        <w:rPr/>
        <w:t>должно быть</w:t>
      </w:r>
      <w:r>
        <w:rPr>
          <w:spacing w:val="-1"/>
        </w:rPr>
        <w:t> </w:t>
      </w:r>
      <w:r>
        <w:rPr/>
        <w:t>обеспечено:</w:t>
      </w:r>
    </w:p>
    <w:p>
      <w:pPr>
        <w:pStyle w:val="BodyText"/>
        <w:ind w:left="1251"/>
        <w:jc w:val="both"/>
      </w:pPr>
      <w:r>
        <w:rPr/>
        <w:t>ежедневное</w:t>
      </w:r>
      <w:r>
        <w:rPr>
          <w:spacing w:val="-4"/>
        </w:rPr>
        <w:t> </w:t>
      </w:r>
      <w:r>
        <w:rPr/>
        <w:t>медицинское</w:t>
      </w:r>
      <w:r>
        <w:rPr>
          <w:spacing w:val="-4"/>
        </w:rPr>
        <w:t> </w:t>
      </w:r>
      <w:r>
        <w:rPr/>
        <w:t>наблюдение,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дистанционное;</w:t>
      </w:r>
    </w:p>
    <w:p>
      <w:pPr>
        <w:pStyle w:val="BodyText"/>
        <w:spacing w:line="312" w:lineRule="auto" w:before="81"/>
        <w:ind w:right="539" w:firstLine="709"/>
        <w:jc w:val="both"/>
      </w:pP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полимеразной</w:t>
      </w:r>
      <w:r>
        <w:rPr>
          <w:spacing w:val="1"/>
        </w:rPr>
        <w:t> </w:t>
      </w:r>
      <w:r>
        <w:rPr/>
        <w:t>цепной</w:t>
      </w:r>
      <w:r>
        <w:rPr>
          <w:spacing w:val="1"/>
        </w:rPr>
        <w:t> </w:t>
      </w:r>
      <w:r>
        <w:rPr/>
        <w:t>реакции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возбудителя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Рентгенография</w:t>
      </w:r>
      <w:r>
        <w:rPr>
          <w:spacing w:val="46"/>
        </w:rPr>
        <w:t> </w:t>
      </w:r>
      <w:r>
        <w:rPr/>
        <w:t>и/или</w:t>
      </w:r>
      <w:r>
        <w:rPr>
          <w:spacing w:val="46"/>
        </w:rPr>
        <w:t> </w:t>
      </w:r>
      <w:r>
        <w:rPr/>
        <w:t>КТ</w:t>
      </w:r>
      <w:r>
        <w:rPr>
          <w:spacing w:val="46"/>
        </w:rPr>
        <w:t> </w:t>
      </w:r>
      <w:r>
        <w:rPr/>
        <w:t>перед</w:t>
      </w:r>
      <w:r>
        <w:rPr>
          <w:spacing w:val="49"/>
        </w:rPr>
        <w:t> </w:t>
      </w:r>
      <w:r>
        <w:rPr/>
        <w:t>выпиской</w:t>
      </w:r>
      <w:r>
        <w:rPr>
          <w:spacing w:val="47"/>
        </w:rPr>
        <w:t> </w:t>
      </w:r>
      <w:r>
        <w:rPr/>
        <w:t>для</w:t>
      </w:r>
      <w:r>
        <w:rPr>
          <w:spacing w:val="47"/>
        </w:rPr>
        <w:t> </w:t>
      </w:r>
      <w:r>
        <w:rPr/>
        <w:t>оценки</w:t>
      </w:r>
      <w:r>
        <w:rPr>
          <w:spacing w:val="47"/>
        </w:rPr>
        <w:t> </w:t>
      </w:r>
      <w:r>
        <w:rPr/>
        <w:t>динамики</w:t>
      </w:r>
      <w:r>
        <w:rPr>
          <w:spacing w:val="46"/>
        </w:rPr>
        <w:t> </w:t>
      </w:r>
      <w:r>
        <w:rPr/>
        <w:t>пневмонии</w:t>
      </w:r>
      <w:r>
        <w:rPr>
          <w:spacing w:val="-58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клиническим показаниям.</w:t>
      </w:r>
    </w:p>
    <w:p>
      <w:pPr>
        <w:pStyle w:val="BodyText"/>
        <w:spacing w:line="312" w:lineRule="auto" w:before="1"/>
        <w:ind w:left="1251" w:right="538"/>
        <w:jc w:val="both"/>
      </w:pPr>
      <w:r>
        <w:rPr/>
        <w:t>Рентгенологические</w:t>
      </w:r>
      <w:r>
        <w:rPr>
          <w:spacing w:val="6"/>
        </w:rPr>
        <w:t> </w:t>
      </w:r>
      <w:r>
        <w:rPr/>
        <w:t>критерии</w:t>
      </w:r>
      <w:r>
        <w:rPr>
          <w:spacing w:val="5"/>
        </w:rPr>
        <w:t> </w:t>
      </w:r>
      <w:r>
        <w:rPr/>
        <w:t>регресса</w:t>
      </w:r>
      <w:r>
        <w:rPr>
          <w:spacing w:val="6"/>
        </w:rPr>
        <w:t> </w:t>
      </w:r>
      <w:r>
        <w:rPr/>
        <w:t>патологических</w:t>
      </w:r>
      <w:r>
        <w:rPr>
          <w:spacing w:val="6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уменьшение</w:t>
      </w:r>
      <w:r>
        <w:rPr>
          <w:spacing w:val="13"/>
        </w:rPr>
        <w:t> </w:t>
      </w:r>
      <w:r>
        <w:rPr/>
        <w:t>зон</w:t>
      </w:r>
      <w:r>
        <w:rPr>
          <w:spacing w:val="13"/>
        </w:rPr>
        <w:t> </w:t>
      </w:r>
      <w:r>
        <w:rPr/>
        <w:t>«матового</w:t>
      </w:r>
      <w:r>
        <w:rPr>
          <w:spacing w:val="12"/>
        </w:rPr>
        <w:t> </w:t>
      </w:r>
      <w:r>
        <w:rPr/>
        <w:t>стекла»,</w:t>
      </w:r>
      <w:r>
        <w:rPr>
          <w:spacing w:val="14"/>
        </w:rPr>
        <w:t> </w:t>
      </w:r>
      <w:r>
        <w:rPr/>
        <w:t>допустимы</w:t>
      </w:r>
      <w:r>
        <w:rPr>
          <w:spacing w:val="13"/>
        </w:rPr>
        <w:t> </w:t>
      </w:r>
      <w:r>
        <w:rPr/>
        <w:t>новые</w:t>
      </w:r>
      <w:r>
        <w:rPr>
          <w:spacing w:val="13"/>
        </w:rPr>
        <w:t> </w:t>
      </w:r>
      <w:r>
        <w:rPr/>
        <w:t>зоны</w:t>
      </w:r>
      <w:r>
        <w:rPr>
          <w:spacing w:val="12"/>
        </w:rPr>
        <w:t> </w:t>
      </w:r>
      <w:r>
        <w:rPr/>
        <w:t>«матового</w:t>
      </w:r>
      <w:r>
        <w:rPr>
          <w:spacing w:val="14"/>
        </w:rPr>
        <w:t> </w:t>
      </w:r>
      <w:r>
        <w:rPr/>
        <w:t>стекла»</w:t>
      </w:r>
    </w:p>
    <w:p>
      <w:pPr>
        <w:pStyle w:val="BodyText"/>
        <w:jc w:val="both"/>
      </w:pPr>
      <w:r>
        <w:rPr/>
        <w:t>не</w:t>
      </w:r>
      <w:r>
        <w:rPr>
          <w:spacing w:val="-4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25%</w:t>
      </w:r>
      <w:r>
        <w:rPr>
          <w:spacing w:val="-2"/>
        </w:rPr>
        <w:t> </w:t>
      </w:r>
      <w:r>
        <w:rPr/>
        <w:t>поперечного</w:t>
      </w:r>
      <w:r>
        <w:rPr>
          <w:spacing w:val="-2"/>
        </w:rPr>
        <w:t> </w:t>
      </w:r>
      <w:r>
        <w:rPr/>
        <w:t>размера</w:t>
      </w:r>
      <w:r>
        <w:rPr>
          <w:spacing w:val="-4"/>
        </w:rPr>
        <w:t> </w:t>
      </w:r>
      <w:r>
        <w:rPr/>
        <w:t>гемоторакса;</w:t>
      </w:r>
    </w:p>
    <w:p>
      <w:pPr>
        <w:pStyle w:val="BodyText"/>
        <w:spacing w:before="83"/>
        <w:ind w:left="1251"/>
      </w:pPr>
      <w:r>
        <w:rPr/>
        <w:t>уменьшение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объеме</w:t>
      </w:r>
      <w:r>
        <w:rPr>
          <w:spacing w:val="-2"/>
        </w:rPr>
        <w:t> </w:t>
      </w:r>
      <w:r>
        <w:rPr/>
        <w:t>видимых</w:t>
      </w:r>
      <w:r>
        <w:rPr>
          <w:spacing w:val="-2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зон</w:t>
      </w:r>
      <w:r>
        <w:rPr>
          <w:spacing w:val="-1"/>
        </w:rPr>
        <w:t> </w:t>
      </w:r>
      <w:r>
        <w:rPr/>
        <w:t>консолидации;</w:t>
      </w:r>
    </w:p>
    <w:p>
      <w:pPr>
        <w:pStyle w:val="BodyText"/>
        <w:tabs>
          <w:tab w:pos="2912" w:val="left" w:leader="none"/>
          <w:tab w:pos="4349" w:val="left" w:leader="none"/>
          <w:tab w:pos="5740" w:val="left" w:leader="none"/>
          <w:tab w:pos="7407" w:val="left" w:leader="none"/>
          <w:tab w:pos="7895" w:val="left" w:leader="none"/>
        </w:tabs>
        <w:spacing w:line="312" w:lineRule="auto" w:before="83"/>
        <w:ind w:right="541" w:firstLine="709"/>
      </w:pPr>
      <w:r>
        <w:rPr/>
        <w:t>резидуальные</w:t>
        <w:tab/>
        <w:t>уплотнения</w:t>
        <w:tab/>
        <w:t>паренхимы</w:t>
        <w:tab/>
        <w:t>вариабельные</w:t>
        <w:tab/>
        <w:t>по</w:t>
        <w:tab/>
        <w:t>протяженности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локализации;</w:t>
      </w:r>
    </w:p>
    <w:p>
      <w:pPr>
        <w:pStyle w:val="BodyText"/>
        <w:ind w:left="1251"/>
      </w:pPr>
      <w:r>
        <w:rPr/>
        <w:t>отсутствие</w:t>
      </w:r>
      <w:r>
        <w:rPr>
          <w:spacing w:val="-5"/>
        </w:rPr>
        <w:t> </w:t>
      </w:r>
      <w:r>
        <w:rPr/>
        <w:t>плеврального</w:t>
      </w:r>
      <w:r>
        <w:rPr>
          <w:spacing w:val="-4"/>
        </w:rPr>
        <w:t> </w:t>
      </w:r>
      <w:r>
        <w:rPr/>
        <w:t>выпота,</w:t>
      </w:r>
      <w:r>
        <w:rPr>
          <w:spacing w:val="-3"/>
        </w:rPr>
        <w:t> </w:t>
      </w:r>
      <w:r>
        <w:rPr/>
        <w:t>ассоциированного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 w:before="83"/>
        <w:ind w:left="1251" w:right="735"/>
      </w:pPr>
      <w:r>
        <w:rPr/>
        <w:t>Пациент считается выздоровевшим исходя из наличия следующих критериев:</w:t>
      </w:r>
      <w:r>
        <w:rPr>
          <w:spacing w:val="-57"/>
        </w:rPr>
        <w:t> </w:t>
      </w:r>
      <w:r>
        <w:rPr>
          <w:position w:val="1"/>
        </w:rPr>
        <w:t>а)</w:t>
      </w:r>
      <w:r>
        <w:rPr>
          <w:spacing w:val="-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 </w:t>
      </w:r>
      <w:r>
        <w:rPr>
          <w:position w:val="1"/>
        </w:rPr>
        <w:t>&gt; 96%;</w:t>
      </w:r>
    </w:p>
    <w:p>
      <w:pPr>
        <w:pStyle w:val="BodyText"/>
        <w:ind w:left="1251"/>
      </w:pPr>
      <w:r>
        <w:rPr/>
        <w:t>б) T &lt; 37,2</w:t>
      </w:r>
      <w:r>
        <w:rPr>
          <w:spacing w:val="-2"/>
        </w:rPr>
        <w:t> </w:t>
      </w:r>
      <w:r>
        <w:rPr/>
        <w:t>°C;</w:t>
      </w:r>
    </w:p>
    <w:p>
      <w:pPr>
        <w:spacing w:after="0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 w:firstLine="709"/>
        <w:jc w:val="both"/>
      </w:pPr>
      <w:r>
        <w:rPr/>
        <w:t>в)</w:t>
      </w:r>
      <w:r>
        <w:rPr>
          <w:spacing w:val="-6"/>
        </w:rPr>
        <w:t> </w:t>
      </w:r>
      <w:r>
        <w:rPr/>
        <w:t>однократный</w:t>
      </w:r>
      <w:r>
        <w:rPr>
          <w:spacing w:val="-6"/>
        </w:rPr>
        <w:t> </w:t>
      </w:r>
      <w:r>
        <w:rPr/>
        <w:t>отрицательный</w:t>
      </w:r>
      <w:r>
        <w:rPr>
          <w:spacing w:val="-5"/>
        </w:rPr>
        <w:t> </w:t>
      </w:r>
      <w:r>
        <w:rPr/>
        <w:t>результат</w:t>
      </w:r>
      <w:r>
        <w:rPr>
          <w:spacing w:val="-7"/>
        </w:rPr>
        <w:t> </w:t>
      </w:r>
      <w:r>
        <w:rPr/>
        <w:t>лабораторного</w:t>
      </w:r>
      <w:r>
        <w:rPr>
          <w:spacing w:val="-5"/>
        </w:rPr>
        <w:t> </w:t>
      </w:r>
      <w:r>
        <w:rPr/>
        <w:t>исследования</w:t>
      </w:r>
      <w:r>
        <w:rPr>
          <w:spacing w:val="-6"/>
        </w:rPr>
        <w:t> </w:t>
      </w:r>
      <w:r>
        <w:rPr/>
        <w:t>методом</w:t>
      </w:r>
      <w:r>
        <w:rPr>
          <w:spacing w:val="-57"/>
        </w:rPr>
        <w:t> </w:t>
      </w:r>
      <w:r>
        <w:rPr/>
        <w:t>полимеразной</w:t>
      </w:r>
      <w:r>
        <w:rPr>
          <w:spacing w:val="-1"/>
        </w:rPr>
        <w:t> </w:t>
      </w:r>
      <w:r>
        <w:rPr/>
        <w:t>цепной</w:t>
      </w:r>
      <w:r>
        <w:rPr>
          <w:spacing w:val="-2"/>
        </w:rPr>
        <w:t> </w:t>
      </w:r>
      <w:r>
        <w:rPr/>
        <w:t>реакции на</w:t>
      </w:r>
      <w:r>
        <w:rPr>
          <w:spacing w:val="-2"/>
        </w:rPr>
        <w:t> </w:t>
      </w:r>
      <w:r>
        <w:rPr/>
        <w:t>наличие возбудителя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В случае получения положительного результата лабораторного 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-7"/>
        </w:rPr>
        <w:t> </w:t>
      </w:r>
      <w:r>
        <w:rPr/>
        <w:t>полимеразной</w:t>
      </w:r>
      <w:r>
        <w:rPr>
          <w:spacing w:val="-7"/>
        </w:rPr>
        <w:t> </w:t>
      </w:r>
      <w:r>
        <w:rPr/>
        <w:t>цепной</w:t>
      </w:r>
      <w:r>
        <w:rPr>
          <w:spacing w:val="-6"/>
        </w:rPr>
        <w:t> </w:t>
      </w:r>
      <w:r>
        <w:rPr/>
        <w:t>реакции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наличие</w:t>
      </w:r>
      <w:r>
        <w:rPr>
          <w:spacing w:val="-5"/>
        </w:rPr>
        <w:t> </w:t>
      </w:r>
      <w:r>
        <w:rPr/>
        <w:t>возбудителя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следующее</w:t>
      </w:r>
      <w:r>
        <w:rPr>
          <w:spacing w:val="-58"/>
        </w:rPr>
        <w:t> </w:t>
      </w:r>
      <w:r>
        <w:rPr/>
        <w:t>лабораторное</w:t>
      </w:r>
      <w:r>
        <w:rPr>
          <w:spacing w:val="-1"/>
        </w:rPr>
        <w:t> </w:t>
      </w:r>
      <w:r>
        <w:rPr/>
        <w:t>исследование</w:t>
      </w:r>
      <w:r>
        <w:rPr>
          <w:spacing w:val="-1"/>
        </w:rPr>
        <w:t> </w:t>
      </w:r>
      <w:r>
        <w:rPr/>
        <w:t>проводится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чем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календарных</w:t>
      </w:r>
      <w:r>
        <w:rPr>
          <w:spacing w:val="-1"/>
        </w:rPr>
        <w:t> </w:t>
      </w:r>
      <w:r>
        <w:rPr/>
        <w:t>дня.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В случае получения отрицательного результата лабораторного исследования</w:t>
      </w:r>
      <w:r>
        <w:rPr>
          <w:spacing w:val="1"/>
        </w:rPr>
        <w:t> </w:t>
      </w:r>
      <w:r>
        <w:rPr/>
        <w:t>методом полимеразной цепной реакции на наличие возбудителя COVID-19 и наличии</w:t>
      </w:r>
      <w:r>
        <w:rPr>
          <w:spacing w:val="1"/>
        </w:rPr>
        <w:t> </w:t>
      </w:r>
      <w:r>
        <w:rPr/>
        <w:t>указанных выше критериев пациенты выписываются из медицинской организации для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выписываются</w:t>
      </w:r>
      <w:r>
        <w:rPr>
          <w:spacing w:val="1"/>
        </w:rPr>
        <w:t> </w:t>
      </w:r>
      <w:r>
        <w:rPr/>
        <w:t>(переводятся)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продолжения</w:t>
      </w:r>
      <w:r>
        <w:rPr>
          <w:spacing w:val="-6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реабилитации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амбулаторных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3"/>
        <w:numPr>
          <w:ilvl w:val="1"/>
          <w:numId w:val="40"/>
        </w:numPr>
        <w:tabs>
          <w:tab w:pos="1882" w:val="left" w:leader="none"/>
        </w:tabs>
        <w:spacing w:line="259" w:lineRule="auto" w:before="0" w:after="0"/>
        <w:ind w:left="1251" w:right="933" w:firstLine="0"/>
        <w:jc w:val="left"/>
      </w:pPr>
      <w:bookmarkStart w:name="_bookmark21" w:id="40"/>
      <w:bookmarkEnd w:id="40"/>
      <w:r>
        <w:rPr>
          <w:b w:val="0"/>
        </w:rPr>
      </w:r>
      <w:bookmarkStart w:name="_bookmark21" w:id="41"/>
      <w:bookmarkEnd w:id="41"/>
      <w:r>
        <w:rPr>
          <w:color w:val="1F487C"/>
        </w:rPr>
        <w:t>ОСОБЕННОСТИ</w:t>
      </w:r>
      <w:r>
        <w:rPr>
          <w:color w:val="1F487C"/>
        </w:rPr>
        <w:t>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УГЛУБЛЕННОЙ</w:t>
      </w:r>
      <w:r>
        <w:rPr>
          <w:color w:val="1F487C"/>
          <w:spacing w:val="-1"/>
        </w:rPr>
        <w:t> </w:t>
      </w:r>
      <w:r>
        <w:rPr>
          <w:color w:val="1F487C"/>
        </w:rPr>
        <w:t>ДИСПАНСЕРИЗАЦИИ ГРАЖДАН,</w:t>
      </w:r>
    </w:p>
    <w:p>
      <w:pPr>
        <w:spacing w:line="259" w:lineRule="auto" w:before="0"/>
        <w:ind w:left="1251" w:right="541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ПЕРЕНЕСШИХ НОВУЮ КОРОНАВИРУСНУЮ ИНФЕКЦИЮ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spacing w:line="276" w:lineRule="auto" w:before="118"/>
        <w:ind w:left="541" w:right="535" w:firstLine="709"/>
        <w:jc w:val="both"/>
        <w:rPr>
          <w:sz w:val="24"/>
        </w:rPr>
      </w:pPr>
      <w:r>
        <w:rPr>
          <w:b/>
          <w:sz w:val="24"/>
        </w:rPr>
        <w:t>Пациентам,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имелись</w:t>
      </w:r>
      <w:r>
        <w:rPr>
          <w:spacing w:val="1"/>
          <w:sz w:val="24"/>
        </w:rPr>
        <w:t> </w:t>
      </w: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276" w:lineRule="auto"/>
        <w:ind w:right="535" w:firstLine="709"/>
        <w:jc w:val="both"/>
      </w:pPr>
      <w:r>
        <w:rPr/>
        <w:t>Через 8 недель после выписки рекомендуется посещение врача и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1"/>
        </w:rPr>
        <w:t> </w:t>
      </w:r>
      <w:r>
        <w:rPr/>
        <w:t>исследований (по</w:t>
      </w:r>
      <w:r>
        <w:rPr>
          <w:spacing w:val="-2"/>
        </w:rPr>
        <w:t> </w:t>
      </w:r>
      <w:r>
        <w:rPr/>
        <w:t>показаниям):</w:t>
      </w:r>
    </w:p>
    <w:p>
      <w:pPr>
        <w:pStyle w:val="ListParagraph"/>
        <w:numPr>
          <w:ilvl w:val="0"/>
          <w:numId w:val="39"/>
        </w:numPr>
        <w:tabs>
          <w:tab w:pos="1262" w:val="left" w:leader="none"/>
        </w:tabs>
        <w:spacing w:line="240" w:lineRule="auto" w:before="0" w:after="0"/>
        <w:ind w:left="1262" w:right="0" w:hanging="361"/>
        <w:jc w:val="both"/>
        <w:rPr>
          <w:sz w:val="24"/>
        </w:rPr>
      </w:pPr>
      <w:r>
        <w:rPr>
          <w:sz w:val="24"/>
        </w:rPr>
        <w:t>рентгенографии</w:t>
      </w:r>
      <w:r>
        <w:rPr>
          <w:spacing w:val="-2"/>
          <w:sz w:val="24"/>
        </w:rPr>
        <w:t> </w:t>
      </w:r>
      <w:r>
        <w:rPr>
          <w:sz w:val="24"/>
        </w:rPr>
        <w:t>органов</w:t>
      </w:r>
      <w:r>
        <w:rPr>
          <w:spacing w:val="-1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9"/>
        </w:numPr>
        <w:tabs>
          <w:tab w:pos="1262" w:val="left" w:leader="none"/>
        </w:tabs>
        <w:spacing w:line="240" w:lineRule="auto" w:before="42" w:after="0"/>
        <w:ind w:left="1262" w:right="0" w:hanging="361"/>
        <w:jc w:val="both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9"/>
        </w:numPr>
        <w:tabs>
          <w:tab w:pos="1262" w:val="left" w:leader="none"/>
        </w:tabs>
        <w:spacing w:line="276" w:lineRule="auto" w:before="41" w:after="0"/>
        <w:ind w:left="1261" w:right="854" w:hanging="360"/>
        <w:jc w:val="both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-57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pacing w:val="-20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9"/>
        </w:numPr>
        <w:tabs>
          <w:tab w:pos="1262" w:val="left" w:leader="none"/>
        </w:tabs>
        <w:spacing w:line="240" w:lineRule="auto" w:before="0" w:after="0"/>
        <w:ind w:left="1262" w:right="0" w:hanging="361"/>
        <w:jc w:val="both"/>
        <w:rPr>
          <w:sz w:val="24"/>
        </w:rPr>
      </w:pPr>
      <w:r>
        <w:rPr>
          <w:sz w:val="24"/>
        </w:rPr>
        <w:t>эхокардиографии</w:t>
      </w:r>
      <w:r>
        <w:rPr>
          <w:spacing w:val="-7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39"/>
        </w:numPr>
        <w:tabs>
          <w:tab w:pos="1262" w:val="left" w:leader="none"/>
        </w:tabs>
        <w:spacing w:line="276" w:lineRule="auto" w:before="41" w:after="0"/>
        <w:ind w:left="1261" w:right="790" w:hanging="360"/>
        <w:jc w:val="both"/>
        <w:rPr>
          <w:sz w:val="24"/>
        </w:rPr>
      </w:pPr>
      <w:r>
        <w:rPr>
          <w:sz w:val="24"/>
        </w:rPr>
        <w:t>других методов исследования (диффузионный тест, 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spacing w:line="259" w:lineRule="auto" w:before="1"/>
        <w:ind w:right="539" w:firstLine="709"/>
        <w:jc w:val="both"/>
      </w:pPr>
      <w:r>
        <w:rPr/>
        <w:t>Дальнейшая  </w:t>
      </w:r>
      <w:r>
        <w:rPr>
          <w:spacing w:val="16"/>
        </w:rPr>
        <w:t> </w:t>
      </w:r>
      <w:r>
        <w:rPr/>
        <w:t>тактика   </w:t>
      </w:r>
      <w:r>
        <w:rPr>
          <w:spacing w:val="15"/>
        </w:rPr>
        <w:t> </w:t>
      </w:r>
      <w:r>
        <w:rPr/>
        <w:t>диспансерного   </w:t>
      </w:r>
      <w:r>
        <w:rPr>
          <w:spacing w:val="15"/>
        </w:rPr>
        <w:t> </w:t>
      </w:r>
      <w:r>
        <w:rPr/>
        <w:t>наблюдения   </w:t>
      </w:r>
      <w:r>
        <w:rPr>
          <w:spacing w:val="14"/>
        </w:rPr>
        <w:t> </w:t>
      </w:r>
      <w:r>
        <w:rPr/>
        <w:t>определяется   </w:t>
      </w:r>
      <w:r>
        <w:rPr>
          <w:spacing w:val="15"/>
        </w:rPr>
        <w:t> </w:t>
      </w:r>
      <w:r>
        <w:rPr/>
        <w:t>врачом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 от результатов осмотра 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spacing w:line="259" w:lineRule="auto"/>
        <w:ind w:right="537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исследований</w:t>
      </w:r>
      <w:r>
        <w:rPr>
          <w:spacing w:val="26"/>
        </w:rPr>
        <w:t> </w:t>
      </w:r>
      <w:r>
        <w:rPr/>
        <w:t>дальнейшее</w:t>
      </w:r>
      <w:r>
        <w:rPr>
          <w:spacing w:val="28"/>
        </w:rPr>
        <w:t> </w:t>
      </w:r>
      <w:r>
        <w:rPr/>
        <w:t>диспансерное</w:t>
      </w:r>
      <w:r>
        <w:rPr>
          <w:spacing w:val="28"/>
        </w:rPr>
        <w:t> </w:t>
      </w:r>
      <w:r>
        <w:rPr/>
        <w:t>наблюдение</w:t>
      </w:r>
      <w:r>
        <w:rPr>
          <w:spacing w:val="27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соответствии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19"/>
        </w:rPr>
      </w:pPr>
      <w:r>
        <w:rPr/>
        <w:pict>
          <v:rect style="position:absolute;margin-left:85.080002pt;margin-top:13.366532pt;width:144.020pt;height:.72003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826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–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проведение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259" w:lineRule="auto" w:before="79"/>
        <w:ind w:right="539"/>
        <w:jc w:val="both"/>
      </w:pPr>
      <w:r>
        <w:rPr/>
        <w:t>с</w:t>
      </w:r>
      <w:r>
        <w:rPr>
          <w:spacing w:val="-2"/>
        </w:rPr>
        <w:t> </w:t>
      </w:r>
      <w:r>
        <w:rPr/>
        <w:t>Приказом</w:t>
      </w:r>
      <w:r>
        <w:rPr>
          <w:spacing w:val="38"/>
        </w:rPr>
        <w:t> </w:t>
      </w:r>
      <w:r>
        <w:rPr/>
        <w:t>Минздрава</w:t>
      </w:r>
      <w:r>
        <w:rPr>
          <w:spacing w:val="96"/>
        </w:rPr>
        <w:t> </w:t>
      </w:r>
      <w:r>
        <w:rPr/>
        <w:t>России</w:t>
      </w:r>
      <w:r>
        <w:rPr>
          <w:spacing w:val="95"/>
        </w:rPr>
        <w:t> </w:t>
      </w:r>
      <w:r>
        <w:rPr/>
        <w:t>№173н</w:t>
      </w:r>
      <w:r>
        <w:rPr>
          <w:spacing w:val="96"/>
        </w:rPr>
        <w:t> </w:t>
      </w:r>
      <w:r>
        <w:rPr/>
        <w:t>от</w:t>
      </w:r>
      <w:r>
        <w:rPr>
          <w:spacing w:val="95"/>
        </w:rPr>
        <w:t> </w:t>
      </w:r>
      <w:r>
        <w:rPr/>
        <w:t>29.03.2019</w:t>
      </w:r>
      <w:r>
        <w:rPr>
          <w:spacing w:val="96"/>
        </w:rPr>
        <w:t> </w:t>
      </w:r>
      <w:r>
        <w:rPr/>
        <w:t>с</w:t>
      </w:r>
      <w:r>
        <w:rPr>
          <w:spacing w:val="96"/>
        </w:rPr>
        <w:t> </w:t>
      </w:r>
      <w:r>
        <w:rPr/>
        <w:t>определением</w:t>
      </w:r>
      <w:r>
        <w:rPr>
          <w:spacing w:val="95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проведением рентгенографии</w:t>
      </w:r>
      <w:r>
        <w:rPr>
          <w:spacing w:val="-1"/>
        </w:rPr>
        <w:t> </w:t>
      </w:r>
      <w:r>
        <w:rPr/>
        <w:t>легких.</w:t>
      </w:r>
    </w:p>
    <w:p>
      <w:pPr>
        <w:pStyle w:val="BodyText"/>
        <w:spacing w:line="259" w:lineRule="auto"/>
        <w:ind w:right="535" w:firstLine="709"/>
        <w:jc w:val="both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34"/>
        </w:rPr>
        <w:t> </w:t>
      </w:r>
      <w:r>
        <w:rPr/>
        <w:t>интерстициальных</w:t>
      </w:r>
      <w:r>
        <w:rPr>
          <w:spacing w:val="35"/>
        </w:rPr>
        <w:t> </w:t>
      </w:r>
      <w:r>
        <w:rPr/>
        <w:t>болезни</w:t>
      </w:r>
      <w:r>
        <w:rPr>
          <w:spacing w:val="35"/>
        </w:rPr>
        <w:t> </w:t>
      </w:r>
      <w:r>
        <w:rPr/>
        <w:t>легких,</w:t>
      </w:r>
      <w:r>
        <w:rPr>
          <w:spacing w:val="35"/>
        </w:rPr>
        <w:t> </w:t>
      </w:r>
      <w:r>
        <w:rPr/>
        <w:t>васкулита)</w:t>
      </w:r>
      <w:r>
        <w:rPr>
          <w:spacing w:val="34"/>
        </w:rPr>
        <w:t> </w:t>
      </w:r>
      <w:r>
        <w:rPr/>
        <w:t>рекомендуется</w:t>
      </w:r>
      <w:r>
        <w:rPr>
          <w:spacing w:val="34"/>
        </w:rPr>
        <w:t> </w:t>
      </w:r>
      <w:r>
        <w:rPr/>
        <w:t>направление</w:t>
      </w:r>
      <w:r>
        <w:rPr>
          <w:spacing w:val="-57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spacing w:line="259" w:lineRule="auto" w:before="0"/>
        <w:ind w:left="541" w:right="536" w:firstLine="709"/>
        <w:jc w:val="both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проходили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амбулаторно),</w:t>
      </w:r>
      <w:r>
        <w:rPr>
          <w:b/>
          <w:spacing w:val="1"/>
          <w:sz w:val="24"/>
        </w:rPr>
        <w:t> </w:t>
      </w:r>
      <w:r>
        <w:rPr>
          <w:sz w:val="24"/>
        </w:rPr>
        <w:t>наблюдаются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приказом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29.03.2019 г.</w:t>
      </w:r>
      <w:r>
        <w:rPr>
          <w:spacing w:val="1"/>
          <w:sz w:val="24"/>
        </w:rPr>
        <w:t> </w:t>
      </w:r>
      <w:r>
        <w:rPr>
          <w:sz w:val="24"/>
        </w:rPr>
        <w:t>№173н</w:t>
      </w:r>
      <w:r>
        <w:rPr>
          <w:spacing w:val="1"/>
          <w:sz w:val="24"/>
        </w:rPr>
        <w:t> </w:t>
      </w:r>
      <w:r>
        <w:rPr>
          <w:sz w:val="24"/>
        </w:rPr>
        <w:t>«Об</w:t>
      </w:r>
      <w:r>
        <w:rPr>
          <w:spacing w:val="1"/>
          <w:sz w:val="24"/>
        </w:rPr>
        <w:t> </w:t>
      </w:r>
      <w:r>
        <w:rPr>
          <w:sz w:val="24"/>
        </w:rPr>
        <w:t>утверждении</w:t>
      </w:r>
      <w:r>
        <w:rPr>
          <w:spacing w:val="1"/>
          <w:sz w:val="24"/>
        </w:rPr>
        <w:t> </w:t>
      </w:r>
      <w:r>
        <w:rPr>
          <w:sz w:val="24"/>
        </w:rPr>
        <w:t>порядка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диспансерного наблюдения за взрослыми» с определением сатурации и проведением</w:t>
      </w:r>
      <w:r>
        <w:rPr>
          <w:spacing w:val="1"/>
          <w:sz w:val="24"/>
        </w:rPr>
        <w:t> </w:t>
      </w:r>
      <w:r>
        <w:rPr>
          <w:sz w:val="24"/>
        </w:rPr>
        <w:t>рентгенографии легких. В случае, если в процессе стационарного лечения выявлено</w:t>
      </w:r>
      <w:r>
        <w:rPr>
          <w:spacing w:val="1"/>
          <w:sz w:val="24"/>
        </w:rPr>
        <w:t> </w:t>
      </w:r>
      <w:r>
        <w:rPr>
          <w:sz w:val="24"/>
        </w:rPr>
        <w:t>подозрение на злокачественное новообразование в легких, рекомендуется провести</w:t>
      </w:r>
      <w:r>
        <w:rPr>
          <w:spacing w:val="1"/>
          <w:sz w:val="24"/>
        </w:rPr>
        <w:t> </w:t>
      </w:r>
      <w:r>
        <w:rPr>
          <w:sz w:val="24"/>
        </w:rPr>
        <w:t>повторную</w:t>
      </w:r>
      <w:r>
        <w:rPr>
          <w:spacing w:val="-14"/>
          <w:sz w:val="24"/>
        </w:rPr>
        <w:t> </w:t>
      </w:r>
      <w:r>
        <w:rPr>
          <w:sz w:val="24"/>
        </w:rPr>
        <w:t>рентгенографию</w:t>
      </w:r>
      <w:r>
        <w:rPr>
          <w:spacing w:val="-13"/>
          <w:sz w:val="24"/>
        </w:rPr>
        <w:t> </w:t>
      </w:r>
      <w:r>
        <w:rPr>
          <w:sz w:val="24"/>
        </w:rPr>
        <w:t>органов</w:t>
      </w:r>
      <w:r>
        <w:rPr>
          <w:spacing w:val="-14"/>
          <w:sz w:val="24"/>
        </w:rPr>
        <w:t> </w:t>
      </w:r>
      <w:r>
        <w:rPr>
          <w:sz w:val="24"/>
        </w:rPr>
        <w:t>грудной</w:t>
      </w:r>
      <w:r>
        <w:rPr>
          <w:spacing w:val="-14"/>
          <w:sz w:val="24"/>
        </w:rPr>
        <w:t> </w:t>
      </w:r>
      <w:r>
        <w:rPr>
          <w:sz w:val="24"/>
        </w:rPr>
        <w:t>клетки</w:t>
      </w:r>
      <w:r>
        <w:rPr>
          <w:spacing w:val="-14"/>
          <w:sz w:val="24"/>
        </w:rPr>
        <w:t> </w:t>
      </w:r>
      <w:r>
        <w:rPr>
          <w:sz w:val="24"/>
        </w:rPr>
        <w:t>через</w:t>
      </w:r>
      <w:r>
        <w:rPr>
          <w:spacing w:val="-12"/>
          <w:sz w:val="24"/>
        </w:rPr>
        <w:t> </w:t>
      </w:r>
      <w:r>
        <w:rPr>
          <w:sz w:val="24"/>
        </w:rPr>
        <w:t>6</w:t>
      </w:r>
      <w:r>
        <w:rPr>
          <w:spacing w:val="-13"/>
          <w:sz w:val="24"/>
        </w:rPr>
        <w:t> </w:t>
      </w:r>
      <w:r>
        <w:rPr>
          <w:sz w:val="24"/>
        </w:rPr>
        <w:t>недель</w:t>
      </w:r>
      <w:r>
        <w:rPr>
          <w:spacing w:val="-14"/>
          <w:sz w:val="24"/>
        </w:rPr>
        <w:t> </w:t>
      </w:r>
      <w:r>
        <w:rPr>
          <w:sz w:val="24"/>
        </w:rPr>
        <w:t>после</w:t>
      </w:r>
      <w:r>
        <w:rPr>
          <w:spacing w:val="-13"/>
          <w:sz w:val="24"/>
        </w:rPr>
        <w:t> </w:t>
      </w:r>
      <w:r>
        <w:rPr>
          <w:sz w:val="24"/>
        </w:rPr>
        <w:t>выписки,</w:t>
      </w:r>
      <w:r>
        <w:rPr>
          <w:spacing w:val="-13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необходимости</w:t>
      </w:r>
      <w:r>
        <w:rPr>
          <w:spacing w:val="-5"/>
          <w:sz w:val="24"/>
        </w:rPr>
        <w:t> </w:t>
      </w:r>
      <w:r>
        <w:rPr>
          <w:sz w:val="24"/>
        </w:rPr>
        <w:t>направить</w:t>
      </w:r>
      <w:r>
        <w:rPr>
          <w:spacing w:val="-5"/>
          <w:sz w:val="24"/>
        </w:rPr>
        <w:t> </w:t>
      </w:r>
      <w:r>
        <w:rPr>
          <w:sz w:val="24"/>
        </w:rPr>
        <w:t>пациента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КТ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проконсультировать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онкологом.</w:t>
      </w:r>
    </w:p>
    <w:p>
      <w:pPr>
        <w:pStyle w:val="BodyText"/>
        <w:spacing w:line="276" w:lineRule="auto"/>
        <w:ind w:right="539" w:firstLine="709"/>
        <w:jc w:val="both"/>
      </w:pPr>
      <w:r>
        <w:rPr/>
        <w:t>Если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сохранялись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-57"/>
        </w:rPr>
        <w:t> </w:t>
      </w:r>
      <w:r>
        <w:rPr/>
        <w:t>(рентгенография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КТ)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8</w:t>
      </w:r>
      <w:r>
        <w:rPr>
          <w:spacing w:val="1"/>
        </w:rPr>
        <w:t> </w:t>
      </w:r>
      <w:r>
        <w:rPr/>
        <w:t>недель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рентгенографии</w:t>
      </w:r>
      <w:r>
        <w:rPr>
          <w:spacing w:val="-2"/>
        </w:rPr>
        <w:t> </w:t>
      </w:r>
      <w:r>
        <w:rPr/>
        <w:t>органов грудной</w:t>
      </w:r>
      <w:r>
        <w:rPr>
          <w:spacing w:val="-1"/>
        </w:rPr>
        <w:t> </w:t>
      </w:r>
      <w:r>
        <w:rPr/>
        <w:t>клетки.</w:t>
      </w:r>
    </w:p>
    <w:p>
      <w:pPr>
        <w:pStyle w:val="BodyText"/>
        <w:ind w:left="1251"/>
        <w:jc w:val="both"/>
      </w:pP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выявления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рентгенограмме</w:t>
      </w:r>
      <w:r>
        <w:rPr>
          <w:spacing w:val="-5"/>
        </w:rPr>
        <w:t> </w:t>
      </w:r>
      <w:r>
        <w:rPr/>
        <w:t>легких</w:t>
      </w:r>
      <w:r>
        <w:rPr>
          <w:spacing w:val="-6"/>
        </w:rPr>
        <w:t> </w:t>
      </w:r>
      <w:r>
        <w:rPr/>
        <w:t>патологических</w:t>
      </w:r>
      <w:r>
        <w:rPr>
          <w:spacing w:val="-5"/>
        </w:rPr>
        <w:t> </w:t>
      </w:r>
      <w:r>
        <w:rPr/>
        <w:t>изменений:</w:t>
      </w:r>
    </w:p>
    <w:p>
      <w:pPr>
        <w:pStyle w:val="ListParagraph"/>
        <w:numPr>
          <w:ilvl w:val="0"/>
          <w:numId w:val="41"/>
        </w:numPr>
        <w:tabs>
          <w:tab w:pos="1687" w:val="left" w:leader="none"/>
          <w:tab w:pos="1688" w:val="left" w:leader="none"/>
        </w:tabs>
        <w:spacing w:line="271" w:lineRule="auto" w:before="40" w:after="0"/>
        <w:ind w:left="1688" w:right="756" w:hanging="360"/>
        <w:jc w:val="left"/>
        <w:rPr>
          <w:sz w:val="24"/>
        </w:rPr>
      </w:pPr>
      <w:r>
        <w:rPr>
          <w:sz w:val="24"/>
        </w:rPr>
        <w:t>проведение спирографии (запись и последующее клиническое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3"/>
          <w:sz w:val="24"/>
        </w:rPr>
        <w:t> </w:t>
      </w:r>
      <w:r>
        <w:rPr>
          <w:sz w:val="24"/>
        </w:rPr>
        <w:t>специалистом</w:t>
      </w:r>
      <w:r>
        <w:rPr>
          <w:spacing w:val="-4"/>
          <w:sz w:val="24"/>
        </w:rPr>
        <w:t> </w:t>
      </w:r>
      <w:r>
        <w:rPr>
          <w:sz w:val="24"/>
        </w:rPr>
        <w:t>может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выполнено</w:t>
      </w:r>
      <w:r>
        <w:rPr>
          <w:spacing w:val="-4"/>
          <w:sz w:val="24"/>
        </w:rPr>
        <w:t> </w:t>
      </w:r>
      <w:r>
        <w:rPr>
          <w:sz w:val="24"/>
        </w:rPr>
        <w:t>дистанционно)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1"/>
        </w:numPr>
        <w:tabs>
          <w:tab w:pos="1687" w:val="left" w:leader="none"/>
          <w:tab w:pos="1688" w:val="left" w:leader="none"/>
        </w:tabs>
        <w:spacing w:line="273" w:lineRule="auto" w:before="7" w:after="0"/>
        <w:ind w:left="1688" w:right="586" w:hanging="360"/>
        <w:jc w:val="left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</w:t>
      </w:r>
      <w:r>
        <w:rPr>
          <w:spacing w:val="1"/>
          <w:sz w:val="24"/>
        </w:rPr>
        <w:t> </w:t>
      </w:r>
      <w:r>
        <w:rPr>
          <w:sz w:val="24"/>
        </w:rPr>
        <w:t>нагрузке (возможно проведение теста с 6-минутной ходьбой с определение</w:t>
      </w:r>
      <w:r>
        <w:rPr>
          <w:spacing w:val="-57"/>
          <w:sz w:val="24"/>
        </w:rPr>
        <w:t> </w:t>
      </w:r>
      <w:r>
        <w:rPr>
          <w:sz w:val="24"/>
        </w:rPr>
        <w:t>сатурации</w:t>
      </w:r>
      <w:r>
        <w:rPr>
          <w:spacing w:val="-2"/>
          <w:sz w:val="24"/>
        </w:rPr>
        <w:t> </w:t>
      </w:r>
      <w:r>
        <w:rPr>
          <w:sz w:val="24"/>
        </w:rPr>
        <w:t>до и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1"/>
        </w:numPr>
        <w:tabs>
          <w:tab w:pos="1687" w:val="left" w:leader="none"/>
          <w:tab w:pos="1688" w:val="left" w:leader="none"/>
        </w:tabs>
        <w:spacing w:line="240" w:lineRule="auto" w:before="5" w:after="0"/>
        <w:ind w:left="1688" w:right="0" w:hanging="360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1"/>
        </w:numPr>
        <w:tabs>
          <w:tab w:pos="1687" w:val="left" w:leader="none"/>
          <w:tab w:pos="1688" w:val="left" w:leader="none"/>
        </w:tabs>
        <w:spacing w:line="271" w:lineRule="auto" w:before="41" w:after="0"/>
        <w:ind w:left="1688" w:right="2330" w:hanging="360"/>
        <w:jc w:val="left"/>
        <w:rPr>
          <w:sz w:val="24"/>
        </w:rPr>
      </w:pPr>
      <w:r>
        <w:rPr>
          <w:sz w:val="24"/>
        </w:rPr>
        <w:t>при подозрении на ТЭЛА рекомендуется сразу выполнить</w:t>
      </w:r>
      <w:r>
        <w:rPr>
          <w:spacing w:val="-57"/>
          <w:sz w:val="24"/>
        </w:rPr>
        <w:t> </w:t>
      </w:r>
      <w:r>
        <w:rPr>
          <w:sz w:val="24"/>
        </w:rPr>
        <w:t>КТ-ангиографию</w:t>
      </w:r>
      <w:r>
        <w:rPr>
          <w:spacing w:val="-2"/>
          <w:sz w:val="24"/>
        </w:rPr>
        <w:t> </w:t>
      </w:r>
      <w:r>
        <w:rPr>
          <w:sz w:val="24"/>
        </w:rPr>
        <w:t>легочных</w:t>
      </w:r>
      <w:r>
        <w:rPr>
          <w:spacing w:val="-1"/>
          <w:sz w:val="24"/>
        </w:rPr>
        <w:t> </w:t>
      </w:r>
      <w:r>
        <w:rPr>
          <w:sz w:val="24"/>
        </w:rPr>
        <w:t>артерий;</w:t>
      </w:r>
    </w:p>
    <w:p>
      <w:pPr>
        <w:pStyle w:val="ListParagraph"/>
        <w:numPr>
          <w:ilvl w:val="0"/>
          <w:numId w:val="41"/>
        </w:numPr>
        <w:tabs>
          <w:tab w:pos="1687" w:val="left" w:leader="none"/>
          <w:tab w:pos="1688" w:val="left" w:leader="none"/>
        </w:tabs>
        <w:spacing w:line="273" w:lineRule="auto" w:before="8" w:after="0"/>
        <w:ind w:left="1688" w:right="701" w:hanging="360"/>
        <w:jc w:val="left"/>
        <w:rPr>
          <w:sz w:val="24"/>
        </w:rPr>
      </w:pPr>
      <w:r>
        <w:rPr>
          <w:sz w:val="24"/>
        </w:rPr>
        <w:t>при подозрении на легочный фиброз, интерстициальные болезни легких –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высокого разрешения</w:t>
      </w:r>
      <w:r>
        <w:rPr>
          <w:spacing w:val="-1"/>
          <w:sz w:val="24"/>
        </w:rPr>
        <w:t> </w:t>
      </w:r>
      <w:r>
        <w:rPr>
          <w:sz w:val="24"/>
        </w:rPr>
        <w:t>(и диффузионный тест).</w:t>
      </w:r>
    </w:p>
    <w:p>
      <w:pPr>
        <w:pStyle w:val="BodyText"/>
        <w:spacing w:line="259" w:lineRule="auto" w:before="1"/>
        <w:ind w:right="537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направление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специалисту</w:t>
      </w:r>
      <w:r>
        <w:rPr>
          <w:spacing w:val="1"/>
        </w:rPr>
        <w:t> </w:t>
      </w:r>
      <w:r>
        <w:rPr/>
        <w:t>(пульмонологу,</w:t>
      </w:r>
      <w:r>
        <w:rPr>
          <w:spacing w:val="1"/>
        </w:rPr>
        <w:t> </w:t>
      </w:r>
      <w:r>
        <w:rPr/>
        <w:t>кардиологу).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>
          <w:spacing w:val="-1"/>
        </w:rPr>
        <w:t>патологические</w:t>
      </w:r>
      <w:r>
        <w:rPr>
          <w:spacing w:val="-14"/>
        </w:rPr>
        <w:t> </w:t>
      </w:r>
      <w:r>
        <w:rPr>
          <w:spacing w:val="-1"/>
        </w:rPr>
        <w:t>изменения</w:t>
      </w:r>
      <w:r>
        <w:rPr>
          <w:spacing w:val="-14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/>
        <w:t>выявлены,</w:t>
      </w:r>
      <w:r>
        <w:rPr>
          <w:spacing w:val="-14"/>
        </w:rPr>
        <w:t> </w:t>
      </w:r>
      <w:r>
        <w:rPr/>
        <w:t>но</w:t>
      </w:r>
      <w:r>
        <w:rPr>
          <w:spacing w:val="-15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пациента</w:t>
      </w:r>
      <w:r>
        <w:rPr>
          <w:spacing w:val="-13"/>
        </w:rPr>
        <w:t> </w:t>
      </w:r>
      <w:r>
        <w:rPr/>
        <w:t>имеются</w:t>
      </w:r>
      <w:r>
        <w:rPr>
          <w:spacing w:val="-13"/>
        </w:rPr>
        <w:t> </w:t>
      </w:r>
      <w:r>
        <w:rPr/>
        <w:t>жалобы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изменения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-1"/>
        </w:rPr>
        <w:t> </w:t>
      </w:r>
      <w:r>
        <w:rPr/>
        <w:t>с другими</w:t>
      </w:r>
      <w:r>
        <w:rPr>
          <w:spacing w:val="-1"/>
        </w:rPr>
        <w:t> </w:t>
      </w:r>
      <w:r>
        <w:rPr/>
        <w:t>заболеваниями/состояниями.</w:t>
      </w:r>
    </w:p>
    <w:p>
      <w:pPr>
        <w:pStyle w:val="BodyText"/>
        <w:spacing w:line="259" w:lineRule="auto"/>
        <w:ind w:right="539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28"/>
        </w:rPr>
        <w:t> </w:t>
      </w:r>
      <w:r>
        <w:rPr/>
        <w:t>факторов</w:t>
      </w:r>
      <w:r>
        <w:rPr>
          <w:spacing w:val="27"/>
        </w:rPr>
        <w:t> </w:t>
      </w:r>
      <w:r>
        <w:rPr/>
        <w:t>риска,</w:t>
      </w:r>
      <w:r>
        <w:rPr>
          <w:spacing w:val="28"/>
        </w:rPr>
        <w:t> </w:t>
      </w:r>
      <w:r>
        <w:rPr/>
        <w:t>включающую</w:t>
      </w:r>
      <w:r>
        <w:rPr>
          <w:spacing w:val="27"/>
        </w:rPr>
        <w:t> </w:t>
      </w:r>
      <w:r>
        <w:rPr/>
        <w:t>выявление</w:t>
      </w:r>
      <w:r>
        <w:rPr>
          <w:spacing w:val="29"/>
        </w:rPr>
        <w:t> </w:t>
      </w:r>
      <w:r>
        <w:rPr/>
        <w:t>симптомов</w:t>
      </w:r>
      <w:r>
        <w:rPr>
          <w:spacing w:val="28"/>
        </w:rPr>
        <w:t> </w:t>
      </w:r>
      <w:r>
        <w:rPr/>
        <w:t>тревожности</w:t>
      </w:r>
      <w:r>
        <w:rPr>
          <w:spacing w:val="-58"/>
        </w:rPr>
        <w:t> </w:t>
      </w:r>
      <w:r>
        <w:rPr/>
        <w:t>и</w:t>
      </w:r>
      <w:r>
        <w:rPr>
          <w:spacing w:val="-3"/>
        </w:rPr>
        <w:t> </w:t>
      </w:r>
      <w:r>
        <w:rPr/>
        <w:t>депрессии</w:t>
      </w:r>
      <w:r>
        <w:rPr>
          <w:spacing w:val="82"/>
        </w:rPr>
        <w:t> </w:t>
      </w:r>
      <w:r>
        <w:rPr/>
        <w:t>с</w:t>
      </w:r>
      <w:r>
        <w:rPr>
          <w:spacing w:val="82"/>
        </w:rPr>
        <w:t> </w:t>
      </w:r>
      <w:r>
        <w:rPr/>
        <w:t>помощью</w:t>
      </w:r>
      <w:r>
        <w:rPr>
          <w:spacing w:val="81"/>
        </w:rPr>
        <w:t> </w:t>
      </w:r>
      <w:r>
        <w:rPr/>
        <w:t>валидизированных</w:t>
      </w:r>
      <w:r>
        <w:rPr>
          <w:spacing w:val="81"/>
        </w:rPr>
        <w:t> </w:t>
      </w:r>
      <w:r>
        <w:rPr/>
        <w:t>опросников</w:t>
      </w:r>
      <w:r>
        <w:rPr>
          <w:spacing w:val="81"/>
        </w:rPr>
        <w:t> </w:t>
      </w:r>
      <w:r>
        <w:rPr/>
        <w:t>(например,</w:t>
      </w:r>
      <w:r>
        <w:rPr>
          <w:spacing w:val="82"/>
        </w:rPr>
        <w:t> </w:t>
      </w:r>
      <w:r>
        <w:rPr/>
        <w:t>Госпитальной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16"/>
        </w:rPr>
      </w:pPr>
    </w:p>
    <w:p>
      <w:pPr>
        <w:spacing w:before="98"/>
        <w:ind w:left="683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легких,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этого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footerReference w:type="default" r:id="rId18"/>
          <w:pgSz w:w="11920" w:h="16850"/>
          <w:pgMar w:footer="1156" w:header="0" w:top="1060" w:bottom="1340" w:left="1160" w:right="740"/>
        </w:sectPr>
      </w:pPr>
    </w:p>
    <w:p>
      <w:pPr>
        <w:pStyle w:val="BodyText"/>
        <w:spacing w:line="259" w:lineRule="auto" w:before="79"/>
        <w:ind w:right="536"/>
        <w:jc w:val="both"/>
      </w:pPr>
      <w:r>
        <w:rPr/>
        <w:t>шкалы</w:t>
      </w:r>
      <w:r>
        <w:rPr>
          <w:spacing w:val="-7"/>
        </w:rPr>
        <w:t> </w:t>
      </w:r>
      <w:r>
        <w:rPr/>
        <w:t>тревоги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депрессии),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последующей</w:t>
      </w:r>
      <w:r>
        <w:rPr>
          <w:spacing w:val="-7"/>
        </w:rPr>
        <w:t> </w:t>
      </w:r>
      <w:r>
        <w:rPr/>
        <w:t>коррекцией</w:t>
      </w:r>
      <w:r>
        <w:rPr>
          <w:spacing w:val="-6"/>
        </w:rPr>
        <w:t> </w:t>
      </w:r>
      <w:r>
        <w:rPr/>
        <w:t>выявленных</w:t>
      </w:r>
      <w:r>
        <w:rPr>
          <w:spacing w:val="-6"/>
        </w:rPr>
        <w:t> </w:t>
      </w:r>
      <w:r>
        <w:rPr/>
        <w:t>отклонений,</w:t>
      </w:r>
      <w:r>
        <w:rPr>
          <w:spacing w:val="-6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необходимости,</w:t>
      </w:r>
      <w:r>
        <w:rPr>
          <w:spacing w:val="-4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привлечением</w:t>
      </w:r>
      <w:r>
        <w:rPr>
          <w:spacing w:val="-4"/>
        </w:rPr>
        <w:t> </w:t>
      </w:r>
      <w:r>
        <w:rPr/>
        <w:t>психолога,</w:t>
      </w:r>
      <w:r>
        <w:rPr>
          <w:spacing w:val="-4"/>
        </w:rPr>
        <w:t> </w:t>
      </w:r>
      <w:r>
        <w:rPr/>
        <w:t>психиатра,</w:t>
      </w:r>
      <w:r>
        <w:rPr>
          <w:spacing w:val="-4"/>
        </w:rPr>
        <w:t> </w:t>
      </w:r>
      <w:r>
        <w:rPr/>
        <w:t>социальных</w:t>
      </w:r>
      <w:r>
        <w:rPr>
          <w:spacing w:val="-2"/>
        </w:rPr>
        <w:t> </w:t>
      </w:r>
      <w:r>
        <w:rPr/>
        <w:t>работников.</w:t>
      </w:r>
    </w:p>
    <w:p>
      <w:pPr>
        <w:pStyle w:val="BodyText"/>
        <w:spacing w:line="259" w:lineRule="auto"/>
        <w:ind w:right="537" w:firstLine="709"/>
        <w:jc w:val="both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7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новых</w:t>
      </w:r>
      <w:r>
        <w:rPr>
          <w:spacing w:val="-7"/>
        </w:rPr>
        <w:t> </w:t>
      </w:r>
      <w:r>
        <w:rPr/>
        <w:t>респираторных</w:t>
      </w:r>
      <w:r>
        <w:rPr>
          <w:spacing w:val="-6"/>
        </w:rPr>
        <w:t> </w:t>
      </w:r>
      <w:r>
        <w:rPr/>
        <w:t>симптомов</w:t>
      </w:r>
      <w:r>
        <w:rPr>
          <w:spacing w:val="-7"/>
        </w:rPr>
        <w:t> </w:t>
      </w:r>
      <w:r>
        <w:rPr/>
        <w:t>до</w:t>
      </w:r>
      <w:r>
        <w:rPr>
          <w:spacing w:val="-7"/>
        </w:rPr>
        <w:t> </w:t>
      </w:r>
      <w:r>
        <w:rPr/>
        <w:t>даты</w:t>
      </w:r>
      <w:r>
        <w:rPr>
          <w:spacing w:val="-6"/>
        </w:rPr>
        <w:t> </w:t>
      </w:r>
      <w:r>
        <w:rPr/>
        <w:t>планового</w:t>
      </w:r>
      <w:r>
        <w:rPr>
          <w:spacing w:val="-6"/>
        </w:rPr>
        <w:t> </w:t>
      </w:r>
      <w:r>
        <w:rPr/>
        <w:t>осмотра,</w:t>
      </w:r>
      <w:r>
        <w:rPr>
          <w:spacing w:val="-7"/>
        </w:rPr>
        <w:t> </w:t>
      </w:r>
      <w:r>
        <w:rPr/>
        <w:t>им</w:t>
      </w:r>
      <w:r>
        <w:rPr>
          <w:spacing w:val="-7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 медицинской помощью.</w:t>
      </w:r>
    </w:p>
    <w:p>
      <w:pPr>
        <w:pStyle w:val="BodyText"/>
        <w:spacing w:line="259" w:lineRule="auto"/>
        <w:ind w:right="534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переболевших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региональных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интегрированных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составляется</w:t>
      </w:r>
      <w:r>
        <w:rPr>
          <w:spacing w:val="-57"/>
        </w:rPr>
        <w:t> </w:t>
      </w:r>
      <w:r>
        <w:rPr/>
        <w:t>поименный перечень граждан, подлежащих углубленной диспансеризации (далее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перечень</w:t>
      </w:r>
      <w:r>
        <w:rPr>
          <w:spacing w:val="-1"/>
        </w:rPr>
        <w:t> </w:t>
      </w:r>
      <w:r>
        <w:rPr/>
        <w:t>граждан), в</w:t>
      </w:r>
      <w:r>
        <w:rPr>
          <w:spacing w:val="-2"/>
        </w:rPr>
        <w:t> </w:t>
      </w:r>
      <w:r>
        <w:rPr/>
        <w:t>котором</w:t>
      </w:r>
      <w:r>
        <w:rPr>
          <w:spacing w:val="-2"/>
        </w:rPr>
        <w:t> </w:t>
      </w:r>
      <w:r>
        <w:rPr/>
        <w:t>указываются следующие</w:t>
      </w:r>
      <w:r>
        <w:rPr>
          <w:spacing w:val="-3"/>
        </w:rPr>
        <w:t> </w:t>
      </w:r>
      <w:r>
        <w:rPr/>
        <w:t>сведения:</w:t>
      </w:r>
    </w:p>
    <w:p>
      <w:pPr>
        <w:pStyle w:val="BodyText"/>
        <w:spacing w:line="259" w:lineRule="auto"/>
        <w:ind w:left="1251" w:right="697"/>
      </w:pPr>
      <w:r>
        <w:rPr/>
        <w:t>а) фамилия, имя, отчество (при наличии), возраст (дата, месяц, год рождения);</w:t>
      </w:r>
      <w:r>
        <w:rPr>
          <w:spacing w:val="-57"/>
        </w:rPr>
        <w:t> </w:t>
      </w:r>
      <w:r>
        <w:rPr/>
        <w:t>б)</w:t>
      </w:r>
      <w:r>
        <w:rPr>
          <w:spacing w:val="-2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полиса</w:t>
      </w:r>
      <w:r>
        <w:rPr>
          <w:spacing w:val="-2"/>
        </w:rPr>
        <w:t> </w:t>
      </w:r>
      <w:r>
        <w:rPr/>
        <w:t>обязательного</w:t>
      </w:r>
      <w:r>
        <w:rPr>
          <w:spacing w:val="-1"/>
        </w:rPr>
        <w:t> </w:t>
      </w:r>
      <w:r>
        <w:rPr/>
        <w:t>медицинского</w:t>
      </w:r>
      <w:r>
        <w:rPr>
          <w:spacing w:val="-2"/>
        </w:rPr>
        <w:t> </w:t>
      </w:r>
      <w:r>
        <w:rPr/>
        <w:t>страхования</w:t>
      </w:r>
      <w:r>
        <w:rPr>
          <w:spacing w:val="-1"/>
        </w:rPr>
        <w:t> </w:t>
      </w:r>
      <w:r>
        <w:rPr/>
        <w:t>гражданина;</w:t>
      </w:r>
    </w:p>
    <w:p>
      <w:pPr>
        <w:pStyle w:val="BodyText"/>
        <w:ind w:left="1251"/>
      </w:pPr>
      <w:r>
        <w:rPr/>
        <w:t>в)</w:t>
      </w:r>
      <w:r>
        <w:rPr>
          <w:spacing w:val="-4"/>
        </w:rPr>
        <w:t> </w:t>
      </w:r>
      <w:r>
        <w:rPr/>
        <w:t>категория,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которой</w:t>
      </w:r>
      <w:r>
        <w:rPr>
          <w:spacing w:val="-3"/>
        </w:rPr>
        <w:t> </w:t>
      </w:r>
      <w:r>
        <w:rPr/>
        <w:t>относится</w:t>
      </w:r>
      <w:r>
        <w:rPr>
          <w:spacing w:val="-3"/>
        </w:rPr>
        <w:t> </w:t>
      </w:r>
      <w:r>
        <w:rPr/>
        <w:t>гражданин;</w:t>
      </w:r>
    </w:p>
    <w:p>
      <w:pPr>
        <w:pStyle w:val="BodyText"/>
        <w:spacing w:before="19"/>
        <w:ind w:left="1251"/>
      </w:pPr>
      <w:r>
        <w:rPr/>
        <w:t>г)</w:t>
      </w:r>
      <w:r>
        <w:rPr>
          <w:spacing w:val="-3"/>
        </w:rPr>
        <w:t> </w:t>
      </w:r>
      <w:r>
        <w:rPr/>
        <w:t>планируемые</w:t>
      </w:r>
      <w:r>
        <w:rPr>
          <w:spacing w:val="-1"/>
        </w:rPr>
        <w:t> </w:t>
      </w:r>
      <w:r>
        <w:rPr/>
        <w:t>дата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место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углубленной</w:t>
      </w:r>
      <w:r>
        <w:rPr>
          <w:spacing w:val="-2"/>
        </w:rPr>
        <w:t> </w:t>
      </w:r>
      <w:r>
        <w:rPr/>
        <w:t>диспансеризации.</w:t>
      </w:r>
    </w:p>
    <w:p>
      <w:pPr>
        <w:pStyle w:val="BodyText"/>
        <w:spacing w:line="259" w:lineRule="auto" w:before="22"/>
        <w:ind w:right="538" w:firstLine="709"/>
        <w:jc w:val="both"/>
      </w:pPr>
      <w:r>
        <w:rPr/>
        <w:t>Перечень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ежемесячной</w:t>
      </w:r>
      <w:r>
        <w:rPr>
          <w:spacing w:val="1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организацией.</w:t>
      </w:r>
    </w:p>
    <w:p>
      <w:pPr>
        <w:pStyle w:val="BodyText"/>
        <w:spacing w:line="259" w:lineRule="auto"/>
        <w:ind w:right="538" w:firstLine="709"/>
        <w:jc w:val="both"/>
      </w:pPr>
      <w:r>
        <w:rPr/>
        <w:t>Планируемая дата проведения углубленной диспансеризации устанавливается</w:t>
      </w:r>
      <w:r>
        <w:rPr>
          <w:spacing w:val="1"/>
        </w:rPr>
        <w:t> </w:t>
      </w:r>
      <w:r>
        <w:rPr/>
        <w:t>не ранее 60 календарных дней после выздоровления гражданина, перенесшего 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35"/>
        </w:rPr>
        <w:t> </w:t>
      </w:r>
      <w:r>
        <w:rPr/>
        <w:t>инфекцию</w:t>
      </w:r>
      <w:r>
        <w:rPr>
          <w:spacing w:val="94"/>
        </w:rPr>
        <w:t> </w:t>
      </w:r>
      <w:r>
        <w:rPr/>
        <w:t>COVID-19,</w:t>
      </w:r>
      <w:r>
        <w:rPr>
          <w:spacing w:val="95"/>
        </w:rPr>
        <w:t> </w:t>
      </w:r>
      <w:r>
        <w:rPr/>
        <w:t>при</w:t>
      </w:r>
      <w:r>
        <w:rPr>
          <w:spacing w:val="95"/>
        </w:rPr>
        <w:t> </w:t>
      </w:r>
      <w:r>
        <w:rPr/>
        <w:t>оказании</w:t>
      </w:r>
      <w:r>
        <w:rPr>
          <w:spacing w:val="95"/>
        </w:rPr>
        <w:t> </w:t>
      </w:r>
      <w:r>
        <w:rPr/>
        <w:t>ему</w:t>
      </w:r>
      <w:r>
        <w:rPr>
          <w:spacing w:val="96"/>
        </w:rPr>
        <w:t> </w:t>
      </w:r>
      <w:r>
        <w:rPr/>
        <w:t>медицинской</w:t>
      </w:r>
      <w:r>
        <w:rPr>
          <w:spacing w:val="95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 стационара.</w:t>
      </w:r>
    </w:p>
    <w:p>
      <w:pPr>
        <w:pStyle w:val="BodyText"/>
        <w:spacing w:line="259" w:lineRule="auto"/>
        <w:ind w:right="538" w:firstLine="709"/>
        <w:jc w:val="both"/>
      </w:pPr>
      <w:r>
        <w:rPr/>
        <w:t>Категории     </w:t>
      </w:r>
      <w:r>
        <w:rPr>
          <w:spacing w:val="22"/>
        </w:rPr>
        <w:t> </w:t>
      </w:r>
      <w:r>
        <w:rPr/>
        <w:t>граждан,      </w:t>
      </w:r>
      <w:r>
        <w:rPr>
          <w:spacing w:val="21"/>
        </w:rPr>
        <w:t> </w:t>
      </w:r>
      <w:r>
        <w:rPr/>
        <w:t>проходящих      </w:t>
      </w:r>
      <w:r>
        <w:rPr>
          <w:spacing w:val="20"/>
        </w:rPr>
        <w:t> </w:t>
      </w:r>
      <w:r>
        <w:rPr/>
        <w:t>углубленную      </w:t>
      </w:r>
      <w:r>
        <w:rPr>
          <w:spacing w:val="20"/>
        </w:rPr>
        <w:t> </w:t>
      </w:r>
      <w:r>
        <w:rPr/>
        <w:t>диспансеризацию</w:t>
      </w:r>
      <w:r>
        <w:rPr>
          <w:spacing w:val="-58"/>
        </w:rPr>
        <w:t> </w:t>
      </w:r>
      <w:r>
        <w:rPr/>
        <w:t>в</w:t>
      </w:r>
      <w:r>
        <w:rPr>
          <w:spacing w:val="-11"/>
        </w:rPr>
        <w:t> </w:t>
      </w:r>
      <w:r>
        <w:rPr/>
        <w:t>первоочередном</w:t>
      </w:r>
      <w:r>
        <w:rPr>
          <w:spacing w:val="-10"/>
        </w:rPr>
        <w:t> </w:t>
      </w:r>
      <w:r>
        <w:rPr/>
        <w:t>порядке,</w:t>
      </w:r>
      <w:r>
        <w:rPr>
          <w:spacing w:val="-10"/>
        </w:rPr>
        <w:t> </w:t>
      </w:r>
      <w:r>
        <w:rPr/>
        <w:t>определены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приложении</w:t>
      </w:r>
      <w:r>
        <w:rPr>
          <w:spacing w:val="-10"/>
        </w:rPr>
        <w:t> </w:t>
      </w:r>
      <w:r>
        <w:rPr/>
        <w:t>к</w:t>
      </w:r>
      <w:r>
        <w:rPr>
          <w:spacing w:val="-10"/>
        </w:rPr>
        <w:t> </w:t>
      </w:r>
      <w:r>
        <w:rPr/>
        <w:t>Порядку</w:t>
      </w:r>
      <w:r>
        <w:rPr>
          <w:spacing w:val="-8"/>
        </w:rPr>
        <w:t> </w:t>
      </w:r>
      <w:r>
        <w:rPr/>
        <w:t>направления</w:t>
      </w:r>
      <w:r>
        <w:rPr>
          <w:spacing w:val="-10"/>
        </w:rPr>
        <w:t> </w:t>
      </w:r>
      <w:r>
        <w:rPr/>
        <w:t>граждан</w:t>
      </w:r>
      <w:r>
        <w:rPr>
          <w:spacing w:val="-58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прохождение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углубленную</w:t>
      </w:r>
      <w:r>
        <w:rPr>
          <w:spacing w:val="1"/>
        </w:rPr>
        <w:t> </w:t>
      </w:r>
      <w:r>
        <w:rPr/>
        <w:t>диспансеризацию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первоочередном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утвержденного</w:t>
      </w:r>
      <w:r>
        <w:rPr>
          <w:spacing w:val="-3"/>
        </w:rPr>
        <w:t> </w:t>
      </w:r>
      <w:r>
        <w:rPr/>
        <w:t>приказом</w:t>
      </w:r>
      <w:r>
        <w:rPr>
          <w:spacing w:val="-3"/>
        </w:rPr>
        <w:t> </w:t>
      </w:r>
      <w:r>
        <w:rPr/>
        <w:t>Минздрава</w:t>
      </w:r>
      <w:r>
        <w:rPr>
          <w:spacing w:val="-3"/>
        </w:rPr>
        <w:t> </w:t>
      </w:r>
      <w:r>
        <w:rPr/>
        <w:t>России</w:t>
      </w:r>
      <w:r>
        <w:rPr>
          <w:spacing w:val="-3"/>
        </w:rPr>
        <w:t> </w:t>
      </w:r>
      <w:r>
        <w:rPr/>
        <w:t>от</w:t>
      </w:r>
      <w:r>
        <w:rPr>
          <w:spacing w:val="-2"/>
        </w:rPr>
        <w:t> </w:t>
      </w:r>
      <w:r>
        <w:rPr/>
        <w:t>01.07.2021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698н</w:t>
      </w:r>
      <w:r>
        <w:rPr>
          <w:spacing w:val="-2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Порядок).</w:t>
      </w:r>
    </w:p>
    <w:p>
      <w:pPr>
        <w:pStyle w:val="BodyText"/>
        <w:spacing w:line="259" w:lineRule="auto"/>
        <w:ind w:right="537" w:firstLine="709"/>
        <w:jc w:val="both"/>
      </w:pPr>
      <w:r>
        <w:rPr/>
        <w:t>На основании перечня граждан медицинская организация формирует и ведет</w:t>
      </w:r>
      <w:r>
        <w:rPr>
          <w:spacing w:val="1"/>
        </w:rPr>
        <w:t> </w:t>
      </w:r>
      <w:r>
        <w:rPr/>
        <w:t>календарный план проведения углубленной диспансеризации с указанием осмотров</w:t>
      </w:r>
      <w:r>
        <w:rPr>
          <w:spacing w:val="1"/>
        </w:rPr>
        <w:t> </w:t>
      </w:r>
      <w:r>
        <w:rPr/>
        <w:t>врачами-специалистами,</w:t>
      </w:r>
      <w:r>
        <w:rPr>
          <w:spacing w:val="1"/>
        </w:rPr>
        <w:t> </w:t>
      </w:r>
      <w:r>
        <w:rPr/>
        <w:t>лабораторных,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иных</w:t>
      </w:r>
      <w:r>
        <w:rPr>
          <w:spacing w:val="60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дат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мест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проведения,</w:t>
      </w:r>
      <w:r>
        <w:rPr>
          <w:spacing w:val="-1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граждан (далее</w:t>
      </w:r>
      <w:r>
        <w:rPr>
          <w:spacing w:val="2"/>
        </w:rPr>
        <w:t> </w:t>
      </w:r>
      <w:r>
        <w:rPr/>
        <w:t>- календарный</w:t>
      </w:r>
      <w:r>
        <w:rPr>
          <w:spacing w:val="-1"/>
        </w:rPr>
        <w:t> </w:t>
      </w:r>
      <w:r>
        <w:rPr/>
        <w:t>план).</w:t>
      </w:r>
    </w:p>
    <w:p>
      <w:pPr>
        <w:pStyle w:val="BodyText"/>
        <w:spacing w:line="259" w:lineRule="auto"/>
        <w:ind w:right="534" w:firstLine="709"/>
        <w:jc w:val="both"/>
      </w:pPr>
      <w:r>
        <w:rPr/>
        <w:t>При</w:t>
      </w:r>
      <w:r>
        <w:rPr>
          <w:spacing w:val="-13"/>
        </w:rPr>
        <w:t> </w:t>
      </w:r>
      <w:r>
        <w:rPr/>
        <w:t>планировании</w:t>
      </w:r>
      <w:r>
        <w:rPr>
          <w:spacing w:val="-12"/>
        </w:rPr>
        <w:t> </w:t>
      </w:r>
      <w:r>
        <w:rPr/>
        <w:t>даты</w:t>
      </w:r>
      <w:r>
        <w:rPr>
          <w:spacing w:val="-13"/>
        </w:rPr>
        <w:t> </w:t>
      </w:r>
      <w:r>
        <w:rPr/>
        <w:t>проведения</w:t>
      </w:r>
      <w:r>
        <w:rPr>
          <w:spacing w:val="-13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</w:t>
      </w:r>
      <w:r>
        <w:rPr>
          <w:spacing w:val="-12"/>
        </w:rPr>
        <w:t> </w:t>
      </w:r>
      <w:r>
        <w:rPr/>
        <w:t>гражданина,</w:t>
      </w:r>
      <w:r>
        <w:rPr>
          <w:spacing w:val="-57"/>
        </w:rPr>
        <w:t> </w:t>
      </w:r>
      <w:r>
        <w:rPr/>
        <w:t>составлении</w:t>
      </w:r>
      <w:r>
        <w:rPr>
          <w:spacing w:val="-14"/>
        </w:rPr>
        <w:t> </w:t>
      </w:r>
      <w:r>
        <w:rPr/>
        <w:t>перечня</w:t>
      </w:r>
      <w:r>
        <w:rPr>
          <w:spacing w:val="-14"/>
        </w:rPr>
        <w:t> </w:t>
      </w:r>
      <w:r>
        <w:rPr/>
        <w:t>граждан,</w:t>
      </w:r>
      <w:r>
        <w:rPr>
          <w:spacing w:val="-13"/>
        </w:rPr>
        <w:t> </w:t>
      </w:r>
      <w:r>
        <w:rPr/>
        <w:t>подлежащих</w:t>
      </w:r>
      <w:r>
        <w:rPr>
          <w:spacing w:val="-15"/>
        </w:rPr>
        <w:t> </w:t>
      </w:r>
      <w:r>
        <w:rPr/>
        <w:t>углубленной</w:t>
      </w:r>
      <w:r>
        <w:rPr>
          <w:spacing w:val="-15"/>
        </w:rPr>
        <w:t> </w:t>
      </w:r>
      <w:r>
        <w:rPr/>
        <w:t>диспансеризации,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перечня</w:t>
      </w:r>
      <w:r>
        <w:rPr>
          <w:spacing w:val="1"/>
        </w:rPr>
        <w:t> </w:t>
      </w:r>
      <w:r>
        <w:rPr/>
        <w:t>учитывается</w:t>
      </w:r>
      <w:r>
        <w:rPr>
          <w:spacing w:val="1"/>
        </w:rPr>
        <w:t> </w:t>
      </w:r>
      <w:r>
        <w:rPr/>
        <w:t>категория,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относится</w:t>
      </w:r>
      <w:r>
        <w:rPr>
          <w:spacing w:val="1"/>
        </w:rPr>
        <w:t> </w:t>
      </w:r>
      <w:r>
        <w:rPr/>
        <w:t>гражданин.</w:t>
      </w:r>
    </w:p>
    <w:p>
      <w:pPr>
        <w:pStyle w:val="BodyText"/>
        <w:spacing w:line="259" w:lineRule="auto"/>
        <w:ind w:right="536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включенных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этап,</w:t>
      </w:r>
      <w:r>
        <w:rPr>
          <w:spacing w:val="1"/>
        </w:rPr>
        <w:t> </w:t>
      </w:r>
      <w:r>
        <w:rPr/>
        <w:t>углубленная</w:t>
      </w:r>
      <w:r>
        <w:rPr>
          <w:spacing w:val="1"/>
        </w:rPr>
        <w:t> </w:t>
      </w:r>
      <w:r>
        <w:rPr/>
        <w:t>диспансеризация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завершенной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29"/>
        </w:rPr>
        <w:t> </w:t>
      </w:r>
      <w:r>
        <w:rPr/>
        <w:t>включенных</w:t>
      </w:r>
      <w:r>
        <w:rPr>
          <w:spacing w:val="30"/>
        </w:rPr>
        <w:t> </w:t>
      </w:r>
      <w:r>
        <w:rPr/>
        <w:t>во</w:t>
      </w:r>
      <w:r>
        <w:rPr>
          <w:spacing w:val="30"/>
        </w:rPr>
        <w:t> </w:t>
      </w:r>
      <w:r>
        <w:rPr/>
        <w:t>II</w:t>
      </w:r>
      <w:r>
        <w:rPr>
          <w:spacing w:val="31"/>
        </w:rPr>
        <w:t> </w:t>
      </w:r>
      <w:r>
        <w:rPr/>
        <w:t>этап</w:t>
      </w:r>
      <w:r>
        <w:rPr>
          <w:spacing w:val="29"/>
        </w:rPr>
        <w:t> </w:t>
      </w:r>
      <w:r>
        <w:rPr/>
        <w:t>углубленной</w:t>
      </w:r>
      <w:r>
        <w:rPr>
          <w:spacing w:val="31"/>
        </w:rPr>
        <w:t> </w:t>
      </w:r>
      <w:r>
        <w:rPr/>
        <w:t>диспансеризации</w:t>
      </w:r>
      <w:r>
        <w:rPr>
          <w:spacing w:val="29"/>
        </w:rPr>
        <w:t> </w:t>
      </w:r>
      <w:r>
        <w:rPr/>
        <w:t>в</w:t>
      </w:r>
      <w:r>
        <w:rPr>
          <w:spacing w:val="30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перечнем исследований и иных медицинских вмешательств, проводимых в рамках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,</w:t>
      </w:r>
      <w:r>
        <w:rPr>
          <w:spacing w:val="1"/>
        </w:rPr>
        <w:t> </w:t>
      </w:r>
      <w:r>
        <w:rPr/>
        <w:t>приведенным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гарантий</w:t>
      </w:r>
      <w:r>
        <w:rPr>
          <w:spacing w:val="1"/>
        </w:rPr>
        <w:t> </w:t>
      </w:r>
      <w:r>
        <w:rPr/>
        <w:t>бесплатного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гражданам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(введен постановлением Правительства Российской Федерации от 18.06.2021 № 927)</w:t>
      </w:r>
      <w:r>
        <w:rPr>
          <w:spacing w:val="1"/>
        </w:rPr>
        <w:t> </w:t>
      </w:r>
      <w:r>
        <w:rPr/>
        <w:t>(далее</w:t>
      </w:r>
      <w:r>
        <w:rPr>
          <w:spacing w:val="-1"/>
        </w:rPr>
        <w:t> </w:t>
      </w:r>
      <w:r>
        <w:rPr/>
        <w:t>- Перечень</w:t>
      </w:r>
      <w:r>
        <w:rPr>
          <w:spacing w:val="-1"/>
        </w:rPr>
        <w:t> </w:t>
      </w:r>
      <w:r>
        <w:rPr/>
        <w:t>исследований).</w:t>
      </w:r>
    </w:p>
    <w:p>
      <w:pPr>
        <w:pStyle w:val="BodyText"/>
        <w:spacing w:line="259" w:lineRule="auto"/>
        <w:ind w:right="534" w:firstLine="709"/>
        <w:jc w:val="both"/>
      </w:pPr>
      <w:r>
        <w:rPr/>
        <w:t>В соответствии с перечнем исследований I этап углубленной 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целях</w:t>
      </w:r>
      <w:r>
        <w:rPr>
          <w:spacing w:val="40"/>
        </w:rPr>
        <w:t> </w:t>
      </w:r>
      <w:r>
        <w:rPr/>
        <w:t>выявления</w:t>
      </w:r>
      <w:r>
        <w:rPr>
          <w:spacing w:val="39"/>
        </w:rPr>
        <w:t> </w:t>
      </w:r>
      <w:r>
        <w:rPr/>
        <w:t>у</w:t>
      </w:r>
      <w:r>
        <w:rPr>
          <w:spacing w:val="42"/>
        </w:rPr>
        <w:t> </w:t>
      </w:r>
      <w:r>
        <w:rPr/>
        <w:t>граждан,</w:t>
      </w:r>
      <w:r>
        <w:rPr>
          <w:spacing w:val="40"/>
        </w:rPr>
        <w:t> </w:t>
      </w:r>
      <w:r>
        <w:rPr/>
        <w:t>перенесших</w:t>
      </w:r>
      <w:r>
        <w:rPr>
          <w:spacing w:val="39"/>
        </w:rPr>
        <w:t> </w:t>
      </w:r>
      <w:r>
        <w:rPr/>
        <w:t>новую</w:t>
      </w:r>
      <w:r>
        <w:rPr>
          <w:spacing w:val="39"/>
        </w:rPr>
        <w:t> </w:t>
      </w:r>
      <w:r>
        <w:rPr/>
        <w:t>коронавирусную</w:t>
      </w:r>
    </w:p>
    <w:p>
      <w:pPr>
        <w:spacing w:after="0" w:line="259" w:lineRule="auto"/>
        <w:jc w:val="both"/>
        <w:sectPr>
          <w:footerReference w:type="default" r:id="rId19"/>
          <w:pgSz w:w="11920" w:h="16850"/>
          <w:pgMar w:footer="698" w:header="0" w:top="1060" w:bottom="880" w:left="1160" w:right="740"/>
        </w:sectPr>
      </w:pPr>
    </w:p>
    <w:p>
      <w:pPr>
        <w:pStyle w:val="BodyText"/>
        <w:spacing w:line="259" w:lineRule="auto" w:before="79"/>
        <w:ind w:right="534"/>
        <w:jc w:val="both"/>
      </w:pPr>
      <w:r>
        <w:rPr/>
        <w:t>инфекцию</w:t>
      </w:r>
      <w:r>
        <w:rPr>
          <w:spacing w:val="-13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признаков</w:t>
      </w:r>
      <w:r>
        <w:rPr>
          <w:spacing w:val="-12"/>
        </w:rPr>
        <w:t> </w:t>
      </w:r>
      <w:r>
        <w:rPr/>
        <w:t>развития</w:t>
      </w:r>
      <w:r>
        <w:rPr>
          <w:spacing w:val="-12"/>
        </w:rPr>
        <w:t> </w:t>
      </w:r>
      <w:r>
        <w:rPr/>
        <w:t>хронических</w:t>
      </w:r>
      <w:r>
        <w:rPr>
          <w:spacing w:val="-13"/>
        </w:rPr>
        <w:t> </w:t>
      </w:r>
      <w:r>
        <w:rPr/>
        <w:t>неинфекционных</w:t>
      </w:r>
      <w:r>
        <w:rPr>
          <w:spacing w:val="-12"/>
        </w:rPr>
        <w:t> </w:t>
      </w:r>
      <w:r>
        <w:rPr/>
        <w:t>заболеваний,</w:t>
      </w:r>
      <w:r>
        <w:rPr>
          <w:spacing w:val="-58"/>
        </w:rPr>
        <w:t> </w:t>
      </w:r>
      <w:r>
        <w:rPr/>
        <w:t>факторов</w:t>
      </w:r>
      <w:r>
        <w:rPr>
          <w:spacing w:val="96"/>
        </w:rPr>
        <w:t> </w:t>
      </w:r>
      <w:r>
        <w:rPr/>
        <w:t>риска  </w:t>
      </w:r>
      <w:r>
        <w:rPr>
          <w:spacing w:val="35"/>
        </w:rPr>
        <w:t> </w:t>
      </w:r>
      <w:r>
        <w:rPr/>
        <w:t>их  </w:t>
      </w:r>
      <w:r>
        <w:rPr>
          <w:spacing w:val="35"/>
        </w:rPr>
        <w:t> </w:t>
      </w:r>
      <w:r>
        <w:rPr/>
        <w:t>развития,  </w:t>
      </w:r>
      <w:r>
        <w:rPr>
          <w:spacing w:val="36"/>
        </w:rPr>
        <w:t> </w:t>
      </w:r>
      <w:r>
        <w:rPr/>
        <w:t>а  </w:t>
      </w:r>
      <w:r>
        <w:rPr>
          <w:spacing w:val="36"/>
        </w:rPr>
        <w:t> </w:t>
      </w:r>
      <w:r>
        <w:rPr/>
        <w:t>также  </w:t>
      </w:r>
      <w:r>
        <w:rPr>
          <w:spacing w:val="35"/>
        </w:rPr>
        <w:t> </w:t>
      </w:r>
      <w:r>
        <w:rPr/>
        <w:t>определения  </w:t>
      </w:r>
      <w:r>
        <w:rPr>
          <w:spacing w:val="36"/>
        </w:rPr>
        <w:t> </w:t>
      </w:r>
      <w:r>
        <w:rPr/>
        <w:t>медицинских  </w:t>
      </w:r>
      <w:r>
        <w:rPr>
          <w:spacing w:val="36"/>
        </w:rPr>
        <w:t> </w:t>
      </w:r>
      <w:r>
        <w:rPr/>
        <w:t>показаний</w:t>
      </w:r>
      <w:r>
        <w:rPr>
          <w:spacing w:val="-58"/>
        </w:rPr>
        <w:t> </w:t>
      </w:r>
      <w:r>
        <w:rPr/>
        <w:t>к выполнению дополнительных обследований и осмотров врачами-специалистами для</w:t>
      </w:r>
      <w:r>
        <w:rPr>
          <w:spacing w:val="-57"/>
        </w:rPr>
        <w:t> </w:t>
      </w:r>
      <w:r>
        <w:rPr/>
        <w:t>уточнения</w:t>
      </w:r>
      <w:r>
        <w:rPr>
          <w:spacing w:val="53"/>
        </w:rPr>
        <w:t> </w:t>
      </w:r>
      <w:r>
        <w:rPr/>
        <w:t>диагноза</w:t>
      </w:r>
      <w:r>
        <w:rPr>
          <w:spacing w:val="111"/>
        </w:rPr>
        <w:t> </w:t>
      </w:r>
      <w:r>
        <w:rPr/>
        <w:t>заболевания</w:t>
      </w:r>
      <w:r>
        <w:rPr>
          <w:spacing w:val="112"/>
        </w:rPr>
        <w:t> </w:t>
      </w:r>
      <w:r>
        <w:rPr/>
        <w:t>(состояния)</w:t>
      </w:r>
      <w:r>
        <w:rPr>
          <w:spacing w:val="112"/>
        </w:rPr>
        <w:t> </w:t>
      </w:r>
      <w:r>
        <w:rPr/>
        <w:t>на</w:t>
      </w:r>
      <w:r>
        <w:rPr>
          <w:spacing w:val="112"/>
        </w:rPr>
        <w:t> </w:t>
      </w:r>
      <w:r>
        <w:rPr/>
        <w:t>втором</w:t>
      </w:r>
      <w:r>
        <w:rPr>
          <w:spacing w:val="112"/>
        </w:rPr>
        <w:t> </w:t>
      </w:r>
      <w:r>
        <w:rPr/>
        <w:t>этапе</w:t>
      </w:r>
      <w:r>
        <w:rPr>
          <w:spacing w:val="112"/>
        </w:rPr>
        <w:t> </w:t>
      </w:r>
      <w:r>
        <w:rPr/>
        <w:t>диспансеризации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включает в</w:t>
      </w:r>
      <w:r>
        <w:rPr>
          <w:spacing w:val="-1"/>
        </w:rPr>
        <w:t> </w:t>
      </w:r>
      <w:r>
        <w:rPr/>
        <w:t>себя:</w:t>
      </w:r>
    </w:p>
    <w:p>
      <w:pPr>
        <w:pStyle w:val="BodyText"/>
        <w:spacing w:line="275" w:lineRule="exact"/>
        <w:ind w:left="1251"/>
        <w:jc w:val="both"/>
      </w:pPr>
      <w:r>
        <w:rPr/>
        <w:t>а)</w:t>
      </w:r>
      <w:r>
        <w:rPr>
          <w:spacing w:val="-2"/>
        </w:rPr>
        <w:t> </w:t>
      </w:r>
      <w:r>
        <w:rPr/>
        <w:t>измерение</w:t>
      </w:r>
      <w:r>
        <w:rPr>
          <w:spacing w:val="-2"/>
        </w:rPr>
        <w:t> </w:t>
      </w:r>
      <w:r>
        <w:rPr/>
        <w:t>насыщения</w:t>
      </w:r>
      <w:r>
        <w:rPr>
          <w:spacing w:val="-2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кислородом</w:t>
      </w:r>
      <w:r>
        <w:rPr>
          <w:spacing w:val="-2"/>
        </w:rPr>
        <w:t> </w:t>
      </w:r>
      <w:r>
        <w:rPr/>
        <w:t>(сатурация)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покое;</w:t>
      </w:r>
    </w:p>
    <w:p>
      <w:pPr>
        <w:pStyle w:val="BodyText"/>
        <w:spacing w:line="259" w:lineRule="auto" w:before="22"/>
        <w:ind w:right="538" w:firstLine="709"/>
        <w:jc w:val="both"/>
      </w:pPr>
      <w:r>
        <w:rPr/>
        <w:t>б)</w:t>
      </w:r>
      <w:r>
        <w:rPr>
          <w:spacing w:val="60"/>
        </w:rPr>
        <w:t> </w:t>
      </w:r>
      <w:r>
        <w:rPr/>
        <w:t>тест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6-минутной</w:t>
      </w:r>
      <w:r>
        <w:rPr>
          <w:spacing w:val="60"/>
        </w:rPr>
        <w:t> </w:t>
      </w:r>
      <w:r>
        <w:rPr/>
        <w:t>ходьбой</w:t>
      </w:r>
      <w:r>
        <w:rPr>
          <w:spacing w:val="60"/>
        </w:rPr>
        <w:t> </w:t>
      </w:r>
      <w:r>
        <w:rPr/>
        <w:t>(при</w:t>
      </w:r>
      <w:r>
        <w:rPr>
          <w:spacing w:val="60"/>
        </w:rPr>
        <w:t> </w:t>
      </w:r>
      <w:r>
        <w:rPr/>
        <w:t>исходной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95</w:t>
      </w:r>
      <w:r>
        <w:rPr>
          <w:spacing w:val="-6"/>
        </w:rPr>
        <w:t> </w:t>
      </w:r>
      <w:r>
        <w:rPr/>
        <w:t>процентов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больше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сочетании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наличием</w:t>
      </w:r>
      <w:r>
        <w:rPr>
          <w:spacing w:val="-6"/>
        </w:rPr>
        <w:t> </w:t>
      </w:r>
      <w:r>
        <w:rPr/>
        <w:t>у</w:t>
      </w:r>
      <w:r>
        <w:rPr>
          <w:spacing w:val="-4"/>
        </w:rPr>
        <w:t> </w:t>
      </w:r>
      <w:r>
        <w:rPr/>
        <w:t>гражданина</w:t>
      </w:r>
      <w:r>
        <w:rPr>
          <w:spacing w:val="-6"/>
        </w:rPr>
        <w:t> </w:t>
      </w:r>
      <w:r>
        <w:rPr/>
        <w:t>жалоб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одышку,</w:t>
      </w:r>
      <w:r>
        <w:rPr>
          <w:spacing w:val="-5"/>
        </w:rPr>
        <w:t> </w:t>
      </w:r>
      <w:r>
        <w:rPr/>
        <w:t>отеки,</w:t>
      </w:r>
      <w:r>
        <w:rPr>
          <w:spacing w:val="-57"/>
        </w:rPr>
        <w:t> </w:t>
      </w:r>
      <w:r>
        <w:rPr/>
        <w:t>которые</w:t>
      </w:r>
      <w:r>
        <w:rPr>
          <w:spacing w:val="-1"/>
        </w:rPr>
        <w:t> </w:t>
      </w:r>
      <w:r>
        <w:rPr/>
        <w:t>появились</w:t>
      </w:r>
      <w:r>
        <w:rPr>
          <w:spacing w:val="-1"/>
        </w:rPr>
        <w:t> </w:t>
      </w:r>
      <w:r>
        <w:rPr/>
        <w:t>впервые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повысилась</w:t>
      </w:r>
      <w:r>
        <w:rPr>
          <w:spacing w:val="-2"/>
        </w:rPr>
        <w:t> </w:t>
      </w:r>
      <w:r>
        <w:rPr/>
        <w:t>их</w:t>
      </w:r>
      <w:r>
        <w:rPr>
          <w:spacing w:val="-2"/>
        </w:rPr>
        <w:t> </w:t>
      </w:r>
      <w:r>
        <w:rPr/>
        <w:t>интенсивность);</w:t>
      </w:r>
    </w:p>
    <w:p>
      <w:pPr>
        <w:pStyle w:val="BodyText"/>
        <w:ind w:left="1251"/>
        <w:jc w:val="both"/>
      </w:pPr>
      <w:r>
        <w:rPr/>
        <w:t>в)</w:t>
      </w:r>
      <w:r>
        <w:rPr>
          <w:spacing w:val="-4"/>
        </w:rPr>
        <w:t> </w:t>
      </w:r>
      <w:r>
        <w:rPr/>
        <w:t>проведение</w:t>
      </w:r>
      <w:r>
        <w:rPr>
          <w:spacing w:val="-3"/>
        </w:rPr>
        <w:t> </w:t>
      </w:r>
      <w:r>
        <w:rPr/>
        <w:t>спирометрии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спирографии;</w:t>
      </w:r>
    </w:p>
    <w:p>
      <w:pPr>
        <w:pStyle w:val="BodyText"/>
        <w:spacing w:before="21"/>
        <w:ind w:left="1251"/>
        <w:jc w:val="both"/>
      </w:pPr>
      <w:r>
        <w:rPr/>
        <w:t>г)</w:t>
      </w:r>
      <w:r>
        <w:rPr>
          <w:spacing w:val="-3"/>
        </w:rPr>
        <w:t> </w:t>
      </w:r>
      <w:r>
        <w:rPr/>
        <w:t>общий</w:t>
      </w:r>
      <w:r>
        <w:rPr>
          <w:spacing w:val="-2"/>
        </w:rPr>
        <w:t> </w:t>
      </w:r>
      <w:r>
        <w:rPr/>
        <w:t>(клинический)</w:t>
      </w:r>
      <w:r>
        <w:rPr>
          <w:spacing w:val="-2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развернутый;</w:t>
      </w:r>
    </w:p>
    <w:p>
      <w:pPr>
        <w:pStyle w:val="BodyText"/>
        <w:spacing w:line="259" w:lineRule="auto" w:before="22"/>
        <w:ind w:right="535" w:firstLine="709"/>
        <w:jc w:val="both"/>
      </w:pPr>
      <w:r>
        <w:rPr/>
        <w:t>д) биохимический анализ крови (включая исследования уровня холестерина,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липопротеинов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плотности,</w:t>
      </w:r>
      <w:r>
        <w:rPr>
          <w:spacing w:val="1"/>
        </w:rPr>
        <w:t> </w:t>
      </w:r>
      <w:r>
        <w:rPr/>
        <w:t>C-реактивного</w:t>
      </w:r>
      <w:r>
        <w:rPr>
          <w:spacing w:val="1"/>
        </w:rPr>
        <w:t> </w:t>
      </w:r>
      <w:r>
        <w:rPr/>
        <w:t>белка,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аланинаминотрансферазы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аспартатаминотрансферазы</w:t>
      </w:r>
      <w:r>
        <w:rPr>
          <w:spacing w:val="19"/>
        </w:rPr>
        <w:t> </w:t>
      </w:r>
      <w:r>
        <w:rPr/>
        <w:t>в</w:t>
      </w:r>
      <w:r>
        <w:rPr>
          <w:spacing w:val="78"/>
        </w:rPr>
        <w:t> </w:t>
      </w:r>
      <w:r>
        <w:rPr/>
        <w:t>крови,</w:t>
      </w:r>
      <w:r>
        <w:rPr>
          <w:spacing w:val="78"/>
        </w:rPr>
        <w:t> </w:t>
      </w:r>
      <w:r>
        <w:rPr/>
        <w:t>определение</w:t>
      </w:r>
      <w:r>
        <w:rPr>
          <w:spacing w:val="78"/>
        </w:rPr>
        <w:t> </w:t>
      </w:r>
      <w:r>
        <w:rPr/>
        <w:t>активности</w:t>
      </w:r>
      <w:r>
        <w:rPr>
          <w:spacing w:val="78"/>
        </w:rPr>
        <w:t> </w:t>
      </w:r>
      <w:r>
        <w:rPr/>
        <w:t>лактатдегидрогеназы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крови, исследование</w:t>
      </w:r>
      <w:r>
        <w:rPr>
          <w:spacing w:val="-2"/>
        </w:rPr>
        <w:t> </w:t>
      </w:r>
      <w:r>
        <w:rPr/>
        <w:t>уровня креатинина в</w:t>
      </w:r>
      <w:r>
        <w:rPr>
          <w:spacing w:val="-1"/>
        </w:rPr>
        <w:t> </w:t>
      </w:r>
      <w:r>
        <w:rPr/>
        <w:t>крови);</w:t>
      </w:r>
    </w:p>
    <w:p>
      <w:pPr>
        <w:pStyle w:val="BodyText"/>
        <w:spacing w:line="259" w:lineRule="auto"/>
        <w:ind w:right="537" w:firstLine="709"/>
        <w:jc w:val="both"/>
      </w:pPr>
      <w:r>
        <w:rPr/>
        <w:t>е)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Д-димера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среднюю</w:t>
      </w:r>
      <w:r>
        <w:rPr>
          <w:spacing w:val="-1"/>
        </w:rPr>
        <w:t> </w:t>
      </w:r>
      <w:r>
        <w:rPr/>
        <w:t>степень</w:t>
      </w:r>
      <w:r>
        <w:rPr>
          <w:spacing w:val="-1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выше новой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COVID-19;</w:t>
      </w:r>
    </w:p>
    <w:p>
      <w:pPr>
        <w:pStyle w:val="BodyText"/>
        <w:spacing w:line="259" w:lineRule="auto"/>
        <w:ind w:right="535" w:firstLine="709"/>
        <w:jc w:val="both"/>
      </w:pPr>
      <w:r>
        <w:rPr/>
        <w:t>ж) проведение рентгенографии органов грудной клетки (если не выполнялась</w:t>
      </w:r>
      <w:r>
        <w:rPr>
          <w:spacing w:val="1"/>
        </w:rPr>
        <w:t> </w:t>
      </w:r>
      <w:r>
        <w:rPr/>
        <w:t>ранее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 года);</w:t>
      </w:r>
    </w:p>
    <w:p>
      <w:pPr>
        <w:pStyle w:val="BodyText"/>
        <w:spacing w:line="259" w:lineRule="auto"/>
        <w:ind w:right="537" w:firstLine="709"/>
        <w:jc w:val="both"/>
      </w:pPr>
      <w:r>
        <w:rPr/>
        <w:t>з) прием (осмотр) врачом-терапевтом (участковым терапевтом, врачом общей</w:t>
      </w:r>
      <w:r>
        <w:rPr>
          <w:spacing w:val="1"/>
        </w:rPr>
        <w:t> </w:t>
      </w:r>
      <w:r>
        <w:rPr/>
        <w:t>практики).</w:t>
      </w:r>
    </w:p>
    <w:p>
      <w:pPr>
        <w:pStyle w:val="BodyText"/>
        <w:spacing w:line="259" w:lineRule="auto"/>
        <w:ind w:right="539" w:firstLine="709"/>
        <w:jc w:val="both"/>
      </w:pPr>
      <w:r>
        <w:rPr/>
        <w:t>II</w:t>
      </w:r>
      <w:r>
        <w:rPr>
          <w:spacing w:val="1"/>
        </w:rPr>
        <w:t> </w:t>
      </w:r>
      <w:r>
        <w:rPr/>
        <w:t>этап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уточнения</w:t>
      </w:r>
      <w:r>
        <w:rPr>
          <w:spacing w:val="-2"/>
        </w:rPr>
        <w:t> </w:t>
      </w:r>
      <w:r>
        <w:rPr/>
        <w:t>диагноза заболевания</w:t>
      </w:r>
      <w:r>
        <w:rPr>
          <w:spacing w:val="-2"/>
        </w:rPr>
        <w:t> </w:t>
      </w:r>
      <w:r>
        <w:rPr/>
        <w:t>(состояния) и</w:t>
      </w:r>
      <w:r>
        <w:rPr>
          <w:spacing w:val="-2"/>
        </w:rPr>
        <w:t> </w:t>
      </w:r>
      <w:r>
        <w:rPr/>
        <w:t>включает в</w:t>
      </w:r>
      <w:r>
        <w:rPr>
          <w:spacing w:val="-2"/>
        </w:rPr>
        <w:t> </w:t>
      </w:r>
      <w:r>
        <w:rPr/>
        <w:t>себя:</w:t>
      </w:r>
    </w:p>
    <w:p>
      <w:pPr>
        <w:pStyle w:val="BodyText"/>
        <w:spacing w:line="259" w:lineRule="auto"/>
        <w:ind w:right="542" w:firstLine="709"/>
        <w:jc w:val="both"/>
      </w:pPr>
      <w:r>
        <w:rPr/>
        <w:t>а)</w:t>
      </w:r>
      <w:r>
        <w:rPr>
          <w:spacing w:val="61"/>
        </w:rPr>
        <w:t> </w:t>
      </w:r>
      <w:r>
        <w:rPr/>
        <w:t>проведение</w:t>
      </w:r>
      <w:r>
        <w:rPr>
          <w:spacing w:val="61"/>
        </w:rPr>
        <w:t> </w:t>
      </w:r>
      <w:r>
        <w:rPr/>
        <w:t>эхокардиографии</w:t>
      </w:r>
      <w:r>
        <w:rPr>
          <w:spacing w:val="60"/>
        </w:rPr>
        <w:t> </w:t>
      </w:r>
      <w:r>
        <w:rPr/>
        <w:t>(в</w:t>
      </w:r>
      <w:r>
        <w:rPr>
          <w:spacing w:val="61"/>
        </w:rPr>
        <w:t> </w:t>
      </w:r>
      <w:r>
        <w:rPr/>
        <w:t>случае</w:t>
      </w:r>
      <w:r>
        <w:rPr>
          <w:spacing w:val="60"/>
        </w:rPr>
        <w:t> </w:t>
      </w:r>
      <w:r>
        <w:rPr/>
        <w:t>показателя   сатурации   в   покое</w:t>
      </w:r>
      <w:r>
        <w:rPr>
          <w:spacing w:val="-57"/>
        </w:rPr>
        <w:t> </w:t>
      </w:r>
      <w:r>
        <w:rPr/>
        <w:t>94</w:t>
      </w:r>
      <w:r>
        <w:rPr>
          <w:spacing w:val="-2"/>
        </w:rPr>
        <w:t> </w:t>
      </w:r>
      <w:r>
        <w:rPr/>
        <w:t>процента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ниже,</w:t>
      </w:r>
      <w:r>
        <w:rPr>
          <w:spacing w:val="-3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6-минутной</w:t>
      </w:r>
      <w:r>
        <w:rPr>
          <w:spacing w:val="-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535" w:firstLine="709"/>
        <w:jc w:val="both"/>
      </w:pPr>
      <w:r>
        <w:rPr>
          <w:spacing w:val="-1"/>
        </w:rPr>
        <w:t>б)</w:t>
      </w:r>
      <w:r>
        <w:rPr>
          <w:spacing w:val="-14"/>
        </w:rPr>
        <w:t> </w:t>
      </w:r>
      <w:r>
        <w:rPr>
          <w:spacing w:val="-1"/>
        </w:rPr>
        <w:t>проведение</w:t>
      </w:r>
      <w:r>
        <w:rPr>
          <w:spacing w:val="-15"/>
        </w:rPr>
        <w:t> </w:t>
      </w:r>
      <w:r>
        <w:rPr>
          <w:spacing w:val="-1"/>
        </w:rPr>
        <w:t>компьютерной</w:t>
      </w:r>
      <w:r>
        <w:rPr>
          <w:spacing w:val="-14"/>
        </w:rPr>
        <w:t> </w:t>
      </w:r>
      <w:r>
        <w:rPr/>
        <w:t>томографии</w:t>
      </w:r>
      <w:r>
        <w:rPr>
          <w:spacing w:val="-14"/>
        </w:rPr>
        <w:t> </w:t>
      </w:r>
      <w:r>
        <w:rPr/>
        <w:t>легких</w:t>
      </w:r>
      <w:r>
        <w:rPr>
          <w:spacing w:val="-14"/>
        </w:rPr>
        <w:t> </w:t>
      </w:r>
      <w:r>
        <w:rPr/>
        <w:t>(в</w:t>
      </w:r>
      <w:r>
        <w:rPr>
          <w:spacing w:val="-15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показателя</w:t>
      </w:r>
      <w:r>
        <w:rPr>
          <w:spacing w:val="-15"/>
        </w:rPr>
        <w:t> </w:t>
      </w:r>
      <w:r>
        <w:rPr/>
        <w:t>сатурации</w:t>
      </w:r>
      <w:r>
        <w:rPr>
          <w:spacing w:val="-57"/>
        </w:rPr>
        <w:t> </w:t>
      </w:r>
      <w:r>
        <w:rPr/>
        <w:t>в покое 94 процента и ниже, а также по результатам проведения теста с 6-минутной</w:t>
      </w:r>
      <w:r>
        <w:rPr>
          <w:spacing w:val="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539" w:firstLine="709"/>
        <w:jc w:val="both"/>
      </w:pPr>
      <w:r>
        <w:rPr/>
        <w:t>в) дуплексное сканирование вен нижних конечностей (при наличии показаний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результатам определения концентрации Д-димера в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259" w:lineRule="auto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осмотров</w:t>
      </w:r>
      <w:r>
        <w:rPr>
          <w:spacing w:val="1"/>
        </w:rPr>
        <w:t> </w:t>
      </w:r>
      <w:r>
        <w:rPr/>
        <w:t>(консультаций)</w:t>
      </w:r>
      <w:r>
        <w:rPr>
          <w:spacing w:val="1"/>
        </w:rPr>
        <w:t> </w:t>
      </w:r>
      <w:r>
        <w:rPr/>
        <w:t>врачами-</w:t>
      </w:r>
      <w:r>
        <w:rPr>
          <w:spacing w:val="1"/>
        </w:rPr>
        <w:t> </w:t>
      </w:r>
      <w:r>
        <w:rPr/>
        <w:t>специалистами,</w:t>
      </w:r>
      <w:r>
        <w:rPr>
          <w:spacing w:val="60"/>
        </w:rPr>
        <w:t> </w:t>
      </w:r>
      <w:r>
        <w:rPr/>
        <w:t>исследований   и</w:t>
      </w:r>
      <w:r>
        <w:rPr>
          <w:spacing w:val="60"/>
        </w:rPr>
        <w:t> </w:t>
      </w:r>
      <w:r>
        <w:rPr/>
        <w:t>иных   медицинских</w:t>
      </w:r>
      <w:r>
        <w:rPr>
          <w:spacing w:val="60"/>
        </w:rPr>
        <w:t> </w:t>
      </w:r>
      <w:r>
        <w:rPr/>
        <w:t>вмешательств,   не   входящих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объем</w:t>
      </w:r>
      <w:r>
        <w:rPr>
          <w:spacing w:val="60"/>
        </w:rPr>
        <w:t> </w:t>
      </w:r>
      <w:r>
        <w:rPr/>
        <w:t>углубленной</w:t>
      </w:r>
      <w:r>
        <w:rPr>
          <w:spacing w:val="60"/>
        </w:rPr>
        <w:t> </w:t>
      </w:r>
      <w:r>
        <w:rPr/>
        <w:t>диспансеризации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настоящим</w:t>
      </w:r>
      <w:r>
        <w:rPr>
          <w:spacing w:val="60"/>
        </w:rPr>
        <w:t> </w:t>
      </w:r>
      <w:r>
        <w:rPr/>
        <w:t>Порядком,</w:t>
      </w:r>
      <w:r>
        <w:rPr>
          <w:spacing w:val="1"/>
        </w:rPr>
        <w:t> </w:t>
      </w:r>
      <w:r>
        <w:rPr/>
        <w:t>они назначаются и выполняются в соответствии с положениями порядков оказания</w:t>
      </w:r>
      <w:r>
        <w:rPr>
          <w:spacing w:val="1"/>
        </w:rPr>
        <w:t> </w:t>
      </w:r>
      <w:r>
        <w:rPr/>
        <w:t>медицинской помощи по профилю выявленного или предполагаемого 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учетом</w:t>
      </w:r>
      <w:r>
        <w:rPr>
          <w:spacing w:val="-11"/>
        </w:rPr>
        <w:t> </w:t>
      </w:r>
      <w:r>
        <w:rPr/>
        <w:t>стандартов</w:t>
      </w:r>
      <w:r>
        <w:rPr>
          <w:spacing w:val="-13"/>
        </w:rPr>
        <w:t> </w:t>
      </w:r>
      <w:r>
        <w:rPr/>
        <w:t>медицинской</w:t>
      </w:r>
      <w:r>
        <w:rPr>
          <w:spacing w:val="-12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на</w:t>
      </w:r>
      <w:r>
        <w:rPr>
          <w:spacing w:val="-11"/>
        </w:rPr>
        <w:t> </w:t>
      </w:r>
      <w:r>
        <w:rPr/>
        <w:t>основе</w:t>
      </w:r>
      <w:r>
        <w:rPr>
          <w:spacing w:val="-12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рекомендаций.</w:t>
      </w:r>
    </w:p>
    <w:p>
      <w:pPr>
        <w:pStyle w:val="BodyText"/>
        <w:spacing w:before="9"/>
        <w:ind w:left="0"/>
        <w:rPr>
          <w:sz w:val="30"/>
        </w:rPr>
      </w:pPr>
    </w:p>
    <w:p>
      <w:pPr>
        <w:pStyle w:val="Heading3"/>
      </w:pPr>
      <w:bookmarkStart w:name="_bookmark22" w:id="42"/>
      <w:bookmarkEnd w:id="42"/>
      <w:r>
        <w:rPr>
          <w:b w:val="0"/>
        </w:rPr>
      </w:r>
      <w:r>
        <w:rPr>
          <w:color w:val="1F487C"/>
        </w:rPr>
        <w:t>6.</w:t>
      </w:r>
      <w:r>
        <w:rPr>
          <w:color w:val="1F487C"/>
          <w:spacing w:val="-3"/>
        </w:rPr>
        <w:t> </w:t>
      </w:r>
      <w:r>
        <w:rPr>
          <w:color w:val="1F487C"/>
        </w:rPr>
        <w:t>ОСОБЕННОСТИ</w:t>
      </w:r>
      <w:r>
        <w:rPr>
          <w:color w:val="1F487C"/>
          <w:spacing w:val="-3"/>
        </w:rPr>
        <w:t> </w:t>
      </w:r>
      <w:r>
        <w:rPr>
          <w:color w:val="1F487C"/>
        </w:rPr>
        <w:t>ВЕДЕНИЯ</w:t>
      </w:r>
      <w:r>
        <w:rPr>
          <w:color w:val="1F487C"/>
          <w:spacing w:val="-2"/>
        </w:rPr>
        <w:t> </w:t>
      </w:r>
      <w:r>
        <w:rPr>
          <w:color w:val="1F487C"/>
        </w:rPr>
        <w:t>ДЕТЕЙ</w:t>
      </w:r>
      <w:r>
        <w:rPr>
          <w:color w:val="1F487C"/>
          <w:spacing w:val="-3"/>
        </w:rPr>
        <w:t> </w:t>
      </w:r>
      <w:r>
        <w:rPr>
          <w:color w:val="1F487C"/>
        </w:rPr>
        <w:t>С COVID-19</w:t>
      </w:r>
    </w:p>
    <w:p>
      <w:pPr>
        <w:pStyle w:val="BodyText"/>
        <w:spacing w:line="312" w:lineRule="auto" w:before="201"/>
        <w:ind w:right="535" w:firstLine="708"/>
        <w:jc w:val="both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4">
        <w:r>
          <w:rPr>
            <w:color w:val="1F487C"/>
          </w:rPr>
          <w:t>Особенности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инфекцией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(COVID-19) у детей</w:t>
        </w:r>
      </w:hyperlink>
      <w:r>
        <w:rPr>
          <w:color w:val="1F487C"/>
        </w:rPr>
        <w:t>»</w:t>
      </w:r>
      <w:r>
        <w:rPr/>
        <w:t>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7" w:firstLine="708"/>
        <w:jc w:val="both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>
          <w:spacing w:val="-1"/>
        </w:rPr>
        <w:t>симптоматикой,</w:t>
      </w:r>
      <w:r>
        <w:rPr>
          <w:spacing w:val="-14"/>
        </w:rPr>
        <w:t> </w:t>
      </w:r>
      <w:r>
        <w:rPr>
          <w:spacing w:val="-1"/>
        </w:rPr>
        <w:t>реже</w:t>
      </w:r>
      <w:r>
        <w:rPr>
          <w:spacing w:val="-11"/>
        </w:rPr>
        <w:t> </w:t>
      </w:r>
      <w:r>
        <w:rPr>
          <w:spacing w:val="-1"/>
        </w:rPr>
        <w:t>требуют</w:t>
      </w:r>
      <w:r>
        <w:rPr>
          <w:spacing w:val="-14"/>
        </w:rPr>
        <w:t> </w:t>
      </w:r>
      <w:r>
        <w:rPr/>
        <w:t>госпитализации,</w:t>
      </w:r>
      <w:r>
        <w:rPr>
          <w:spacing w:val="-12"/>
        </w:rPr>
        <w:t> </w:t>
      </w:r>
      <w:r>
        <w:rPr/>
        <w:t>заболевание</w:t>
      </w:r>
      <w:r>
        <w:rPr>
          <w:spacing w:val="-14"/>
        </w:rPr>
        <w:t> </w:t>
      </w:r>
      <w:r>
        <w:rPr/>
        <w:t>у</w:t>
      </w:r>
      <w:r>
        <w:rPr>
          <w:spacing w:val="-11"/>
        </w:rPr>
        <w:t> </w:t>
      </w:r>
      <w:r>
        <w:rPr/>
        <w:t>них</w:t>
      </w:r>
      <w:r>
        <w:rPr>
          <w:spacing w:val="-12"/>
        </w:rPr>
        <w:t> </w:t>
      </w:r>
      <w:r>
        <w:rPr/>
        <w:t>протекает</w:t>
      </w:r>
      <w:r>
        <w:rPr>
          <w:spacing w:val="-13"/>
        </w:rPr>
        <w:t> </w:t>
      </w:r>
      <w:r>
        <w:rPr/>
        <w:t>легче,</w:t>
      </w:r>
      <w:r>
        <w:rPr>
          <w:spacing w:val="-13"/>
        </w:rPr>
        <w:t> </w:t>
      </w:r>
      <w:r>
        <w:rPr/>
        <w:t>что,</w:t>
      </w:r>
      <w:r>
        <w:rPr>
          <w:spacing w:val="-57"/>
        </w:rPr>
        <w:t> </w:t>
      </w:r>
      <w:r>
        <w:rPr/>
        <w:t>однако,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исключает</w:t>
      </w:r>
      <w:r>
        <w:rPr>
          <w:spacing w:val="-1"/>
        </w:rPr>
        <w:t> </w:t>
      </w:r>
      <w:r>
        <w:rPr/>
        <w:t>случаев</w:t>
      </w:r>
      <w:r>
        <w:rPr>
          <w:spacing w:val="-1"/>
        </w:rPr>
        <w:t> </w:t>
      </w:r>
      <w:r>
        <w:rPr/>
        <w:t>тяжелого течения.</w:t>
      </w:r>
    </w:p>
    <w:p>
      <w:pPr>
        <w:pStyle w:val="BodyText"/>
        <w:spacing w:line="312" w:lineRule="auto" w:before="1"/>
        <w:ind w:right="537" w:firstLine="708"/>
        <w:jc w:val="both"/>
      </w:pPr>
      <w:r>
        <w:rPr/>
        <w:t>Имеющиеся на сегодня данные свидетельствуют о том, что дети составляют до</w:t>
      </w:r>
      <w:r>
        <w:rPr>
          <w:spacing w:val="1"/>
        </w:rPr>
        <w:t> </w:t>
      </w:r>
      <w:r>
        <w:rPr/>
        <w:t>10%</w:t>
      </w:r>
      <w:r>
        <w:rPr>
          <w:spacing w:val="13"/>
        </w:rPr>
        <w:t> </w:t>
      </w:r>
      <w:r>
        <w:rPr/>
        <w:t>в</w:t>
      </w:r>
      <w:r>
        <w:rPr>
          <w:spacing w:val="71"/>
        </w:rPr>
        <w:t> </w:t>
      </w:r>
      <w:r>
        <w:rPr/>
        <w:t>структуре</w:t>
      </w:r>
      <w:r>
        <w:rPr>
          <w:spacing w:val="72"/>
        </w:rPr>
        <w:t> </w:t>
      </w:r>
      <w:r>
        <w:rPr/>
        <w:t>инфицированных</w:t>
      </w:r>
      <w:r>
        <w:rPr>
          <w:spacing w:val="73"/>
        </w:rPr>
        <w:t> </w:t>
      </w:r>
      <w:r>
        <w:rPr/>
        <w:t>SARS-CoV-2</w:t>
      </w:r>
      <w:r>
        <w:rPr>
          <w:spacing w:val="72"/>
        </w:rPr>
        <w:t> </w:t>
      </w:r>
      <w:r>
        <w:rPr/>
        <w:t>и</w:t>
      </w:r>
      <w:r>
        <w:rPr>
          <w:spacing w:val="72"/>
        </w:rPr>
        <w:t> </w:t>
      </w:r>
      <w:r>
        <w:rPr/>
        <w:t>до</w:t>
      </w:r>
      <w:r>
        <w:rPr>
          <w:spacing w:val="72"/>
        </w:rPr>
        <w:t> </w:t>
      </w:r>
      <w:r>
        <w:rPr/>
        <w:t>2%</w:t>
      </w:r>
      <w:r>
        <w:rPr>
          <w:spacing w:val="72"/>
        </w:rPr>
        <w:t> </w:t>
      </w:r>
      <w:r>
        <w:rPr/>
        <w:t>в</w:t>
      </w:r>
      <w:r>
        <w:rPr>
          <w:spacing w:val="71"/>
        </w:rPr>
        <w:t> </w:t>
      </w:r>
      <w:r>
        <w:rPr/>
        <w:t>структуре</w:t>
      </w:r>
      <w:r>
        <w:rPr>
          <w:spacing w:val="7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диагностированными клиническими случаями COVID-19.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В Российской Федерации дети составляют 7,6% зарегистрированных случаев</w:t>
      </w:r>
      <w:r>
        <w:rPr>
          <w:spacing w:val="1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количество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возрастная</w:t>
      </w:r>
      <w:r>
        <w:rPr>
          <w:spacing w:val="60"/>
        </w:rPr>
        <w:t> </w:t>
      </w:r>
      <w:r>
        <w:rPr/>
        <w:t>структура</w:t>
      </w:r>
      <w:r>
        <w:rPr>
          <w:spacing w:val="60"/>
        </w:rPr>
        <w:t> </w:t>
      </w:r>
      <w:r>
        <w:rPr/>
        <w:t>манифестных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в настоящее время не известны. Заболевание у новорожденных детей наблюдается</w:t>
      </w:r>
      <w:r>
        <w:rPr>
          <w:spacing w:val="1"/>
        </w:rPr>
        <w:t> </w:t>
      </w:r>
      <w:r>
        <w:rPr/>
        <w:t>крайне</w:t>
      </w:r>
      <w:r>
        <w:rPr>
          <w:spacing w:val="-1"/>
        </w:rPr>
        <w:t> </w:t>
      </w:r>
      <w:r>
        <w:rPr/>
        <w:t>редко,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внутриутробной передачи</w:t>
      </w:r>
      <w:r>
        <w:rPr>
          <w:spacing w:val="-1"/>
        </w:rPr>
        <w:t> </w:t>
      </w:r>
      <w:r>
        <w:rPr/>
        <w:t>инфекции не</w:t>
      </w:r>
      <w:r>
        <w:rPr>
          <w:spacing w:val="-2"/>
        </w:rPr>
        <w:t> </w:t>
      </w:r>
      <w:r>
        <w:rPr/>
        <w:t>доказано.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факторы риска,</w:t>
      </w:r>
      <w:r>
        <w:rPr>
          <w:spacing w:val="1"/>
        </w:rPr>
        <w:t> </w:t>
      </w:r>
      <w:r>
        <w:rPr/>
        <w:t>т.к.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в 9%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заражение вирусом SARS-CoV-2 связано с путешествиями в другие страны и 91%</w:t>
      </w:r>
      <w:r>
        <w:rPr>
          <w:spacing w:val="1"/>
        </w:rPr>
        <w:t> </w:t>
      </w:r>
      <w:r>
        <w:rPr/>
        <w:t>заболевших</w:t>
      </w:r>
      <w:r>
        <w:rPr>
          <w:spacing w:val="-2"/>
        </w:rPr>
        <w:t> </w:t>
      </w:r>
      <w:r>
        <w:rPr/>
        <w:t>имели</w:t>
      </w:r>
      <w:r>
        <w:rPr>
          <w:spacing w:val="-2"/>
        </w:rPr>
        <w:t> </w:t>
      </w:r>
      <w:r>
        <w:rPr/>
        <w:t>местные</w:t>
      </w:r>
      <w:r>
        <w:rPr>
          <w:spacing w:val="-1"/>
        </w:rPr>
        <w:t> </w:t>
      </w:r>
      <w:r>
        <w:rPr/>
        <w:t>контакты, преимущественно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семейных</w:t>
      </w:r>
      <w:r>
        <w:rPr>
          <w:spacing w:val="-2"/>
        </w:rPr>
        <w:t> </w:t>
      </w:r>
      <w:r>
        <w:rPr/>
        <w:t>очагах.</w:t>
      </w:r>
    </w:p>
    <w:p>
      <w:pPr>
        <w:pStyle w:val="BodyText"/>
        <w:spacing w:line="312" w:lineRule="auto"/>
        <w:ind w:right="537" w:firstLine="708"/>
        <w:jc w:val="both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30"/>
        </w:rPr>
        <w:t> </w:t>
      </w:r>
      <w:r>
        <w:rPr/>
        <w:t>чрезвычайно</w:t>
      </w:r>
      <w:r>
        <w:rPr>
          <w:spacing w:val="30"/>
        </w:rPr>
        <w:t> </w:t>
      </w:r>
      <w:r>
        <w:rPr/>
        <w:t>редки.</w:t>
      </w:r>
      <w:r>
        <w:rPr>
          <w:spacing w:val="30"/>
        </w:rPr>
        <w:t> </w:t>
      </w:r>
      <w:r>
        <w:rPr/>
        <w:t>У</w:t>
      </w:r>
      <w:r>
        <w:rPr>
          <w:spacing w:val="30"/>
        </w:rPr>
        <w:t> </w:t>
      </w:r>
      <w:r>
        <w:rPr/>
        <w:t>детей</w:t>
      </w:r>
      <w:r>
        <w:rPr>
          <w:spacing w:val="30"/>
        </w:rPr>
        <w:t> </w:t>
      </w:r>
      <w:r>
        <w:rPr/>
        <w:t>так</w:t>
      </w:r>
      <w:r>
        <w:rPr>
          <w:spacing w:val="29"/>
        </w:rPr>
        <w:t> </w:t>
      </w:r>
      <w:r>
        <w:rPr/>
        <w:t>же</w:t>
      </w:r>
      <w:r>
        <w:rPr>
          <w:spacing w:val="32"/>
        </w:rPr>
        <w:t> </w:t>
      </w:r>
      <w:r>
        <w:rPr/>
        <w:t>как</w:t>
      </w:r>
      <w:r>
        <w:rPr>
          <w:spacing w:val="28"/>
        </w:rPr>
        <w:t> </w:t>
      </w:r>
      <w:r>
        <w:rPr/>
        <w:t>у</w:t>
      </w:r>
      <w:r>
        <w:rPr>
          <w:spacing w:val="32"/>
        </w:rPr>
        <w:t> </w:t>
      </w:r>
      <w:r>
        <w:rPr/>
        <w:t>взрослых,</w:t>
      </w:r>
      <w:r>
        <w:rPr>
          <w:spacing w:val="29"/>
        </w:rPr>
        <w:t> </w:t>
      </w:r>
      <w:r>
        <w:rPr/>
        <w:t>доминируют</w:t>
      </w:r>
      <w:r>
        <w:rPr>
          <w:spacing w:val="29"/>
        </w:rPr>
        <w:t> </w:t>
      </w:r>
      <w:r>
        <w:rPr/>
        <w:t>лихорадка</w:t>
      </w:r>
      <w:r>
        <w:rPr>
          <w:spacing w:val="-57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spacing w:before="1"/>
        <w:ind w:left="1250"/>
        <w:jc w:val="both"/>
      </w:pPr>
      <w:r>
        <w:rPr/>
        <w:t>Инкубационный</w:t>
      </w:r>
      <w:r>
        <w:rPr>
          <w:spacing w:val="28"/>
        </w:rPr>
        <w:t> </w:t>
      </w:r>
      <w:r>
        <w:rPr/>
        <w:t>период</w:t>
      </w:r>
      <w:r>
        <w:rPr>
          <w:spacing w:val="27"/>
        </w:rPr>
        <w:t> </w:t>
      </w:r>
      <w:r>
        <w:rPr/>
        <w:t>у</w:t>
      </w:r>
      <w:r>
        <w:rPr>
          <w:spacing w:val="30"/>
        </w:rPr>
        <w:t> </w:t>
      </w:r>
      <w:r>
        <w:rPr/>
        <w:t>детей</w:t>
      </w:r>
      <w:r>
        <w:rPr>
          <w:spacing w:val="29"/>
        </w:rPr>
        <w:t> </w:t>
      </w:r>
      <w:r>
        <w:rPr/>
        <w:t>колеблется</w:t>
      </w:r>
      <w:r>
        <w:rPr>
          <w:spacing w:val="29"/>
        </w:rPr>
        <w:t> </w:t>
      </w:r>
      <w:r>
        <w:rPr/>
        <w:t>от</w:t>
      </w:r>
      <w:r>
        <w:rPr>
          <w:spacing w:val="28"/>
        </w:rPr>
        <w:t> </w:t>
      </w:r>
      <w:r>
        <w:rPr/>
        <w:t>2</w:t>
      </w:r>
      <w:r>
        <w:rPr>
          <w:spacing w:val="28"/>
        </w:rPr>
        <w:t> </w:t>
      </w:r>
      <w:r>
        <w:rPr/>
        <w:t>до</w:t>
      </w:r>
      <w:r>
        <w:rPr>
          <w:spacing w:val="29"/>
        </w:rPr>
        <w:t> </w:t>
      </w:r>
      <w:r>
        <w:rPr/>
        <w:t>10</w:t>
      </w:r>
      <w:r>
        <w:rPr>
          <w:spacing w:val="31"/>
        </w:rPr>
        <w:t> </w:t>
      </w:r>
      <w:r>
        <w:rPr/>
        <w:t>дней,</w:t>
      </w:r>
      <w:r>
        <w:rPr>
          <w:spacing w:val="29"/>
        </w:rPr>
        <w:t> </w:t>
      </w:r>
      <w:r>
        <w:rPr/>
        <w:t>чаще</w:t>
      </w:r>
      <w:r>
        <w:rPr>
          <w:spacing w:val="28"/>
        </w:rPr>
        <w:t> </w:t>
      </w:r>
      <w:r>
        <w:rPr/>
        <w:t>составляет</w:t>
      </w:r>
    </w:p>
    <w:p>
      <w:pPr>
        <w:pStyle w:val="BodyText"/>
        <w:spacing w:before="82"/>
      </w:pPr>
      <w:r>
        <w:rPr/>
        <w:t>2 дня.</w:t>
      </w:r>
    </w:p>
    <w:p>
      <w:pPr>
        <w:pStyle w:val="BodyText"/>
        <w:spacing w:before="82"/>
        <w:ind w:left="1250"/>
      </w:pPr>
      <w:r>
        <w:rPr/>
        <w:t>Клинические</w:t>
      </w:r>
      <w:r>
        <w:rPr>
          <w:spacing w:val="-2"/>
        </w:rPr>
        <w:t> </w:t>
      </w:r>
      <w:r>
        <w:rPr/>
        <w:t>симптомы</w:t>
      </w:r>
      <w:r>
        <w:rPr>
          <w:spacing w:val="-3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1"/>
        </w:rPr>
        <w:t> </w:t>
      </w:r>
      <w:r>
        <w:rPr/>
        <w:t>детей</w:t>
      </w:r>
      <w:r>
        <w:rPr>
          <w:spacing w:val="-2"/>
        </w:rPr>
        <w:t> </w:t>
      </w:r>
      <w:r>
        <w:rPr/>
        <w:t>соответствуют</w:t>
      </w:r>
      <w:r>
        <w:rPr>
          <w:spacing w:val="-3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картине</w:t>
      </w:r>
    </w:p>
    <w:p>
      <w:pPr>
        <w:pStyle w:val="BodyText"/>
        <w:spacing w:line="312" w:lineRule="auto" w:before="83"/>
        <w:ind w:right="535"/>
        <w:jc w:val="both"/>
      </w:pPr>
      <w:r>
        <w:rPr/>
        <w:t>ОРВИ, обусловленной другими вирусами: лихорадка, кашель, боль в горле, чихание,</w:t>
      </w:r>
      <w:r>
        <w:rPr>
          <w:spacing w:val="1"/>
        </w:rPr>
        <w:t> </w:t>
      </w:r>
      <w:r>
        <w:rPr/>
        <w:t>слабость,</w:t>
      </w:r>
      <w:r>
        <w:rPr>
          <w:spacing w:val="1"/>
        </w:rPr>
        <w:t> </w:t>
      </w:r>
      <w:r>
        <w:rPr/>
        <w:t>миалгия.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лихорадочной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различна: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 t тела</w:t>
      </w:r>
      <w:r>
        <w:rPr>
          <w:spacing w:val="-1"/>
        </w:rPr>
        <w:t> </w:t>
      </w:r>
      <w:r>
        <w:rPr/>
        <w:t>от 38,1 до 39,0 °С.</w:t>
      </w:r>
    </w:p>
    <w:p>
      <w:pPr>
        <w:pStyle w:val="BodyText"/>
        <w:spacing w:line="312" w:lineRule="auto"/>
        <w:ind w:right="533" w:firstLine="709"/>
        <w:jc w:val="both"/>
      </w:pPr>
      <w:r>
        <w:rPr/>
        <w:t>Накопленный опыт наблюдения за манифестными случаями COVID-19 у детей</w:t>
      </w:r>
      <w:r>
        <w:rPr>
          <w:spacing w:val="1"/>
        </w:rPr>
        <w:t> </w:t>
      </w:r>
      <w:r>
        <w:rPr>
          <w:spacing w:val="-1"/>
        </w:rPr>
        <w:t>показывает,</w:t>
      </w:r>
      <w:r>
        <w:rPr>
          <w:spacing w:val="-14"/>
        </w:rPr>
        <w:t> </w:t>
      </w:r>
      <w:r>
        <w:rPr>
          <w:spacing w:val="-1"/>
        </w:rPr>
        <w:t>что</w:t>
      </w:r>
      <w:r>
        <w:rPr>
          <w:spacing w:val="-14"/>
        </w:rPr>
        <w:t> </w:t>
      </w:r>
      <w:r>
        <w:rPr>
          <w:spacing w:val="-1"/>
        </w:rPr>
        <w:t>характерное</w:t>
      </w:r>
      <w:r>
        <w:rPr>
          <w:spacing w:val="-14"/>
        </w:rPr>
        <w:t> </w:t>
      </w:r>
      <w:r>
        <w:rPr/>
        <w:t>сочетание</w:t>
      </w:r>
      <w:r>
        <w:rPr>
          <w:spacing w:val="-15"/>
        </w:rPr>
        <w:t> </w:t>
      </w:r>
      <w:r>
        <w:rPr/>
        <w:t>лихорадки,</w:t>
      </w:r>
      <w:r>
        <w:rPr>
          <w:spacing w:val="-13"/>
        </w:rPr>
        <w:t> </w:t>
      </w:r>
      <w:r>
        <w:rPr/>
        <w:t>кашля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/>
        <w:t>одышки</w:t>
      </w:r>
      <w:r>
        <w:rPr>
          <w:spacing w:val="-15"/>
        </w:rPr>
        <w:t> </w:t>
      </w:r>
      <w:r>
        <w:rPr/>
        <w:t>имеет</w:t>
      </w:r>
      <w:r>
        <w:rPr>
          <w:spacing w:val="-14"/>
        </w:rPr>
        <w:t> </w:t>
      </w:r>
      <w:r>
        <w:rPr/>
        <w:t>место</w:t>
      </w:r>
      <w:r>
        <w:rPr>
          <w:spacing w:val="-14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у</w:t>
      </w:r>
      <w:r>
        <w:rPr>
          <w:spacing w:val="1"/>
        </w:rPr>
        <w:t> </w:t>
      </w:r>
      <w:r>
        <w:rPr/>
        <w:t>73%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93%).</w:t>
      </w:r>
      <w:r>
        <w:rPr>
          <w:spacing w:val="1"/>
        </w:rPr>
        <w:t> </w:t>
      </w:r>
      <w:r>
        <w:rPr/>
        <w:t>Сопоставление</w:t>
      </w:r>
      <w:r>
        <w:rPr>
          <w:spacing w:val="1"/>
        </w:rPr>
        <w:t> </w:t>
      </w:r>
      <w:r>
        <w:rPr/>
        <w:t>частоты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показывает преобладание их у взрослых. По данным американских исследователей,</w:t>
      </w:r>
      <w:r>
        <w:rPr>
          <w:spacing w:val="1"/>
        </w:rPr>
        <w:t> </w:t>
      </w:r>
      <w:r>
        <w:rPr/>
        <w:t>лишь 56% пациентов детского возраста сообщили о лихорадке, 54% о кашле и 13% об</w:t>
      </w:r>
      <w:r>
        <w:rPr>
          <w:spacing w:val="1"/>
        </w:rPr>
        <w:t> </w:t>
      </w:r>
      <w:r>
        <w:rPr/>
        <w:t>одышке, по сравнению с 71%, 80% и 43% соответственно среди пациентов в возрасте</w:t>
      </w:r>
      <w:r>
        <w:rPr>
          <w:spacing w:val="1"/>
        </w:rPr>
        <w:t> </w:t>
      </w:r>
      <w:r>
        <w:rPr/>
        <w:t>18-64 лет. У детей не только реже отмечают клинические проявления интоксикации</w:t>
      </w:r>
      <w:r>
        <w:rPr>
          <w:spacing w:val="1"/>
        </w:rPr>
        <w:t> </w:t>
      </w:r>
      <w:r>
        <w:rPr/>
        <w:t>(головная</w:t>
      </w:r>
      <w:r>
        <w:rPr>
          <w:spacing w:val="33"/>
        </w:rPr>
        <w:t> </w:t>
      </w:r>
      <w:r>
        <w:rPr/>
        <w:t>боль</w:t>
      </w:r>
      <w:r>
        <w:rPr>
          <w:spacing w:val="32"/>
        </w:rPr>
        <w:t> </w:t>
      </w:r>
      <w:r>
        <w:rPr/>
        <w:t>28%</w:t>
      </w:r>
      <w:r>
        <w:rPr>
          <w:spacing w:val="33"/>
        </w:rPr>
        <w:t> </w:t>
      </w:r>
      <w:r>
        <w:rPr/>
        <w:t>против</w:t>
      </w:r>
      <w:r>
        <w:rPr>
          <w:spacing w:val="31"/>
        </w:rPr>
        <w:t> </w:t>
      </w:r>
      <w:r>
        <w:rPr/>
        <w:t>58%</w:t>
      </w:r>
      <w:r>
        <w:rPr>
          <w:spacing w:val="31"/>
        </w:rPr>
        <w:t> </w:t>
      </w:r>
      <w:r>
        <w:rPr/>
        <w:t>у</w:t>
      </w:r>
      <w:r>
        <w:rPr>
          <w:spacing w:val="33"/>
        </w:rPr>
        <w:t> </w:t>
      </w:r>
      <w:r>
        <w:rPr/>
        <w:t>взрослых;</w:t>
      </w:r>
      <w:r>
        <w:rPr>
          <w:spacing w:val="31"/>
        </w:rPr>
        <w:t> </w:t>
      </w:r>
      <w:r>
        <w:rPr/>
        <w:t>миалгия</w:t>
      </w:r>
      <w:r>
        <w:rPr>
          <w:spacing w:val="35"/>
        </w:rPr>
        <w:t> </w:t>
      </w:r>
      <w:r>
        <w:rPr/>
        <w:t>–</w:t>
      </w:r>
      <w:r>
        <w:rPr>
          <w:spacing w:val="30"/>
        </w:rPr>
        <w:t> </w:t>
      </w:r>
      <w:r>
        <w:rPr/>
        <w:t>23%</w:t>
      </w:r>
      <w:r>
        <w:rPr>
          <w:spacing w:val="33"/>
        </w:rPr>
        <w:t> </w:t>
      </w:r>
      <w:r>
        <w:rPr/>
        <w:t>против</w:t>
      </w:r>
      <w:r>
        <w:rPr>
          <w:spacing w:val="31"/>
        </w:rPr>
        <w:t> </w:t>
      </w:r>
      <w:r>
        <w:rPr/>
        <w:t>61%</w:t>
      </w:r>
      <w:r>
        <w:rPr>
          <w:spacing w:val="33"/>
        </w:rPr>
        <w:t> </w:t>
      </w:r>
      <w:r>
        <w:rPr/>
        <w:t>взрослых)</w:t>
      </w:r>
      <w:r>
        <w:rPr>
          <w:spacing w:val="-57"/>
        </w:rPr>
        <w:t> </w:t>
      </w:r>
      <w:r>
        <w:rPr/>
        <w:t>и 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желудочно-кишечные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(тошнота/рвота</w:t>
      </w:r>
      <w:r>
        <w:rPr>
          <w:spacing w:val="-2"/>
        </w:rPr>
        <w:t> </w:t>
      </w:r>
      <w:r>
        <w:rPr/>
        <w:t>–</w:t>
      </w:r>
      <w:r>
        <w:rPr>
          <w:spacing w:val="-4"/>
        </w:rPr>
        <w:t> </w:t>
      </w:r>
      <w:r>
        <w:rPr/>
        <w:t>у</w:t>
      </w:r>
      <w:r>
        <w:rPr>
          <w:spacing w:val="-1"/>
        </w:rPr>
        <w:t> </w:t>
      </w:r>
      <w:r>
        <w:rPr/>
        <w:t>11%</w:t>
      </w:r>
      <w:r>
        <w:rPr>
          <w:spacing w:val="-2"/>
        </w:rPr>
        <w:t> </w:t>
      </w:r>
      <w:r>
        <w:rPr/>
        <w:t>против</w:t>
      </w:r>
      <w:r>
        <w:rPr>
          <w:spacing w:val="-4"/>
        </w:rPr>
        <w:t> </w:t>
      </w:r>
      <w:r>
        <w:rPr/>
        <w:t>16%;</w:t>
      </w:r>
      <w:r>
        <w:rPr>
          <w:spacing w:val="-2"/>
        </w:rPr>
        <w:t> </w:t>
      </w:r>
      <w:r>
        <w:rPr/>
        <w:t>абдоминальная</w:t>
      </w:r>
      <w:r>
        <w:rPr>
          <w:spacing w:val="-2"/>
        </w:rPr>
        <w:t> </w:t>
      </w:r>
      <w:r>
        <w:rPr/>
        <w:t>боль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5,8%</w:t>
      </w:r>
      <w:r>
        <w:rPr>
          <w:spacing w:val="-2"/>
        </w:rPr>
        <w:t> </w:t>
      </w:r>
      <w:r>
        <w:rPr/>
        <w:t>против</w:t>
      </w:r>
      <w:r>
        <w:rPr>
          <w:spacing w:val="-4"/>
        </w:rPr>
        <w:t> </w:t>
      </w:r>
      <w:r>
        <w:rPr/>
        <w:t>12%;</w:t>
      </w:r>
      <w:r>
        <w:rPr>
          <w:spacing w:val="-4"/>
        </w:rPr>
        <w:t> </w:t>
      </w:r>
      <w:r>
        <w:rPr/>
        <w:t>диарея</w:t>
      </w:r>
      <w:r>
        <w:rPr>
          <w:spacing w:val="-2"/>
        </w:rPr>
        <w:t> </w:t>
      </w:r>
      <w:r>
        <w:rPr/>
        <w:t>–</w:t>
      </w:r>
      <w:r>
        <w:rPr>
          <w:spacing w:val="-57"/>
        </w:rPr>
        <w:t> </w:t>
      </w:r>
      <w:r>
        <w:rPr/>
        <w:t>13% против 31%). Тахикардия отмечается у половины госпитализированных детей,</w:t>
      </w:r>
      <w:r>
        <w:rPr>
          <w:spacing w:val="1"/>
        </w:rPr>
        <w:t> </w:t>
      </w:r>
      <w:r>
        <w:rPr>
          <w:position w:val="1"/>
        </w:rPr>
        <w:t>тахипноэ</w:t>
      </w:r>
      <w:r>
        <w:rPr>
          <w:spacing w:val="-1"/>
          <w:position w:val="1"/>
        </w:rPr>
        <w:t> </w:t>
      </w:r>
      <w:r>
        <w:rPr>
          <w:position w:val="1"/>
        </w:rPr>
        <w:t>– у трети.</w:t>
      </w:r>
      <w:r>
        <w:rPr>
          <w:spacing w:val="-1"/>
          <w:position w:val="1"/>
        </w:rPr>
        <w:t> </w:t>
      </w:r>
      <w:r>
        <w:rPr>
          <w:position w:val="1"/>
        </w:rPr>
        <w:t>У детей</w:t>
      </w:r>
      <w:r>
        <w:rPr>
          <w:spacing w:val="-1"/>
          <w:position w:val="1"/>
        </w:rPr>
        <w:t> </w:t>
      </w:r>
      <w:r>
        <w:rPr>
          <w:position w:val="1"/>
        </w:rPr>
        <w:t>редко наблюдается снижение</w:t>
      </w:r>
      <w:r>
        <w:rPr>
          <w:spacing w:val="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&lt;</w:t>
      </w:r>
      <w:r>
        <w:rPr>
          <w:spacing w:val="-1"/>
          <w:position w:val="1"/>
        </w:rPr>
        <w:t> </w:t>
      </w:r>
      <w:r>
        <w:rPr>
          <w:position w:val="1"/>
        </w:rPr>
        <w:t>92%.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По</w:t>
      </w:r>
      <w:r>
        <w:rPr>
          <w:spacing w:val="-15"/>
        </w:rPr>
        <w:t> </w:t>
      </w:r>
      <w:r>
        <w:rPr/>
        <w:t>разным</w:t>
      </w:r>
      <w:r>
        <w:rPr>
          <w:spacing w:val="-13"/>
        </w:rPr>
        <w:t> </w:t>
      </w:r>
      <w:r>
        <w:rPr/>
        <w:t>данным,</w:t>
      </w:r>
      <w:r>
        <w:rPr>
          <w:spacing w:val="-13"/>
        </w:rPr>
        <w:t> </w:t>
      </w:r>
      <w:r>
        <w:rPr/>
        <w:t>от</w:t>
      </w:r>
      <w:r>
        <w:rPr>
          <w:spacing w:val="-14"/>
        </w:rPr>
        <w:t> </w:t>
      </w:r>
      <w:r>
        <w:rPr/>
        <w:t>5,7%</w:t>
      </w:r>
      <w:r>
        <w:rPr>
          <w:spacing w:val="-13"/>
        </w:rPr>
        <w:t> </w:t>
      </w:r>
      <w:r>
        <w:rPr/>
        <w:t>до</w:t>
      </w:r>
      <w:r>
        <w:rPr>
          <w:spacing w:val="-14"/>
        </w:rPr>
        <w:t> </w:t>
      </w:r>
      <w:r>
        <w:rPr/>
        <w:t>20%</w:t>
      </w:r>
      <w:r>
        <w:rPr>
          <w:spacing w:val="-13"/>
        </w:rPr>
        <w:t> </w:t>
      </w:r>
      <w:r>
        <w:rPr/>
        <w:t>детей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были</w:t>
      </w:r>
      <w:r>
        <w:rPr>
          <w:spacing w:val="-14"/>
        </w:rPr>
        <w:t> </w:t>
      </w:r>
      <w:r>
        <w:rPr/>
        <w:t>госпитализированы,</w:t>
      </w:r>
      <w:r>
        <w:rPr>
          <w:spacing w:val="-57"/>
        </w:rPr>
        <w:t> </w:t>
      </w:r>
      <w:r>
        <w:rPr/>
        <w:t>остальные</w:t>
      </w:r>
      <w:r>
        <w:rPr>
          <w:spacing w:val="7"/>
        </w:rPr>
        <w:t> </w:t>
      </w:r>
      <w:r>
        <w:rPr/>
        <w:t>лечились</w:t>
      </w:r>
      <w:r>
        <w:rPr>
          <w:spacing w:val="8"/>
        </w:rPr>
        <w:t> </w:t>
      </w:r>
      <w:r>
        <w:rPr/>
        <w:t>амбулаторно,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том</w:t>
      </w:r>
      <w:r>
        <w:rPr>
          <w:spacing w:val="8"/>
        </w:rPr>
        <w:t> </w:t>
      </w:r>
      <w:r>
        <w:rPr/>
        <w:t>числе</w:t>
      </w:r>
      <w:r>
        <w:rPr>
          <w:spacing w:val="8"/>
        </w:rPr>
        <w:t> </w:t>
      </w:r>
      <w:r>
        <w:rPr/>
        <w:t>пациенты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/>
        <w:t>легкими,</w:t>
      </w:r>
      <w:r>
        <w:rPr>
          <w:spacing w:val="8"/>
        </w:rPr>
        <w:t> </w:t>
      </w:r>
      <w:r>
        <w:rPr/>
        <w:t>субклиническими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и</w:t>
      </w:r>
      <w:r>
        <w:rPr>
          <w:spacing w:val="1"/>
        </w:rPr>
        <w:t> </w:t>
      </w:r>
      <w:r>
        <w:rPr/>
        <w:t>бессимптомными</w:t>
      </w:r>
      <w:r>
        <w:rPr>
          <w:spacing w:val="1"/>
        </w:rPr>
        <w:t> </w:t>
      </w:r>
      <w:r>
        <w:rPr/>
        <w:t>формами,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/>
        <w:t>контакту.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США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/>
        <w:t>детей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госпитализация</w:t>
      </w:r>
      <w:r>
        <w:rPr>
          <w:spacing w:val="-6"/>
        </w:rPr>
        <w:t> </w:t>
      </w:r>
      <w:r>
        <w:rPr/>
        <w:t>потребовалась</w:t>
      </w:r>
      <w:r>
        <w:rPr>
          <w:spacing w:val="-57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1,6-2,5%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реанимационной</w:t>
      </w:r>
      <w:r>
        <w:rPr>
          <w:spacing w:val="1"/>
        </w:rPr>
        <w:t> </w:t>
      </w:r>
      <w:r>
        <w:rPr/>
        <w:t>помощи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было.</w:t>
      </w:r>
    </w:p>
    <w:p>
      <w:pPr>
        <w:pStyle w:val="BodyText"/>
        <w:spacing w:line="312" w:lineRule="auto" w:before="1"/>
        <w:ind w:right="536" w:firstLine="708"/>
        <w:jc w:val="both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2"/>
        </w:rPr>
        <w:t> </w:t>
      </w:r>
      <w:r>
        <w:rPr/>
        <w:t>до тяжелой</w:t>
      </w:r>
      <w:r>
        <w:rPr>
          <w:spacing w:val="1"/>
        </w:rPr>
        <w:t> </w:t>
      </w:r>
      <w:r>
        <w:rPr/>
        <w:t>ТОРС, протекающего с: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Высокой</w:t>
      </w:r>
      <w:r>
        <w:rPr>
          <w:spacing w:val="-1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Выраженным</w:t>
      </w:r>
      <w:r>
        <w:rPr>
          <w:spacing w:val="-4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4"/>
          <w:sz w:val="24"/>
        </w:rPr>
        <w:t> </w:t>
      </w:r>
      <w:r>
        <w:rPr>
          <w:sz w:val="24"/>
        </w:rPr>
        <w:t>вплоть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Ознобом,</w:t>
      </w:r>
      <w:r>
        <w:rPr>
          <w:spacing w:val="-3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Головными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мышечными</w:t>
      </w:r>
      <w:r>
        <w:rPr>
          <w:spacing w:val="-1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Сухим</w:t>
      </w:r>
      <w:r>
        <w:rPr>
          <w:spacing w:val="-1"/>
          <w:sz w:val="24"/>
        </w:rPr>
        <w:t> </w:t>
      </w:r>
      <w:r>
        <w:rPr>
          <w:sz w:val="24"/>
        </w:rPr>
        <w:t>кашлем,</w:t>
      </w:r>
      <w:r>
        <w:rPr>
          <w:spacing w:val="-1"/>
          <w:sz w:val="24"/>
        </w:rPr>
        <w:t> </w:t>
      </w:r>
      <w:r>
        <w:rPr>
          <w:sz w:val="24"/>
        </w:rPr>
        <w:t>одышкой,</w:t>
      </w:r>
      <w:r>
        <w:rPr>
          <w:spacing w:val="-3"/>
          <w:sz w:val="24"/>
        </w:rPr>
        <w:t> </w:t>
      </w:r>
      <w:r>
        <w:rPr>
          <w:sz w:val="24"/>
        </w:rPr>
        <w:t>учащенным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затрудненным дыханием;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Учащенным</w:t>
      </w:r>
      <w:r>
        <w:rPr>
          <w:spacing w:val="-3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before="6"/>
        <w:ind w:left="0"/>
        <w:rPr>
          <w:sz w:val="39"/>
        </w:rPr>
      </w:pPr>
    </w:p>
    <w:p>
      <w:pPr>
        <w:pStyle w:val="BodyText"/>
        <w:spacing w:line="312" w:lineRule="auto" w:before="1"/>
        <w:ind w:right="536" w:firstLine="709"/>
        <w:jc w:val="both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 осложненная ОРДС или отеком легких. Возможна остановка дыхания, что</w:t>
      </w:r>
      <w:r>
        <w:rPr>
          <w:spacing w:val="-57"/>
        </w:rPr>
        <w:t> </w:t>
      </w:r>
      <w:r>
        <w:rPr/>
        <w:t>требует</w:t>
      </w:r>
      <w:r>
        <w:rPr>
          <w:spacing w:val="-1"/>
        </w:rPr>
        <w:t> </w:t>
      </w:r>
      <w:r>
        <w:rPr/>
        <w:t>ИВЛ и</w:t>
      </w:r>
      <w:r>
        <w:rPr>
          <w:spacing w:val="-1"/>
        </w:rPr>
        <w:t> </w:t>
      </w:r>
      <w:r>
        <w:rPr/>
        <w:t>оказания помощи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ОРИТ.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6"/>
        </w:rPr>
        <w:t> </w:t>
      </w:r>
      <w:r>
        <w:rPr/>
        <w:t>присоединении</w:t>
      </w:r>
      <w:r>
        <w:rPr>
          <w:spacing w:val="-6"/>
        </w:rPr>
        <w:t> </w:t>
      </w:r>
      <w:r>
        <w:rPr/>
        <w:t>вторичной</w:t>
      </w:r>
      <w:r>
        <w:rPr>
          <w:spacing w:val="-5"/>
        </w:rPr>
        <w:t> </w:t>
      </w:r>
      <w:r>
        <w:rPr/>
        <w:t>инфекции,</w:t>
      </w:r>
      <w:r>
        <w:rPr>
          <w:spacing w:val="-5"/>
        </w:rPr>
        <w:t> </w:t>
      </w:r>
      <w:r>
        <w:rPr/>
        <w:t>протекающей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сепсиса.</w:t>
      </w:r>
    </w:p>
    <w:p>
      <w:pPr>
        <w:pStyle w:val="BodyText"/>
        <w:ind w:left="1251"/>
        <w:jc w:val="both"/>
      </w:pPr>
      <w:r>
        <w:rPr/>
        <w:t>Возможные</w:t>
      </w:r>
      <w:r>
        <w:rPr>
          <w:spacing w:val="-1"/>
        </w:rPr>
        <w:t> </w:t>
      </w:r>
      <w:r>
        <w:rPr/>
        <w:t>осложнения: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Острая</w:t>
      </w:r>
      <w:r>
        <w:rPr>
          <w:spacing w:val="-2"/>
          <w:sz w:val="24"/>
        </w:rPr>
        <w:t> </w:t>
      </w:r>
      <w:r>
        <w:rPr>
          <w:sz w:val="24"/>
        </w:rPr>
        <w:t>сердечная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Острая</w:t>
      </w:r>
      <w:r>
        <w:rPr>
          <w:spacing w:val="-5"/>
          <w:sz w:val="24"/>
        </w:rPr>
        <w:t> </w:t>
      </w:r>
      <w:r>
        <w:rPr>
          <w:sz w:val="24"/>
        </w:rPr>
        <w:t>почечная</w:t>
      </w:r>
      <w:r>
        <w:rPr>
          <w:spacing w:val="-6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Септический</w:t>
      </w:r>
      <w:r>
        <w:rPr>
          <w:spacing w:val="-2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1576" w:hanging="357"/>
        <w:jc w:val="left"/>
        <w:rPr>
          <w:rFonts w:ascii="Symbol" w:hAnsi="Symbol"/>
          <w:sz w:val="24"/>
        </w:rPr>
      </w:pPr>
      <w:r>
        <w:rPr>
          <w:sz w:val="24"/>
        </w:rPr>
        <w:t>Полиорганная недостаточность (нарушение функций многих органов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систем).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spacing w:line="312" w:lineRule="auto" w:before="1"/>
        <w:ind w:right="535" w:firstLine="708"/>
        <w:jc w:val="both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-57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-1"/>
        </w:rPr>
        <w:t> </w:t>
      </w:r>
      <w:r>
        <w:rPr/>
        <w:t>данных.</w:t>
      </w:r>
    </w:p>
    <w:p>
      <w:pPr>
        <w:pStyle w:val="BodyText"/>
        <w:spacing w:line="312" w:lineRule="auto"/>
        <w:ind w:right="535" w:firstLine="709"/>
        <w:jc w:val="both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 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&gt;</w:t>
      </w:r>
      <w:r>
        <w:rPr>
          <w:spacing w:val="-1"/>
          <w:position w:val="1"/>
        </w:rPr>
        <w:t> </w:t>
      </w:r>
      <w:r>
        <w:rPr>
          <w:position w:val="1"/>
        </w:rPr>
        <w:t>95%.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5" w:firstLine="709"/>
        <w:jc w:val="both"/>
      </w:pPr>
      <w:r>
        <w:rPr>
          <w:b/>
        </w:rPr>
        <w:t>Средняя степень тяжести </w:t>
      </w:r>
      <w:r>
        <w:rPr/>
        <w:t>характеризуется повышением t тела выше 38,5 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5"/>
        </w:rPr>
        <w:t> </w:t>
      </w:r>
      <w:r>
        <w:rPr>
          <w:spacing w:val="-1"/>
        </w:rPr>
        <w:t>одышки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покое,</w:t>
      </w:r>
      <w:r>
        <w:rPr>
          <w:spacing w:val="-15"/>
        </w:rPr>
        <w:t> </w:t>
      </w:r>
      <w:r>
        <w:rPr>
          <w:spacing w:val="-1"/>
        </w:rPr>
        <w:t>но</w:t>
      </w:r>
      <w:r>
        <w:rPr>
          <w:spacing w:val="-15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/>
        <w:t>появлением</w:t>
      </w:r>
      <w:r>
        <w:rPr>
          <w:spacing w:val="-14"/>
        </w:rPr>
        <w:t> </w:t>
      </w:r>
      <w:r>
        <w:rPr/>
        <w:t>при</w:t>
      </w:r>
      <w:r>
        <w:rPr>
          <w:spacing w:val="-15"/>
        </w:rPr>
        <w:t> </w:t>
      </w:r>
      <w:r>
        <w:rPr/>
        <w:t>физической</w:t>
      </w:r>
      <w:r>
        <w:rPr>
          <w:spacing w:val="-15"/>
        </w:rPr>
        <w:t> </w:t>
      </w:r>
      <w:r>
        <w:rPr/>
        <w:t>нагрузке</w:t>
      </w:r>
      <w:r>
        <w:rPr>
          <w:spacing w:val="-15"/>
        </w:rPr>
        <w:t> </w:t>
      </w:r>
      <w:r>
        <w:rPr/>
        <w:t>(крике/плаче),</w:t>
      </w:r>
      <w:r>
        <w:rPr>
          <w:spacing w:val="-57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≤</w:t>
      </w:r>
      <w:r>
        <w:rPr>
          <w:spacing w:val="-1"/>
          <w:position w:val="1"/>
        </w:rPr>
        <w:t> </w:t>
      </w:r>
      <w:r>
        <w:rPr>
          <w:position w:val="1"/>
        </w:rPr>
        <w:t>95%.</w:t>
      </w:r>
    </w:p>
    <w:p>
      <w:pPr>
        <w:pStyle w:val="BodyText"/>
        <w:spacing w:line="312" w:lineRule="auto" w:before="1"/>
        <w:ind w:right="536" w:firstLine="709"/>
        <w:jc w:val="both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1"/>
        </w:rPr>
        <w:t>цианозом/акроцианозом,</w:t>
      </w:r>
      <w:r>
        <w:rPr>
          <w:spacing w:val="-1"/>
          <w:position w:val="1"/>
        </w:rPr>
        <w:t> </w:t>
      </w:r>
      <w:r>
        <w:rPr>
          <w:position w:val="1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</w:rPr>
        <w:t>≤ 93%.</w:t>
      </w:r>
    </w:p>
    <w:p>
      <w:pPr>
        <w:pStyle w:val="BodyText"/>
        <w:spacing w:line="312" w:lineRule="auto"/>
        <w:ind w:right="536" w:firstLine="709"/>
        <w:jc w:val="both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2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2"/>
        </w:rPr>
        <w:t> </w:t>
      </w:r>
      <w:r>
        <w:rPr/>
        <w:t>ДВС-синдрома).</w:t>
      </w:r>
    </w:p>
    <w:p>
      <w:pPr>
        <w:pStyle w:val="BodyText"/>
        <w:spacing w:line="312" w:lineRule="auto"/>
        <w:ind w:right="534" w:firstLine="708"/>
        <w:jc w:val="both"/>
      </w:pPr>
      <w:r>
        <w:rPr/>
        <w:t>Частота тяжелых и крайне тяжелых случаев заболевания не превышает 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</w:t>
      </w:r>
      <w:r>
        <w:rPr>
          <w:spacing w:val="1"/>
        </w:rPr>
        <w:t> </w:t>
      </w:r>
      <w:r>
        <w:rPr/>
        <w:t>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 лейкемию и др.), иммунодефицитные состояния разного генеза (чаще</w:t>
      </w:r>
      <w:r>
        <w:rPr>
          <w:spacing w:val="1"/>
        </w:rPr>
        <w:t> </w:t>
      </w:r>
      <w:r>
        <w:rPr/>
        <w:t>заболевают дети старше 5 лет; в 1,5 раза чаще регистрируют пневмонии), нельзя также</w:t>
      </w:r>
      <w:r>
        <w:rPr>
          <w:spacing w:val="-58"/>
        </w:rPr>
        <w:t> </w:t>
      </w:r>
      <w:r>
        <w:rPr/>
        <w:t>исключить влияние на тяжесть состояния коинфекции с другими респираторными</w:t>
      </w:r>
      <w:r>
        <w:rPr>
          <w:spacing w:val="1"/>
        </w:rPr>
        <w:t> </w:t>
      </w:r>
      <w:r>
        <w:rPr/>
        <w:t>вирусами (респираторно-синцитиальный вирус, риновирус, бокавирус, 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тракта</w:t>
      </w:r>
      <w:r>
        <w:rPr>
          <w:spacing w:val="1"/>
        </w:rPr>
        <w:t> </w:t>
      </w:r>
      <w:r>
        <w:rPr/>
        <w:t>(пневмония, бронхиолит).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6"/>
        </w:rPr>
        <w:t> </w:t>
      </w:r>
      <w:r>
        <w:rPr/>
        <w:t>лечение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5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3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дому.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решения</w:t>
      </w:r>
      <w:r>
        <w:rPr>
          <w:spacing w:val="-58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1"/>
        </w:rPr>
        <w:t> </w:t>
      </w:r>
      <w:r>
        <w:rPr/>
        <w:t>представителя) с помощью</w:t>
      </w:r>
      <w:r>
        <w:rPr>
          <w:spacing w:val="-1"/>
        </w:rPr>
        <w:t> </w:t>
      </w:r>
      <w:r>
        <w:rPr/>
        <w:t>телемедицинских технологий.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line="259" w:lineRule="auto"/>
        <w:ind w:right="3304"/>
        <w:jc w:val="left"/>
      </w:pPr>
      <w:r>
        <w:rPr>
          <w:color w:val="1F487C"/>
        </w:rPr>
        <w:t>Показания для госпитализации детей с COVID-19</w:t>
      </w:r>
      <w:r>
        <w:rPr>
          <w:color w:val="1F487C"/>
          <w:spacing w:val="-57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 на</w:t>
      </w:r>
      <w:r>
        <w:rPr>
          <w:color w:val="1F487C"/>
          <w:spacing w:val="-1"/>
        </w:rPr>
        <w:t> </w:t>
      </w:r>
      <w:r>
        <w:rPr>
          <w:color w:val="1F487C"/>
        </w:rPr>
        <w:t>него:</w:t>
      </w:r>
    </w:p>
    <w:p>
      <w:pPr>
        <w:pStyle w:val="ListParagraph"/>
        <w:numPr>
          <w:ilvl w:val="0"/>
          <w:numId w:val="43"/>
        </w:numPr>
        <w:tabs>
          <w:tab w:pos="1675" w:val="left" w:leader="none"/>
          <w:tab w:pos="1676" w:val="left" w:leader="none"/>
        </w:tabs>
        <w:spacing w:line="312" w:lineRule="auto" w:before="120" w:after="0"/>
        <w:ind w:left="1676" w:right="1164" w:hanging="425"/>
        <w:jc w:val="left"/>
        <w:rPr>
          <w:sz w:val="24"/>
        </w:rPr>
      </w:pPr>
      <w:r>
        <w:rPr>
          <w:sz w:val="24"/>
        </w:rPr>
        <w:t>Тяжелая или среднетяжелая степень респираторного заболевания или</w:t>
      </w:r>
      <w:r>
        <w:rPr>
          <w:spacing w:val="-57"/>
          <w:sz w:val="24"/>
        </w:rPr>
        <w:t> </w:t>
      </w:r>
      <w:r>
        <w:rPr>
          <w:sz w:val="24"/>
        </w:rPr>
        <w:t>внебольничная</w:t>
      </w:r>
      <w:r>
        <w:rPr>
          <w:spacing w:val="-2"/>
          <w:sz w:val="24"/>
        </w:rPr>
        <w:t> </w:t>
      </w:r>
      <w:r>
        <w:rPr>
          <w:sz w:val="24"/>
        </w:rPr>
        <w:t>пневмония.</w:t>
      </w:r>
    </w:p>
    <w:p>
      <w:pPr>
        <w:pStyle w:val="ListParagraph"/>
        <w:numPr>
          <w:ilvl w:val="0"/>
          <w:numId w:val="43"/>
        </w:numPr>
        <w:tabs>
          <w:tab w:pos="1675" w:val="left" w:leader="none"/>
          <w:tab w:pos="1676" w:val="left" w:leader="none"/>
        </w:tabs>
        <w:spacing w:line="312" w:lineRule="auto" w:before="0" w:after="0"/>
        <w:ind w:left="1676" w:right="1255" w:hanging="425"/>
        <w:jc w:val="left"/>
        <w:rPr>
          <w:sz w:val="24"/>
        </w:rPr>
      </w:pPr>
      <w:r>
        <w:rPr>
          <w:sz w:val="24"/>
        </w:rPr>
        <w:t>Лихорадка выше 38,5 °С, в том числе по данным анамнеза, или ниже</w:t>
      </w:r>
      <w:r>
        <w:rPr>
          <w:spacing w:val="-57"/>
          <w:sz w:val="24"/>
        </w:rPr>
        <w:t> </w:t>
      </w:r>
      <w:r>
        <w:rPr>
          <w:sz w:val="24"/>
        </w:rPr>
        <w:t>36,0</w:t>
      </w:r>
      <w:r>
        <w:rPr>
          <w:spacing w:val="-2"/>
          <w:sz w:val="24"/>
        </w:rPr>
        <w:t> </w:t>
      </w:r>
      <w:r>
        <w:rPr>
          <w:sz w:val="24"/>
        </w:rPr>
        <w:t>°С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длительности</w:t>
      </w:r>
      <w:r>
        <w:rPr>
          <w:spacing w:val="-2"/>
          <w:sz w:val="24"/>
        </w:rPr>
        <w:t> </w:t>
      </w:r>
      <w:r>
        <w:rPr>
          <w:sz w:val="24"/>
        </w:rPr>
        <w:t>лихорадки</w:t>
      </w:r>
      <w:r>
        <w:rPr>
          <w:spacing w:val="-3"/>
          <w:sz w:val="24"/>
        </w:rPr>
        <w:t> </w:t>
      </w:r>
      <w:r>
        <w:rPr>
          <w:sz w:val="24"/>
        </w:rPr>
        <w:t>выше</w:t>
      </w:r>
      <w:r>
        <w:rPr>
          <w:spacing w:val="-2"/>
          <w:sz w:val="24"/>
        </w:rPr>
        <w:t> </w:t>
      </w:r>
      <w:r>
        <w:rPr>
          <w:sz w:val="24"/>
        </w:rPr>
        <w:t>38,0</w:t>
      </w:r>
      <w:r>
        <w:rPr>
          <w:spacing w:val="-1"/>
          <w:sz w:val="24"/>
        </w:rPr>
        <w:t> </w:t>
      </w:r>
      <w:r>
        <w:rPr>
          <w:sz w:val="24"/>
        </w:rPr>
        <w:t>°С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дней.</w:t>
      </w:r>
    </w:p>
    <w:p>
      <w:pPr>
        <w:pStyle w:val="ListParagraph"/>
        <w:numPr>
          <w:ilvl w:val="0"/>
          <w:numId w:val="43"/>
        </w:numPr>
        <w:tabs>
          <w:tab w:pos="1675" w:val="left" w:leader="none"/>
          <w:tab w:pos="1676" w:val="left" w:leader="none"/>
        </w:tabs>
        <w:spacing w:line="240" w:lineRule="auto" w:before="1" w:after="0"/>
        <w:ind w:left="1676" w:right="0" w:hanging="425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беспокойстве.</w:t>
      </w:r>
    </w:p>
    <w:p>
      <w:pPr>
        <w:pStyle w:val="ListParagraph"/>
        <w:numPr>
          <w:ilvl w:val="0"/>
          <w:numId w:val="43"/>
        </w:numPr>
        <w:tabs>
          <w:tab w:pos="1675" w:val="left" w:leader="none"/>
          <w:tab w:pos="1676" w:val="left" w:leader="none"/>
        </w:tabs>
        <w:spacing w:line="240" w:lineRule="auto" w:before="82" w:after="0"/>
        <w:ind w:left="1676" w:right="0" w:hanging="425"/>
        <w:jc w:val="left"/>
        <w:rPr>
          <w:sz w:val="24"/>
        </w:rPr>
      </w:pPr>
      <w:r>
        <w:rPr>
          <w:sz w:val="24"/>
        </w:rPr>
        <w:t>Тахипноэ,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связанное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лихорадкой,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20%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возрастной</w:t>
      </w:r>
      <w:r>
        <w:rPr>
          <w:spacing w:val="-2"/>
          <w:sz w:val="24"/>
        </w:rPr>
        <w:t> </w:t>
      </w:r>
      <w:r>
        <w:rPr>
          <w:sz w:val="24"/>
        </w:rPr>
        <w:t>нормы:</w:t>
      </w:r>
    </w:p>
    <w:p>
      <w:pPr>
        <w:pStyle w:val="BodyText"/>
        <w:spacing w:before="83"/>
        <w:ind w:left="1676"/>
      </w:pPr>
      <w:r>
        <w:rPr/>
        <w:t>до</w:t>
      </w:r>
      <w:r>
        <w:rPr>
          <w:spacing w:val="-1"/>
        </w:rPr>
        <w:t> </w:t>
      </w:r>
      <w:r>
        <w:rPr/>
        <w:t>1 года –</w:t>
      </w:r>
      <w:r>
        <w:rPr>
          <w:spacing w:val="-2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50, от</w:t>
      </w:r>
      <w:r>
        <w:rPr>
          <w:spacing w:val="-2"/>
        </w:rPr>
        <w:t> </w:t>
      </w:r>
      <w:r>
        <w:rPr/>
        <w:t>1 до</w:t>
      </w:r>
      <w:r>
        <w:rPr>
          <w:spacing w:val="-1"/>
        </w:rPr>
        <w:t> </w:t>
      </w:r>
      <w:r>
        <w:rPr/>
        <w:t>5 лет – более 40,</w:t>
      </w:r>
      <w:r>
        <w:rPr>
          <w:spacing w:val="-3"/>
        </w:rPr>
        <w:t> </w:t>
      </w:r>
      <w:r>
        <w:rPr/>
        <w:t>старше 5 лет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более 30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мин.</w:t>
      </w:r>
    </w:p>
    <w:p>
      <w:pPr>
        <w:spacing w:after="0"/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43"/>
        </w:numPr>
        <w:tabs>
          <w:tab w:pos="1675" w:val="left" w:leader="none"/>
          <w:tab w:pos="1676" w:val="left" w:leader="none"/>
        </w:tabs>
        <w:spacing w:line="312" w:lineRule="auto" w:before="79" w:after="0"/>
        <w:ind w:left="1676" w:right="786" w:hanging="425"/>
        <w:jc w:val="left"/>
        <w:rPr>
          <w:sz w:val="24"/>
        </w:rPr>
      </w:pPr>
      <w:r>
        <w:rPr>
          <w:sz w:val="24"/>
        </w:rPr>
        <w:t>Тахикардия, не связанная с лихорадкой, более 20% от возрастной 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 года –</w:t>
      </w:r>
      <w:r>
        <w:rPr>
          <w:spacing w:val="-2"/>
          <w:sz w:val="24"/>
        </w:rPr>
        <w:t> </w:t>
      </w:r>
      <w:r>
        <w:rPr>
          <w:sz w:val="24"/>
        </w:rPr>
        <w:t>более 140,</w:t>
      </w:r>
      <w:r>
        <w:rPr>
          <w:spacing w:val="-3"/>
          <w:sz w:val="24"/>
        </w:rPr>
        <w:t> </w:t>
      </w:r>
      <w:r>
        <w:rPr>
          <w:sz w:val="24"/>
        </w:rPr>
        <w:t>от 1 до 5 лет</w:t>
      </w:r>
      <w:r>
        <w:rPr>
          <w:spacing w:val="-2"/>
          <w:sz w:val="24"/>
        </w:rPr>
        <w:t> </w:t>
      </w:r>
      <w:r>
        <w:rPr>
          <w:sz w:val="24"/>
        </w:rPr>
        <w:t>– более 130, старше 5</w:t>
      </w:r>
      <w:r>
        <w:rPr>
          <w:spacing w:val="-1"/>
          <w:sz w:val="24"/>
        </w:rPr>
        <w:t> </w:t>
      </w:r>
      <w:r>
        <w:rPr>
          <w:sz w:val="24"/>
        </w:rPr>
        <w:t>лет –</w:t>
      </w:r>
    </w:p>
    <w:p>
      <w:pPr>
        <w:pStyle w:val="BodyText"/>
        <w:ind w:left="1676"/>
      </w:pPr>
      <w:r>
        <w:rPr/>
        <w:t>более 120 в</w:t>
      </w:r>
      <w:r>
        <w:rPr>
          <w:spacing w:val="-2"/>
        </w:rPr>
        <w:t> </w:t>
      </w:r>
      <w:r>
        <w:rPr/>
        <w:t>мин.</w:t>
      </w:r>
    </w:p>
    <w:p>
      <w:pPr>
        <w:pStyle w:val="BodyText"/>
        <w:tabs>
          <w:tab w:pos="1675" w:val="left" w:leader="none"/>
        </w:tabs>
        <w:spacing w:before="83"/>
        <w:ind w:left="1251"/>
      </w:pPr>
      <w:r>
        <w:rPr>
          <w:position w:val="1"/>
        </w:rPr>
        <w:t>6.</w:t>
        <w:tab/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≤ 95%.</w:t>
      </w:r>
    </w:p>
    <w:p>
      <w:pPr>
        <w:pStyle w:val="ListParagraph"/>
        <w:numPr>
          <w:ilvl w:val="0"/>
          <w:numId w:val="44"/>
        </w:numPr>
        <w:tabs>
          <w:tab w:pos="1675" w:val="left" w:leader="none"/>
          <w:tab w:pos="1676" w:val="left" w:leader="none"/>
        </w:tabs>
        <w:spacing w:line="312" w:lineRule="auto" w:before="83" w:after="0"/>
        <w:ind w:left="1676" w:right="650" w:hanging="425"/>
        <w:jc w:val="left"/>
        <w:rPr>
          <w:sz w:val="24"/>
        </w:rPr>
      </w:pPr>
      <w:r>
        <w:rPr>
          <w:sz w:val="24"/>
        </w:rPr>
        <w:t>Угнетение сознания (сонливость) или повышенное возбуждение, инверсия</w:t>
      </w:r>
      <w:r>
        <w:rPr>
          <w:spacing w:val="-57"/>
          <w:sz w:val="24"/>
        </w:rPr>
        <w:t> </w:t>
      </w:r>
      <w:r>
        <w:rPr>
          <w:sz w:val="24"/>
        </w:rPr>
        <w:t>сна,</w:t>
      </w:r>
      <w:r>
        <w:rPr>
          <w:spacing w:val="-1"/>
          <w:sz w:val="24"/>
        </w:rPr>
        <w:t> </w:t>
      </w:r>
      <w:r>
        <w:rPr>
          <w:sz w:val="24"/>
        </w:rPr>
        <w:t>отказ от еды и</w:t>
      </w:r>
      <w:r>
        <w:rPr>
          <w:spacing w:val="-1"/>
          <w:sz w:val="24"/>
        </w:rPr>
        <w:t> </w:t>
      </w:r>
      <w:r>
        <w:rPr>
          <w:sz w:val="24"/>
        </w:rPr>
        <w:t>питья.</w:t>
      </w:r>
    </w:p>
    <w:p>
      <w:pPr>
        <w:pStyle w:val="ListParagraph"/>
        <w:numPr>
          <w:ilvl w:val="0"/>
          <w:numId w:val="44"/>
        </w:numPr>
        <w:tabs>
          <w:tab w:pos="1675" w:val="left" w:leader="none"/>
          <w:tab w:pos="1676" w:val="left" w:leader="none"/>
        </w:tabs>
        <w:spacing w:line="240" w:lineRule="auto" w:before="0" w:after="0"/>
        <w:ind w:left="1676" w:right="0" w:hanging="425"/>
        <w:jc w:val="left"/>
        <w:rPr>
          <w:sz w:val="24"/>
        </w:rPr>
      </w:pPr>
      <w:r>
        <w:rPr>
          <w:sz w:val="24"/>
        </w:rPr>
        <w:t>Судороги.</w:t>
      </w:r>
    </w:p>
    <w:p>
      <w:pPr>
        <w:pStyle w:val="ListParagraph"/>
        <w:numPr>
          <w:ilvl w:val="0"/>
          <w:numId w:val="44"/>
        </w:numPr>
        <w:tabs>
          <w:tab w:pos="1675" w:val="left" w:leader="none"/>
          <w:tab w:pos="1676" w:val="left" w:leader="none"/>
        </w:tabs>
        <w:spacing w:line="312" w:lineRule="auto" w:before="83" w:after="0"/>
        <w:ind w:left="1676" w:right="1070" w:hanging="425"/>
        <w:jc w:val="left"/>
        <w:rPr>
          <w:sz w:val="24"/>
        </w:rPr>
      </w:pPr>
      <w:r>
        <w:rPr>
          <w:sz w:val="24"/>
        </w:rPr>
        <w:t>Отсутствие положительной динамики или нарастание клинической</w:t>
      </w:r>
      <w:r>
        <w:rPr>
          <w:spacing w:val="1"/>
          <w:sz w:val="24"/>
        </w:rPr>
        <w:t> </w:t>
      </w:r>
      <w:r>
        <w:rPr>
          <w:sz w:val="24"/>
        </w:rPr>
        <w:t>симптоматики на фоне проводимой терапии через 5 дней после начала</w:t>
      </w:r>
      <w:r>
        <w:rPr>
          <w:spacing w:val="-57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44"/>
        </w:numPr>
        <w:tabs>
          <w:tab w:pos="1676" w:val="left" w:leader="none"/>
        </w:tabs>
        <w:spacing w:line="240" w:lineRule="auto" w:before="0" w:after="0"/>
        <w:ind w:left="1676" w:right="0" w:hanging="425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тяжелых</w:t>
      </w:r>
      <w:r>
        <w:rPr>
          <w:spacing w:val="-1"/>
          <w:sz w:val="24"/>
        </w:rPr>
        <w:t> </w:t>
      </w:r>
      <w:r>
        <w:rPr>
          <w:sz w:val="24"/>
        </w:rPr>
        <w:t>фоновых</w:t>
      </w:r>
      <w:r>
        <w:rPr>
          <w:spacing w:val="-2"/>
          <w:sz w:val="24"/>
        </w:rPr>
        <w:t> </w:t>
      </w:r>
      <w:r>
        <w:rPr>
          <w:sz w:val="24"/>
        </w:rPr>
        <w:t>заболеваний:</w:t>
      </w:r>
    </w:p>
    <w:p>
      <w:pPr>
        <w:pStyle w:val="ListParagraph"/>
        <w:numPr>
          <w:ilvl w:val="1"/>
          <w:numId w:val="44"/>
        </w:numPr>
        <w:tabs>
          <w:tab w:pos="2317" w:val="left" w:leader="none"/>
          <w:tab w:pos="2318" w:val="left" w:leader="none"/>
        </w:tabs>
        <w:spacing w:line="240" w:lineRule="auto" w:before="83" w:after="0"/>
        <w:ind w:left="2318" w:right="0" w:hanging="360"/>
        <w:jc w:val="left"/>
        <w:rPr>
          <w:sz w:val="24"/>
        </w:rPr>
      </w:pPr>
      <w:r>
        <w:rPr>
          <w:sz w:val="24"/>
        </w:rPr>
        <w:t>Врожденные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приобретенные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сердца,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том</w:t>
      </w:r>
      <w:r>
        <w:rPr>
          <w:spacing w:val="-1"/>
          <w:sz w:val="24"/>
        </w:rPr>
        <w:t> </w:t>
      </w:r>
      <w:r>
        <w:rPr>
          <w:sz w:val="24"/>
        </w:rPr>
        <w:t>числе</w:t>
      </w:r>
    </w:p>
    <w:p>
      <w:pPr>
        <w:pStyle w:val="BodyText"/>
        <w:spacing w:line="312" w:lineRule="auto" w:before="74"/>
        <w:ind w:left="2318" w:right="780"/>
      </w:pPr>
      <w:r>
        <w:rPr/>
        <w:t>в анамнезе (пороки сердца, нарушения ритма, миокардиопатия или</w:t>
      </w:r>
      <w:r>
        <w:rPr>
          <w:spacing w:val="-57"/>
        </w:rPr>
        <w:t> </w:t>
      </w:r>
      <w:r>
        <w:rPr/>
        <w:t>миокардит);</w:t>
      </w:r>
    </w:p>
    <w:p>
      <w:pPr>
        <w:pStyle w:val="ListParagraph"/>
        <w:numPr>
          <w:ilvl w:val="1"/>
          <w:numId w:val="44"/>
        </w:numPr>
        <w:tabs>
          <w:tab w:pos="2317" w:val="left" w:leader="none"/>
          <w:tab w:pos="2318" w:val="left" w:leader="none"/>
        </w:tabs>
        <w:spacing w:line="304" w:lineRule="auto" w:before="0" w:after="0"/>
        <w:ind w:left="2318" w:right="956" w:hanging="360"/>
        <w:jc w:val="left"/>
        <w:rPr>
          <w:sz w:val="24"/>
        </w:rPr>
      </w:pPr>
      <w:r>
        <w:rPr>
          <w:sz w:val="24"/>
        </w:rPr>
        <w:t>Хронические заболевания легких (бронхолегочная 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 астма, муковисцидоз, бронхоэктатическая болезнь,</w:t>
      </w:r>
      <w:r>
        <w:rPr>
          <w:spacing w:val="-57"/>
          <w:sz w:val="24"/>
        </w:rPr>
        <w:t> </w:t>
      </w:r>
      <w:r>
        <w:rPr>
          <w:sz w:val="24"/>
        </w:rPr>
        <w:t>врожденные</w:t>
      </w:r>
      <w:r>
        <w:rPr>
          <w:spacing w:val="-1"/>
          <w:sz w:val="24"/>
        </w:rPr>
        <w:t> </w:t>
      </w:r>
      <w:r>
        <w:rPr>
          <w:sz w:val="24"/>
        </w:rPr>
        <w:t>пороки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др);</w:t>
      </w:r>
    </w:p>
    <w:p>
      <w:pPr>
        <w:pStyle w:val="ListParagraph"/>
        <w:numPr>
          <w:ilvl w:val="1"/>
          <w:numId w:val="44"/>
        </w:numPr>
        <w:tabs>
          <w:tab w:pos="2317" w:val="left" w:leader="none"/>
          <w:tab w:pos="2318" w:val="left" w:leader="none"/>
        </w:tabs>
        <w:spacing w:line="240" w:lineRule="auto" w:before="4" w:after="0"/>
        <w:ind w:left="2318" w:right="0" w:hanging="360"/>
        <w:jc w:val="left"/>
        <w:rPr>
          <w:sz w:val="24"/>
        </w:rPr>
      </w:pPr>
      <w:r>
        <w:rPr>
          <w:sz w:val="24"/>
        </w:rPr>
        <w:t>Первичный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вторичный</w:t>
      </w:r>
      <w:r>
        <w:rPr>
          <w:spacing w:val="-2"/>
          <w:sz w:val="24"/>
        </w:rPr>
        <w:t> </w:t>
      </w:r>
      <w:r>
        <w:rPr>
          <w:sz w:val="24"/>
        </w:rPr>
        <w:t>иммунодефицит,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</w:t>
      </w:r>
      <w:r>
        <w:rPr>
          <w:spacing w:val="-2"/>
          <w:sz w:val="24"/>
        </w:rPr>
        <w:t> </w:t>
      </w:r>
      <w:r>
        <w:rPr>
          <w:sz w:val="24"/>
        </w:rPr>
        <w:t>числе</w:t>
      </w:r>
    </w:p>
    <w:p>
      <w:pPr>
        <w:pStyle w:val="BodyText"/>
        <w:spacing w:line="312" w:lineRule="auto" w:before="74"/>
        <w:ind w:left="2318" w:right="842"/>
      </w:pPr>
      <w:r>
        <w:rPr/>
        <w:t>ВИЧ-инфекция, аутоиммунные заболевания, иммуносупрессивная</w:t>
      </w:r>
      <w:r>
        <w:rPr>
          <w:spacing w:val="-57"/>
        </w:rPr>
        <w:t> </w:t>
      </w:r>
      <w:r>
        <w:rPr/>
        <w:t>терапия;</w:t>
      </w:r>
    </w:p>
    <w:p>
      <w:pPr>
        <w:pStyle w:val="ListParagraph"/>
        <w:numPr>
          <w:ilvl w:val="1"/>
          <w:numId w:val="44"/>
        </w:numPr>
        <w:tabs>
          <w:tab w:pos="2317" w:val="left" w:leader="none"/>
          <w:tab w:pos="2318" w:val="left" w:leader="none"/>
        </w:tabs>
        <w:spacing w:line="240" w:lineRule="auto" w:before="0" w:after="0"/>
        <w:ind w:left="2318" w:right="0" w:hanging="360"/>
        <w:jc w:val="left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5"/>
          <w:sz w:val="24"/>
        </w:rPr>
        <w:t> </w:t>
      </w:r>
      <w:r>
        <w:rPr>
          <w:sz w:val="24"/>
        </w:rPr>
        <w:t>заболевания,</w:t>
      </w:r>
      <w:r>
        <w:rPr>
          <w:spacing w:val="-3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44"/>
        </w:numPr>
        <w:tabs>
          <w:tab w:pos="2317" w:val="left" w:leader="none"/>
          <w:tab w:pos="2318" w:val="left" w:leader="none"/>
        </w:tabs>
        <w:spacing w:line="240" w:lineRule="auto" w:before="74" w:after="0"/>
        <w:ind w:left="2318" w:right="0" w:hanging="360"/>
        <w:jc w:val="left"/>
        <w:rPr>
          <w:sz w:val="24"/>
        </w:rPr>
      </w:pPr>
      <w:r>
        <w:rPr>
          <w:sz w:val="24"/>
        </w:rPr>
        <w:t>Метаболические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(сахарный диабет,</w:t>
      </w:r>
      <w:r>
        <w:rPr>
          <w:spacing w:val="-1"/>
          <w:sz w:val="24"/>
        </w:rPr>
        <w:t> </w:t>
      </w:r>
      <w:r>
        <w:rPr>
          <w:sz w:val="24"/>
        </w:rPr>
        <w:t>ожирение и</w:t>
      </w:r>
      <w:r>
        <w:rPr>
          <w:spacing w:val="-2"/>
          <w:sz w:val="24"/>
        </w:rPr>
        <w:t> </w:t>
      </w:r>
      <w:r>
        <w:rPr>
          <w:sz w:val="24"/>
        </w:rPr>
        <w:t>др);</w:t>
      </w:r>
    </w:p>
    <w:p>
      <w:pPr>
        <w:pStyle w:val="ListParagraph"/>
        <w:numPr>
          <w:ilvl w:val="1"/>
          <w:numId w:val="44"/>
        </w:numPr>
        <w:tabs>
          <w:tab w:pos="2317" w:val="left" w:leader="none"/>
          <w:tab w:pos="2318" w:val="left" w:leader="none"/>
        </w:tabs>
        <w:spacing w:line="240" w:lineRule="auto" w:before="74" w:after="0"/>
        <w:ind w:left="2318" w:right="0" w:hanging="360"/>
        <w:jc w:val="left"/>
        <w:rPr>
          <w:sz w:val="24"/>
        </w:rPr>
      </w:pPr>
      <w:r>
        <w:rPr>
          <w:sz w:val="24"/>
        </w:rPr>
        <w:t>Заболевания</w:t>
      </w:r>
      <w:r>
        <w:rPr>
          <w:spacing w:val="-5"/>
          <w:sz w:val="24"/>
        </w:rPr>
        <w:t> </w:t>
      </w:r>
      <w:r>
        <w:rPr>
          <w:sz w:val="24"/>
        </w:rPr>
        <w:t>печени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44"/>
        </w:numPr>
        <w:tabs>
          <w:tab w:pos="1676" w:val="left" w:leader="none"/>
        </w:tabs>
        <w:spacing w:line="240" w:lineRule="auto" w:before="75" w:after="0"/>
        <w:ind w:left="1676" w:right="0" w:hanging="425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изоляции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проживании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лицами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групп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44"/>
        </w:numPr>
        <w:tabs>
          <w:tab w:pos="1676" w:val="left" w:leader="none"/>
        </w:tabs>
        <w:spacing w:line="312" w:lineRule="auto" w:before="82" w:after="0"/>
        <w:ind w:left="1676" w:right="806" w:hanging="425"/>
        <w:jc w:val="left"/>
        <w:rPr>
          <w:sz w:val="24"/>
        </w:rPr>
      </w:pPr>
      <w:r>
        <w:rPr>
          <w:sz w:val="24"/>
        </w:rPr>
        <w:t>Отсутствие условий для лечения на дому или гарантий 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 пункт</w:t>
      </w:r>
      <w:r>
        <w:rPr>
          <w:spacing w:val="-57"/>
          <w:sz w:val="24"/>
        </w:rPr>
        <w:t> </w:t>
      </w:r>
      <w:r>
        <w:rPr>
          <w:sz w:val="24"/>
        </w:rPr>
        <w:t>временного размещения, социально неблагополучная семья, плохие</w:t>
      </w:r>
      <w:r>
        <w:rPr>
          <w:spacing w:val="1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-1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Показания</w:t>
      </w:r>
      <w:r>
        <w:rPr>
          <w:color w:val="1F487C"/>
          <w:spacing w:val="-2"/>
        </w:rPr>
        <w:t> </w:t>
      </w:r>
      <w:r>
        <w:rPr>
          <w:color w:val="1F487C"/>
        </w:rPr>
        <w:t>для</w:t>
      </w:r>
      <w:r>
        <w:rPr>
          <w:color w:val="1F487C"/>
          <w:spacing w:val="-1"/>
        </w:rPr>
        <w:t> </w:t>
      </w:r>
      <w:r>
        <w:rPr>
          <w:color w:val="1F487C"/>
        </w:rPr>
        <w:t>перевода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ОРИТ:</w:t>
      </w:r>
    </w:p>
    <w:p>
      <w:pPr>
        <w:pStyle w:val="ListParagraph"/>
        <w:numPr>
          <w:ilvl w:val="0"/>
          <w:numId w:val="45"/>
        </w:numPr>
        <w:tabs>
          <w:tab w:pos="1676" w:val="left" w:leader="none"/>
        </w:tabs>
        <w:spacing w:line="312" w:lineRule="auto" w:before="142" w:after="0"/>
        <w:ind w:left="1676" w:right="1778" w:hanging="425"/>
        <w:jc w:val="both"/>
        <w:rPr>
          <w:sz w:val="24"/>
        </w:rPr>
      </w:pPr>
      <w:r>
        <w:rPr>
          <w:sz w:val="24"/>
        </w:rPr>
        <w:t>Нарушение сознания (14 баллов и менее по шкале комы Глазго</w:t>
      </w:r>
      <w:r>
        <w:rPr>
          <w:spacing w:val="1"/>
          <w:sz w:val="24"/>
        </w:rPr>
        <w:t> </w:t>
      </w:r>
      <w:r>
        <w:rPr>
          <w:sz w:val="24"/>
        </w:rPr>
        <w:t>для соответствующей возрастной категории) или необъяснимое</w:t>
      </w:r>
      <w:r>
        <w:rPr>
          <w:spacing w:val="-57"/>
          <w:sz w:val="24"/>
        </w:rPr>
        <w:t> </w:t>
      </w:r>
      <w:r>
        <w:rPr>
          <w:sz w:val="24"/>
        </w:rPr>
        <w:t>выраженное</w:t>
      </w:r>
      <w:r>
        <w:rPr>
          <w:spacing w:val="-2"/>
          <w:sz w:val="24"/>
        </w:rPr>
        <w:t> </w:t>
      </w:r>
      <w:r>
        <w:rPr>
          <w:sz w:val="24"/>
        </w:rPr>
        <w:t>возбуждение</w:t>
      </w:r>
      <w:r>
        <w:rPr>
          <w:spacing w:val="-2"/>
          <w:sz w:val="24"/>
        </w:rPr>
        <w:t> </w:t>
      </w:r>
      <w:r>
        <w:rPr>
          <w:sz w:val="24"/>
        </w:rPr>
        <w:t>(плач,</w:t>
      </w:r>
      <w:r>
        <w:rPr>
          <w:spacing w:val="-1"/>
          <w:sz w:val="24"/>
        </w:rPr>
        <w:t> </w:t>
      </w:r>
      <w:r>
        <w:rPr>
          <w:sz w:val="24"/>
        </w:rPr>
        <w:t>крик)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1"/>
          <w:sz w:val="24"/>
        </w:rPr>
        <w:t> </w:t>
      </w:r>
      <w:r>
        <w:rPr>
          <w:sz w:val="24"/>
        </w:rPr>
        <w:t>течения ОРИ;</w:t>
      </w:r>
    </w:p>
    <w:p>
      <w:pPr>
        <w:pStyle w:val="ListParagraph"/>
        <w:numPr>
          <w:ilvl w:val="0"/>
          <w:numId w:val="45"/>
        </w:numPr>
        <w:tabs>
          <w:tab w:pos="1676" w:val="left" w:leader="none"/>
        </w:tabs>
        <w:spacing w:line="312" w:lineRule="auto" w:before="1" w:after="0"/>
        <w:ind w:left="1676" w:right="1320" w:hanging="425"/>
        <w:jc w:val="both"/>
        <w:rPr>
          <w:sz w:val="24"/>
        </w:rPr>
      </w:pPr>
      <w:r>
        <w:rPr>
          <w:sz w:val="24"/>
        </w:rPr>
        <w:t>Увеличение ЧДД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45"/>
        </w:numPr>
        <w:tabs>
          <w:tab w:pos="1676" w:val="left" w:leader="none"/>
        </w:tabs>
        <w:spacing w:line="240" w:lineRule="auto" w:before="0" w:after="0"/>
        <w:ind w:left="1676" w:right="0" w:hanging="425"/>
        <w:jc w:val="both"/>
        <w:rPr>
          <w:sz w:val="24"/>
        </w:rPr>
      </w:pPr>
      <w:r>
        <w:rPr>
          <w:sz w:val="24"/>
        </w:rPr>
        <w:t>Стонущее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кряхтящее</w:t>
      </w:r>
      <w:r>
        <w:rPr>
          <w:spacing w:val="-1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45"/>
        </w:numPr>
        <w:tabs>
          <w:tab w:pos="1676" w:val="left" w:leader="none"/>
        </w:tabs>
        <w:spacing w:line="312" w:lineRule="auto" w:before="82" w:after="0"/>
        <w:ind w:left="1676" w:right="1327" w:hanging="425"/>
        <w:jc w:val="both"/>
        <w:rPr>
          <w:sz w:val="24"/>
        </w:rPr>
      </w:pPr>
      <w:r>
        <w:rPr>
          <w:sz w:val="24"/>
        </w:rPr>
        <w:t>Увеличение ЧСС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45"/>
        </w:numPr>
        <w:tabs>
          <w:tab w:pos="1675" w:val="left" w:leader="none"/>
          <w:tab w:pos="1676" w:val="left" w:leader="none"/>
        </w:tabs>
        <w:spacing w:line="312" w:lineRule="auto" w:before="79" w:after="0"/>
        <w:ind w:left="1676" w:right="1098" w:hanging="425"/>
        <w:jc w:val="left"/>
        <w:rPr>
          <w:sz w:val="24"/>
        </w:rPr>
      </w:pPr>
      <w:r>
        <w:rPr>
          <w:sz w:val="24"/>
        </w:rPr>
        <w:t>Цианоз и одышка, определяемые при визуальном осмотре, раздувание</w:t>
      </w:r>
      <w:r>
        <w:rPr>
          <w:spacing w:val="-57"/>
          <w:sz w:val="24"/>
        </w:rPr>
        <w:t> </w:t>
      </w:r>
      <w:r>
        <w:rPr>
          <w:sz w:val="24"/>
        </w:rPr>
        <w:t>крыльев</w:t>
      </w:r>
      <w:r>
        <w:rPr>
          <w:spacing w:val="-2"/>
          <w:sz w:val="24"/>
        </w:rPr>
        <w:t> </w:t>
      </w:r>
      <w:r>
        <w:rPr>
          <w:sz w:val="24"/>
        </w:rPr>
        <w:t>носа</w:t>
      </w:r>
      <w:r>
        <w:rPr>
          <w:spacing w:val="-1"/>
          <w:sz w:val="24"/>
        </w:rPr>
        <w:t> </w:t>
      </w:r>
      <w:r>
        <w:rPr>
          <w:sz w:val="24"/>
        </w:rPr>
        <w:t>у детей первого года</w:t>
      </w:r>
      <w:r>
        <w:rPr>
          <w:spacing w:val="-1"/>
          <w:sz w:val="24"/>
        </w:rPr>
        <w:t> </w:t>
      </w:r>
      <w:r>
        <w:rPr>
          <w:sz w:val="24"/>
        </w:rPr>
        <w:t>жизни;</w:t>
      </w:r>
    </w:p>
    <w:p>
      <w:pPr>
        <w:pStyle w:val="BodyText"/>
        <w:tabs>
          <w:tab w:pos="1675" w:val="left" w:leader="none"/>
        </w:tabs>
        <w:spacing w:line="276" w:lineRule="exact"/>
        <w:ind w:left="1251"/>
      </w:pPr>
      <w:r>
        <w:rPr>
          <w:position w:val="1"/>
        </w:rPr>
        <w:t>6.</w:t>
        <w:tab/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1"/>
        </w:rPr>
        <w:t>≤ 93%;</w:t>
      </w:r>
    </w:p>
    <w:p>
      <w:pPr>
        <w:pStyle w:val="ListParagraph"/>
        <w:numPr>
          <w:ilvl w:val="0"/>
          <w:numId w:val="46"/>
        </w:numPr>
        <w:tabs>
          <w:tab w:pos="1675" w:val="left" w:leader="none"/>
          <w:tab w:pos="1676" w:val="left" w:leader="none"/>
        </w:tabs>
        <w:spacing w:line="240" w:lineRule="auto" w:before="83" w:after="0"/>
        <w:ind w:left="1676" w:right="0" w:hanging="425"/>
        <w:jc w:val="left"/>
        <w:rPr>
          <w:sz w:val="24"/>
        </w:rPr>
      </w:pPr>
      <w:r>
        <w:rPr>
          <w:position w:val="1"/>
          <w:sz w:val="24"/>
        </w:rPr>
        <w:t>Респираторный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ацидоз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(рСО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1"/>
          <w:sz w:val="24"/>
        </w:rPr>
        <w:t>&gt;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50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мм рт.</w:t>
      </w:r>
      <w:r>
        <w:rPr>
          <w:spacing w:val="-1"/>
          <w:position w:val="1"/>
          <w:sz w:val="24"/>
        </w:rPr>
        <w:t> </w:t>
      </w:r>
      <w:r>
        <w:rPr>
          <w:position w:val="1"/>
          <w:sz w:val="24"/>
        </w:rPr>
        <w:t>ст.);</w:t>
      </w:r>
    </w:p>
    <w:p>
      <w:pPr>
        <w:pStyle w:val="ListParagraph"/>
        <w:numPr>
          <w:ilvl w:val="0"/>
          <w:numId w:val="46"/>
        </w:numPr>
        <w:tabs>
          <w:tab w:pos="1675" w:val="left" w:leader="none"/>
          <w:tab w:pos="1676" w:val="left" w:leader="none"/>
        </w:tabs>
        <w:spacing w:line="312" w:lineRule="auto" w:before="85" w:after="0"/>
        <w:ind w:left="1676" w:right="1308" w:hanging="425"/>
        <w:jc w:val="left"/>
        <w:rPr>
          <w:sz w:val="23"/>
        </w:rPr>
      </w:pPr>
      <w:r>
        <w:rPr>
          <w:sz w:val="23"/>
        </w:rPr>
        <w:t>Декомпенсированные нарушения кислотно-основного состояния крови</w:t>
      </w:r>
      <w:r>
        <w:rPr>
          <w:spacing w:val="-55"/>
          <w:sz w:val="23"/>
        </w:rPr>
        <w:t> </w:t>
      </w:r>
      <w:r>
        <w:rPr>
          <w:sz w:val="23"/>
        </w:rPr>
        <w:t>(рН &lt;</w:t>
      </w:r>
      <w:r>
        <w:rPr>
          <w:spacing w:val="-1"/>
          <w:sz w:val="23"/>
        </w:rPr>
        <w:t> </w:t>
      </w:r>
      <w:r>
        <w:rPr>
          <w:sz w:val="23"/>
        </w:rPr>
        <w:t>7,25);</w:t>
      </w:r>
    </w:p>
    <w:p>
      <w:pPr>
        <w:pStyle w:val="ListParagraph"/>
        <w:numPr>
          <w:ilvl w:val="0"/>
          <w:numId w:val="46"/>
        </w:numPr>
        <w:tabs>
          <w:tab w:pos="1675" w:val="left" w:leader="none"/>
          <w:tab w:pos="1676" w:val="left" w:leader="none"/>
        </w:tabs>
        <w:spacing w:line="275" w:lineRule="exact" w:before="0" w:after="0"/>
        <w:ind w:left="1676" w:right="0" w:hanging="425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4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тканевой</w:t>
      </w:r>
      <w:r>
        <w:rPr>
          <w:spacing w:val="-2"/>
          <w:sz w:val="24"/>
        </w:rPr>
        <w:t> </w:t>
      </w:r>
      <w:r>
        <w:rPr>
          <w:sz w:val="24"/>
        </w:rPr>
        <w:t>перфузии,</w:t>
      </w:r>
      <w:r>
        <w:rPr>
          <w:spacing w:val="-6"/>
          <w:sz w:val="24"/>
        </w:rPr>
        <w:t> </w:t>
      </w:r>
      <w:r>
        <w:rPr>
          <w:sz w:val="24"/>
        </w:rPr>
        <w:t>артериальная</w:t>
      </w:r>
      <w:r>
        <w:rPr>
          <w:spacing w:val="-3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46"/>
        </w:numPr>
        <w:tabs>
          <w:tab w:pos="1676" w:val="left" w:leader="none"/>
        </w:tabs>
        <w:spacing w:line="240" w:lineRule="auto" w:before="82" w:after="0"/>
        <w:ind w:left="1676" w:right="0" w:hanging="425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2"/>
          <w:sz w:val="24"/>
        </w:rPr>
        <w:t> </w:t>
      </w:r>
      <w:r>
        <w:rPr>
          <w:sz w:val="24"/>
        </w:rPr>
        <w:t>(концентрация</w:t>
      </w:r>
      <w:r>
        <w:rPr>
          <w:spacing w:val="-1"/>
          <w:sz w:val="24"/>
        </w:rPr>
        <w:t> </w:t>
      </w:r>
      <w:r>
        <w:rPr>
          <w:sz w:val="24"/>
        </w:rPr>
        <w:t>лактата</w:t>
      </w:r>
      <w:r>
        <w:rPr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2,5</w:t>
      </w:r>
      <w:r>
        <w:rPr>
          <w:spacing w:val="-2"/>
          <w:sz w:val="24"/>
        </w:rPr>
        <w:t> </w:t>
      </w:r>
      <w:r>
        <w:rPr>
          <w:sz w:val="24"/>
        </w:rPr>
        <w:t>ммоль/л);</w:t>
      </w:r>
    </w:p>
    <w:p>
      <w:pPr>
        <w:pStyle w:val="ListParagraph"/>
        <w:numPr>
          <w:ilvl w:val="0"/>
          <w:numId w:val="46"/>
        </w:numPr>
        <w:tabs>
          <w:tab w:pos="1676" w:val="left" w:leader="none"/>
        </w:tabs>
        <w:spacing w:line="240" w:lineRule="auto" w:before="83" w:after="0"/>
        <w:ind w:left="1676" w:right="0" w:hanging="425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3"/>
          <w:sz w:val="24"/>
        </w:rPr>
        <w:t> </w:t>
      </w:r>
      <w:r>
        <w:rPr>
          <w:sz w:val="24"/>
        </w:rPr>
        <w:t>гипотония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клиническими</w:t>
      </w:r>
      <w:r>
        <w:rPr>
          <w:spacing w:val="-2"/>
          <w:sz w:val="24"/>
        </w:rPr>
        <w:t> </w:t>
      </w:r>
      <w:r>
        <w:rPr>
          <w:sz w:val="24"/>
        </w:rPr>
        <w:t>проявлениями</w:t>
      </w:r>
      <w:r>
        <w:rPr>
          <w:spacing w:val="-3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46"/>
        </w:numPr>
        <w:tabs>
          <w:tab w:pos="1676" w:val="left" w:leader="none"/>
        </w:tabs>
        <w:spacing w:line="312" w:lineRule="auto" w:before="83" w:after="0"/>
        <w:ind w:left="1676" w:right="770" w:hanging="425"/>
        <w:jc w:val="left"/>
        <w:rPr>
          <w:sz w:val="24"/>
        </w:rPr>
      </w:pPr>
      <w:r>
        <w:rPr>
          <w:sz w:val="24"/>
        </w:rPr>
        <w:t>Снижение диуреза до уровня олигоурии и ниже (ниже 50% от возрастной</w:t>
      </w:r>
      <w:r>
        <w:rPr>
          <w:spacing w:val="-57"/>
          <w:sz w:val="24"/>
        </w:rPr>
        <w:t> </w:t>
      </w:r>
      <w:r>
        <w:rPr>
          <w:sz w:val="24"/>
        </w:rPr>
        <w:t>нормы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менее);</w:t>
      </w:r>
    </w:p>
    <w:p>
      <w:pPr>
        <w:pStyle w:val="ListParagraph"/>
        <w:numPr>
          <w:ilvl w:val="0"/>
          <w:numId w:val="46"/>
        </w:numPr>
        <w:tabs>
          <w:tab w:pos="1676" w:val="left" w:leader="none"/>
        </w:tabs>
        <w:spacing w:line="240" w:lineRule="auto" w:before="0" w:after="0"/>
        <w:ind w:left="1676" w:right="0" w:hanging="425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1"/>
          <w:sz w:val="24"/>
        </w:rPr>
        <w:t> </w:t>
      </w:r>
      <w:r>
        <w:rPr>
          <w:sz w:val="24"/>
        </w:rPr>
        <w:t>кашля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примесью</w:t>
      </w:r>
      <w:r>
        <w:rPr>
          <w:spacing w:val="-1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мокроте,</w:t>
      </w:r>
      <w:r>
        <w:rPr>
          <w:spacing w:val="-1"/>
          <w:sz w:val="24"/>
        </w:rPr>
        <w:t> </w:t>
      </w:r>
      <w:r>
        <w:rPr>
          <w:sz w:val="24"/>
        </w:rPr>
        <w:t>боли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тяжести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46"/>
        </w:numPr>
        <w:tabs>
          <w:tab w:pos="1676" w:val="left" w:leader="none"/>
        </w:tabs>
        <w:spacing w:line="240" w:lineRule="auto" w:before="83" w:after="0"/>
        <w:ind w:left="1676" w:right="0" w:hanging="425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6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pStyle w:val="BodyText"/>
        <w:spacing w:line="312" w:lineRule="auto" w:before="83"/>
        <w:ind w:right="536" w:firstLine="709"/>
        <w:jc w:val="both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 детей.</w:t>
      </w:r>
    </w:p>
    <w:p>
      <w:pPr>
        <w:pStyle w:val="BodyText"/>
        <w:spacing w:line="312" w:lineRule="auto"/>
        <w:ind w:right="536" w:firstLine="708"/>
        <w:jc w:val="both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рекомендуются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ИФН-α,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используется</w:t>
      </w:r>
      <w:r>
        <w:rPr>
          <w:spacing w:val="-1"/>
        </w:rPr>
        <w:t> </w:t>
      </w:r>
      <w:r>
        <w:rPr/>
        <w:t>внутривенные иммуноглобулины.</w:t>
      </w:r>
    </w:p>
    <w:p>
      <w:pPr>
        <w:pStyle w:val="BodyText"/>
        <w:spacing w:line="312" w:lineRule="auto"/>
        <w:ind w:right="535" w:firstLine="708"/>
        <w:jc w:val="both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4"/>
        </w:rPr>
        <w:t> </w:t>
      </w:r>
      <w:r>
        <w:rPr>
          <w:spacing w:val="-1"/>
        </w:rPr>
        <w:t>облегчить</w:t>
      </w:r>
      <w:r>
        <w:rPr>
          <w:spacing w:val="-16"/>
        </w:rPr>
        <w:t> </w:t>
      </w:r>
      <w:r>
        <w:rPr/>
        <w:t>симптомы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/>
        <w:t>уменьшить</w:t>
      </w:r>
      <w:r>
        <w:rPr>
          <w:spacing w:val="-15"/>
        </w:rPr>
        <w:t> </w:t>
      </w:r>
      <w:r>
        <w:rPr/>
        <w:t>длительность</w:t>
      </w:r>
      <w:r>
        <w:rPr>
          <w:spacing w:val="-14"/>
        </w:rPr>
        <w:t> </w:t>
      </w:r>
      <w:r>
        <w:rPr/>
        <w:t>болезни.</w:t>
      </w:r>
      <w:r>
        <w:rPr>
          <w:spacing w:val="-14"/>
        </w:rPr>
        <w:t> </w:t>
      </w:r>
      <w:r>
        <w:rPr/>
        <w:t>Исследования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КНР</w:t>
      </w:r>
      <w:r>
        <w:rPr>
          <w:spacing w:val="-57"/>
        </w:rPr>
        <w:t> </w:t>
      </w:r>
      <w:r>
        <w:rPr/>
        <w:t>у детей показали возможность более длительного выделения вируса с фекалиями, чем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28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обоснованно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2"/>
        </w:rPr>
        <w:t> </w:t>
      </w:r>
      <w:r>
        <w:rPr/>
        <w:t>выделения</w:t>
      </w:r>
      <w:r>
        <w:rPr>
          <w:spacing w:val="-1"/>
        </w:rPr>
        <w:t> </w:t>
      </w:r>
      <w:r>
        <w:rPr/>
        <w:t>вируса</w:t>
      </w:r>
      <w:r>
        <w:rPr>
          <w:spacing w:val="2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с фекалиями.</w:t>
      </w:r>
    </w:p>
    <w:p>
      <w:pPr>
        <w:pStyle w:val="BodyText"/>
        <w:spacing w:line="312" w:lineRule="auto"/>
        <w:ind w:right="536" w:firstLine="708"/>
        <w:jc w:val="both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 и безопасности. У детей 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-1"/>
        </w:rPr>
        <w:t> </w:t>
      </w:r>
      <w:r>
        <w:rPr/>
        <w:t>старше 6 лет.</w:t>
      </w:r>
    </w:p>
    <w:p>
      <w:pPr>
        <w:pStyle w:val="BodyText"/>
        <w:spacing w:line="312" w:lineRule="auto"/>
        <w:ind w:right="540" w:firstLine="708"/>
        <w:jc w:val="both"/>
      </w:pPr>
      <w:r>
        <w:rPr/>
        <w:t>Антибактериальная</w:t>
      </w:r>
      <w:r>
        <w:rPr>
          <w:spacing w:val="38"/>
        </w:rPr>
        <w:t> </w:t>
      </w:r>
      <w:r>
        <w:rPr/>
        <w:t>терапия</w:t>
      </w:r>
      <w:r>
        <w:rPr>
          <w:spacing w:val="38"/>
        </w:rPr>
        <w:t> </w:t>
      </w:r>
      <w:r>
        <w:rPr/>
        <w:t>показана</w:t>
      </w:r>
      <w:r>
        <w:rPr>
          <w:spacing w:val="38"/>
        </w:rPr>
        <w:t> </w:t>
      </w:r>
      <w:r>
        <w:rPr/>
        <w:t>при</w:t>
      </w:r>
      <w:r>
        <w:rPr>
          <w:spacing w:val="38"/>
        </w:rPr>
        <w:t> </w:t>
      </w:r>
      <w:r>
        <w:rPr/>
        <w:t>наличии</w:t>
      </w:r>
      <w:r>
        <w:rPr>
          <w:spacing w:val="38"/>
        </w:rPr>
        <w:t> </w:t>
      </w:r>
      <w:r>
        <w:rPr/>
        <w:t>признаков</w:t>
      </w:r>
      <w:r>
        <w:rPr>
          <w:spacing w:val="37"/>
        </w:rPr>
        <w:t> </w:t>
      </w:r>
      <w:r>
        <w:rPr/>
        <w:t>присоединения</w:t>
      </w:r>
      <w:r>
        <w:rPr>
          <w:spacing w:val="-57"/>
        </w:rPr>
        <w:t> </w:t>
      </w:r>
      <w:r>
        <w:rPr/>
        <w:t>к</w:t>
      </w:r>
      <w:r>
        <w:rPr>
          <w:spacing w:val="-2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 бактериальной инфекции.</w:t>
      </w:r>
    </w:p>
    <w:p>
      <w:pPr>
        <w:pStyle w:val="BodyText"/>
        <w:ind w:left="1250"/>
        <w:jc w:val="both"/>
      </w:pPr>
      <w:r>
        <w:rPr/>
        <w:t>Выздоровление</w:t>
      </w:r>
      <w:r>
        <w:rPr>
          <w:spacing w:val="-4"/>
        </w:rPr>
        <w:t> </w:t>
      </w:r>
      <w:r>
        <w:rPr/>
        <w:t>у</w:t>
      </w:r>
      <w:r>
        <w:rPr>
          <w:spacing w:val="-2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2"/>
        </w:rPr>
        <w:t> </w:t>
      </w:r>
      <w:r>
        <w:rPr/>
        <w:t>происходит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-4"/>
        </w:rPr>
        <w:t> </w:t>
      </w:r>
      <w:r>
        <w:rPr/>
        <w:t>1-2</w:t>
      </w:r>
      <w:r>
        <w:rPr>
          <w:spacing w:val="-4"/>
        </w:rPr>
        <w:t> </w:t>
      </w:r>
      <w:r>
        <w:rPr/>
        <w:t>недель.</w:t>
      </w:r>
    </w:p>
    <w:p>
      <w:pPr>
        <w:spacing w:after="0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0"/>
          <w:numId w:val="47"/>
        </w:numPr>
        <w:tabs>
          <w:tab w:pos="1531" w:val="left" w:leader="none"/>
        </w:tabs>
        <w:spacing w:line="240" w:lineRule="auto" w:before="59" w:after="0"/>
        <w:ind w:left="1530" w:right="0" w:hanging="280"/>
        <w:jc w:val="left"/>
      </w:pPr>
      <w:bookmarkStart w:name="_bookmark23" w:id="43"/>
      <w:bookmarkEnd w:id="43"/>
      <w:r>
        <w:rPr>
          <w:b w:val="0"/>
        </w:rPr>
      </w:r>
      <w:bookmarkStart w:name="_bookmark23" w:id="44"/>
      <w:bookmarkEnd w:id="44"/>
      <w:r>
        <w:rPr>
          <w:color w:val="1F487C"/>
        </w:rPr>
        <w:t>ПРОФИЛАКТИКА</w:t>
      </w:r>
      <w:r>
        <w:rPr>
          <w:color w:val="1F487C"/>
          <w:spacing w:val="-6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rPr>
          <w:b/>
          <w:sz w:val="27"/>
        </w:rPr>
      </w:pPr>
    </w:p>
    <w:p>
      <w:pPr>
        <w:pStyle w:val="ListParagraph"/>
        <w:numPr>
          <w:ilvl w:val="1"/>
          <w:numId w:val="47"/>
        </w:numPr>
        <w:tabs>
          <w:tab w:pos="1741" w:val="left" w:leader="none"/>
        </w:tabs>
        <w:spacing w:line="259" w:lineRule="auto" w:before="0" w:after="0"/>
        <w:ind w:left="1251" w:right="1628" w:firstLine="0"/>
        <w:jc w:val="left"/>
        <w:rPr>
          <w:b/>
          <w:sz w:val="28"/>
        </w:rPr>
      </w:pPr>
      <w:bookmarkStart w:name="_bookmark24" w:id="45"/>
      <w:bookmarkEnd w:id="45"/>
      <w:r>
        <w:rPr/>
      </w:r>
      <w:bookmarkStart w:name="_bookmark24" w:id="46"/>
      <w:bookmarkEnd w:id="46"/>
      <w:r>
        <w:rPr>
          <w:b/>
          <w:color w:val="1F487C"/>
          <w:sz w:val="28"/>
        </w:rPr>
        <w:t>СП</w:t>
      </w:r>
      <w:r>
        <w:rPr>
          <w:b/>
          <w:color w:val="1F487C"/>
          <w:sz w:val="28"/>
        </w:rPr>
        <w:t>ЕЦИФИЧЕСКАЯ ПРОФИЛАКТИКА COVID-19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У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ВЗРОСЛЫХ</w:t>
      </w:r>
    </w:p>
    <w:p>
      <w:pPr>
        <w:pStyle w:val="BodyText"/>
        <w:tabs>
          <w:tab w:pos="1618" w:val="left" w:leader="none"/>
          <w:tab w:pos="3019" w:val="left" w:leader="none"/>
          <w:tab w:pos="4363" w:val="left" w:leader="none"/>
          <w:tab w:pos="4924" w:val="left" w:leader="none"/>
          <w:tab w:pos="6713" w:val="left" w:leader="none"/>
          <w:tab w:pos="8393" w:val="left" w:leader="none"/>
        </w:tabs>
        <w:spacing w:line="312" w:lineRule="auto" w:before="119"/>
        <w:ind w:right="535" w:firstLine="709"/>
      </w:pP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  <w:t>COVID-19</w:t>
      </w:r>
      <w:r>
        <w:rPr>
          <w:spacing w:val="-57"/>
        </w:rPr>
        <w:t> </w:t>
      </w:r>
      <w:r>
        <w:rPr/>
        <w:t>у взрослых</w:t>
      </w:r>
      <w:r>
        <w:rPr>
          <w:spacing w:val="-1"/>
        </w:rPr>
        <w:t> </w:t>
      </w:r>
      <w:r>
        <w:rPr/>
        <w:t>лиц 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-2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0" w:after="0"/>
        <w:ind w:left="1251" w:right="2663" w:hanging="360"/>
        <w:jc w:val="left"/>
        <w:rPr>
          <w:rFonts w:ascii="Symbol" w:hAnsi="Symbol"/>
          <w:sz w:val="24"/>
        </w:rPr>
      </w:pPr>
      <w:r>
        <w:rPr>
          <w:sz w:val="24"/>
        </w:rPr>
        <w:t>комбинированная векторная вакцина («Гам-КОВИД-Вак»),</w:t>
      </w:r>
      <w:r>
        <w:rPr>
          <w:color w:val="0462C1"/>
          <w:spacing w:val="-57"/>
          <w:sz w:val="24"/>
        </w:rPr>
        <w:t> </w:t>
      </w:r>
      <w:hyperlink r:id="rId20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z w:val="24"/>
          </w:rPr>
          <w:t> </w:t>
        </w:r>
      </w:hyperlink>
      <w:r>
        <w:rPr>
          <w:sz w:val="24"/>
        </w:rPr>
        <w:t>11.08.2020 г.;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5" w:after="0"/>
        <w:ind w:left="1251" w:right="2170" w:hanging="360"/>
        <w:jc w:val="left"/>
        <w:rPr>
          <w:rFonts w:ascii="Symbol" w:hAnsi="Symbol"/>
          <w:sz w:val="24"/>
        </w:rPr>
      </w:pPr>
      <w:r>
        <w:rPr>
          <w:sz w:val="24"/>
        </w:rPr>
        <w:t>комбинированная векторная вакцина («Гам-КОВИД-Вак-Лио»),</w:t>
      </w:r>
      <w:r>
        <w:rPr>
          <w:color w:val="0462C1"/>
          <w:spacing w:val="-57"/>
          <w:sz w:val="24"/>
        </w:rPr>
        <w:t> </w:t>
      </w:r>
      <w:hyperlink r:id="rId21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z w:val="24"/>
          </w:rPr>
          <w:t> </w:t>
        </w:r>
      </w:hyperlink>
      <w:r>
        <w:rPr>
          <w:sz w:val="24"/>
        </w:rPr>
        <w:t>25.08.2020 г.,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5" w:after="0"/>
        <w:ind w:left="1251" w:right="2523" w:hanging="360"/>
        <w:jc w:val="left"/>
        <w:rPr>
          <w:rFonts w:ascii="Symbol" w:hAnsi="Symbol"/>
          <w:sz w:val="24"/>
        </w:rPr>
      </w:pPr>
      <w:r>
        <w:rPr>
          <w:sz w:val="24"/>
        </w:rPr>
        <w:t>вакцина на основе пептидных антигенов («ЭпиВакКорона»),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z w:val="24"/>
          </w:rPr>
          <w:t> </w:t>
        </w:r>
      </w:hyperlink>
      <w:r>
        <w:rPr>
          <w:sz w:val="24"/>
        </w:rPr>
        <w:t>13.10.2020 г.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5" w:after="0"/>
        <w:ind w:left="1251" w:right="927" w:hanging="360"/>
        <w:jc w:val="left"/>
        <w:rPr>
          <w:rFonts w:ascii="Symbol" w:hAnsi="Symbol"/>
          <w:sz w:val="24"/>
        </w:rPr>
      </w:pPr>
      <w:r>
        <w:rPr>
          <w:sz w:val="24"/>
        </w:rPr>
        <w:t>вакцина коронавирусная инактивированная цельновирионная</w:t>
      </w:r>
      <w:r>
        <w:rPr>
          <w:spacing w:val="1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3"/>
          <w:sz w:val="24"/>
        </w:rPr>
        <w:t> </w:t>
      </w:r>
      <w:r>
        <w:rPr>
          <w:sz w:val="24"/>
        </w:rPr>
        <w:t>очищенная</w:t>
      </w:r>
      <w:r>
        <w:rPr>
          <w:spacing w:val="-4"/>
          <w:sz w:val="24"/>
        </w:rPr>
        <w:t> </w:t>
      </w:r>
      <w:r>
        <w:rPr>
          <w:sz w:val="24"/>
        </w:rPr>
        <w:t>(«КовиВак»),</w:t>
      </w:r>
      <w:r>
        <w:rPr>
          <w:color w:val="0462C1"/>
          <w:spacing w:val="-1"/>
          <w:sz w:val="24"/>
        </w:rPr>
        <w:t> </w:t>
      </w:r>
      <w:hyperlink r:id="rId23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-2"/>
            <w:sz w:val="24"/>
          </w:rPr>
          <w:t> </w:t>
        </w:r>
      </w:hyperlink>
      <w:r>
        <w:rPr>
          <w:sz w:val="24"/>
        </w:rPr>
        <w:t>19.02.2021</w:t>
      </w:r>
      <w:r>
        <w:rPr>
          <w:spacing w:val="-3"/>
          <w:sz w:val="24"/>
        </w:rPr>
        <w:t> </w:t>
      </w:r>
      <w:r>
        <w:rPr>
          <w:sz w:val="24"/>
        </w:rPr>
        <w:t>г.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16" w:lineRule="auto" w:before="7" w:after="0"/>
        <w:ind w:left="1251" w:right="2876" w:hanging="360"/>
        <w:jc w:val="left"/>
        <w:rPr>
          <w:rFonts w:ascii="Symbol" w:hAnsi="Symbol"/>
          <w:sz w:val="24"/>
        </w:rPr>
      </w:pPr>
      <w:r>
        <w:rPr>
          <w:sz w:val="24"/>
        </w:rPr>
        <w:t>вакцина для профилактики COVID-19 («Спутник Лайт»),</w:t>
      </w:r>
      <w:r>
        <w:rPr>
          <w:color w:val="0462C1"/>
          <w:spacing w:val="-57"/>
          <w:sz w:val="24"/>
        </w:rPr>
        <w:t> </w:t>
      </w:r>
      <w:hyperlink r:id="rId24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z w:val="24"/>
          </w:rPr>
          <w:t> </w:t>
        </w:r>
      </w:hyperlink>
      <w:r>
        <w:rPr>
          <w:sz w:val="24"/>
        </w:rPr>
        <w:t>06.05.2021 г.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8" w:after="0"/>
        <w:ind w:left="1251" w:right="2269" w:hanging="360"/>
        <w:jc w:val="left"/>
        <w:rPr>
          <w:rFonts w:ascii="Symbol" w:hAnsi="Symbol"/>
          <w:sz w:val="24"/>
        </w:rPr>
      </w:pPr>
      <w:r>
        <w:rPr>
          <w:sz w:val="24"/>
        </w:rPr>
        <w:t>вакцина на основе пептидных антигенов («ЭпиВакКорона-Н»),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z w:val="24"/>
          </w:rPr>
          <w:t> </w:t>
        </w:r>
      </w:hyperlink>
      <w:r>
        <w:rPr>
          <w:sz w:val="24"/>
        </w:rPr>
        <w:t>26.08.2021 г.</w:t>
      </w:r>
    </w:p>
    <w:p>
      <w:pPr>
        <w:pStyle w:val="BodyText"/>
        <w:spacing w:line="312" w:lineRule="auto" w:before="20"/>
        <w:ind w:right="533" w:firstLine="709"/>
        <w:jc w:val="both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 состоит из двух компонентов: рекомбинантный аденовирусный вектор 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 5 серотипа, несущий ген S-белка SARS-CoV-2 (компонент II). Вакцина «Гам-</w:t>
      </w:r>
      <w:r>
        <w:rPr>
          <w:spacing w:val="-57"/>
        </w:rPr>
        <w:t> </w:t>
      </w:r>
      <w:r>
        <w:rPr/>
        <w:t>КОВИД-Вак»</w:t>
      </w:r>
      <w:r>
        <w:rPr>
          <w:spacing w:val="-2"/>
        </w:rPr>
        <w:t> </w:t>
      </w:r>
      <w:r>
        <w:rPr/>
        <w:t>применяется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профилактики</w:t>
      </w:r>
      <w:r>
        <w:rPr>
          <w:spacing w:val="-3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взрослых</w:t>
      </w:r>
      <w:r>
        <w:rPr>
          <w:spacing w:val="-4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18</w:t>
      </w:r>
      <w:r>
        <w:rPr>
          <w:spacing w:val="-2"/>
        </w:rPr>
        <w:t> </w:t>
      </w:r>
      <w:r>
        <w:rPr/>
        <w:t>лет.</w:t>
      </w:r>
    </w:p>
    <w:p>
      <w:pPr>
        <w:pStyle w:val="BodyText"/>
        <w:spacing w:line="312" w:lineRule="auto" w:before="14"/>
        <w:ind w:right="534" w:firstLine="709"/>
        <w:jc w:val="both"/>
      </w:pP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>
          <w:u w:val="single"/>
        </w:rPr>
        <w:t>в</w:t>
      </w:r>
      <w:r>
        <w:rPr>
          <w:spacing w:val="1"/>
          <w:u w:val="single"/>
        </w:rPr>
        <w:t> </w:t>
      </w:r>
      <w:r>
        <w:rPr>
          <w:u w:val="single"/>
        </w:rPr>
        <w:t>форме</w:t>
      </w:r>
      <w:r>
        <w:rPr>
          <w:spacing w:val="1"/>
          <w:u w:val="single"/>
        </w:rPr>
        <w:t> </w:t>
      </w:r>
      <w:r>
        <w:rPr>
          <w:u w:val="single"/>
        </w:rPr>
        <w:t>замороженного</w:t>
      </w:r>
      <w:r>
        <w:rPr>
          <w:spacing w:val="1"/>
          <w:u w:val="single"/>
        </w:rPr>
        <w:t> </w:t>
      </w:r>
      <w:r>
        <w:rPr>
          <w:u w:val="single"/>
        </w:rPr>
        <w:t>препарата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храниться в защищенном от света месте, при температуре не выше минус 18 °C</w:t>
      </w:r>
      <w:r>
        <w:rPr>
          <w:vertAlign w:val="superscript"/>
        </w:rPr>
        <w:t>1</w:t>
      </w:r>
      <w:r>
        <w:rPr>
          <w:vertAlign w:val="baseline"/>
        </w:rPr>
        <w:t>. 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проведении</w:t>
      </w:r>
      <w:r>
        <w:rPr>
          <w:spacing w:val="-9"/>
          <w:vertAlign w:val="baseline"/>
        </w:rPr>
        <w:t> </w:t>
      </w:r>
      <w:r>
        <w:rPr>
          <w:vertAlign w:val="baseline"/>
        </w:rPr>
        <w:t>вакцинации</w:t>
      </w:r>
      <w:r>
        <w:rPr>
          <w:spacing w:val="-10"/>
          <w:vertAlign w:val="baseline"/>
        </w:rPr>
        <w:t> </w:t>
      </w:r>
      <w:r>
        <w:rPr>
          <w:vertAlign w:val="baseline"/>
        </w:rPr>
        <w:t>допускается</w:t>
      </w:r>
      <w:r>
        <w:rPr>
          <w:spacing w:val="-9"/>
          <w:vertAlign w:val="baseline"/>
        </w:rPr>
        <w:t> </w:t>
      </w:r>
      <w:r>
        <w:rPr>
          <w:vertAlign w:val="baseline"/>
        </w:rPr>
        <w:t>хранение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размороженной</w:t>
      </w:r>
      <w:r>
        <w:rPr>
          <w:spacing w:val="-10"/>
          <w:vertAlign w:val="baseline"/>
        </w:rPr>
        <w:t> </w:t>
      </w:r>
      <w:r>
        <w:rPr>
          <w:vertAlign w:val="baseline"/>
        </w:rPr>
        <w:t>однодозовой</w:t>
      </w:r>
      <w:r>
        <w:rPr>
          <w:spacing w:val="-9"/>
          <w:vertAlign w:val="baseline"/>
        </w:rPr>
        <w:t> </w:t>
      </w:r>
      <w:r>
        <w:rPr>
          <w:vertAlign w:val="baseline"/>
        </w:rPr>
        <w:t>ампулы</w:t>
      </w:r>
      <w:r>
        <w:rPr>
          <w:spacing w:val="-9"/>
          <w:vertAlign w:val="baseline"/>
        </w:rPr>
        <w:t> </w:t>
      </w:r>
      <w:r>
        <w:rPr>
          <w:vertAlign w:val="baseline"/>
        </w:rPr>
        <w:t>не</w:t>
      </w:r>
      <w:r>
        <w:rPr>
          <w:spacing w:val="-58"/>
          <w:vertAlign w:val="baseline"/>
        </w:rPr>
        <w:t> </w:t>
      </w:r>
      <w:r>
        <w:rPr>
          <w:vertAlign w:val="baseline"/>
        </w:rPr>
        <w:t>более 30 минут. Флакон, содержащий 3,0 мл вакцины, предназначен для вакцинации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пяти</w:t>
      </w:r>
      <w:r>
        <w:rPr>
          <w:spacing w:val="-11"/>
          <w:vertAlign w:val="baseline"/>
        </w:rPr>
        <w:t> </w:t>
      </w:r>
      <w:r>
        <w:rPr>
          <w:vertAlign w:val="baseline"/>
        </w:rPr>
        <w:t>пациентов,</w:t>
      </w:r>
      <w:r>
        <w:rPr>
          <w:spacing w:val="-11"/>
          <w:vertAlign w:val="baseline"/>
        </w:rPr>
        <w:t> </w:t>
      </w:r>
      <w:r>
        <w:rPr>
          <w:vertAlign w:val="baseline"/>
        </w:rPr>
        <w:t>содержит</w:t>
      </w:r>
      <w:r>
        <w:rPr>
          <w:spacing w:val="-11"/>
          <w:vertAlign w:val="baseline"/>
        </w:rPr>
        <w:t> </w:t>
      </w:r>
      <w:r>
        <w:rPr>
          <w:vertAlign w:val="baseline"/>
        </w:rPr>
        <w:t>5</w:t>
      </w:r>
      <w:r>
        <w:rPr>
          <w:spacing w:val="-11"/>
          <w:vertAlign w:val="baseline"/>
        </w:rPr>
        <w:t> </w:t>
      </w:r>
      <w:r>
        <w:rPr>
          <w:vertAlign w:val="baseline"/>
        </w:rPr>
        <w:t>доз</w:t>
      </w:r>
      <w:r>
        <w:rPr>
          <w:spacing w:val="-9"/>
          <w:vertAlign w:val="baseline"/>
        </w:rPr>
        <w:t> </w:t>
      </w:r>
      <w:r>
        <w:rPr>
          <w:vertAlign w:val="baseline"/>
        </w:rPr>
        <w:t>по</w:t>
      </w:r>
      <w:r>
        <w:rPr>
          <w:spacing w:val="-11"/>
          <w:vertAlign w:val="baseline"/>
        </w:rPr>
        <w:t> </w:t>
      </w:r>
      <w:r>
        <w:rPr>
          <w:vertAlign w:val="baseline"/>
        </w:rPr>
        <w:t>0,5</w:t>
      </w:r>
      <w:r>
        <w:rPr>
          <w:spacing w:val="-10"/>
          <w:vertAlign w:val="baseline"/>
        </w:rPr>
        <w:t> </w:t>
      </w:r>
      <w:r>
        <w:rPr>
          <w:vertAlign w:val="baseline"/>
        </w:rPr>
        <w:t>мл.</w:t>
      </w:r>
      <w:r>
        <w:rPr>
          <w:spacing w:val="-11"/>
          <w:vertAlign w:val="baseline"/>
        </w:rPr>
        <w:t> </w:t>
      </w:r>
      <w:r>
        <w:rPr>
          <w:vertAlign w:val="baseline"/>
        </w:rPr>
        <w:t>Допускается</w:t>
      </w:r>
      <w:r>
        <w:rPr>
          <w:spacing w:val="-10"/>
          <w:vertAlign w:val="baseline"/>
        </w:rPr>
        <w:t> </w:t>
      </w:r>
      <w:r>
        <w:rPr>
          <w:vertAlign w:val="baseline"/>
        </w:rPr>
        <w:t>хранение</w:t>
      </w:r>
      <w:r>
        <w:rPr>
          <w:spacing w:val="-10"/>
          <w:vertAlign w:val="baseline"/>
        </w:rPr>
        <w:t> </w:t>
      </w:r>
      <w:r>
        <w:rPr>
          <w:vertAlign w:val="baseline"/>
        </w:rPr>
        <w:t>вскрытого</w:t>
      </w:r>
      <w:r>
        <w:rPr>
          <w:spacing w:val="-11"/>
          <w:vertAlign w:val="baseline"/>
        </w:rPr>
        <w:t> </w:t>
      </w:r>
      <w:r>
        <w:rPr>
          <w:vertAlign w:val="baseline"/>
        </w:rPr>
        <w:t>флакона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</w:t>
      </w:r>
      <w:r>
        <w:rPr>
          <w:spacing w:val="-58"/>
          <w:vertAlign w:val="baseline"/>
        </w:rPr>
        <w:t> </w:t>
      </w:r>
      <w:r>
        <w:rPr>
          <w:vertAlign w:val="baseline"/>
        </w:rPr>
        <w:t>3,0</w:t>
      </w:r>
      <w:r>
        <w:rPr>
          <w:spacing w:val="-1"/>
          <w:vertAlign w:val="baseline"/>
        </w:rPr>
        <w:t> </w:t>
      </w:r>
      <w:r>
        <w:rPr>
          <w:vertAlign w:val="baseline"/>
        </w:rPr>
        <w:t>мл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 2 часов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при</w:t>
      </w:r>
      <w:r>
        <w:rPr>
          <w:spacing w:val="-1"/>
          <w:vertAlign w:val="baseline"/>
        </w:rPr>
        <w:t> </w:t>
      </w:r>
      <w:r>
        <w:rPr>
          <w:vertAlign w:val="baseline"/>
        </w:rPr>
        <w:t>комнатной температуре.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>
          <w:u w:val="single"/>
        </w:rPr>
        <w:t>в</w:t>
      </w:r>
      <w:r>
        <w:rPr>
          <w:spacing w:val="1"/>
          <w:u w:val="single"/>
        </w:rPr>
        <w:t> </w:t>
      </w:r>
      <w:r>
        <w:rPr>
          <w:u w:val="single"/>
        </w:rPr>
        <w:t>форме</w:t>
      </w:r>
      <w:r>
        <w:rPr>
          <w:spacing w:val="1"/>
          <w:u w:val="single"/>
        </w:rPr>
        <w:t> </w:t>
      </w:r>
      <w:r>
        <w:rPr>
          <w:u w:val="single"/>
        </w:rPr>
        <w:t>жидкого</w:t>
      </w:r>
      <w:r>
        <w:rPr>
          <w:spacing w:val="1"/>
          <w:u w:val="single"/>
        </w:rPr>
        <w:t> </w:t>
      </w:r>
      <w:r>
        <w:rPr>
          <w:u w:val="single"/>
        </w:rPr>
        <w:t>препарата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</w:t>
      </w:r>
      <w:r>
        <w:rPr>
          <w:spacing w:val="1"/>
        </w:rPr>
        <w:t> </w:t>
      </w:r>
      <w:r>
        <w:rPr/>
        <w:t>КОВИД-Вак-Лио»</w:t>
      </w:r>
      <w:r>
        <w:rPr>
          <w:spacing w:val="11"/>
        </w:rPr>
        <w:t> </w:t>
      </w:r>
      <w:r>
        <w:rPr>
          <w:u w:val="single"/>
        </w:rPr>
        <w:t>в</w:t>
      </w:r>
      <w:r>
        <w:rPr>
          <w:spacing w:val="10"/>
          <w:u w:val="single"/>
        </w:rPr>
        <w:t> </w:t>
      </w:r>
      <w:r>
        <w:rPr>
          <w:u w:val="single"/>
        </w:rPr>
        <w:t>форме</w:t>
      </w:r>
      <w:r>
        <w:rPr>
          <w:spacing w:val="11"/>
          <w:u w:val="single"/>
        </w:rPr>
        <w:t> </w:t>
      </w:r>
      <w:r>
        <w:rPr>
          <w:u w:val="single"/>
        </w:rPr>
        <w:t>лиофилизата</w:t>
      </w:r>
      <w:r>
        <w:rPr>
          <w:spacing w:val="9"/>
          <w:u w:val="single"/>
        </w:rPr>
        <w:t> </w:t>
      </w:r>
      <w:r>
        <w:rPr>
          <w:u w:val="single"/>
        </w:rPr>
        <w:t>для</w:t>
      </w:r>
      <w:r>
        <w:rPr>
          <w:spacing w:val="11"/>
          <w:u w:val="single"/>
        </w:rPr>
        <w:t> </w:t>
      </w:r>
      <w:r>
        <w:rPr>
          <w:u w:val="single"/>
        </w:rPr>
        <w:t>приготовления</w:t>
      </w:r>
      <w:r>
        <w:rPr>
          <w:spacing w:val="11"/>
          <w:u w:val="single"/>
        </w:rPr>
        <w:t> </w:t>
      </w:r>
      <w:r>
        <w:rPr>
          <w:u w:val="single"/>
        </w:rPr>
        <w:t>раствора</w:t>
      </w:r>
      <w:r>
        <w:rPr>
          <w:spacing w:val="12"/>
        </w:rPr>
        <w:t> </w:t>
      </w:r>
      <w:r>
        <w:rPr/>
        <w:t>должны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14"/>
        </w:rPr>
      </w:pPr>
      <w:r>
        <w:rPr/>
        <w:pict>
          <v:rect style="position:absolute;margin-left:85.080002pt;margin-top:10.022460pt;width:144.020pt;height:.72003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534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Требования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вакцины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Гам-Ковид-Вак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утверждены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Постановлением Главного государственного санитарного врача РФ от 3 декабря 2020 г. № 41 "Об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 санитарно-эпидемиологических правил СП 3.1.3671-20 "Условия транспортирования 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вакцины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Гам-Ковид-Вак"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80" w:bottom="880" w:left="1160" w:right="740"/>
        </w:sectPr>
      </w:pPr>
    </w:p>
    <w:p>
      <w:pPr>
        <w:pStyle w:val="BodyText"/>
        <w:spacing w:line="312" w:lineRule="auto" w:before="79"/>
        <w:ind w:right="536"/>
        <w:jc w:val="both"/>
      </w:pPr>
      <w:r>
        <w:rPr/>
        <w:t>храниться в защищенном от света месте, при температуре от +2 до +8 °C. Хранение</w:t>
      </w:r>
      <w:r>
        <w:rPr>
          <w:spacing w:val="1"/>
        </w:rPr>
        <w:t> </w:t>
      </w:r>
      <w:r>
        <w:rPr/>
        <w:t>восстановленного</w:t>
      </w:r>
      <w:r>
        <w:rPr>
          <w:spacing w:val="-2"/>
        </w:rPr>
        <w:t> </w:t>
      </w:r>
      <w:r>
        <w:rPr/>
        <w:t>препарата не</w:t>
      </w:r>
      <w:r>
        <w:rPr>
          <w:spacing w:val="-1"/>
        </w:rPr>
        <w:t> </w:t>
      </w:r>
      <w:r>
        <w:rPr/>
        <w:t>допускается!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Исходя</w:t>
      </w:r>
      <w:r>
        <w:rPr>
          <w:spacing w:val="32"/>
        </w:rPr>
        <w:t> </w:t>
      </w:r>
      <w:r>
        <w:rPr/>
        <w:t>из</w:t>
      </w:r>
      <w:r>
        <w:rPr>
          <w:spacing w:val="34"/>
        </w:rPr>
        <w:t> </w:t>
      </w:r>
      <w:r>
        <w:rPr/>
        <w:t>известных</w:t>
      </w:r>
      <w:r>
        <w:rPr>
          <w:spacing w:val="34"/>
        </w:rPr>
        <w:t> </w:t>
      </w:r>
      <w:r>
        <w:rPr/>
        <w:t>данных</w:t>
      </w:r>
      <w:r>
        <w:rPr>
          <w:spacing w:val="33"/>
        </w:rPr>
        <w:t> </w:t>
      </w:r>
      <w:r>
        <w:rPr/>
        <w:t>о</w:t>
      </w:r>
      <w:r>
        <w:rPr>
          <w:spacing w:val="33"/>
        </w:rPr>
        <w:t> </w:t>
      </w:r>
      <w:r>
        <w:rPr/>
        <w:t>влиянии</w:t>
      </w:r>
      <w:r>
        <w:rPr>
          <w:spacing w:val="33"/>
        </w:rPr>
        <w:t> </w:t>
      </w:r>
      <w:r>
        <w:rPr/>
        <w:t>вакцин</w:t>
      </w:r>
      <w:r>
        <w:rPr>
          <w:spacing w:val="33"/>
        </w:rPr>
        <w:t> </w:t>
      </w:r>
      <w:r>
        <w:rPr/>
        <w:t>от</w:t>
      </w:r>
      <w:r>
        <w:rPr>
          <w:spacing w:val="34"/>
        </w:rPr>
        <w:t> </w:t>
      </w:r>
      <w:r>
        <w:rPr/>
        <w:t>COVID-19</w:t>
      </w:r>
      <w:r>
        <w:rPr>
          <w:spacing w:val="33"/>
        </w:rPr>
        <w:t> </w:t>
      </w:r>
      <w:r>
        <w:rPr/>
        <w:t>на</w:t>
      </w:r>
      <w:r>
        <w:rPr>
          <w:spacing w:val="34"/>
        </w:rPr>
        <w:t> </w:t>
      </w:r>
      <w:r>
        <w:rPr/>
        <w:t>акушерские</w:t>
      </w:r>
      <w:r>
        <w:rPr>
          <w:spacing w:val="-57"/>
        </w:rPr>
        <w:t> </w:t>
      </w:r>
      <w:r>
        <w:rPr/>
        <w:t>и перинатальные</w:t>
      </w:r>
      <w:r>
        <w:rPr>
          <w:spacing w:val="1"/>
        </w:rPr>
        <w:t> </w:t>
      </w:r>
      <w:r>
        <w:rPr/>
        <w:t>исходы,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вакцины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опасность для беременных женщин или плода. Регистр CDC, содержащий большую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вакцинированных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насчитывает</w:t>
      </w:r>
      <w:r>
        <w:rPr>
          <w:spacing w:val="-5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114</w:t>
      </w:r>
      <w:r>
        <w:rPr>
          <w:spacing w:val="-6"/>
        </w:rPr>
        <w:t> </w:t>
      </w:r>
      <w:r>
        <w:rPr/>
        <w:t>тыс.</w:t>
      </w:r>
      <w:r>
        <w:rPr>
          <w:spacing w:val="-5"/>
        </w:rPr>
        <w:t> </w:t>
      </w:r>
      <w:r>
        <w:rPr/>
        <w:t>женщин</w:t>
      </w:r>
      <w:r>
        <w:rPr>
          <w:spacing w:val="-4"/>
        </w:rPr>
        <w:t> </w:t>
      </w:r>
      <w:r>
        <w:rPr/>
        <w:t>(данные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17</w:t>
      </w:r>
      <w:r>
        <w:rPr>
          <w:spacing w:val="-4"/>
        </w:rPr>
        <w:t> </w:t>
      </w:r>
      <w:r>
        <w:rPr/>
        <w:t>мая</w:t>
      </w:r>
      <w:r>
        <w:rPr>
          <w:spacing w:val="-5"/>
        </w:rPr>
        <w:t> </w:t>
      </w:r>
      <w:r>
        <w:rPr/>
        <w:t>2021</w:t>
      </w:r>
      <w:r>
        <w:rPr>
          <w:spacing w:val="-4"/>
        </w:rPr>
        <w:t> </w:t>
      </w:r>
      <w:r>
        <w:rPr/>
        <w:t>г.).</w:t>
      </w:r>
      <w:r>
        <w:rPr>
          <w:spacing w:val="-4"/>
        </w:rPr>
        <w:t> </w:t>
      </w:r>
      <w:r>
        <w:rPr/>
        <w:t>Опубликованы</w:t>
      </w:r>
      <w:r>
        <w:rPr>
          <w:spacing w:val="-5"/>
        </w:rPr>
        <w:t> </w:t>
      </w:r>
      <w:r>
        <w:rPr/>
        <w:t>данные</w:t>
      </w:r>
      <w:r>
        <w:rPr>
          <w:spacing w:val="-58"/>
        </w:rPr>
        <w:t> </w:t>
      </w:r>
      <w:r>
        <w:rPr/>
        <w:t>о</w:t>
      </w:r>
      <w:r>
        <w:rPr>
          <w:spacing w:val="1"/>
        </w:rPr>
        <w:t> </w:t>
      </w:r>
      <w:r>
        <w:rPr/>
        <w:t>827</w:t>
      </w:r>
      <w:r>
        <w:rPr>
          <w:spacing w:val="1"/>
        </w:rPr>
        <w:t> </w:t>
      </w:r>
      <w:r>
        <w:rPr/>
        <w:t>пациентках,</w:t>
      </w:r>
      <w:r>
        <w:rPr>
          <w:spacing w:val="1"/>
        </w:rPr>
        <w:t> </w:t>
      </w:r>
      <w:r>
        <w:rPr/>
        <w:t>вакцинированных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осложнений</w:t>
      </w:r>
      <w:r>
        <w:rPr>
          <w:spacing w:val="-57"/>
        </w:rPr>
        <w:t> </w:t>
      </w:r>
      <w:r>
        <w:rPr/>
        <w:t>беременности</w:t>
      </w:r>
      <w:r>
        <w:rPr>
          <w:spacing w:val="-10"/>
        </w:rPr>
        <w:t> </w:t>
      </w:r>
      <w:r>
        <w:rPr/>
        <w:t>не</w:t>
      </w:r>
      <w:r>
        <w:rPr>
          <w:spacing w:val="-9"/>
        </w:rPr>
        <w:t> </w:t>
      </w:r>
      <w:r>
        <w:rPr/>
        <w:t>отличалась</w:t>
      </w:r>
      <w:r>
        <w:rPr>
          <w:spacing w:val="-10"/>
        </w:rPr>
        <w:t> </w:t>
      </w:r>
      <w:r>
        <w:rPr/>
        <w:t>от</w:t>
      </w:r>
      <w:r>
        <w:rPr>
          <w:spacing w:val="-9"/>
        </w:rPr>
        <w:t> </w:t>
      </w:r>
      <w:r>
        <w:rPr/>
        <w:t>частоты</w:t>
      </w:r>
      <w:r>
        <w:rPr>
          <w:spacing w:val="-9"/>
        </w:rPr>
        <w:t> </w:t>
      </w:r>
      <w:r>
        <w:rPr/>
        <w:t>осложнений</w:t>
      </w:r>
      <w:r>
        <w:rPr>
          <w:spacing w:val="-10"/>
        </w:rPr>
        <w:t> </w:t>
      </w:r>
      <w:r>
        <w:rPr/>
        <w:t>у</w:t>
      </w:r>
      <w:r>
        <w:rPr>
          <w:spacing w:val="-7"/>
        </w:rPr>
        <w:t> </w:t>
      </w:r>
      <w:r>
        <w:rPr/>
        <w:t>не</w:t>
      </w:r>
      <w:r>
        <w:rPr>
          <w:spacing w:val="-8"/>
        </w:rPr>
        <w:t> </w:t>
      </w:r>
      <w:r>
        <w:rPr/>
        <w:t>вакцинированных</w:t>
      </w:r>
      <w:r>
        <w:rPr>
          <w:spacing w:val="-10"/>
        </w:rPr>
        <w:t> </w:t>
      </w:r>
      <w:r>
        <w:rPr/>
        <w:t>пациенток.</w:t>
      </w:r>
      <w:r>
        <w:rPr>
          <w:spacing w:val="-58"/>
        </w:rPr>
        <w:t> </w:t>
      </w:r>
      <w:r>
        <w:rPr/>
        <w:t>Был</w:t>
      </w:r>
      <w:r>
        <w:rPr>
          <w:spacing w:val="26"/>
        </w:rPr>
        <w:t> </w:t>
      </w:r>
      <w:r>
        <w:rPr/>
        <w:t>сделан</w:t>
      </w:r>
      <w:r>
        <w:rPr>
          <w:spacing w:val="26"/>
        </w:rPr>
        <w:t> </w:t>
      </w:r>
      <w:r>
        <w:rPr/>
        <w:t>вывод</w:t>
      </w:r>
      <w:r>
        <w:rPr>
          <w:spacing w:val="27"/>
        </w:rPr>
        <w:t> </w:t>
      </w:r>
      <w:r>
        <w:rPr/>
        <w:t>о</w:t>
      </w:r>
      <w:r>
        <w:rPr>
          <w:spacing w:val="27"/>
        </w:rPr>
        <w:t> </w:t>
      </w:r>
      <w:r>
        <w:rPr/>
        <w:t>том,</w:t>
      </w:r>
      <w:r>
        <w:rPr>
          <w:spacing w:val="27"/>
        </w:rPr>
        <w:t> </w:t>
      </w:r>
      <w:r>
        <w:rPr/>
        <w:t>что</w:t>
      </w:r>
      <w:r>
        <w:rPr>
          <w:spacing w:val="26"/>
        </w:rPr>
        <w:t> </w:t>
      </w:r>
      <w:r>
        <w:rPr/>
        <w:t>на</w:t>
      </w:r>
      <w:r>
        <w:rPr>
          <w:spacing w:val="26"/>
        </w:rPr>
        <w:t> </w:t>
      </w:r>
      <w:r>
        <w:rPr/>
        <w:t>сегодняшний</w:t>
      </w:r>
      <w:r>
        <w:rPr>
          <w:spacing w:val="27"/>
        </w:rPr>
        <w:t> </w:t>
      </w:r>
      <w:r>
        <w:rPr/>
        <w:t>день</w:t>
      </w:r>
      <w:r>
        <w:rPr>
          <w:spacing w:val="28"/>
        </w:rPr>
        <w:t> </w:t>
      </w:r>
      <w:r>
        <w:rPr/>
        <w:t>нет</w:t>
      </w:r>
      <w:r>
        <w:rPr>
          <w:spacing w:val="27"/>
        </w:rPr>
        <w:t> </w:t>
      </w:r>
      <w:r>
        <w:rPr/>
        <w:t>данных,</w:t>
      </w:r>
      <w:r>
        <w:rPr>
          <w:spacing w:val="27"/>
        </w:rPr>
        <w:t> </w:t>
      </w:r>
      <w:r>
        <w:rPr/>
        <w:t>свидетельствующих</w:t>
      </w:r>
      <w:r>
        <w:rPr>
          <w:spacing w:val="-58"/>
        </w:rPr>
        <w:t> </w:t>
      </w:r>
      <w:r>
        <w:rPr/>
        <w:t>о негативном влиянии вакцинации на течение беременности и перинатальные исходы.</w:t>
      </w:r>
      <w:r>
        <w:rPr>
          <w:spacing w:val="-57"/>
        </w:rPr>
        <w:t> </w:t>
      </w:r>
      <w:r>
        <w:rPr/>
        <w:t>Поэтому, некоторые крупные иностранные национальные ассоциации рекомендовали</w:t>
      </w:r>
      <w:r>
        <w:rPr>
          <w:spacing w:val="1"/>
        </w:rPr>
        <w:t> </w:t>
      </w:r>
      <w:r>
        <w:rPr/>
        <w:t>вакцинацию</w:t>
      </w:r>
      <w:r>
        <w:rPr>
          <w:spacing w:val="43"/>
        </w:rPr>
        <w:t> </w:t>
      </w:r>
      <w:r>
        <w:rPr/>
        <w:t>беременных</w:t>
      </w:r>
      <w:r>
        <w:rPr>
          <w:spacing w:val="44"/>
        </w:rPr>
        <w:t> </w:t>
      </w:r>
      <w:r>
        <w:rPr/>
        <w:t>женщин</w:t>
      </w:r>
      <w:r>
        <w:rPr>
          <w:spacing w:val="44"/>
        </w:rPr>
        <w:t> </w:t>
      </w:r>
      <w:r>
        <w:rPr/>
        <w:t>при</w:t>
      </w:r>
      <w:r>
        <w:rPr>
          <w:spacing w:val="44"/>
        </w:rPr>
        <w:t> </w:t>
      </w:r>
      <w:r>
        <w:rPr/>
        <w:t>отсутствии</w:t>
      </w:r>
      <w:r>
        <w:rPr>
          <w:spacing w:val="44"/>
        </w:rPr>
        <w:t> </w:t>
      </w:r>
      <w:r>
        <w:rPr/>
        <w:t>их</w:t>
      </w:r>
      <w:r>
        <w:rPr>
          <w:spacing w:val="43"/>
        </w:rPr>
        <w:t> </w:t>
      </w:r>
      <w:r>
        <w:rPr/>
        <w:t>вакцинации</w:t>
      </w:r>
      <w:r>
        <w:rPr>
          <w:spacing w:val="44"/>
        </w:rPr>
        <w:t> </w:t>
      </w:r>
      <w:r>
        <w:rPr/>
        <w:t>до</w:t>
      </w:r>
      <w:r>
        <w:rPr>
          <w:spacing w:val="45"/>
        </w:rPr>
        <w:t> </w:t>
      </w:r>
      <w:r>
        <w:rPr/>
        <w:t>беременности,</w:t>
      </w:r>
      <w:r>
        <w:rPr>
          <w:spacing w:val="-58"/>
        </w:rPr>
        <w:t> </w:t>
      </w:r>
      <w:r>
        <w:rPr/>
        <w:t>у которых имеется высокий риск развития тяжелой формы COVID-19. К беременным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относят</w:t>
      </w:r>
      <w:r>
        <w:rPr>
          <w:spacing w:val="1"/>
        </w:rPr>
        <w:t> </w:t>
      </w:r>
      <w:r>
        <w:rPr/>
        <w:t>беременных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ожирением,</w:t>
      </w:r>
      <w:r>
        <w:rPr>
          <w:spacing w:val="1"/>
        </w:rPr>
        <w:t> </w:t>
      </w:r>
      <w:r>
        <w:rPr/>
        <w:t>хроническими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сахарным</w:t>
      </w:r>
      <w:r>
        <w:rPr>
          <w:spacing w:val="1"/>
        </w:rPr>
        <w:t> </w:t>
      </w:r>
      <w:r>
        <w:rPr/>
        <w:t>диабетом,</w:t>
      </w:r>
      <w:r>
        <w:rPr>
          <w:spacing w:val="1"/>
        </w:rPr>
        <w:t> </w:t>
      </w:r>
      <w:r>
        <w:rPr/>
        <w:t>сердечно-сосудистыми</w:t>
      </w:r>
      <w:r>
        <w:rPr>
          <w:spacing w:val="1"/>
        </w:rPr>
        <w:t> </w:t>
      </w:r>
      <w:r>
        <w:rPr/>
        <w:t>заболеваниями,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заболеваниями,</w:t>
      </w:r>
      <w:r>
        <w:rPr>
          <w:spacing w:val="1"/>
        </w:rPr>
        <w:t> </w:t>
      </w:r>
      <w:r>
        <w:rPr/>
        <w:t>хронической</w:t>
      </w:r>
      <w:r>
        <w:rPr>
          <w:spacing w:val="1"/>
        </w:rPr>
        <w:t> </w:t>
      </w:r>
      <w:r>
        <w:rPr/>
        <w:t>болезнью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заболеваниями</w:t>
      </w:r>
      <w:r>
        <w:rPr>
          <w:spacing w:val="-1"/>
        </w:rPr>
        <w:t> </w:t>
      </w:r>
      <w:r>
        <w:rPr/>
        <w:t>печени.</w:t>
      </w:r>
    </w:p>
    <w:p>
      <w:pPr>
        <w:pStyle w:val="BodyText"/>
        <w:spacing w:line="312" w:lineRule="auto" w:before="2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репродуктивной</w:t>
      </w:r>
      <w:r>
        <w:rPr>
          <w:spacing w:val="1"/>
        </w:rPr>
        <w:t> </w:t>
      </w:r>
      <w:r>
        <w:rPr/>
        <w:t>токсичности</w:t>
      </w:r>
      <w:r>
        <w:rPr>
          <w:spacing w:val="1"/>
        </w:rPr>
        <w:t> </w:t>
      </w:r>
      <w:r>
        <w:rPr/>
        <w:t>отечественной</w:t>
      </w:r>
      <w:r>
        <w:rPr>
          <w:spacing w:val="1"/>
        </w:rPr>
        <w:t> </w:t>
      </w:r>
      <w:r>
        <w:rPr/>
        <w:t>вакцины</w:t>
      </w:r>
      <w:r>
        <w:rPr>
          <w:spacing w:val="1"/>
        </w:rPr>
        <w:t> </w:t>
      </w:r>
      <w:r>
        <w:rPr/>
        <w:t>Гам-</w:t>
      </w:r>
      <w:r>
        <w:rPr>
          <w:spacing w:val="-57"/>
        </w:rPr>
        <w:t> </w:t>
      </w:r>
      <w:r>
        <w:rPr/>
        <w:t>КОВИД-Вак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животных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выявлено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влияния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эмбриофетальное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самках)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пренатальное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потомства. Однако опыт клинического применения препарата Гам-КОВИД-Вак при</w:t>
      </w:r>
      <w:r>
        <w:rPr>
          <w:spacing w:val="1"/>
        </w:rPr>
        <w:t> </w:t>
      </w:r>
      <w:r>
        <w:rPr/>
        <w:t>беременности недостаточен. В связи с этим применять вакцину Гам-КОВИД-Вак при</w:t>
      </w:r>
      <w:r>
        <w:rPr>
          <w:spacing w:val="1"/>
        </w:rPr>
        <w:t> </w:t>
      </w:r>
      <w:r>
        <w:rPr/>
        <w:t>беременности следует в тех случаях, когда ожидаемая польза для матери превышает</w:t>
      </w:r>
      <w:r>
        <w:rPr>
          <w:spacing w:val="1"/>
        </w:rPr>
        <w:t> </w:t>
      </w:r>
      <w:r>
        <w:rPr/>
        <w:t>потенциальный риск для плода. Т.е. целесообразно проведение вакцинации в группе</w:t>
      </w:r>
      <w:r>
        <w:rPr>
          <w:spacing w:val="1"/>
        </w:rPr>
        <w:t> </w:t>
      </w:r>
      <w:r>
        <w:rPr/>
        <w:t>риска тяжелого течения COVID-19 с 22-х недель беременности. Клинические данные</w:t>
      </w:r>
      <w:r>
        <w:rPr>
          <w:spacing w:val="1"/>
        </w:rPr>
        <w:t> </w:t>
      </w:r>
      <w:r>
        <w:rPr/>
        <w:t>по применению вакцины Гам-КОВИД-Вак у женщин, кормящих грудью, отсутствуют.</w:t>
      </w:r>
      <w:r>
        <w:rPr>
          <w:spacing w:val="-57"/>
        </w:rPr>
        <w:t> </w:t>
      </w:r>
      <w:r>
        <w:rPr/>
        <w:t>Поэтому, исключить риск для новорожденных/младенцев, находящихся на грудном</w:t>
      </w:r>
      <w:r>
        <w:rPr>
          <w:spacing w:val="1"/>
        </w:rPr>
        <w:t> </w:t>
      </w:r>
      <w:r>
        <w:rPr/>
        <w:t>вскармливании,</w:t>
      </w:r>
      <w:r>
        <w:rPr>
          <w:spacing w:val="-11"/>
        </w:rPr>
        <w:t> </w:t>
      </w:r>
      <w:r>
        <w:rPr/>
        <w:t>нельзя.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связи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этим</w:t>
      </w:r>
      <w:r>
        <w:rPr>
          <w:spacing w:val="-10"/>
        </w:rPr>
        <w:t> </w:t>
      </w:r>
      <w:r>
        <w:rPr/>
        <w:t>применение</w:t>
      </w:r>
      <w:r>
        <w:rPr>
          <w:spacing w:val="-11"/>
        </w:rPr>
        <w:t> </w:t>
      </w:r>
      <w:r>
        <w:rPr/>
        <w:t>вакцины</w:t>
      </w:r>
      <w:r>
        <w:rPr>
          <w:spacing w:val="-11"/>
        </w:rPr>
        <w:t> </w:t>
      </w:r>
      <w:r>
        <w:rPr/>
        <w:t>Гам-КОВИД-Вак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период</w:t>
      </w:r>
      <w:r>
        <w:rPr>
          <w:spacing w:val="-57"/>
        </w:rPr>
        <w:t> </w:t>
      </w:r>
      <w:r>
        <w:rPr/>
        <w:t>грудного</w:t>
      </w:r>
      <w:r>
        <w:rPr>
          <w:spacing w:val="-1"/>
        </w:rPr>
        <w:t> </w:t>
      </w:r>
      <w:r>
        <w:rPr/>
        <w:t>вскармливания противопоказано.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6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применяется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профилактики</w:t>
      </w:r>
      <w:r>
        <w:rPr>
          <w:spacing w:val="-1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1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старше</w:t>
      </w:r>
      <w:r>
        <w:rPr>
          <w:spacing w:val="-1"/>
        </w:rPr>
        <w:t> </w:t>
      </w:r>
      <w:r>
        <w:rPr/>
        <w:t>18</w:t>
      </w:r>
      <w:r>
        <w:rPr>
          <w:spacing w:val="-2"/>
        </w:rPr>
        <w:t> </w:t>
      </w:r>
      <w:r>
        <w:rPr/>
        <w:t>лет.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Вакцина на основе пептидных антигенов («ЭпиВакКорона» и ЭпиВакКорона-</w:t>
      </w:r>
      <w:r>
        <w:rPr>
          <w:spacing w:val="1"/>
        </w:rPr>
        <w:t> </w:t>
      </w:r>
      <w:r>
        <w:rPr/>
        <w:t>Н») представляет собой химически синтезированные пептидные антигены белка</w:t>
      </w:r>
      <w:r>
        <w:rPr>
          <w:spacing w:val="1"/>
        </w:rPr>
        <w:t> </w:t>
      </w:r>
      <w:r>
        <w:rPr/>
        <w:t>S</w:t>
      </w:r>
      <w:r>
        <w:rPr>
          <w:spacing w:val="1"/>
        </w:rPr>
        <w:t> </w:t>
      </w:r>
      <w:r>
        <w:rPr/>
        <w:t>вируса SARS-CoV-2, конъюгированные с белком-носителем и адсорбированные на</w:t>
      </w:r>
      <w:r>
        <w:rPr>
          <w:spacing w:val="1"/>
        </w:rPr>
        <w:t> </w:t>
      </w:r>
      <w:r>
        <w:rPr/>
        <w:t>алюминий-содержащем</w:t>
      </w:r>
      <w:r>
        <w:rPr>
          <w:spacing w:val="1"/>
        </w:rPr>
        <w:t> </w:t>
      </w:r>
      <w:r>
        <w:rPr/>
        <w:t>адъюванте</w:t>
      </w:r>
      <w:r>
        <w:rPr>
          <w:spacing w:val="1"/>
        </w:rPr>
        <w:t> </w:t>
      </w:r>
      <w:r>
        <w:rPr/>
        <w:t>(алюминия</w:t>
      </w:r>
      <w:r>
        <w:rPr>
          <w:spacing w:val="1"/>
        </w:rPr>
        <w:t> </w:t>
      </w:r>
      <w:r>
        <w:rPr/>
        <w:t>гидроксиде).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хранится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38"/>
        </w:rPr>
        <w:t> </w:t>
      </w:r>
      <w:r>
        <w:rPr/>
        <w:t>от</w:t>
      </w:r>
      <w:r>
        <w:rPr>
          <w:spacing w:val="39"/>
        </w:rPr>
        <w:t> </w:t>
      </w:r>
      <w:r>
        <w:rPr/>
        <w:t>+2</w:t>
      </w:r>
      <w:r>
        <w:rPr>
          <w:spacing w:val="39"/>
        </w:rPr>
        <w:t> </w:t>
      </w:r>
      <w:r>
        <w:rPr/>
        <w:t>до</w:t>
      </w:r>
      <w:r>
        <w:rPr>
          <w:spacing w:val="38"/>
        </w:rPr>
        <w:t> </w:t>
      </w:r>
      <w:r>
        <w:rPr/>
        <w:t>+8</w:t>
      </w:r>
      <w:r>
        <w:rPr>
          <w:spacing w:val="38"/>
        </w:rPr>
        <w:t> </w:t>
      </w:r>
      <w:r>
        <w:rPr/>
        <w:t>°C.</w:t>
      </w:r>
      <w:r>
        <w:rPr>
          <w:spacing w:val="39"/>
        </w:rPr>
        <w:t> </w:t>
      </w:r>
      <w:r>
        <w:rPr/>
        <w:t>Вакцину</w:t>
      </w:r>
      <w:r>
        <w:rPr>
          <w:spacing w:val="41"/>
        </w:rPr>
        <w:t> </w:t>
      </w:r>
      <w:r>
        <w:rPr/>
        <w:t>не</w:t>
      </w:r>
      <w:r>
        <w:rPr>
          <w:spacing w:val="38"/>
        </w:rPr>
        <w:t> </w:t>
      </w:r>
      <w:r>
        <w:rPr/>
        <w:t>замораживать!</w:t>
      </w:r>
      <w:r>
        <w:rPr>
          <w:spacing w:val="38"/>
        </w:rPr>
        <w:t> </w:t>
      </w:r>
      <w:r>
        <w:rPr/>
        <w:t>Вакцину</w:t>
      </w:r>
      <w:r>
        <w:rPr>
          <w:spacing w:val="40"/>
        </w:rPr>
        <w:t> </w:t>
      </w:r>
      <w:r>
        <w:rPr/>
        <w:t>вводят</w:t>
      </w:r>
      <w:r>
        <w:rPr>
          <w:spacing w:val="39"/>
        </w:rPr>
        <w:t> </w:t>
      </w:r>
      <w:r>
        <w:rPr/>
        <w:t>двукратно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интервалом</w:t>
      </w:r>
      <w:r>
        <w:rPr>
          <w:spacing w:val="8"/>
        </w:rPr>
        <w:t> </w:t>
      </w:r>
      <w:r>
        <w:rPr/>
        <w:t>21</w:t>
      </w:r>
      <w:r>
        <w:rPr>
          <w:spacing w:val="8"/>
        </w:rPr>
        <w:t> </w:t>
      </w:r>
      <w:r>
        <w:rPr/>
        <w:t>день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дозе</w:t>
      </w:r>
      <w:r>
        <w:rPr>
          <w:spacing w:val="7"/>
        </w:rPr>
        <w:t> </w:t>
      </w:r>
      <w:r>
        <w:rPr/>
        <w:t>0,5</w:t>
      </w:r>
      <w:r>
        <w:rPr>
          <w:spacing w:val="7"/>
        </w:rPr>
        <w:t> </w:t>
      </w:r>
      <w:r>
        <w:rPr/>
        <w:t>мл</w:t>
      </w:r>
      <w:r>
        <w:rPr>
          <w:spacing w:val="7"/>
        </w:rPr>
        <w:t> </w:t>
      </w:r>
      <w:r>
        <w:rPr/>
        <w:t>внутримышечно</w:t>
      </w:r>
      <w:r>
        <w:rPr>
          <w:spacing w:val="6"/>
        </w:rPr>
        <w:t> </w:t>
      </w:r>
      <w:r>
        <w:rPr/>
        <w:t>в</w:t>
      </w:r>
      <w:r>
        <w:rPr>
          <w:spacing w:val="7"/>
        </w:rPr>
        <w:t> </w:t>
      </w:r>
      <w:r>
        <w:rPr/>
        <w:t>верхнюю</w:t>
      </w:r>
      <w:r>
        <w:rPr>
          <w:spacing w:val="7"/>
        </w:rPr>
        <w:t> </w:t>
      </w:r>
      <w:r>
        <w:rPr/>
        <w:t>треть</w:t>
      </w:r>
      <w:r>
        <w:rPr>
          <w:spacing w:val="7"/>
        </w:rPr>
        <w:t> </w:t>
      </w:r>
      <w:r>
        <w:rPr/>
        <w:t>наружной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/>
        <w:jc w:val="both"/>
      </w:pPr>
      <w:r>
        <w:rPr/>
        <w:t>поверхности</w:t>
      </w:r>
      <w:r>
        <w:rPr>
          <w:spacing w:val="1"/>
        </w:rPr>
        <w:t> </w:t>
      </w:r>
      <w:r>
        <w:rPr/>
        <w:t>плеча.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«ЭпиВакКорона»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3"/>
        </w:rPr>
        <w:t> </w:t>
      </w:r>
      <w:r>
        <w:rPr/>
        <w:t>у</w:t>
      </w:r>
      <w:r>
        <w:rPr>
          <w:spacing w:val="72"/>
        </w:rPr>
        <w:t> </w:t>
      </w:r>
      <w:r>
        <w:rPr/>
        <w:t>взрослых</w:t>
      </w:r>
      <w:r>
        <w:rPr>
          <w:spacing w:val="70"/>
        </w:rPr>
        <w:t> </w:t>
      </w:r>
      <w:r>
        <w:rPr/>
        <w:t>старше</w:t>
      </w:r>
      <w:r>
        <w:rPr>
          <w:spacing w:val="71"/>
        </w:rPr>
        <w:t> </w:t>
      </w:r>
      <w:r>
        <w:rPr/>
        <w:t>18</w:t>
      </w:r>
      <w:r>
        <w:rPr>
          <w:spacing w:val="72"/>
        </w:rPr>
        <w:t> </w:t>
      </w:r>
      <w:r>
        <w:rPr/>
        <w:t>лет,</w:t>
      </w:r>
      <w:r>
        <w:rPr>
          <w:spacing w:val="71"/>
        </w:rPr>
        <w:t> </w:t>
      </w:r>
      <w:r>
        <w:rPr/>
        <w:t>вакцина</w:t>
      </w:r>
      <w:r>
        <w:rPr>
          <w:spacing w:val="71"/>
        </w:rPr>
        <w:t> </w:t>
      </w:r>
      <w:r>
        <w:rPr/>
        <w:t>«ЭпиВакКорона-Н»</w:t>
      </w:r>
      <w:r>
        <w:rPr>
          <w:spacing w:val="71"/>
        </w:rPr>
        <w:t> </w:t>
      </w:r>
      <w:r>
        <w:rPr/>
        <w:t>–</w:t>
      </w:r>
      <w:r>
        <w:rPr>
          <w:spacing w:val="70"/>
        </w:rPr>
        <w:t> </w:t>
      </w:r>
      <w:r>
        <w:rPr/>
        <w:t>у</w:t>
      </w:r>
      <w:r>
        <w:rPr>
          <w:spacing w:val="74"/>
        </w:rPr>
        <w:t> </w:t>
      </w:r>
      <w:r>
        <w:rPr/>
        <w:t>взрослых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 18-60 лет.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</w:t>
      </w:r>
      <w:r>
        <w:rPr>
          <w:spacing w:val="-10"/>
        </w:rPr>
        <w:t> </w:t>
      </w:r>
      <w:r>
        <w:rPr/>
        <w:t>бета-пропиолактоном. Вакцина</w:t>
      </w:r>
      <w:r>
        <w:rPr>
          <w:spacing w:val="-8"/>
        </w:rPr>
        <w:t> </w:t>
      </w:r>
      <w:r>
        <w:rPr/>
        <w:t>хранится</w:t>
      </w:r>
      <w:r>
        <w:rPr>
          <w:spacing w:val="-8"/>
        </w:rPr>
        <w:t> </w:t>
      </w:r>
      <w:r>
        <w:rPr/>
        <w:t>при</w:t>
      </w:r>
      <w:r>
        <w:rPr>
          <w:spacing w:val="-9"/>
        </w:rPr>
        <w:t> </w:t>
      </w:r>
      <w:r>
        <w:rPr/>
        <w:t>температуре</w:t>
      </w:r>
      <w:r>
        <w:rPr>
          <w:spacing w:val="-9"/>
        </w:rPr>
        <w:t> </w:t>
      </w:r>
      <w:r>
        <w:rPr/>
        <w:t>от</w:t>
      </w:r>
      <w:r>
        <w:rPr>
          <w:spacing w:val="-9"/>
        </w:rPr>
        <w:t> </w:t>
      </w:r>
      <w:r>
        <w:rPr/>
        <w:t>+2</w:t>
      </w:r>
      <w:r>
        <w:rPr>
          <w:spacing w:val="-9"/>
        </w:rPr>
        <w:t> </w:t>
      </w:r>
      <w:r>
        <w:rPr/>
        <w:t>до</w:t>
      </w:r>
    </w:p>
    <w:p>
      <w:pPr>
        <w:pStyle w:val="BodyText"/>
        <w:spacing w:line="312" w:lineRule="auto"/>
        <w:ind w:right="535"/>
        <w:jc w:val="both"/>
      </w:pPr>
      <w:r>
        <w:rPr/>
        <w:t>+8</w:t>
      </w:r>
      <w:r>
        <w:rPr>
          <w:spacing w:val="35"/>
        </w:rPr>
        <w:t> </w:t>
      </w:r>
      <w:r>
        <w:rPr/>
        <w:t>°C.</w:t>
      </w:r>
      <w:r>
        <w:rPr>
          <w:spacing w:val="35"/>
        </w:rPr>
        <w:t> </w:t>
      </w:r>
      <w:r>
        <w:rPr/>
        <w:t>Вакцину</w:t>
      </w:r>
      <w:r>
        <w:rPr>
          <w:spacing w:val="37"/>
        </w:rPr>
        <w:t> </w:t>
      </w:r>
      <w:r>
        <w:rPr/>
        <w:t>не</w:t>
      </w:r>
      <w:r>
        <w:rPr>
          <w:spacing w:val="36"/>
        </w:rPr>
        <w:t> </w:t>
      </w:r>
      <w:r>
        <w:rPr/>
        <w:t>замораживать!</w:t>
      </w:r>
      <w:r>
        <w:rPr>
          <w:spacing w:val="36"/>
        </w:rPr>
        <w:t> </w:t>
      </w:r>
      <w:r>
        <w:rPr/>
        <w:t>Вакцину</w:t>
      </w:r>
      <w:r>
        <w:rPr>
          <w:spacing w:val="36"/>
        </w:rPr>
        <w:t> </w:t>
      </w:r>
      <w:r>
        <w:rPr/>
        <w:t>вводят</w:t>
      </w:r>
      <w:r>
        <w:rPr>
          <w:spacing w:val="35"/>
        </w:rPr>
        <w:t> </w:t>
      </w:r>
      <w:r>
        <w:rPr/>
        <w:t>двукратно</w:t>
      </w:r>
      <w:r>
        <w:rPr>
          <w:spacing w:val="35"/>
        </w:rPr>
        <w:t> </w:t>
      </w:r>
      <w:r>
        <w:rPr/>
        <w:t>с</w:t>
      </w:r>
      <w:r>
        <w:rPr>
          <w:spacing w:val="36"/>
        </w:rPr>
        <w:t> </w:t>
      </w:r>
      <w:r>
        <w:rPr/>
        <w:t>интервалом</w:t>
      </w:r>
      <w:r>
        <w:rPr>
          <w:spacing w:val="36"/>
        </w:rPr>
        <w:t> </w:t>
      </w:r>
      <w:r>
        <w:rPr/>
        <w:t>14</w:t>
      </w:r>
      <w:r>
        <w:rPr>
          <w:spacing w:val="39"/>
        </w:rPr>
        <w:t> </w:t>
      </w:r>
      <w:r>
        <w:rPr/>
        <w:t>дней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дозе 0,5</w:t>
      </w:r>
      <w:r>
        <w:rPr>
          <w:spacing w:val="-2"/>
        </w:rPr>
        <w:t> </w:t>
      </w:r>
      <w:r>
        <w:rPr/>
        <w:t>мл внутримышечно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верхнюю</w:t>
      </w:r>
      <w:r>
        <w:rPr>
          <w:spacing w:val="-1"/>
        </w:rPr>
        <w:t> </w:t>
      </w:r>
      <w:r>
        <w:rPr/>
        <w:t>треть наружной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плеча.</w:t>
      </w:r>
      <w:r>
        <w:rPr>
          <w:spacing w:val="4"/>
        </w:rPr>
        <w:t> </w:t>
      </w:r>
      <w:r>
        <w:rPr/>
        <w:t>Вакцина</w:t>
      </w:r>
    </w:p>
    <w:p>
      <w:pPr>
        <w:pStyle w:val="BodyText"/>
        <w:ind w:left="1251" w:hanging="710"/>
        <w:jc w:val="both"/>
      </w:pPr>
      <w:r>
        <w:rPr/>
        <w:t>«КовиВак»</w:t>
      </w:r>
      <w:r>
        <w:rPr>
          <w:spacing w:val="-7"/>
        </w:rPr>
        <w:t> </w:t>
      </w:r>
      <w:r>
        <w:rPr/>
        <w:t>применяется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профилактики</w:t>
      </w:r>
      <w:r>
        <w:rPr>
          <w:spacing w:val="-9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возрасте</w:t>
      </w:r>
      <w:r>
        <w:rPr>
          <w:spacing w:val="-7"/>
        </w:rPr>
        <w:t> </w:t>
      </w:r>
      <w:r>
        <w:rPr/>
        <w:t>18-60</w:t>
      </w:r>
      <w:r>
        <w:rPr>
          <w:spacing w:val="-7"/>
        </w:rPr>
        <w:t> </w:t>
      </w:r>
      <w:r>
        <w:rPr/>
        <w:t>лет.</w:t>
      </w:r>
    </w:p>
    <w:p>
      <w:pPr>
        <w:pStyle w:val="BodyText"/>
        <w:spacing w:line="312" w:lineRule="auto" w:before="96"/>
        <w:ind w:right="537" w:firstLine="709"/>
        <w:jc w:val="both"/>
      </w:pPr>
      <w:r>
        <w:rPr/>
        <w:t>Вакцинация взрослого населения против COVID-19 проводится 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временными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 Федерации «Порядок проведения вакцинации взрослого населения против</w:t>
      </w:r>
      <w:r>
        <w:rPr>
          <w:spacing w:val="-57"/>
        </w:rPr>
        <w:t> </w:t>
      </w:r>
      <w:r>
        <w:rPr/>
        <w:t>COVID-19»</w:t>
      </w:r>
      <w:r>
        <w:rPr>
          <w:spacing w:val="-1"/>
        </w:rPr>
        <w:t> </w:t>
      </w:r>
      <w:r>
        <w:rPr/>
        <w:t>(Письмо</w:t>
      </w:r>
      <w:r>
        <w:rPr>
          <w:spacing w:val="-1"/>
        </w:rPr>
        <w:t> </w:t>
      </w:r>
      <w:r>
        <w:rPr/>
        <w:t>Минздрава</w:t>
      </w:r>
      <w:r>
        <w:rPr>
          <w:spacing w:val="-1"/>
        </w:rPr>
        <w:t> </w:t>
      </w:r>
      <w:r>
        <w:rPr/>
        <w:t>России</w:t>
      </w:r>
      <w:r>
        <w:rPr>
          <w:spacing w:val="-2"/>
        </w:rPr>
        <w:t> </w:t>
      </w:r>
      <w:r>
        <w:rPr/>
        <w:t>от</w:t>
      </w:r>
      <w:r>
        <w:rPr>
          <w:spacing w:val="1"/>
        </w:rPr>
        <w:t> </w:t>
      </w:r>
      <w:r>
        <w:rPr/>
        <w:t>24.08.2021</w:t>
      </w:r>
      <w:r>
        <w:rPr>
          <w:spacing w:val="-1"/>
        </w:rPr>
        <w:t> </w:t>
      </w:r>
      <w:r>
        <w:rPr/>
        <w:t>№ 30-4/И/2-13501).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 </w:t>
      </w:r>
      <w:r>
        <w:rPr>
          <w:vertAlign w:val="superscript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определены категории граждан с учетом приоритетности получения вакцины против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COVID-19. В приоритетном порядке также рекомендуется вакцинировать лиц старше</w:t>
      </w:r>
      <w:r>
        <w:rPr>
          <w:spacing w:val="1"/>
          <w:vertAlign w:val="baseline"/>
        </w:rPr>
        <w:t> </w:t>
      </w:r>
      <w:r>
        <w:rPr>
          <w:vertAlign w:val="baseline"/>
        </w:rPr>
        <w:t>60</w:t>
      </w:r>
      <w:r>
        <w:rPr>
          <w:spacing w:val="-1"/>
          <w:vertAlign w:val="baseline"/>
        </w:rPr>
        <w:t> </w:t>
      </w:r>
      <w:r>
        <w:rPr>
          <w:vertAlign w:val="baseline"/>
        </w:rPr>
        <w:t>лет,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имеющих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противопоказаний к вакцинации.</w:t>
      </w:r>
    </w:p>
    <w:p>
      <w:pPr>
        <w:pStyle w:val="BodyText"/>
        <w:spacing w:line="312" w:lineRule="auto" w:before="14"/>
        <w:ind w:right="539" w:firstLine="709"/>
        <w:jc w:val="both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2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многочисленных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показано,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 (RBD)</w:t>
      </w:r>
      <w:r>
        <w:rPr>
          <w:spacing w:val="1"/>
        </w:rPr>
        <w:t> </w:t>
      </w:r>
      <w:r>
        <w:rPr/>
        <w:t>S-белка SARS-CoV-2. При оценке напряженности поствакцинального протективного</w:t>
      </w:r>
      <w:r>
        <w:rPr>
          <w:spacing w:val="1"/>
        </w:rPr>
        <w:t> </w:t>
      </w:r>
      <w:r>
        <w:rPr>
          <w:spacing w:val="-1"/>
        </w:rPr>
        <w:t>иммунитета</w:t>
      </w:r>
      <w:r>
        <w:rPr>
          <w:spacing w:val="-14"/>
        </w:rPr>
        <w:t> </w:t>
      </w:r>
      <w:r>
        <w:rPr>
          <w:spacing w:val="-1"/>
        </w:rPr>
        <w:t>методом</w:t>
      </w:r>
      <w:r>
        <w:rPr>
          <w:spacing w:val="-13"/>
        </w:rPr>
        <w:t> </w:t>
      </w:r>
      <w:r>
        <w:rPr>
          <w:spacing w:val="-1"/>
        </w:rPr>
        <w:t>иммуноферментного</w:t>
      </w:r>
      <w:r>
        <w:rPr>
          <w:spacing w:val="-13"/>
        </w:rPr>
        <w:t> </w:t>
      </w:r>
      <w:r>
        <w:rPr/>
        <w:t>анализа</w:t>
      </w:r>
      <w:r>
        <w:rPr>
          <w:spacing w:val="-12"/>
        </w:rPr>
        <w:t> </w:t>
      </w:r>
      <w:r>
        <w:rPr/>
        <w:t>рекомендуется</w:t>
      </w:r>
      <w:r>
        <w:rPr>
          <w:spacing w:val="-14"/>
        </w:rPr>
        <w:t> </w:t>
      </w:r>
      <w:r>
        <w:rPr/>
        <w:t>определение</w:t>
      </w:r>
      <w:r>
        <w:rPr>
          <w:spacing w:val="-12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</w:t>
      </w:r>
      <w:r>
        <w:rPr>
          <w:spacing w:val="-1"/>
        </w:rPr>
        <w:t> </w:t>
      </w:r>
      <w:r>
        <w:rPr/>
        <w:t>рецептор-связывающему домену (анти-RBD</w:t>
      </w:r>
      <w:r>
        <w:rPr>
          <w:spacing w:val="1"/>
        </w:rPr>
        <w:t> </w:t>
      </w:r>
      <w:r>
        <w:rPr/>
        <w:t>антител).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Вакцинные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зарегистрированы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особой</w:t>
      </w:r>
      <w:r>
        <w:rPr>
          <w:spacing w:val="60"/>
        </w:rPr>
        <w:t> </w:t>
      </w:r>
      <w:r>
        <w:rPr/>
        <w:t>процедуре</w:t>
      </w:r>
      <w:r>
        <w:rPr>
          <w:spacing w:val="60"/>
        </w:rPr>
        <w:t> </w:t>
      </w:r>
      <w:r>
        <w:rPr/>
        <w:t>регистрации,</w:t>
      </w:r>
      <w:r>
        <w:rPr>
          <w:spacing w:val="-57"/>
        </w:rPr>
        <w:t> </w:t>
      </w:r>
      <w:r>
        <w:rPr/>
        <w:t>в 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уведомлять</w:t>
      </w:r>
      <w:r>
        <w:rPr>
          <w:spacing w:val="1"/>
        </w:rPr>
        <w:t> </w:t>
      </w:r>
      <w:r>
        <w:rPr/>
        <w:t>Федеральную</w:t>
      </w:r>
      <w:r>
        <w:rPr>
          <w:spacing w:val="1"/>
        </w:rPr>
        <w:t> </w:t>
      </w:r>
      <w:r>
        <w:rPr/>
        <w:t>службу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надзору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факте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внесения информации в соответствующий раздел информационной системы ЕГИСЗ.</w:t>
      </w:r>
      <w:r>
        <w:rPr>
          <w:spacing w:val="1"/>
        </w:rPr>
        <w:t> </w:t>
      </w:r>
      <w:r>
        <w:rPr/>
        <w:t>Факт применения вакцины на I и II этапах подтверждается внесением информации по</w:t>
      </w:r>
      <w:r>
        <w:rPr>
          <w:spacing w:val="1"/>
        </w:rPr>
        <w:t> </w:t>
      </w:r>
      <w:r>
        <w:rPr/>
        <w:t>форме</w:t>
      </w:r>
      <w:r>
        <w:rPr>
          <w:spacing w:val="-1"/>
        </w:rPr>
        <w:t> </w:t>
      </w:r>
      <w:r>
        <w:rPr/>
        <w:t>регистра вакцинированных</w:t>
      </w:r>
      <w:r>
        <w:rPr>
          <w:spacing w:val="-1"/>
        </w:rPr>
        <w:t> </w:t>
      </w:r>
      <w:r>
        <w:rPr/>
        <w:t>от COVID-19 в</w:t>
      </w:r>
      <w:r>
        <w:rPr>
          <w:spacing w:val="-2"/>
        </w:rPr>
        <w:t> </w:t>
      </w:r>
      <w:r>
        <w:rPr/>
        <w:t>ЕГИСЗ.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При работе с побочными проявлениями после иммунизации вакцин 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44"/>
        </w:rPr>
        <w:t> </w:t>
      </w:r>
      <w:r>
        <w:rPr/>
        <w:t>положения</w:t>
      </w:r>
      <w:r>
        <w:rPr>
          <w:spacing w:val="45"/>
        </w:rPr>
        <w:t> </w:t>
      </w:r>
      <w:r>
        <w:rPr/>
        <w:t>"Методических</w:t>
      </w:r>
      <w:r>
        <w:rPr>
          <w:spacing w:val="44"/>
        </w:rPr>
        <w:t> </w:t>
      </w:r>
      <w:r>
        <w:rPr/>
        <w:t>рекомендаций</w:t>
      </w:r>
      <w:r>
        <w:rPr>
          <w:spacing w:val="46"/>
        </w:rPr>
        <w:t> </w:t>
      </w:r>
      <w:r>
        <w:rPr/>
        <w:t>по</w:t>
      </w:r>
      <w:r>
        <w:rPr>
          <w:spacing w:val="44"/>
        </w:rPr>
        <w:t> </w:t>
      </w:r>
      <w:r>
        <w:rPr/>
        <w:t>выявлению,</w:t>
      </w:r>
      <w:r>
        <w:rPr>
          <w:spacing w:val="44"/>
        </w:rPr>
        <w:t> </w:t>
      </w:r>
      <w:r>
        <w:rPr/>
        <w:t>расследованию</w:t>
      </w:r>
      <w:r>
        <w:rPr>
          <w:spacing w:val="-57"/>
        </w:rPr>
        <w:t> </w:t>
      </w:r>
      <w:r>
        <w:rPr/>
        <w:t>и профилактике побочных проявлений после иммунизации" (утверждены Минздравом</w:t>
      </w:r>
      <w:r>
        <w:rPr>
          <w:spacing w:val="-57"/>
        </w:rPr>
        <w:t> </w:t>
      </w:r>
      <w:r>
        <w:rPr/>
        <w:t>России</w:t>
      </w:r>
      <w:r>
        <w:rPr>
          <w:spacing w:val="10"/>
        </w:rPr>
        <w:t> </w:t>
      </w:r>
      <w:r>
        <w:rPr/>
        <w:t>12.04.2019).</w:t>
      </w:r>
      <w:r>
        <w:rPr>
          <w:spacing w:val="10"/>
        </w:rPr>
        <w:t> </w:t>
      </w:r>
      <w:r>
        <w:rPr/>
        <w:t>В</w:t>
      </w:r>
      <w:r>
        <w:rPr>
          <w:spacing w:val="9"/>
        </w:rPr>
        <w:t> </w:t>
      </w:r>
      <w:r>
        <w:rPr/>
        <w:t>субъектах</w:t>
      </w:r>
      <w:r>
        <w:rPr>
          <w:spacing w:val="9"/>
        </w:rPr>
        <w:t> </w:t>
      </w:r>
      <w:r>
        <w:rPr/>
        <w:t>Российской</w:t>
      </w:r>
      <w:r>
        <w:rPr>
          <w:spacing w:val="10"/>
        </w:rPr>
        <w:t> </w:t>
      </w:r>
      <w:r>
        <w:rPr/>
        <w:t>Федерации</w:t>
      </w:r>
      <w:r>
        <w:rPr>
          <w:spacing w:val="9"/>
        </w:rPr>
        <w:t> </w:t>
      </w:r>
      <w:r>
        <w:rPr/>
        <w:t>предпочтительно</w:t>
      </w:r>
      <w:r>
        <w:rPr>
          <w:spacing w:val="11"/>
        </w:rPr>
        <w:t> </w:t>
      </w:r>
      <w:r>
        <w:rPr/>
        <w:t>создать</w:t>
      </w:r>
    </w:p>
    <w:p>
      <w:pPr>
        <w:pStyle w:val="BodyText"/>
        <w:spacing w:before="4"/>
        <w:ind w:left="0"/>
        <w:rPr>
          <w:sz w:val="22"/>
        </w:rPr>
      </w:pPr>
      <w:r>
        <w:rPr/>
        <w:pict>
          <v:rect style="position:absolute;margin-left:85.080002pt;margin-top:14.842938pt;width:144.020pt;height:.72003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5"/>
        </w:rPr>
      </w:pPr>
    </w:p>
    <w:p>
      <w:pPr>
        <w:spacing w:before="99"/>
        <w:ind w:left="541" w:right="53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15"/>
          <w:sz w:val="20"/>
          <w:vertAlign w:val="baseline"/>
        </w:rPr>
        <w:t> </w:t>
      </w:r>
      <w:r>
        <w:rPr>
          <w:sz w:val="20"/>
          <w:vertAlign w:val="baseline"/>
        </w:rPr>
        <w:t>Приказ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Министерства</w:t>
      </w:r>
      <w:r>
        <w:rPr>
          <w:spacing w:val="36"/>
          <w:sz w:val="20"/>
          <w:vertAlign w:val="baseline"/>
        </w:rPr>
        <w:t> </w:t>
      </w:r>
      <w:r>
        <w:rPr>
          <w:sz w:val="20"/>
          <w:vertAlign w:val="baseline"/>
        </w:rPr>
        <w:t>здравоохранения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36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9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декабря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38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1307н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"О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внесении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изменений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календарь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эпидемическим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показаниям,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утвержденный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приказом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Министерства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здравоохранения Российской Федерации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21 марта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2014 г.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N 125н"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/>
        <w:jc w:val="both"/>
      </w:pPr>
      <w:r>
        <w:rPr/>
        <w:t>и утвердить региональные иммунологические комиссии (далее - Комиссия), которые</w:t>
      </w:r>
      <w:r>
        <w:rPr>
          <w:spacing w:val="1"/>
        </w:rPr>
        <w:t> </w:t>
      </w:r>
      <w:r>
        <w:rPr/>
        <w:t>могут быть оперативно привлечены для проведения комиссионного расследования</w:t>
      </w:r>
      <w:r>
        <w:rPr>
          <w:spacing w:val="1"/>
        </w:rPr>
        <w:t> </w:t>
      </w:r>
      <w:r>
        <w:rPr/>
        <w:t>побочных явлений после иммунизации. Акт расследования каждого случая серьезного</w:t>
      </w:r>
      <w:r>
        <w:rPr>
          <w:spacing w:val="-57"/>
        </w:rPr>
        <w:t> </w:t>
      </w:r>
      <w:r>
        <w:rPr/>
        <w:t>побочного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иммунизации</w:t>
      </w:r>
      <w:r>
        <w:rPr>
          <w:spacing w:val="1"/>
        </w:rPr>
        <w:t> </w:t>
      </w:r>
      <w:r>
        <w:rPr/>
        <w:t>направляется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Центральный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78"/>
        </w:rPr>
        <w:t> </w:t>
      </w:r>
      <w:r>
        <w:rPr/>
        <w:t>в  </w:t>
      </w:r>
      <w:r>
        <w:rPr>
          <w:spacing w:val="15"/>
        </w:rPr>
        <w:t> </w:t>
      </w:r>
      <w:r>
        <w:rPr/>
        <w:t>электронной  </w:t>
      </w:r>
      <w:r>
        <w:rPr>
          <w:spacing w:val="17"/>
        </w:rPr>
        <w:t> </w:t>
      </w:r>
      <w:r>
        <w:rPr/>
        <w:t>форме  </w:t>
      </w:r>
      <w:r>
        <w:rPr>
          <w:spacing w:val="17"/>
        </w:rPr>
        <w:t> </w:t>
      </w:r>
      <w:r>
        <w:rPr/>
        <w:t>в  </w:t>
      </w:r>
      <w:r>
        <w:rPr>
          <w:spacing w:val="16"/>
        </w:rPr>
        <w:t> </w:t>
      </w:r>
      <w:r>
        <w:rPr/>
        <w:t>качестве  </w:t>
      </w:r>
      <w:r>
        <w:rPr>
          <w:spacing w:val="17"/>
        </w:rPr>
        <w:t> </w:t>
      </w:r>
      <w:r>
        <w:rPr/>
        <w:t>приложения  </w:t>
      </w:r>
      <w:r>
        <w:rPr>
          <w:spacing w:val="17"/>
        </w:rPr>
        <w:t> </w:t>
      </w:r>
      <w:r>
        <w:rPr/>
        <w:t>к  </w:t>
      </w:r>
      <w:r>
        <w:rPr>
          <w:spacing w:val="17"/>
        </w:rPr>
        <w:t> </w:t>
      </w:r>
      <w:r>
        <w:rPr/>
        <w:t>извещению</w:t>
      </w:r>
      <w:r>
        <w:rPr>
          <w:spacing w:val="-58"/>
        </w:rPr>
        <w:t> </w:t>
      </w:r>
      <w:r>
        <w:rPr/>
        <w:t>о нежелательной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лекарственный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ресурса</w:t>
      </w:r>
      <w:r>
        <w:rPr>
          <w:spacing w:val="1"/>
        </w:rPr>
        <w:t> </w:t>
      </w:r>
      <w:r>
        <w:rPr/>
        <w:t>"Фармаконадзора</w:t>
      </w:r>
      <w:r>
        <w:rPr>
          <w:spacing w:val="1"/>
        </w:rPr>
        <w:t> </w:t>
      </w:r>
      <w:r>
        <w:rPr/>
        <w:t>2.0"</w:t>
      </w:r>
      <w:r>
        <w:rPr>
          <w:spacing w:val="1"/>
        </w:rPr>
        <w:t> </w:t>
      </w:r>
      <w:r>
        <w:rPr/>
        <w:t>Автоматизированной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Росздравнадзора.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3"/>
        <w:ind w:left="0"/>
        <w:rPr>
          <w:sz w:val="26"/>
        </w:rPr>
      </w:pPr>
    </w:p>
    <w:p>
      <w:pPr>
        <w:pStyle w:val="Heading3"/>
        <w:numPr>
          <w:ilvl w:val="1"/>
          <w:numId w:val="47"/>
        </w:numPr>
        <w:tabs>
          <w:tab w:pos="1741" w:val="left" w:leader="none"/>
        </w:tabs>
        <w:spacing w:line="240" w:lineRule="auto" w:before="0" w:after="0"/>
        <w:ind w:left="1740" w:right="0" w:hanging="1717"/>
        <w:jc w:val="left"/>
      </w:pPr>
      <w:bookmarkStart w:name="_bookmark25" w:id="47"/>
      <w:bookmarkEnd w:id="47"/>
      <w:r>
        <w:rPr>
          <w:b w:val="0"/>
        </w:rPr>
      </w:r>
      <w:bookmarkStart w:name="_bookmark25" w:id="48"/>
      <w:bookmarkEnd w:id="48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6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480" w:val="left" w:leader="none"/>
          <w:tab w:pos="5333" w:val="left" w:leader="none"/>
          <w:tab w:pos="7082" w:val="left" w:leader="none"/>
          <w:tab w:pos="8081" w:val="left" w:leader="none"/>
        </w:tabs>
        <w:spacing w:line="312" w:lineRule="auto" w:before="144"/>
        <w:ind w:right="538" w:firstLine="709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предотвращение распространения</w:t>
      </w:r>
      <w:r>
        <w:rPr>
          <w:spacing w:val="-2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1194" w:hanging="357"/>
        <w:jc w:val="left"/>
        <w:rPr>
          <w:rFonts w:ascii="Symbol" w:hAnsi="Symbol"/>
          <w:sz w:val="24"/>
        </w:rPr>
      </w:pPr>
      <w:r>
        <w:rPr>
          <w:sz w:val="24"/>
        </w:rPr>
        <w:t>ранняя диагностика и активное выявление инфицированных, в том 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бессимптомными формами;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режима</w:t>
      </w:r>
      <w:r>
        <w:rPr>
          <w:spacing w:val="-2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соблюдение</w:t>
      </w:r>
      <w:r>
        <w:rPr>
          <w:spacing w:val="-1"/>
          <w:sz w:val="24"/>
        </w:rPr>
        <w:t> </w:t>
      </w:r>
      <w:r>
        <w:rPr>
          <w:sz w:val="24"/>
        </w:rPr>
        <w:t>дистанции</w:t>
      </w:r>
      <w:r>
        <w:rPr>
          <w:spacing w:val="-1"/>
          <w:sz w:val="24"/>
        </w:rPr>
        <w:t> </w:t>
      </w:r>
      <w:r>
        <w:rPr>
          <w:sz w:val="24"/>
        </w:rPr>
        <w:t>от 1,5</w:t>
      </w:r>
      <w:r>
        <w:rPr>
          <w:spacing w:val="-1"/>
          <w:sz w:val="24"/>
        </w:rPr>
        <w:t> </w:t>
      </w:r>
      <w:r>
        <w:rPr>
          <w:sz w:val="24"/>
        </w:rPr>
        <w:t>до 2</w:t>
      </w:r>
      <w:r>
        <w:rPr>
          <w:spacing w:val="-1"/>
          <w:sz w:val="24"/>
        </w:rPr>
        <w:t> </w:t>
      </w:r>
      <w:r>
        <w:rPr>
          <w:sz w:val="24"/>
        </w:rPr>
        <w:t>метров;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709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использование мер социального разобщения (временное прекращение работы</w:t>
      </w:r>
      <w:r>
        <w:rPr>
          <w:spacing w:val="-57"/>
          <w:sz w:val="24"/>
        </w:rPr>
        <w:t> </w:t>
      </w:r>
      <w:r>
        <w:rPr>
          <w:sz w:val="24"/>
        </w:rPr>
        <w:t>предприятий общественного питания, розничной торговли (за исключением</w:t>
      </w:r>
      <w:r>
        <w:rPr>
          <w:spacing w:val="1"/>
          <w:sz w:val="24"/>
        </w:rPr>
        <w:t> </w:t>
      </w:r>
      <w:r>
        <w:rPr>
          <w:sz w:val="24"/>
        </w:rPr>
        <w:t>торговли товаров первой необходимости), переход на удаленный режим</w:t>
      </w:r>
      <w:r>
        <w:rPr>
          <w:spacing w:val="1"/>
          <w:sz w:val="24"/>
        </w:rPr>
        <w:t> </w:t>
      </w:r>
      <w:r>
        <w:rPr>
          <w:sz w:val="24"/>
        </w:rPr>
        <w:t>работы,</w:t>
      </w:r>
      <w:r>
        <w:rPr>
          <w:spacing w:val="-2"/>
          <w:sz w:val="24"/>
        </w:rPr>
        <w:t> </w:t>
      </w:r>
      <w:r>
        <w:rPr>
          <w:sz w:val="24"/>
        </w:rPr>
        <w:t>перевод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дистанционное</w:t>
      </w:r>
      <w:r>
        <w:rPr>
          <w:spacing w:val="-1"/>
          <w:sz w:val="24"/>
        </w:rPr>
        <w:t> </w:t>
      </w:r>
      <w:r>
        <w:rPr>
          <w:sz w:val="24"/>
        </w:rPr>
        <w:t>обучение</w:t>
      </w:r>
      <w:r>
        <w:rPr>
          <w:spacing w:val="-1"/>
          <w:sz w:val="24"/>
        </w:rPr>
        <w:t> </w:t>
      </w:r>
      <w:r>
        <w:rPr>
          <w:sz w:val="24"/>
        </w:rPr>
        <w:t>образовательных</w:t>
      </w:r>
      <w:r>
        <w:rPr>
          <w:spacing w:val="-2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4" w:after="0"/>
        <w:ind w:left="1295" w:right="1308" w:hanging="357"/>
        <w:jc w:val="both"/>
        <w:rPr>
          <w:rFonts w:ascii="Symbol" w:hAnsi="Symbol"/>
          <w:sz w:val="24"/>
        </w:rPr>
      </w:pPr>
      <w:r>
        <w:rPr>
          <w:sz w:val="24"/>
        </w:rPr>
        <w:t>соблюдение правил личной гигиены (мыть руки с мылом, использовать</w:t>
      </w:r>
      <w:r>
        <w:rPr>
          <w:spacing w:val="-57"/>
          <w:sz w:val="24"/>
        </w:rPr>
        <w:t> </w:t>
      </w:r>
      <w:r>
        <w:rPr>
          <w:sz w:val="24"/>
        </w:rPr>
        <w:t>одноразовые салфетки при чихании и кашле, прикасаться к лицу только</w:t>
      </w:r>
      <w:r>
        <w:rPr>
          <w:spacing w:val="-57"/>
          <w:sz w:val="24"/>
        </w:rPr>
        <w:t> </w:t>
      </w:r>
      <w:r>
        <w:rPr>
          <w:sz w:val="24"/>
        </w:rPr>
        <w:t>чистыми</w:t>
      </w:r>
      <w:r>
        <w:rPr>
          <w:spacing w:val="-1"/>
          <w:sz w:val="24"/>
        </w:rPr>
        <w:t> </w:t>
      </w:r>
      <w:r>
        <w:rPr>
          <w:sz w:val="24"/>
        </w:rPr>
        <w:t>салфетками или</w:t>
      </w:r>
      <w:r>
        <w:rPr>
          <w:spacing w:val="-1"/>
          <w:sz w:val="24"/>
        </w:rPr>
        <w:t> </w:t>
      </w:r>
      <w:r>
        <w:rPr>
          <w:sz w:val="24"/>
        </w:rPr>
        <w:t>вымытыми</w:t>
      </w:r>
      <w:r>
        <w:rPr>
          <w:spacing w:val="-1"/>
          <w:sz w:val="24"/>
        </w:rPr>
        <w:t> </w:t>
      </w:r>
      <w:r>
        <w:rPr>
          <w:sz w:val="24"/>
        </w:rPr>
        <w:t>руками);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240" w:lineRule="auto" w:before="4" w:after="0"/>
        <w:ind w:left="1295" w:right="0" w:hanging="357"/>
        <w:jc w:val="both"/>
        <w:rPr>
          <w:rFonts w:ascii="Symbol" w:hAnsi="Symbol"/>
          <w:sz w:val="24"/>
        </w:rPr>
      </w:pPr>
      <w:r>
        <w:rPr>
          <w:sz w:val="24"/>
        </w:rPr>
        <w:t>использование</w:t>
      </w:r>
      <w:r>
        <w:rPr>
          <w:spacing w:val="-3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индивидуальной</w:t>
      </w:r>
      <w:r>
        <w:rPr>
          <w:spacing w:val="-3"/>
          <w:sz w:val="24"/>
        </w:rPr>
        <w:t> </w:t>
      </w:r>
      <w:r>
        <w:rPr>
          <w:sz w:val="24"/>
        </w:rPr>
        <w:t>защиты</w:t>
      </w:r>
      <w:r>
        <w:rPr>
          <w:spacing w:val="-1"/>
          <w:sz w:val="24"/>
        </w:rPr>
        <w:t> </w:t>
      </w:r>
      <w:r>
        <w:rPr>
          <w:sz w:val="24"/>
        </w:rPr>
        <w:t>органов</w:t>
      </w:r>
      <w:r>
        <w:rPr>
          <w:spacing w:val="-2"/>
          <w:sz w:val="24"/>
        </w:rPr>
        <w:t> </w:t>
      </w:r>
      <w:r>
        <w:rPr>
          <w:sz w:val="24"/>
        </w:rPr>
        <w:t>дыхания</w:t>
      </w:r>
    </w:p>
    <w:p>
      <w:pPr>
        <w:pStyle w:val="BodyText"/>
        <w:spacing w:line="312" w:lineRule="auto" w:before="82"/>
        <w:ind w:left="1295" w:right="682"/>
      </w:pPr>
      <w:r>
        <w:rPr/>
        <w:t>в зависимости от степени риска инфицирования (лицевой щиток, одноразовая</w:t>
      </w:r>
      <w:r>
        <w:rPr>
          <w:spacing w:val="-57"/>
        </w:rPr>
        <w:t> </w:t>
      </w:r>
      <w:r>
        <w:rPr/>
        <w:t>медицинская маска, респиратор, изолирующая полумаска, полнолицевая</w:t>
      </w:r>
      <w:r>
        <w:rPr>
          <w:spacing w:val="1"/>
        </w:rPr>
        <w:t> </w:t>
      </w:r>
      <w:r>
        <w:rPr/>
        <w:t>маска);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</w:t>
      </w:r>
      <w:r>
        <w:rPr>
          <w:spacing w:val="-3"/>
          <w:sz w:val="24"/>
        </w:rPr>
        <w:t> </w:t>
      </w:r>
      <w:r>
        <w:rPr>
          <w:sz w:val="24"/>
        </w:rPr>
        <w:t>дезинфекционных</w:t>
      </w:r>
      <w:r>
        <w:rPr>
          <w:spacing w:val="-3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1424" w:hanging="357"/>
        <w:jc w:val="left"/>
        <w:rPr>
          <w:rFonts w:ascii="Symbol" w:hAnsi="Symbol"/>
          <w:sz w:val="24"/>
        </w:rPr>
      </w:pPr>
      <w:r>
        <w:rPr>
          <w:sz w:val="24"/>
        </w:rPr>
        <w:t>орошение слизистой оболочки полости носа изотоническим раствором</w:t>
      </w:r>
      <w:r>
        <w:rPr>
          <w:spacing w:val="-57"/>
          <w:sz w:val="24"/>
        </w:rPr>
        <w:t> </w:t>
      </w:r>
      <w:r>
        <w:rPr>
          <w:sz w:val="24"/>
        </w:rPr>
        <w:t>хлорида</w:t>
      </w:r>
      <w:r>
        <w:rPr>
          <w:spacing w:val="-1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630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использование лекарственных средств для местного применения, 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2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5" w:after="0"/>
        <w:ind w:left="1251" w:right="1200" w:hanging="360"/>
        <w:jc w:val="left"/>
        <w:rPr>
          <w:rFonts w:ascii="Symbol" w:hAnsi="Symbol"/>
          <w:sz w:val="24"/>
        </w:rPr>
      </w:pPr>
      <w:r>
        <w:rPr>
          <w:sz w:val="24"/>
        </w:rPr>
        <w:t>своевременное обращение пациента в медицинские организации в случае</w:t>
      </w:r>
      <w:r>
        <w:rPr>
          <w:spacing w:val="-57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07" w:lineRule="auto" w:before="5" w:after="0"/>
        <w:ind w:left="1251" w:right="1642" w:hanging="360"/>
        <w:jc w:val="left"/>
        <w:rPr>
          <w:rFonts w:ascii="Symbol" w:hAnsi="Symbol"/>
          <w:sz w:val="24"/>
        </w:rPr>
      </w:pPr>
      <w:r>
        <w:rPr>
          <w:sz w:val="24"/>
        </w:rPr>
        <w:t>другие мероприятия соответствии с нормативными и методическими</w:t>
      </w:r>
      <w:r>
        <w:rPr>
          <w:spacing w:val="-57"/>
          <w:sz w:val="24"/>
        </w:rPr>
        <w:t> </w:t>
      </w:r>
      <w:r>
        <w:rPr>
          <w:sz w:val="24"/>
        </w:rPr>
        <w:t>документами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борьбе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новой</w:t>
      </w:r>
      <w:r>
        <w:rPr>
          <w:spacing w:val="-2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инфекцией.</w:t>
      </w:r>
    </w:p>
    <w:p>
      <w:pPr>
        <w:spacing w:after="0" w:line="307" w:lineRule="auto"/>
        <w:jc w:val="left"/>
        <w:rPr>
          <w:rFonts w:ascii="Symbol" w:hAnsi="Symbol"/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727" w:firstLine="709"/>
      </w:pPr>
      <w:r>
        <w:rPr/>
        <w:t>Противоэпидемические мероприятия при новой коронавирусной 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-57"/>
        </w:rPr>
        <w:t> </w:t>
      </w:r>
      <w:r>
        <w:rPr/>
        <w:t>носителя), механизма передачи возбудителя инфекции, а также 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pStyle w:val="BodyText"/>
        <w:ind w:left="0"/>
        <w:rPr>
          <w:sz w:val="21"/>
        </w:rPr>
      </w:pPr>
    </w:p>
    <w:p>
      <w:pPr>
        <w:pStyle w:val="Heading4"/>
        <w:spacing w:before="1"/>
        <w:jc w:val="left"/>
      </w:pPr>
      <w:r>
        <w:rPr>
          <w:color w:val="1F487C"/>
        </w:rPr>
        <w:t>Мероприятия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4"/>
        </w:rPr>
        <w:t> </w:t>
      </w:r>
      <w:r>
        <w:rPr>
          <w:color w:val="1F487C"/>
        </w:rPr>
        <w:t>отношении</w:t>
      </w:r>
      <w:r>
        <w:rPr>
          <w:color w:val="1F487C"/>
          <w:spacing w:val="-5"/>
        </w:rPr>
        <w:t> </w:t>
      </w:r>
      <w:r>
        <w:rPr>
          <w:color w:val="1F487C"/>
        </w:rPr>
        <w:t>источника</w:t>
      </w:r>
      <w:r>
        <w:rPr>
          <w:color w:val="1F487C"/>
          <w:spacing w:val="-3"/>
        </w:rPr>
        <w:t> </w:t>
      </w:r>
      <w:r>
        <w:rPr>
          <w:color w:val="1F487C"/>
        </w:rPr>
        <w:t>инфекции: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240" w:lineRule="auto" w:before="140" w:after="0"/>
        <w:ind w:left="1328" w:right="0" w:hanging="360"/>
        <w:jc w:val="left"/>
        <w:rPr>
          <w:rFonts w:ascii="Symbol" w:hAnsi="Symbol"/>
          <w:sz w:val="24"/>
        </w:rPr>
      </w:pPr>
      <w:r>
        <w:rPr>
          <w:sz w:val="24"/>
        </w:rPr>
        <w:t>диагностические;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240" w:lineRule="auto" w:before="81" w:after="0"/>
        <w:ind w:left="1328" w:right="0" w:hanging="360"/>
        <w:jc w:val="left"/>
        <w:rPr>
          <w:rFonts w:ascii="Symbol" w:hAnsi="Symbol"/>
          <w:sz w:val="24"/>
        </w:rPr>
      </w:pPr>
      <w:r>
        <w:rPr>
          <w:sz w:val="24"/>
        </w:rPr>
        <w:t>лечебные;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240" w:lineRule="auto" w:before="83" w:after="0"/>
        <w:ind w:left="1328" w:right="0" w:hanging="360"/>
        <w:jc w:val="left"/>
        <w:rPr>
          <w:rFonts w:ascii="Symbol" w:hAnsi="Symbol"/>
          <w:sz w:val="24"/>
        </w:rPr>
      </w:pPr>
      <w:r>
        <w:rPr>
          <w:sz w:val="24"/>
        </w:rPr>
        <w:t>изоляционные,</w:t>
      </w:r>
      <w:r>
        <w:rPr>
          <w:spacing w:val="-7"/>
          <w:sz w:val="24"/>
        </w:rPr>
        <w:t> </w:t>
      </w:r>
      <w:r>
        <w:rPr>
          <w:sz w:val="24"/>
        </w:rPr>
        <w:t>включая</w:t>
      </w:r>
      <w:r>
        <w:rPr>
          <w:spacing w:val="-7"/>
          <w:sz w:val="24"/>
        </w:rPr>
        <w:t> </w:t>
      </w:r>
      <w:r>
        <w:rPr>
          <w:sz w:val="24"/>
        </w:rPr>
        <w:t>госпитализацию</w:t>
      </w:r>
      <w:r>
        <w:rPr>
          <w:spacing w:val="-7"/>
          <w:sz w:val="24"/>
        </w:rPr>
        <w:t> </w:t>
      </w:r>
      <w:r>
        <w:rPr>
          <w:sz w:val="24"/>
        </w:rPr>
        <w:t>по</w:t>
      </w:r>
      <w:r>
        <w:rPr>
          <w:spacing w:val="-7"/>
          <w:sz w:val="24"/>
        </w:rPr>
        <w:t> </w:t>
      </w:r>
      <w:r>
        <w:rPr>
          <w:sz w:val="24"/>
        </w:rPr>
        <w:t>клиническим</w:t>
      </w:r>
    </w:p>
    <w:p>
      <w:pPr>
        <w:pStyle w:val="BodyText"/>
        <w:spacing w:line="312" w:lineRule="auto" w:before="82"/>
        <w:ind w:left="1328" w:right="974"/>
      </w:pPr>
      <w:r>
        <w:rPr/>
        <w:t>и эпидемиологическим показаниям, с использованием специального</w:t>
      </w:r>
      <w:r>
        <w:rPr>
          <w:spacing w:val="1"/>
        </w:rPr>
        <w:t> </w:t>
      </w:r>
      <w:r>
        <w:rPr/>
        <w:t>транспорта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соблюдением</w:t>
      </w:r>
      <w:r>
        <w:rPr>
          <w:spacing w:val="-2"/>
        </w:rPr>
        <w:t> </w:t>
      </w:r>
      <w:r>
        <w:rPr/>
        <w:t>маршрутизации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медицинские</w:t>
      </w:r>
      <w:r>
        <w:rPr>
          <w:spacing w:val="-3"/>
        </w:rPr>
        <w:t> </w:t>
      </w:r>
      <w:r>
        <w:rPr/>
        <w:t>организации.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  <w:spacing w:line="256" w:lineRule="auto"/>
        <w:ind w:right="1646"/>
        <w:jc w:val="left"/>
      </w:pPr>
      <w:r>
        <w:rPr>
          <w:color w:val="1F487C"/>
        </w:rPr>
        <w:t>Мероприятия, направленные на механизм передачи возбудителя</w:t>
      </w:r>
      <w:r>
        <w:rPr>
          <w:color w:val="1F487C"/>
          <w:spacing w:val="-57"/>
        </w:rPr>
        <w:t> </w:t>
      </w:r>
      <w:r>
        <w:rPr>
          <w:color w:val="1F487C"/>
        </w:rPr>
        <w:t>инфекции: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240" w:lineRule="auto" w:before="123" w:after="0"/>
        <w:ind w:left="1328" w:right="0" w:hanging="360"/>
        <w:jc w:val="left"/>
        <w:rPr>
          <w:rFonts w:ascii="Symbol" w:hAnsi="Symbol"/>
          <w:sz w:val="24"/>
        </w:rPr>
      </w:pPr>
      <w:r>
        <w:rPr>
          <w:sz w:val="24"/>
        </w:rPr>
        <w:t>очаговая</w:t>
      </w:r>
      <w:r>
        <w:rPr>
          <w:spacing w:val="-2"/>
          <w:sz w:val="24"/>
        </w:rPr>
        <w:t> </w:t>
      </w:r>
      <w:r>
        <w:rPr>
          <w:sz w:val="24"/>
        </w:rPr>
        <w:t>дезинфекция:</w:t>
      </w:r>
      <w:r>
        <w:rPr>
          <w:spacing w:val="-2"/>
          <w:sz w:val="24"/>
        </w:rPr>
        <w:t> </w:t>
      </w:r>
      <w:r>
        <w:rPr>
          <w:sz w:val="24"/>
        </w:rPr>
        <w:t>текущая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заключительная;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307" w:lineRule="auto" w:before="83" w:after="0"/>
        <w:ind w:left="1328" w:right="538" w:hanging="360"/>
        <w:jc w:val="left"/>
        <w:rPr>
          <w:rFonts w:ascii="Symbol" w:hAnsi="Symbol"/>
          <w:sz w:val="24"/>
        </w:rPr>
      </w:pPr>
      <w:r>
        <w:rPr>
          <w:sz w:val="24"/>
        </w:rPr>
        <w:t>соблюдение</w:t>
      </w:r>
      <w:r>
        <w:rPr>
          <w:spacing w:val="5"/>
          <w:sz w:val="24"/>
        </w:rPr>
        <w:t> </w:t>
      </w:r>
      <w:r>
        <w:rPr>
          <w:sz w:val="24"/>
        </w:rPr>
        <w:t>правил</w:t>
      </w:r>
      <w:r>
        <w:rPr>
          <w:spacing w:val="6"/>
          <w:sz w:val="24"/>
        </w:rPr>
        <w:t> </w:t>
      </w:r>
      <w:r>
        <w:rPr>
          <w:sz w:val="24"/>
        </w:rPr>
        <w:t>личной</w:t>
      </w:r>
      <w:r>
        <w:rPr>
          <w:spacing w:val="6"/>
          <w:sz w:val="24"/>
        </w:rPr>
        <w:t> </w:t>
      </w:r>
      <w:r>
        <w:rPr>
          <w:sz w:val="24"/>
        </w:rPr>
        <w:t>гигиены</w:t>
      </w:r>
      <w:r>
        <w:rPr>
          <w:spacing w:val="8"/>
          <w:sz w:val="24"/>
        </w:rPr>
        <w:t> </w:t>
      </w:r>
      <w:r>
        <w:rPr>
          <w:sz w:val="24"/>
        </w:rPr>
        <w:t>(мытье</w:t>
      </w:r>
      <w:r>
        <w:rPr>
          <w:spacing w:val="6"/>
          <w:sz w:val="24"/>
        </w:rPr>
        <w:t> </w:t>
      </w:r>
      <w:r>
        <w:rPr>
          <w:sz w:val="24"/>
        </w:rPr>
        <w:t>рук,</w:t>
      </w:r>
      <w:r>
        <w:rPr>
          <w:spacing w:val="6"/>
          <w:sz w:val="24"/>
        </w:rPr>
        <w:t> </w:t>
      </w:r>
      <w:r>
        <w:rPr>
          <w:sz w:val="24"/>
        </w:rPr>
        <w:t>использование</w:t>
      </w:r>
      <w:r>
        <w:rPr>
          <w:spacing w:val="6"/>
          <w:sz w:val="24"/>
        </w:rPr>
        <w:t> </w:t>
      </w:r>
      <w:r>
        <w:rPr>
          <w:sz w:val="24"/>
        </w:rPr>
        <w:t>антисептиков,</w:t>
      </w:r>
      <w:r>
        <w:rPr>
          <w:spacing w:val="-57"/>
          <w:sz w:val="24"/>
        </w:rPr>
        <w:t> </w:t>
      </w:r>
      <w:r>
        <w:rPr>
          <w:sz w:val="24"/>
        </w:rPr>
        <w:t>медицинских</w:t>
      </w:r>
      <w:r>
        <w:rPr>
          <w:spacing w:val="-2"/>
          <w:sz w:val="24"/>
        </w:rPr>
        <w:t> </w:t>
      </w:r>
      <w:r>
        <w:rPr>
          <w:sz w:val="24"/>
        </w:rPr>
        <w:t>масок, перчаток);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240" w:lineRule="auto" w:before="5" w:after="0"/>
        <w:ind w:left="1328" w:right="0" w:hanging="360"/>
        <w:jc w:val="left"/>
        <w:rPr>
          <w:rFonts w:ascii="Symbol" w:hAnsi="Symbol"/>
          <w:sz w:val="24"/>
        </w:rPr>
      </w:pPr>
      <w:r>
        <w:rPr>
          <w:sz w:val="24"/>
        </w:rPr>
        <w:t>использование</w:t>
      </w:r>
      <w:r>
        <w:rPr>
          <w:spacing w:val="-6"/>
          <w:sz w:val="24"/>
        </w:rPr>
        <w:t> </w:t>
      </w:r>
      <w:r>
        <w:rPr>
          <w:sz w:val="24"/>
        </w:rPr>
        <w:t>СИЗ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медработников;</w:t>
      </w:r>
    </w:p>
    <w:p>
      <w:pPr>
        <w:pStyle w:val="ListParagraph"/>
        <w:numPr>
          <w:ilvl w:val="0"/>
          <w:numId w:val="42"/>
        </w:numPr>
        <w:tabs>
          <w:tab w:pos="1327" w:val="left" w:leader="none"/>
          <w:tab w:pos="1328" w:val="left" w:leader="none"/>
        </w:tabs>
        <w:spacing w:line="240" w:lineRule="auto" w:before="82" w:after="0"/>
        <w:ind w:left="1328" w:right="0" w:hanging="360"/>
        <w:jc w:val="left"/>
        <w:rPr>
          <w:rFonts w:ascii="Symbol" w:hAnsi="Symbol"/>
          <w:sz w:val="24"/>
        </w:rPr>
      </w:pPr>
      <w:r>
        <w:rPr>
          <w:sz w:val="24"/>
        </w:rPr>
        <w:t>обеззараживание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утилизация</w:t>
      </w:r>
      <w:r>
        <w:rPr>
          <w:spacing w:val="-1"/>
          <w:sz w:val="24"/>
        </w:rPr>
        <w:t> </w:t>
      </w:r>
      <w:r>
        <w:rPr>
          <w:sz w:val="24"/>
        </w:rPr>
        <w:t>медицинских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1"/>
          <w:sz w:val="24"/>
        </w:rPr>
        <w:t> </w:t>
      </w:r>
      <w:r>
        <w:rPr>
          <w:sz w:val="24"/>
        </w:rPr>
        <w:t>класса</w:t>
      </w:r>
      <w:r>
        <w:rPr>
          <w:spacing w:val="-2"/>
          <w:sz w:val="24"/>
        </w:rPr>
        <w:t> </w:t>
      </w:r>
      <w:r>
        <w:rPr>
          <w:sz w:val="24"/>
        </w:rPr>
        <w:t>В.</w:t>
      </w:r>
    </w:p>
    <w:p>
      <w:pPr>
        <w:pStyle w:val="Heading4"/>
        <w:spacing w:before="188"/>
        <w:jc w:val="left"/>
      </w:pPr>
      <w:r>
        <w:rPr>
          <w:color w:val="1F487C"/>
        </w:rPr>
        <w:t>Мероприятия,</w:t>
      </w:r>
      <w:r>
        <w:rPr>
          <w:color w:val="1F487C"/>
          <w:spacing w:val="-6"/>
        </w:rPr>
        <w:t> </w:t>
      </w:r>
      <w:r>
        <w:rPr>
          <w:color w:val="1F487C"/>
        </w:rPr>
        <w:t>направленные</w:t>
      </w:r>
      <w:r>
        <w:rPr>
          <w:color w:val="1F487C"/>
          <w:spacing w:val="-5"/>
        </w:rPr>
        <w:t> </w:t>
      </w:r>
      <w:r>
        <w:rPr>
          <w:color w:val="1F487C"/>
        </w:rPr>
        <w:t>на</w:t>
      </w:r>
      <w:r>
        <w:rPr>
          <w:color w:val="1F487C"/>
          <w:spacing w:val="-5"/>
        </w:rPr>
        <w:t> </w:t>
      </w:r>
      <w:r>
        <w:rPr>
          <w:color w:val="1F487C"/>
        </w:rPr>
        <w:t>восприимчивый</w:t>
      </w:r>
      <w:r>
        <w:rPr>
          <w:color w:val="1F487C"/>
          <w:spacing w:val="-6"/>
        </w:rPr>
        <w:t> </w:t>
      </w:r>
      <w:r>
        <w:rPr>
          <w:color w:val="1F487C"/>
        </w:rPr>
        <w:t>контингент: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20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экстренная</w:t>
      </w:r>
      <w:r>
        <w:rPr>
          <w:spacing w:val="-9"/>
          <w:sz w:val="24"/>
        </w:rPr>
        <w:t> </w:t>
      </w:r>
      <w:r>
        <w:rPr>
          <w:sz w:val="24"/>
        </w:rPr>
        <w:t>профилактика;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883" w:hanging="357"/>
        <w:jc w:val="left"/>
        <w:rPr>
          <w:rFonts w:ascii="Symbol" w:hAnsi="Symbol"/>
          <w:sz w:val="24"/>
        </w:rPr>
      </w:pPr>
      <w:r>
        <w:rPr>
          <w:sz w:val="24"/>
        </w:rPr>
        <w:t>режимно-ограничительные мероприятия, включая клиническое наблюдение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карантин;</w:t>
      </w:r>
    </w:p>
    <w:p>
      <w:pPr>
        <w:pStyle w:val="ListParagraph"/>
        <w:numPr>
          <w:ilvl w:val="0"/>
          <w:numId w:val="42"/>
        </w:numPr>
        <w:tabs>
          <w:tab w:pos="1355" w:val="left" w:leader="none"/>
          <w:tab w:pos="1356" w:val="left" w:leader="none"/>
        </w:tabs>
        <w:spacing w:line="307" w:lineRule="auto" w:before="6" w:after="0"/>
        <w:ind w:left="1295" w:right="1489" w:hanging="357"/>
        <w:jc w:val="left"/>
        <w:rPr>
          <w:rFonts w:ascii="Symbol" w:hAnsi="Symbol"/>
          <w:sz w:val="24"/>
        </w:rPr>
      </w:pPr>
      <w:r>
        <w:rPr/>
        <w:tab/>
      </w:r>
      <w:r>
        <w:rPr>
          <w:sz w:val="24"/>
        </w:rPr>
        <w:t>обследование на SARS-CoV-2 при появлении клинических признаков</w:t>
      </w:r>
      <w:r>
        <w:rPr>
          <w:spacing w:val="-57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5"/>
        <w:ind w:left="0"/>
        <w:rPr>
          <w:sz w:val="21"/>
        </w:rPr>
      </w:pPr>
    </w:p>
    <w:p>
      <w:pPr>
        <w:pStyle w:val="Heading3"/>
        <w:numPr>
          <w:ilvl w:val="1"/>
          <w:numId w:val="47"/>
        </w:numPr>
        <w:tabs>
          <w:tab w:pos="1741" w:val="left" w:leader="none"/>
        </w:tabs>
        <w:spacing w:line="259" w:lineRule="auto" w:before="0" w:after="0"/>
        <w:ind w:left="1251" w:right="1221" w:firstLine="0"/>
        <w:jc w:val="left"/>
      </w:pPr>
      <w:bookmarkStart w:name="_bookmark26" w:id="49"/>
      <w:bookmarkEnd w:id="49"/>
      <w:r>
        <w:rPr>
          <w:b w:val="0"/>
        </w:rPr>
      </w:r>
      <w:bookmarkStart w:name="_bookmark26" w:id="50"/>
      <w:bookmarkEnd w:id="50"/>
      <w:r>
        <w:rPr>
          <w:color w:val="1F487C"/>
        </w:rPr>
        <w:t>МЕ</w:t>
      </w:r>
      <w:r>
        <w:rPr>
          <w:color w:val="1F487C"/>
        </w:rPr>
        <w:t>ДИКАМЕНТОЗНАЯ ПРОФИЛАКТИКА COVID-19</w:t>
      </w:r>
      <w:r>
        <w:rPr>
          <w:color w:val="1F487C"/>
          <w:spacing w:val="-67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ВЗРОСЛЫХ</w:t>
      </w:r>
    </w:p>
    <w:p>
      <w:pPr>
        <w:pStyle w:val="BodyText"/>
        <w:spacing w:line="312" w:lineRule="auto" w:before="119"/>
        <w:ind w:right="537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медикаментозной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интраназальных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беременных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интраназальное</w:t>
      </w:r>
      <w:r>
        <w:rPr>
          <w:spacing w:val="1"/>
        </w:rPr>
        <w:t> </w:t>
      </w:r>
      <w:r>
        <w:rPr/>
        <w:t>введение</w:t>
      </w:r>
      <w:r>
        <w:rPr>
          <w:spacing w:val="-2"/>
        </w:rPr>
        <w:t> </w:t>
      </w:r>
      <w:r>
        <w:rPr/>
        <w:t>рекомбинантного</w:t>
      </w:r>
      <w:r>
        <w:rPr>
          <w:spacing w:val="-1"/>
        </w:rPr>
        <w:t> </w:t>
      </w:r>
      <w:r>
        <w:rPr/>
        <w:t>ИФН-α2b)</w:t>
      </w:r>
      <w:r>
        <w:rPr>
          <w:spacing w:val="-1"/>
        </w:rPr>
        <w:t> </w:t>
      </w:r>
      <w:r>
        <w:rPr/>
        <w:t>и/или</w:t>
      </w:r>
      <w:r>
        <w:rPr>
          <w:spacing w:val="-3"/>
        </w:rPr>
        <w:t> </w:t>
      </w:r>
      <w:r>
        <w:rPr/>
        <w:t>умифеновира (</w:t>
      </w:r>
      <w:hyperlink w:history="true" w:anchor="_bookmark54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9</w:t>
        </w:r>
      </w:hyperlink>
      <w:r>
        <w:rPr/>
        <w:t>).</w:t>
      </w:r>
    </w:p>
    <w:p>
      <w:pPr>
        <w:pStyle w:val="BodyText"/>
        <w:spacing w:before="4"/>
        <w:ind w:left="0"/>
        <w:rPr>
          <w:sz w:val="13"/>
        </w:rPr>
      </w:pPr>
    </w:p>
    <w:p>
      <w:pPr>
        <w:pStyle w:val="Heading3"/>
        <w:numPr>
          <w:ilvl w:val="1"/>
          <w:numId w:val="47"/>
        </w:numPr>
        <w:tabs>
          <w:tab w:pos="1741" w:val="left" w:leader="none"/>
        </w:tabs>
        <w:spacing w:line="240" w:lineRule="auto" w:before="88" w:after="0"/>
        <w:ind w:left="1740" w:right="0" w:hanging="490"/>
        <w:jc w:val="left"/>
      </w:pPr>
      <w:bookmarkStart w:name="_bookmark27" w:id="51"/>
      <w:bookmarkEnd w:id="51"/>
      <w:r>
        <w:rPr>
          <w:b w:val="0"/>
        </w:rPr>
      </w:r>
      <w:bookmarkStart w:name="_bookmark27" w:id="52"/>
      <w:bookmarkEnd w:id="52"/>
      <w:r>
        <w:rPr>
          <w:color w:val="1F487C"/>
        </w:rPr>
        <w:t>МЕ</w:t>
      </w:r>
      <w:r>
        <w:rPr>
          <w:color w:val="1F487C"/>
        </w:rPr>
        <w:t>РОПРИЯТИЯ</w:t>
      </w:r>
      <w:r>
        <w:rPr>
          <w:color w:val="1F487C"/>
          <w:spacing w:val="-3"/>
        </w:rPr>
        <w:t> </w:t>
      </w:r>
      <w:r>
        <w:rPr>
          <w:color w:val="1F487C"/>
        </w:rPr>
        <w:t>ПО</w:t>
      </w:r>
      <w:r>
        <w:rPr>
          <w:color w:val="1F487C"/>
          <w:spacing w:val="-2"/>
        </w:rPr>
        <w:t> </w:t>
      </w:r>
      <w:r>
        <w:rPr>
          <w:color w:val="1F487C"/>
        </w:rPr>
        <w:t>ПРЕДУПРЕЖДЕНИЮ</w:t>
      </w:r>
    </w:p>
    <w:p>
      <w:pPr>
        <w:spacing w:line="259" w:lineRule="auto" w:before="24"/>
        <w:ind w:left="1251" w:right="1703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РАСПРОСТРАНЕНИЯ COVID-19 В МЕДИЦИНСКОЙ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ОРГАНИЗАЦИИ</w:t>
      </w:r>
    </w:p>
    <w:p>
      <w:pPr>
        <w:pStyle w:val="BodyText"/>
        <w:spacing w:line="312" w:lineRule="auto" w:before="120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поступлении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  </w:t>
      </w:r>
      <w:r>
        <w:rPr>
          <w:spacing w:val="53"/>
        </w:rPr>
        <w:t> </w:t>
      </w:r>
      <w:r>
        <w:rPr/>
        <w:t>медицинскую   </w:t>
      </w:r>
      <w:r>
        <w:rPr>
          <w:spacing w:val="50"/>
        </w:rPr>
        <w:t> </w:t>
      </w:r>
      <w:r>
        <w:rPr/>
        <w:t>помощь   </w:t>
      </w:r>
      <w:r>
        <w:rPr>
          <w:spacing w:val="52"/>
        </w:rPr>
        <w:t> </w:t>
      </w:r>
      <w:r>
        <w:rPr/>
        <w:t>в   </w:t>
      </w:r>
      <w:r>
        <w:rPr>
          <w:spacing w:val="51"/>
        </w:rPr>
        <w:t> </w:t>
      </w:r>
      <w:r>
        <w:rPr/>
        <w:t>стационарных   </w:t>
      </w:r>
      <w:r>
        <w:rPr>
          <w:spacing w:val="51"/>
        </w:rPr>
        <w:t> </w:t>
      </w:r>
      <w:r>
        <w:rPr/>
        <w:t>условиях,   </w:t>
      </w:r>
      <w:r>
        <w:rPr>
          <w:spacing w:val="51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клиническими</w:t>
      </w:r>
      <w:r>
        <w:rPr>
          <w:spacing w:val="5"/>
        </w:rPr>
        <w:t> </w:t>
      </w:r>
      <w:r>
        <w:rPr/>
        <w:t>проявлениями</w:t>
      </w:r>
      <w:r>
        <w:rPr>
          <w:spacing w:val="4"/>
        </w:rPr>
        <w:t> </w:t>
      </w:r>
      <w:r>
        <w:rPr/>
        <w:t>ОРВИ</w:t>
      </w:r>
      <w:r>
        <w:rPr>
          <w:spacing w:val="4"/>
        </w:rPr>
        <w:t> </w:t>
      </w:r>
      <w:r>
        <w:rPr/>
        <w:t>с</w:t>
      </w:r>
      <w:r>
        <w:rPr>
          <w:spacing w:val="5"/>
        </w:rPr>
        <w:t> </w:t>
      </w:r>
      <w:r>
        <w:rPr/>
        <w:t>характерными</w:t>
      </w:r>
      <w:r>
        <w:rPr>
          <w:spacing w:val="5"/>
        </w:rPr>
        <w:t> </w:t>
      </w:r>
      <w:r>
        <w:rPr/>
        <w:t>для</w:t>
      </w:r>
      <w:r>
        <w:rPr>
          <w:spacing w:val="6"/>
        </w:rPr>
        <w:t> </w:t>
      </w:r>
      <w:r>
        <w:rPr/>
        <w:t>COVID-19</w:t>
      </w:r>
      <w:r>
        <w:rPr>
          <w:spacing w:val="4"/>
        </w:rPr>
        <w:t> </w:t>
      </w:r>
      <w:r>
        <w:rPr/>
        <w:t>симптомами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и</w:t>
      </w:r>
      <w:r>
        <w:rPr>
          <w:spacing w:val="-4"/>
        </w:rPr>
        <w:t> </w:t>
      </w:r>
      <w:r>
        <w:rPr/>
        <w:t>данными</w:t>
      </w:r>
      <w:r>
        <w:rPr>
          <w:spacing w:val="-8"/>
        </w:rPr>
        <w:t> </w:t>
      </w:r>
      <w:r>
        <w:rPr/>
        <w:t>эпидемиологического</w:t>
      </w:r>
      <w:r>
        <w:rPr>
          <w:spacing w:val="-7"/>
        </w:rPr>
        <w:t> </w:t>
      </w:r>
      <w:r>
        <w:rPr/>
        <w:t>анамнеза,</w:t>
      </w:r>
      <w:r>
        <w:rPr>
          <w:spacing w:val="-8"/>
        </w:rPr>
        <w:t> </w:t>
      </w:r>
      <w:r>
        <w:rPr/>
        <w:t>медицинский</w:t>
      </w:r>
      <w:r>
        <w:rPr>
          <w:spacing w:val="-6"/>
        </w:rPr>
        <w:t> </w:t>
      </w:r>
      <w:r>
        <w:rPr/>
        <w:t>работник</w:t>
      </w:r>
      <w:r>
        <w:rPr>
          <w:spacing w:val="-7"/>
        </w:rPr>
        <w:t> </w:t>
      </w:r>
      <w:r>
        <w:rPr/>
        <w:t>проводит</w:t>
      </w:r>
      <w:r>
        <w:rPr>
          <w:spacing w:val="-8"/>
        </w:rPr>
        <w:t> </w:t>
      </w:r>
      <w:r>
        <w:rPr/>
        <w:t>комплекс</w:t>
      </w:r>
      <w:r>
        <w:rPr>
          <w:spacing w:val="-57"/>
        </w:rPr>
        <w:t> </w:t>
      </w:r>
      <w:r>
        <w:rPr/>
        <w:t>первичных</w:t>
      </w:r>
      <w:r>
        <w:rPr>
          <w:spacing w:val="-3"/>
        </w:rPr>
        <w:t> </w:t>
      </w:r>
      <w:r>
        <w:rPr/>
        <w:t>противоэпидемических</w:t>
      </w:r>
      <w:r>
        <w:rPr>
          <w:spacing w:val="-2"/>
        </w:rPr>
        <w:t> </w:t>
      </w:r>
      <w:r>
        <w:rPr/>
        <w:t>мероприятий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использованием</w:t>
      </w:r>
      <w:r>
        <w:rPr>
          <w:spacing w:val="-2"/>
        </w:rPr>
        <w:t> </w:t>
      </w:r>
      <w:r>
        <w:rPr/>
        <w:t>СИЗ</w:t>
      </w:r>
      <w:r>
        <w:rPr>
          <w:spacing w:val="2"/>
        </w:rPr>
        <w:t> 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Медицинский работник, не выходя из помещения, в котором выявлен больной,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извещает</w:t>
      </w:r>
      <w:r>
        <w:rPr>
          <w:spacing w:val="1"/>
        </w:rPr>
        <w:t> </w:t>
      </w:r>
      <w:r>
        <w:rPr/>
        <w:t>руководителя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 о выявленном пациенте и его состоянии для решения вопроса об его</w:t>
      </w:r>
      <w:r>
        <w:rPr>
          <w:spacing w:val="1"/>
        </w:rPr>
        <w:t> </w:t>
      </w:r>
      <w:r>
        <w:rPr/>
        <w:t>изоляции</w:t>
      </w:r>
      <w:r>
        <w:rPr>
          <w:spacing w:val="24"/>
        </w:rPr>
        <w:t> </w:t>
      </w:r>
      <w:r>
        <w:rPr/>
        <w:t>по</w:t>
      </w:r>
      <w:r>
        <w:rPr>
          <w:spacing w:val="81"/>
        </w:rPr>
        <w:t> </w:t>
      </w:r>
      <w:r>
        <w:rPr/>
        <w:t>месту</w:t>
      </w:r>
      <w:r>
        <w:rPr>
          <w:spacing w:val="83"/>
        </w:rPr>
        <w:t> </w:t>
      </w:r>
      <w:r>
        <w:rPr/>
        <w:t>его</w:t>
      </w:r>
      <w:r>
        <w:rPr>
          <w:spacing w:val="83"/>
        </w:rPr>
        <w:t> </w:t>
      </w:r>
      <w:r>
        <w:rPr/>
        <w:t>выявления</w:t>
      </w:r>
      <w:r>
        <w:rPr>
          <w:spacing w:val="81"/>
        </w:rPr>
        <w:t> </w:t>
      </w:r>
      <w:r>
        <w:rPr/>
        <w:t>(бокс</w:t>
      </w:r>
      <w:r>
        <w:rPr>
          <w:spacing w:val="81"/>
        </w:rPr>
        <w:t> </w:t>
      </w:r>
      <w:r>
        <w:rPr/>
        <w:t>приемного</w:t>
      </w:r>
      <w:r>
        <w:rPr>
          <w:spacing w:val="82"/>
        </w:rPr>
        <w:t> </w:t>
      </w:r>
      <w:r>
        <w:rPr/>
        <w:t>отделения)</w:t>
      </w:r>
      <w:r>
        <w:rPr>
          <w:spacing w:val="82"/>
        </w:rPr>
        <w:t> </w:t>
      </w:r>
      <w:r>
        <w:rPr/>
        <w:t>до</w:t>
      </w:r>
      <w:r>
        <w:rPr>
          <w:spacing w:val="83"/>
        </w:rPr>
        <w:t> </w:t>
      </w:r>
      <w:r>
        <w:rPr/>
        <w:t>его</w:t>
      </w:r>
      <w:r>
        <w:rPr>
          <w:spacing w:val="87"/>
        </w:rPr>
        <w:t> </w:t>
      </w:r>
      <w:r>
        <w:rPr/>
        <w:t>перевода</w:t>
      </w:r>
      <w:r>
        <w:rPr>
          <w:spacing w:val="-58"/>
        </w:rPr>
        <w:t> </w:t>
      </w:r>
      <w:r>
        <w:rPr/>
        <w:t>в мельцеровский бокс медицинской организации, в которой был выявлен больной, или</w:t>
      </w:r>
      <w:r>
        <w:rPr>
          <w:spacing w:val="-57"/>
        </w:rPr>
        <w:t> </w:t>
      </w:r>
      <w:r>
        <w:rPr/>
        <w:t>госпитализации в специализированный инфекционный стационар при невозможности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изоляцию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выявлен.     В     случае     изоляции     пациента     по     месту     выявления,     перевод</w:t>
      </w:r>
      <w:r>
        <w:rPr>
          <w:spacing w:val="1"/>
        </w:rPr>
        <w:t> </w:t>
      </w:r>
      <w:r>
        <w:rPr/>
        <w:t>в специализированный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подтверждения</w:t>
      </w:r>
      <w:r>
        <w:rPr>
          <w:spacing w:val="-1"/>
        </w:rPr>
        <w:t> </w:t>
      </w:r>
      <w:r>
        <w:rPr/>
        <w:t>диагноза COVID-19.</w:t>
      </w:r>
    </w:p>
    <w:p>
      <w:pPr>
        <w:pStyle w:val="BodyText"/>
        <w:spacing w:line="312" w:lineRule="auto" w:before="1"/>
        <w:ind w:right="537" w:firstLine="709"/>
        <w:jc w:val="both"/>
      </w:pPr>
      <w:r>
        <w:rPr/>
        <w:t>Медицинские работники, выявившие пациента с клиническими проявлениями</w:t>
      </w:r>
      <w:r>
        <w:rPr>
          <w:spacing w:val="1"/>
        </w:rPr>
        <w:t> </w:t>
      </w:r>
      <w:r>
        <w:rPr/>
        <w:t>ОРВИ с характерными для COVID-19 симптомами, должны осуществлять наблюдение</w:t>
      </w:r>
      <w:r>
        <w:rPr>
          <w:spacing w:val="-58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приезда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передачи</w:t>
      </w:r>
      <w:r>
        <w:rPr>
          <w:spacing w:val="-3"/>
        </w:rPr>
        <w:t> </w:t>
      </w:r>
      <w:r>
        <w:rPr/>
        <w:t>его</w:t>
      </w:r>
      <w:r>
        <w:rPr>
          <w:spacing w:val="-4"/>
        </w:rPr>
        <w:t> </w:t>
      </w:r>
      <w:r>
        <w:rPr/>
        <w:t>выездной</w:t>
      </w:r>
      <w:r>
        <w:rPr>
          <w:spacing w:val="-2"/>
        </w:rPr>
        <w:t> </w:t>
      </w:r>
      <w:r>
        <w:rPr/>
        <w:t>бригаде</w:t>
      </w:r>
      <w:r>
        <w:rPr>
          <w:spacing w:val="-3"/>
        </w:rPr>
        <w:t> </w:t>
      </w:r>
      <w:r>
        <w:rPr/>
        <w:t>скорой</w:t>
      </w:r>
      <w:r>
        <w:rPr>
          <w:spacing w:val="-1"/>
        </w:rPr>
        <w:t> </w:t>
      </w:r>
      <w:r>
        <w:rPr/>
        <w:t>медицинской</w:t>
      </w:r>
      <w:r>
        <w:rPr>
          <w:spacing w:val="-4"/>
        </w:rPr>
        <w:t> </w:t>
      </w:r>
      <w:r>
        <w:rPr/>
        <w:t>помощи.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После медицинской эвакуации пациента медицинский работник, выявивший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снимает</w:t>
      </w:r>
      <w:r>
        <w:rPr>
          <w:spacing w:val="1"/>
        </w:rPr>
        <w:t> </w:t>
      </w:r>
      <w:r>
        <w:rPr/>
        <w:t>СИЗ,</w:t>
      </w:r>
      <w:r>
        <w:rPr>
          <w:spacing w:val="1"/>
        </w:rPr>
        <w:t> </w:t>
      </w:r>
      <w:r>
        <w:rPr/>
        <w:t>помещает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бачок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дезинфицирующим</w:t>
      </w:r>
      <w:r>
        <w:rPr>
          <w:spacing w:val="1"/>
        </w:rPr>
        <w:t> </w:t>
      </w:r>
      <w:r>
        <w:rPr/>
        <w:t>раствором,</w:t>
      </w:r>
      <w:r>
        <w:rPr>
          <w:spacing w:val="1"/>
        </w:rPr>
        <w:t> </w:t>
      </w:r>
      <w:r>
        <w:rPr/>
        <w:t>обрабатывает</w:t>
      </w:r>
      <w:r>
        <w:rPr>
          <w:spacing w:val="26"/>
        </w:rPr>
        <w:t> </w:t>
      </w:r>
      <w:r>
        <w:rPr/>
        <w:t>дезинфицирующим</w:t>
      </w:r>
      <w:r>
        <w:rPr>
          <w:spacing w:val="25"/>
        </w:rPr>
        <w:t> </w:t>
      </w:r>
      <w:r>
        <w:rPr/>
        <w:t>раствором</w:t>
      </w:r>
      <w:r>
        <w:rPr>
          <w:spacing w:val="25"/>
        </w:rPr>
        <w:t> </w:t>
      </w:r>
      <w:r>
        <w:rPr/>
        <w:t>обувь</w:t>
      </w:r>
      <w:r>
        <w:rPr>
          <w:spacing w:val="25"/>
        </w:rPr>
        <w:t> </w:t>
      </w:r>
      <w:r>
        <w:rPr/>
        <w:t>и</w:t>
      </w:r>
      <w:r>
        <w:rPr>
          <w:spacing w:val="26"/>
        </w:rPr>
        <w:t> </w:t>
      </w:r>
      <w:r>
        <w:rPr/>
        <w:t>руки,</w:t>
      </w:r>
      <w:r>
        <w:rPr>
          <w:spacing w:val="26"/>
        </w:rPr>
        <w:t> </w:t>
      </w:r>
      <w:r>
        <w:rPr/>
        <w:t>полностью</w:t>
      </w:r>
      <w:r>
        <w:rPr>
          <w:spacing w:val="27"/>
        </w:rPr>
        <w:t> </w:t>
      </w:r>
      <w:r>
        <w:rPr/>
        <w:t>переодевается</w:t>
      </w:r>
      <w:r>
        <w:rPr>
          <w:spacing w:val="-58"/>
        </w:rPr>
        <w:t> </w:t>
      </w:r>
      <w:r>
        <w:rPr/>
        <w:t>в запасной</w:t>
      </w:r>
      <w:r>
        <w:rPr>
          <w:spacing w:val="1"/>
        </w:rPr>
        <w:t> </w:t>
      </w:r>
      <w:r>
        <w:rPr/>
        <w:t>комплект</w:t>
      </w:r>
      <w:r>
        <w:rPr>
          <w:spacing w:val="1"/>
        </w:rPr>
        <w:t> </w:t>
      </w:r>
      <w:r>
        <w:rPr/>
        <w:t>одежды.</w:t>
      </w:r>
      <w:r>
        <w:rPr>
          <w:spacing w:val="1"/>
        </w:rPr>
        <w:t> </w:t>
      </w:r>
      <w:r>
        <w:rPr/>
        <w:t>Открытые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обрабатываются</w:t>
      </w:r>
      <w:r>
        <w:rPr>
          <w:spacing w:val="1"/>
        </w:rPr>
        <w:t> </w:t>
      </w:r>
      <w:r>
        <w:rPr/>
        <w:t>кожным</w:t>
      </w:r>
      <w:r>
        <w:rPr>
          <w:spacing w:val="1"/>
        </w:rPr>
        <w:t> </w:t>
      </w:r>
      <w:r>
        <w:rPr/>
        <w:t>антисептиком. Рот и горло прополаскивают 70% этиловым спиртом, в нос и в глаза</w:t>
      </w:r>
      <w:r>
        <w:rPr>
          <w:spacing w:val="1"/>
        </w:rPr>
        <w:t> </w:t>
      </w:r>
      <w:r>
        <w:rPr/>
        <w:t>закапывают</w:t>
      </w:r>
      <w:r>
        <w:rPr>
          <w:spacing w:val="-1"/>
        </w:rPr>
        <w:t> </w:t>
      </w:r>
      <w:r>
        <w:rPr/>
        <w:t>2 % раствор борной кислоты.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Лаборатория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зоной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биологической</w:t>
      </w:r>
      <w:r>
        <w:rPr>
          <w:spacing w:val="1"/>
        </w:rPr>
        <w:t> </w:t>
      </w:r>
      <w:r>
        <w:rPr/>
        <w:t>опасности.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 исследований на COVID-19 эта опасность многократно возрастает. Работа</w:t>
      </w:r>
      <w:r>
        <w:rPr>
          <w:spacing w:val="-57"/>
        </w:rPr>
        <w:t> </w:t>
      </w:r>
      <w:r>
        <w:rPr/>
        <w:t>МАНК</w:t>
      </w:r>
      <w:r>
        <w:rPr>
          <w:spacing w:val="12"/>
        </w:rPr>
        <w:t> </w:t>
      </w:r>
      <w:r>
        <w:rPr/>
        <w:t>проводится</w:t>
      </w:r>
      <w:r>
        <w:rPr>
          <w:spacing w:val="12"/>
        </w:rPr>
        <w:t> </w:t>
      </w:r>
      <w:r>
        <w:rPr/>
        <w:t>в</w:t>
      </w:r>
      <w:r>
        <w:rPr>
          <w:spacing w:val="13"/>
        </w:rPr>
        <w:t> </w:t>
      </w:r>
      <w:r>
        <w:rPr/>
        <w:t>соответствии</w:t>
      </w:r>
      <w:r>
        <w:rPr>
          <w:spacing w:val="12"/>
        </w:rPr>
        <w:t> </w:t>
      </w:r>
      <w:r>
        <w:rPr/>
        <w:t>с</w:t>
      </w:r>
      <w:r>
        <w:rPr>
          <w:spacing w:val="12"/>
        </w:rPr>
        <w:t> </w:t>
      </w:r>
      <w:r>
        <w:rPr/>
        <w:t>Методическими</w:t>
      </w:r>
      <w:r>
        <w:rPr>
          <w:spacing w:val="11"/>
        </w:rPr>
        <w:t> </w:t>
      </w:r>
      <w:r>
        <w:rPr/>
        <w:t>указаниями</w:t>
      </w:r>
      <w:r>
        <w:rPr>
          <w:spacing w:val="11"/>
        </w:rPr>
        <w:t> </w:t>
      </w:r>
      <w:r>
        <w:rPr/>
        <w:t>МУ</w:t>
      </w:r>
      <w:r>
        <w:rPr>
          <w:spacing w:val="12"/>
        </w:rPr>
        <w:t> </w:t>
      </w:r>
      <w:r>
        <w:rPr/>
        <w:t>1.3.2569-09</w:t>
      </w:r>
    </w:p>
    <w:p>
      <w:pPr>
        <w:pStyle w:val="BodyText"/>
        <w:spacing w:line="312" w:lineRule="auto"/>
        <w:ind w:right="538"/>
        <w:jc w:val="both"/>
      </w:pPr>
      <w:r>
        <w:rPr/>
        <w:t>«Организация работы лабораторий, использующих МАНК при работе с материалом,</w:t>
      </w:r>
      <w:r>
        <w:rPr>
          <w:spacing w:val="1"/>
        </w:rPr>
        <w:t> </w:t>
      </w:r>
      <w:r>
        <w:rPr/>
        <w:t>содержащим</w:t>
      </w:r>
      <w:r>
        <w:rPr>
          <w:spacing w:val="-1"/>
        </w:rPr>
        <w:t> </w:t>
      </w:r>
      <w:r>
        <w:rPr/>
        <w:t>микроорганизмы I-IV</w:t>
      </w:r>
      <w:r>
        <w:rPr>
          <w:spacing w:val="-3"/>
        </w:rPr>
        <w:t> </w:t>
      </w:r>
      <w:r>
        <w:rPr/>
        <w:t>группы</w:t>
      </w:r>
      <w:r>
        <w:rPr>
          <w:spacing w:val="-1"/>
        </w:rPr>
        <w:t> </w:t>
      </w:r>
      <w:r>
        <w:rPr/>
        <w:t>патогенности».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Высокую</w:t>
      </w:r>
      <w:r>
        <w:rPr>
          <w:spacing w:val="-15"/>
        </w:rPr>
        <w:t> </w:t>
      </w:r>
      <w:r>
        <w:rPr/>
        <w:t>биологическую</w:t>
      </w:r>
      <w:r>
        <w:rPr>
          <w:spacing w:val="-14"/>
        </w:rPr>
        <w:t> </w:t>
      </w:r>
      <w:r>
        <w:rPr/>
        <w:t>опасность</w:t>
      </w:r>
      <w:r>
        <w:rPr>
          <w:spacing w:val="-14"/>
        </w:rPr>
        <w:t> </w:t>
      </w:r>
      <w:r>
        <w:rPr/>
        <w:t>представляют</w:t>
      </w:r>
      <w:r>
        <w:rPr>
          <w:spacing w:val="-15"/>
        </w:rPr>
        <w:t> </w:t>
      </w:r>
      <w:r>
        <w:rPr/>
        <w:t>не</w:t>
      </w:r>
      <w:r>
        <w:rPr>
          <w:spacing w:val="-13"/>
        </w:rPr>
        <w:t> </w:t>
      </w:r>
      <w:r>
        <w:rPr/>
        <w:t>только</w:t>
      </w:r>
      <w:r>
        <w:rPr>
          <w:spacing w:val="-13"/>
        </w:rPr>
        <w:t> </w:t>
      </w:r>
      <w:r>
        <w:rPr/>
        <w:t>МАНК,</w:t>
      </w:r>
      <w:r>
        <w:rPr>
          <w:spacing w:val="-13"/>
        </w:rPr>
        <w:t> </w:t>
      </w:r>
      <w:r>
        <w:rPr/>
        <w:t>но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/>
        <w:t>любые</w:t>
      </w:r>
      <w:r>
        <w:rPr>
          <w:spacing w:val="-58"/>
        </w:rPr>
        <w:t> </w:t>
      </w:r>
      <w:r>
        <w:rPr>
          <w:spacing w:val="-1"/>
        </w:rPr>
        <w:t>иные</w:t>
      </w:r>
      <w:r>
        <w:rPr>
          <w:spacing w:val="-13"/>
        </w:rPr>
        <w:t> </w:t>
      </w:r>
      <w:r>
        <w:rPr>
          <w:spacing w:val="-1"/>
        </w:rPr>
        <w:t>лабораторные</w:t>
      </w:r>
      <w:r>
        <w:rPr>
          <w:spacing w:val="-13"/>
        </w:rPr>
        <w:t> </w:t>
      </w:r>
      <w:r>
        <w:rPr/>
        <w:t>исследования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материале</w:t>
      </w:r>
      <w:r>
        <w:rPr>
          <w:spacing w:val="-12"/>
        </w:rPr>
        <w:t> </w:t>
      </w:r>
      <w:r>
        <w:rPr/>
        <w:t>от</w:t>
      </w:r>
      <w:r>
        <w:rPr>
          <w:spacing w:val="-13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13"/>
        </w:rPr>
        <w:t> </w:t>
      </w:r>
      <w:r>
        <w:rPr/>
        <w:t>отделах</w:t>
      </w:r>
      <w:r>
        <w:rPr>
          <w:spacing w:val="-58"/>
        </w:rPr>
        <w:t> </w:t>
      </w:r>
      <w:r>
        <w:rPr/>
        <w:t>лаборатории.  </w:t>
      </w:r>
      <w:r>
        <w:rPr>
          <w:spacing w:val="14"/>
        </w:rPr>
        <w:t> </w:t>
      </w:r>
      <w:r>
        <w:rPr/>
        <w:t>Не   </w:t>
      </w:r>
      <w:r>
        <w:rPr>
          <w:spacing w:val="13"/>
        </w:rPr>
        <w:t> </w:t>
      </w:r>
      <w:r>
        <w:rPr/>
        <w:t>рекомендуется   </w:t>
      </w:r>
      <w:r>
        <w:rPr>
          <w:spacing w:val="13"/>
        </w:rPr>
        <w:t> </w:t>
      </w:r>
      <w:r>
        <w:rPr/>
        <w:t>поведение   </w:t>
      </w:r>
      <w:r>
        <w:rPr>
          <w:spacing w:val="13"/>
        </w:rPr>
        <w:t> </w:t>
      </w:r>
      <w:r>
        <w:rPr/>
        <w:t>исследования   </w:t>
      </w:r>
      <w:r>
        <w:rPr>
          <w:spacing w:val="13"/>
        </w:rPr>
        <w:t> </w:t>
      </w:r>
      <w:r>
        <w:rPr/>
        <w:t>мокроты   </w:t>
      </w:r>
      <w:r>
        <w:rPr>
          <w:spacing w:val="12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 внебольничной</w:t>
      </w:r>
      <w:r>
        <w:rPr>
          <w:spacing w:val="-13"/>
        </w:rPr>
        <w:t> </w:t>
      </w:r>
      <w:r>
        <w:rPr/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общеклиническом</w:t>
      </w:r>
      <w:r>
        <w:rPr>
          <w:spacing w:val="-13"/>
        </w:rPr>
        <w:t> </w:t>
      </w:r>
      <w:r>
        <w:rPr/>
        <w:t>отделе</w:t>
      </w:r>
      <w:r>
        <w:rPr>
          <w:spacing w:val="-13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получения</w:t>
      </w:r>
      <w:r>
        <w:rPr>
          <w:spacing w:val="-14"/>
        </w:rPr>
        <w:t> </w:t>
      </w:r>
      <w:r>
        <w:rPr/>
        <w:t>отрицательного</w:t>
      </w:r>
      <w:r>
        <w:rPr>
          <w:spacing w:val="-57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поводиться в боксе биологической безопасности не ниже II класса защиты и в рамках</w:t>
      </w:r>
      <w:r>
        <w:rPr>
          <w:spacing w:val="1"/>
        </w:rPr>
        <w:t> </w:t>
      </w:r>
      <w:r>
        <w:rPr/>
        <w:t>бактериологического</w:t>
      </w:r>
      <w:r>
        <w:rPr>
          <w:spacing w:val="46"/>
        </w:rPr>
        <w:t> </w:t>
      </w:r>
      <w:r>
        <w:rPr/>
        <w:t>исследования.</w:t>
      </w:r>
      <w:r>
        <w:rPr>
          <w:spacing w:val="46"/>
        </w:rPr>
        <w:t> </w:t>
      </w:r>
      <w:r>
        <w:rPr/>
        <w:t>Общий</w:t>
      </w:r>
      <w:r>
        <w:rPr>
          <w:spacing w:val="46"/>
        </w:rPr>
        <w:t> </w:t>
      </w:r>
      <w:r>
        <w:rPr/>
        <w:t>анализ</w:t>
      </w:r>
      <w:r>
        <w:rPr>
          <w:spacing w:val="46"/>
        </w:rPr>
        <w:t> </w:t>
      </w:r>
      <w:r>
        <w:rPr/>
        <w:t>мокроты</w:t>
      </w:r>
      <w:r>
        <w:rPr>
          <w:spacing w:val="45"/>
        </w:rPr>
        <w:t> </w:t>
      </w:r>
      <w:r>
        <w:rPr/>
        <w:t>может</w:t>
      </w:r>
      <w:r>
        <w:rPr>
          <w:spacing w:val="46"/>
        </w:rPr>
        <w:t> </w:t>
      </w:r>
      <w:r>
        <w:rPr/>
        <w:t>выполняться</w:t>
      </w:r>
      <w:r>
        <w:rPr>
          <w:spacing w:val="46"/>
        </w:rPr>
        <w:t> </w:t>
      </w:r>
      <w:r>
        <w:rPr/>
        <w:t>по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8"/>
        <w:ind w:left="0"/>
        <w:rPr>
          <w:sz w:val="29"/>
        </w:rPr>
      </w:pPr>
      <w:r>
        <w:rPr/>
        <w:pict>
          <v:rect style="position:absolute;margin-left:85.080002pt;margin-top:19.051279pt;width:144.020pt;height:.71997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534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3.1.0252-21.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инфекционных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болезней.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Изменения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МР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3.1.0229-21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"Рекомендации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(COVID-19)</w:t>
      </w:r>
      <w:r>
        <w:rPr>
          <w:spacing w:val="-13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(подозрением</w:t>
      </w:r>
      <w:r>
        <w:rPr>
          <w:spacing w:val="-14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условиях".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Методические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рекомендации</w:t>
      </w:r>
      <w:r>
        <w:rPr>
          <w:spacing w:val="-12"/>
          <w:sz w:val="20"/>
          <w:vertAlign w:val="baseline"/>
        </w:rPr>
        <w:t> </w:t>
      </w:r>
      <w:r>
        <w:rPr>
          <w:sz w:val="20"/>
          <w:vertAlign w:val="baseline"/>
        </w:rPr>
        <w:t>(утв.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Главным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государственным санитарным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врачом РФ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09.07.2021)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40"/>
        <w:jc w:val="both"/>
      </w:pPr>
      <w:r>
        <w:rPr/>
        <w:t>строгим показаниям при потенциальной клинической информативности и при полной</w:t>
      </w:r>
      <w:r>
        <w:rPr>
          <w:spacing w:val="1"/>
        </w:rPr>
        <w:t> </w:t>
      </w:r>
      <w:r>
        <w:rPr/>
        <w:t>экипировке</w:t>
      </w:r>
      <w:r>
        <w:rPr>
          <w:spacing w:val="-1"/>
        </w:rPr>
        <w:t> </w:t>
      </w:r>
      <w:r>
        <w:rPr/>
        <w:t>сотрудника лаборатории,</w:t>
      </w:r>
      <w:r>
        <w:rPr>
          <w:spacing w:val="-2"/>
        </w:rPr>
        <w:t> </w:t>
      </w:r>
      <w:r>
        <w:rPr/>
        <w:t>как для работы</w:t>
      </w:r>
      <w:r>
        <w:rPr>
          <w:spacing w:val="-2"/>
        </w:rPr>
        <w:t> </w:t>
      </w:r>
      <w:r>
        <w:rPr/>
        <w:t>с</w:t>
      </w:r>
      <w:r>
        <w:rPr>
          <w:spacing w:val="1"/>
        </w:rPr>
        <w:t> </w:t>
      </w:r>
      <w:r>
        <w:rPr/>
        <w:t>МАНК.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дезинфекция, в том числе с помощью аэрозольного метода дезинфекции помещений.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быстрого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эффективного</w:t>
      </w:r>
      <w:r>
        <w:rPr>
          <w:spacing w:val="60"/>
        </w:rPr>
        <w:t> </w:t>
      </w:r>
      <w:r>
        <w:rPr/>
        <w:t>обеззараживания</w:t>
      </w:r>
      <w:r>
        <w:rPr>
          <w:spacing w:val="60"/>
        </w:rPr>
        <w:t> </w:t>
      </w:r>
      <w:r>
        <w:rPr/>
        <w:t>воздушной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поверхностей</w:t>
      </w:r>
      <w:r>
        <w:rPr>
          <w:spacing w:val="-57"/>
        </w:rPr>
        <w:t> </w:t>
      </w:r>
      <w:r>
        <w:rPr/>
        <w:t>в отсутствии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ультрафиолетовые</w:t>
      </w:r>
      <w:r>
        <w:rPr>
          <w:spacing w:val="1"/>
        </w:rPr>
        <w:t> </w:t>
      </w:r>
      <w:r>
        <w:rPr/>
        <w:t>бактерицидные</w:t>
      </w:r>
      <w:r>
        <w:rPr>
          <w:spacing w:val="1"/>
        </w:rPr>
        <w:t> </w:t>
      </w:r>
      <w:r>
        <w:rPr/>
        <w:t>облучатели</w:t>
      </w:r>
      <w:r>
        <w:rPr>
          <w:spacing w:val="-57"/>
        </w:rPr>
        <w:t> </w:t>
      </w:r>
      <w:r>
        <w:rPr/>
        <w:t>открытого</w:t>
      </w:r>
      <w:r>
        <w:rPr>
          <w:spacing w:val="-10"/>
        </w:rPr>
        <w:t> </w:t>
      </w:r>
      <w:r>
        <w:rPr/>
        <w:t>типа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высокими</w:t>
      </w:r>
      <w:r>
        <w:rPr>
          <w:spacing w:val="-8"/>
        </w:rPr>
        <w:t> </w:t>
      </w:r>
      <w:r>
        <w:rPr/>
        <w:t>дозами</w:t>
      </w:r>
      <w:r>
        <w:rPr>
          <w:spacing w:val="-9"/>
        </w:rPr>
        <w:t> </w:t>
      </w:r>
      <w:r>
        <w:rPr/>
        <w:t>УФ-облучения</w:t>
      </w:r>
      <w:r>
        <w:rPr>
          <w:spacing w:val="-9"/>
        </w:rPr>
        <w:t> </w:t>
      </w:r>
      <w:r>
        <w:rPr/>
        <w:t>(не</w:t>
      </w:r>
      <w:r>
        <w:rPr>
          <w:spacing w:val="-10"/>
        </w:rPr>
        <w:t> </w:t>
      </w:r>
      <w:r>
        <w:rPr/>
        <w:t>менее</w:t>
      </w:r>
      <w:r>
        <w:rPr>
          <w:spacing w:val="-8"/>
        </w:rPr>
        <w:t> </w:t>
      </w:r>
      <w:r>
        <w:rPr/>
        <w:t>25</w:t>
      </w:r>
      <w:r>
        <w:rPr>
          <w:spacing w:val="-10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9"/>
          <w:vertAlign w:val="baseline"/>
        </w:rPr>
        <w:t> </w:t>
      </w:r>
      <w:r>
        <w:rPr>
          <w:vertAlign w:val="baseline"/>
        </w:rPr>
        <w:t>и</w:t>
      </w:r>
      <w:r>
        <w:rPr>
          <w:spacing w:val="-9"/>
          <w:vertAlign w:val="baseline"/>
        </w:rPr>
        <w:t> </w:t>
      </w:r>
      <w:r>
        <w:rPr>
          <w:vertAlign w:val="baseline"/>
        </w:rPr>
        <w:t>суммарным</w:t>
      </w:r>
      <w:r>
        <w:rPr>
          <w:spacing w:val="-58"/>
          <w:vertAlign w:val="baseline"/>
        </w:rPr>
        <w:t> </w:t>
      </w:r>
      <w:r>
        <w:rPr>
          <w:vertAlign w:val="baseline"/>
        </w:rPr>
        <w:t>бактерицидным</w:t>
      </w:r>
      <w:r>
        <w:rPr>
          <w:spacing w:val="52"/>
          <w:vertAlign w:val="baseline"/>
        </w:rPr>
        <w:t> </w:t>
      </w:r>
      <w:r>
        <w:rPr>
          <w:vertAlign w:val="baseline"/>
        </w:rPr>
        <w:t>потоком</w:t>
      </w:r>
      <w:r>
        <w:rPr>
          <w:spacing w:val="52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не</w:t>
      </w:r>
      <w:r>
        <w:rPr>
          <w:spacing w:val="51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52"/>
          <w:vertAlign w:val="baseline"/>
        </w:rPr>
        <w:t> </w:t>
      </w:r>
      <w:r>
        <w:rPr>
          <w:vertAlign w:val="baseline"/>
        </w:rPr>
        <w:t>200</w:t>
      </w:r>
      <w:r>
        <w:rPr>
          <w:spacing w:val="52"/>
          <w:vertAlign w:val="baseline"/>
        </w:rPr>
        <w:t> </w:t>
      </w:r>
      <w:r>
        <w:rPr>
          <w:vertAlign w:val="baseline"/>
        </w:rPr>
        <w:t>Вт;</w:t>
      </w:r>
      <w:r>
        <w:rPr>
          <w:spacing w:val="53"/>
          <w:vertAlign w:val="baseline"/>
        </w:rPr>
        <w:t> </w:t>
      </w:r>
      <w:r>
        <w:rPr>
          <w:vertAlign w:val="baseline"/>
        </w:rPr>
        <w:t>для</w:t>
      </w:r>
      <w:r>
        <w:rPr>
          <w:spacing w:val="52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52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8"/>
          <w:vertAlign w:val="baseline"/>
        </w:rPr>
        <w:t> </w:t>
      </w:r>
      <w:r>
        <w:rPr>
          <w:vertAlign w:val="baseline"/>
        </w:rPr>
        <w:t>в 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61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61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60"/>
          <w:vertAlign w:val="baseline"/>
        </w:rPr>
        <w:t> </w:t>
      </w:r>
      <w:r>
        <w:rPr>
          <w:vertAlign w:val="baseline"/>
        </w:rPr>
        <w:t>с   высокими   дозами</w:t>
      </w:r>
      <w:r>
        <w:rPr>
          <w:spacing w:val="60"/>
          <w:vertAlign w:val="baseline"/>
        </w:rPr>
        <w:t> </w:t>
      </w:r>
      <w:r>
        <w:rPr>
          <w:vertAlign w:val="baseline"/>
        </w:rPr>
        <w:t>УФ-облучения   (не   менее</w:t>
      </w:r>
      <w:r>
        <w:rPr>
          <w:spacing w:val="1"/>
          <w:vertAlign w:val="baseline"/>
        </w:rPr>
        <w:t> </w:t>
      </w:r>
      <w:r>
        <w:rPr>
          <w:vertAlign w:val="baseline"/>
        </w:rPr>
        <w:t>25 мДж/см</w:t>
      </w:r>
      <w:r>
        <w:rPr>
          <w:vertAlign w:val="superscript"/>
        </w:rPr>
        <w:t>2</w:t>
      </w:r>
      <w:r>
        <w:rPr>
          <w:vertAlign w:val="baseline"/>
        </w:rPr>
        <w:t>) и с достаточной производительностью (обеспечение рециркуляции 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 воздуха в помещении не менее 4-х раз за 1 час). Количество необходимых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облучателей</w:t>
      </w:r>
      <w:r>
        <w:rPr>
          <w:spacing w:val="1"/>
          <w:vertAlign w:val="baseline"/>
        </w:rPr>
        <w:t> </w:t>
      </w:r>
      <w:r>
        <w:rPr>
          <w:vertAlign w:val="baseline"/>
        </w:rPr>
        <w:t>рассчитывается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инструкцией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по</w:t>
      </w:r>
      <w:r>
        <w:rPr>
          <w:spacing w:val="1"/>
          <w:vertAlign w:val="baseline"/>
        </w:rPr>
        <w:t> </w:t>
      </w:r>
      <w:r>
        <w:rPr>
          <w:vertAlign w:val="baseline"/>
        </w:rPr>
        <w:t>их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-57"/>
          <w:vertAlign w:val="baseline"/>
        </w:rPr>
        <w:t> </w:t>
      </w:r>
      <w:r>
        <w:rPr>
          <w:vertAlign w:val="baseline"/>
        </w:rPr>
        <w:t>кубатуру</w:t>
      </w:r>
      <w:r>
        <w:rPr>
          <w:spacing w:val="-1"/>
          <w:vertAlign w:val="baseline"/>
        </w:rPr>
        <w:t> </w:t>
      </w:r>
      <w:r>
        <w:rPr>
          <w:vertAlign w:val="baseline"/>
        </w:rPr>
        <w:t>помещения,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котором</w:t>
      </w:r>
      <w:r>
        <w:rPr>
          <w:spacing w:val="-1"/>
          <w:vertAlign w:val="baseline"/>
        </w:rPr>
        <w:t> </w:t>
      </w:r>
      <w:r>
        <w:rPr>
          <w:vertAlign w:val="baseline"/>
        </w:rPr>
        <w:t>они</w:t>
      </w:r>
      <w:r>
        <w:rPr>
          <w:spacing w:val="-1"/>
          <w:vertAlign w:val="baseline"/>
        </w:rPr>
        <w:t> </w:t>
      </w:r>
      <w:r>
        <w:rPr>
          <w:vertAlign w:val="baseline"/>
        </w:rPr>
        <w:t>будут</w:t>
      </w:r>
      <w:r>
        <w:rPr>
          <w:spacing w:val="-2"/>
          <w:vertAlign w:val="baseline"/>
        </w:rPr>
        <w:t> </w:t>
      </w:r>
      <w:r>
        <w:rPr>
          <w:vertAlign w:val="baseline"/>
        </w:rPr>
        <w:t>установлены.</w:t>
      </w:r>
    </w:p>
    <w:p>
      <w:pPr>
        <w:pStyle w:val="BodyText"/>
        <w:spacing w:line="312" w:lineRule="auto" w:before="1"/>
        <w:ind w:right="537" w:firstLine="709"/>
        <w:jc w:val="both"/>
      </w:pPr>
      <w:r>
        <w:rPr/>
        <w:t>В случае подтверждения диагноза COVID-19 в стационаре необходимо выявить</w:t>
      </w:r>
      <w:r>
        <w:rPr>
          <w:spacing w:val="-58"/>
        </w:rPr>
        <w:t> </w:t>
      </w:r>
      <w:r>
        <w:rPr/>
        <w:t>лиц,</w:t>
      </w:r>
      <w:r>
        <w:rPr>
          <w:spacing w:val="-2"/>
        </w:rPr>
        <w:t> </w:t>
      </w:r>
      <w:r>
        <w:rPr/>
        <w:t>имевших контакт с пациентом,</w:t>
      </w:r>
      <w:r>
        <w:rPr>
          <w:spacing w:val="-1"/>
        </w:rPr>
        <w:t> </w:t>
      </w:r>
      <w:r>
        <w:rPr/>
        <w:t>среди: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Находившихся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данном</w:t>
      </w:r>
      <w:r>
        <w:rPr>
          <w:spacing w:val="-3"/>
          <w:sz w:val="24"/>
        </w:rPr>
        <w:t> </w:t>
      </w:r>
      <w:r>
        <w:rPr>
          <w:sz w:val="24"/>
        </w:rPr>
        <w:t>учреждении;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872" w:hanging="357"/>
        <w:jc w:val="left"/>
        <w:rPr>
          <w:rFonts w:ascii="Symbol" w:hAnsi="Symbol"/>
          <w:sz w:val="24"/>
        </w:rPr>
      </w:pPr>
      <w:r>
        <w:rPr>
          <w:sz w:val="24"/>
        </w:rPr>
        <w:t>Переведенных или направленных (на консультацию, стационарное лечение)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другие</w:t>
      </w:r>
      <w:r>
        <w:rPr>
          <w:spacing w:val="-1"/>
          <w:sz w:val="24"/>
        </w:rPr>
        <w:t> </w:t>
      </w:r>
      <w:r>
        <w:rPr>
          <w:sz w:val="24"/>
        </w:rPr>
        <w:t>медицинские</w:t>
      </w:r>
      <w:r>
        <w:rPr>
          <w:spacing w:val="-1"/>
          <w:sz w:val="24"/>
        </w:rPr>
        <w:t> </w:t>
      </w:r>
      <w:r>
        <w:rPr>
          <w:sz w:val="24"/>
        </w:rPr>
        <w:t>организации,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выписанных;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832" w:hanging="357"/>
        <w:jc w:val="left"/>
        <w:rPr>
          <w:rFonts w:ascii="Symbol" w:hAnsi="Symbol"/>
          <w:sz w:val="24"/>
        </w:rPr>
      </w:pPr>
      <w:r>
        <w:rPr>
          <w:sz w:val="24"/>
        </w:rPr>
        <w:t>Медицинских и иных работников (гардероб, регистратура, диагностические,</w:t>
      </w:r>
      <w:r>
        <w:rPr>
          <w:spacing w:val="-57"/>
          <w:sz w:val="24"/>
        </w:rPr>
        <w:t> </w:t>
      </w:r>
      <w:r>
        <w:rPr>
          <w:sz w:val="24"/>
        </w:rPr>
        <w:t>смотровые</w:t>
      </w:r>
      <w:r>
        <w:rPr>
          <w:spacing w:val="-1"/>
          <w:sz w:val="24"/>
        </w:rPr>
        <w:t> </w:t>
      </w:r>
      <w:r>
        <w:rPr>
          <w:sz w:val="24"/>
        </w:rPr>
        <w:t>кабинеты);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1017" w:hanging="357"/>
        <w:jc w:val="left"/>
        <w:rPr>
          <w:rFonts w:ascii="Symbol" w:hAnsi="Symbol"/>
          <w:sz w:val="24"/>
        </w:rPr>
      </w:pPr>
      <w:r>
        <w:rPr>
          <w:sz w:val="24"/>
        </w:rPr>
        <w:t>Посетителей медицинской организации, а также посетителей, покинувших</w:t>
      </w:r>
      <w:r>
        <w:rPr>
          <w:spacing w:val="-57"/>
          <w:sz w:val="24"/>
        </w:rPr>
        <w:t> </w:t>
      </w:r>
      <w:r>
        <w:rPr>
          <w:sz w:val="24"/>
        </w:rPr>
        <w:t>медицинскую</w:t>
      </w:r>
      <w:r>
        <w:rPr>
          <w:spacing w:val="-2"/>
          <w:sz w:val="24"/>
        </w:rPr>
        <w:t> </w:t>
      </w:r>
      <w:r>
        <w:rPr>
          <w:sz w:val="24"/>
        </w:rPr>
        <w:t>организацию</w:t>
      </w:r>
      <w:r>
        <w:rPr>
          <w:spacing w:val="-1"/>
          <w:sz w:val="24"/>
        </w:rPr>
        <w:t> </w:t>
      </w:r>
      <w:r>
        <w:rPr>
          <w:sz w:val="24"/>
        </w:rPr>
        <w:t>к моменту</w:t>
      </w:r>
      <w:r>
        <w:rPr>
          <w:spacing w:val="1"/>
          <w:sz w:val="24"/>
        </w:rPr>
        <w:t> </w:t>
      </w:r>
      <w:r>
        <w:rPr>
          <w:sz w:val="24"/>
        </w:rPr>
        <w:t>выявления пациента;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Лиц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месту</w:t>
      </w:r>
      <w:r>
        <w:rPr>
          <w:spacing w:val="1"/>
          <w:sz w:val="24"/>
        </w:rPr>
        <w:t> </w:t>
      </w:r>
      <w:r>
        <w:rPr>
          <w:sz w:val="24"/>
        </w:rPr>
        <w:t>жительства</w:t>
      </w:r>
      <w:r>
        <w:rPr>
          <w:spacing w:val="-2"/>
          <w:sz w:val="24"/>
        </w:rPr>
        <w:t> </w:t>
      </w:r>
      <w:r>
        <w:rPr>
          <w:sz w:val="24"/>
        </w:rPr>
        <w:t>пациента,</w:t>
      </w:r>
      <w:r>
        <w:rPr>
          <w:spacing w:val="-2"/>
          <w:sz w:val="24"/>
        </w:rPr>
        <w:t> </w:t>
      </w:r>
      <w:r>
        <w:rPr>
          <w:sz w:val="24"/>
        </w:rPr>
        <w:t>работы,</w:t>
      </w:r>
      <w:r>
        <w:rPr>
          <w:spacing w:val="-3"/>
          <w:sz w:val="24"/>
        </w:rPr>
        <w:t> </w:t>
      </w:r>
      <w:r>
        <w:rPr>
          <w:sz w:val="24"/>
        </w:rPr>
        <w:t>учебы.</w:t>
      </w:r>
    </w:p>
    <w:p>
      <w:pPr>
        <w:pStyle w:val="BodyText"/>
        <w:spacing w:before="6"/>
        <w:ind w:left="0"/>
        <w:rPr>
          <w:sz w:val="39"/>
        </w:rPr>
      </w:pPr>
    </w:p>
    <w:p>
      <w:pPr>
        <w:pStyle w:val="BodyText"/>
        <w:spacing w:line="312" w:lineRule="auto"/>
        <w:ind w:right="537" w:firstLine="709"/>
        <w:jc w:val="both"/>
      </w:pPr>
      <w:r>
        <w:rPr/>
        <w:t>За лицами,</w:t>
      </w:r>
      <w:r>
        <w:rPr>
          <w:spacing w:val="1"/>
        </w:rPr>
        <w:t> </w:t>
      </w:r>
      <w:r>
        <w:rPr/>
        <w:t>контактными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пациентом,</w:t>
      </w:r>
      <w:r>
        <w:rPr>
          <w:spacing w:val="1"/>
        </w:rPr>
        <w:t> </w:t>
      </w:r>
      <w:r>
        <w:rPr/>
        <w:t>устанавливают</w:t>
      </w:r>
      <w:r>
        <w:rPr>
          <w:spacing w:val="1"/>
        </w:rPr>
        <w:t> </w:t>
      </w:r>
      <w:r>
        <w:rPr/>
        <w:t>медицинское</w:t>
      </w:r>
      <w:r>
        <w:rPr>
          <w:spacing w:val="1"/>
        </w:rPr>
        <w:t> </w:t>
      </w:r>
      <w:r>
        <w:rPr/>
        <w:t>наблюдение.</w:t>
      </w:r>
    </w:p>
    <w:p>
      <w:pPr>
        <w:pStyle w:val="BodyText"/>
        <w:spacing w:line="312" w:lineRule="auto"/>
        <w:ind w:right="537" w:firstLine="709"/>
        <w:jc w:val="both"/>
      </w:pPr>
      <w:r>
        <w:rPr>
          <w:spacing w:val="-1"/>
        </w:rPr>
        <w:t>В</w:t>
      </w:r>
      <w:r>
        <w:rPr>
          <w:spacing w:val="-16"/>
        </w:rPr>
        <w:t> </w:t>
      </w:r>
      <w:r>
        <w:rPr>
          <w:spacing w:val="-1"/>
        </w:rPr>
        <w:t>условиях</w:t>
      </w:r>
      <w:r>
        <w:rPr>
          <w:spacing w:val="-16"/>
        </w:rPr>
        <w:t> </w:t>
      </w:r>
      <w:r>
        <w:rPr>
          <w:spacing w:val="-1"/>
        </w:rPr>
        <w:t>высокой</w:t>
      </w:r>
      <w:r>
        <w:rPr>
          <w:spacing w:val="-14"/>
        </w:rPr>
        <w:t> </w:t>
      </w:r>
      <w:r>
        <w:rPr>
          <w:spacing w:val="-1"/>
        </w:rPr>
        <w:t>вероятности</w:t>
      </w:r>
      <w:r>
        <w:rPr>
          <w:spacing w:val="-14"/>
        </w:rPr>
        <w:t> </w:t>
      </w:r>
      <w:r>
        <w:rPr>
          <w:spacing w:val="-1"/>
        </w:rPr>
        <w:t>поступления</w:t>
      </w:r>
      <w:r>
        <w:rPr>
          <w:spacing w:val="-16"/>
        </w:rPr>
        <w:t> </w:t>
      </w:r>
      <w:r>
        <w:rPr/>
        <w:t>пациента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новой</w:t>
      </w:r>
      <w:r>
        <w:rPr>
          <w:spacing w:val="-14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мероприятия: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799" w:hanging="357"/>
        <w:jc w:val="left"/>
        <w:rPr>
          <w:rFonts w:ascii="Symbol" w:hAnsi="Symbol"/>
          <w:sz w:val="24"/>
        </w:rPr>
      </w:pPr>
      <w:r>
        <w:rPr>
          <w:sz w:val="24"/>
        </w:rPr>
        <w:t>Запрет на посещения пациентов в медицинских организациях стационарного</w:t>
      </w:r>
      <w:r>
        <w:rPr>
          <w:spacing w:val="-57"/>
          <w:sz w:val="24"/>
        </w:rPr>
        <w:t> </w:t>
      </w:r>
      <w:r>
        <w:rPr>
          <w:sz w:val="24"/>
        </w:rPr>
        <w:t>типа</w:t>
      </w:r>
      <w:r>
        <w:rPr>
          <w:spacing w:val="-1"/>
          <w:sz w:val="24"/>
        </w:rPr>
        <w:t> </w:t>
      </w:r>
      <w:r>
        <w:rPr>
          <w:sz w:val="24"/>
        </w:rPr>
        <w:t>родственниками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другими лицами;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084" w:hanging="357"/>
        <w:jc w:val="left"/>
        <w:rPr>
          <w:rFonts w:ascii="Symbol" w:hAnsi="Symbol"/>
          <w:sz w:val="24"/>
        </w:rPr>
      </w:pPr>
      <w:r>
        <w:rPr>
          <w:sz w:val="24"/>
        </w:rPr>
        <w:t>Запрет посещения медицинских организаций стационарного типа 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являющимися сотрудниками организации;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4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Остановка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перенос</w:t>
      </w:r>
      <w:r>
        <w:rPr>
          <w:spacing w:val="-6"/>
          <w:sz w:val="24"/>
        </w:rPr>
        <w:t> </w:t>
      </w:r>
      <w:r>
        <w:rPr>
          <w:sz w:val="24"/>
        </w:rPr>
        <w:t>плановой</w:t>
      </w:r>
      <w:r>
        <w:rPr>
          <w:spacing w:val="-6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651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</w:t>
      </w:r>
      <w:r>
        <w:rPr>
          <w:spacing w:val="-57"/>
          <w:sz w:val="24"/>
        </w:rPr>
        <w:t> </w:t>
      </w:r>
      <w:r>
        <w:rPr>
          <w:sz w:val="24"/>
        </w:rPr>
        <w:t>всех</w:t>
      </w:r>
      <w:r>
        <w:rPr>
          <w:spacing w:val="-3"/>
          <w:sz w:val="24"/>
        </w:rPr>
        <w:t> </w:t>
      </w:r>
      <w:r>
        <w:rPr>
          <w:sz w:val="24"/>
        </w:rPr>
        <w:t>стационарных</w:t>
      </w:r>
      <w:r>
        <w:rPr>
          <w:spacing w:val="-2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записью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листе</w:t>
      </w:r>
      <w:r>
        <w:rPr>
          <w:spacing w:val="-3"/>
          <w:sz w:val="24"/>
        </w:rPr>
        <w:t> </w:t>
      </w:r>
      <w:r>
        <w:rPr>
          <w:sz w:val="24"/>
        </w:rPr>
        <w:t>наблюдения;</w:t>
      </w:r>
    </w:p>
    <w:p>
      <w:pPr>
        <w:spacing w:after="0" w:line="307" w:lineRule="auto"/>
        <w:jc w:val="left"/>
        <w:rPr>
          <w:rFonts w:ascii="Symbol" w:hAnsi="Symbol"/>
          <w:sz w:val="24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79" w:after="0"/>
        <w:ind w:left="1295" w:right="1028" w:hanging="357"/>
        <w:jc w:val="left"/>
        <w:rPr>
          <w:rFonts w:ascii="Symbol" w:hAnsi="Symbol"/>
          <w:sz w:val="24"/>
        </w:rPr>
      </w:pPr>
      <w:r>
        <w:rPr>
          <w:sz w:val="24"/>
        </w:rPr>
        <w:t>Обучение и инструктаж медицинских сотрудников по вопросам</w:t>
      </w:r>
      <w:r>
        <w:rPr>
          <w:spacing w:val="1"/>
          <w:sz w:val="24"/>
        </w:rPr>
        <w:t> </w:t>
      </w:r>
      <w:r>
        <w:rPr>
          <w:sz w:val="24"/>
        </w:rPr>
        <w:t>предупреждения распространения COVID-19, проведения</w:t>
      </w:r>
      <w:r>
        <w:rPr>
          <w:spacing w:val="1"/>
          <w:sz w:val="24"/>
        </w:rPr>
        <w:t> </w:t>
      </w:r>
      <w:r>
        <w:rPr>
          <w:sz w:val="24"/>
        </w:rPr>
        <w:t>противоэпидемических мероприятий, использованию СИЗ и мерах личной</w:t>
      </w:r>
      <w:r>
        <w:rPr>
          <w:spacing w:val="-57"/>
          <w:sz w:val="24"/>
        </w:rPr>
        <w:t> </w:t>
      </w:r>
      <w:r>
        <w:rPr>
          <w:sz w:val="24"/>
        </w:rPr>
        <w:t>профилактики;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543" w:hanging="357"/>
        <w:jc w:val="left"/>
        <w:rPr>
          <w:rFonts w:ascii="Symbol" w:hAnsi="Symbol"/>
          <w:sz w:val="24"/>
        </w:rPr>
      </w:pPr>
      <w:r>
        <w:rPr>
          <w:sz w:val="24"/>
        </w:rPr>
        <w:t>Разработка порядка действий при выявлении пациента с подозрением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инфекцию,</w:t>
      </w:r>
      <w:r>
        <w:rPr>
          <w:spacing w:val="-1"/>
          <w:sz w:val="24"/>
        </w:rPr>
        <w:t> </w:t>
      </w:r>
      <w:r>
        <w:rPr>
          <w:sz w:val="24"/>
        </w:rPr>
        <w:t>вызванную</w:t>
      </w:r>
      <w:r>
        <w:rPr>
          <w:spacing w:val="-2"/>
          <w:sz w:val="24"/>
        </w:rPr>
        <w:t> </w:t>
      </w:r>
      <w:r>
        <w:rPr>
          <w:sz w:val="24"/>
        </w:rPr>
        <w:t>новым коронавирусом.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spacing w:line="312" w:lineRule="auto"/>
        <w:ind w:right="536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-57"/>
        </w:rPr>
        <w:t> </w:t>
      </w:r>
      <w:r>
        <w:rPr>
          <w:spacing w:val="-1"/>
        </w:rPr>
        <w:t>изоляторы,</w:t>
      </w:r>
      <w:r>
        <w:rPr>
          <w:spacing w:val="-12"/>
        </w:rPr>
        <w:t> </w:t>
      </w:r>
      <w:r>
        <w:rPr>
          <w:spacing w:val="-1"/>
        </w:rPr>
        <w:t>куда</w:t>
      </w:r>
      <w:r>
        <w:rPr>
          <w:spacing w:val="-13"/>
        </w:rPr>
        <w:t> </w:t>
      </w:r>
      <w:r>
        <w:rPr>
          <w:spacing w:val="-1"/>
        </w:rPr>
        <w:t>может</w:t>
      </w:r>
      <w:r>
        <w:rPr>
          <w:spacing w:val="-14"/>
        </w:rPr>
        <w:t> </w:t>
      </w:r>
      <w:r>
        <w:rPr>
          <w:spacing w:val="-1"/>
        </w:rPr>
        <w:t>быть</w:t>
      </w:r>
      <w:r>
        <w:rPr>
          <w:spacing w:val="-13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>
          <w:spacing w:val="-1"/>
        </w:rPr>
        <w:t>пациент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подозрением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инфекцию,</w:t>
      </w:r>
      <w:r>
        <w:rPr>
          <w:spacing w:val="-12"/>
        </w:rPr>
        <w:t> </w:t>
      </w:r>
      <w:r>
        <w:rPr/>
        <w:t>вызванную</w:t>
      </w:r>
      <w:r>
        <w:rPr>
          <w:spacing w:val="-57"/>
        </w:rPr>
        <w:t> </w:t>
      </w:r>
      <w:r>
        <w:rPr/>
        <w:t>новым</w:t>
      </w:r>
      <w:r>
        <w:rPr>
          <w:spacing w:val="-1"/>
        </w:rPr>
        <w:t> </w:t>
      </w:r>
      <w:r>
        <w:rPr/>
        <w:t>вирусом.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Госпитализацию</w:t>
      </w:r>
      <w:r>
        <w:rPr>
          <w:spacing w:val="33"/>
        </w:rPr>
        <w:t> </w:t>
      </w:r>
      <w:r>
        <w:rPr/>
        <w:t>больных</w:t>
      </w:r>
      <w:r>
        <w:rPr>
          <w:spacing w:val="35"/>
        </w:rPr>
        <w:t> </w:t>
      </w:r>
      <w:r>
        <w:rPr/>
        <w:t>(лиц</w:t>
      </w:r>
      <w:r>
        <w:rPr>
          <w:spacing w:val="34"/>
        </w:rPr>
        <w:t> </w:t>
      </w:r>
      <w:r>
        <w:rPr/>
        <w:t>с</w:t>
      </w:r>
      <w:r>
        <w:rPr>
          <w:spacing w:val="34"/>
        </w:rPr>
        <w:t> </w:t>
      </w:r>
      <w:r>
        <w:rPr/>
        <w:t>подозрением</w:t>
      </w:r>
      <w:r>
        <w:rPr>
          <w:spacing w:val="35"/>
        </w:rPr>
        <w:t> </w:t>
      </w:r>
      <w:r>
        <w:rPr/>
        <w:t>на</w:t>
      </w:r>
      <w:r>
        <w:rPr>
          <w:spacing w:val="34"/>
        </w:rPr>
        <w:t> </w:t>
      </w:r>
      <w:r>
        <w:rPr/>
        <w:t>заболевание)</w:t>
      </w:r>
      <w:r>
        <w:rPr>
          <w:spacing w:val="35"/>
        </w:rPr>
        <w:t> </w:t>
      </w:r>
      <w:r>
        <w:rPr/>
        <w:t>осуществляют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8"/>
        </w:rPr>
        <w:t> </w:t>
      </w:r>
      <w:r>
        <w:rPr/>
        <w:t>боксированные</w:t>
      </w:r>
      <w:r>
        <w:rPr>
          <w:spacing w:val="97"/>
        </w:rPr>
        <w:t> </w:t>
      </w:r>
      <w:r>
        <w:rPr/>
        <w:t>палаты</w:t>
      </w:r>
      <w:r>
        <w:rPr>
          <w:spacing w:val="96"/>
        </w:rPr>
        <w:t> </w:t>
      </w:r>
      <w:r>
        <w:rPr/>
        <w:t>или,</w:t>
      </w:r>
      <w:r>
        <w:rPr>
          <w:spacing w:val="97"/>
        </w:rPr>
        <w:t> </w:t>
      </w:r>
      <w:r>
        <w:rPr/>
        <w:t>при</w:t>
      </w:r>
      <w:r>
        <w:rPr>
          <w:spacing w:val="97"/>
        </w:rPr>
        <w:t> </w:t>
      </w:r>
      <w:r>
        <w:rPr/>
        <w:t>их</w:t>
      </w:r>
      <w:r>
        <w:rPr>
          <w:spacing w:val="97"/>
        </w:rPr>
        <w:t> </w:t>
      </w:r>
      <w:r>
        <w:rPr/>
        <w:t>отсутствии,</w:t>
      </w:r>
      <w:r>
        <w:rPr>
          <w:spacing w:val="96"/>
        </w:rPr>
        <w:t> </w:t>
      </w:r>
      <w:r>
        <w:rPr/>
        <w:t>в</w:t>
      </w:r>
      <w:r>
        <w:rPr>
          <w:spacing w:val="97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со</w:t>
      </w:r>
      <w:r>
        <w:rPr>
          <w:spacing w:val="97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 санузлом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принципа</w:t>
      </w:r>
      <w:r>
        <w:rPr>
          <w:spacing w:val="1"/>
        </w:rPr>
        <w:t> </w:t>
      </w:r>
      <w:r>
        <w:rPr/>
        <w:t>одномоментности</w:t>
      </w:r>
      <w:r>
        <w:rPr>
          <w:spacing w:val="1"/>
        </w:rPr>
        <w:t> </w:t>
      </w:r>
      <w:r>
        <w:rPr/>
        <w:t>(цикличности)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палат и с учетом тяжести состояния больных. Лиц с подозрением на заболевание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2-4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 (не менее 8 м</w:t>
      </w:r>
      <w:r>
        <w:rPr>
          <w:vertAlign w:val="superscript"/>
        </w:rPr>
        <w:t>2</w:t>
      </w:r>
      <w:r>
        <w:rPr>
          <w:vertAlign w:val="baseline"/>
        </w:rPr>
        <w:t>) и размещении коек на расстоянии не менее 1,5 - 2 метра друг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от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друга.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Пациенты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в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присутствии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персонала</w:t>
      </w:r>
      <w:r>
        <w:rPr>
          <w:spacing w:val="-12"/>
          <w:vertAlign w:val="baseline"/>
        </w:rPr>
        <w:t> </w:t>
      </w:r>
      <w:r>
        <w:rPr>
          <w:spacing w:val="-1"/>
          <w:vertAlign w:val="baseline"/>
        </w:rPr>
        <w:t>или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других</w:t>
      </w:r>
      <w:r>
        <w:rPr>
          <w:spacing w:val="-14"/>
          <w:vertAlign w:val="baseline"/>
        </w:rPr>
        <w:t> </w:t>
      </w:r>
      <w:r>
        <w:rPr>
          <w:vertAlign w:val="baseline"/>
        </w:rPr>
        <w:t>пациентов</w:t>
      </w:r>
      <w:r>
        <w:rPr>
          <w:spacing w:val="-13"/>
          <w:vertAlign w:val="baseline"/>
        </w:rPr>
        <w:t> </w:t>
      </w:r>
      <w:r>
        <w:rPr>
          <w:vertAlign w:val="baseline"/>
        </w:rPr>
        <w:t>должны</w:t>
      </w:r>
      <w:r>
        <w:rPr>
          <w:spacing w:val="-14"/>
          <w:vertAlign w:val="baseline"/>
        </w:rPr>
        <w:t> </w:t>
      </w:r>
      <w:r>
        <w:rPr>
          <w:vertAlign w:val="baseline"/>
        </w:rPr>
        <w:t>находиться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 медицинских масках и соблюдать гигиену рук. Выход пациентов за пределы палат</w:t>
      </w:r>
      <w:r>
        <w:rPr>
          <w:spacing w:val="1"/>
          <w:vertAlign w:val="baseline"/>
        </w:rPr>
        <w:t> </w:t>
      </w:r>
      <w:r>
        <w:rPr>
          <w:vertAlign w:val="baseline"/>
        </w:rPr>
        <w:t>(боксов)</w:t>
      </w:r>
      <w:r>
        <w:rPr>
          <w:spacing w:val="61"/>
          <w:vertAlign w:val="baseline"/>
        </w:rPr>
        <w:t> </w:t>
      </w:r>
      <w:r>
        <w:rPr>
          <w:vertAlign w:val="baseline"/>
        </w:rPr>
        <w:t>не</w:t>
      </w:r>
      <w:r>
        <w:rPr>
          <w:spacing w:val="61"/>
          <w:vertAlign w:val="baseline"/>
        </w:rPr>
        <w:t> </w:t>
      </w:r>
      <w:r>
        <w:rPr>
          <w:vertAlign w:val="baseline"/>
        </w:rPr>
        <w:t>допускается.   Разрешается   использование   средств   мобильной   связи</w:t>
      </w:r>
      <w:r>
        <w:rPr>
          <w:spacing w:val="-57"/>
          <w:vertAlign w:val="baseline"/>
        </w:rPr>
        <w:t> </w:t>
      </w:r>
      <w:r>
        <w:rPr>
          <w:vertAlign w:val="baseline"/>
        </w:rPr>
        <w:t>(в отделениях</w:t>
      </w:r>
      <w:r>
        <w:rPr>
          <w:spacing w:val="1"/>
          <w:vertAlign w:val="baseline"/>
        </w:rPr>
        <w:t> </w:t>
      </w:r>
      <w:r>
        <w:rPr>
          <w:vertAlign w:val="baseline"/>
        </w:rPr>
        <w:t>реанимации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учетом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состояния)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их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дезинфекции</w:t>
      </w:r>
      <w:r>
        <w:rPr>
          <w:spacing w:val="-2"/>
          <w:vertAlign w:val="baseline"/>
        </w:rPr>
        <w:t> </w:t>
      </w:r>
      <w:r>
        <w:rPr>
          <w:vertAlign w:val="baseline"/>
        </w:rPr>
        <w:t>спиртосодержащими</w:t>
      </w:r>
      <w:r>
        <w:rPr>
          <w:spacing w:val="-2"/>
          <w:vertAlign w:val="baseline"/>
        </w:rPr>
        <w:t> </w:t>
      </w:r>
      <w:r>
        <w:rPr>
          <w:vertAlign w:val="baseline"/>
        </w:rPr>
        <w:t>средствами.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вмешательств). Все входящие в палату-изолятор должны</w:t>
      </w:r>
      <w:r>
        <w:rPr>
          <w:spacing w:val="-58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 помощи (например, переносные аппараты УЗИ, передвижные стойки</w:t>
      </w:r>
      <w:r>
        <w:rPr>
          <w:spacing w:val="1"/>
        </w:rPr>
        <w:t> </w:t>
      </w: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</w:t>
      </w:r>
      <w:r>
        <w:rPr>
          <w:spacing w:val="1"/>
        </w:rPr>
        <w:t> </w:t>
      </w:r>
      <w:r>
        <w:rPr/>
        <w:t>изолирующем</w:t>
      </w:r>
      <w:r>
        <w:rPr>
          <w:spacing w:val="1"/>
        </w:rPr>
        <w:t> </w:t>
      </w:r>
      <w:r>
        <w:rPr/>
        <w:t>боксе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больных.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1"/>
        </w:rPr>
        <w:t> </w:t>
      </w:r>
      <w:r>
        <w:rPr/>
        <w:t>изолирующего</w:t>
      </w:r>
      <w:r>
        <w:rPr>
          <w:spacing w:val="1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выходом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палаты</w:t>
      </w:r>
      <w:r>
        <w:rPr>
          <w:spacing w:val="1"/>
        </w:rPr>
        <w:t> </w:t>
      </w:r>
      <w:r>
        <w:rPr/>
        <w:t>пациент должен быть переодет в чистую одежду, на рот и нос надет респиратор, руки</w:t>
      </w:r>
      <w:r>
        <w:rPr>
          <w:spacing w:val="1"/>
        </w:rPr>
        <w:t> </w:t>
      </w:r>
      <w:r>
        <w:rPr/>
        <w:t>пациента обработаны спиртовым антисептиком. При перемещении пациент не должен</w:t>
      </w:r>
      <w:r>
        <w:rPr>
          <w:spacing w:val="-57"/>
        </w:rPr>
        <w:t> </w:t>
      </w:r>
      <w:r>
        <w:rPr/>
        <w:t>дотрагиваться</w:t>
      </w:r>
      <w:r>
        <w:rPr>
          <w:spacing w:val="-1"/>
        </w:rPr>
        <w:t> </w:t>
      </w:r>
      <w:r>
        <w:rPr/>
        <w:t>до каких-либо</w:t>
      </w:r>
      <w:r>
        <w:rPr>
          <w:spacing w:val="-1"/>
        </w:rPr>
        <w:t> </w:t>
      </w:r>
      <w:r>
        <w:rPr/>
        <w:t>поверхностей</w:t>
      </w:r>
      <w:r>
        <w:rPr>
          <w:spacing w:val="-1"/>
        </w:rPr>
        <w:t> </w:t>
      </w:r>
      <w:r>
        <w:rPr/>
        <w:t>(стены, ручки</w:t>
      </w:r>
      <w:r>
        <w:rPr>
          <w:spacing w:val="-1"/>
        </w:rPr>
        <w:t> </w:t>
      </w:r>
      <w:r>
        <w:rPr/>
        <w:t>дверей и</w:t>
      </w:r>
      <w:r>
        <w:rPr>
          <w:spacing w:val="-2"/>
        </w:rPr>
        <w:t> </w:t>
      </w:r>
      <w:r>
        <w:rPr/>
        <w:t>др.).</w:t>
      </w:r>
    </w:p>
    <w:p>
      <w:pPr>
        <w:spacing w:after="0" w:line="312" w:lineRule="auto"/>
        <w:jc w:val="both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8" w:firstLine="709"/>
        <w:jc w:val="both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12"/>
        </w:rPr>
        <w:t> </w:t>
      </w:r>
      <w:r>
        <w:rPr/>
        <w:t>на</w:t>
      </w:r>
      <w:r>
        <w:rPr>
          <w:spacing w:val="12"/>
        </w:rPr>
        <w:t> </w:t>
      </w:r>
      <w:r>
        <w:rPr/>
        <w:t>инфекцию,</w:t>
      </w:r>
      <w:r>
        <w:rPr>
          <w:spacing w:val="11"/>
        </w:rPr>
        <w:t> </w:t>
      </w:r>
      <w:r>
        <w:rPr/>
        <w:t>они</w:t>
      </w:r>
      <w:r>
        <w:rPr>
          <w:spacing w:val="13"/>
        </w:rPr>
        <w:t> </w:t>
      </w:r>
      <w:r>
        <w:rPr/>
        <w:t>могут</w:t>
      </w:r>
      <w:r>
        <w:rPr>
          <w:spacing w:val="11"/>
        </w:rPr>
        <w:t> </w:t>
      </w:r>
      <w:r>
        <w:rPr/>
        <w:t>быть</w:t>
      </w:r>
      <w:r>
        <w:rPr>
          <w:spacing w:val="11"/>
        </w:rPr>
        <w:t> </w:t>
      </w:r>
      <w:r>
        <w:rPr/>
        <w:t>размещены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/>
        <w:t>отделение</w:t>
      </w:r>
      <w:r>
        <w:rPr>
          <w:spacing w:val="12"/>
        </w:rPr>
        <w:t> </w:t>
      </w:r>
      <w:r>
        <w:rPr/>
        <w:t>(палату)</w:t>
      </w:r>
      <w:r>
        <w:rPr>
          <w:spacing w:val="12"/>
        </w:rPr>
        <w:t> </w:t>
      </w:r>
      <w:r>
        <w:rPr/>
        <w:t>вместе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другими пациентами с</w:t>
      </w:r>
      <w:r>
        <w:rPr>
          <w:spacing w:val="-1"/>
        </w:rPr>
        <w:t> </w:t>
      </w:r>
      <w:r>
        <w:rPr/>
        <w:t>подозрением на</w:t>
      </w:r>
      <w:r>
        <w:rPr>
          <w:spacing w:val="-1"/>
        </w:rPr>
        <w:t> </w:t>
      </w:r>
      <w:r>
        <w:rPr/>
        <w:t>инфекцию.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Если</w:t>
      </w:r>
      <w:r>
        <w:rPr>
          <w:spacing w:val="72"/>
        </w:rPr>
        <w:t> </w:t>
      </w:r>
      <w:r>
        <w:rPr/>
        <w:t>в  </w:t>
      </w:r>
      <w:r>
        <w:rPr>
          <w:spacing w:val="9"/>
        </w:rPr>
        <w:t> </w:t>
      </w:r>
      <w:r>
        <w:rPr/>
        <w:t>период  </w:t>
      </w:r>
      <w:r>
        <w:rPr>
          <w:spacing w:val="10"/>
        </w:rPr>
        <w:t> </w:t>
      </w:r>
      <w:r>
        <w:rPr/>
        <w:t>госпитализации  </w:t>
      </w:r>
      <w:r>
        <w:rPr>
          <w:spacing w:val="11"/>
        </w:rPr>
        <w:t> </w:t>
      </w:r>
      <w:r>
        <w:rPr/>
        <w:t>пациенту  </w:t>
      </w:r>
      <w:r>
        <w:rPr>
          <w:spacing w:val="10"/>
        </w:rPr>
        <w:t> </w:t>
      </w:r>
      <w:r>
        <w:rPr/>
        <w:t>с  </w:t>
      </w:r>
      <w:r>
        <w:rPr>
          <w:spacing w:val="11"/>
        </w:rPr>
        <w:t> </w:t>
      </w:r>
      <w:r>
        <w:rPr/>
        <w:t>подозрением  </w:t>
      </w:r>
      <w:r>
        <w:rPr>
          <w:spacing w:val="11"/>
        </w:rPr>
        <w:t> </w:t>
      </w:r>
      <w:r>
        <w:rPr/>
        <w:t>на  </w:t>
      </w:r>
      <w:r>
        <w:rPr>
          <w:spacing w:val="13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 интенсивная терапия или кислородная</w:t>
      </w:r>
      <w:r>
        <w:rPr>
          <w:spacing w:val="1"/>
        </w:rPr>
        <w:t> </w:t>
      </w:r>
      <w:r>
        <w:rPr/>
        <w:t>поддержка</w:t>
      </w:r>
      <w:r>
        <w:rPr>
          <w:spacing w:val="78"/>
        </w:rPr>
        <w:t> </w:t>
      </w:r>
      <w:r>
        <w:rPr/>
        <w:t>по</w:t>
      </w:r>
      <w:r>
        <w:rPr>
          <w:spacing w:val="80"/>
        </w:rPr>
        <w:t> </w:t>
      </w:r>
      <w:r>
        <w:rPr/>
        <w:t>возможности</w:t>
      </w:r>
      <w:r>
        <w:rPr>
          <w:spacing w:val="79"/>
        </w:rPr>
        <w:t> </w:t>
      </w:r>
      <w:r>
        <w:rPr/>
        <w:t>пост</w:t>
      </w:r>
      <w:r>
        <w:rPr>
          <w:spacing w:val="79"/>
        </w:rPr>
        <w:t> </w:t>
      </w:r>
      <w:r>
        <w:rPr/>
        <w:t>интенсивной</w:t>
      </w:r>
      <w:r>
        <w:rPr>
          <w:spacing w:val="79"/>
        </w:rPr>
        <w:t> </w:t>
      </w:r>
      <w:r>
        <w:rPr/>
        <w:t>терапии</w:t>
      </w:r>
      <w:r>
        <w:rPr>
          <w:spacing w:val="80"/>
        </w:rPr>
        <w:t> </w:t>
      </w:r>
      <w:r>
        <w:rPr/>
        <w:t>необходимо</w:t>
      </w:r>
      <w:r>
        <w:rPr>
          <w:spacing w:val="79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в палате, куда изолирован пациент. Если это невозможно, то необходимо организовать</w:t>
      </w:r>
      <w:r>
        <w:rPr>
          <w:spacing w:val="-57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требования: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Надеть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респиратор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медицинскую</w:t>
      </w:r>
      <w:r>
        <w:rPr>
          <w:spacing w:val="-2"/>
          <w:sz w:val="24"/>
        </w:rPr>
        <w:t> </w:t>
      </w:r>
      <w:r>
        <w:rPr>
          <w:sz w:val="24"/>
        </w:rPr>
        <w:t>маску,</w:t>
      </w:r>
      <w:r>
        <w:rPr>
          <w:spacing w:val="-4"/>
          <w:sz w:val="24"/>
        </w:rPr>
        <w:t> </w:t>
      </w:r>
      <w:r>
        <w:rPr>
          <w:sz w:val="24"/>
        </w:rPr>
        <w:t>если</w:t>
      </w:r>
      <w:r>
        <w:rPr>
          <w:spacing w:val="-1"/>
          <w:sz w:val="24"/>
        </w:rPr>
        <w:t> </w:t>
      </w:r>
      <w:r>
        <w:rPr>
          <w:sz w:val="24"/>
        </w:rPr>
        <w:t>это</w:t>
      </w:r>
      <w:r>
        <w:rPr>
          <w:spacing w:val="-2"/>
          <w:sz w:val="24"/>
        </w:rPr>
        <w:t> </w:t>
      </w:r>
      <w:r>
        <w:rPr>
          <w:sz w:val="24"/>
        </w:rPr>
        <w:t>возможно;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ИВЛ</w:t>
      </w:r>
      <w:r>
        <w:rPr>
          <w:spacing w:val="-1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закрытые</w:t>
      </w:r>
      <w:r>
        <w:rPr>
          <w:spacing w:val="-1"/>
          <w:sz w:val="24"/>
        </w:rPr>
        <w:t> </w:t>
      </w:r>
      <w:r>
        <w:rPr>
          <w:sz w:val="24"/>
        </w:rPr>
        <w:t>дыхательные</w:t>
      </w:r>
      <w:r>
        <w:rPr>
          <w:spacing w:val="-1"/>
          <w:sz w:val="24"/>
        </w:rPr>
        <w:t> </w:t>
      </w:r>
      <w:r>
        <w:rPr>
          <w:sz w:val="24"/>
        </w:rPr>
        <w:t>контуры;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оборудование</w:t>
      </w:r>
      <w:r>
        <w:rPr>
          <w:spacing w:val="-3"/>
          <w:sz w:val="24"/>
        </w:rPr>
        <w:t> </w:t>
      </w:r>
      <w:r>
        <w:rPr>
          <w:sz w:val="24"/>
        </w:rPr>
        <w:t>должно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2"/>
          <w:sz w:val="24"/>
        </w:rPr>
        <w:t> </w:t>
      </w:r>
      <w:r>
        <w:rPr>
          <w:sz w:val="24"/>
        </w:rPr>
        <w:t>закреплено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пациентом;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Допуск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зону,</w:t>
      </w:r>
      <w:r>
        <w:rPr>
          <w:spacing w:val="-2"/>
          <w:sz w:val="24"/>
        </w:rPr>
        <w:t> </w:t>
      </w:r>
      <w:r>
        <w:rPr>
          <w:sz w:val="24"/>
        </w:rPr>
        <w:t>где</w:t>
      </w:r>
      <w:r>
        <w:rPr>
          <w:spacing w:val="-3"/>
          <w:sz w:val="24"/>
        </w:rPr>
        <w:t> </w:t>
      </w:r>
      <w:r>
        <w:rPr>
          <w:sz w:val="24"/>
        </w:rPr>
        <w:t>размещен</w:t>
      </w:r>
      <w:r>
        <w:rPr>
          <w:spacing w:val="-2"/>
          <w:sz w:val="24"/>
        </w:rPr>
        <w:t> </w:t>
      </w:r>
      <w:r>
        <w:rPr>
          <w:sz w:val="24"/>
        </w:rPr>
        <w:t>пациент,</w:t>
      </w:r>
      <w:r>
        <w:rPr>
          <w:spacing w:val="-3"/>
          <w:sz w:val="24"/>
        </w:rPr>
        <w:t> </w:t>
      </w:r>
      <w:r>
        <w:rPr>
          <w:sz w:val="24"/>
        </w:rPr>
        <w:t>должен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ограничен;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отделении</w:t>
      </w:r>
      <w:r>
        <w:rPr>
          <w:spacing w:val="-2"/>
          <w:sz w:val="24"/>
        </w:rPr>
        <w:t> </w:t>
      </w:r>
      <w:r>
        <w:rPr>
          <w:sz w:val="24"/>
        </w:rPr>
        <w:t>должны быть</w:t>
      </w:r>
      <w:r>
        <w:rPr>
          <w:spacing w:val="-2"/>
          <w:sz w:val="24"/>
        </w:rPr>
        <w:t> </w:t>
      </w:r>
      <w:r>
        <w:rPr>
          <w:sz w:val="24"/>
        </w:rPr>
        <w:t>организованы</w:t>
      </w:r>
      <w:r>
        <w:rPr>
          <w:spacing w:val="-1"/>
          <w:sz w:val="24"/>
        </w:rPr>
        <w:t> </w:t>
      </w:r>
      <w:r>
        <w:rPr>
          <w:sz w:val="24"/>
        </w:rPr>
        <w:t>сбор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утилизация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1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В.</w:t>
      </w:r>
    </w:p>
    <w:p>
      <w:pPr>
        <w:pStyle w:val="BodyText"/>
        <w:spacing w:line="312" w:lineRule="auto" w:before="97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 легочная</w:t>
      </w:r>
      <w:r>
        <w:rPr>
          <w:spacing w:val="-57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бронхоскопией), персонал</w:t>
      </w:r>
      <w:r>
        <w:rPr>
          <w:spacing w:val="-1"/>
        </w:rPr>
        <w:t> </w:t>
      </w:r>
      <w:r>
        <w:rPr/>
        <w:t>должен: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671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Использовать респиратор (типа NIOSH-certified N95, FFP3, или аналогичные).</w:t>
      </w:r>
      <w:r>
        <w:rPr>
          <w:spacing w:val="-57"/>
          <w:sz w:val="24"/>
        </w:rPr>
        <w:t> </w:t>
      </w:r>
      <w:r>
        <w:rPr>
          <w:sz w:val="24"/>
        </w:rPr>
        <w:t>При использовании одноразового респиратора обязательно проводится</w:t>
      </w:r>
      <w:r>
        <w:rPr>
          <w:spacing w:val="1"/>
          <w:sz w:val="24"/>
        </w:rPr>
        <w:t> </w:t>
      </w:r>
      <w:r>
        <w:rPr>
          <w:sz w:val="24"/>
        </w:rPr>
        <w:t>проверка герметичности. Необходимо учитывать, что в случае пользователей</w:t>
      </w:r>
      <w:r>
        <w:rPr>
          <w:spacing w:val="1"/>
          <w:sz w:val="24"/>
        </w:rPr>
        <w:t> </w:t>
      </w:r>
      <w:r>
        <w:rPr>
          <w:sz w:val="24"/>
        </w:rPr>
        <w:t>СИЗ, имеющих усы и (или) бороду, обеспечение герметичности может быть</w:t>
      </w:r>
      <w:r>
        <w:rPr>
          <w:spacing w:val="1"/>
          <w:sz w:val="24"/>
        </w:rPr>
        <w:t> </w:t>
      </w:r>
      <w:r>
        <w:rPr>
          <w:sz w:val="24"/>
        </w:rPr>
        <w:t>затруднено;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" w:after="0"/>
        <w:ind w:left="1295" w:right="556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Использовать защиту для глаз (например, защитные очки или защитный щиток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лица);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12" w:lineRule="auto" w:before="4" w:after="0"/>
        <w:ind w:left="1295" w:right="611" w:hanging="357"/>
        <w:jc w:val="left"/>
        <w:rPr>
          <w:rFonts w:ascii="Symbol" w:hAnsi="Symbol"/>
          <w:sz w:val="24"/>
        </w:rPr>
      </w:pPr>
      <w:r>
        <w:rPr>
          <w:sz w:val="24"/>
        </w:rPr>
        <w:t>Носить защитный комбинезон, в случае его отсутствия – одноразовый</w:t>
      </w:r>
      <w:r>
        <w:rPr>
          <w:spacing w:val="1"/>
          <w:sz w:val="24"/>
        </w:rPr>
        <w:t> </w:t>
      </w:r>
      <w:r>
        <w:rPr>
          <w:sz w:val="24"/>
        </w:rPr>
        <w:t>хирургический халат и перчатки. Перчатки должны быть натянуты поверх</w:t>
      </w:r>
      <w:r>
        <w:rPr>
          <w:spacing w:val="1"/>
          <w:sz w:val="24"/>
        </w:rPr>
        <w:t> </w:t>
      </w:r>
      <w:r>
        <w:rPr>
          <w:sz w:val="24"/>
        </w:rPr>
        <w:t>краев рукавов. Если халаты не являются водостойкими, при осуществлении</w:t>
      </w:r>
      <w:r>
        <w:rPr>
          <w:spacing w:val="1"/>
          <w:sz w:val="24"/>
        </w:rPr>
        <w:t> </w:t>
      </w:r>
      <w:r>
        <w:rPr>
          <w:sz w:val="24"/>
        </w:rPr>
        <w:t>процедур, в ходе которых ожидается работа с большими объемами жидкостей,</w:t>
      </w:r>
      <w:r>
        <w:rPr>
          <w:spacing w:val="-57"/>
          <w:sz w:val="24"/>
        </w:rPr>
        <w:t> </w:t>
      </w:r>
      <w:r>
        <w:rPr>
          <w:sz w:val="24"/>
        </w:rPr>
        <w:t>которые могут проникнуть в халат, необходимо использовать</w:t>
      </w:r>
      <w:r>
        <w:rPr>
          <w:spacing w:val="1"/>
          <w:sz w:val="24"/>
        </w:rPr>
        <w:t> </w:t>
      </w:r>
      <w:r>
        <w:rPr>
          <w:sz w:val="24"/>
        </w:rPr>
        <w:t>водонепроницаемые</w:t>
      </w:r>
      <w:r>
        <w:rPr>
          <w:spacing w:val="-1"/>
          <w:sz w:val="24"/>
        </w:rPr>
        <w:t> </w:t>
      </w:r>
      <w:r>
        <w:rPr>
          <w:sz w:val="24"/>
        </w:rPr>
        <w:t>фартуки;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1085" w:hanging="357"/>
        <w:jc w:val="left"/>
        <w:rPr>
          <w:rFonts w:ascii="Symbol" w:hAnsi="Symbol"/>
          <w:sz w:val="24"/>
        </w:rPr>
      </w:pPr>
      <w:r>
        <w:rPr>
          <w:sz w:val="24"/>
        </w:rPr>
        <w:t>Минимизировать количество контактов с пациентом. Сгруппировать</w:t>
      </w:r>
      <w:r>
        <w:rPr>
          <w:spacing w:val="1"/>
          <w:sz w:val="24"/>
        </w:rPr>
        <w:t> </w:t>
      </w:r>
      <w:r>
        <w:rPr>
          <w:sz w:val="24"/>
        </w:rPr>
        <w:t>манипуляции для их последовательного проведения: переход от «чистых»</w:t>
      </w:r>
      <w:r>
        <w:rPr>
          <w:spacing w:val="-57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«грязным».</w:t>
      </w:r>
    </w:p>
    <w:p>
      <w:pPr>
        <w:pStyle w:val="BodyText"/>
        <w:spacing w:line="312" w:lineRule="auto" w:before="12"/>
        <w:ind w:firstLine="709"/>
      </w:pPr>
      <w:r>
        <w:rPr/>
        <w:t>Все</w:t>
      </w:r>
      <w:r>
        <w:rPr>
          <w:spacing w:val="-11"/>
        </w:rPr>
        <w:t> </w:t>
      </w:r>
      <w:r>
        <w:rPr/>
        <w:t>средства</w:t>
      </w:r>
      <w:r>
        <w:rPr>
          <w:spacing w:val="-10"/>
        </w:rPr>
        <w:t> </w:t>
      </w:r>
      <w:r>
        <w:rPr/>
        <w:t>индивидуальной</w:t>
      </w:r>
      <w:r>
        <w:rPr>
          <w:spacing w:val="-10"/>
        </w:rPr>
        <w:t> </w:t>
      </w:r>
      <w:r>
        <w:rPr/>
        <w:t>защиты</w:t>
      </w:r>
      <w:r>
        <w:rPr>
          <w:spacing w:val="-12"/>
        </w:rPr>
        <w:t> </w:t>
      </w:r>
      <w:r>
        <w:rPr/>
        <w:t>должны</w:t>
      </w:r>
      <w:r>
        <w:rPr>
          <w:spacing w:val="-10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сняты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сброшены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бак</w:t>
      </w:r>
      <w:r>
        <w:rPr>
          <w:spacing w:val="-11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отходов</w:t>
      </w:r>
      <w:r>
        <w:rPr>
          <w:spacing w:val="-2"/>
        </w:rPr>
        <w:t> </w:t>
      </w:r>
      <w:r>
        <w:rPr/>
        <w:t>класса В, не</w:t>
      </w:r>
      <w:r>
        <w:rPr>
          <w:spacing w:val="-1"/>
        </w:rPr>
        <w:t> </w:t>
      </w:r>
      <w:r>
        <w:rPr/>
        <w:t>покидая реанимационной</w:t>
      </w:r>
      <w:r>
        <w:rPr>
          <w:spacing w:val="-2"/>
        </w:rPr>
        <w:t> </w:t>
      </w:r>
      <w:r>
        <w:rPr/>
        <w:t>палаты.</w:t>
      </w:r>
    </w:p>
    <w:p>
      <w:pPr>
        <w:spacing w:after="0" w:line="312" w:lineRule="auto"/>
        <w:sectPr>
          <w:pgSz w:w="11920" w:h="16850"/>
          <w:pgMar w:header="0" w:footer="698" w:top="1060" w:bottom="880" w:left="1160" w:right="740"/>
        </w:sectPr>
      </w:pPr>
    </w:p>
    <w:p>
      <w:pPr>
        <w:pStyle w:val="BodyText"/>
        <w:spacing w:line="312" w:lineRule="auto" w:before="79"/>
        <w:ind w:right="536" w:firstLine="709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35"/>
        </w:rPr>
        <w:t> </w:t>
      </w:r>
      <w:r>
        <w:rPr/>
        <w:t>предусмотреть</w:t>
      </w:r>
      <w:r>
        <w:rPr>
          <w:spacing w:val="94"/>
        </w:rPr>
        <w:t> </w:t>
      </w:r>
      <w:r>
        <w:rPr/>
        <w:t>наличие</w:t>
      </w:r>
      <w:r>
        <w:rPr>
          <w:spacing w:val="96"/>
        </w:rPr>
        <w:t> </w:t>
      </w:r>
      <w:r>
        <w:rPr/>
        <w:t>специализированной</w:t>
      </w:r>
      <w:r>
        <w:rPr>
          <w:spacing w:val="93"/>
        </w:rPr>
        <w:t> </w:t>
      </w:r>
      <w:r>
        <w:rPr/>
        <w:t>установки,</w:t>
      </w:r>
      <w:r>
        <w:rPr>
          <w:spacing w:val="95"/>
        </w:rPr>
        <w:t> </w:t>
      </w:r>
      <w:r>
        <w:rPr/>
        <w:t>работающей</w:t>
      </w:r>
      <w:r>
        <w:rPr>
          <w:spacing w:val="-58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методов.</w:t>
      </w:r>
      <w:r>
        <w:rPr>
          <w:spacing w:val="1"/>
        </w:rPr>
        <w:t> </w:t>
      </w:r>
      <w:r>
        <w:rPr/>
        <w:t>Вывоз</w:t>
      </w:r>
      <w:r>
        <w:rPr>
          <w:spacing w:val="1"/>
        </w:rPr>
        <w:t> </w:t>
      </w:r>
      <w:r>
        <w:rPr/>
        <w:t>необеззараженных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пределы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аппаратных</w:t>
      </w:r>
      <w:r>
        <w:rPr>
          <w:spacing w:val="-57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отходов,</w:t>
      </w:r>
      <w:r>
        <w:rPr>
          <w:spacing w:val="1"/>
        </w:rPr>
        <w:t> </w:t>
      </w:r>
      <w:r>
        <w:rPr/>
        <w:t>отходы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накапливаться,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храниться,</w:t>
      </w:r>
      <w:r>
        <w:rPr>
          <w:spacing w:val="1"/>
        </w:rPr>
        <w:t> </w:t>
      </w:r>
      <w:r>
        <w:rPr/>
        <w:t>транспортироваться, уничтожаться и захораниваться совместно с отходами класса А.</w:t>
      </w:r>
      <w:r>
        <w:rPr>
          <w:spacing w:val="1"/>
        </w:rPr>
        <w:t> </w:t>
      </w:r>
      <w:r>
        <w:rPr/>
        <w:t>Применение химических методов дезинфекции возможно только для обеззараживания</w:t>
      </w:r>
      <w:r>
        <w:rPr>
          <w:spacing w:val="-57"/>
        </w:rPr>
        <w:t> </w:t>
      </w:r>
      <w:r>
        <w:rPr/>
        <w:t>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очагах.</w:t>
      </w:r>
      <w:r>
        <w:rPr>
          <w:spacing w:val="1"/>
        </w:rPr>
        <w:t> </w:t>
      </w:r>
      <w:r>
        <w:rPr/>
        <w:t>Утилизация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>
          <w:spacing w:val="-1"/>
        </w:rPr>
        <w:t>проводится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соответствии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принятым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учреждении</w:t>
      </w:r>
      <w:r>
        <w:rPr>
          <w:spacing w:val="-12"/>
        </w:rPr>
        <w:t> </w:t>
      </w:r>
      <w:r>
        <w:rPr/>
        <w:t>регламентом,</w:t>
      </w:r>
      <w:r>
        <w:rPr>
          <w:spacing w:val="-14"/>
        </w:rPr>
        <w:t> </w:t>
      </w:r>
      <w:r>
        <w:rPr/>
        <w:t>не</w:t>
      </w:r>
      <w:r>
        <w:rPr>
          <w:spacing w:val="-13"/>
        </w:rPr>
        <w:t> </w:t>
      </w:r>
      <w:r>
        <w:rPr/>
        <w:t>противоречащим</w:t>
      </w:r>
      <w:r>
        <w:rPr>
          <w:spacing w:val="-57"/>
        </w:rPr>
        <w:t> </w:t>
      </w:r>
      <w:r>
        <w:rPr/>
        <w:t>санитарно-</w:t>
      </w:r>
      <w:r>
        <w:rPr>
          <w:spacing w:val="-2"/>
        </w:rPr>
        <w:t> </w:t>
      </w:r>
      <w:r>
        <w:rPr/>
        <w:t>эпидемиологическим</w:t>
      </w:r>
      <w:r>
        <w:rPr>
          <w:spacing w:val="-1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нормам.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(ИСМП),</w:t>
      </w:r>
      <w:r>
        <w:rPr>
          <w:spacing w:val="-15"/>
        </w:rPr>
        <w:t> </w:t>
      </w:r>
      <w:r>
        <w:rPr/>
        <w:t>у</w:t>
      </w:r>
      <w:r>
        <w:rPr>
          <w:spacing w:val="-12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проведение</w:t>
      </w:r>
      <w:r>
        <w:rPr>
          <w:spacing w:val="-14"/>
        </w:rPr>
        <w:t> </w:t>
      </w:r>
      <w:r>
        <w:rPr/>
        <w:t>всего</w:t>
      </w:r>
      <w:r>
        <w:rPr>
          <w:spacing w:val="-58"/>
        </w:rPr>
        <w:t> </w:t>
      </w: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61"/>
        </w:rPr>
        <w:t> </w:t>
      </w:r>
      <w:r>
        <w:rPr/>
        <w:t>использование   третьей   пары</w:t>
      </w:r>
      <w:r>
        <w:rPr>
          <w:spacing w:val="60"/>
        </w:rPr>
        <w:t> </w:t>
      </w:r>
      <w:r>
        <w:rPr/>
        <w:t>стерильных/нестерильных   перчаток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своевременное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1"/>
        </w:rPr>
        <w:t> </w:t>
      </w:r>
      <w:r>
        <w:rPr>
          <w:i/>
        </w:rPr>
        <w:t>aeruginosa,</w:t>
      </w:r>
      <w:r>
        <w:rPr>
          <w:i/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spp.</w:t>
      </w:r>
      <w:r>
        <w:rPr>
          <w:i/>
          <w:spacing w:val="1"/>
        </w:rPr>
        <w:t> </w:t>
      </w:r>
      <w:r>
        <w:rPr/>
        <w:t>(МRSA,МRSE)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других,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обследования</w:t>
      </w:r>
      <w:r>
        <w:rPr>
          <w:spacing w:val="-11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объектов</w:t>
      </w:r>
      <w:r>
        <w:rPr>
          <w:spacing w:val="-10"/>
        </w:rPr>
        <w:t> </w:t>
      </w:r>
      <w:r>
        <w:rPr/>
        <w:t>больничной</w:t>
      </w:r>
      <w:r>
        <w:rPr>
          <w:spacing w:val="-9"/>
        </w:rPr>
        <w:t> </w:t>
      </w:r>
      <w:r>
        <w:rPr/>
        <w:t>среды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/>
        <w:t>определением</w:t>
      </w:r>
      <w:r>
        <w:rPr>
          <w:spacing w:val="-10"/>
        </w:rPr>
        <w:t> </w:t>
      </w:r>
      <w:r>
        <w:rPr/>
        <w:t>резистентности</w:t>
      </w:r>
      <w:r>
        <w:rPr>
          <w:spacing w:val="-57"/>
        </w:rPr>
        <w:t> </w:t>
      </w:r>
      <w:r>
        <w:rPr/>
        <w:t>микроорганизмов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антимикробным</w:t>
      </w:r>
      <w:r>
        <w:rPr>
          <w:spacing w:val="1"/>
        </w:rPr>
        <w:t> </w:t>
      </w:r>
      <w:r>
        <w:rPr/>
        <w:t>препаратам.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усиление</w:t>
      </w:r>
      <w:r>
        <w:rPr>
          <w:spacing w:val="1"/>
        </w:rPr>
        <w:t> </w:t>
      </w:r>
      <w:r>
        <w:rPr/>
        <w:t>контроля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обеспечением</w:t>
      </w:r>
      <w:r>
        <w:rPr>
          <w:spacing w:val="47"/>
        </w:rPr>
        <w:t> </w:t>
      </w:r>
      <w:r>
        <w:rPr/>
        <w:t>эпидемиологической</w:t>
      </w:r>
      <w:r>
        <w:rPr>
          <w:spacing w:val="105"/>
        </w:rPr>
        <w:t> </w:t>
      </w:r>
      <w:r>
        <w:rPr/>
        <w:t>безопасности</w:t>
      </w:r>
      <w:r>
        <w:rPr>
          <w:spacing w:val="105"/>
        </w:rPr>
        <w:t> </w:t>
      </w:r>
      <w:r>
        <w:rPr/>
        <w:t>оказания</w:t>
      </w:r>
      <w:r>
        <w:rPr>
          <w:spacing w:val="106"/>
        </w:rPr>
        <w:t> </w:t>
      </w:r>
      <w:r>
        <w:rPr/>
        <w:t>медицинской</w:t>
      </w:r>
      <w:r>
        <w:rPr>
          <w:spacing w:val="106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и профилактикой</w:t>
      </w:r>
      <w:r>
        <w:rPr>
          <w:spacing w:val="1"/>
        </w:rPr>
        <w:t> </w:t>
      </w:r>
      <w:r>
        <w:rPr/>
        <w:t>ИСМП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чек–листов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наблюдения,</w:t>
      </w:r>
      <w:r>
        <w:rPr>
          <w:spacing w:val="-1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видеонаблюдение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before="1"/>
        <w:ind w:left="0"/>
        <w:rPr>
          <w:sz w:val="16"/>
        </w:rPr>
      </w:pPr>
      <w:r>
        <w:rPr/>
        <w:pict>
          <v:rect style="position:absolute;margin-left:85.080002pt;margin-top:11.234874pt;width:144.020pt;height:.71997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Методические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рекомендации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МР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3.1.0229-21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«Рекомендации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организации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</w:t>
      </w:r>
      <w:r>
        <w:rPr>
          <w:spacing w:val="-4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медицинских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3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160" w:right="740"/>
        </w:sectPr>
      </w:pPr>
    </w:p>
    <w:p>
      <w:pPr>
        <w:pStyle w:val="Heading3"/>
        <w:numPr>
          <w:ilvl w:val="1"/>
          <w:numId w:val="47"/>
        </w:numPr>
        <w:tabs>
          <w:tab w:pos="1741" w:val="left" w:leader="none"/>
        </w:tabs>
        <w:spacing w:line="259" w:lineRule="auto" w:before="60" w:after="0"/>
        <w:ind w:left="1251" w:right="1712" w:firstLine="0"/>
        <w:jc w:val="both"/>
      </w:pPr>
      <w:bookmarkStart w:name="_bookmark28" w:id="53"/>
      <w:bookmarkEnd w:id="53"/>
      <w:r>
        <w:rPr>
          <w:b w:val="0"/>
        </w:rPr>
      </w:r>
      <w:bookmarkStart w:name="_bookmark28" w:id="54"/>
      <w:bookmarkEnd w:id="54"/>
      <w:r>
        <w:rPr>
          <w:color w:val="1F487C"/>
        </w:rPr>
        <w:t>РА</w:t>
      </w:r>
      <w:r>
        <w:rPr>
          <w:color w:val="1F487C"/>
        </w:rPr>
        <w:t>ЦИОНАЛЬНОЕ ИСПОЛЬЗОВАНИЕ СРЕДСТВ</w:t>
      </w:r>
      <w:r>
        <w:rPr>
          <w:color w:val="1F487C"/>
          <w:spacing w:val="-67"/>
        </w:rPr>
        <w:t> </w:t>
      </w:r>
      <w:r>
        <w:rPr>
          <w:color w:val="1F487C"/>
        </w:rPr>
        <w:t>ИНДИВИДУАЛЬНОЙ ЗАЩИТЫ В МЕДИЦИНСКИХ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ОРГАНИЗАЦИЯХ</w:t>
      </w:r>
    </w:p>
    <w:p>
      <w:pPr>
        <w:pStyle w:val="BodyText"/>
        <w:spacing w:line="312" w:lineRule="auto" w:before="119"/>
        <w:ind w:right="534" w:firstLine="709"/>
        <w:jc w:val="both"/>
      </w:pPr>
      <w:r>
        <w:rPr/>
        <w:t>С целью ограничения необоснованного расхода СИЗ рекомендуется определить</w:t>
      </w:r>
      <w:r>
        <w:rPr>
          <w:spacing w:val="-57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2"/>
        </w:rPr>
        <w:t> </w:t>
      </w:r>
      <w:r>
        <w:rPr/>
        <w:t>безопасности медицинских работников</w:t>
      </w:r>
      <w:r>
        <w:rPr>
          <w:spacing w:val="-1"/>
        </w:rPr>
        <w:t> </w:t>
      </w:r>
      <w:r>
        <w:rPr/>
        <w:t>рекомендуется: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900" w:hanging="357"/>
        <w:jc w:val="left"/>
        <w:rPr>
          <w:rFonts w:ascii="Symbol" w:hAnsi="Symbol"/>
          <w:sz w:val="24"/>
        </w:rPr>
      </w:pPr>
      <w:r>
        <w:rPr>
          <w:sz w:val="24"/>
        </w:rPr>
        <w:t>С помощью технических и административных мер ограничить число лиц,</w:t>
      </w:r>
      <w:r>
        <w:rPr>
          <w:spacing w:val="1"/>
          <w:sz w:val="24"/>
        </w:rPr>
        <w:t> </w:t>
      </w:r>
      <w:r>
        <w:rPr>
          <w:sz w:val="24"/>
        </w:rPr>
        <w:t>работающих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зонах</w:t>
      </w:r>
      <w:r>
        <w:rPr>
          <w:spacing w:val="-2"/>
          <w:sz w:val="24"/>
        </w:rPr>
        <w:t> </w:t>
      </w:r>
      <w:r>
        <w:rPr>
          <w:sz w:val="24"/>
        </w:rPr>
        <w:t>высокого</w:t>
      </w:r>
      <w:r>
        <w:rPr>
          <w:spacing w:val="-3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нуждающихся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использовании</w:t>
      </w:r>
      <w:r>
        <w:rPr>
          <w:spacing w:val="-3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866" w:hanging="357"/>
        <w:jc w:val="left"/>
        <w:rPr>
          <w:rFonts w:ascii="Symbol" w:hAnsi="Symbol"/>
          <w:sz w:val="24"/>
        </w:rPr>
      </w:pPr>
      <w:r>
        <w:rPr>
          <w:sz w:val="24"/>
        </w:rPr>
        <w:t>Определить необходимое число медицинских работников, контактирующих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пациентами;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Регулировать</w:t>
      </w:r>
      <w:r>
        <w:rPr>
          <w:spacing w:val="-5"/>
          <w:sz w:val="24"/>
        </w:rPr>
        <w:t> </w:t>
      </w:r>
      <w:r>
        <w:rPr>
          <w:sz w:val="24"/>
        </w:rPr>
        <w:t>необходимое</w:t>
      </w:r>
      <w:r>
        <w:rPr>
          <w:spacing w:val="-3"/>
          <w:sz w:val="24"/>
        </w:rPr>
        <w:t> </w:t>
      </w:r>
      <w:r>
        <w:rPr>
          <w:sz w:val="24"/>
        </w:rPr>
        <w:t>количество</w:t>
      </w:r>
      <w:r>
        <w:rPr>
          <w:spacing w:val="-3"/>
          <w:sz w:val="24"/>
        </w:rPr>
        <w:t> </w:t>
      </w:r>
      <w:r>
        <w:rPr>
          <w:sz w:val="24"/>
        </w:rPr>
        <w:t>входов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палату;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2053" w:hanging="357"/>
        <w:jc w:val="left"/>
        <w:rPr>
          <w:rFonts w:ascii="Symbol" w:hAnsi="Symbol"/>
          <w:sz w:val="24"/>
        </w:rPr>
      </w:pPr>
      <w:r>
        <w:rPr>
          <w:sz w:val="24"/>
        </w:rPr>
        <w:t>Предусмотреть дистанционное консультирование для пациентов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лиц</w:t>
      </w:r>
      <w:r>
        <w:rPr>
          <w:spacing w:val="-1"/>
          <w:sz w:val="24"/>
        </w:rPr>
        <w:t> </w:t>
      </w:r>
      <w:r>
        <w:rPr>
          <w:sz w:val="24"/>
        </w:rPr>
        <w:t>с подозрением</w:t>
      </w:r>
      <w:r>
        <w:rPr>
          <w:spacing w:val="-2"/>
          <w:sz w:val="24"/>
        </w:rPr>
        <w:t> </w:t>
      </w:r>
      <w:r>
        <w:rPr>
          <w:sz w:val="24"/>
        </w:rPr>
        <w:t>на COVID-19.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6" w:after="0"/>
        <w:ind w:left="1295" w:right="1874" w:hanging="357"/>
        <w:jc w:val="left"/>
        <w:rPr>
          <w:rFonts w:ascii="Symbol" w:hAnsi="Symbol"/>
          <w:sz w:val="24"/>
        </w:rPr>
      </w:pPr>
      <w:r>
        <w:rPr>
          <w:sz w:val="24"/>
        </w:rPr>
        <w:t>Внедрить в практику расширенное использование респираторов</w:t>
      </w:r>
      <w:r>
        <w:rPr>
          <w:spacing w:val="1"/>
          <w:sz w:val="24"/>
        </w:rPr>
        <w:t> </w:t>
      </w:r>
      <w:r>
        <w:rPr>
          <w:sz w:val="24"/>
        </w:rPr>
        <w:t>(ношение одного и того же респиратора при работе с несколькими</w:t>
      </w:r>
      <w:r>
        <w:rPr>
          <w:spacing w:val="-57"/>
          <w:sz w:val="24"/>
        </w:rPr>
        <w:t> </w:t>
      </w:r>
      <w:r>
        <w:rPr>
          <w:sz w:val="24"/>
        </w:rPr>
        <w:t>пациентами,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снимая респиратор).</w:t>
      </w:r>
    </w:p>
    <w:p>
      <w:pPr>
        <w:pStyle w:val="BodyText"/>
        <w:spacing w:before="8"/>
        <w:ind w:left="0"/>
        <w:rPr>
          <w:sz w:val="32"/>
        </w:rPr>
      </w:pPr>
    </w:p>
    <w:p>
      <w:pPr>
        <w:pStyle w:val="BodyText"/>
        <w:spacing w:line="312" w:lineRule="auto"/>
        <w:ind w:right="535" w:firstLine="709"/>
        <w:jc w:val="both"/>
      </w:pPr>
      <w:r>
        <w:rPr/>
        <w:t>Респираторы, или фильтрующие полумаски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 средство 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 медицинских работников, работающих в условиях высокого риска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большинства</w:t>
      </w:r>
      <w:r>
        <w:rPr>
          <w:spacing w:val="-8"/>
        </w:rPr>
        <w:t> </w:t>
      </w:r>
      <w:r>
        <w:rPr/>
        <w:t>ОРВИ,</w:t>
      </w:r>
      <w:r>
        <w:rPr>
          <w:spacing w:val="-9"/>
        </w:rPr>
        <w:t> </w:t>
      </w:r>
      <w:r>
        <w:rPr/>
        <w:t>но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существенной</w:t>
      </w:r>
      <w:r>
        <w:rPr>
          <w:spacing w:val="-8"/>
        </w:rPr>
        <w:t> </w:t>
      </w:r>
      <w:r>
        <w:rPr/>
        <w:t>степени</w:t>
      </w:r>
      <w:r>
        <w:rPr>
          <w:spacing w:val="-8"/>
        </w:rPr>
        <w:t> </w:t>
      </w:r>
      <w:r>
        <w:rPr/>
        <w:t>через</w:t>
      </w:r>
      <w:r>
        <w:rPr>
          <w:spacing w:val="-7"/>
        </w:rPr>
        <w:t> </w:t>
      </w:r>
      <w:r>
        <w:rPr/>
        <w:t>инфекционные</w:t>
      </w:r>
      <w:r>
        <w:rPr>
          <w:spacing w:val="-58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FFP2)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персонала,</w:t>
      </w:r>
      <w:r>
        <w:rPr>
          <w:spacing w:val="1"/>
        </w:rPr>
        <w:t> </w:t>
      </w:r>
      <w:r>
        <w:rPr/>
        <w:t>занятого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дыхательные</w:t>
      </w:r>
      <w:r>
        <w:rPr>
          <w:spacing w:val="34"/>
        </w:rPr>
        <w:t> </w:t>
      </w:r>
      <w:r>
        <w:rPr/>
        <w:t>пути,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том</w:t>
      </w:r>
      <w:r>
        <w:rPr>
          <w:spacing w:val="35"/>
        </w:rPr>
        <w:t> </w:t>
      </w:r>
      <w:r>
        <w:rPr/>
        <w:t>числе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/>
        <w:t>терминальные</w:t>
      </w:r>
      <w:r>
        <w:rPr>
          <w:spacing w:val="33"/>
        </w:rPr>
        <w:t> </w:t>
      </w:r>
      <w:r>
        <w:rPr/>
        <w:t>бронхиолы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альвеолы,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3"/>
        </w:rPr>
      </w:pPr>
    </w:p>
    <w:p>
      <w:pPr>
        <w:spacing w:before="0"/>
        <w:ind w:left="541" w:right="974" w:firstLine="0"/>
        <w:jc w:val="left"/>
        <w:rPr>
          <w:sz w:val="20"/>
        </w:rPr>
      </w:pPr>
      <w:r>
        <w:rPr>
          <w:sz w:val="20"/>
        </w:rPr>
        <w:t>с</w:t>
      </w:r>
      <w:r>
        <w:rPr>
          <w:spacing w:val="26"/>
          <w:sz w:val="20"/>
        </w:rPr>
        <w:t> </w:t>
      </w:r>
      <w:r>
        <w:rPr>
          <w:sz w:val="20"/>
        </w:rPr>
        <w:t>новой</w:t>
      </w:r>
      <w:r>
        <w:rPr>
          <w:spacing w:val="25"/>
          <w:sz w:val="20"/>
        </w:rPr>
        <w:t> </w:t>
      </w:r>
      <w:r>
        <w:rPr>
          <w:sz w:val="20"/>
        </w:rPr>
        <w:t>коронавирусной</w:t>
      </w:r>
      <w:r>
        <w:rPr>
          <w:spacing w:val="25"/>
          <w:sz w:val="20"/>
        </w:rPr>
        <w:t> </w:t>
      </w:r>
      <w:r>
        <w:rPr>
          <w:sz w:val="20"/>
        </w:rPr>
        <w:t>инфекцией</w:t>
      </w:r>
      <w:r>
        <w:rPr>
          <w:spacing w:val="26"/>
          <w:sz w:val="20"/>
        </w:rPr>
        <w:t> </w:t>
      </w:r>
      <w:r>
        <w:rPr>
          <w:sz w:val="20"/>
        </w:rPr>
        <w:t>(COVID-19)</w:t>
      </w:r>
      <w:r>
        <w:rPr>
          <w:spacing w:val="25"/>
          <w:sz w:val="20"/>
        </w:rPr>
        <w:t> </w:t>
      </w:r>
      <w:r>
        <w:rPr>
          <w:sz w:val="20"/>
        </w:rPr>
        <w:t>(подозрением</w:t>
      </w:r>
      <w:r>
        <w:rPr>
          <w:spacing w:val="25"/>
          <w:sz w:val="20"/>
        </w:rPr>
        <w:t> </w:t>
      </w:r>
      <w:r>
        <w:rPr>
          <w:sz w:val="20"/>
        </w:rPr>
        <w:t>на</w:t>
      </w:r>
      <w:r>
        <w:rPr>
          <w:spacing w:val="25"/>
          <w:sz w:val="20"/>
        </w:rPr>
        <w:t> </w:t>
      </w:r>
      <w:r>
        <w:rPr>
          <w:sz w:val="20"/>
        </w:rPr>
        <w:t>заболеваний)</w:t>
      </w:r>
      <w:r>
        <w:rPr>
          <w:spacing w:val="26"/>
          <w:sz w:val="20"/>
        </w:rPr>
        <w:t> </w:t>
      </w:r>
      <w:r>
        <w:rPr>
          <w:sz w:val="20"/>
        </w:rPr>
        <w:t>в</w:t>
      </w:r>
      <w:r>
        <w:rPr>
          <w:spacing w:val="26"/>
          <w:sz w:val="20"/>
        </w:rPr>
        <w:t> </w:t>
      </w:r>
      <w:r>
        <w:rPr>
          <w:sz w:val="20"/>
        </w:rPr>
        <w:t>стационарных</w:t>
      </w:r>
      <w:r>
        <w:rPr>
          <w:spacing w:val="-47"/>
          <w:sz w:val="20"/>
        </w:rPr>
        <w:t> </w:t>
      </w:r>
      <w:r>
        <w:rPr>
          <w:sz w:val="20"/>
        </w:rPr>
        <w:t>условиях»</w:t>
      </w:r>
    </w:p>
    <w:p>
      <w:pPr>
        <w:spacing w:after="0"/>
        <w:jc w:val="left"/>
        <w:rPr>
          <w:sz w:val="20"/>
        </w:rPr>
        <w:sectPr>
          <w:footerReference w:type="default" r:id="rId25"/>
          <w:pgSz w:w="11920" w:h="16850"/>
          <w:pgMar w:footer="1156" w:header="0" w:top="1080" w:bottom="1340" w:left="1160" w:right="740"/>
        </w:sectPr>
      </w:pPr>
    </w:p>
    <w:p>
      <w:pPr>
        <w:pStyle w:val="BodyText"/>
        <w:spacing w:line="312" w:lineRule="auto" w:before="79"/>
      </w:pPr>
      <w:r>
        <w:rPr/>
        <w:t>инфекционного</w:t>
      </w:r>
      <w:r>
        <w:rPr>
          <w:spacing w:val="15"/>
        </w:rPr>
        <w:t> </w:t>
      </w:r>
      <w:r>
        <w:rPr/>
        <w:t>аэрозоля</w:t>
      </w:r>
      <w:r>
        <w:rPr>
          <w:spacing w:val="16"/>
        </w:rPr>
        <w:t> </w:t>
      </w:r>
      <w:r>
        <w:rPr/>
        <w:t>(стойкой</w:t>
      </w:r>
      <w:r>
        <w:rPr>
          <w:spacing w:val="15"/>
        </w:rPr>
        <w:t> </w:t>
      </w:r>
      <w:r>
        <w:rPr/>
        <w:t>взвеси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воздухе</w:t>
      </w:r>
      <w:r>
        <w:rPr>
          <w:spacing w:val="16"/>
        </w:rPr>
        <w:t> </w:t>
      </w:r>
      <w:r>
        <w:rPr/>
        <w:t>мельчайших</w:t>
      </w:r>
      <w:r>
        <w:rPr>
          <w:spacing w:val="16"/>
        </w:rPr>
        <w:t> </w:t>
      </w:r>
      <w:r>
        <w:rPr/>
        <w:t>частиц,</w:t>
      </w:r>
      <w:r>
        <w:rPr>
          <w:spacing w:val="15"/>
        </w:rPr>
        <w:t> </w:t>
      </w:r>
      <w:r>
        <w:rPr/>
        <w:t>содержащих</w:t>
      </w:r>
      <w:r>
        <w:rPr>
          <w:spacing w:val="-57"/>
        </w:rPr>
        <w:t> </w:t>
      </w:r>
      <w:r>
        <w:rPr/>
        <w:t>жизнеспособные</w:t>
      </w:r>
      <w:r>
        <w:rPr>
          <w:spacing w:val="-1"/>
        </w:rPr>
        <w:t> </w:t>
      </w:r>
      <w:r>
        <w:rPr/>
        <w:t>патогенные</w:t>
      </w:r>
      <w:r>
        <w:rPr>
          <w:spacing w:val="-1"/>
        </w:rPr>
        <w:t> </w:t>
      </w:r>
      <w:r>
        <w:rPr/>
        <w:t>микроорганизмы).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максимальной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респиратора</w:t>
      </w:r>
      <w:r>
        <w:rPr>
          <w:spacing w:val="-57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-1"/>
        </w:rPr>
        <w:t> </w:t>
      </w:r>
      <w:r>
        <w:rPr/>
        <w:t>выполнены</w:t>
      </w:r>
      <w:r>
        <w:rPr>
          <w:spacing w:val="-1"/>
        </w:rPr>
        <w:t> </w:t>
      </w:r>
      <w:r>
        <w:rPr/>
        <w:t>ряд</w:t>
      </w:r>
      <w:r>
        <w:rPr>
          <w:spacing w:val="-2"/>
        </w:rPr>
        <w:t> </w:t>
      </w:r>
      <w:r>
        <w:rPr/>
        <w:t>условий: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1" w:after="0"/>
        <w:ind w:left="1295" w:right="654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используемые модели респиратора должны быть сертифицированы на</w:t>
      </w:r>
      <w:r>
        <w:rPr>
          <w:spacing w:val="1"/>
          <w:sz w:val="24"/>
        </w:rPr>
        <w:t> </w:t>
      </w:r>
      <w:r>
        <w:rPr>
          <w:sz w:val="24"/>
        </w:rPr>
        <w:t>соответствие требованиям по крайне мере одного из национальных или</w:t>
      </w:r>
      <w:r>
        <w:rPr>
          <w:spacing w:val="1"/>
          <w:sz w:val="24"/>
        </w:rPr>
        <w:t> </w:t>
      </w:r>
      <w:r>
        <w:rPr>
          <w:sz w:val="24"/>
        </w:rPr>
        <w:t>международных стандартов: ТР ТС 019/2011 «О безопасности 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-4"/>
          <w:sz w:val="24"/>
        </w:rPr>
        <w:t> </w:t>
      </w:r>
      <w:r>
        <w:rPr>
          <w:sz w:val="24"/>
        </w:rPr>
        <w:t>защиты»,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ГОСТ</w:t>
      </w:r>
      <w:r>
        <w:rPr>
          <w:spacing w:val="-3"/>
          <w:sz w:val="24"/>
        </w:rPr>
        <w:t> </w:t>
      </w:r>
      <w:r>
        <w:rPr>
          <w:sz w:val="24"/>
        </w:rPr>
        <w:t>12.4.294-2015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149:2001+А1:2009</w:t>
      </w:r>
    </w:p>
    <w:p>
      <w:pPr>
        <w:pStyle w:val="BodyText"/>
        <w:spacing w:before="5"/>
        <w:ind w:left="1295"/>
      </w:pPr>
      <w:r>
        <w:rPr/>
        <w:t>«Respiratory</w:t>
      </w:r>
      <w:r>
        <w:rPr>
          <w:spacing w:val="-1"/>
        </w:rPr>
        <w:t> </w:t>
      </w:r>
      <w:r>
        <w:rPr/>
        <w:t>protective</w:t>
      </w:r>
      <w:r>
        <w:rPr>
          <w:spacing w:val="-1"/>
        </w:rPr>
        <w:t> </w:t>
      </w:r>
      <w:r>
        <w:rPr/>
        <w:t>devices</w:t>
      </w:r>
      <w:r>
        <w:rPr>
          <w:spacing w:val="-1"/>
        </w:rPr>
        <w:t> </w:t>
      </w:r>
      <w:r>
        <w:rPr/>
        <w:t>- Filtering half</w:t>
      </w:r>
      <w:r>
        <w:rPr>
          <w:spacing w:val="-3"/>
        </w:rPr>
        <w:t> </w:t>
      </w:r>
      <w:r>
        <w:rPr/>
        <w:t>masks</w:t>
      </w:r>
      <w:r>
        <w:rPr>
          <w:spacing w:val="-1"/>
        </w:rPr>
        <w:t> </w:t>
      </w:r>
      <w:r>
        <w:rPr/>
        <w:t>to protect</w:t>
      </w:r>
      <w:r>
        <w:rPr>
          <w:spacing w:val="-2"/>
        </w:rPr>
        <w:t> </w:t>
      </w:r>
      <w:r>
        <w:rPr/>
        <w:t>against</w:t>
      </w:r>
      <w:r>
        <w:rPr>
          <w:spacing w:val="-1"/>
        </w:rPr>
        <w:t> </w:t>
      </w:r>
      <w:r>
        <w:rPr/>
        <w:t>particles»;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используемые</w:t>
      </w:r>
      <w:r>
        <w:rPr>
          <w:spacing w:val="-2"/>
          <w:sz w:val="24"/>
        </w:rPr>
        <w:t> </w:t>
      </w:r>
      <w:r>
        <w:rPr>
          <w:sz w:val="24"/>
        </w:rPr>
        <w:t>респираторы</w:t>
      </w:r>
      <w:r>
        <w:rPr>
          <w:spacing w:val="-3"/>
          <w:sz w:val="24"/>
        </w:rPr>
        <w:t> </w:t>
      </w:r>
      <w:r>
        <w:rPr>
          <w:sz w:val="24"/>
        </w:rPr>
        <w:t>должны</w:t>
      </w:r>
      <w:r>
        <w:rPr>
          <w:spacing w:val="-1"/>
          <w:sz w:val="24"/>
        </w:rPr>
        <w:t> </w:t>
      </w:r>
      <w:r>
        <w:rPr>
          <w:sz w:val="24"/>
        </w:rPr>
        <w:t>иметь</w:t>
      </w:r>
      <w:r>
        <w:rPr>
          <w:spacing w:val="-3"/>
          <w:sz w:val="24"/>
        </w:rPr>
        <w:t> </w:t>
      </w:r>
      <w:r>
        <w:rPr>
          <w:sz w:val="24"/>
        </w:rPr>
        <w:t>класс</w:t>
      </w:r>
      <w:r>
        <w:rPr>
          <w:spacing w:val="-1"/>
          <w:sz w:val="24"/>
        </w:rPr>
        <w:t> </w:t>
      </w:r>
      <w:r>
        <w:rPr>
          <w:sz w:val="24"/>
        </w:rPr>
        <w:t>защиты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1014" w:hanging="357"/>
        <w:jc w:val="left"/>
        <w:rPr>
          <w:rFonts w:ascii="Symbol" w:hAnsi="Symbol"/>
          <w:sz w:val="24"/>
        </w:rPr>
      </w:pPr>
      <w:r>
        <w:rPr>
          <w:sz w:val="24"/>
        </w:rPr>
        <w:t>респиратор должен правильно использоваться (правильное надевание,</w:t>
      </w:r>
      <w:r>
        <w:rPr>
          <w:spacing w:val="1"/>
          <w:sz w:val="24"/>
        </w:rPr>
        <w:t> </w:t>
      </w:r>
      <w:r>
        <w:rPr>
          <w:sz w:val="24"/>
        </w:rPr>
        <w:t>безопасное снятие, уход, обезвреживание и уничтожение как медицинских</w:t>
      </w:r>
      <w:r>
        <w:rPr>
          <w:spacing w:val="-57"/>
          <w:sz w:val="24"/>
        </w:rPr>
        <w:t> </w:t>
      </w:r>
      <w:r>
        <w:rPr>
          <w:sz w:val="24"/>
        </w:rPr>
        <w:t>отходов</w:t>
      </w:r>
      <w:r>
        <w:rPr>
          <w:spacing w:val="-1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В).</w:t>
      </w:r>
    </w:p>
    <w:p>
      <w:pPr>
        <w:pStyle w:val="BodyText"/>
        <w:spacing w:before="7"/>
        <w:ind w:left="0"/>
        <w:rPr>
          <w:sz w:val="32"/>
        </w:rPr>
      </w:pPr>
    </w:p>
    <w:p>
      <w:pPr>
        <w:pStyle w:val="BodyText"/>
        <w:spacing w:line="312" w:lineRule="auto"/>
        <w:ind w:right="535" w:firstLine="709"/>
        <w:jc w:val="both"/>
      </w:pP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инфицирования.</w:t>
      </w:r>
      <w:r>
        <w:rPr>
          <w:spacing w:val="1"/>
        </w:rPr>
        <w:t> </w:t>
      </w: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абсолютно</w:t>
      </w:r>
      <w:r>
        <w:rPr>
          <w:spacing w:val="-57"/>
        </w:rPr>
        <w:t> </w:t>
      </w:r>
      <w:r>
        <w:rPr/>
        <w:t>необходимо для обеспечения максимально герметичного прилегания краев полумаски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-57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14"/>
        </w:rPr>
        <w:t> </w:t>
      </w:r>
      <w:r>
        <w:rPr>
          <w:spacing w:val="-1"/>
        </w:rPr>
        <w:t>дыхания</w:t>
      </w:r>
      <w:r>
        <w:rPr>
          <w:spacing w:val="-14"/>
        </w:rPr>
        <w:t> </w:t>
      </w:r>
      <w:r>
        <w:rPr/>
        <w:t>минуя</w:t>
      </w:r>
      <w:r>
        <w:rPr>
          <w:spacing w:val="-14"/>
        </w:rPr>
        <w:t> </w:t>
      </w:r>
      <w:r>
        <w:rPr/>
        <w:t>высокоэффективный</w:t>
      </w:r>
      <w:r>
        <w:rPr>
          <w:spacing w:val="-15"/>
        </w:rPr>
        <w:t> </w:t>
      </w:r>
      <w:r>
        <w:rPr/>
        <w:t>фильтр,</w:t>
      </w:r>
      <w:r>
        <w:rPr>
          <w:spacing w:val="-14"/>
        </w:rPr>
        <w:t> </w:t>
      </w:r>
      <w:r>
        <w:rPr/>
        <w:t>каковым</w:t>
      </w:r>
      <w:r>
        <w:rPr>
          <w:spacing w:val="-58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</w:t>
      </w:r>
      <w:r>
        <w:rPr>
          <w:spacing w:val="43"/>
        </w:rPr>
        <w:t> </w:t>
      </w:r>
      <w:r>
        <w:rPr/>
        <w:t>выполнять</w:t>
      </w:r>
      <w:r>
        <w:rPr>
          <w:spacing w:val="100"/>
        </w:rPr>
        <w:t> </w:t>
      </w:r>
      <w:r>
        <w:rPr/>
        <w:t>требования</w:t>
      </w:r>
      <w:r>
        <w:rPr>
          <w:spacing w:val="101"/>
        </w:rPr>
        <w:t> </w:t>
      </w:r>
      <w:r>
        <w:rPr/>
        <w:t>инструкции</w:t>
      </w:r>
      <w:r>
        <w:rPr>
          <w:spacing w:val="101"/>
        </w:rPr>
        <w:t> </w:t>
      </w:r>
      <w:r>
        <w:rPr/>
        <w:t>по</w:t>
      </w:r>
      <w:r>
        <w:rPr>
          <w:spacing w:val="100"/>
        </w:rPr>
        <w:t> </w:t>
      </w:r>
      <w:r>
        <w:rPr/>
        <w:t>правильному</w:t>
      </w:r>
      <w:r>
        <w:rPr>
          <w:spacing w:val="103"/>
        </w:rPr>
        <w:t> </w:t>
      </w:r>
      <w:r>
        <w:rPr/>
        <w:t>надеванию</w:t>
      </w:r>
      <w:r>
        <w:rPr>
          <w:spacing w:val="101"/>
        </w:rPr>
        <w:t> </w:t>
      </w:r>
      <w:r>
        <w:rPr/>
        <w:t>респиратора</w:t>
      </w:r>
      <w:r>
        <w:rPr>
          <w:spacing w:val="-58"/>
        </w:rPr>
        <w:t> </w:t>
      </w:r>
      <w:r>
        <w:rPr>
          <w:spacing w:val="-1"/>
        </w:rPr>
        <w:t>в текстовом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5"/>
        </w:rPr>
        <w:t> </w:t>
      </w:r>
      <w:r>
        <w:rPr>
          <w:spacing w:val="-1"/>
        </w:rPr>
        <w:t>графическом</w:t>
      </w:r>
      <w:r>
        <w:rPr>
          <w:spacing w:val="-13"/>
        </w:rPr>
        <w:t> </w:t>
      </w:r>
      <w:r>
        <w:rPr/>
        <w:t>виде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соответствии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вышеперечисленными</w:t>
      </w:r>
      <w:r>
        <w:rPr>
          <w:spacing w:val="-15"/>
        </w:rPr>
        <w:t> </w:t>
      </w:r>
      <w:r>
        <w:rPr/>
        <w:t>стандартами</w:t>
      </w:r>
      <w:r>
        <w:rPr>
          <w:spacing w:val="-57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находится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упаковке</w:t>
      </w:r>
      <w:r>
        <w:rPr>
          <w:spacing w:val="2"/>
        </w:rPr>
        <w:t> </w:t>
      </w:r>
      <w:r>
        <w:rPr/>
        <w:t>респиратора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во</w:t>
      </w:r>
      <w:r>
        <w:rPr>
          <w:spacing w:val="-2"/>
        </w:rPr>
        <w:t> </w:t>
      </w:r>
      <w:r>
        <w:rPr/>
        <w:t>вкладыше.</w:t>
      </w:r>
    </w:p>
    <w:p>
      <w:pPr>
        <w:pStyle w:val="BodyText"/>
        <w:spacing w:line="312" w:lineRule="auto" w:before="1"/>
        <w:ind w:right="537" w:firstLine="709"/>
        <w:jc w:val="both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</w:t>
      </w:r>
      <w:r>
        <w:rPr>
          <w:spacing w:val="1"/>
        </w:rPr>
        <w:t> </w:t>
      </w:r>
      <w:r>
        <w:rPr/>
        <w:t>необходимо    проводить    его    проверку    на    утечку:    сделать</w:t>
      </w:r>
      <w:r>
        <w:rPr>
          <w:spacing w:val="1"/>
        </w:rPr>
        <w:t> </w:t>
      </w:r>
      <w:r>
        <w:rPr/>
        <w:t>2–3</w:t>
      </w:r>
      <w:r>
        <w:rPr>
          <w:spacing w:val="-3"/>
        </w:rPr>
        <w:t> </w:t>
      </w:r>
      <w:r>
        <w:rPr/>
        <w:t>форсированных</w:t>
      </w:r>
      <w:r>
        <w:rPr>
          <w:spacing w:val="-13"/>
        </w:rPr>
        <w:t> </w:t>
      </w:r>
      <w:r>
        <w:rPr/>
        <w:t>вдоха-выдоха,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этом</w:t>
      </w:r>
      <w:r>
        <w:rPr>
          <w:spacing w:val="-13"/>
        </w:rPr>
        <w:t> </w:t>
      </w:r>
      <w:r>
        <w:rPr/>
        <w:t>убедиться,</w:t>
      </w:r>
      <w:r>
        <w:rPr>
          <w:spacing w:val="-13"/>
        </w:rPr>
        <w:t> </w:t>
      </w:r>
      <w:r>
        <w:rPr/>
        <w:t>что</w:t>
      </w:r>
      <w:r>
        <w:rPr>
          <w:spacing w:val="-14"/>
        </w:rPr>
        <w:t> </w:t>
      </w:r>
      <w:r>
        <w:rPr/>
        <w:t>отсутствует</w:t>
      </w:r>
      <w:r>
        <w:rPr>
          <w:spacing w:val="-13"/>
        </w:rPr>
        <w:t> </w:t>
      </w:r>
      <w:r>
        <w:rPr/>
        <w:t>подсос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выход</w:t>
      </w:r>
      <w:r>
        <w:rPr>
          <w:spacing w:val="-58"/>
        </w:rPr>
        <w:t> </w:t>
      </w:r>
      <w:r>
        <w:rPr/>
        <w:t>воздуха по краям респиратора, а на вдохе респиратор плотно прижимается к лицу без</w:t>
      </w:r>
      <w:r>
        <w:rPr>
          <w:spacing w:val="1"/>
        </w:rPr>
        <w:t> </w:t>
      </w:r>
      <w:r>
        <w:rPr>
          <w:spacing w:val="-1"/>
        </w:rPr>
        <w:t>утечки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5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>
          <w:spacing w:val="-1"/>
        </w:rPr>
        <w:t>краям.</w:t>
      </w:r>
      <w:r>
        <w:rPr>
          <w:spacing w:val="-14"/>
        </w:rPr>
        <w:t> </w:t>
      </w:r>
      <w:r>
        <w:rPr>
          <w:spacing w:val="-1"/>
        </w:rPr>
        <w:t>Если</w:t>
      </w:r>
      <w:r>
        <w:rPr>
          <w:spacing w:val="-15"/>
        </w:rPr>
        <w:t> </w:t>
      </w:r>
      <w:r>
        <w:rPr/>
        <w:t>при</w:t>
      </w:r>
      <w:r>
        <w:rPr>
          <w:spacing w:val="-15"/>
        </w:rPr>
        <w:t> </w:t>
      </w:r>
      <w:r>
        <w:rPr/>
        <w:t>этом</w:t>
      </w:r>
      <w:r>
        <w:rPr>
          <w:spacing w:val="-15"/>
        </w:rPr>
        <w:t> </w:t>
      </w:r>
      <w:r>
        <w:rPr/>
        <w:t>выявлена</w:t>
      </w:r>
      <w:r>
        <w:rPr>
          <w:spacing w:val="-16"/>
        </w:rPr>
        <w:t> </w:t>
      </w:r>
      <w:r>
        <w:rPr/>
        <w:t>утечка</w:t>
      </w:r>
      <w:r>
        <w:rPr>
          <w:spacing w:val="-15"/>
        </w:rPr>
        <w:t> </w:t>
      </w:r>
      <w:r>
        <w:rPr/>
        <w:t>воздуха</w:t>
      </w:r>
      <w:r>
        <w:rPr>
          <w:spacing w:val="-15"/>
        </w:rPr>
        <w:t> </w:t>
      </w:r>
      <w:r>
        <w:rPr/>
        <w:t>под</w:t>
      </w:r>
      <w:r>
        <w:rPr>
          <w:spacing w:val="-16"/>
        </w:rPr>
        <w:t> </w:t>
      </w:r>
      <w:r>
        <w:rPr/>
        <w:t>полумаску,</w:t>
      </w:r>
      <w:r>
        <w:rPr>
          <w:spacing w:val="-16"/>
        </w:rPr>
        <w:t> </w:t>
      </w:r>
      <w:r>
        <w:rPr/>
        <w:t>нужно</w:t>
      </w:r>
      <w:r>
        <w:rPr>
          <w:spacing w:val="-58"/>
        </w:rPr>
        <w:t> </w:t>
      </w:r>
      <w:r>
        <w:rPr/>
        <w:t>проверить</w:t>
      </w:r>
      <w:r>
        <w:rPr>
          <w:spacing w:val="-1"/>
        </w:rPr>
        <w:t> </w:t>
      </w:r>
      <w:r>
        <w:rPr/>
        <w:t>правильность</w:t>
      </w:r>
      <w:r>
        <w:rPr>
          <w:spacing w:val="-2"/>
        </w:rPr>
        <w:t> </w:t>
      </w:r>
      <w:r>
        <w:rPr/>
        <w:t>одевания респиратора,</w:t>
      </w:r>
      <w:r>
        <w:rPr>
          <w:spacing w:val="-1"/>
        </w:rPr>
        <w:t> </w:t>
      </w:r>
      <w:r>
        <w:rPr/>
        <w:t>повторно</w:t>
      </w:r>
      <w:r>
        <w:rPr>
          <w:spacing w:val="-1"/>
        </w:rPr>
        <w:t> </w:t>
      </w:r>
      <w:r>
        <w:rPr/>
        <w:t>надеть его.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влажности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полумаской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жаркую</w:t>
      </w:r>
      <w:r>
        <w:rPr>
          <w:spacing w:val="1"/>
        </w:rPr>
        <w:t> </w:t>
      </w:r>
      <w:r>
        <w:rPr/>
        <w:t>погоду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т.п.),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временем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респиратор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поврежден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обеспечивает</w:t>
      </w:r>
      <w:r>
        <w:rPr>
          <w:spacing w:val="-1"/>
        </w:rPr>
        <w:t> </w:t>
      </w:r>
      <w:r>
        <w:rPr/>
        <w:t>хорошее прилегание к</w:t>
      </w:r>
      <w:r>
        <w:rPr>
          <w:spacing w:val="-1"/>
        </w:rPr>
        <w:t> </w:t>
      </w:r>
      <w:r>
        <w:rPr/>
        <w:t>лицу.</w:t>
      </w:r>
    </w:p>
    <w:p>
      <w:pPr>
        <w:pStyle w:val="BodyText"/>
        <w:spacing w:line="312" w:lineRule="auto" w:before="1"/>
        <w:ind w:right="534" w:firstLine="709"/>
        <w:jc w:val="both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наружной</w:t>
      </w:r>
      <w:r>
        <w:rPr>
          <w:spacing w:val="-14"/>
        </w:rPr>
        <w:t> </w:t>
      </w:r>
      <w:r>
        <w:rPr/>
        <w:t>поверхности</w:t>
      </w:r>
      <w:r>
        <w:rPr>
          <w:spacing w:val="-15"/>
        </w:rPr>
        <w:t> </w:t>
      </w:r>
      <w:r>
        <w:rPr/>
        <w:t>респиратора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4"/>
        </w:rPr>
        <w:t> </w:t>
      </w:r>
      <w:r>
        <w:rPr/>
        <w:t>ее</w:t>
      </w:r>
      <w:r>
        <w:rPr>
          <w:spacing w:val="-13"/>
        </w:rPr>
        <w:t> </w:t>
      </w:r>
      <w:r>
        <w:rPr/>
        <w:t>контакта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</w:t>
      </w:r>
      <w:r>
        <w:rPr>
          <w:spacing w:val="13"/>
        </w:rPr>
        <w:t> </w:t>
      </w:r>
      <w:r>
        <w:rPr/>
        <w:t>случае</w:t>
      </w:r>
      <w:r>
        <w:rPr>
          <w:spacing w:val="16"/>
        </w:rPr>
        <w:t> </w:t>
      </w:r>
      <w:r>
        <w:rPr/>
        <w:t>если</w:t>
      </w:r>
      <w:r>
        <w:rPr>
          <w:spacing w:val="14"/>
        </w:rPr>
        <w:t> </w:t>
      </w:r>
      <w:r>
        <w:rPr/>
        <w:t>она</w:t>
      </w:r>
      <w:r>
        <w:rPr>
          <w:spacing w:val="15"/>
        </w:rPr>
        <w:t> </w:t>
      </w:r>
      <w:r>
        <w:rPr/>
        <w:t>контаминирована</w:t>
      </w:r>
      <w:r>
        <w:rPr>
          <w:spacing w:val="14"/>
        </w:rPr>
        <w:t> </w:t>
      </w:r>
      <w:r>
        <w:rPr/>
        <w:t>инфицированными</w:t>
      </w:r>
      <w:r>
        <w:rPr>
          <w:spacing w:val="14"/>
        </w:rPr>
        <w:t> </w:t>
      </w:r>
      <w:r>
        <w:rPr/>
        <w:t>биологическими</w:t>
      </w:r>
      <w:r>
        <w:rPr>
          <w:spacing w:val="15"/>
        </w:rPr>
        <w:t> </w:t>
      </w:r>
      <w:r>
        <w:rPr/>
        <w:t>жидкостями.</w:t>
      </w:r>
    </w:p>
    <w:p>
      <w:pPr>
        <w:spacing w:after="0" w:line="312" w:lineRule="auto"/>
        <w:jc w:val="both"/>
        <w:sectPr>
          <w:footerReference w:type="default" r:id="rId26"/>
          <w:pgSz w:w="11920" w:h="16850"/>
          <w:pgMar w:footer="618" w:header="0" w:top="1060" w:bottom="800" w:left="1160" w:right="740"/>
        </w:sectPr>
      </w:pPr>
    </w:p>
    <w:p>
      <w:pPr>
        <w:pStyle w:val="BodyText"/>
        <w:spacing w:line="312" w:lineRule="auto" w:before="79"/>
        <w:ind w:right="539"/>
        <w:jc w:val="both"/>
      </w:pP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касаясь</w:t>
      </w:r>
      <w:r>
        <w:rPr>
          <w:spacing w:val="-4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внутренней</w:t>
      </w:r>
      <w:r>
        <w:rPr>
          <w:spacing w:val="-3"/>
        </w:rPr>
        <w:t> </w:t>
      </w:r>
      <w:r>
        <w:rPr/>
        <w:t>поверхности</w:t>
      </w:r>
      <w:r>
        <w:rPr>
          <w:spacing w:val="-3"/>
        </w:rPr>
        <w:t> </w:t>
      </w:r>
      <w:r>
        <w:rPr/>
        <w:t>полумаски</w:t>
      </w:r>
      <w:r>
        <w:rPr>
          <w:spacing w:val="-2"/>
        </w:rPr>
        <w:t> </w:t>
      </w:r>
      <w:r>
        <w:rPr/>
        <w:t>респиратора.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требованиями</w:t>
      </w:r>
      <w:r>
        <w:rPr>
          <w:spacing w:val="-2"/>
        </w:rPr>
        <w:t> </w:t>
      </w:r>
      <w:r>
        <w:rPr/>
        <w:t>к медицинским</w:t>
      </w:r>
      <w:r>
        <w:rPr>
          <w:spacing w:val="-2"/>
        </w:rPr>
        <w:t> </w:t>
      </w:r>
      <w:r>
        <w:rPr/>
        <w:t>отходам класса</w:t>
      </w:r>
      <w:r>
        <w:rPr>
          <w:spacing w:val="-1"/>
        </w:rPr>
        <w:t> </w:t>
      </w:r>
      <w:r>
        <w:rPr/>
        <w:t>В.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4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но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существенно</w:t>
      </w:r>
      <w:r>
        <w:rPr>
          <w:spacing w:val="-4"/>
        </w:rPr>
        <w:t> </w:t>
      </w:r>
      <w:r>
        <w:rPr/>
        <w:t>сократить</w:t>
      </w:r>
      <w:r>
        <w:rPr>
          <w:spacing w:val="-2"/>
        </w:rPr>
        <w:t> </w:t>
      </w: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респираторах: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957" w:hanging="357"/>
        <w:jc w:val="left"/>
        <w:rPr>
          <w:rFonts w:ascii="Symbol" w:hAnsi="Symbol"/>
          <w:sz w:val="24"/>
        </w:rPr>
      </w:pPr>
      <w:r>
        <w:rPr>
          <w:sz w:val="24"/>
        </w:rPr>
        <w:t>Обучение персонала принципам правильного использования респираторов,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том</w:t>
      </w:r>
      <w:r>
        <w:rPr>
          <w:spacing w:val="-2"/>
          <w:sz w:val="24"/>
        </w:rPr>
        <w:t> </w:t>
      </w:r>
      <w:r>
        <w:rPr>
          <w:sz w:val="24"/>
        </w:rPr>
        <w:t>числе</w:t>
      </w:r>
      <w:r>
        <w:rPr>
          <w:spacing w:val="-2"/>
          <w:sz w:val="24"/>
        </w:rPr>
        <w:t> </w:t>
      </w:r>
      <w:r>
        <w:rPr>
          <w:sz w:val="24"/>
        </w:rPr>
        <w:t>исключение</w:t>
      </w:r>
      <w:r>
        <w:rPr>
          <w:spacing w:val="-2"/>
          <w:sz w:val="24"/>
        </w:rPr>
        <w:t> </w:t>
      </w:r>
      <w:r>
        <w:rPr>
          <w:sz w:val="24"/>
        </w:rPr>
        <w:t>ношения</w:t>
      </w:r>
      <w:r>
        <w:rPr>
          <w:spacing w:val="-3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шее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лбу</w:t>
      </w:r>
      <w:r>
        <w:rPr>
          <w:spacing w:val="-2"/>
          <w:sz w:val="24"/>
        </w:rPr>
        <w:t> </w:t>
      </w:r>
      <w:r>
        <w:rPr>
          <w:sz w:val="24"/>
        </w:rPr>
        <w:t>во</w:t>
      </w:r>
      <w:r>
        <w:rPr>
          <w:spacing w:val="-2"/>
          <w:sz w:val="24"/>
        </w:rPr>
        <w:t> </w:t>
      </w:r>
      <w:r>
        <w:rPr>
          <w:sz w:val="24"/>
        </w:rPr>
        <w:t>время</w:t>
      </w:r>
      <w:r>
        <w:rPr>
          <w:spacing w:val="-2"/>
          <w:sz w:val="24"/>
        </w:rPr>
        <w:t> </w:t>
      </w:r>
      <w:r>
        <w:rPr>
          <w:sz w:val="24"/>
        </w:rPr>
        <w:t>перерывов</w:t>
      </w:r>
    </w:p>
    <w:p>
      <w:pPr>
        <w:pStyle w:val="BodyText"/>
        <w:spacing w:line="312" w:lineRule="auto" w:before="5"/>
        <w:ind w:left="1295" w:right="765"/>
      </w:pPr>
      <w:r>
        <w:rPr/>
        <w:t>в работе, правильное бережное хранение повышает не только эффективность</w:t>
      </w:r>
      <w:r>
        <w:rPr>
          <w:spacing w:val="-57"/>
        </w:rPr>
        <w:t> </w:t>
      </w:r>
      <w:r>
        <w:rPr/>
        <w:t>их</w:t>
      </w:r>
      <w:r>
        <w:rPr>
          <w:spacing w:val="-2"/>
        </w:rPr>
        <w:t> </w:t>
      </w:r>
      <w:r>
        <w:rPr/>
        <w:t>использования,</w:t>
      </w:r>
      <w:r>
        <w:rPr>
          <w:spacing w:val="-1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продлевает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срок</w:t>
      </w:r>
      <w:r>
        <w:rPr>
          <w:spacing w:val="-1"/>
        </w:rPr>
        <w:t> </w:t>
      </w:r>
      <w:r>
        <w:rPr/>
        <w:t>службы;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1708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 оценки риска на основании анализа потоков пациентов,</w:t>
      </w:r>
      <w:r>
        <w:rPr>
          <w:spacing w:val="-57"/>
          <w:sz w:val="24"/>
        </w:rPr>
        <w:t> </w:t>
      </w:r>
      <w:r>
        <w:rPr>
          <w:sz w:val="24"/>
        </w:rPr>
        <w:t>посетителей,</w:t>
      </w:r>
      <w:r>
        <w:rPr>
          <w:spacing w:val="-2"/>
          <w:sz w:val="24"/>
        </w:rPr>
        <w:t> </w:t>
      </w:r>
      <w:r>
        <w:rPr>
          <w:sz w:val="24"/>
        </w:rPr>
        <w:t>лабораторных</w:t>
      </w:r>
      <w:r>
        <w:rPr>
          <w:spacing w:val="-1"/>
          <w:sz w:val="24"/>
        </w:rPr>
        <w:t> </w:t>
      </w:r>
      <w:r>
        <w:rPr>
          <w:sz w:val="24"/>
        </w:rPr>
        <w:t>образцов и</w:t>
      </w:r>
      <w:r>
        <w:rPr>
          <w:spacing w:val="-2"/>
          <w:sz w:val="24"/>
        </w:rPr>
        <w:t> </w:t>
      </w:r>
      <w:r>
        <w:rPr>
          <w:sz w:val="24"/>
        </w:rPr>
        <w:t>персонала;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4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Максимальное</w:t>
      </w:r>
      <w:r>
        <w:rPr>
          <w:spacing w:val="-4"/>
          <w:sz w:val="24"/>
        </w:rPr>
        <w:t> </w:t>
      </w:r>
      <w:r>
        <w:rPr>
          <w:sz w:val="24"/>
        </w:rPr>
        <w:t>разобщение</w:t>
      </w:r>
      <w:r>
        <w:rPr>
          <w:spacing w:val="-2"/>
          <w:sz w:val="24"/>
        </w:rPr>
        <w:t> </w:t>
      </w:r>
      <w:r>
        <w:rPr>
          <w:sz w:val="24"/>
        </w:rPr>
        <w:t>потоков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выделения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2"/>
          <w:sz w:val="24"/>
        </w:rPr>
        <w:t> </w:t>
      </w:r>
      <w:r>
        <w:rPr>
          <w:sz w:val="24"/>
        </w:rPr>
        <w:t>низкого</w:t>
      </w:r>
      <w:r>
        <w:rPr>
          <w:spacing w:val="-3"/>
          <w:sz w:val="24"/>
        </w:rPr>
        <w:t> </w:t>
      </w:r>
      <w:r>
        <w:rPr>
          <w:sz w:val="24"/>
        </w:rPr>
        <w:t>риска</w:t>
      </w:r>
    </w:p>
    <w:p>
      <w:pPr>
        <w:pStyle w:val="BodyText"/>
        <w:spacing w:line="312" w:lineRule="auto" w:before="84"/>
        <w:ind w:left="1295" w:right="559"/>
      </w:pPr>
      <w:r>
        <w:rPr/>
        <w:t>(где использование СИЗОД не требуется) и высокого риска (где использование</w:t>
      </w:r>
      <w:r>
        <w:rPr>
          <w:spacing w:val="-57"/>
        </w:rPr>
        <w:t> </w:t>
      </w:r>
      <w:r>
        <w:rPr/>
        <w:t>СИЗОД необходимо). Зоны высокого риска должны быть обозначены</w:t>
      </w:r>
      <w:r>
        <w:rPr>
          <w:spacing w:val="1"/>
        </w:rPr>
        <w:t> </w:t>
      </w:r>
      <w:r>
        <w:rPr/>
        <w:t>специальными предупреждающими знаками, запрещающими доступ туда</w:t>
      </w:r>
      <w:r>
        <w:rPr>
          <w:spacing w:val="1"/>
        </w:rPr>
        <w:t> </w:t>
      </w:r>
      <w:r>
        <w:rPr/>
        <w:t>посторонних</w:t>
      </w:r>
      <w:r>
        <w:rPr>
          <w:spacing w:val="-2"/>
        </w:rPr>
        <w:t> </w:t>
      </w:r>
      <w:r>
        <w:rPr/>
        <w:t>лиц</w:t>
      </w:r>
      <w:r>
        <w:rPr>
          <w:spacing w:val="-1"/>
        </w:rPr>
        <w:t> </w:t>
      </w:r>
      <w:r>
        <w:rPr/>
        <w:t>без средств</w:t>
      </w:r>
      <w:r>
        <w:rPr>
          <w:spacing w:val="-1"/>
        </w:rPr>
        <w:t> </w:t>
      </w:r>
      <w:r>
        <w:rPr/>
        <w:t>защиты;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1683" w:hanging="357"/>
        <w:jc w:val="left"/>
        <w:rPr>
          <w:rFonts w:ascii="Symbol" w:hAnsi="Symbol"/>
          <w:sz w:val="24"/>
        </w:rPr>
      </w:pPr>
      <w:r>
        <w:rPr>
          <w:sz w:val="24"/>
        </w:rPr>
        <w:t>Выделение зон отдыха персонала и помещений для офисной работы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максимально</w:t>
      </w:r>
      <w:r>
        <w:rPr>
          <w:spacing w:val="-3"/>
          <w:sz w:val="24"/>
        </w:rPr>
        <w:t> </w:t>
      </w:r>
      <w:r>
        <w:rPr>
          <w:sz w:val="24"/>
        </w:rPr>
        <w:t>изолированных</w:t>
      </w:r>
      <w:r>
        <w:rPr>
          <w:spacing w:val="-2"/>
          <w:sz w:val="24"/>
        </w:rPr>
        <w:t> </w:t>
      </w:r>
      <w:r>
        <w:rPr>
          <w:sz w:val="24"/>
        </w:rPr>
        <w:t>помещениях,</w:t>
      </w:r>
      <w:r>
        <w:rPr>
          <w:spacing w:val="-4"/>
          <w:sz w:val="24"/>
        </w:rPr>
        <w:t> </w:t>
      </w:r>
      <w:r>
        <w:rPr>
          <w:sz w:val="24"/>
        </w:rPr>
        <w:t>куда</w:t>
      </w:r>
      <w:r>
        <w:rPr>
          <w:spacing w:val="-2"/>
          <w:sz w:val="24"/>
        </w:rPr>
        <w:t> </w:t>
      </w:r>
      <w:r>
        <w:rPr>
          <w:sz w:val="24"/>
        </w:rPr>
        <w:t>исключен</w:t>
      </w:r>
      <w:r>
        <w:rPr>
          <w:spacing w:val="-4"/>
          <w:sz w:val="24"/>
        </w:rPr>
        <w:t> </w:t>
      </w:r>
      <w:r>
        <w:rPr>
          <w:sz w:val="24"/>
        </w:rPr>
        <w:t>переток</w:t>
      </w:r>
    </w:p>
    <w:p>
      <w:pPr>
        <w:pStyle w:val="BodyText"/>
        <w:spacing w:line="312" w:lineRule="auto" w:before="5"/>
        <w:ind w:left="1295" w:right="1128"/>
      </w:pPr>
      <w:r>
        <w:rPr/>
        <w:t>инфицированного воздуха из зон высокого риска. Использование СИЗОД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этих</w:t>
      </w:r>
      <w:r>
        <w:rPr>
          <w:spacing w:val="-1"/>
        </w:rPr>
        <w:t> </w:t>
      </w:r>
      <w:r>
        <w:rPr/>
        <w:t>помещениях</w:t>
      </w:r>
      <w:r>
        <w:rPr>
          <w:spacing w:val="-1"/>
        </w:rPr>
        <w:t> </w:t>
      </w:r>
      <w:r>
        <w:rPr/>
        <w:t>не требуется;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12" w:lineRule="auto" w:before="0" w:after="0"/>
        <w:ind w:left="1295" w:right="1009" w:hanging="357"/>
        <w:jc w:val="left"/>
        <w:rPr>
          <w:rFonts w:ascii="Symbol" w:hAnsi="Symbol"/>
          <w:sz w:val="24"/>
        </w:rPr>
      </w:pPr>
      <w:r>
        <w:rPr>
          <w:sz w:val="24"/>
        </w:rPr>
        <w:t>Выделение на основе оценки риска более узких групп персонала, который</w:t>
      </w:r>
      <w:r>
        <w:rPr>
          <w:spacing w:val="1"/>
          <w:sz w:val="24"/>
        </w:rPr>
        <w:t> </w:t>
      </w:r>
      <w:r>
        <w:rPr>
          <w:sz w:val="24"/>
        </w:rPr>
        <w:t>работает в условиях наиболее высокого риска, где требуется применение</w:t>
      </w:r>
      <w:r>
        <w:rPr>
          <w:spacing w:val="1"/>
          <w:sz w:val="24"/>
        </w:rPr>
        <w:t> </w:t>
      </w:r>
      <w:r>
        <w:rPr>
          <w:sz w:val="24"/>
        </w:rPr>
        <w:t>СИЗОД. Прочий персонал при этом для работы в условиях низкого или</w:t>
      </w:r>
      <w:r>
        <w:rPr>
          <w:spacing w:val="1"/>
          <w:sz w:val="24"/>
        </w:rPr>
        <w:t> </w:t>
      </w:r>
      <w:r>
        <w:rPr>
          <w:sz w:val="24"/>
        </w:rPr>
        <w:t>среднего уровня риска может эффективно использовать перечисленные</w:t>
      </w:r>
      <w:r>
        <w:rPr>
          <w:spacing w:val="1"/>
          <w:sz w:val="24"/>
        </w:rPr>
        <w:t> </w:t>
      </w:r>
      <w:r>
        <w:rPr>
          <w:sz w:val="24"/>
        </w:rPr>
        <w:t>организационные меры по его снижению и меры контроля среды обитания</w:t>
      </w:r>
      <w:r>
        <w:rPr>
          <w:spacing w:val="-57"/>
          <w:sz w:val="24"/>
        </w:rPr>
        <w:t> </w:t>
      </w:r>
      <w:r>
        <w:rPr>
          <w:sz w:val="24"/>
        </w:rPr>
        <w:t>(проветривание,</w:t>
      </w:r>
      <w:r>
        <w:rPr>
          <w:spacing w:val="-3"/>
          <w:sz w:val="24"/>
        </w:rPr>
        <w:t> </w:t>
      </w:r>
      <w:r>
        <w:rPr>
          <w:sz w:val="24"/>
        </w:rPr>
        <w:t>ультрафиолетовые излучатели);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0" w:after="0"/>
        <w:ind w:left="1295" w:right="841" w:hanging="357"/>
        <w:jc w:val="both"/>
        <w:rPr>
          <w:rFonts w:ascii="Symbol" w:hAnsi="Symbol"/>
          <w:sz w:val="24"/>
        </w:rPr>
      </w:pPr>
      <w:r>
        <w:rPr>
          <w:sz w:val="24"/>
        </w:rPr>
        <w:t>Обязательное круглосуточное применение медицинских масок 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 риск распространения инфекции, вдвое снижает риск для</w:t>
      </w:r>
      <w:r>
        <w:rPr>
          <w:spacing w:val="-57"/>
          <w:sz w:val="24"/>
        </w:rPr>
        <w:t> </w:t>
      </w:r>
      <w:r>
        <w:rPr>
          <w:sz w:val="24"/>
        </w:rPr>
        <w:t>окружающих;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12" w:lineRule="auto" w:before="0" w:after="0"/>
        <w:ind w:left="1251" w:right="849" w:hanging="360"/>
        <w:jc w:val="left"/>
        <w:rPr>
          <w:rFonts w:ascii="Symbol" w:hAnsi="Symbol"/>
          <w:sz w:val="24"/>
        </w:rPr>
      </w:pPr>
      <w:r>
        <w:rPr>
          <w:sz w:val="24"/>
        </w:rPr>
        <w:t>Применение максимально возможных режимов естественной вентиляции</w:t>
      </w:r>
      <w:r>
        <w:rPr>
          <w:spacing w:val="1"/>
          <w:sz w:val="24"/>
        </w:rPr>
        <w:t> </w:t>
      </w:r>
      <w:r>
        <w:rPr>
          <w:sz w:val="24"/>
        </w:rPr>
        <w:t>(постоянного максимально возможного проветривания) позволяет достичь</w:t>
      </w:r>
      <w:r>
        <w:rPr>
          <w:spacing w:val="1"/>
          <w:sz w:val="24"/>
        </w:rPr>
        <w:t> </w:t>
      </w:r>
      <w:r>
        <w:rPr>
          <w:sz w:val="24"/>
        </w:rPr>
        <w:t>резкого снижения концентрации инфекционного аэрозоля в воздухе</w:t>
      </w:r>
      <w:r>
        <w:rPr>
          <w:spacing w:val="1"/>
          <w:sz w:val="24"/>
        </w:rPr>
        <w:t> </w:t>
      </w:r>
      <w:r>
        <w:rPr>
          <w:sz w:val="24"/>
        </w:rPr>
        <w:t>помещений и соответственно резко снизить риск распространения инфекций</w:t>
      </w:r>
      <w:r>
        <w:rPr>
          <w:spacing w:val="-57"/>
          <w:sz w:val="24"/>
        </w:rPr>
        <w:t> </w:t>
      </w:r>
      <w:r>
        <w:rPr>
          <w:sz w:val="24"/>
        </w:rPr>
        <w:t>через воздух. Эффективным способом обеззараживания воздушной среды</w:t>
      </w:r>
      <w:r>
        <w:rPr>
          <w:spacing w:val="1"/>
          <w:sz w:val="24"/>
        </w:rPr>
        <w:t> </w:t>
      </w:r>
      <w:r>
        <w:rPr>
          <w:sz w:val="24"/>
        </w:rPr>
        <w:t>помещений является использование ультрафиолетовых бактерицидных</w:t>
      </w:r>
      <w:r>
        <w:rPr>
          <w:spacing w:val="1"/>
          <w:sz w:val="24"/>
        </w:rPr>
        <w:t> </w:t>
      </w:r>
      <w:r>
        <w:rPr>
          <w:sz w:val="24"/>
        </w:rPr>
        <w:t>установок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дозой</w:t>
      </w:r>
      <w:r>
        <w:rPr>
          <w:spacing w:val="-3"/>
          <w:sz w:val="24"/>
        </w:rPr>
        <w:t> </w:t>
      </w:r>
      <w:r>
        <w:rPr>
          <w:sz w:val="24"/>
        </w:rPr>
        <w:t>ультрафиолетового</w:t>
      </w:r>
      <w:r>
        <w:rPr>
          <w:spacing w:val="-3"/>
          <w:sz w:val="24"/>
        </w:rPr>
        <w:t> </w:t>
      </w:r>
      <w:r>
        <w:rPr>
          <w:sz w:val="24"/>
        </w:rPr>
        <w:t>бактерицидного</w:t>
      </w:r>
      <w:r>
        <w:rPr>
          <w:spacing w:val="-1"/>
          <w:sz w:val="24"/>
        </w:rPr>
        <w:t> </w:t>
      </w:r>
      <w:r>
        <w:rPr>
          <w:sz w:val="24"/>
        </w:rPr>
        <w:t>излучения</w:t>
      </w:r>
      <w:r>
        <w:rPr>
          <w:spacing w:val="-2"/>
          <w:sz w:val="24"/>
        </w:rPr>
        <w:t> </w:t>
      </w:r>
      <w:r>
        <w:rPr>
          <w:sz w:val="24"/>
        </w:rPr>
        <w:t>(УФБИ)</w:t>
      </w:r>
    </w:p>
    <w:p>
      <w:pPr>
        <w:spacing w:after="0" w:line="312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left="1251" w:right="655"/>
      </w:pPr>
      <w:r>
        <w:rPr/>
        <w:t>не менее 25 мДж/см</w:t>
      </w:r>
      <w:r>
        <w:rPr>
          <w:vertAlign w:val="superscript"/>
        </w:rPr>
        <w:t>2</w:t>
      </w:r>
      <w:r>
        <w:rPr>
          <w:vertAlign w:val="baseline"/>
        </w:rPr>
        <w:t>, встроенных в центральные системы приточно-вытяжной</w:t>
      </w:r>
      <w:r>
        <w:rPr>
          <w:spacing w:val="-57"/>
          <w:vertAlign w:val="baseline"/>
        </w:rPr>
        <w:t> </w:t>
      </w:r>
      <w:r>
        <w:rPr>
          <w:vertAlign w:val="baseline"/>
        </w:rPr>
        <w:t>вентиляции. Такая приточно-вытяжная вентиляция в присутствии 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должна</w:t>
      </w:r>
      <w:r>
        <w:rPr>
          <w:spacing w:val="-1"/>
          <w:vertAlign w:val="baseline"/>
        </w:rPr>
        <w:t> </w:t>
      </w:r>
      <w:r>
        <w:rPr>
          <w:vertAlign w:val="baseline"/>
        </w:rPr>
        <w:t>работать</w:t>
      </w:r>
      <w:r>
        <w:rPr>
          <w:spacing w:val="-2"/>
          <w:vertAlign w:val="baseline"/>
        </w:rPr>
        <w:t> </w:t>
      </w:r>
      <w:r>
        <w:rPr>
          <w:vertAlign w:val="baseline"/>
        </w:rPr>
        <w:t>непрерывно</w:t>
      </w:r>
      <w:r>
        <w:rPr>
          <w:spacing w:val="-1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течение всего</w:t>
      </w:r>
      <w:r>
        <w:rPr>
          <w:spacing w:val="-2"/>
          <w:vertAlign w:val="baseline"/>
        </w:rPr>
        <w:t> </w:t>
      </w:r>
      <w:r>
        <w:rPr>
          <w:vertAlign w:val="baseline"/>
        </w:rPr>
        <w:t>рабочего</w:t>
      </w:r>
      <w:r>
        <w:rPr>
          <w:spacing w:val="-1"/>
          <w:vertAlign w:val="baseline"/>
        </w:rPr>
        <w:t> </w:t>
      </w:r>
      <w:r>
        <w:rPr>
          <w:vertAlign w:val="baseline"/>
        </w:rPr>
        <w:t>времени.</w:t>
      </w:r>
    </w:p>
    <w:p>
      <w:pPr>
        <w:pStyle w:val="ListParagraph"/>
        <w:numPr>
          <w:ilvl w:val="0"/>
          <w:numId w:val="42"/>
        </w:numPr>
        <w:tabs>
          <w:tab w:pos="1251" w:val="left" w:leader="none"/>
          <w:tab w:pos="1252" w:val="left" w:leader="none"/>
        </w:tabs>
        <w:spacing w:line="312" w:lineRule="auto" w:before="0" w:after="0"/>
        <w:ind w:left="1251" w:right="785" w:hanging="360"/>
        <w:jc w:val="left"/>
        <w:rPr>
          <w:rFonts w:ascii="Symbol" w:hAnsi="Symbol"/>
          <w:sz w:val="24"/>
        </w:rPr>
      </w:pPr>
      <w:r>
        <w:rPr>
          <w:sz w:val="24"/>
        </w:rPr>
        <w:t>В зонах высокого риска распространения COVID-19, использование</w:t>
      </w:r>
      <w:r>
        <w:rPr>
          <w:spacing w:val="1"/>
          <w:sz w:val="24"/>
        </w:rPr>
        <w:t> </w:t>
      </w:r>
      <w:r>
        <w:rPr>
          <w:sz w:val="24"/>
        </w:rPr>
        <w:t>кондиционеров комнатного типа (сплит-систем) должно быть 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 они фактически повышают риск инфицирования, так как</w:t>
      </w:r>
      <w:r>
        <w:rPr>
          <w:spacing w:val="1"/>
          <w:sz w:val="24"/>
        </w:rPr>
        <w:t> </w:t>
      </w:r>
      <w:r>
        <w:rPr>
          <w:sz w:val="24"/>
        </w:rPr>
        <w:t>способствуют поддержанию высоких концентраций инфекционного аэрозоля</w:t>
      </w:r>
      <w:r>
        <w:rPr>
          <w:spacing w:val="-57"/>
          <w:sz w:val="24"/>
        </w:rPr>
        <w:t> </w:t>
      </w:r>
      <w:r>
        <w:rPr>
          <w:sz w:val="24"/>
        </w:rPr>
        <w:t>при блокированной естественной вентиляции. Применение облучателей</w:t>
      </w:r>
      <w:r>
        <w:rPr>
          <w:spacing w:val="1"/>
          <w:sz w:val="24"/>
        </w:rPr>
        <w:t> </w:t>
      </w:r>
      <w:r>
        <w:rPr>
          <w:sz w:val="24"/>
        </w:rPr>
        <w:t>закрытого типа (рециркуляторов) с источником УФБИ внутри является</w:t>
      </w:r>
      <w:r>
        <w:rPr>
          <w:spacing w:val="1"/>
          <w:sz w:val="24"/>
        </w:rPr>
        <w:t> </w:t>
      </w:r>
      <w:r>
        <w:rPr>
          <w:sz w:val="24"/>
        </w:rPr>
        <w:t>эффективной мерой снижения риска распространения воздушных инфекций,</w:t>
      </w:r>
      <w:r>
        <w:rPr>
          <w:spacing w:val="1"/>
          <w:sz w:val="24"/>
        </w:rPr>
        <w:t> </w:t>
      </w:r>
      <w:r>
        <w:rPr>
          <w:sz w:val="24"/>
        </w:rPr>
        <w:t>включая COVID-19, только при условии обеспечения достаточных УФ-доз</w:t>
      </w:r>
      <w:r>
        <w:rPr>
          <w:spacing w:val="1"/>
          <w:sz w:val="24"/>
        </w:rPr>
        <w:t> </w:t>
      </w:r>
      <w:r>
        <w:rPr>
          <w:sz w:val="24"/>
        </w:rPr>
        <w:t>облучения (не менее 25 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 и необходимой кратности воздухообмена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(обеспечение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рециркуляции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объема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воздуха в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помещении</w:t>
      </w:r>
    </w:p>
    <w:p>
      <w:pPr>
        <w:pStyle w:val="BodyText"/>
        <w:spacing w:line="312" w:lineRule="auto"/>
        <w:ind w:left="1251" w:right="769"/>
      </w:pPr>
      <w:r>
        <w:rPr/>
        <w:t>не менее 4-х раз за 1 час). Закрытые облучатели в присутствии людей должна</w:t>
      </w:r>
      <w:r>
        <w:rPr>
          <w:spacing w:val="-57"/>
        </w:rPr>
        <w:t> </w:t>
      </w:r>
      <w:r>
        <w:rPr/>
        <w:t>работать</w:t>
      </w:r>
      <w:r>
        <w:rPr>
          <w:spacing w:val="-1"/>
        </w:rPr>
        <w:t> </w:t>
      </w:r>
      <w:r>
        <w:rPr/>
        <w:t>непрерывно</w:t>
      </w:r>
      <w:r>
        <w:rPr>
          <w:spacing w:val="-2"/>
        </w:rPr>
        <w:t> </w:t>
      </w:r>
      <w:r>
        <w:rPr/>
        <w:t>в течение</w:t>
      </w:r>
      <w:r>
        <w:rPr>
          <w:spacing w:val="-1"/>
        </w:rPr>
        <w:t> </w:t>
      </w:r>
      <w:r>
        <w:rPr/>
        <w:t>всего</w:t>
      </w:r>
      <w:r>
        <w:rPr>
          <w:spacing w:val="-1"/>
        </w:rPr>
        <w:t> </w:t>
      </w:r>
      <w:r>
        <w:rPr/>
        <w:t>рабочего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 w:before="9"/>
        <w:ind w:right="535" w:firstLine="709"/>
        <w:jc w:val="both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ограничена</w:t>
      </w:r>
      <w:r>
        <w:rPr>
          <w:spacing w:val="1"/>
        </w:rPr>
        <w:t> </w:t>
      </w:r>
      <w:r>
        <w:rPr/>
        <w:t>из-за</w:t>
      </w:r>
      <w:r>
        <w:rPr>
          <w:spacing w:val="1"/>
        </w:rPr>
        <w:t> </w:t>
      </w:r>
      <w:r>
        <w:rPr/>
        <w:t>резкого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потребностей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Предлагаемые</w:t>
      </w:r>
      <w:r>
        <w:rPr>
          <w:spacing w:val="-8"/>
        </w:rPr>
        <w:t> </w:t>
      </w:r>
      <w:r>
        <w:rPr/>
        <w:t>рекомендации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длительному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повторному</w:t>
      </w:r>
      <w:r>
        <w:rPr>
          <w:spacing w:val="-7"/>
        </w:rPr>
        <w:t> </w:t>
      </w:r>
      <w:r>
        <w:rPr/>
        <w:t>использованию</w:t>
      </w:r>
      <w:r>
        <w:rPr>
          <w:spacing w:val="-8"/>
        </w:rPr>
        <w:t> </w:t>
      </w:r>
      <w:r>
        <w:rPr/>
        <w:t>СИЗ</w:t>
      </w:r>
      <w:r>
        <w:rPr>
          <w:spacing w:val="-57"/>
        </w:rPr>
        <w:t> </w:t>
      </w:r>
      <w:r>
        <w:rPr/>
        <w:t>носят</w:t>
      </w:r>
      <w:r>
        <w:rPr>
          <w:spacing w:val="-3"/>
        </w:rPr>
        <w:t> </w:t>
      </w:r>
      <w:r>
        <w:rPr/>
        <w:t>временный</w:t>
      </w:r>
      <w:r>
        <w:rPr>
          <w:spacing w:val="-3"/>
        </w:rPr>
        <w:t> </w:t>
      </w:r>
      <w:r>
        <w:rPr/>
        <w:t>характер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период</w:t>
      </w:r>
      <w:r>
        <w:rPr>
          <w:spacing w:val="-4"/>
        </w:rPr>
        <w:t> </w:t>
      </w:r>
      <w:r>
        <w:rPr/>
        <w:t>возможного</w:t>
      </w:r>
      <w:r>
        <w:rPr>
          <w:spacing w:val="-3"/>
        </w:rPr>
        <w:t> </w:t>
      </w:r>
      <w:r>
        <w:rPr/>
        <w:t>недостаточного</w:t>
      </w:r>
      <w:r>
        <w:rPr>
          <w:spacing w:val="-3"/>
        </w:rPr>
        <w:t> </w:t>
      </w:r>
      <w:r>
        <w:rPr/>
        <w:t>обеспечения</w:t>
      </w:r>
      <w:r>
        <w:rPr>
          <w:spacing w:val="-3"/>
        </w:rPr>
        <w:t> </w:t>
      </w:r>
      <w:r>
        <w:rPr/>
        <w:t>СИЗ.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/>
        <w:t>респиратора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надетой</w:t>
      </w:r>
      <w:r>
        <w:rPr>
          <w:spacing w:val="-14"/>
        </w:rPr>
        <w:t> </w:t>
      </w:r>
      <w:r>
        <w:rPr/>
        <w:t>поверх</w:t>
      </w:r>
      <w:r>
        <w:rPr>
          <w:spacing w:val="-14"/>
        </w:rPr>
        <w:t> </w:t>
      </w:r>
      <w:r>
        <w:rPr/>
        <w:t>него</w:t>
      </w:r>
      <w:r>
        <w:rPr>
          <w:spacing w:val="-14"/>
        </w:rPr>
        <w:t> </w:t>
      </w:r>
      <w:r>
        <w:rPr/>
        <w:t>хирургической</w:t>
      </w:r>
      <w:r>
        <w:rPr>
          <w:spacing w:val="-15"/>
        </w:rPr>
        <w:t> </w:t>
      </w:r>
      <w:r>
        <w:rPr/>
        <w:t>маской</w:t>
      </w:r>
      <w:r>
        <w:rPr>
          <w:spacing w:val="-13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многократных</w:t>
      </w:r>
      <w:r>
        <w:rPr>
          <w:spacing w:val="-15"/>
        </w:rPr>
        <w:t> </w:t>
      </w:r>
      <w:r>
        <w:rPr/>
        <w:t>контактах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Повторное   использование   респиратора   тем   же</w:t>
      </w:r>
      <w:r>
        <w:rPr>
          <w:spacing w:val="60"/>
        </w:rPr>
        <w:t> </w:t>
      </w:r>
      <w:r>
        <w:rPr/>
        <w:t>медицинским   работником</w:t>
      </w:r>
      <w:r>
        <w:rPr>
          <w:spacing w:val="1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-2"/>
        </w:rPr>
        <w:t> </w:t>
      </w:r>
      <w:r>
        <w:rPr/>
        <w:t>условий: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респиратор</w:t>
      </w:r>
      <w:r>
        <w:rPr>
          <w:spacing w:val="-4"/>
          <w:sz w:val="24"/>
        </w:rPr>
        <w:t> </w:t>
      </w:r>
      <w:r>
        <w:rPr>
          <w:sz w:val="24"/>
        </w:rPr>
        <w:t>не</w:t>
      </w:r>
      <w:r>
        <w:rPr>
          <w:spacing w:val="-4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947" w:hanging="357"/>
        <w:jc w:val="left"/>
        <w:rPr>
          <w:rFonts w:ascii="Symbol" w:hAnsi="Symbol"/>
          <w:sz w:val="24"/>
        </w:rPr>
      </w:pPr>
      <w:r>
        <w:rPr>
          <w:sz w:val="24"/>
        </w:rPr>
        <w:t>респиратор обеспечивает плотное прилегание к лицу, исключающее утечку</w:t>
      </w:r>
      <w:r>
        <w:rPr>
          <w:spacing w:val="-57"/>
          <w:sz w:val="24"/>
        </w:rPr>
        <w:t> </w:t>
      </w:r>
      <w:r>
        <w:rPr>
          <w:sz w:val="24"/>
        </w:rPr>
        <w:t>воздуха</w:t>
      </w:r>
      <w:r>
        <w:rPr>
          <w:spacing w:val="-1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полумаску;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2455" w:hanging="357"/>
        <w:jc w:val="left"/>
        <w:rPr>
          <w:rFonts w:ascii="Symbol" w:hAnsi="Symbol"/>
          <w:sz w:val="24"/>
        </w:rPr>
      </w:pPr>
      <w:r>
        <w:rPr>
          <w:sz w:val="24"/>
        </w:rPr>
        <w:t>респиратор не создает избыточного сопротивления дыханию</w:t>
      </w:r>
      <w:r>
        <w:rPr>
          <w:spacing w:val="-57"/>
          <w:sz w:val="24"/>
        </w:rPr>
        <w:t> </w:t>
      </w:r>
      <w:r>
        <w:rPr>
          <w:sz w:val="24"/>
        </w:rPr>
        <w:t>из-за</w:t>
      </w:r>
      <w:r>
        <w:rPr>
          <w:spacing w:val="-1"/>
          <w:sz w:val="24"/>
        </w:rPr>
        <w:t> </w:t>
      </w:r>
      <w:r>
        <w:rPr>
          <w:sz w:val="24"/>
        </w:rPr>
        <w:t>повышенной влажности;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571" w:hanging="357"/>
        <w:jc w:val="left"/>
        <w:rPr>
          <w:rFonts w:ascii="Symbol" w:hAnsi="Symbol"/>
          <w:sz w:val="24"/>
        </w:rPr>
      </w:pPr>
      <w:r>
        <w:rPr>
          <w:sz w:val="24"/>
        </w:rPr>
        <w:t>респиратор не имеет видимых следов контаминации биологическими</w:t>
      </w:r>
      <w:r>
        <w:rPr>
          <w:spacing w:val="-57"/>
          <w:sz w:val="24"/>
        </w:rPr>
        <w:t> </w:t>
      </w:r>
      <w:r>
        <w:rPr>
          <w:sz w:val="24"/>
        </w:rPr>
        <w:t>жидкостями.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spacing w:line="312" w:lineRule="auto" w:before="1"/>
        <w:ind w:right="534" w:firstLine="709"/>
        <w:jc w:val="both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-13"/>
        </w:rPr>
        <w:t> </w:t>
      </w:r>
      <w:r>
        <w:rPr/>
        <w:t>такого</w:t>
      </w:r>
      <w:r>
        <w:rPr>
          <w:spacing w:val="-12"/>
        </w:rPr>
        <w:t> </w:t>
      </w:r>
      <w:r>
        <w:rPr/>
        <w:t>респиратора</w:t>
      </w:r>
      <w:r>
        <w:rPr>
          <w:spacing w:val="-12"/>
        </w:rPr>
        <w:t> </w:t>
      </w:r>
      <w:r>
        <w:rPr/>
        <w:t>невозможно,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он</w:t>
      </w:r>
      <w:r>
        <w:rPr>
          <w:spacing w:val="-12"/>
        </w:rPr>
        <w:t> </w:t>
      </w:r>
      <w:r>
        <w:rPr/>
        <w:t>подлежит</w:t>
      </w:r>
      <w:r>
        <w:rPr>
          <w:spacing w:val="-13"/>
        </w:rPr>
        <w:t> </w:t>
      </w:r>
      <w:r>
        <w:rPr/>
        <w:t>обеззараживанию</w:t>
      </w:r>
      <w:r>
        <w:rPr>
          <w:spacing w:val="-12"/>
        </w:rPr>
        <w:t> </w:t>
      </w:r>
      <w:r>
        <w:rPr/>
        <w:t>и/или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обезвреживанию</w:t>
      </w:r>
      <w:r>
        <w:rPr>
          <w:spacing w:val="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последующим</w:t>
      </w:r>
      <w:r>
        <w:rPr>
          <w:spacing w:val="60"/>
        </w:rPr>
        <w:t> </w:t>
      </w:r>
      <w:r>
        <w:rPr/>
        <w:t>захоронением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уничтожением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требованиями к медицинским</w:t>
      </w:r>
      <w:r>
        <w:rPr>
          <w:spacing w:val="-1"/>
        </w:rPr>
        <w:t> </w:t>
      </w:r>
      <w:r>
        <w:rPr/>
        <w:t>отходам класса В.</w:t>
      </w:r>
    </w:p>
    <w:p>
      <w:pPr>
        <w:pStyle w:val="BodyText"/>
        <w:spacing w:line="312" w:lineRule="auto"/>
        <w:ind w:right="537" w:firstLine="709"/>
        <w:jc w:val="both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</w:t>
      </w:r>
      <w:r>
        <w:rPr>
          <w:spacing w:val="1"/>
        </w:rPr>
        <w:t> </w:t>
      </w:r>
      <w:r>
        <w:rPr/>
        <w:t>дают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высохнуть,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респиратор</w:t>
      </w:r>
      <w:r>
        <w:rPr>
          <w:spacing w:val="1"/>
        </w:rPr>
        <w:t> </w:t>
      </w:r>
      <w:r>
        <w:rPr/>
        <w:t>влажный,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использования</w:t>
      </w:r>
      <w:r>
        <w:rPr>
          <w:spacing w:val="-2"/>
        </w:rPr>
        <w:t> </w:t>
      </w:r>
      <w:r>
        <w:rPr/>
        <w:t>хранят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1"/>
        </w:rPr>
        <w:t> </w:t>
      </w:r>
      <w:r>
        <w:rPr/>
        <w:t>пакете или</w:t>
      </w:r>
      <w:r>
        <w:rPr>
          <w:spacing w:val="-1"/>
        </w:rPr>
        <w:t> </w:t>
      </w:r>
      <w:r>
        <w:rPr/>
        <w:t>салфетке.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 респираторов и их повторного использования. УФБИ, не проникая</w:t>
      </w:r>
      <w:r>
        <w:rPr>
          <w:spacing w:val="1"/>
        </w:rPr>
        <w:t> </w:t>
      </w:r>
      <w:r>
        <w:rPr/>
        <w:t>глубоко</w:t>
      </w:r>
      <w:r>
        <w:rPr>
          <w:spacing w:val="-14"/>
        </w:rPr>
        <w:t> </w:t>
      </w:r>
      <w:r>
        <w:rPr/>
        <w:t>внутрь</w:t>
      </w:r>
      <w:r>
        <w:rPr>
          <w:spacing w:val="-15"/>
        </w:rPr>
        <w:t> </w:t>
      </w:r>
      <w:r>
        <w:rPr/>
        <w:t>фильтрующего</w:t>
      </w:r>
      <w:r>
        <w:rPr>
          <w:spacing w:val="-15"/>
        </w:rPr>
        <w:t> </w:t>
      </w:r>
      <w:r>
        <w:rPr/>
        <w:t>материала,</w:t>
      </w:r>
      <w:r>
        <w:rPr>
          <w:spacing w:val="-13"/>
        </w:rPr>
        <w:t> </w:t>
      </w:r>
      <w:r>
        <w:rPr/>
        <w:t>эффективно</w:t>
      </w:r>
      <w:r>
        <w:rPr>
          <w:spacing w:val="-15"/>
        </w:rPr>
        <w:t> </w:t>
      </w:r>
      <w:r>
        <w:rPr/>
        <w:t>обеззараживает</w:t>
      </w:r>
      <w:r>
        <w:rPr>
          <w:spacing w:val="-15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облучаемую</w:t>
      </w:r>
      <w:r>
        <w:rPr>
          <w:spacing w:val="-58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   вверх  </w:t>
      </w:r>
      <w:r>
        <w:rPr>
          <w:spacing w:val="1"/>
        </w:rPr>
        <w:t> </w:t>
      </w:r>
      <w:r>
        <w:rPr/>
        <w:t>по    направлению    к    УФБИ   облучателю   открытого    типа</w:t>
      </w:r>
      <w:r>
        <w:rPr>
          <w:spacing w:val="-57"/>
        </w:rPr>
        <w:t> </w:t>
      </w:r>
      <w:r>
        <w:rPr/>
        <w:t>с суммарным бактерицидным потоком излучения не ниже 100 Вт на расстоянии не</w:t>
      </w:r>
      <w:r>
        <w:rPr>
          <w:spacing w:val="1"/>
        </w:rPr>
        <w:t> </w:t>
      </w:r>
      <w:r>
        <w:rPr/>
        <w:t>более 2 метра от него не менее, чем на 10 минут. Суммарной дозы УФБИ достаточно</w:t>
      </w:r>
      <w:r>
        <w:rPr>
          <w:spacing w:val="1"/>
        </w:rPr>
        <w:t> </w:t>
      </w:r>
      <w:r>
        <w:rPr/>
        <w:t>для надежного обеззараживания незатененной поверхности фильтрующей полумаски</w:t>
      </w:r>
      <w:r>
        <w:rPr>
          <w:spacing w:val="1"/>
        </w:rPr>
        <w:t> </w:t>
      </w:r>
      <w:r>
        <w:rPr/>
        <w:t>для безопасного повторного ее использования при соблюдение вышеперечисленных</w:t>
      </w:r>
      <w:r>
        <w:rPr>
          <w:spacing w:val="1"/>
        </w:rPr>
        <w:t> </w:t>
      </w:r>
      <w:r>
        <w:rPr/>
        <w:t>стандартных</w:t>
      </w:r>
      <w:r>
        <w:rPr>
          <w:spacing w:val="-1"/>
        </w:rPr>
        <w:t> </w:t>
      </w:r>
      <w:r>
        <w:rPr/>
        <w:t>мер</w:t>
      </w:r>
      <w:r>
        <w:rPr>
          <w:spacing w:val="-1"/>
        </w:rPr>
        <w:t> </w:t>
      </w:r>
      <w:r>
        <w:rPr/>
        <w:t>предупреждения контактного</w:t>
      </w:r>
      <w:r>
        <w:rPr>
          <w:spacing w:val="-1"/>
        </w:rPr>
        <w:t> </w:t>
      </w:r>
      <w:r>
        <w:rPr/>
        <w:t>инфицирования.</w:t>
      </w:r>
    </w:p>
    <w:p>
      <w:pPr>
        <w:pStyle w:val="BodyText"/>
        <w:spacing w:line="312" w:lineRule="auto" w:before="1"/>
        <w:ind w:right="537" w:firstLine="709"/>
        <w:jc w:val="both"/>
      </w:pPr>
      <w:r>
        <w:rPr/>
        <w:t>Использованные</w:t>
      </w:r>
      <w:r>
        <w:rPr>
          <w:spacing w:val="-6"/>
        </w:rPr>
        <w:t> </w:t>
      </w:r>
      <w:r>
        <w:rPr/>
        <w:t>респираторы</w:t>
      </w:r>
      <w:r>
        <w:rPr>
          <w:spacing w:val="-6"/>
        </w:rPr>
        <w:t> </w:t>
      </w:r>
      <w:r>
        <w:rPr/>
        <w:t>нельзя</w:t>
      </w:r>
      <w:r>
        <w:rPr>
          <w:spacing w:val="-6"/>
        </w:rPr>
        <w:t> </w:t>
      </w:r>
      <w:r>
        <w:rPr/>
        <w:t>мыть,</w:t>
      </w:r>
      <w:r>
        <w:rPr>
          <w:spacing w:val="-6"/>
        </w:rPr>
        <w:t> </w:t>
      </w:r>
      <w:r>
        <w:rPr/>
        <w:t>механически</w:t>
      </w:r>
      <w:r>
        <w:rPr>
          <w:spacing w:val="-7"/>
        </w:rPr>
        <w:t> </w:t>
      </w:r>
      <w:r>
        <w:rPr/>
        <w:t>чистить,</w:t>
      </w:r>
      <w:r>
        <w:rPr>
          <w:spacing w:val="-6"/>
        </w:rPr>
        <w:t> </w:t>
      </w:r>
      <w:r>
        <w:rPr/>
        <w:t>обрабатывать</w:t>
      </w:r>
      <w:r>
        <w:rPr>
          <w:spacing w:val="-57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  </w:t>
      </w:r>
      <w:r>
        <w:rPr>
          <w:spacing w:val="1"/>
        </w:rPr>
        <w:t> </w:t>
      </w:r>
      <w:r>
        <w:rPr/>
        <w:t>Передача  </w:t>
      </w:r>
      <w:r>
        <w:rPr>
          <w:spacing w:val="1"/>
        </w:rPr>
        <w:t> </w:t>
      </w:r>
      <w:r>
        <w:rPr/>
        <w:t>респиратора    для    использования    другим    человеком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респиратора</w:t>
      </w:r>
      <w:r>
        <w:rPr>
          <w:spacing w:val="21"/>
        </w:rPr>
        <w:t> </w:t>
      </w:r>
      <w:r>
        <w:rPr/>
        <w:t>маска</w:t>
      </w:r>
      <w:r>
        <w:rPr>
          <w:spacing w:val="21"/>
        </w:rPr>
        <w:t> </w:t>
      </w:r>
      <w:r>
        <w:rPr/>
        <w:t>должна</w:t>
      </w:r>
      <w:r>
        <w:rPr>
          <w:spacing w:val="21"/>
        </w:rPr>
        <w:t> </w:t>
      </w:r>
      <w:r>
        <w:rPr/>
        <w:t>быть</w:t>
      </w:r>
      <w:r>
        <w:rPr>
          <w:spacing w:val="19"/>
        </w:rPr>
        <w:t> </w:t>
      </w:r>
      <w:r>
        <w:rPr/>
        <w:t>сброшена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контейнер</w:t>
      </w:r>
      <w:r>
        <w:rPr>
          <w:spacing w:val="21"/>
        </w:rPr>
        <w:t> </w:t>
      </w:r>
      <w:r>
        <w:rPr/>
        <w:t>для</w:t>
      </w:r>
      <w:r>
        <w:rPr>
          <w:spacing w:val="21"/>
        </w:rPr>
        <w:t> </w:t>
      </w:r>
      <w:r>
        <w:rPr/>
        <w:t>отходов</w:t>
      </w:r>
      <w:r>
        <w:rPr>
          <w:spacing w:val="19"/>
        </w:rPr>
        <w:t> </w:t>
      </w:r>
      <w:r>
        <w:rPr/>
        <w:t>класса</w:t>
      </w:r>
      <w:r>
        <w:rPr>
          <w:spacing w:val="21"/>
        </w:rPr>
        <w:t> </w:t>
      </w:r>
      <w:r>
        <w:rPr/>
        <w:t>В,</w:t>
      </w:r>
      <w:r>
        <w:rPr>
          <w:spacing w:val="-58"/>
        </w:rPr>
        <w:t> </w:t>
      </w:r>
      <w:r>
        <w:rPr/>
        <w:t>а</w:t>
      </w:r>
      <w:r>
        <w:rPr>
          <w:spacing w:val="-1"/>
        </w:rPr>
        <w:t> </w:t>
      </w:r>
      <w:r>
        <w:rPr/>
        <w:t>респиратор может использоваться повторно.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аэрозоль-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(оксигенация,</w:t>
      </w:r>
      <w:r>
        <w:rPr>
          <w:spacing w:val="1"/>
        </w:rPr>
        <w:t> </w:t>
      </w:r>
      <w:r>
        <w:rPr/>
        <w:t>интубация,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ИВЛ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др.).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этом</w:t>
      </w:r>
      <w:r>
        <w:rPr>
          <w:spacing w:val="-9"/>
        </w:rPr>
        <w:t> </w:t>
      </w:r>
      <w:r>
        <w:rPr/>
        <w:t>случае</w:t>
      </w:r>
      <w:r>
        <w:rPr>
          <w:spacing w:val="-9"/>
        </w:rPr>
        <w:t> </w:t>
      </w:r>
      <w:r>
        <w:rPr/>
        <w:t>хирургическая</w:t>
      </w:r>
      <w:r>
        <w:rPr>
          <w:spacing w:val="-8"/>
        </w:rPr>
        <w:t> </w:t>
      </w:r>
      <w:r>
        <w:rPr/>
        <w:t>маска</w:t>
      </w:r>
      <w:r>
        <w:rPr>
          <w:spacing w:val="-11"/>
        </w:rPr>
        <w:t> </w:t>
      </w:r>
      <w:r>
        <w:rPr/>
        <w:t>должна</w:t>
      </w:r>
      <w:r>
        <w:rPr>
          <w:spacing w:val="-8"/>
        </w:rPr>
        <w:t> </w:t>
      </w:r>
      <w:r>
        <w:rPr/>
        <w:t>быть</w:t>
      </w:r>
      <w:r>
        <w:rPr>
          <w:spacing w:val="-10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надета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пациента.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Heading3"/>
        <w:numPr>
          <w:ilvl w:val="0"/>
          <w:numId w:val="47"/>
        </w:numPr>
        <w:tabs>
          <w:tab w:pos="1531" w:val="left" w:leader="none"/>
        </w:tabs>
        <w:spacing w:line="300" w:lineRule="auto" w:before="1" w:after="0"/>
        <w:ind w:left="1251" w:right="548" w:firstLine="0"/>
        <w:jc w:val="left"/>
      </w:pPr>
      <w:bookmarkStart w:name="_bookmark29" w:id="55"/>
      <w:bookmarkEnd w:id="55"/>
      <w:r>
        <w:rPr>
          <w:b w:val="0"/>
        </w:rPr>
      </w:r>
      <w:bookmarkStart w:name="_bookmark29" w:id="56"/>
      <w:bookmarkEnd w:id="56"/>
      <w:r>
        <w:rPr>
          <w:color w:val="1F487C"/>
        </w:rPr>
        <w:t>ПОРЯДОК</w:t>
      </w:r>
      <w:r>
        <w:rPr>
          <w:color w:val="1F487C"/>
        </w:rPr>
        <w:t>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20"/>
        <w:ind w:right="536" w:firstLine="709"/>
        <w:jc w:val="both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6"/>
        </w:rPr>
        <w:t> </w:t>
      </w:r>
      <w:r>
        <w:rPr/>
        <w:t>патологоанатомическое</w:t>
      </w:r>
      <w:r>
        <w:rPr>
          <w:spacing w:val="5"/>
        </w:rPr>
        <w:t> </w:t>
      </w:r>
      <w:r>
        <w:rPr/>
        <w:t>вскрытие</w:t>
      </w:r>
      <w:r>
        <w:rPr>
          <w:spacing w:val="6"/>
        </w:rPr>
        <w:t> </w:t>
      </w:r>
      <w:r>
        <w:rPr/>
        <w:t>в</w:t>
      </w:r>
      <w:r>
        <w:rPr>
          <w:spacing w:val="5"/>
        </w:rPr>
        <w:t> </w:t>
      </w:r>
      <w:r>
        <w:rPr/>
        <w:t>соответствии</w:t>
      </w:r>
      <w:r>
        <w:rPr>
          <w:spacing w:val="6"/>
        </w:rPr>
        <w:t> </w:t>
      </w:r>
      <w:r>
        <w:rPr/>
        <w:t>с</w:t>
      </w:r>
      <w:r>
        <w:rPr>
          <w:spacing w:val="5"/>
        </w:rPr>
        <w:t> </w:t>
      </w:r>
      <w:r>
        <w:rPr/>
        <w:t>Федеральным</w:t>
      </w:r>
      <w:r>
        <w:rPr>
          <w:spacing w:val="6"/>
        </w:rPr>
        <w:t> </w:t>
      </w:r>
      <w:r>
        <w:rPr/>
        <w:t>законом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6"/>
        <w:jc w:val="both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354н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перепрофилированных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отделениях,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допускается.</w:t>
      </w:r>
      <w:r>
        <w:rPr>
          <w:spacing w:val="-1"/>
        </w:rPr>
        <w:t> </w:t>
      </w:r>
      <w:r>
        <w:rPr/>
        <w:t>Категория</w:t>
      </w:r>
      <w:r>
        <w:rPr>
          <w:spacing w:val="-1"/>
        </w:rPr>
        <w:t> </w:t>
      </w:r>
      <w:r>
        <w:rPr/>
        <w:t>сложности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(приложение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Приказа</w:t>
      </w:r>
      <w:r>
        <w:rPr>
          <w:spacing w:val="-2"/>
        </w:rPr>
        <w:t> </w:t>
      </w:r>
      <w:r>
        <w:rPr/>
        <w:t>№354н).</w:t>
      </w:r>
    </w:p>
    <w:p>
      <w:pPr>
        <w:pStyle w:val="BodyText"/>
        <w:spacing w:line="312" w:lineRule="auto" w:before="15"/>
        <w:ind w:right="534" w:firstLine="709"/>
        <w:jc w:val="both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    соблюдение    требований    СП   1.3.3118-13    «Безопасность    работы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микроорганизмами</w:t>
      </w:r>
      <w:r>
        <w:rPr>
          <w:spacing w:val="25"/>
        </w:rPr>
        <w:t> </w:t>
      </w:r>
      <w:r>
        <w:rPr/>
        <w:t>I-II</w:t>
      </w:r>
      <w:r>
        <w:rPr>
          <w:spacing w:val="24"/>
        </w:rPr>
        <w:t> </w:t>
      </w:r>
      <w:r>
        <w:rPr/>
        <w:t>групп</w:t>
      </w:r>
      <w:r>
        <w:rPr>
          <w:spacing w:val="24"/>
        </w:rPr>
        <w:t> </w:t>
      </w:r>
      <w:r>
        <w:rPr/>
        <w:t>патогенности</w:t>
      </w:r>
      <w:r>
        <w:rPr>
          <w:spacing w:val="24"/>
        </w:rPr>
        <w:t> </w:t>
      </w:r>
      <w:r>
        <w:rPr/>
        <w:t>(опасности)»</w:t>
      </w:r>
      <w:r>
        <w:rPr>
          <w:spacing w:val="24"/>
        </w:rPr>
        <w:t> </w:t>
      </w:r>
      <w:r>
        <w:rPr/>
        <w:t>и</w:t>
      </w:r>
      <w:r>
        <w:rPr>
          <w:spacing w:val="24"/>
        </w:rPr>
        <w:t> </w:t>
      </w:r>
      <w:r>
        <w:rPr/>
        <w:t>другими</w:t>
      </w:r>
      <w:r>
        <w:rPr>
          <w:spacing w:val="25"/>
        </w:rPr>
        <w:t> </w:t>
      </w:r>
      <w:r>
        <w:rPr/>
        <w:t>нормативными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методическими документами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отдельной секционной.</w:t>
      </w:r>
    </w:p>
    <w:p>
      <w:pPr>
        <w:pStyle w:val="BodyText"/>
        <w:spacing w:line="312" w:lineRule="auto" w:before="14"/>
        <w:ind w:right="536" w:firstLine="709"/>
        <w:jc w:val="both"/>
      </w:pPr>
      <w:r>
        <w:rPr/>
        <w:t>В</w:t>
      </w:r>
      <w:r>
        <w:rPr>
          <w:spacing w:val="28"/>
        </w:rPr>
        <w:t> </w:t>
      </w:r>
      <w:r>
        <w:rPr/>
        <w:t>патологоанатомическом</w:t>
      </w:r>
      <w:r>
        <w:rPr>
          <w:spacing w:val="29"/>
        </w:rPr>
        <w:t> </w:t>
      </w:r>
      <w:r>
        <w:rPr/>
        <w:t>отделении</w:t>
      </w:r>
      <w:r>
        <w:rPr>
          <w:spacing w:val="29"/>
        </w:rPr>
        <w:t> </w:t>
      </w:r>
      <w:r>
        <w:rPr/>
        <w:t>должен</w:t>
      </w:r>
      <w:r>
        <w:rPr>
          <w:spacing w:val="29"/>
        </w:rPr>
        <w:t> </w:t>
      </w:r>
      <w:r>
        <w:rPr/>
        <w:t>быть</w:t>
      </w:r>
      <w:r>
        <w:rPr>
          <w:spacing w:val="29"/>
        </w:rPr>
        <w:t> </w:t>
      </w:r>
      <w:r>
        <w:rPr/>
        <w:t>полный</w:t>
      </w:r>
      <w:r>
        <w:rPr>
          <w:spacing w:val="28"/>
        </w:rPr>
        <w:t> </w:t>
      </w:r>
      <w:r>
        <w:rPr/>
        <w:t>набор</w:t>
      </w:r>
      <w:r>
        <w:rPr>
          <w:spacing w:val="30"/>
        </w:rPr>
        <w:t> </w:t>
      </w:r>
      <w:r>
        <w:rPr/>
        <w:t>инструкций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необходимых</w:t>
      </w:r>
      <w:r>
        <w:rPr>
          <w:spacing w:val="-1"/>
        </w:rPr>
        <w:t> </w:t>
      </w:r>
      <w:r>
        <w:rPr/>
        <w:t>средств</w:t>
      </w:r>
      <w:r>
        <w:rPr>
          <w:spacing w:val="-1"/>
        </w:rPr>
        <w:t> </w:t>
      </w:r>
      <w:r>
        <w:rPr/>
        <w:t>для их</w:t>
      </w:r>
      <w:r>
        <w:rPr>
          <w:spacing w:val="-2"/>
        </w:rPr>
        <w:t> </w:t>
      </w:r>
      <w:r>
        <w:rPr/>
        <w:t>реализации:</w:t>
      </w:r>
    </w:p>
    <w:p>
      <w:pPr>
        <w:pStyle w:val="BodyText"/>
        <w:spacing w:before="6"/>
        <w:ind w:left="0"/>
        <w:rPr>
          <w:sz w:val="33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Методическая</w:t>
      </w:r>
      <w:r>
        <w:rPr>
          <w:spacing w:val="-4"/>
          <w:sz w:val="24"/>
        </w:rPr>
        <w:t> </w:t>
      </w:r>
      <w:r>
        <w:rPr>
          <w:sz w:val="24"/>
        </w:rPr>
        <w:t>папка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оперативным</w:t>
      </w:r>
      <w:r>
        <w:rPr>
          <w:spacing w:val="-3"/>
          <w:sz w:val="24"/>
        </w:rPr>
        <w:t> </w:t>
      </w:r>
      <w:r>
        <w:rPr>
          <w:sz w:val="24"/>
        </w:rPr>
        <w:t>планом</w:t>
      </w:r>
      <w:r>
        <w:rPr>
          <w:spacing w:val="-3"/>
          <w:sz w:val="24"/>
        </w:rPr>
        <w:t> </w:t>
      </w:r>
      <w:r>
        <w:rPr>
          <w:sz w:val="24"/>
        </w:rPr>
        <w:t>противоэпидемических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мероприятий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случае</w:t>
      </w:r>
      <w:r>
        <w:rPr>
          <w:spacing w:val="-3"/>
          <w:sz w:val="24"/>
        </w:rPr>
        <w:t> </w:t>
      </w:r>
      <w:r>
        <w:rPr>
          <w:sz w:val="24"/>
        </w:rPr>
        <w:t>выявления</w:t>
      </w:r>
      <w:r>
        <w:rPr>
          <w:spacing w:val="-3"/>
          <w:sz w:val="24"/>
        </w:rPr>
        <w:t> </w:t>
      </w:r>
      <w:r>
        <w:rPr>
          <w:sz w:val="24"/>
        </w:rPr>
        <w:t>больного</w:t>
      </w:r>
      <w:r>
        <w:rPr>
          <w:spacing w:val="-3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Схема</w:t>
      </w:r>
      <w:r>
        <w:rPr>
          <w:spacing w:val="-1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960" w:hanging="357"/>
        <w:jc w:val="left"/>
        <w:rPr>
          <w:rFonts w:ascii="Symbol" w:hAnsi="Symbol"/>
          <w:sz w:val="24"/>
        </w:rPr>
      </w:pPr>
      <w:r>
        <w:rPr>
          <w:sz w:val="24"/>
        </w:rPr>
        <w:t>Памятка по технике вскрытия и забора материала для бактериологического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Функциональные</w:t>
      </w:r>
      <w:r>
        <w:rPr>
          <w:spacing w:val="-5"/>
          <w:sz w:val="24"/>
        </w:rPr>
        <w:t> </w:t>
      </w:r>
      <w:r>
        <w:rPr>
          <w:sz w:val="24"/>
        </w:rPr>
        <w:t>обязанности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всех</w:t>
      </w:r>
      <w:r>
        <w:rPr>
          <w:spacing w:val="-5"/>
          <w:sz w:val="24"/>
        </w:rPr>
        <w:t> </w:t>
      </w:r>
      <w:r>
        <w:rPr>
          <w:sz w:val="24"/>
        </w:rPr>
        <w:t>сотрудников</w:t>
      </w:r>
      <w:r>
        <w:rPr>
          <w:spacing w:val="-4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Защитная</w:t>
      </w:r>
      <w:r>
        <w:rPr>
          <w:spacing w:val="-1"/>
          <w:sz w:val="24"/>
        </w:rPr>
        <w:t> </w:t>
      </w:r>
      <w:r>
        <w:rPr>
          <w:sz w:val="24"/>
        </w:rPr>
        <w:t>одежда</w:t>
      </w:r>
      <w:r>
        <w:rPr>
          <w:spacing w:val="-1"/>
          <w:sz w:val="24"/>
        </w:rPr>
        <w:t> </w:t>
      </w:r>
      <w:r>
        <w:rPr>
          <w:sz w:val="24"/>
        </w:rPr>
        <w:t>(противочумный</w:t>
      </w:r>
      <w:r>
        <w:rPr>
          <w:spacing w:val="-2"/>
          <w:sz w:val="24"/>
        </w:rPr>
        <w:t> </w:t>
      </w:r>
      <w:r>
        <w:rPr>
          <w:sz w:val="24"/>
        </w:rPr>
        <w:t>костюм 1</w:t>
      </w:r>
      <w:r>
        <w:rPr>
          <w:spacing w:val="-1"/>
          <w:sz w:val="24"/>
        </w:rPr>
        <w:t> </w:t>
      </w:r>
      <w:r>
        <w:rPr>
          <w:sz w:val="24"/>
        </w:rPr>
        <w:t>типа,</w:t>
      </w:r>
      <w:r>
        <w:rPr>
          <w:spacing w:val="-1"/>
          <w:sz w:val="24"/>
        </w:rPr>
        <w:t> </w:t>
      </w:r>
      <w:r>
        <w:rPr>
          <w:sz w:val="24"/>
        </w:rPr>
        <w:t>СИЗ</w:t>
      </w:r>
      <w:r>
        <w:rPr>
          <w:spacing w:val="-1"/>
          <w:sz w:val="24"/>
        </w:rPr>
        <w:t> </w:t>
      </w:r>
      <w:r>
        <w:rPr>
          <w:sz w:val="24"/>
        </w:rPr>
        <w:t>типа «Кварц»</w:t>
      </w:r>
    </w:p>
    <w:p>
      <w:pPr>
        <w:pStyle w:val="BodyText"/>
        <w:spacing w:line="312" w:lineRule="auto" w:before="82"/>
        <w:ind w:left="1295" w:right="588"/>
      </w:pPr>
      <w:r>
        <w:rPr/>
        <w:t>и подобные, допускается противочумный костюм II типа с дополнительным</w:t>
      </w:r>
      <w:r>
        <w:rPr>
          <w:spacing w:val="1"/>
        </w:rPr>
        <w:t> </w:t>
      </w:r>
      <w:r>
        <w:rPr/>
        <w:t>надеванием двойных хирургических перчаток и непрорезаемых синтетических</w:t>
      </w:r>
      <w:r>
        <w:rPr>
          <w:spacing w:val="-57"/>
        </w:rPr>
        <w:t> </w:t>
      </w:r>
      <w:r>
        <w:rPr/>
        <w:t>перчаток между ними, защитных очков, клеенчатого или полиэтиленового</w:t>
      </w:r>
      <w:r>
        <w:rPr>
          <w:spacing w:val="1"/>
        </w:rPr>
        <w:t> </w:t>
      </w:r>
      <w:r>
        <w:rPr/>
        <w:t>(ламинированного) фартука, нарукавников из подобного материала;</w:t>
      </w:r>
      <w:r>
        <w:rPr>
          <w:spacing w:val="1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использовать</w:t>
      </w:r>
      <w:r>
        <w:rPr>
          <w:spacing w:val="-1"/>
        </w:rPr>
        <w:t> </w:t>
      </w:r>
      <w:r>
        <w:rPr/>
        <w:t>респираторы класса FFP3);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Укладка</w:t>
      </w:r>
      <w:r>
        <w:rPr>
          <w:spacing w:val="-1"/>
          <w:sz w:val="24"/>
        </w:rPr>
        <w:t> </w:t>
      </w:r>
      <w:r>
        <w:rPr>
          <w:sz w:val="24"/>
        </w:rPr>
        <w:t>для забора</w:t>
      </w:r>
      <w:r>
        <w:rPr>
          <w:spacing w:val="-1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Стерильный</w:t>
      </w:r>
      <w:r>
        <w:rPr>
          <w:spacing w:val="-3"/>
          <w:sz w:val="24"/>
        </w:rPr>
        <w:t> </w:t>
      </w:r>
      <w:r>
        <w:rPr>
          <w:sz w:val="24"/>
        </w:rPr>
        <w:t>секционный</w:t>
      </w:r>
      <w:r>
        <w:rPr>
          <w:spacing w:val="-3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Запас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4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емкости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их</w:t>
      </w:r>
      <w:r>
        <w:rPr>
          <w:spacing w:val="-4"/>
          <w:sz w:val="24"/>
        </w:rPr>
        <w:t> </w:t>
      </w:r>
      <w:r>
        <w:rPr>
          <w:sz w:val="24"/>
        </w:rPr>
        <w:t>приготовления.</w:t>
      </w:r>
    </w:p>
    <w:p>
      <w:pPr>
        <w:pStyle w:val="BodyText"/>
        <w:spacing w:before="7"/>
        <w:ind w:left="0"/>
        <w:rPr>
          <w:sz w:val="39"/>
        </w:rPr>
      </w:pPr>
    </w:p>
    <w:p>
      <w:pPr>
        <w:pStyle w:val="BodyText"/>
        <w:spacing w:line="312" w:lineRule="auto"/>
        <w:ind w:right="536" w:firstLine="709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    таких    трупов,    подлежат    обеззараживанию    и/или    обезвреживанию</w:t>
      </w:r>
      <w:r>
        <w:rPr>
          <w:spacing w:val="1"/>
        </w:rPr>
        <w:t> </w:t>
      </w:r>
      <w:r>
        <w:rPr/>
        <w:t>в соответствии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требованиями   </w:t>
      </w:r>
      <w:r>
        <w:rPr>
          <w:spacing w:val="1"/>
        </w:rPr>
        <w:t> </w:t>
      </w:r>
      <w:r>
        <w:rPr/>
        <w:t>к   </w:t>
      </w:r>
      <w:r>
        <w:rPr>
          <w:spacing w:val="1"/>
        </w:rPr>
        <w:t> </w:t>
      </w:r>
      <w:r>
        <w:rPr/>
        <w:t>медицинским   </w:t>
      </w:r>
      <w:r>
        <w:rPr>
          <w:spacing w:val="1"/>
        </w:rPr>
        <w:t> </w:t>
      </w:r>
      <w:r>
        <w:rPr/>
        <w:t>отходам   </w:t>
      </w:r>
      <w:r>
        <w:rPr>
          <w:spacing w:val="1"/>
        </w:rPr>
        <w:t> </w:t>
      </w:r>
      <w:r>
        <w:rPr/>
        <w:t>класса    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(СанПиН</w:t>
      </w:r>
      <w:r>
        <w:rPr>
          <w:spacing w:val="60"/>
        </w:rPr>
        <w:t> </w:t>
      </w:r>
      <w:r>
        <w:rPr/>
        <w:t>2.1.7.2790-10</w:t>
      </w:r>
      <w:r>
        <w:rPr>
          <w:spacing w:val="60"/>
        </w:rPr>
        <w:t> </w:t>
      </w:r>
      <w:r>
        <w:rPr/>
        <w:t>«Санитарно-эпидемиологические   требования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обращению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медицинскими отходами»).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>
          <w:spacing w:val="-1"/>
        </w:rPr>
        <w:t>патологоанатом.</w:t>
      </w:r>
      <w:r>
        <w:rPr>
          <w:spacing w:val="-12"/>
        </w:rPr>
        <w:t> </w:t>
      </w:r>
      <w:r>
        <w:rPr/>
        <w:t>К</w:t>
      </w:r>
      <w:r>
        <w:rPr>
          <w:spacing w:val="-12"/>
        </w:rPr>
        <w:t> </w:t>
      </w:r>
      <w:r>
        <w:rPr/>
        <w:t>проведению</w:t>
      </w:r>
      <w:r>
        <w:rPr>
          <w:spacing w:val="-10"/>
        </w:rPr>
        <w:t> </w:t>
      </w:r>
      <w:r>
        <w:rPr/>
        <w:t>патологоанатомического</w:t>
      </w:r>
      <w:r>
        <w:rPr>
          <w:spacing w:val="-13"/>
        </w:rPr>
        <w:t> </w:t>
      </w:r>
      <w:r>
        <w:rPr/>
        <w:t>вскрытия</w:t>
      </w:r>
      <w:r>
        <w:rPr>
          <w:spacing w:val="-12"/>
        </w:rPr>
        <w:t> </w:t>
      </w:r>
      <w:r>
        <w:rPr/>
        <w:t>допускаются</w:t>
      </w:r>
      <w:r>
        <w:rPr>
          <w:spacing w:val="-14"/>
        </w:rPr>
        <w:t> </w:t>
      </w:r>
      <w:r>
        <w:rPr/>
        <w:t>врачи-</w:t>
      </w:r>
      <w:r>
        <w:rPr>
          <w:spacing w:val="-57"/>
        </w:rPr>
        <w:t> </w:t>
      </w:r>
      <w:r>
        <w:rPr/>
        <w:t>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44"/>
        </w:rPr>
        <w:t> </w:t>
      </w:r>
      <w:r>
        <w:rPr/>
        <w:t>отделения,</w:t>
      </w:r>
      <w:r>
        <w:rPr>
          <w:spacing w:val="46"/>
        </w:rPr>
        <w:t> </w:t>
      </w:r>
      <w:r>
        <w:rPr/>
        <w:t>прошедшие</w:t>
      </w:r>
      <w:r>
        <w:rPr>
          <w:spacing w:val="46"/>
        </w:rPr>
        <w:t> </w:t>
      </w:r>
      <w:r>
        <w:rPr/>
        <w:t>инструктаж,</w:t>
      </w:r>
      <w:r>
        <w:rPr>
          <w:spacing w:val="44"/>
        </w:rPr>
        <w:t> </w:t>
      </w:r>
      <w:r>
        <w:rPr/>
        <w:t>специальное</w:t>
      </w:r>
      <w:r>
        <w:rPr>
          <w:spacing w:val="45"/>
        </w:rPr>
        <w:t> </w:t>
      </w:r>
      <w:r>
        <w:rPr/>
        <w:t>обучение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сроки.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участвующего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необходимо сократить до минимума. Вскрытие проводится без применения воды при</w:t>
      </w:r>
      <w:r>
        <w:rPr>
          <w:spacing w:val="1"/>
        </w:rPr>
        <w:t> </w:t>
      </w:r>
      <w:r>
        <w:rPr/>
        <w:t>отключенном</w:t>
      </w:r>
      <w:r>
        <w:rPr>
          <w:spacing w:val="1"/>
        </w:rPr>
        <w:t> </w:t>
      </w:r>
      <w:r>
        <w:rPr/>
        <w:t>стоке,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называемое</w:t>
      </w:r>
      <w:r>
        <w:rPr>
          <w:spacing w:val="1"/>
        </w:rPr>
        <w:t> </w:t>
      </w:r>
      <w:r>
        <w:rPr/>
        <w:t>«сухое</w:t>
      </w:r>
      <w:r>
        <w:rPr>
          <w:spacing w:val="1"/>
        </w:rPr>
        <w:t> </w:t>
      </w:r>
      <w:r>
        <w:rPr/>
        <w:t>вскрытие».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вскрытии,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1"/>
        </w:rPr>
        <w:t> </w:t>
      </w:r>
      <w:r>
        <w:rPr/>
        <w:t>Аутопсийный</w:t>
      </w:r>
      <w:r>
        <w:rPr>
          <w:spacing w:val="1"/>
        </w:rPr>
        <w:t> </w:t>
      </w:r>
      <w:r>
        <w:rPr/>
        <w:t>материал</w:t>
      </w:r>
      <w:r>
        <w:rPr>
          <w:spacing w:val="-57"/>
        </w:rPr>
        <w:t> </w:t>
      </w:r>
      <w:r>
        <w:rPr/>
        <w:t>(кусочки легкого, трахеи, бронхов) в кратчайшие сроки направляется в ФБУЗ «Центр</w:t>
      </w:r>
      <w:r>
        <w:rPr>
          <w:spacing w:val="1"/>
        </w:rPr>
        <w:t> </w:t>
      </w:r>
      <w:r>
        <w:rPr/>
        <w:t>гигиены и эпидемиологии» в субъекте Российской Федерации на предмет наличия</w:t>
      </w:r>
      <w:r>
        <w:rPr>
          <w:spacing w:val="1"/>
        </w:rPr>
        <w:t> </w:t>
      </w:r>
      <w:r>
        <w:rPr/>
        <w:t>COVID-19,</w:t>
      </w:r>
      <w:r>
        <w:rPr>
          <w:spacing w:val="-7"/>
        </w:rPr>
        <w:t> </w:t>
      </w:r>
      <w:r>
        <w:rPr/>
        <w:t>а</w:t>
      </w:r>
      <w:r>
        <w:rPr>
          <w:spacing w:val="-3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других</w:t>
      </w:r>
      <w:r>
        <w:rPr>
          <w:spacing w:val="-9"/>
        </w:rPr>
        <w:t> </w:t>
      </w:r>
      <w:r>
        <w:rPr/>
        <w:t>вирусных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бактериальных</w:t>
      </w:r>
      <w:r>
        <w:rPr>
          <w:spacing w:val="-9"/>
        </w:rPr>
        <w:t> </w:t>
      </w:r>
      <w:r>
        <w:rPr/>
        <w:t>возбудителей</w:t>
      </w:r>
      <w:r>
        <w:rPr>
          <w:spacing w:val="-9"/>
        </w:rPr>
        <w:t> </w:t>
      </w:r>
      <w:r>
        <w:rPr/>
        <w:t>ОРИ.</w:t>
      </w:r>
      <w:r>
        <w:rPr>
          <w:spacing w:val="-7"/>
        </w:rPr>
        <w:t> </w:t>
      </w:r>
      <w:r>
        <w:rPr/>
        <w:t>Объем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вид</w:t>
      </w:r>
      <w:r>
        <w:rPr>
          <w:spacing w:val="-58"/>
        </w:rPr>
        <w:t> </w:t>
      </w:r>
      <w:r>
        <w:rPr/>
        <w:t>биологического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согласовывается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территориальным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4"/>
        <w:ind w:right="534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 увеличена до 48-72 ч. 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 всех других жизненно важных внутренних органов в зависимости от</w:t>
      </w:r>
      <w:r>
        <w:rPr>
          <w:spacing w:val="1"/>
        </w:rPr>
        <w:t> </w:t>
      </w:r>
      <w:r>
        <w:rPr/>
        <w:t>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микрофото‑ (или</w:t>
      </w:r>
      <w:r>
        <w:rPr>
          <w:spacing w:val="-1"/>
        </w:rPr>
        <w:t> </w:t>
      </w:r>
      <w:r>
        <w:rPr/>
        <w:t>видео-) съемки.</w:t>
      </w:r>
    </w:p>
    <w:p>
      <w:pPr>
        <w:pStyle w:val="BodyText"/>
        <w:spacing w:before="4"/>
        <w:ind w:left="0"/>
        <w:rPr>
          <w:sz w:val="25"/>
        </w:rPr>
      </w:pPr>
    </w:p>
    <w:p>
      <w:pPr>
        <w:pStyle w:val="Heading3"/>
        <w:numPr>
          <w:ilvl w:val="0"/>
          <w:numId w:val="47"/>
        </w:numPr>
        <w:tabs>
          <w:tab w:pos="1531" w:val="left" w:leader="none"/>
        </w:tabs>
        <w:spacing w:line="300" w:lineRule="auto" w:before="0" w:after="0"/>
        <w:ind w:left="1251" w:right="1217" w:firstLine="0"/>
        <w:jc w:val="left"/>
      </w:pPr>
      <w:bookmarkStart w:name="_bookmark30" w:id="57"/>
      <w:bookmarkEnd w:id="57"/>
      <w:r>
        <w:rPr>
          <w:b w:val="0"/>
        </w:rPr>
      </w:r>
      <w:bookmarkStart w:name="_bookmark30" w:id="58"/>
      <w:bookmarkEnd w:id="58"/>
      <w:r>
        <w:rPr>
          <w:color w:val="1F487C"/>
        </w:rPr>
        <w:t>МАРШРУТИЗАЦИЯ</w:t>
      </w:r>
      <w:r>
        <w:rPr>
          <w:color w:val="1F487C"/>
        </w:rPr>
        <w:t>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</w:t>
      </w:r>
      <w:r>
        <w:rPr>
          <w:color w:val="1F487C"/>
          <w:spacing w:val="-3"/>
        </w:rPr>
        <w:t> </w:t>
      </w:r>
      <w:r>
        <w:rPr>
          <w:color w:val="1F487C"/>
        </w:rPr>
        <w:t>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line="321" w:lineRule="exact" w:before="0"/>
        <w:ind w:left="1251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ind w:left="0"/>
        <w:rPr>
          <w:b/>
          <w:sz w:val="28"/>
        </w:rPr>
      </w:pPr>
    </w:p>
    <w:p>
      <w:pPr>
        <w:pStyle w:val="Heading3"/>
        <w:numPr>
          <w:ilvl w:val="1"/>
          <w:numId w:val="47"/>
        </w:numPr>
        <w:tabs>
          <w:tab w:pos="1741" w:val="left" w:leader="none"/>
        </w:tabs>
        <w:spacing w:line="259" w:lineRule="auto" w:before="0" w:after="0"/>
        <w:ind w:left="1251" w:right="2632" w:firstLine="0"/>
        <w:jc w:val="left"/>
      </w:pPr>
      <w:bookmarkStart w:name="_bookmark31" w:id="59"/>
      <w:bookmarkEnd w:id="59"/>
      <w:r>
        <w:rPr>
          <w:b w:val="0"/>
        </w:rPr>
      </w:r>
      <w:bookmarkStart w:name="_bookmark31" w:id="60"/>
      <w:bookmarkEnd w:id="60"/>
      <w:r>
        <w:rPr>
          <w:color w:val="1F487C"/>
        </w:rPr>
        <w:t>МАРШРУТИЗАЦИЯ</w:t>
      </w:r>
      <w:r>
        <w:rPr>
          <w:color w:val="1F487C"/>
        </w:rPr>
        <w:t>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 COVID-19</w:t>
      </w:r>
    </w:p>
    <w:p>
      <w:pPr>
        <w:pStyle w:val="BodyText"/>
        <w:spacing w:line="312" w:lineRule="auto" w:before="119"/>
        <w:ind w:right="540" w:firstLine="709"/>
        <w:jc w:val="both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 COVID-19 в</w:t>
      </w:r>
      <w:r>
        <w:rPr>
          <w:spacing w:val="-1"/>
        </w:rPr>
        <w:t> </w:t>
      </w:r>
      <w:r>
        <w:rPr/>
        <w:t>медицинских организациях.</w:t>
      </w:r>
    </w:p>
    <w:p>
      <w:pPr>
        <w:pStyle w:val="BodyText"/>
        <w:spacing w:line="312" w:lineRule="auto" w:before="14"/>
        <w:ind w:right="535" w:firstLine="709"/>
        <w:jc w:val="both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28"/>
        </w:rPr>
        <w:t> </w:t>
      </w:r>
      <w:r>
        <w:rPr/>
        <w:t>пациентам</w:t>
      </w:r>
      <w:r>
        <w:rPr>
          <w:spacing w:val="27"/>
        </w:rPr>
        <w:t> </w:t>
      </w:r>
      <w:r>
        <w:rPr/>
        <w:t>с</w:t>
      </w:r>
      <w:r>
        <w:rPr>
          <w:spacing w:val="29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/>
        <w:t>снижению</w:t>
      </w:r>
      <w:r>
        <w:rPr>
          <w:spacing w:val="14"/>
        </w:rPr>
        <w:t> </w:t>
      </w:r>
      <w:r>
        <w:rPr/>
        <w:t>рисков</w:t>
      </w:r>
      <w:r>
        <w:rPr>
          <w:spacing w:val="11"/>
        </w:rPr>
        <w:t> </w:t>
      </w:r>
      <w:r>
        <w:rPr/>
        <w:t>распространения</w:t>
      </w:r>
      <w:r>
        <w:rPr>
          <w:spacing w:val="12"/>
        </w:rPr>
        <w:t> </w:t>
      </w:r>
      <w:r>
        <w:rPr/>
        <w:t>новой</w:t>
      </w:r>
      <w:r>
        <w:rPr>
          <w:spacing w:val="13"/>
        </w:rPr>
        <w:t> </w:t>
      </w:r>
      <w:r>
        <w:rPr/>
        <w:t>коронавирусной</w:t>
      </w:r>
      <w:r>
        <w:rPr>
          <w:spacing w:val="12"/>
        </w:rPr>
        <w:t> </w:t>
      </w:r>
      <w:r>
        <w:rPr/>
        <w:t>инфекции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4"/>
        <w:jc w:val="both"/>
      </w:pPr>
      <w:r>
        <w:rPr/>
        <w:t>COVID-19»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виде</w:t>
      </w:r>
      <w:r>
        <w:rPr>
          <w:spacing w:val="-14"/>
        </w:rPr>
        <w:t> </w:t>
      </w:r>
      <w:r>
        <w:rPr/>
        <w:t>скорой,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3"/>
        </w:rPr>
        <w:t> </w:t>
      </w:r>
      <w:r>
        <w:rPr/>
        <w:t>скорой</w:t>
      </w:r>
      <w:r>
        <w:rPr>
          <w:spacing w:val="-14"/>
        </w:rPr>
        <w:t> </w:t>
      </w:r>
      <w:r>
        <w:rPr/>
        <w:t>специализированной,</w:t>
      </w:r>
      <w:r>
        <w:rPr>
          <w:spacing w:val="-15"/>
        </w:rPr>
        <w:t> </w:t>
      </w:r>
      <w:r>
        <w:rPr/>
        <w:t>первичной</w:t>
      </w:r>
      <w:r>
        <w:rPr>
          <w:spacing w:val="-13"/>
        </w:rPr>
        <w:t> </w:t>
      </w:r>
      <w:r>
        <w:rPr/>
        <w:t>медико-</w:t>
      </w:r>
      <w:r>
        <w:rPr>
          <w:spacing w:val="-58"/>
        </w:rPr>
        <w:t> </w:t>
      </w:r>
      <w:r>
        <w:rPr/>
        <w:t>санитарной и специализированной медицинской помощи в медицинских организациях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структурных</w:t>
      </w:r>
      <w:r>
        <w:rPr>
          <w:spacing w:val="-1"/>
        </w:rPr>
        <w:t> </w:t>
      </w:r>
      <w:r>
        <w:rPr/>
        <w:t>подразделениях,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в</w:t>
      </w:r>
      <w:r>
        <w:rPr>
          <w:spacing w:val="-1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 (на дому).</w:t>
      </w:r>
    </w:p>
    <w:p>
      <w:pPr>
        <w:pStyle w:val="BodyText"/>
        <w:spacing w:line="312" w:lineRule="auto" w:before="1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лечение осуществляют:</w:t>
      </w:r>
    </w:p>
    <w:p>
      <w:pPr>
        <w:pStyle w:val="BodyText"/>
        <w:spacing w:before="6"/>
        <w:ind w:left="0"/>
        <w:rPr>
          <w:sz w:val="33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Медицинские</w:t>
      </w:r>
      <w:r>
        <w:rPr>
          <w:spacing w:val="-4"/>
          <w:sz w:val="24"/>
        </w:rPr>
        <w:t> </w:t>
      </w:r>
      <w:r>
        <w:rPr>
          <w:sz w:val="24"/>
        </w:rPr>
        <w:t>работники</w:t>
      </w:r>
      <w:r>
        <w:rPr>
          <w:spacing w:val="-3"/>
          <w:sz w:val="24"/>
        </w:rPr>
        <w:t> </w:t>
      </w:r>
      <w:r>
        <w:rPr>
          <w:sz w:val="24"/>
        </w:rPr>
        <w:t>амбулаторных</w:t>
      </w:r>
      <w:r>
        <w:rPr>
          <w:spacing w:val="-3"/>
          <w:sz w:val="24"/>
        </w:rPr>
        <w:t> </w:t>
      </w:r>
      <w:r>
        <w:rPr>
          <w:sz w:val="24"/>
        </w:rPr>
        <w:t>медицинских</w:t>
      </w:r>
      <w:r>
        <w:rPr>
          <w:spacing w:val="-3"/>
          <w:sz w:val="24"/>
        </w:rPr>
        <w:t> </w:t>
      </w:r>
      <w:r>
        <w:rPr>
          <w:sz w:val="24"/>
        </w:rPr>
        <w:t>организаций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отделении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лечения</w:t>
      </w:r>
      <w:r>
        <w:rPr>
          <w:spacing w:val="-2"/>
          <w:sz w:val="24"/>
        </w:rPr>
        <w:t> </w:t>
      </w:r>
      <w:r>
        <w:rPr>
          <w:sz w:val="24"/>
        </w:rPr>
        <w:t>инфекционных</w:t>
      </w:r>
      <w:r>
        <w:rPr>
          <w:spacing w:val="-1"/>
          <w:sz w:val="24"/>
        </w:rPr>
        <w:t> </w:t>
      </w:r>
      <w:r>
        <w:rPr>
          <w:sz w:val="24"/>
        </w:rPr>
        <w:t>больных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3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ОРИТ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2"/>
          <w:sz w:val="24"/>
        </w:rPr>
        <w:t> </w:t>
      </w:r>
      <w:r>
        <w:rPr>
          <w:sz w:val="24"/>
        </w:rPr>
        <w:t>организации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</w:t>
      </w:r>
      <w:r>
        <w:rPr>
          <w:spacing w:val="-3"/>
          <w:sz w:val="24"/>
        </w:rPr>
        <w:t> </w:t>
      </w:r>
      <w:r>
        <w:rPr>
          <w:sz w:val="24"/>
        </w:rPr>
        <w:t>показаний).</w:t>
      </w:r>
    </w:p>
    <w:p>
      <w:pPr>
        <w:pStyle w:val="BodyText"/>
        <w:spacing w:before="8"/>
        <w:ind w:left="0"/>
        <w:rPr>
          <w:sz w:val="40"/>
        </w:rPr>
      </w:pPr>
    </w:p>
    <w:p>
      <w:pPr>
        <w:pStyle w:val="BodyText"/>
        <w:spacing w:line="312" w:lineRule="auto"/>
        <w:ind w:right="536" w:firstLine="709"/>
        <w:jc w:val="both"/>
      </w:pPr>
      <w:r>
        <w:rPr/>
        <w:t>Скорая,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скорая</w:t>
      </w:r>
      <w:r>
        <w:rPr>
          <w:spacing w:val="-6"/>
        </w:rPr>
        <w:t> </w:t>
      </w:r>
      <w:r>
        <w:rPr/>
        <w:t>специализированная,</w:t>
      </w:r>
      <w:r>
        <w:rPr>
          <w:spacing w:val="-7"/>
        </w:rPr>
        <w:t> </w:t>
      </w:r>
      <w:r>
        <w:rPr/>
        <w:t>медицинская</w:t>
      </w:r>
      <w:r>
        <w:rPr>
          <w:spacing w:val="-6"/>
        </w:rPr>
        <w:t> </w:t>
      </w:r>
      <w:r>
        <w:rPr/>
        <w:t>помощь</w:t>
      </w:r>
      <w:r>
        <w:rPr>
          <w:spacing w:val="-6"/>
        </w:rPr>
        <w:t> </w:t>
      </w:r>
      <w:r>
        <w:rPr/>
        <w:t>больным</w:t>
      </w:r>
      <w:r>
        <w:rPr>
          <w:spacing w:val="-58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2"/>
        </w:rPr>
        <w:t> </w:t>
      </w:r>
      <w:r>
        <w:rPr/>
        <w:t>медицинской</w:t>
      </w:r>
      <w:r>
        <w:rPr>
          <w:spacing w:val="-11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врачебными</w:t>
      </w:r>
      <w:r>
        <w:rPr>
          <w:spacing w:val="-11"/>
        </w:rPr>
        <w:t> </w:t>
      </w:r>
      <w:r>
        <w:rPr/>
        <w:t>выездными</w:t>
      </w:r>
      <w:r>
        <w:rPr>
          <w:spacing w:val="-11"/>
        </w:rPr>
        <w:t> </w:t>
      </w:r>
      <w:r>
        <w:rPr/>
        <w:t>бригадами</w:t>
      </w:r>
      <w:r>
        <w:rPr>
          <w:spacing w:val="-11"/>
        </w:rPr>
        <w:t> </w:t>
      </w:r>
      <w:r>
        <w:rPr/>
        <w:t>скорой</w:t>
      </w:r>
      <w:r>
        <w:rPr>
          <w:spacing w:val="-12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5"/>
        <w:ind w:right="535" w:firstLine="709"/>
        <w:jc w:val="both"/>
      </w:pPr>
      <w:r>
        <w:rPr/>
        <w:t>Деятельность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бригад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мероприятий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устранению</w:t>
      </w:r>
      <w:r>
        <w:rPr>
          <w:spacing w:val="21"/>
        </w:rPr>
        <w:t> </w:t>
      </w:r>
      <w:r>
        <w:rPr/>
        <w:t>угрожающих</w:t>
      </w:r>
      <w:r>
        <w:rPr>
          <w:spacing w:val="23"/>
        </w:rPr>
        <w:t> </w:t>
      </w:r>
      <w:r>
        <w:rPr/>
        <w:t>жизни</w:t>
      </w:r>
      <w:r>
        <w:rPr>
          <w:spacing w:val="22"/>
        </w:rPr>
        <w:t> </w:t>
      </w:r>
      <w:r>
        <w:rPr/>
        <w:t>состояний</w:t>
      </w:r>
      <w:r>
        <w:rPr>
          <w:spacing w:val="23"/>
        </w:rPr>
        <w:t> </w:t>
      </w:r>
      <w:r>
        <w:rPr/>
        <w:t>с</w:t>
      </w:r>
      <w:r>
        <w:rPr>
          <w:spacing w:val="23"/>
        </w:rPr>
        <w:t> </w:t>
      </w:r>
      <w:r>
        <w:rPr/>
        <w:t>последующей</w:t>
      </w:r>
      <w:r>
        <w:rPr>
          <w:spacing w:val="23"/>
        </w:rPr>
        <w:t> </w:t>
      </w:r>
      <w:r>
        <w:rPr/>
        <w:t>медицинской</w:t>
      </w:r>
      <w:r>
        <w:rPr>
          <w:spacing w:val="23"/>
        </w:rPr>
        <w:t> </w:t>
      </w:r>
      <w:r>
        <w:rPr/>
        <w:t>эвакуацией</w:t>
      </w:r>
      <w:r>
        <w:rPr>
          <w:spacing w:val="-58"/>
        </w:rPr>
        <w:t> </w:t>
      </w:r>
      <w:r>
        <w:rPr/>
        <w:t>в 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"/>
        </w:rPr>
        <w:t> </w:t>
      </w:r>
      <w:r>
        <w:rPr/>
        <w:t>оказывающую</w:t>
      </w:r>
      <w:r>
        <w:rPr>
          <w:spacing w:val="1"/>
        </w:rPr>
        <w:t> </w:t>
      </w:r>
      <w:r>
        <w:rPr/>
        <w:t>стационарную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 заболеваниями с жизнеугрожающими острыми состояниями, в том</w:t>
      </w:r>
      <w:r>
        <w:rPr>
          <w:spacing w:val="1"/>
        </w:rPr>
        <w:t> </w:t>
      </w:r>
      <w:r>
        <w:rPr/>
        <w:t>числе</w:t>
      </w:r>
      <w:r>
        <w:rPr>
          <w:spacing w:val="16"/>
        </w:rPr>
        <w:t> </w:t>
      </w:r>
      <w:r>
        <w:rPr/>
        <w:t>с</w:t>
      </w:r>
      <w:r>
        <w:rPr>
          <w:spacing w:val="75"/>
        </w:rPr>
        <w:t> </w:t>
      </w:r>
      <w:r>
        <w:rPr/>
        <w:t>инфекционно-токсическим,</w:t>
      </w:r>
      <w:r>
        <w:rPr>
          <w:spacing w:val="76"/>
        </w:rPr>
        <w:t> </w:t>
      </w:r>
      <w:r>
        <w:rPr/>
        <w:t>гиповолемическим</w:t>
      </w:r>
      <w:r>
        <w:rPr>
          <w:spacing w:val="75"/>
        </w:rPr>
        <w:t> </w:t>
      </w:r>
      <w:r>
        <w:rPr/>
        <w:t>шоком,</w:t>
      </w:r>
      <w:r>
        <w:rPr>
          <w:spacing w:val="76"/>
        </w:rPr>
        <w:t> </w:t>
      </w:r>
      <w:r>
        <w:rPr/>
        <w:t>острыми</w:t>
      </w:r>
      <w:r>
        <w:rPr>
          <w:spacing w:val="76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вне медицинской организации оказывается бригадами (в том числе</w:t>
      </w:r>
      <w:r>
        <w:rPr>
          <w:spacing w:val="-57"/>
        </w:rPr>
        <w:t> </w:t>
      </w:r>
      <w:r>
        <w:rPr/>
        <w:t>реанимационными)</w:t>
      </w:r>
      <w:r>
        <w:rPr>
          <w:spacing w:val="-2"/>
        </w:rPr>
        <w:t> </w:t>
      </w:r>
      <w:r>
        <w:rPr/>
        <w:t>скорой медицинской</w:t>
      </w:r>
      <w:r>
        <w:rPr>
          <w:spacing w:val="-1"/>
        </w:rPr>
        <w:t> </w:t>
      </w:r>
      <w:r>
        <w:rPr/>
        <w:t>помощи.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numPr>
          <w:ilvl w:val="1"/>
          <w:numId w:val="48"/>
        </w:numPr>
        <w:tabs>
          <w:tab w:pos="1672" w:val="left" w:leader="none"/>
        </w:tabs>
        <w:spacing w:line="240" w:lineRule="auto" w:before="0" w:after="0"/>
        <w:ind w:left="1671" w:right="0" w:hanging="1125"/>
        <w:jc w:val="left"/>
      </w:pPr>
      <w:bookmarkStart w:name="_bookmark32" w:id="61"/>
      <w:bookmarkEnd w:id="61"/>
      <w:r>
        <w:rPr>
          <w:b w:val="0"/>
        </w:rPr>
      </w:r>
      <w:bookmarkStart w:name="_bookmark32" w:id="62"/>
      <w:bookmarkEnd w:id="62"/>
      <w:r>
        <w:rPr>
          <w:color w:val="1F487C"/>
        </w:rPr>
        <w:t>П</w:t>
      </w:r>
      <w:r>
        <w:rPr>
          <w:color w:val="1F487C"/>
        </w:rPr>
        <w:t>ОРЯДОК</w:t>
      </w:r>
      <w:r>
        <w:rPr>
          <w:color w:val="1F487C"/>
          <w:spacing w:val="-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4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3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45"/>
        <w:ind w:left="551" w:right="534" w:firstLine="700"/>
        <w:jc w:val="both"/>
      </w:pPr>
      <w:r>
        <w:rPr/>
        <w:t>Проведение противоэпидемических мероприятий в медицинских организациях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санитарного</w:t>
      </w:r>
      <w:r>
        <w:rPr>
          <w:spacing w:val="-1"/>
        </w:rPr>
        <w:t> </w:t>
      </w:r>
      <w:r>
        <w:rPr/>
        <w:t>законодательства.</w:t>
      </w:r>
    </w:p>
    <w:p>
      <w:pPr>
        <w:pStyle w:val="Heading4"/>
        <w:spacing w:line="312" w:lineRule="auto" w:before="121"/>
        <w:ind w:left="552" w:right="537" w:firstLine="697"/>
      </w:pPr>
      <w:r>
        <w:rPr>
          <w:color w:val="1F487C"/>
        </w:rPr>
        <w:t>а) Порядок организации скорой, в том числе скорой специализированной,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помощи.</w:t>
      </w:r>
    </w:p>
    <w:p>
      <w:pPr>
        <w:pStyle w:val="BodyText"/>
        <w:spacing w:line="312" w:lineRule="auto" w:before="120"/>
        <w:ind w:left="551" w:right="535" w:firstLine="700"/>
        <w:jc w:val="both"/>
      </w:pPr>
      <w:r>
        <w:rPr/>
        <w:t>Руководителям медицинских организаций, оказывающих скорую медицинскую</w:t>
      </w:r>
      <w:r>
        <w:rPr>
          <w:spacing w:val="-57"/>
        </w:rPr>
        <w:t> </w:t>
      </w:r>
      <w:r>
        <w:rPr/>
        <w:t>помощь,</w:t>
      </w:r>
      <w:r>
        <w:rPr>
          <w:spacing w:val="-2"/>
        </w:rPr>
        <w:t> </w:t>
      </w:r>
      <w:r>
        <w:rPr/>
        <w:t>необходимо обеспечить: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79" w:after="0"/>
        <w:ind w:left="1295" w:right="1127" w:hanging="357"/>
        <w:jc w:val="left"/>
        <w:rPr>
          <w:rFonts w:ascii="Symbol" w:hAnsi="Symbol"/>
          <w:sz w:val="24"/>
        </w:rPr>
      </w:pPr>
      <w:r>
        <w:rPr>
          <w:sz w:val="24"/>
        </w:rPr>
        <w:t>Наличие запаса необходимых расходных материалов для отбора проб для</w:t>
      </w:r>
      <w:r>
        <w:rPr>
          <w:spacing w:val="-57"/>
          <w:sz w:val="24"/>
        </w:rPr>
        <w:t> </w:t>
      </w:r>
      <w:r>
        <w:rPr>
          <w:sz w:val="24"/>
        </w:rPr>
        <w:t>проведения лабораторных исследований на наличие 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-1"/>
          <w:sz w:val="24"/>
        </w:rPr>
        <w:t> </w:t>
      </w:r>
      <w:r>
        <w:rPr>
          <w:sz w:val="24"/>
        </w:rPr>
        <w:t>средств и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2" w:after="0"/>
        <w:ind w:left="1295" w:right="1319" w:hanging="357"/>
        <w:jc w:val="left"/>
        <w:rPr>
          <w:rFonts w:ascii="Symbol" w:hAnsi="Symbol"/>
          <w:sz w:val="24"/>
        </w:rPr>
      </w:pPr>
      <w:r>
        <w:rPr>
          <w:sz w:val="24"/>
        </w:rPr>
        <w:t>Информирование медицинских работников по вопросам профилактики,</w:t>
      </w:r>
      <w:r>
        <w:rPr>
          <w:spacing w:val="-57"/>
          <w:sz w:val="24"/>
        </w:rPr>
        <w:t> </w:t>
      </w:r>
      <w:r>
        <w:rPr>
          <w:sz w:val="24"/>
        </w:rPr>
        <w:t>диагностики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6" w:after="0"/>
        <w:ind w:left="1295" w:right="566" w:hanging="357"/>
        <w:jc w:val="left"/>
        <w:rPr>
          <w:rFonts w:ascii="Symbol" w:hAnsi="Symbol"/>
          <w:sz w:val="24"/>
        </w:rPr>
      </w:pPr>
      <w:r>
        <w:rPr>
          <w:sz w:val="24"/>
        </w:rPr>
        <w:t>Выполнение Инструкции по соблюдению мер инфекционной безопасности для</w:t>
      </w:r>
      <w:r>
        <w:rPr>
          <w:spacing w:val="-57"/>
          <w:sz w:val="24"/>
        </w:rPr>
        <w:t> </w:t>
      </w:r>
      <w:r>
        <w:rPr>
          <w:sz w:val="24"/>
        </w:rPr>
        <w:t>специализированных выездных бригад скорой медицинской помощи согласно</w:t>
      </w:r>
      <w:r>
        <w:rPr>
          <w:color w:val="0462C1"/>
          <w:spacing w:val="1"/>
          <w:sz w:val="24"/>
        </w:rPr>
        <w:t> </w:t>
      </w:r>
      <w:hyperlink w:history="true" w:anchor="_bookmark55">
        <w:r>
          <w:rPr>
            <w:color w:val="0462C1"/>
            <w:sz w:val="24"/>
            <w:u w:val="single" w:color="0462C1"/>
          </w:rPr>
          <w:t>Приложению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№10</w:t>
        </w:r>
      </w:hyperlink>
      <w:r>
        <w:rPr>
          <w:color w:val="0462C1"/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настоящим</w:t>
      </w:r>
      <w:r>
        <w:rPr>
          <w:spacing w:val="-2"/>
          <w:sz w:val="24"/>
        </w:rPr>
        <w:t> </w:t>
      </w:r>
      <w:r>
        <w:rPr>
          <w:sz w:val="24"/>
        </w:rPr>
        <w:t>методическим рекомендациям;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2" w:after="0"/>
        <w:ind w:left="1295" w:right="699" w:hanging="357"/>
        <w:jc w:val="left"/>
        <w:rPr>
          <w:rFonts w:ascii="Symbol" w:hAnsi="Symbol"/>
          <w:sz w:val="24"/>
        </w:rPr>
      </w:pPr>
      <w:r>
        <w:rPr>
          <w:sz w:val="24"/>
        </w:rPr>
        <w:t>Передачу биологического материала (мазки из носо- и ротоглотки) пациентов</w:t>
      </w:r>
      <w:r>
        <w:rPr>
          <w:spacing w:val="-57"/>
          <w:sz w:val="24"/>
        </w:rPr>
        <w:t> </w:t>
      </w:r>
      <w:r>
        <w:rPr>
          <w:sz w:val="24"/>
        </w:rPr>
        <w:t>(при</w:t>
      </w:r>
      <w:r>
        <w:rPr>
          <w:spacing w:val="-1"/>
          <w:sz w:val="24"/>
        </w:rPr>
        <w:t> </w:t>
      </w:r>
      <w:r>
        <w:rPr>
          <w:sz w:val="24"/>
        </w:rPr>
        <w:t>необходимости</w:t>
      </w:r>
      <w:r>
        <w:rPr>
          <w:spacing w:val="-1"/>
          <w:sz w:val="24"/>
        </w:rPr>
        <w:t> </w:t>
      </w:r>
      <w:r>
        <w:rPr>
          <w:sz w:val="24"/>
        </w:rPr>
        <w:t>забора биологического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этапе</w:t>
      </w:r>
      <w:r>
        <w:rPr>
          <w:spacing w:val="-2"/>
          <w:sz w:val="24"/>
        </w:rPr>
        <w:t> </w:t>
      </w:r>
      <w:r>
        <w:rPr>
          <w:sz w:val="24"/>
        </w:rPr>
        <w:t>СМП,</w:t>
      </w:r>
    </w:p>
    <w:p>
      <w:pPr>
        <w:pStyle w:val="BodyText"/>
        <w:spacing w:line="312" w:lineRule="auto" w:before="5"/>
        <w:ind w:left="1295" w:right="1192"/>
      </w:pPr>
      <w:r>
        <w:rPr/>
        <w:t>в частности необходимости проведения специальных карантинных</w:t>
      </w:r>
      <w:r>
        <w:rPr>
          <w:spacing w:val="1"/>
        </w:rPr>
        <w:t> </w:t>
      </w:r>
      <w:r>
        <w:rPr/>
        <w:t>мероприятий) при подозрении на COVID-19 в лаборатории медицинских</w:t>
      </w:r>
      <w:r>
        <w:rPr>
          <w:spacing w:val="-57"/>
        </w:rPr>
        <w:t> </w:t>
      </w:r>
      <w:r>
        <w:rPr/>
        <w:t>организаций,</w:t>
      </w:r>
      <w:r>
        <w:rPr>
          <w:spacing w:val="-1"/>
        </w:rPr>
        <w:t> </w:t>
      </w:r>
      <w:r>
        <w:rPr/>
        <w:t>имеющих</w:t>
      </w:r>
      <w:r>
        <w:rPr>
          <w:spacing w:val="-1"/>
        </w:rPr>
        <w:t> </w:t>
      </w:r>
      <w:r>
        <w:rPr/>
        <w:t>эпидемиологическое</w:t>
      </w:r>
      <w:r>
        <w:rPr>
          <w:spacing w:val="-2"/>
        </w:rPr>
        <w:t> </w:t>
      </w:r>
      <w:r>
        <w:rPr/>
        <w:t>заключение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работу</w:t>
      </w:r>
    </w:p>
    <w:p>
      <w:pPr>
        <w:pStyle w:val="BodyText"/>
        <w:ind w:left="1295"/>
      </w:pPr>
      <w:r>
        <w:rPr/>
        <w:t>с</w:t>
      </w:r>
      <w:r>
        <w:rPr>
          <w:spacing w:val="-1"/>
        </w:rPr>
        <w:t> </w:t>
      </w:r>
      <w:r>
        <w:rPr/>
        <w:t>III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IV</w:t>
      </w:r>
      <w:r>
        <w:rPr>
          <w:spacing w:val="-2"/>
        </w:rPr>
        <w:t> </w:t>
      </w:r>
      <w:r>
        <w:rPr/>
        <w:t>группами</w:t>
      </w:r>
      <w:r>
        <w:rPr>
          <w:spacing w:val="-1"/>
        </w:rPr>
        <w:t> </w:t>
      </w:r>
      <w:r>
        <w:rPr/>
        <w:t>патогенности;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3" w:after="0"/>
        <w:ind w:left="1295" w:right="736" w:hanging="357"/>
        <w:jc w:val="left"/>
        <w:rPr>
          <w:rFonts w:ascii="Symbol" w:hAnsi="Symbol"/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-57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внебольничной</w:t>
      </w:r>
      <w:r>
        <w:rPr>
          <w:spacing w:val="-2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spacing w:before="2"/>
        <w:ind w:left="1295"/>
      </w:pPr>
      <w:r>
        <w:rPr/>
        <w:t>COVID-19;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83" w:after="0"/>
        <w:ind w:left="1295" w:right="628" w:hanging="357"/>
        <w:jc w:val="both"/>
        <w:rPr>
          <w:rFonts w:ascii="Symbol" w:hAnsi="Symbol"/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-57"/>
          <w:sz w:val="24"/>
        </w:rPr>
        <w:t> </w:t>
      </w:r>
      <w:r>
        <w:rPr>
          <w:sz w:val="24"/>
        </w:rPr>
        <w:t>индивидуальной профилактики, необходимости своевременного обращения за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появлении первых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ОРВИ.</w:t>
      </w:r>
    </w:p>
    <w:p>
      <w:pPr>
        <w:pStyle w:val="Heading4"/>
        <w:spacing w:before="122"/>
        <w:ind w:left="1250"/>
      </w:pPr>
      <w:r>
        <w:rPr>
          <w:color w:val="1F487C"/>
        </w:rPr>
        <w:t>б)</w:t>
      </w:r>
      <w:r>
        <w:rPr>
          <w:color w:val="1F487C"/>
          <w:spacing w:val="-2"/>
        </w:rPr>
        <w:t> </w:t>
      </w:r>
      <w:r>
        <w:rPr>
          <w:color w:val="1F487C"/>
        </w:rPr>
        <w:t>Порядок</w:t>
      </w:r>
      <w:r>
        <w:rPr>
          <w:color w:val="1F487C"/>
          <w:spacing w:val="-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2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2"/>
        </w:rPr>
        <w:t> </w:t>
      </w:r>
      <w:r>
        <w:rPr>
          <w:color w:val="1F487C"/>
        </w:rPr>
        <w:t>помощи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стационарных</w:t>
      </w:r>
      <w:r>
        <w:rPr>
          <w:color w:val="1F487C"/>
          <w:spacing w:val="-2"/>
        </w:rPr>
        <w:t> </w:t>
      </w:r>
      <w:r>
        <w:rPr>
          <w:color w:val="1F487C"/>
        </w:rPr>
        <w:t>условиях.</w:t>
      </w:r>
    </w:p>
    <w:p>
      <w:pPr>
        <w:pStyle w:val="BodyText"/>
        <w:spacing w:line="312" w:lineRule="auto" w:before="204"/>
        <w:ind w:left="551" w:right="470" w:firstLine="700"/>
      </w:pPr>
      <w:r>
        <w:rPr/>
        <w:t>Руководителям</w:t>
      </w:r>
      <w:r>
        <w:rPr>
          <w:spacing w:val="-8"/>
        </w:rPr>
        <w:t> </w:t>
      </w:r>
      <w:r>
        <w:rPr/>
        <w:t>медицинских</w:t>
      </w:r>
      <w:r>
        <w:rPr>
          <w:spacing w:val="-8"/>
        </w:rPr>
        <w:t> </w:t>
      </w:r>
      <w:r>
        <w:rPr/>
        <w:t>организаций,</w:t>
      </w:r>
      <w:r>
        <w:rPr>
          <w:spacing w:val="-7"/>
        </w:rPr>
        <w:t> </w:t>
      </w:r>
      <w:r>
        <w:rPr/>
        <w:t>оказывающих</w:t>
      </w:r>
      <w:r>
        <w:rPr>
          <w:spacing w:val="-8"/>
        </w:rPr>
        <w:t> </w:t>
      </w:r>
      <w:r>
        <w:rPr/>
        <w:t>медицинскую</w:t>
      </w:r>
      <w:r>
        <w:rPr>
          <w:spacing w:val="-8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  <w:r>
        <w:rPr>
          <w:spacing w:val="-2"/>
        </w:rPr>
        <w:t> </w:t>
      </w:r>
      <w:r>
        <w:rPr/>
        <w:t>условиях, необходимо</w:t>
      </w:r>
      <w:r>
        <w:rPr>
          <w:spacing w:val="-1"/>
        </w:rPr>
        <w:t> </w:t>
      </w:r>
      <w:r>
        <w:rPr/>
        <w:t>обеспечить:</w:t>
      </w:r>
    </w:p>
    <w:p>
      <w:pPr>
        <w:pStyle w:val="BodyText"/>
        <w:spacing w:before="4"/>
        <w:ind w:left="0"/>
        <w:rPr>
          <w:sz w:val="32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12" w:lineRule="auto" w:before="0" w:after="0"/>
        <w:ind w:left="1295" w:right="966" w:hanging="357"/>
        <w:jc w:val="left"/>
        <w:rPr>
          <w:rFonts w:ascii="Symbol" w:hAnsi="Symbol"/>
          <w:sz w:val="24"/>
        </w:rPr>
      </w:pPr>
      <w:r>
        <w:rPr>
          <w:sz w:val="24"/>
        </w:rPr>
        <w:t>Наличие запаса необходимых расходных материалов для отбора</w:t>
      </w:r>
      <w:r>
        <w:rPr>
          <w:spacing w:val="1"/>
          <w:sz w:val="24"/>
        </w:rPr>
        <w:t> </w:t>
      </w:r>
      <w:r>
        <w:rPr>
          <w:sz w:val="24"/>
        </w:rPr>
        <w:t>биологического материала для проведения лабораторных 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 средств и СИЗ (очки, одноразовые перчатки, респиратор</w:t>
      </w:r>
      <w:r>
        <w:rPr>
          <w:spacing w:val="-57"/>
          <w:sz w:val="24"/>
        </w:rPr>
        <w:t> </w:t>
      </w:r>
      <w:r>
        <w:rPr>
          <w:sz w:val="24"/>
        </w:rPr>
        <w:t>соответствующего класса защиты, противочумный костюм 1 типа или</w:t>
      </w:r>
      <w:r>
        <w:rPr>
          <w:spacing w:val="1"/>
          <w:sz w:val="24"/>
        </w:rPr>
        <w:t> </w:t>
      </w:r>
      <w:r>
        <w:rPr>
          <w:sz w:val="24"/>
        </w:rPr>
        <w:t>одноразовый халат, бахилы), обеспечение медицинскими изделиями, в том</w:t>
      </w:r>
      <w:r>
        <w:rPr>
          <w:spacing w:val="-57"/>
          <w:sz w:val="24"/>
        </w:rPr>
        <w:t> </w:t>
      </w:r>
      <w:r>
        <w:rPr>
          <w:sz w:val="24"/>
        </w:rPr>
        <w:t>числе</w:t>
      </w:r>
      <w:r>
        <w:rPr>
          <w:spacing w:val="-2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-1"/>
          <w:sz w:val="24"/>
        </w:rPr>
        <w:t> </w:t>
      </w:r>
      <w:r>
        <w:rPr>
          <w:sz w:val="24"/>
        </w:rPr>
        <w:t>аппаратами</w:t>
      </w:r>
      <w:r>
        <w:rPr>
          <w:spacing w:val="-2"/>
          <w:sz w:val="24"/>
        </w:rPr>
        <w:t> </w:t>
      </w:r>
      <w:r>
        <w:rPr>
          <w:sz w:val="24"/>
        </w:rPr>
        <w:t>искусственной</w:t>
      </w:r>
      <w:r>
        <w:rPr>
          <w:spacing w:val="-2"/>
          <w:sz w:val="24"/>
        </w:rPr>
        <w:t> </w:t>
      </w:r>
      <w:r>
        <w:rPr>
          <w:sz w:val="24"/>
        </w:rPr>
        <w:t>вентиляции</w:t>
      </w:r>
      <w:r>
        <w:rPr>
          <w:spacing w:val="-2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1318" w:hanging="357"/>
        <w:jc w:val="left"/>
        <w:rPr>
          <w:rFonts w:ascii="Symbol" w:hAnsi="Symbol"/>
          <w:sz w:val="24"/>
        </w:rPr>
      </w:pPr>
      <w:r>
        <w:rPr>
          <w:sz w:val="24"/>
        </w:rPr>
        <w:t>Информирование медицинских работников по вопросам профилактики,</w:t>
      </w:r>
      <w:r>
        <w:rPr>
          <w:spacing w:val="-57"/>
          <w:sz w:val="24"/>
        </w:rPr>
        <w:t> </w:t>
      </w:r>
      <w:r>
        <w:rPr>
          <w:sz w:val="24"/>
        </w:rPr>
        <w:t>диагностики и лечения COVID-19, а также сбора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951" w:hanging="357"/>
        <w:jc w:val="left"/>
        <w:rPr>
          <w:rFonts w:ascii="Symbol" w:hAnsi="Symbol"/>
          <w:sz w:val="24"/>
        </w:rPr>
      </w:pPr>
      <w:r>
        <w:rPr>
          <w:sz w:val="24"/>
        </w:rPr>
        <w:t>Госпитализацию пациентов с нетипичным течением ОРВИ, внебольничной</w:t>
      </w:r>
      <w:r>
        <w:rPr>
          <w:spacing w:val="-57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2" w:after="0"/>
        <w:ind w:left="1295" w:right="774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требованиями</w:t>
      </w:r>
      <w:r>
        <w:rPr>
          <w:spacing w:val="-2"/>
          <w:sz w:val="24"/>
        </w:rPr>
        <w:t> </w:t>
      </w:r>
      <w:r>
        <w:rPr>
          <w:sz w:val="24"/>
        </w:rPr>
        <w:t>Роспотребнадзора;</w:t>
      </w:r>
    </w:p>
    <w:p>
      <w:pPr>
        <w:spacing w:after="0" w:line="307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79" w:after="0"/>
        <w:ind w:left="1295" w:right="1195" w:hanging="357"/>
        <w:jc w:val="left"/>
        <w:rPr>
          <w:rFonts w:ascii="Symbol" w:hAnsi="Symbol"/>
          <w:sz w:val="24"/>
        </w:rPr>
      </w:pPr>
      <w:r>
        <w:rPr>
          <w:sz w:val="24"/>
        </w:rPr>
        <w:t>Прием через приемно-смотровые боксы и (или) фильтр-боксы пациентов</w:t>
      </w:r>
      <w:r>
        <w:rPr>
          <w:spacing w:val="-57"/>
          <w:sz w:val="24"/>
        </w:rPr>
        <w:t> </w:t>
      </w:r>
      <w:r>
        <w:rPr>
          <w:sz w:val="24"/>
        </w:rPr>
        <w:t>с признаками ОРВИ, внебольничных пневмоний и дальнейшую</w:t>
      </w:r>
      <w:r>
        <w:rPr>
          <w:spacing w:val="1"/>
          <w:sz w:val="24"/>
        </w:rPr>
        <w:t> </w:t>
      </w:r>
      <w:r>
        <w:rPr>
          <w:sz w:val="24"/>
        </w:rPr>
        <w:t>маршрутизацию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2" w:after="0"/>
        <w:ind w:left="1295" w:right="675" w:hanging="357"/>
        <w:jc w:val="left"/>
        <w:rPr>
          <w:rFonts w:ascii="Symbol" w:hAnsi="Symbol"/>
          <w:sz w:val="24"/>
        </w:rPr>
      </w:pPr>
      <w:r>
        <w:rPr>
          <w:sz w:val="24"/>
        </w:rPr>
        <w:t>Соблюдение температурного режима, режима проветривания, 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 в медицинской организации (особого внимания требуют ОРИТ),</w:t>
      </w:r>
      <w:r>
        <w:rPr>
          <w:spacing w:val="-57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</w:t>
      </w:r>
      <w:r>
        <w:rPr>
          <w:spacing w:val="-5"/>
          <w:sz w:val="24"/>
        </w:rPr>
        <w:t> </w:t>
      </w:r>
      <w:r>
        <w:rPr>
          <w:sz w:val="24"/>
        </w:rPr>
        <w:t>обеззараживания</w:t>
      </w:r>
      <w:r>
        <w:rPr>
          <w:spacing w:val="-5"/>
          <w:sz w:val="24"/>
        </w:rPr>
        <w:t> </w:t>
      </w:r>
      <w:r>
        <w:rPr>
          <w:sz w:val="24"/>
        </w:rPr>
        <w:t>воздуха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помещениях</w:t>
      </w:r>
    </w:p>
    <w:p>
      <w:pPr>
        <w:pStyle w:val="BodyText"/>
        <w:spacing w:line="312" w:lineRule="auto" w:before="82"/>
        <w:ind w:left="1295" w:right="645"/>
      </w:pPr>
      <w:r>
        <w:rPr/>
        <w:t>с использованием ультрафиолетовых бактерицидных облучателей с УФ-дозой</w:t>
      </w:r>
      <w:r>
        <w:rPr>
          <w:spacing w:val="-57"/>
        </w:rPr>
        <w:t> </w:t>
      </w:r>
      <w:r>
        <w:rPr/>
        <w:t>не менее 25 мДж/см</w:t>
      </w:r>
      <w:r>
        <w:rPr>
          <w:vertAlign w:val="superscript"/>
        </w:rPr>
        <w:t>2</w:t>
      </w:r>
      <w:r>
        <w:rPr>
          <w:vertAlign w:val="baseline"/>
        </w:rPr>
        <w:t> и/или других устройств для обеззараживания воздуха и</w:t>
      </w:r>
      <w:r>
        <w:rPr>
          <w:spacing w:val="1"/>
          <w:vertAlign w:val="baseline"/>
        </w:rPr>
        <w:t> </w:t>
      </w:r>
      <w:r>
        <w:rPr>
          <w:vertAlign w:val="baseline"/>
        </w:rPr>
        <w:t>(или)</w:t>
      </w:r>
      <w:r>
        <w:rPr>
          <w:spacing w:val="-1"/>
          <w:vertAlign w:val="baseline"/>
        </w:rPr>
        <w:t> </w:t>
      </w:r>
      <w:r>
        <w:rPr>
          <w:vertAlign w:val="baseline"/>
        </w:rPr>
        <w:t>поверхностей;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Контроль</w:t>
      </w:r>
      <w:r>
        <w:rPr>
          <w:spacing w:val="-2"/>
          <w:sz w:val="24"/>
        </w:rPr>
        <w:t> </w:t>
      </w:r>
      <w:r>
        <w:rPr>
          <w:sz w:val="24"/>
        </w:rPr>
        <w:t>концентрации</w:t>
      </w:r>
      <w:r>
        <w:rPr>
          <w:spacing w:val="-2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673" w:hanging="357"/>
        <w:jc w:val="left"/>
        <w:rPr>
          <w:rFonts w:ascii="Symbol" w:hAnsi="Symbol"/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-57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Передачу</w:t>
      </w:r>
      <w:r>
        <w:rPr>
          <w:spacing w:val="-4"/>
          <w:sz w:val="24"/>
        </w:rPr>
        <w:t> </w:t>
      </w:r>
      <w:r>
        <w:rPr>
          <w:sz w:val="24"/>
        </w:rPr>
        <w:t>биологического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5"/>
          <w:sz w:val="24"/>
        </w:rPr>
        <w:t> </w:t>
      </w:r>
      <w:r>
        <w:rPr>
          <w:sz w:val="24"/>
        </w:rPr>
        <w:t>(мазки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носо-</w:t>
      </w:r>
    </w:p>
    <w:p>
      <w:pPr>
        <w:pStyle w:val="BodyText"/>
        <w:spacing w:line="312" w:lineRule="auto" w:before="83"/>
        <w:ind w:left="1295" w:right="1198"/>
      </w:pPr>
      <w:r>
        <w:rPr/>
        <w:t>и ротоглотки) при подозрении на COVID-19 в лаборатории медицинских</w:t>
      </w:r>
      <w:r>
        <w:rPr>
          <w:spacing w:val="-57"/>
        </w:rPr>
        <w:t> </w:t>
      </w:r>
      <w:r>
        <w:rPr/>
        <w:t>организаций,</w:t>
      </w:r>
      <w:r>
        <w:rPr>
          <w:spacing w:val="-1"/>
        </w:rPr>
        <w:t> </w:t>
      </w:r>
      <w:r>
        <w:rPr/>
        <w:t>имеющих</w:t>
      </w:r>
      <w:r>
        <w:rPr>
          <w:spacing w:val="-1"/>
        </w:rPr>
        <w:t> </w:t>
      </w:r>
      <w:r>
        <w:rPr/>
        <w:t>эпидемиологическое</w:t>
      </w:r>
      <w:r>
        <w:rPr>
          <w:spacing w:val="-2"/>
        </w:rPr>
        <w:t> </w:t>
      </w:r>
      <w:r>
        <w:rPr/>
        <w:t>заключение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работу</w:t>
      </w:r>
    </w:p>
    <w:p>
      <w:pPr>
        <w:pStyle w:val="BodyText"/>
        <w:ind w:left="1295"/>
      </w:pPr>
      <w:r>
        <w:rPr/>
        <w:t>с</w:t>
      </w:r>
      <w:r>
        <w:rPr>
          <w:spacing w:val="-4"/>
        </w:rPr>
        <w:t> </w:t>
      </w:r>
      <w:r>
        <w:rPr/>
        <w:t>III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IV</w:t>
      </w:r>
      <w:r>
        <w:rPr>
          <w:spacing w:val="-3"/>
        </w:rPr>
        <w:t> </w:t>
      </w:r>
      <w:r>
        <w:rPr/>
        <w:t>группами</w:t>
      </w:r>
      <w:r>
        <w:rPr>
          <w:spacing w:val="-2"/>
        </w:rPr>
        <w:t> </w:t>
      </w:r>
      <w:r>
        <w:rPr/>
        <w:t>патогенности,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оформлением</w:t>
      </w:r>
      <w:r>
        <w:rPr>
          <w:spacing w:val="-3"/>
        </w:rPr>
        <w:t> </w:t>
      </w:r>
      <w:r>
        <w:rPr/>
        <w:t>Акта</w:t>
      </w:r>
      <w:r>
        <w:rPr>
          <w:spacing w:val="-3"/>
        </w:rPr>
        <w:t> </w:t>
      </w:r>
      <w:r>
        <w:rPr/>
        <w:t>приема-передачи;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3" w:after="0"/>
        <w:ind w:left="1295" w:right="736" w:hanging="357"/>
        <w:jc w:val="left"/>
        <w:rPr>
          <w:rFonts w:ascii="Symbol" w:hAnsi="Symbol"/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-57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внебольничной</w:t>
      </w:r>
      <w:r>
        <w:rPr>
          <w:spacing w:val="-2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spacing w:before="2"/>
        <w:ind w:left="1295"/>
      </w:pPr>
      <w:r>
        <w:rPr/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756" w:hanging="357"/>
        <w:jc w:val="left"/>
        <w:rPr>
          <w:rFonts w:ascii="Symbol" w:hAnsi="Symbol"/>
          <w:sz w:val="24"/>
        </w:rPr>
      </w:pPr>
      <w:r>
        <w:rPr>
          <w:sz w:val="24"/>
        </w:rPr>
        <w:t>Информирование населения о рисках распространения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-57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-57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ОРВИ;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847" w:hanging="357"/>
        <w:jc w:val="left"/>
        <w:rPr>
          <w:rFonts w:ascii="Symbol" w:hAnsi="Symbol"/>
          <w:sz w:val="24"/>
        </w:rPr>
      </w:pPr>
      <w:r>
        <w:rPr>
          <w:sz w:val="24"/>
        </w:rPr>
        <w:t>Рассмотрение возможности переноса сроков оказания медицинской помощи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</w:t>
      </w:r>
      <w:r>
        <w:rPr>
          <w:spacing w:val="-1"/>
          <w:sz w:val="24"/>
        </w:rPr>
        <w:t> </w:t>
      </w:r>
      <w:r>
        <w:rPr>
          <w:sz w:val="24"/>
        </w:rPr>
        <w:t>форме.</w:t>
      </w:r>
    </w:p>
    <w:p>
      <w:pPr>
        <w:pStyle w:val="Heading4"/>
        <w:spacing w:line="312" w:lineRule="auto" w:before="125"/>
        <w:ind w:left="552" w:right="470" w:firstLine="697"/>
        <w:jc w:val="left"/>
      </w:pPr>
      <w:r>
        <w:rPr>
          <w:color w:val="1F487C"/>
        </w:rPr>
        <w:t>в)</w:t>
      </w:r>
      <w:r>
        <w:rPr>
          <w:color w:val="1F487C"/>
          <w:spacing w:val="26"/>
        </w:rPr>
        <w:t> </w:t>
      </w:r>
      <w:r>
        <w:rPr>
          <w:color w:val="1F487C"/>
        </w:rPr>
        <w:t>Порядок</w:t>
      </w:r>
      <w:r>
        <w:rPr>
          <w:color w:val="1F487C"/>
          <w:spacing w:val="25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24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25"/>
        </w:rPr>
        <w:t> </w:t>
      </w:r>
      <w:r>
        <w:rPr>
          <w:color w:val="1F487C"/>
        </w:rPr>
        <w:t>помощи</w:t>
      </w:r>
      <w:r>
        <w:rPr>
          <w:color w:val="1F487C"/>
          <w:spacing w:val="25"/>
        </w:rPr>
        <w:t> </w:t>
      </w:r>
      <w:r>
        <w:rPr>
          <w:color w:val="1F487C"/>
        </w:rPr>
        <w:t>в</w:t>
      </w:r>
      <w:r>
        <w:rPr>
          <w:color w:val="1F487C"/>
          <w:spacing w:val="25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27"/>
        </w:rPr>
        <w:t> </w:t>
      </w:r>
      <w:r>
        <w:rPr>
          <w:color w:val="1F487C"/>
        </w:rPr>
        <w:t>условиях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условиях дневного стационара.</w:t>
      </w:r>
    </w:p>
    <w:p>
      <w:pPr>
        <w:pStyle w:val="BodyText"/>
        <w:spacing w:line="312" w:lineRule="auto" w:before="120"/>
        <w:ind w:left="551" w:right="470" w:firstLine="700"/>
      </w:pPr>
      <w:r>
        <w:rPr/>
        <w:t>Руководителям</w:t>
      </w:r>
      <w:r>
        <w:rPr>
          <w:spacing w:val="-8"/>
        </w:rPr>
        <w:t> </w:t>
      </w:r>
      <w:r>
        <w:rPr/>
        <w:t>медицинских</w:t>
      </w:r>
      <w:r>
        <w:rPr>
          <w:spacing w:val="-8"/>
        </w:rPr>
        <w:t> </w:t>
      </w:r>
      <w:r>
        <w:rPr/>
        <w:t>организаций,</w:t>
      </w:r>
      <w:r>
        <w:rPr>
          <w:spacing w:val="-7"/>
        </w:rPr>
        <w:t> </w:t>
      </w:r>
      <w:r>
        <w:rPr/>
        <w:t>оказывающих</w:t>
      </w:r>
      <w:r>
        <w:rPr>
          <w:spacing w:val="-8"/>
        </w:rPr>
        <w:t> </w:t>
      </w:r>
      <w:r>
        <w:rPr/>
        <w:t>медицинскую</w:t>
      </w:r>
      <w:r>
        <w:rPr>
          <w:spacing w:val="-8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-3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условиях</w:t>
      </w:r>
      <w:r>
        <w:rPr>
          <w:spacing w:val="-1"/>
        </w:rPr>
        <w:t> </w:t>
      </w:r>
      <w:r>
        <w:rPr/>
        <w:t>дневного стационара</w:t>
      </w:r>
      <w:r>
        <w:rPr>
          <w:spacing w:val="-1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обеспечить:</w:t>
      </w:r>
    </w:p>
    <w:p>
      <w:pPr>
        <w:pStyle w:val="BodyText"/>
        <w:spacing w:before="5"/>
        <w:ind w:left="0"/>
        <w:rPr>
          <w:sz w:val="32"/>
        </w:rPr>
      </w:pP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1" w:after="0"/>
        <w:ind w:left="1295" w:right="1231" w:hanging="357"/>
        <w:jc w:val="both"/>
        <w:rPr>
          <w:rFonts w:ascii="Symbol" w:hAnsi="Symbol"/>
          <w:sz w:val="24"/>
        </w:rPr>
      </w:pPr>
      <w:r>
        <w:rPr>
          <w:sz w:val="24"/>
        </w:rPr>
        <w:t>Наличие запаса расходных материалов для отбора проб для 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 исследований, дезинфекционных средств и 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</w:t>
      </w:r>
      <w:r>
        <w:rPr>
          <w:spacing w:val="-6"/>
          <w:sz w:val="24"/>
        </w:rPr>
        <w:t> </w:t>
      </w:r>
      <w:r>
        <w:rPr>
          <w:sz w:val="24"/>
        </w:rPr>
        <w:t>включая</w:t>
      </w:r>
      <w:r>
        <w:rPr>
          <w:spacing w:val="-5"/>
          <w:sz w:val="24"/>
        </w:rPr>
        <w:t> </w:t>
      </w:r>
      <w:r>
        <w:rPr>
          <w:sz w:val="24"/>
        </w:rPr>
        <w:t>СИЗ,</w:t>
      </w:r>
      <w:r>
        <w:rPr>
          <w:spacing w:val="-5"/>
          <w:sz w:val="24"/>
        </w:rPr>
        <w:t> </w:t>
      </w:r>
      <w:r>
        <w:rPr>
          <w:sz w:val="24"/>
        </w:rPr>
        <w:t>медицинские</w:t>
      </w:r>
      <w:r>
        <w:rPr>
          <w:spacing w:val="-5"/>
          <w:sz w:val="24"/>
        </w:rPr>
        <w:t> </w:t>
      </w:r>
      <w:r>
        <w:rPr>
          <w:sz w:val="24"/>
        </w:rPr>
        <w:t>изделия,</w:t>
      </w:r>
      <w:r>
        <w:rPr>
          <w:spacing w:val="-7"/>
          <w:sz w:val="24"/>
        </w:rPr>
        <w:t> </w:t>
      </w:r>
      <w:r>
        <w:rPr>
          <w:sz w:val="24"/>
        </w:rPr>
        <w:t>включая</w:t>
      </w:r>
      <w:r>
        <w:rPr>
          <w:spacing w:val="-5"/>
          <w:sz w:val="24"/>
        </w:rPr>
        <w:t> </w:t>
      </w:r>
      <w:r>
        <w:rPr>
          <w:sz w:val="24"/>
        </w:rPr>
        <w:t>пульсоксиметры;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1" w:after="0"/>
        <w:ind w:left="1295" w:right="1318" w:hanging="357"/>
        <w:jc w:val="left"/>
        <w:rPr>
          <w:rFonts w:ascii="Symbol" w:hAnsi="Symbol"/>
          <w:sz w:val="24"/>
        </w:rPr>
      </w:pPr>
      <w:r>
        <w:rPr>
          <w:sz w:val="24"/>
        </w:rPr>
        <w:t>Информирование медицинских работников по вопросам профилактики,</w:t>
      </w:r>
      <w:r>
        <w:rPr>
          <w:spacing w:val="-57"/>
          <w:sz w:val="24"/>
        </w:rPr>
        <w:t> </w:t>
      </w:r>
      <w:r>
        <w:rPr>
          <w:sz w:val="24"/>
        </w:rPr>
        <w:t>диагностики и лечения COVID-19, а также сбора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spacing w:after="0" w:line="309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79" w:after="0"/>
        <w:ind w:left="1295" w:right="823" w:hanging="357"/>
        <w:jc w:val="left"/>
        <w:rPr>
          <w:rFonts w:ascii="Symbol" w:hAnsi="Symbol"/>
          <w:sz w:val="24"/>
        </w:rPr>
      </w:pPr>
      <w:r>
        <w:rPr>
          <w:sz w:val="24"/>
        </w:rPr>
        <w:t>Госпитализацию пациентов с нетипичным течением ОРВИ и внебольничной</w:t>
      </w:r>
      <w:r>
        <w:rPr>
          <w:spacing w:val="-57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774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240" w:lineRule="auto" w:before="6" w:after="0"/>
        <w:ind w:left="1295" w:right="0" w:hanging="357"/>
        <w:jc w:val="both"/>
        <w:rPr>
          <w:rFonts w:ascii="Symbol" w:hAnsi="Symbol"/>
          <w:sz w:val="24"/>
        </w:rPr>
      </w:pPr>
      <w:r>
        <w:rPr>
          <w:sz w:val="24"/>
        </w:rPr>
        <w:t>Прием</w:t>
      </w:r>
      <w:r>
        <w:rPr>
          <w:spacing w:val="-4"/>
          <w:sz w:val="24"/>
        </w:rPr>
        <w:t> </w:t>
      </w:r>
      <w:r>
        <w:rPr>
          <w:sz w:val="24"/>
        </w:rPr>
        <w:t>через</w:t>
      </w:r>
      <w:r>
        <w:rPr>
          <w:spacing w:val="-3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-3"/>
          <w:sz w:val="24"/>
        </w:rPr>
        <w:t> </w:t>
      </w:r>
      <w:r>
        <w:rPr>
          <w:sz w:val="24"/>
        </w:rPr>
        <w:t>боксы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(или)</w:t>
      </w:r>
      <w:r>
        <w:rPr>
          <w:spacing w:val="-3"/>
          <w:sz w:val="24"/>
        </w:rPr>
        <w:t> </w:t>
      </w:r>
      <w:r>
        <w:rPr>
          <w:sz w:val="24"/>
        </w:rPr>
        <w:t>фильтр-боксы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</w:p>
    <w:p>
      <w:pPr>
        <w:pStyle w:val="BodyText"/>
        <w:spacing w:line="312" w:lineRule="auto" w:before="82"/>
        <w:ind w:left="1295" w:right="936"/>
        <w:jc w:val="both"/>
      </w:pPr>
      <w:r>
        <w:rPr/>
        <w:t>с признаками ОРВИ, а также схемы дальнейшей маршрутизации пациентов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медицинские организации, оказывающие</w:t>
      </w:r>
      <w:r>
        <w:rPr>
          <w:spacing w:val="-1"/>
        </w:rPr>
        <w:t> </w:t>
      </w:r>
      <w:r>
        <w:rPr/>
        <w:t>медицинскую</w:t>
      </w:r>
      <w:r>
        <w:rPr>
          <w:spacing w:val="-2"/>
        </w:rPr>
        <w:t> </w:t>
      </w:r>
      <w:r>
        <w:rPr/>
        <w:t>помощь</w:t>
      </w:r>
    </w:p>
    <w:p>
      <w:pPr>
        <w:pStyle w:val="BodyText"/>
        <w:ind w:left="1295"/>
        <w:jc w:val="both"/>
      </w:pPr>
      <w:r>
        <w:rPr/>
        <w:t>в</w:t>
      </w:r>
      <w:r>
        <w:rPr>
          <w:spacing w:val="-1"/>
        </w:rPr>
        <w:t> </w:t>
      </w:r>
      <w:r>
        <w:rPr/>
        <w:t>стационарных</w:t>
      </w:r>
      <w:r>
        <w:rPr>
          <w:spacing w:val="-2"/>
        </w:rPr>
        <w:t> </w:t>
      </w:r>
      <w:r>
        <w:rPr/>
        <w:t>условиях;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82" w:after="0"/>
        <w:ind w:left="1295" w:right="1396" w:hanging="357"/>
        <w:jc w:val="both"/>
        <w:rPr>
          <w:rFonts w:ascii="Symbol" w:hAnsi="Symbol"/>
          <w:sz w:val="24"/>
        </w:rPr>
      </w:pPr>
      <w:r>
        <w:rPr>
          <w:sz w:val="24"/>
        </w:rPr>
        <w:t>Соблюдение температурного режима, режима проветривания, текущей</w:t>
      </w:r>
      <w:r>
        <w:rPr>
          <w:spacing w:val="-57"/>
          <w:sz w:val="24"/>
        </w:rPr>
        <w:t> </w:t>
      </w:r>
      <w:r>
        <w:rPr>
          <w:sz w:val="24"/>
        </w:rPr>
        <w:t>дезинфекции в медицинской организации, использование работниками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 СИЗ;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240" w:lineRule="auto" w:before="2" w:after="0"/>
        <w:ind w:left="1295" w:right="0" w:hanging="357"/>
        <w:jc w:val="both"/>
        <w:rPr>
          <w:rFonts w:ascii="Symbol" w:hAnsi="Symbol"/>
          <w:sz w:val="24"/>
        </w:rPr>
      </w:pPr>
      <w:r>
        <w:rPr>
          <w:sz w:val="24"/>
        </w:rPr>
        <w:t>Проведение</w:t>
      </w:r>
      <w:r>
        <w:rPr>
          <w:spacing w:val="-5"/>
          <w:sz w:val="24"/>
        </w:rPr>
        <w:t> </w:t>
      </w:r>
      <w:r>
        <w:rPr>
          <w:sz w:val="24"/>
        </w:rPr>
        <w:t>обеззараживания</w:t>
      </w:r>
      <w:r>
        <w:rPr>
          <w:spacing w:val="-5"/>
          <w:sz w:val="24"/>
        </w:rPr>
        <w:t> </w:t>
      </w:r>
      <w:r>
        <w:rPr>
          <w:sz w:val="24"/>
        </w:rPr>
        <w:t>воздуха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помещениях</w:t>
      </w:r>
    </w:p>
    <w:p>
      <w:pPr>
        <w:pStyle w:val="BodyText"/>
        <w:spacing w:line="312" w:lineRule="auto" w:before="82"/>
        <w:ind w:left="1295" w:right="651"/>
        <w:jc w:val="both"/>
      </w:pPr>
      <w:r>
        <w:rPr/>
        <w:t>с использованием ультрафиолетовых бактерицидных облучателей с УФ-дозой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25</w:t>
      </w:r>
      <w:r>
        <w:rPr>
          <w:spacing w:val="-1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spacing w:val="-1"/>
          <w:vertAlign w:val="baseline"/>
        </w:rPr>
        <w:t> </w:t>
      </w:r>
      <w:r>
        <w:rPr>
          <w:vertAlign w:val="baseline"/>
        </w:rPr>
        <w:t>и</w:t>
      </w:r>
      <w:r>
        <w:rPr>
          <w:spacing w:val="-2"/>
          <w:vertAlign w:val="baseline"/>
        </w:rPr>
        <w:t> </w:t>
      </w:r>
      <w:r>
        <w:rPr>
          <w:vertAlign w:val="baseline"/>
        </w:rPr>
        <w:t>(или)</w:t>
      </w:r>
      <w:r>
        <w:rPr>
          <w:spacing w:val="-1"/>
          <w:vertAlign w:val="baseline"/>
        </w:rPr>
        <w:t> </w:t>
      </w:r>
      <w:r>
        <w:rPr>
          <w:vertAlign w:val="baseline"/>
        </w:rPr>
        <w:t>других</w:t>
      </w:r>
      <w:r>
        <w:rPr>
          <w:spacing w:val="-2"/>
          <w:vertAlign w:val="baseline"/>
        </w:rPr>
        <w:t> </w:t>
      </w:r>
      <w:r>
        <w:rPr>
          <w:vertAlign w:val="baseline"/>
        </w:rPr>
        <w:t>устройств</w:t>
      </w:r>
      <w:r>
        <w:rPr>
          <w:spacing w:val="-2"/>
          <w:vertAlign w:val="baseline"/>
        </w:rPr>
        <w:t> </w:t>
      </w:r>
      <w:r>
        <w:rPr>
          <w:vertAlign w:val="baseline"/>
        </w:rPr>
        <w:t>для обеззараживания</w:t>
      </w:r>
      <w:r>
        <w:rPr>
          <w:spacing w:val="-1"/>
          <w:vertAlign w:val="baseline"/>
        </w:rPr>
        <w:t> </w:t>
      </w:r>
      <w:r>
        <w:rPr>
          <w:vertAlign w:val="baseline"/>
        </w:rPr>
        <w:t>воздуха</w:t>
      </w:r>
    </w:p>
    <w:p>
      <w:pPr>
        <w:pStyle w:val="BodyText"/>
        <w:ind w:left="1295"/>
        <w:jc w:val="both"/>
      </w:pPr>
      <w:r>
        <w:rPr/>
        <w:t>и</w:t>
      </w:r>
      <w:r>
        <w:rPr>
          <w:spacing w:val="-5"/>
        </w:rPr>
        <w:t> </w:t>
      </w:r>
      <w:r>
        <w:rPr/>
        <w:t>(или)</w:t>
      </w:r>
      <w:r>
        <w:rPr>
          <w:spacing w:val="-4"/>
        </w:rPr>
        <w:t> </w:t>
      </w:r>
      <w:r>
        <w:rPr/>
        <w:t>поверхностей;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Контроль</w:t>
      </w:r>
      <w:r>
        <w:rPr>
          <w:spacing w:val="-2"/>
          <w:sz w:val="24"/>
        </w:rPr>
        <w:t> </w:t>
      </w:r>
      <w:r>
        <w:rPr>
          <w:sz w:val="24"/>
        </w:rPr>
        <w:t>концентрации</w:t>
      </w:r>
      <w:r>
        <w:rPr>
          <w:spacing w:val="-2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673" w:hanging="357"/>
        <w:jc w:val="left"/>
        <w:rPr>
          <w:rFonts w:ascii="Symbol" w:hAnsi="Symbol"/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-57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Передачу</w:t>
      </w:r>
      <w:r>
        <w:rPr>
          <w:spacing w:val="-4"/>
          <w:sz w:val="24"/>
        </w:rPr>
        <w:t> </w:t>
      </w:r>
      <w:r>
        <w:rPr>
          <w:sz w:val="24"/>
        </w:rPr>
        <w:t>биологического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5"/>
          <w:sz w:val="24"/>
        </w:rPr>
        <w:t> </w:t>
      </w:r>
      <w:r>
        <w:rPr>
          <w:sz w:val="24"/>
        </w:rPr>
        <w:t>(мазки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носо-</w:t>
      </w:r>
    </w:p>
    <w:p>
      <w:pPr>
        <w:pStyle w:val="BodyText"/>
        <w:spacing w:line="312" w:lineRule="auto" w:before="82"/>
        <w:ind w:left="1295" w:right="1198"/>
      </w:pPr>
      <w:r>
        <w:rPr/>
        <w:t>и ротоглотки) при подозрении на COVID-19 в лаборатории медицинских</w:t>
      </w:r>
      <w:r>
        <w:rPr>
          <w:spacing w:val="-57"/>
        </w:rPr>
        <w:t> </w:t>
      </w:r>
      <w:r>
        <w:rPr/>
        <w:t>организаций,</w:t>
      </w:r>
      <w:r>
        <w:rPr>
          <w:spacing w:val="-1"/>
        </w:rPr>
        <w:t> </w:t>
      </w:r>
      <w:r>
        <w:rPr/>
        <w:t>имеющих</w:t>
      </w:r>
      <w:r>
        <w:rPr>
          <w:spacing w:val="-1"/>
        </w:rPr>
        <w:t> </w:t>
      </w:r>
      <w:r>
        <w:rPr/>
        <w:t>эпидемиологическое</w:t>
      </w:r>
      <w:r>
        <w:rPr>
          <w:spacing w:val="-2"/>
        </w:rPr>
        <w:t> </w:t>
      </w:r>
      <w:r>
        <w:rPr/>
        <w:t>заключение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работу</w:t>
      </w:r>
    </w:p>
    <w:p>
      <w:pPr>
        <w:pStyle w:val="BodyText"/>
        <w:ind w:left="1295"/>
      </w:pPr>
      <w:r>
        <w:rPr/>
        <w:t>с</w:t>
      </w:r>
      <w:r>
        <w:rPr>
          <w:spacing w:val="-3"/>
        </w:rPr>
        <w:t> </w:t>
      </w:r>
      <w:r>
        <w:rPr/>
        <w:t>III</w:t>
      </w:r>
      <w:r>
        <w:rPr>
          <w:spacing w:val="-2"/>
        </w:rPr>
        <w:t> </w:t>
      </w:r>
      <w:r>
        <w:rPr/>
        <w:t>и</w:t>
      </w:r>
      <w:r>
        <w:rPr>
          <w:spacing w:val="-4"/>
        </w:rPr>
        <w:t> </w:t>
      </w:r>
      <w:r>
        <w:rPr/>
        <w:t>IV</w:t>
      </w:r>
      <w:r>
        <w:rPr>
          <w:spacing w:val="-2"/>
        </w:rPr>
        <w:t> </w:t>
      </w:r>
      <w:r>
        <w:rPr/>
        <w:t>группами</w:t>
      </w:r>
      <w:r>
        <w:rPr>
          <w:spacing w:val="-2"/>
        </w:rPr>
        <w:t> </w:t>
      </w:r>
      <w:r>
        <w:rPr/>
        <w:t>патогенности,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оформлением</w:t>
      </w:r>
      <w:r>
        <w:rPr>
          <w:spacing w:val="-2"/>
        </w:rPr>
        <w:t> </w:t>
      </w:r>
      <w:r>
        <w:rPr/>
        <w:t>Акта</w:t>
      </w:r>
      <w:r>
        <w:rPr>
          <w:spacing w:val="-2"/>
        </w:rPr>
        <w:t> </w:t>
      </w:r>
      <w:r>
        <w:rPr/>
        <w:t>приема-передачи;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736" w:hanging="357"/>
        <w:jc w:val="left"/>
        <w:rPr>
          <w:rFonts w:ascii="Symbol" w:hAnsi="Symbol"/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-57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внебольничной</w:t>
      </w:r>
      <w:r>
        <w:rPr>
          <w:spacing w:val="-2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spacing w:before="4"/>
        <w:ind w:left="1295"/>
      </w:pPr>
      <w:r>
        <w:rPr/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672" w:hanging="357"/>
        <w:jc w:val="left"/>
        <w:rPr>
          <w:rFonts w:ascii="Symbol" w:hAnsi="Symbol"/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-57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645" w:hanging="357"/>
        <w:jc w:val="left"/>
        <w:rPr>
          <w:rFonts w:ascii="Symbol" w:hAnsi="Symbol"/>
          <w:sz w:val="24"/>
        </w:rPr>
      </w:pPr>
      <w:r>
        <w:rPr>
          <w:sz w:val="24"/>
        </w:rPr>
        <w:t>Указание медицинской помощи пациентам с ОРВИ в амбулаторных условиях,</w:t>
      </w:r>
      <w:r>
        <w:rPr>
          <w:spacing w:val="-57"/>
          <w:sz w:val="24"/>
        </w:rPr>
        <w:t> </w:t>
      </w:r>
      <w:r>
        <w:rPr>
          <w:sz w:val="24"/>
        </w:rPr>
        <w:t>преимущественно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5" w:after="0"/>
        <w:ind w:left="1295" w:right="768" w:hanging="357"/>
        <w:jc w:val="left"/>
        <w:rPr>
          <w:rFonts w:ascii="Symbol" w:hAnsi="Symbol"/>
          <w:sz w:val="24"/>
        </w:rPr>
      </w:pPr>
      <w:r>
        <w:rPr>
          <w:sz w:val="24"/>
        </w:rPr>
        <w:t>Актуализацию сведений о лицах в возрасте старше 60 лет, а также лицах,</w:t>
      </w:r>
      <w:r>
        <w:rPr>
          <w:spacing w:val="1"/>
          <w:sz w:val="24"/>
        </w:rPr>
        <w:t> </w:t>
      </w:r>
      <w:r>
        <w:rPr>
          <w:sz w:val="24"/>
        </w:rPr>
        <w:t>страдающих хроническими заболеваниями бронхолегочной, сердечно-</w:t>
      </w:r>
      <w:r>
        <w:rPr>
          <w:spacing w:val="1"/>
          <w:sz w:val="24"/>
        </w:rPr>
        <w:t> </w:t>
      </w:r>
      <w:r>
        <w:rPr>
          <w:sz w:val="24"/>
        </w:rPr>
        <w:t>сосудистой и эндокринной систем, лицах с болезнью двигательного нейрона,</w:t>
      </w:r>
      <w:r>
        <w:rPr>
          <w:spacing w:val="-57"/>
          <w:sz w:val="24"/>
        </w:rPr>
        <w:t> </w:t>
      </w:r>
      <w:r>
        <w:rPr>
          <w:sz w:val="24"/>
        </w:rPr>
        <w:t>беременных женщинах, проживающих на территории обслуживания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" w:after="0"/>
        <w:ind w:left="1295" w:right="589" w:hanging="357"/>
        <w:jc w:val="left"/>
        <w:rPr>
          <w:rFonts w:ascii="Symbol" w:hAnsi="Symbol"/>
          <w:sz w:val="24"/>
        </w:rPr>
      </w:pPr>
      <w:r>
        <w:rPr>
          <w:sz w:val="24"/>
        </w:rPr>
        <w:t>Возможность дистанционной выписки лекарственных препаратов, доставки их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дом;</w:t>
      </w:r>
    </w:p>
    <w:p>
      <w:pPr>
        <w:spacing w:after="0" w:line="307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12" w:lineRule="auto" w:before="79" w:after="0"/>
        <w:ind w:left="1295" w:right="610" w:hanging="357"/>
        <w:jc w:val="left"/>
        <w:rPr>
          <w:rFonts w:ascii="Symbol" w:hAnsi="Symbol"/>
          <w:sz w:val="24"/>
        </w:rPr>
      </w:pPr>
      <w:r>
        <w:rPr>
          <w:sz w:val="24"/>
        </w:rPr>
        <w:t>Медицинское наблюдение (ежедневная термометрия, опрос 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 работником, в том числе по телефону, на предмет наличия</w:t>
      </w:r>
      <w:r>
        <w:rPr>
          <w:spacing w:val="1"/>
          <w:sz w:val="24"/>
        </w:rPr>
        <w:t> </w:t>
      </w:r>
      <w:r>
        <w:rPr>
          <w:sz w:val="24"/>
        </w:rPr>
        <w:t>симптомов ОРВИ) граждан, вернувшихся из стран, в которых</w:t>
      </w:r>
      <w:r>
        <w:rPr>
          <w:spacing w:val="1"/>
          <w:sz w:val="24"/>
        </w:rPr>
        <w:t> </w:t>
      </w:r>
      <w:r>
        <w:rPr>
          <w:sz w:val="24"/>
        </w:rPr>
        <w:t>зарегистрированы случаи COVID-19, на период не менее 14 календарных дней</w:t>
      </w:r>
      <w:r>
        <w:rPr>
          <w:spacing w:val="-57"/>
          <w:sz w:val="24"/>
        </w:rPr>
        <w:t> </w:t>
      </w:r>
      <w:r>
        <w:rPr>
          <w:sz w:val="24"/>
        </w:rPr>
        <w:t>с момента их возвращения, а также проживающих совместно с ними лиц.</w:t>
      </w:r>
      <w:r>
        <w:rPr>
          <w:spacing w:val="1"/>
          <w:sz w:val="24"/>
        </w:rPr>
        <w:t> </w:t>
      </w:r>
      <w:r>
        <w:rPr>
          <w:sz w:val="24"/>
        </w:rPr>
        <w:t>Передача сводной статистической информации о результатах медицинского</w:t>
      </w:r>
      <w:r>
        <w:rPr>
          <w:spacing w:val="1"/>
          <w:sz w:val="24"/>
        </w:rPr>
        <w:t> </w:t>
      </w:r>
      <w:r>
        <w:rPr>
          <w:sz w:val="24"/>
        </w:rPr>
        <w:t>наблюдения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территориальное</w:t>
      </w:r>
      <w:r>
        <w:rPr>
          <w:spacing w:val="-2"/>
          <w:sz w:val="24"/>
        </w:rPr>
        <w:t> </w:t>
      </w:r>
      <w:r>
        <w:rPr>
          <w:sz w:val="24"/>
        </w:rPr>
        <w:t>управление</w:t>
      </w:r>
      <w:r>
        <w:rPr>
          <w:spacing w:val="-2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557" w:hanging="357"/>
        <w:jc w:val="left"/>
        <w:rPr>
          <w:rFonts w:ascii="Symbol" w:hAnsi="Symbol"/>
          <w:sz w:val="24"/>
        </w:rPr>
      </w:pPr>
      <w:r>
        <w:rPr>
          <w:sz w:val="24"/>
        </w:rPr>
        <w:t>Немедленную изоляцию и, при наличии показаний, госпитализацию пациентов</w:t>
      </w:r>
      <w:r>
        <w:rPr>
          <w:spacing w:val="-57"/>
          <w:sz w:val="24"/>
        </w:rPr>
        <w:t> </w:t>
      </w:r>
      <w:r>
        <w:rPr>
          <w:sz w:val="24"/>
        </w:rPr>
        <w:t>в специально созданные для данного контингента медицинские 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оказывающие медицинскую помощь в стационарных условиях, производить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подозрения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установления</w:t>
      </w:r>
      <w:r>
        <w:rPr>
          <w:spacing w:val="-2"/>
          <w:sz w:val="24"/>
        </w:rPr>
        <w:t> </w:t>
      </w:r>
      <w:r>
        <w:rPr>
          <w:sz w:val="24"/>
        </w:rPr>
        <w:t>факта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934" w:hanging="357"/>
        <w:jc w:val="left"/>
        <w:rPr>
          <w:rFonts w:ascii="Symbol" w:hAnsi="Symbol"/>
          <w:sz w:val="24"/>
        </w:rPr>
      </w:pPr>
      <w:r>
        <w:rPr>
          <w:sz w:val="24"/>
        </w:rPr>
        <w:t>Возможность оформления листков нетрудоспособности без посещения</w:t>
      </w:r>
      <w:r>
        <w:rPr>
          <w:spacing w:val="1"/>
          <w:sz w:val="24"/>
        </w:rPr>
        <w:t> </w:t>
      </w:r>
      <w:r>
        <w:rPr>
          <w:sz w:val="24"/>
        </w:rPr>
        <w:t>медицинской организации лицам, прибывшим в Российскую Федерацию из</w:t>
      </w:r>
      <w:r>
        <w:rPr>
          <w:spacing w:val="-57"/>
          <w:sz w:val="24"/>
        </w:rPr>
        <w:t> </w:t>
      </w:r>
      <w:r>
        <w:rPr>
          <w:sz w:val="24"/>
        </w:rPr>
        <w:t>стран, в которых зарегистрированы случаи заболевания COVID-19, а также</w:t>
      </w:r>
      <w:r>
        <w:rPr>
          <w:spacing w:val="-57"/>
          <w:sz w:val="24"/>
        </w:rPr>
        <w:t> </w:t>
      </w:r>
      <w:r>
        <w:rPr>
          <w:sz w:val="24"/>
        </w:rPr>
        <w:t>проживающим</w:t>
      </w:r>
      <w:r>
        <w:rPr>
          <w:spacing w:val="-1"/>
          <w:sz w:val="24"/>
        </w:rPr>
        <w:t> </w:t>
      </w:r>
      <w:r>
        <w:rPr>
          <w:sz w:val="24"/>
        </w:rPr>
        <w:t>совместно с ними</w:t>
      </w:r>
      <w:r>
        <w:rPr>
          <w:spacing w:val="-1"/>
          <w:sz w:val="24"/>
        </w:rPr>
        <w:t> </w:t>
      </w:r>
      <w:r>
        <w:rPr>
          <w:sz w:val="24"/>
        </w:rPr>
        <w:t>лицам.</w:t>
      </w:r>
    </w:p>
    <w:p>
      <w:pPr>
        <w:pStyle w:val="BodyText"/>
        <w:ind w:left="0"/>
        <w:rPr>
          <w:sz w:val="26"/>
        </w:rPr>
      </w:pPr>
    </w:p>
    <w:p>
      <w:pPr>
        <w:pStyle w:val="Heading4"/>
        <w:spacing w:line="314" w:lineRule="auto" w:before="183"/>
        <w:ind w:left="552" w:right="539" w:firstLine="697"/>
      </w:pPr>
      <w:r>
        <w:rPr>
          <w:color w:val="1F487C"/>
        </w:rPr>
        <w:t>г)</w:t>
      </w:r>
      <w:r>
        <w:rPr>
          <w:color w:val="1F487C"/>
          <w:spacing w:val="1"/>
        </w:rPr>
        <w:t> </w:t>
      </w:r>
      <w:r>
        <w:rPr>
          <w:color w:val="1F487C"/>
        </w:rPr>
        <w:t>Порядок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1"/>
        </w:rPr>
        <w:t> </w:t>
      </w:r>
      <w:r>
        <w:rPr>
          <w:color w:val="1F487C"/>
        </w:rPr>
        <w:t>лабораторного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обследования</w:t>
      </w:r>
      <w:r>
        <w:rPr>
          <w:color w:val="1F487C"/>
          <w:spacing w:val="1"/>
        </w:rPr>
        <w:t> </w:t>
      </w:r>
      <w:r>
        <w:rPr>
          <w:color w:val="1F487C"/>
        </w:rPr>
        <w:t>для</w:t>
      </w:r>
      <w:r>
        <w:rPr>
          <w:color w:val="1F487C"/>
          <w:spacing w:val="1"/>
        </w:rPr>
        <w:t> </w:t>
      </w:r>
      <w:r>
        <w:rPr>
          <w:color w:val="1F487C"/>
        </w:rPr>
        <w:t>диагностики</w:t>
      </w:r>
      <w:r>
        <w:rPr>
          <w:color w:val="1F487C"/>
          <w:spacing w:val="1"/>
        </w:rPr>
        <w:t> </w:t>
      </w:r>
      <w:r>
        <w:rPr>
          <w:color w:val="1F487C"/>
        </w:rPr>
        <w:t>COVID-19.</w:t>
      </w:r>
    </w:p>
    <w:p>
      <w:pPr>
        <w:pStyle w:val="BodyText"/>
        <w:spacing w:line="312" w:lineRule="auto" w:before="117"/>
        <w:ind w:left="551" w:right="535" w:firstLine="700"/>
        <w:jc w:val="both"/>
      </w:pPr>
      <w:r>
        <w:rPr/>
        <w:t>Руководителям медицинских организаций, в подчинении которых находятся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выполняющие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необходимо</w:t>
      </w:r>
      <w:r>
        <w:rPr>
          <w:spacing w:val="-1"/>
        </w:rPr>
        <w:t> </w:t>
      </w:r>
      <w:r>
        <w:rPr/>
        <w:t>обеспечить:</w:t>
      </w:r>
    </w:p>
    <w:p>
      <w:pPr>
        <w:pStyle w:val="BodyText"/>
        <w:spacing w:before="3"/>
        <w:ind w:left="0"/>
        <w:rPr>
          <w:sz w:val="32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607" w:hanging="357"/>
        <w:jc w:val="left"/>
        <w:rPr>
          <w:rFonts w:ascii="Symbol" w:hAnsi="Symbol"/>
          <w:sz w:val="24"/>
        </w:rPr>
      </w:pPr>
      <w:r>
        <w:rPr>
          <w:sz w:val="24"/>
        </w:rPr>
        <w:t>Наличие запаса реагентов, тест-систем, расходных материалов для проведения</w:t>
      </w:r>
      <w:r>
        <w:rPr>
          <w:spacing w:val="-57"/>
          <w:sz w:val="24"/>
        </w:rPr>
        <w:t> </w:t>
      </w:r>
      <w:r>
        <w:rPr>
          <w:sz w:val="24"/>
        </w:rPr>
        <w:t>лабораторных исследований, дезинфекционных средств и 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 включая СИЗ для обеспечения эффективной и безопасной работы</w:t>
      </w:r>
      <w:r>
        <w:rPr>
          <w:spacing w:val="1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560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 противоэпидемических мероприятий и соблюдение правил работы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патологическими</w:t>
      </w:r>
      <w:r>
        <w:rPr>
          <w:spacing w:val="-2"/>
          <w:sz w:val="24"/>
        </w:rPr>
        <w:t> </w:t>
      </w:r>
      <w:r>
        <w:rPr>
          <w:sz w:val="24"/>
        </w:rPr>
        <w:t>биологическими агентами</w:t>
      </w:r>
      <w:r>
        <w:rPr>
          <w:spacing w:val="-2"/>
          <w:sz w:val="24"/>
        </w:rPr>
        <w:t> </w:t>
      </w:r>
      <w:r>
        <w:rPr>
          <w:sz w:val="24"/>
        </w:rPr>
        <w:t>II группы</w:t>
      </w:r>
      <w:r>
        <w:rPr>
          <w:spacing w:val="-2"/>
          <w:sz w:val="24"/>
        </w:rPr>
        <w:t> </w:t>
      </w:r>
      <w:r>
        <w:rPr>
          <w:sz w:val="24"/>
        </w:rPr>
        <w:t>опасности;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903" w:hanging="357"/>
        <w:jc w:val="left"/>
        <w:rPr>
          <w:rFonts w:ascii="Symbol" w:hAnsi="Symbol"/>
          <w:sz w:val="24"/>
        </w:rPr>
      </w:pPr>
      <w:r>
        <w:rPr>
          <w:sz w:val="24"/>
        </w:rPr>
        <w:t>Соблюдение температурного режима, текущей дезинфекции в лаборатории,</w:t>
      </w:r>
      <w:r>
        <w:rPr>
          <w:spacing w:val="-57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</w:t>
      </w:r>
      <w:r>
        <w:rPr>
          <w:spacing w:val="-1"/>
          <w:sz w:val="24"/>
        </w:rPr>
        <w:t> </w:t>
      </w:r>
      <w:r>
        <w:rPr>
          <w:sz w:val="24"/>
        </w:rPr>
        <w:t>лаборатории СИЗ;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Проведение</w:t>
      </w:r>
      <w:r>
        <w:rPr>
          <w:spacing w:val="-5"/>
          <w:sz w:val="24"/>
        </w:rPr>
        <w:t> </w:t>
      </w:r>
      <w:r>
        <w:rPr>
          <w:sz w:val="24"/>
        </w:rPr>
        <w:t>обеззараживания</w:t>
      </w:r>
      <w:r>
        <w:rPr>
          <w:spacing w:val="-5"/>
          <w:sz w:val="24"/>
        </w:rPr>
        <w:t> </w:t>
      </w:r>
      <w:r>
        <w:rPr>
          <w:sz w:val="24"/>
        </w:rPr>
        <w:t>воздуха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помещениях</w:t>
      </w:r>
    </w:p>
    <w:p>
      <w:pPr>
        <w:pStyle w:val="BodyText"/>
        <w:spacing w:line="312" w:lineRule="auto" w:before="82"/>
        <w:ind w:left="1295" w:right="645"/>
      </w:pPr>
      <w:r>
        <w:rPr/>
        <w:t>с использованием ультрафиолетовых бактерицидных облучателей с УФ-дозой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25</w:t>
      </w:r>
      <w:r>
        <w:rPr>
          <w:spacing w:val="-1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spacing w:val="-1"/>
          <w:vertAlign w:val="baseline"/>
        </w:rPr>
        <w:t> </w:t>
      </w:r>
      <w:r>
        <w:rPr>
          <w:vertAlign w:val="baseline"/>
        </w:rPr>
        <w:t>и</w:t>
      </w:r>
      <w:r>
        <w:rPr>
          <w:spacing w:val="-2"/>
          <w:vertAlign w:val="baseline"/>
        </w:rPr>
        <w:t> </w:t>
      </w:r>
      <w:r>
        <w:rPr>
          <w:vertAlign w:val="baseline"/>
        </w:rPr>
        <w:t>(или) других</w:t>
      </w:r>
      <w:r>
        <w:rPr>
          <w:spacing w:val="-3"/>
          <w:vertAlign w:val="baseline"/>
        </w:rPr>
        <w:t> </w:t>
      </w:r>
      <w:r>
        <w:rPr>
          <w:vertAlign w:val="baseline"/>
        </w:rPr>
        <w:t>устройств</w:t>
      </w:r>
      <w:r>
        <w:rPr>
          <w:spacing w:val="-1"/>
          <w:vertAlign w:val="baseline"/>
        </w:rPr>
        <w:t> </w:t>
      </w:r>
      <w:r>
        <w:rPr>
          <w:vertAlign w:val="baseline"/>
        </w:rPr>
        <w:t>для обеззараживания</w:t>
      </w:r>
      <w:r>
        <w:rPr>
          <w:spacing w:val="-1"/>
          <w:vertAlign w:val="baseline"/>
        </w:rPr>
        <w:t> </w:t>
      </w:r>
      <w:r>
        <w:rPr>
          <w:vertAlign w:val="baseline"/>
        </w:rPr>
        <w:t>воздуха</w:t>
      </w:r>
    </w:p>
    <w:p>
      <w:pPr>
        <w:pStyle w:val="BodyText"/>
        <w:ind w:left="1295"/>
      </w:pPr>
      <w:r>
        <w:rPr/>
        <w:t>и</w:t>
      </w:r>
      <w:r>
        <w:rPr>
          <w:spacing w:val="-5"/>
        </w:rPr>
        <w:t> </w:t>
      </w:r>
      <w:r>
        <w:rPr/>
        <w:t>(или)</w:t>
      </w:r>
      <w:r>
        <w:rPr>
          <w:spacing w:val="-4"/>
        </w:rPr>
        <w:t> </w:t>
      </w:r>
      <w:r>
        <w:rPr/>
        <w:t>поверхностей;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Контроль</w:t>
      </w:r>
      <w:r>
        <w:rPr>
          <w:spacing w:val="-2"/>
          <w:sz w:val="24"/>
        </w:rPr>
        <w:t> </w:t>
      </w:r>
      <w:r>
        <w:rPr>
          <w:sz w:val="24"/>
        </w:rPr>
        <w:t>концентрации</w:t>
      </w:r>
      <w:r>
        <w:rPr>
          <w:spacing w:val="-2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Увеличение</w:t>
      </w:r>
      <w:r>
        <w:rPr>
          <w:spacing w:val="-3"/>
          <w:sz w:val="24"/>
        </w:rPr>
        <w:t> </w:t>
      </w:r>
      <w:r>
        <w:rPr>
          <w:sz w:val="24"/>
        </w:rPr>
        <w:t>кратности</w:t>
      </w:r>
      <w:r>
        <w:rPr>
          <w:spacing w:val="-3"/>
          <w:sz w:val="24"/>
        </w:rPr>
        <w:t> </w:t>
      </w:r>
      <w:r>
        <w:rPr>
          <w:sz w:val="24"/>
        </w:rPr>
        <w:t>дезинфекционных</w:t>
      </w:r>
      <w:r>
        <w:rPr>
          <w:spacing w:val="-3"/>
          <w:sz w:val="24"/>
        </w:rPr>
        <w:t> </w:t>
      </w:r>
      <w:r>
        <w:rPr>
          <w:sz w:val="24"/>
        </w:rPr>
        <w:t>обработок</w:t>
      </w:r>
      <w:r>
        <w:rPr>
          <w:spacing w:val="-3"/>
          <w:sz w:val="24"/>
        </w:rPr>
        <w:t> </w:t>
      </w:r>
      <w:r>
        <w:rPr>
          <w:sz w:val="24"/>
        </w:rPr>
        <w:t>помещений</w:t>
      </w:r>
      <w:r>
        <w:rPr>
          <w:spacing w:val="-3"/>
          <w:sz w:val="24"/>
        </w:rPr>
        <w:t> </w:t>
      </w:r>
      <w:r>
        <w:rPr>
          <w:sz w:val="24"/>
        </w:rPr>
        <w:t>лаборатории;</w:t>
      </w:r>
    </w:p>
    <w:p>
      <w:pPr>
        <w:spacing w:after="0" w:line="240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79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Получение</w:t>
      </w:r>
      <w:r>
        <w:rPr>
          <w:spacing w:val="-4"/>
          <w:sz w:val="24"/>
        </w:rPr>
        <w:t> </w:t>
      </w:r>
      <w:r>
        <w:rPr>
          <w:sz w:val="24"/>
        </w:rPr>
        <w:t>биологического</w:t>
      </w:r>
      <w:r>
        <w:rPr>
          <w:spacing w:val="-2"/>
          <w:sz w:val="24"/>
        </w:rPr>
        <w:t> </w:t>
      </w:r>
      <w:r>
        <w:rPr>
          <w:sz w:val="24"/>
        </w:rPr>
        <w:t>материала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(мазки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носо-</w:t>
      </w:r>
    </w:p>
    <w:p>
      <w:pPr>
        <w:pStyle w:val="BodyText"/>
        <w:spacing w:line="312" w:lineRule="auto" w:before="82"/>
        <w:ind w:left="1295" w:right="1076"/>
      </w:pPr>
      <w:r>
        <w:rPr/>
        <w:t>и ротоглотки) при подозрении на COVID-19 с оформлением Акта приема-</w:t>
      </w:r>
      <w:r>
        <w:rPr>
          <w:spacing w:val="-57"/>
        </w:rPr>
        <w:t> </w:t>
      </w:r>
      <w:r>
        <w:rPr/>
        <w:t>передачи;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736" w:hanging="357"/>
        <w:jc w:val="left"/>
        <w:rPr>
          <w:rFonts w:ascii="Symbol" w:hAnsi="Symbol"/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-57"/>
          <w:sz w:val="24"/>
        </w:rPr>
        <w:t> </w:t>
      </w:r>
      <w:r>
        <w:rPr>
          <w:sz w:val="24"/>
        </w:rPr>
        <w:t>исследование диагноза «пневмония» при направлении 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3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внебольничной</w:t>
      </w:r>
      <w:r>
        <w:rPr>
          <w:spacing w:val="-3"/>
          <w:sz w:val="24"/>
        </w:rPr>
        <w:t> </w:t>
      </w:r>
      <w:r>
        <w:rPr>
          <w:sz w:val="24"/>
        </w:rPr>
        <w:t>пневмонией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диагностики</w:t>
      </w:r>
    </w:p>
    <w:p>
      <w:pPr>
        <w:pStyle w:val="BodyText"/>
        <w:spacing w:before="3"/>
        <w:ind w:left="1295"/>
      </w:pPr>
      <w:r>
        <w:rPr/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1303" w:hanging="357"/>
        <w:jc w:val="left"/>
        <w:rPr>
          <w:rFonts w:ascii="Symbol" w:hAnsi="Symbol"/>
          <w:sz w:val="24"/>
        </w:rPr>
      </w:pPr>
      <w:r>
        <w:rPr>
          <w:sz w:val="24"/>
        </w:rPr>
        <w:t>Медицинское наблюдение (ежедневная термометрия) и лабораторное</w:t>
      </w:r>
      <w:r>
        <w:rPr>
          <w:spacing w:val="1"/>
          <w:sz w:val="24"/>
        </w:rPr>
        <w:t> </w:t>
      </w:r>
      <w:r>
        <w:rPr>
          <w:sz w:val="24"/>
        </w:rPr>
        <w:t>тестирование</w:t>
      </w:r>
      <w:r>
        <w:rPr>
          <w:spacing w:val="-2"/>
          <w:sz w:val="24"/>
        </w:rPr>
        <w:t> </w:t>
      </w:r>
      <w:r>
        <w:rPr>
          <w:sz w:val="24"/>
        </w:rPr>
        <w:t>сотрудников</w:t>
      </w:r>
      <w:r>
        <w:rPr>
          <w:spacing w:val="-2"/>
          <w:sz w:val="24"/>
        </w:rPr>
        <w:t> </w:t>
      </w:r>
      <w:r>
        <w:rPr>
          <w:sz w:val="24"/>
        </w:rPr>
        <w:t>лаборатории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 с</w:t>
      </w:r>
      <w:r>
        <w:rPr>
          <w:spacing w:val="-1"/>
          <w:sz w:val="24"/>
        </w:rPr>
        <w:t> </w:t>
      </w:r>
      <w:r>
        <w:rPr>
          <w:sz w:val="24"/>
        </w:rPr>
        <w:t>требованиями.</w:t>
      </w:r>
    </w:p>
    <w:p>
      <w:pPr>
        <w:pStyle w:val="BodyText"/>
        <w:spacing w:before="4"/>
        <w:ind w:left="0"/>
        <w:rPr>
          <w:sz w:val="21"/>
        </w:rPr>
      </w:pPr>
    </w:p>
    <w:p>
      <w:pPr>
        <w:pStyle w:val="Heading3"/>
        <w:numPr>
          <w:ilvl w:val="1"/>
          <w:numId w:val="48"/>
        </w:numPr>
        <w:tabs>
          <w:tab w:pos="1672" w:val="left" w:leader="none"/>
        </w:tabs>
        <w:spacing w:line="259" w:lineRule="auto" w:before="1" w:after="0"/>
        <w:ind w:left="1251" w:right="906" w:firstLine="0"/>
        <w:jc w:val="left"/>
      </w:pPr>
      <w:bookmarkStart w:name="_bookmark33" w:id="63"/>
      <w:bookmarkEnd w:id="63"/>
      <w:r>
        <w:rPr>
          <w:b w:val="0"/>
        </w:rPr>
      </w:r>
      <w:bookmarkStart w:name="_bookmark33" w:id="64"/>
      <w:bookmarkEnd w:id="64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1"/>
        </w:rPr>
        <w:t> </w:t>
      </w:r>
      <w:r>
        <w:rPr>
          <w:color w:val="1F487C"/>
        </w:rPr>
        <w:t>ЛИЦ 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2"/>
        </w:rPr>
        <w:t> </w:t>
      </w:r>
      <w:r>
        <w:rPr>
          <w:color w:val="1F487C"/>
        </w:rPr>
        <w:t>НА COVID-19</w:t>
      </w:r>
    </w:p>
    <w:p>
      <w:pPr>
        <w:pStyle w:val="BodyText"/>
        <w:spacing w:line="312" w:lineRule="auto" w:before="117"/>
        <w:ind w:left="551" w:right="538" w:firstLine="700"/>
        <w:jc w:val="both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</w:t>
      </w:r>
      <w:r>
        <w:rPr>
          <w:spacing w:val="-1"/>
        </w:rPr>
        <w:t> </w:t>
      </w:r>
      <w:r>
        <w:rPr/>
        <w:t>был выявлен</w:t>
      </w:r>
      <w:r>
        <w:rPr>
          <w:spacing w:val="-1"/>
        </w:rPr>
        <w:t> </w:t>
      </w:r>
      <w:r>
        <w:rPr/>
        <w:t>больной.</w:t>
      </w:r>
    </w:p>
    <w:p>
      <w:pPr>
        <w:pStyle w:val="BodyText"/>
        <w:spacing w:line="312" w:lineRule="auto"/>
        <w:ind w:left="551" w:right="537" w:firstLine="700"/>
        <w:jc w:val="both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действующих</w:t>
      </w:r>
      <w:r>
        <w:rPr>
          <w:spacing w:val="-2"/>
        </w:rPr>
        <w:t> </w:t>
      </w:r>
      <w:r>
        <w:rPr/>
        <w:t>нормативных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методических</w:t>
      </w:r>
      <w:r>
        <w:rPr>
          <w:spacing w:val="-3"/>
        </w:rPr>
        <w:t> </w:t>
      </w:r>
      <w:r>
        <w:rPr/>
        <w:t>документах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"/>
        <w:ind w:left="551" w:right="536" w:firstLine="700"/>
        <w:jc w:val="both"/>
      </w:pPr>
      <w:r>
        <w:rPr/>
        <w:t>Оказание   медицинской</w:t>
      </w:r>
      <w:r>
        <w:rPr>
          <w:spacing w:val="60"/>
        </w:rPr>
        <w:t> </w:t>
      </w:r>
      <w:r>
        <w:rPr/>
        <w:t>помощи   больным</w:t>
      </w:r>
      <w:r>
        <w:rPr>
          <w:spacing w:val="60"/>
        </w:rPr>
        <w:t> </w:t>
      </w:r>
      <w:r>
        <w:rPr/>
        <w:t>с   инфекционным   заболеванием</w:t>
      </w:r>
      <w:r>
        <w:rPr>
          <w:spacing w:val="1"/>
        </w:rPr>
        <w:t> </w:t>
      </w:r>
      <w:r>
        <w:rPr/>
        <w:t>в процессе     подготовки    и    проведения    медицинской     эвакуации    выполняется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 </w:t>
      </w:r>
      <w:r>
        <w:rPr>
          <w:spacing w:val="51"/>
        </w:rPr>
        <w:t> </w:t>
      </w:r>
      <w:r>
        <w:rPr/>
        <w:t>с   </w:t>
      </w:r>
      <w:r>
        <w:rPr>
          <w:spacing w:val="50"/>
        </w:rPr>
        <w:t> </w:t>
      </w:r>
      <w:r>
        <w:rPr/>
        <w:t>действующим   </w:t>
      </w:r>
      <w:r>
        <w:rPr>
          <w:spacing w:val="50"/>
        </w:rPr>
        <w:t> </w:t>
      </w:r>
      <w:r>
        <w:rPr/>
        <w:t>порядками,   </w:t>
      </w:r>
      <w:r>
        <w:rPr>
          <w:spacing w:val="50"/>
        </w:rPr>
        <w:t> </w:t>
      </w:r>
      <w:r>
        <w:rPr/>
        <w:t>клиническими   </w:t>
      </w:r>
      <w:r>
        <w:rPr>
          <w:spacing w:val="49"/>
        </w:rPr>
        <w:t> </w:t>
      </w:r>
      <w:r>
        <w:rPr/>
        <w:t>рекомендациями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стандартами.</w:t>
      </w:r>
    </w:p>
    <w:p>
      <w:pPr>
        <w:pStyle w:val="BodyText"/>
        <w:spacing w:line="312" w:lineRule="auto"/>
        <w:ind w:left="551" w:right="539" w:firstLine="700"/>
        <w:jc w:val="both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6"/>
        </w:rPr>
        <w:t> </w:t>
      </w:r>
      <w:r>
        <w:rPr/>
        <w:t>мероприятия</w:t>
      </w:r>
      <w:r>
        <w:rPr>
          <w:spacing w:val="84"/>
        </w:rPr>
        <w:t> </w:t>
      </w:r>
      <w:r>
        <w:rPr/>
        <w:t>и</w:t>
      </w:r>
      <w:r>
        <w:rPr>
          <w:spacing w:val="86"/>
        </w:rPr>
        <w:t> </w:t>
      </w:r>
      <w:r>
        <w:rPr/>
        <w:t>интенсивная</w:t>
      </w:r>
      <w:r>
        <w:rPr>
          <w:spacing w:val="85"/>
        </w:rPr>
        <w:t> </w:t>
      </w:r>
      <w:r>
        <w:rPr/>
        <w:t>терапия</w:t>
      </w:r>
      <w:r>
        <w:rPr>
          <w:spacing w:val="85"/>
        </w:rPr>
        <w:t> </w:t>
      </w:r>
      <w:r>
        <w:rPr/>
        <w:t>по</w:t>
      </w:r>
      <w:r>
        <w:rPr>
          <w:spacing w:val="85"/>
        </w:rPr>
        <w:t> </w:t>
      </w:r>
      <w:r>
        <w:rPr/>
        <w:t>схемам,</w:t>
      </w:r>
      <w:r>
        <w:rPr>
          <w:spacing w:val="85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/>
        <w:ind w:left="551" w:right="539" w:firstLine="700"/>
        <w:jc w:val="both"/>
      </w:pPr>
      <w:r>
        <w:rPr/>
        <w:t>Транспортировка</w:t>
      </w:r>
      <w:r>
        <w:rPr>
          <w:spacing w:val="-10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инфекционным</w:t>
      </w:r>
      <w:r>
        <w:rPr>
          <w:spacing w:val="-10"/>
        </w:rPr>
        <w:t> </w:t>
      </w:r>
      <w:r>
        <w:rPr/>
        <w:t>заболеванием</w:t>
      </w:r>
      <w:r>
        <w:rPr>
          <w:spacing w:val="-10"/>
        </w:rPr>
        <w:t> </w:t>
      </w:r>
      <w:r>
        <w:rPr/>
        <w:t>осуществляется</w:t>
      </w:r>
      <w:r>
        <w:rPr>
          <w:spacing w:val="-10"/>
        </w:rPr>
        <w:t> </w:t>
      </w:r>
      <w:r>
        <w:rPr/>
        <w:t>без</w:t>
      </w:r>
      <w:r>
        <w:rPr>
          <w:spacing w:val="-58"/>
        </w:rPr>
        <w:t> </w:t>
      </w:r>
      <w:r>
        <w:rPr/>
        <w:t>транспортировочного</w:t>
      </w:r>
      <w:r>
        <w:rPr>
          <w:spacing w:val="-1"/>
        </w:rPr>
        <w:t> </w:t>
      </w:r>
      <w:r>
        <w:rPr/>
        <w:t>изолирующего бокса (ТИБ)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нем.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</w:pPr>
      <w:r>
        <w:rPr/>
        <w:pict>
          <v:rect style="position:absolute;margin-left:85.080002pt;margin-top:15.792754pt;width:144.020pt;height:.71997pt;mso-position-horizontal-relative:page;mso-position-vertical-relative:paragraph;z-index:-1572096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42" w:right="1000" w:hanging="101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СП 1.3.3118-13 «Безопасность работы с микроорганизмами I-II групп патогенности (опасности)».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3.1.3597-20 «Профилактика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новой коронавирусной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COVID-19».</w:t>
      </w:r>
    </w:p>
    <w:p>
      <w:pPr>
        <w:spacing w:before="1"/>
        <w:ind w:left="541" w:right="538" w:firstLine="15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1"/>
          <w:sz w:val="20"/>
        </w:rPr>
        <w:t> </w:t>
      </w:r>
      <w:r>
        <w:rPr>
          <w:sz w:val="20"/>
        </w:rPr>
        <w:t>новой коронавирусной</w:t>
      </w:r>
      <w:r>
        <w:rPr>
          <w:spacing w:val="-2"/>
          <w:sz w:val="20"/>
        </w:rPr>
        <w:t> </w:t>
      </w:r>
      <w:r>
        <w:rPr>
          <w:sz w:val="20"/>
        </w:rPr>
        <w:t>инфекции COVID-19».</w:t>
      </w:r>
    </w:p>
    <w:p>
      <w:pPr>
        <w:spacing w:before="0"/>
        <w:ind w:left="541" w:right="536" w:firstLine="10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-1"/>
          <w:sz w:val="20"/>
        </w:rPr>
        <w:t> </w:t>
      </w:r>
      <w:r>
        <w:rPr>
          <w:sz w:val="20"/>
        </w:rPr>
        <w:t>(COVID-19) (подозрением на</w:t>
      </w:r>
      <w:r>
        <w:rPr>
          <w:spacing w:val="-1"/>
          <w:sz w:val="20"/>
        </w:rPr>
        <w:t> </w:t>
      </w:r>
      <w:r>
        <w:rPr>
          <w:sz w:val="20"/>
        </w:rPr>
        <w:t>заболевание)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стационарных условиях.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Heading4"/>
        <w:spacing w:line="312" w:lineRule="auto" w:before="79"/>
        <w:ind w:left="552" w:right="538" w:firstLine="697"/>
      </w:pPr>
      <w:r>
        <w:rPr>
          <w:color w:val="1F487C"/>
        </w:rPr>
        <w:t>а)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</w:t>
      </w:r>
      <w:r>
        <w:rPr>
          <w:color w:val="1F487C"/>
          <w:spacing w:val="1"/>
        </w:rPr>
        <w:t> </w:t>
      </w:r>
      <w:r>
        <w:rPr>
          <w:color w:val="1F487C"/>
        </w:rPr>
        <w:t>пациента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инфекционным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заболеванием</w:t>
      </w:r>
      <w:r>
        <w:rPr>
          <w:color w:val="1F487C"/>
          <w:spacing w:val="1"/>
        </w:rPr>
        <w:t> </w:t>
      </w:r>
      <w:r>
        <w:rPr>
          <w:color w:val="1F487C"/>
        </w:rPr>
        <w:t>без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2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20"/>
        <w:ind w:left="551" w:right="537" w:firstLine="700"/>
        <w:jc w:val="both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"/>
        <w:ind w:left="551" w:right="536" w:firstLine="700"/>
        <w:jc w:val="both"/>
      </w:pPr>
      <w:r>
        <w:rPr/>
        <w:t>Члены</w:t>
      </w:r>
      <w:r>
        <w:rPr>
          <w:spacing w:val="32"/>
        </w:rPr>
        <w:t> </w:t>
      </w:r>
      <w:r>
        <w:rPr/>
        <w:t>эпидбригады</w:t>
      </w:r>
      <w:r>
        <w:rPr>
          <w:spacing w:val="89"/>
        </w:rPr>
        <w:t> </w:t>
      </w:r>
      <w:r>
        <w:rPr/>
        <w:t>и/или</w:t>
      </w:r>
      <w:r>
        <w:rPr>
          <w:spacing w:val="92"/>
        </w:rPr>
        <w:t> </w:t>
      </w:r>
      <w:r>
        <w:rPr/>
        <w:t>бригады</w:t>
      </w:r>
      <w:r>
        <w:rPr>
          <w:spacing w:val="91"/>
        </w:rPr>
        <w:t> </w:t>
      </w:r>
      <w:r>
        <w:rPr/>
        <w:t>медицинской</w:t>
      </w:r>
      <w:r>
        <w:rPr>
          <w:spacing w:val="91"/>
        </w:rPr>
        <w:t> </w:t>
      </w:r>
      <w:r>
        <w:rPr/>
        <w:t>эвакуации</w:t>
      </w:r>
      <w:r>
        <w:rPr>
          <w:spacing w:val="91"/>
        </w:rPr>
        <w:t> </w:t>
      </w:r>
      <w:r>
        <w:rPr/>
        <w:t>по</w:t>
      </w:r>
      <w:r>
        <w:rPr>
          <w:spacing w:val="90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 выявления больного перед входом в помещение, где находится больной, под</w:t>
      </w:r>
      <w:r>
        <w:rPr>
          <w:spacing w:val="1"/>
        </w:rPr>
        <w:t> </w:t>
      </w:r>
      <w:r>
        <w:rPr/>
        <w:t>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1"/>
        </w:rPr>
        <w:t> </w:t>
      </w:r>
      <w:r>
        <w:rPr/>
        <w:t>костюмы</w:t>
      </w:r>
      <w:r>
        <w:rPr>
          <w:spacing w:val="-1"/>
        </w:rPr>
        <w:t> </w:t>
      </w:r>
      <w:r>
        <w:rPr/>
        <w:t>в 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251"/>
        <w:jc w:val="both"/>
      </w:pPr>
      <w:r>
        <w:rPr/>
        <w:t>Врач</w:t>
      </w:r>
      <w:r>
        <w:rPr>
          <w:spacing w:val="-1"/>
        </w:rPr>
        <w:t> </w:t>
      </w:r>
      <w:r>
        <w:rPr/>
        <w:t>бригады: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562" w:hanging="357"/>
        <w:jc w:val="left"/>
        <w:rPr>
          <w:rFonts w:ascii="Symbol" w:hAnsi="Symbol"/>
          <w:sz w:val="24"/>
        </w:rPr>
      </w:pPr>
      <w:r>
        <w:rPr>
          <w:sz w:val="24"/>
        </w:rPr>
        <w:t>Уточняет у больного данные эпидемиологического анамнеза, круг лиц,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-1"/>
          <w:sz w:val="24"/>
        </w:rPr>
        <w:t> </w:t>
      </w:r>
      <w:r>
        <w:rPr>
          <w:sz w:val="24"/>
        </w:rPr>
        <w:t>общались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ним</w:t>
      </w:r>
      <w:r>
        <w:rPr>
          <w:spacing w:val="-2"/>
          <w:sz w:val="24"/>
        </w:rPr>
        <w:t> </w:t>
      </w:r>
      <w:r>
        <w:rPr>
          <w:sz w:val="24"/>
        </w:rPr>
        <w:t>(с</w:t>
      </w:r>
      <w:r>
        <w:rPr>
          <w:spacing w:val="-2"/>
          <w:sz w:val="24"/>
        </w:rPr>
        <w:t> </w:t>
      </w:r>
      <w:r>
        <w:rPr>
          <w:sz w:val="24"/>
        </w:rPr>
        <w:t>указанием</w:t>
      </w:r>
      <w:r>
        <w:rPr>
          <w:spacing w:val="-2"/>
          <w:sz w:val="24"/>
        </w:rPr>
        <w:t> </w:t>
      </w:r>
      <w:r>
        <w:rPr>
          <w:sz w:val="24"/>
        </w:rPr>
        <w:t>даты,</w:t>
      </w:r>
      <w:r>
        <w:rPr>
          <w:spacing w:val="-1"/>
          <w:sz w:val="24"/>
        </w:rPr>
        <w:t> </w:t>
      </w:r>
      <w:r>
        <w:rPr>
          <w:sz w:val="24"/>
        </w:rPr>
        <w:t>степени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длительности</w:t>
      </w:r>
      <w:r>
        <w:rPr>
          <w:spacing w:val="-1"/>
          <w:sz w:val="24"/>
        </w:rPr>
        <w:t> </w:t>
      </w:r>
      <w:r>
        <w:rPr>
          <w:sz w:val="24"/>
        </w:rPr>
        <w:t>контакта);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622" w:hanging="357"/>
        <w:jc w:val="left"/>
        <w:rPr>
          <w:rFonts w:ascii="Symbol" w:hAnsi="Symbol"/>
          <w:sz w:val="24"/>
        </w:rPr>
      </w:pPr>
      <w:r>
        <w:rPr>
          <w:sz w:val="24"/>
        </w:rPr>
        <w:t>Определяет контингенты лиц, подлежащих изоляции, медицинскому</w:t>
      </w:r>
      <w:r>
        <w:rPr>
          <w:spacing w:val="-57"/>
          <w:sz w:val="24"/>
        </w:rPr>
        <w:t> </w:t>
      </w:r>
      <w:r>
        <w:rPr>
          <w:sz w:val="24"/>
        </w:rPr>
        <w:t>наблюдению,</w:t>
      </w:r>
      <w:r>
        <w:rPr>
          <w:spacing w:val="-1"/>
          <w:sz w:val="24"/>
        </w:rPr>
        <w:t> </w:t>
      </w:r>
      <w:r>
        <w:rPr>
          <w:sz w:val="24"/>
        </w:rPr>
        <w:t>экстренной</w:t>
      </w:r>
      <w:r>
        <w:rPr>
          <w:spacing w:val="-6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Обеспечивает</w:t>
      </w:r>
      <w:r>
        <w:rPr>
          <w:spacing w:val="-3"/>
          <w:sz w:val="24"/>
        </w:rPr>
        <w:t> </w:t>
      </w:r>
      <w:r>
        <w:rPr>
          <w:sz w:val="24"/>
        </w:rPr>
        <w:t>контроль</w:t>
      </w:r>
      <w:r>
        <w:rPr>
          <w:spacing w:val="-2"/>
          <w:sz w:val="24"/>
        </w:rPr>
        <w:t> </w:t>
      </w:r>
      <w:r>
        <w:rPr>
          <w:sz w:val="24"/>
        </w:rPr>
        <w:t>эвакуации</w:t>
      </w:r>
      <w:r>
        <w:rPr>
          <w:spacing w:val="-4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44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-3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82" w:after="0"/>
        <w:ind w:left="1295" w:right="1192" w:hanging="357"/>
        <w:jc w:val="both"/>
        <w:rPr>
          <w:rFonts w:ascii="Symbol" w:hAnsi="Symbol"/>
          <w:sz w:val="24"/>
        </w:rPr>
      </w:pPr>
      <w:r>
        <w:rPr>
          <w:sz w:val="24"/>
        </w:rPr>
        <w:t>Сообщает незамедлительно согласно утвержденной схеме (старший врач</w:t>
      </w:r>
      <w:r>
        <w:rPr>
          <w:spacing w:val="-57"/>
          <w:sz w:val="24"/>
        </w:rPr>
        <w:t> </w:t>
      </w:r>
      <w:r>
        <w:rPr>
          <w:sz w:val="24"/>
        </w:rPr>
        <w:t>смены) уточненные сведения о больном, о контактировавших с больным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и проведенных первичных </w:t>
      </w:r>
      <w:r>
        <w:rPr>
          <w:sz w:val="24"/>
        </w:rPr>
        <w:t>мероприятиях по</w:t>
      </w:r>
      <w:r>
        <w:rPr>
          <w:spacing w:val="-1"/>
          <w:sz w:val="24"/>
        </w:rPr>
        <w:t> </w:t>
      </w:r>
      <w:r>
        <w:rPr>
          <w:sz w:val="24"/>
        </w:rPr>
        <w:t>локализации</w:t>
      </w:r>
      <w:r>
        <w:rPr>
          <w:spacing w:val="-17"/>
          <w:sz w:val="24"/>
        </w:rPr>
        <w:t> </w:t>
      </w:r>
      <w:r>
        <w:rPr>
          <w:sz w:val="24"/>
        </w:rPr>
        <w:t>очага.</w:t>
      </w:r>
    </w:p>
    <w:p>
      <w:pPr>
        <w:pStyle w:val="BodyText"/>
        <w:spacing w:before="8"/>
        <w:ind w:left="0"/>
        <w:rPr>
          <w:sz w:val="32"/>
        </w:rPr>
      </w:pPr>
    </w:p>
    <w:p>
      <w:pPr>
        <w:pStyle w:val="BodyText"/>
        <w:spacing w:line="312" w:lineRule="auto"/>
        <w:ind w:left="551" w:right="536" w:firstLine="700"/>
        <w:jc w:val="both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 состоять из медицинских работников, обученных требованиям соблюдения</w:t>
      </w:r>
      <w:r>
        <w:rPr>
          <w:spacing w:val="1"/>
        </w:rPr>
        <w:t> </w:t>
      </w:r>
      <w:r>
        <w:rPr/>
        <w:t>противоэпидемического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прошедших</w:t>
      </w:r>
      <w:r>
        <w:rPr>
          <w:spacing w:val="1"/>
        </w:rPr>
        <w:t> </w:t>
      </w:r>
      <w:r>
        <w:rPr/>
        <w:t>дополнительный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-2"/>
        </w:rPr>
        <w:t> </w:t>
      </w:r>
      <w:r>
        <w:rPr/>
        <w:t>дезинфекции.</w:t>
      </w:r>
    </w:p>
    <w:p>
      <w:pPr>
        <w:pStyle w:val="BodyText"/>
        <w:spacing w:line="312" w:lineRule="auto" w:before="1"/>
        <w:ind w:left="551" w:right="534" w:firstLine="700"/>
        <w:jc w:val="both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1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 наличии изолированной кабины должен</w:t>
      </w:r>
      <w:r>
        <w:rPr>
          <w:spacing w:val="1"/>
        </w:rPr>
        <w:t> </w:t>
      </w:r>
      <w:r>
        <w:rPr/>
        <w:t>быть одет в комбинезон и маску, при ее</w:t>
      </w:r>
      <w:r>
        <w:rPr>
          <w:spacing w:val="1"/>
        </w:rPr>
        <w:t> </w:t>
      </w:r>
      <w:r>
        <w:rPr/>
        <w:t>отсутствии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защитную</w:t>
      </w:r>
      <w:r>
        <w:rPr>
          <w:spacing w:val="-2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установленными</w:t>
      </w:r>
      <w:r>
        <w:rPr>
          <w:spacing w:val="-2"/>
        </w:rPr>
        <w:t> </w:t>
      </w:r>
      <w:r>
        <w:rPr/>
        <w:t>требованиями.</w:t>
      </w:r>
    </w:p>
    <w:p>
      <w:pPr>
        <w:pStyle w:val="BodyText"/>
        <w:spacing w:line="312" w:lineRule="auto"/>
        <w:ind w:left="551" w:right="536" w:firstLine="700"/>
        <w:jc w:val="both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</w:t>
      </w:r>
      <w:r>
        <w:rPr>
          <w:spacing w:val="50"/>
        </w:rPr>
        <w:t> </w:t>
      </w:r>
      <w:r>
        <w:rPr/>
        <w:t>эвакуации   </w:t>
      </w:r>
      <w:r>
        <w:rPr>
          <w:spacing w:val="48"/>
        </w:rPr>
        <w:t> </w:t>
      </w:r>
      <w:r>
        <w:rPr/>
        <w:t>больных,   </w:t>
      </w:r>
      <w:r>
        <w:rPr>
          <w:spacing w:val="48"/>
        </w:rPr>
        <w:t> </w:t>
      </w:r>
      <w:r>
        <w:rPr/>
        <w:t>уточняет   </w:t>
      </w:r>
      <w:r>
        <w:rPr>
          <w:spacing w:val="48"/>
        </w:rPr>
        <w:t> </w:t>
      </w:r>
      <w:r>
        <w:rPr/>
        <w:t>маршрут   </w:t>
      </w:r>
      <w:r>
        <w:rPr>
          <w:spacing w:val="47"/>
        </w:rPr>
        <w:t> </w:t>
      </w:r>
      <w:r>
        <w:rPr/>
        <w:t>эвакуации   </w:t>
      </w:r>
      <w:r>
        <w:rPr>
          <w:spacing w:val="49"/>
        </w:rPr>
        <w:t> </w:t>
      </w:r>
      <w:r>
        <w:rPr/>
        <w:t>больного</w:t>
      </w:r>
      <w:r>
        <w:rPr>
          <w:spacing w:val="-58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105"/>
        </w:rPr>
        <w:t> </w:t>
      </w:r>
      <w:r>
        <w:rPr/>
        <w:t>для</w:t>
      </w:r>
      <w:r>
        <w:rPr>
          <w:spacing w:val="106"/>
        </w:rPr>
        <w:t> </w:t>
      </w:r>
      <w:r>
        <w:rPr/>
        <w:t>лечения</w:t>
      </w:r>
      <w:r>
        <w:rPr>
          <w:spacing w:val="106"/>
        </w:rPr>
        <w:t> </w:t>
      </w:r>
      <w:r>
        <w:rPr/>
        <w:t>COVID-19</w:t>
      </w:r>
      <w:r>
        <w:rPr>
          <w:spacing w:val="105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пациентов,</w:t>
      </w:r>
      <w:r>
        <w:rPr>
          <w:spacing w:val="105"/>
        </w:rPr>
        <w:t> </w:t>
      </w:r>
      <w:r>
        <w:rPr/>
        <w:t>находящихся</w:t>
      </w:r>
      <w:r>
        <w:rPr>
          <w:spacing w:val="-58"/>
        </w:rPr>
        <w:t> </w:t>
      </w:r>
      <w:r>
        <w:rPr/>
        <w:t>в тяжелом состоянии, больных с тяжелыми и крайне тяжелыми формами заболевания</w:t>
      </w:r>
      <w:r>
        <w:rPr>
          <w:spacing w:val="1"/>
        </w:rPr>
        <w:t> </w:t>
      </w:r>
      <w:r>
        <w:rPr/>
        <w:t>целесообразно</w:t>
      </w:r>
      <w:r>
        <w:rPr>
          <w:spacing w:val="56"/>
        </w:rPr>
        <w:t> </w:t>
      </w:r>
      <w:r>
        <w:rPr/>
        <w:t>направлять</w:t>
      </w:r>
      <w:r>
        <w:rPr>
          <w:spacing w:val="57"/>
        </w:rPr>
        <w:t> </w:t>
      </w:r>
      <w:r>
        <w:rPr/>
        <w:t>в</w:t>
      </w:r>
      <w:r>
        <w:rPr>
          <w:spacing w:val="57"/>
        </w:rPr>
        <w:t> </w:t>
      </w:r>
      <w:r>
        <w:rPr/>
        <w:t>медицинские</w:t>
      </w:r>
      <w:r>
        <w:rPr>
          <w:spacing w:val="56"/>
        </w:rPr>
        <w:t> </w:t>
      </w:r>
      <w:r>
        <w:rPr/>
        <w:t>организации</w:t>
      </w:r>
      <w:r>
        <w:rPr>
          <w:spacing w:val="57"/>
        </w:rPr>
        <w:t> </w:t>
      </w:r>
      <w:r>
        <w:rPr/>
        <w:t>обладающими</w:t>
      </w:r>
      <w:r>
        <w:rPr>
          <w:spacing w:val="55"/>
        </w:rPr>
        <w:t> </w:t>
      </w:r>
      <w:r>
        <w:rPr/>
        <w:t>всеми</w:t>
      </w:r>
    </w:p>
    <w:p>
      <w:pPr>
        <w:pStyle w:val="BodyText"/>
        <w:spacing w:before="7"/>
        <w:ind w:left="0"/>
        <w:rPr>
          <w:sz w:val="29"/>
        </w:rPr>
      </w:pPr>
      <w:r>
        <w:rPr/>
        <w:pict>
          <v:rect style="position:absolute;margin-left:85.080002pt;margin-top:18.974522pt;width:144.020pt;height:.71997pt;mso-position-horizontal-relative:page;mso-position-vertical-relative:paragraph;z-index:-1572044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541" w:right="558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60"/>
          <w:sz w:val="20"/>
          <w:vertAlign w:val="baseline"/>
        </w:rPr>
        <w:t> </w:t>
      </w:r>
      <w:r>
        <w:rPr>
          <w:sz w:val="20"/>
          <w:vertAlign w:val="baseline"/>
        </w:rPr>
        <w:t>мероприятия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 транспортировочного изолирующего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бокса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left="551" w:right="540"/>
        <w:jc w:val="both"/>
      </w:pP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2"/>
        </w:rPr>
        <w:t> </w:t>
      </w:r>
      <w:r>
        <w:rPr/>
        <w:t>терапии.</w:t>
      </w:r>
    </w:p>
    <w:p>
      <w:pPr>
        <w:pStyle w:val="BodyText"/>
        <w:spacing w:line="312" w:lineRule="auto"/>
        <w:ind w:left="551" w:right="536" w:firstLine="700"/>
        <w:jc w:val="both"/>
      </w:pPr>
      <w:r>
        <w:rPr/>
        <w:t>Транспортировка двух и более инфекционных больных из разных очагов на</w:t>
      </w:r>
      <w:r>
        <w:rPr>
          <w:spacing w:val="1"/>
        </w:rPr>
        <w:t> </w:t>
      </w:r>
      <w:r>
        <w:rPr/>
        <w:t>одной</w:t>
      </w:r>
      <w:r>
        <w:rPr>
          <w:spacing w:val="45"/>
        </w:rPr>
        <w:t> </w:t>
      </w:r>
      <w:r>
        <w:rPr/>
        <w:t>машине</w:t>
      </w:r>
      <w:r>
        <w:rPr>
          <w:spacing w:val="45"/>
        </w:rPr>
        <w:t> </w:t>
      </w:r>
      <w:r>
        <w:rPr/>
        <w:t>не</w:t>
      </w:r>
      <w:r>
        <w:rPr>
          <w:spacing w:val="45"/>
        </w:rPr>
        <w:t> </w:t>
      </w:r>
      <w:r>
        <w:rPr/>
        <w:t>допускается.</w:t>
      </w:r>
      <w:r>
        <w:rPr>
          <w:spacing w:val="47"/>
        </w:rPr>
        <w:t> </w:t>
      </w:r>
      <w:r>
        <w:rPr/>
        <w:t>Совместная</w:t>
      </w:r>
      <w:r>
        <w:rPr>
          <w:spacing w:val="43"/>
        </w:rPr>
        <w:t> </w:t>
      </w:r>
      <w:r>
        <w:rPr/>
        <w:t>транспортировка</w:t>
      </w:r>
      <w:r>
        <w:rPr>
          <w:spacing w:val="45"/>
        </w:rPr>
        <w:t> </w:t>
      </w:r>
      <w:r>
        <w:rPr/>
        <w:t>нескольких</w:t>
      </w:r>
      <w:r>
        <w:rPr>
          <w:spacing w:val="45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-14"/>
        </w:rPr>
        <w:t> </w:t>
      </w:r>
      <w:r>
        <w:rPr/>
        <w:t>по</w:t>
      </w:r>
      <w:r>
        <w:rPr>
          <w:spacing w:val="-14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14"/>
        </w:rPr>
        <w:t> </w:t>
      </w:r>
      <w:r>
        <w:rPr/>
        <w:t>Перевозка</w:t>
      </w:r>
      <w:r>
        <w:rPr>
          <w:spacing w:val="-14"/>
        </w:rPr>
        <w:t> </w:t>
      </w:r>
      <w:r>
        <w:rPr/>
        <w:t>контактировавших</w:t>
      </w:r>
      <w:r>
        <w:rPr>
          <w:spacing w:val="-15"/>
        </w:rPr>
        <w:t> </w:t>
      </w:r>
      <w:r>
        <w:rPr/>
        <w:t>с</w:t>
      </w:r>
      <w:r>
        <w:rPr>
          <w:spacing w:val="-14"/>
        </w:rPr>
        <w:t> </w:t>
      </w:r>
      <w:r>
        <w:rPr/>
        <w:t>больными</w:t>
      </w:r>
      <w:r>
        <w:rPr>
          <w:spacing w:val="-58"/>
        </w:rPr>
        <w:t> </w:t>
      </w:r>
      <w:r>
        <w:rPr/>
        <w:t>лиц</w:t>
      </w:r>
      <w:r>
        <w:rPr>
          <w:spacing w:val="-2"/>
        </w:rPr>
        <w:t> </w:t>
      </w:r>
      <w:r>
        <w:rPr/>
        <w:t>вместе с больным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одной</w:t>
      </w:r>
      <w:r>
        <w:rPr>
          <w:spacing w:val="-1"/>
        </w:rPr>
        <w:t> </w:t>
      </w:r>
      <w:r>
        <w:rPr/>
        <w:t>автомашине не допускается.</w:t>
      </w:r>
    </w:p>
    <w:p>
      <w:pPr>
        <w:pStyle w:val="BodyText"/>
        <w:spacing w:line="312" w:lineRule="auto" w:before="1"/>
        <w:ind w:left="551" w:right="532" w:firstLine="700"/>
        <w:jc w:val="both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-2"/>
        </w:rPr>
        <w:t> </w:t>
      </w:r>
      <w:r>
        <w:rPr/>
        <w:t>средств из</w:t>
      </w:r>
      <w:r>
        <w:rPr>
          <w:spacing w:val="-1"/>
        </w:rPr>
        <w:t> </w:t>
      </w:r>
      <w:r>
        <w:rPr/>
        <w:t>расчета на</w:t>
      </w:r>
      <w:r>
        <w:rPr>
          <w:spacing w:val="-2"/>
        </w:rPr>
        <w:t> </w:t>
      </w:r>
      <w:r>
        <w:rPr/>
        <w:t>1</w:t>
      </w:r>
      <w:r>
        <w:rPr>
          <w:spacing w:val="-23"/>
        </w:rPr>
        <w:t> </w:t>
      </w:r>
      <w:r>
        <w:rPr/>
        <w:t>сутки: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дезинфекции</w:t>
      </w:r>
      <w:r>
        <w:rPr>
          <w:spacing w:val="-9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Средство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дезинфекции</w:t>
      </w:r>
      <w:r>
        <w:rPr>
          <w:spacing w:val="-1"/>
          <w:sz w:val="24"/>
        </w:rPr>
        <w:t> </w:t>
      </w:r>
      <w:r>
        <w:rPr>
          <w:sz w:val="24"/>
        </w:rPr>
        <w:t>поверхностей</w:t>
      </w:r>
      <w:r>
        <w:rPr>
          <w:spacing w:val="-9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обработки</w:t>
      </w:r>
      <w:r>
        <w:rPr>
          <w:spacing w:val="-2"/>
          <w:sz w:val="24"/>
        </w:rPr>
        <w:t> </w:t>
      </w:r>
      <w:r>
        <w:rPr>
          <w:sz w:val="24"/>
        </w:rPr>
        <w:t>рук</w:t>
      </w:r>
      <w:r>
        <w:rPr>
          <w:spacing w:val="-2"/>
          <w:sz w:val="24"/>
        </w:rPr>
        <w:t> </w:t>
      </w:r>
      <w:r>
        <w:rPr>
          <w:sz w:val="24"/>
        </w:rPr>
        <w:t>персонала</w:t>
      </w:r>
      <w:r>
        <w:rPr>
          <w:spacing w:val="-3"/>
          <w:sz w:val="24"/>
        </w:rPr>
        <w:t> </w:t>
      </w:r>
      <w:r>
        <w:rPr>
          <w:sz w:val="24"/>
        </w:rPr>
        <w:t>(1-2</w:t>
      </w:r>
      <w:r>
        <w:rPr>
          <w:spacing w:val="-14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Бактерицидный</w:t>
      </w:r>
      <w:r>
        <w:rPr>
          <w:spacing w:val="-10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before="6"/>
        <w:ind w:left="0"/>
        <w:rPr>
          <w:sz w:val="39"/>
        </w:rPr>
      </w:pPr>
    </w:p>
    <w:p>
      <w:pPr>
        <w:pStyle w:val="BodyText"/>
        <w:spacing w:line="312" w:lineRule="auto"/>
        <w:ind w:left="552" w:right="538" w:firstLine="697"/>
        <w:jc w:val="right"/>
      </w:pPr>
      <w:r>
        <w:rPr/>
        <w:t>Расход</w:t>
      </w:r>
      <w:r>
        <w:rPr>
          <w:spacing w:val="51"/>
        </w:rPr>
        <w:t> </w:t>
      </w:r>
      <w:r>
        <w:rPr/>
        <w:t>дезинфицирующих</w:t>
      </w:r>
      <w:r>
        <w:rPr>
          <w:spacing w:val="51"/>
        </w:rPr>
        <w:t> </w:t>
      </w:r>
      <w:r>
        <w:rPr/>
        <w:t>средств,</w:t>
      </w:r>
      <w:r>
        <w:rPr>
          <w:spacing w:val="50"/>
        </w:rPr>
        <w:t> </w:t>
      </w:r>
      <w:r>
        <w:rPr/>
        <w:t>необходимых</w:t>
      </w:r>
      <w:r>
        <w:rPr>
          <w:spacing w:val="51"/>
        </w:rPr>
        <w:t> </w:t>
      </w:r>
      <w:r>
        <w:rPr/>
        <w:t>на</w:t>
      </w:r>
      <w:r>
        <w:rPr>
          <w:spacing w:val="51"/>
        </w:rPr>
        <w:t> </w:t>
      </w:r>
      <w:r>
        <w:rPr/>
        <w:t>1</w:t>
      </w:r>
      <w:r>
        <w:rPr>
          <w:spacing w:val="49"/>
        </w:rPr>
        <w:t> </w:t>
      </w:r>
      <w:r>
        <w:rPr/>
        <w:t>смену,</w:t>
      </w:r>
      <w:r>
        <w:rPr>
          <w:spacing w:val="52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 зависимости от того какое средство имеется в наличии и возможного числа выездов.</w:t>
      </w:r>
      <w:r>
        <w:rPr>
          <w:spacing w:val="-57"/>
        </w:rPr>
        <w:t> </w:t>
      </w:r>
      <w:r>
        <w:rPr/>
        <w:t>После</w:t>
      </w:r>
      <w:r>
        <w:rPr>
          <w:spacing w:val="6"/>
        </w:rPr>
        <w:t> </w:t>
      </w:r>
      <w:r>
        <w:rPr/>
        <w:t>доставки</w:t>
      </w:r>
      <w:r>
        <w:rPr>
          <w:spacing w:val="5"/>
        </w:rPr>
        <w:t> </w:t>
      </w:r>
      <w:r>
        <w:rPr/>
        <w:t>больного</w:t>
      </w:r>
      <w:r>
        <w:rPr>
          <w:spacing w:val="6"/>
        </w:rPr>
        <w:t> </w:t>
      </w:r>
      <w:r>
        <w:rPr/>
        <w:t>в</w:t>
      </w:r>
      <w:r>
        <w:rPr>
          <w:spacing w:val="5"/>
        </w:rPr>
        <w:t> </w:t>
      </w:r>
      <w:r>
        <w:rPr/>
        <w:t>инфекционный</w:t>
      </w:r>
      <w:r>
        <w:rPr>
          <w:spacing w:val="5"/>
        </w:rPr>
        <w:t> </w:t>
      </w:r>
      <w:r>
        <w:rPr/>
        <w:t>стационар</w:t>
      </w:r>
      <w:r>
        <w:rPr>
          <w:spacing w:val="6"/>
        </w:rPr>
        <w:t> </w:t>
      </w:r>
      <w:r>
        <w:rPr/>
        <w:t>бригада</w:t>
      </w:r>
      <w:r>
        <w:rPr>
          <w:spacing w:val="6"/>
        </w:rPr>
        <w:t> </w:t>
      </w:r>
      <w:r>
        <w:rPr/>
        <w:t>проходит</w:t>
      </w:r>
      <w:r>
        <w:rPr>
          <w:spacing w:val="64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35"/>
        </w:rPr>
        <w:t> </w:t>
      </w:r>
      <w:r>
        <w:rPr/>
        <w:t>больницы</w:t>
      </w:r>
      <w:r>
        <w:rPr>
          <w:spacing w:val="34"/>
        </w:rPr>
        <w:t> </w:t>
      </w:r>
      <w:r>
        <w:rPr/>
        <w:t>полную</w:t>
      </w:r>
      <w:r>
        <w:rPr>
          <w:spacing w:val="33"/>
        </w:rPr>
        <w:t> </w:t>
      </w:r>
      <w:r>
        <w:rPr/>
        <w:t>санитарную</w:t>
      </w:r>
      <w:r>
        <w:rPr>
          <w:spacing w:val="33"/>
        </w:rPr>
        <w:t> </w:t>
      </w:r>
      <w:r>
        <w:rPr/>
        <w:t>обработку</w:t>
      </w:r>
      <w:r>
        <w:rPr>
          <w:spacing w:val="35"/>
        </w:rPr>
        <w:t> </w:t>
      </w:r>
      <w:r>
        <w:rPr/>
        <w:t>с</w:t>
      </w:r>
      <w:r>
        <w:rPr>
          <w:spacing w:val="35"/>
        </w:rPr>
        <w:t> </w:t>
      </w:r>
      <w:r>
        <w:rPr/>
        <w:t>дезинфекцией</w:t>
      </w:r>
      <w:r>
        <w:rPr>
          <w:spacing w:val="34"/>
        </w:rPr>
        <w:t> </w:t>
      </w:r>
      <w:r>
        <w:rPr/>
        <w:t>защитной</w:t>
      </w:r>
    </w:p>
    <w:p>
      <w:pPr>
        <w:pStyle w:val="BodyText"/>
        <w:spacing w:before="1"/>
        <w:ind w:left="552"/>
      </w:pPr>
      <w:r>
        <w:rPr/>
        <w:t>одежды.</w:t>
      </w:r>
    </w:p>
    <w:p>
      <w:pPr>
        <w:pStyle w:val="BodyText"/>
        <w:spacing w:line="312" w:lineRule="auto" w:before="83"/>
        <w:ind w:left="551" w:right="536" w:firstLine="700"/>
        <w:jc w:val="both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1"/>
        </w:rPr>
        <w:t> </w:t>
      </w:r>
      <w:r>
        <w:rPr/>
        <w:t>на</w:t>
      </w:r>
      <w:r>
        <w:rPr>
          <w:spacing w:val="-10"/>
        </w:rPr>
        <w:t> </w:t>
      </w:r>
      <w:r>
        <w:rPr/>
        <w:t>территории</w:t>
      </w:r>
      <w:r>
        <w:rPr>
          <w:spacing w:val="-10"/>
        </w:rPr>
        <w:t> </w:t>
      </w:r>
      <w:r>
        <w:rPr/>
        <w:t>больницы</w:t>
      </w:r>
      <w:r>
        <w:rPr>
          <w:spacing w:val="-10"/>
        </w:rPr>
        <w:t> </w:t>
      </w:r>
      <w:r>
        <w:rPr/>
        <w:t>силами</w:t>
      </w:r>
      <w:r>
        <w:rPr>
          <w:spacing w:val="-10"/>
        </w:rPr>
        <w:t> </w:t>
      </w:r>
      <w:r>
        <w:rPr/>
        <w:t>самой</w:t>
      </w:r>
      <w:r>
        <w:rPr>
          <w:spacing w:val="-10"/>
        </w:rPr>
        <w:t> </w:t>
      </w:r>
      <w:r>
        <w:rPr/>
        <w:t>больницы</w:t>
      </w:r>
      <w:r>
        <w:rPr>
          <w:spacing w:val="-10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бригад</w:t>
      </w:r>
      <w:r>
        <w:rPr>
          <w:spacing w:val="-10"/>
        </w:rPr>
        <w:t> </w:t>
      </w:r>
      <w:r>
        <w:rPr/>
        <w:t>учреждения</w:t>
      </w:r>
      <w:r>
        <w:rPr>
          <w:spacing w:val="-57"/>
        </w:rPr>
        <w:t> </w:t>
      </w:r>
      <w:r>
        <w:rPr/>
        <w:t>дезинфекционного</w:t>
      </w:r>
      <w:r>
        <w:rPr>
          <w:spacing w:val="-1"/>
        </w:rPr>
        <w:t> </w:t>
      </w:r>
      <w:r>
        <w:rPr/>
        <w:t>профиля</w:t>
      </w:r>
      <w:r>
        <w:rPr>
          <w:spacing w:val="-2"/>
        </w:rPr>
        <w:t> </w:t>
      </w:r>
      <w:r>
        <w:rPr/>
        <w:t>(в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комплексным</w:t>
      </w:r>
      <w:r>
        <w:rPr>
          <w:spacing w:val="-1"/>
        </w:rPr>
        <w:t> </w:t>
      </w:r>
      <w:r>
        <w:rPr/>
        <w:t>планом).</w:t>
      </w:r>
    </w:p>
    <w:p>
      <w:pPr>
        <w:pStyle w:val="BodyText"/>
        <w:spacing w:line="312" w:lineRule="auto"/>
        <w:ind w:left="551" w:right="538" w:firstLine="700"/>
        <w:jc w:val="both"/>
      </w:pP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 14</w:t>
      </w:r>
      <w:r>
        <w:rPr>
          <w:spacing w:val="-2"/>
        </w:rPr>
        <w:t> </w:t>
      </w:r>
      <w:r>
        <w:rPr/>
        <w:t>дней.</w:t>
      </w:r>
    </w:p>
    <w:p>
      <w:pPr>
        <w:pStyle w:val="Heading4"/>
        <w:spacing w:line="312" w:lineRule="auto" w:before="120"/>
        <w:ind w:left="552" w:right="537" w:firstLine="697"/>
      </w:pPr>
      <w:r>
        <w:rPr>
          <w:color w:val="1F487C"/>
        </w:rPr>
        <w:t>б)   </w:t>
      </w:r>
      <w:r>
        <w:rPr>
          <w:color w:val="1F487C"/>
          <w:spacing w:val="47"/>
        </w:rPr>
        <w:t> </w:t>
      </w:r>
      <w:r>
        <w:rPr>
          <w:color w:val="1F487C"/>
        </w:rPr>
        <w:t>Транспортировка    </w:t>
      </w:r>
      <w:r>
        <w:rPr>
          <w:color w:val="1F487C"/>
          <w:spacing w:val="44"/>
        </w:rPr>
        <w:t> </w:t>
      </w:r>
      <w:r>
        <w:rPr>
          <w:color w:val="1F487C"/>
        </w:rPr>
        <w:t>пациента    </w:t>
      </w:r>
      <w:r>
        <w:rPr>
          <w:color w:val="1F487C"/>
          <w:spacing w:val="45"/>
        </w:rPr>
        <w:t> </w:t>
      </w:r>
      <w:r>
        <w:rPr>
          <w:color w:val="1F487C"/>
        </w:rPr>
        <w:t>с    </w:t>
      </w:r>
      <w:r>
        <w:rPr>
          <w:color w:val="1F487C"/>
          <w:spacing w:val="46"/>
        </w:rPr>
        <w:t> </w:t>
      </w:r>
      <w:r>
        <w:rPr>
          <w:color w:val="1F487C"/>
        </w:rPr>
        <w:t>инфекционным    </w:t>
      </w:r>
      <w:r>
        <w:rPr>
          <w:color w:val="1F487C"/>
          <w:spacing w:val="45"/>
        </w:rPr>
        <w:t> </w:t>
      </w:r>
      <w:r>
        <w:rPr>
          <w:color w:val="1F487C"/>
        </w:rPr>
        <w:t>заболеванием</w:t>
      </w:r>
      <w:r>
        <w:rPr>
          <w:color w:val="1F487C"/>
          <w:spacing w:val="-58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применением</w:t>
      </w:r>
      <w:r>
        <w:rPr>
          <w:color w:val="1F487C"/>
          <w:spacing w:val="-2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</w:t>
      </w:r>
      <w:r>
        <w:rPr>
          <w:color w:val="1F487C"/>
          <w:spacing w:val="-1"/>
        </w:rPr>
        <w:t> </w:t>
      </w:r>
      <w:r>
        <w:rPr>
          <w:color w:val="1F487C"/>
        </w:rPr>
        <w:t>бокса</w:t>
      </w:r>
    </w:p>
    <w:p>
      <w:pPr>
        <w:pStyle w:val="BodyText"/>
        <w:spacing w:line="312" w:lineRule="auto" w:before="119"/>
        <w:ind w:left="551" w:right="536" w:firstLine="700"/>
        <w:jc w:val="both"/>
      </w:pPr>
      <w:r>
        <w:rPr/>
        <w:t>Больные</w:t>
      </w:r>
      <w:r>
        <w:rPr>
          <w:spacing w:val="26"/>
        </w:rPr>
        <w:t> </w:t>
      </w:r>
      <w:r>
        <w:rPr/>
        <w:t>или</w:t>
      </w:r>
      <w:r>
        <w:rPr>
          <w:spacing w:val="85"/>
        </w:rPr>
        <w:t> </w:t>
      </w:r>
      <w:r>
        <w:rPr/>
        <w:t>лица</w:t>
      </w:r>
      <w:r>
        <w:rPr>
          <w:spacing w:val="86"/>
        </w:rPr>
        <w:t> </w:t>
      </w:r>
      <w:r>
        <w:rPr/>
        <w:t>с</w:t>
      </w:r>
      <w:r>
        <w:rPr>
          <w:spacing w:val="84"/>
        </w:rPr>
        <w:t> </w:t>
      </w:r>
      <w:r>
        <w:rPr/>
        <w:t>подозрением</w:t>
      </w:r>
      <w:r>
        <w:rPr>
          <w:spacing w:val="86"/>
        </w:rPr>
        <w:t> </w:t>
      </w:r>
      <w:r>
        <w:rPr/>
        <w:t>на</w:t>
      </w:r>
      <w:r>
        <w:rPr>
          <w:spacing w:val="88"/>
        </w:rPr>
        <w:t> </w:t>
      </w:r>
      <w:r>
        <w:rPr/>
        <w:t>COVID-19</w:t>
      </w:r>
      <w:r>
        <w:rPr>
          <w:spacing w:val="85"/>
        </w:rPr>
        <w:t> </w:t>
      </w:r>
      <w:r>
        <w:rPr/>
        <w:t>перевозятся</w:t>
      </w:r>
      <w:r>
        <w:rPr>
          <w:spacing w:val="85"/>
        </w:rPr>
        <w:t> </w:t>
      </w:r>
      <w:r>
        <w:rPr/>
        <w:t>транспортом</w:t>
      </w:r>
      <w:r>
        <w:rPr>
          <w:spacing w:val="-58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1"/>
        </w:rPr>
        <w:t> </w:t>
      </w:r>
      <w:r>
        <w:rPr/>
        <w:t>установками,</w:t>
      </w:r>
      <w:r>
        <w:rPr>
          <w:spacing w:val="1"/>
        </w:rPr>
        <w:t> </w:t>
      </w:r>
      <w:r>
        <w:rPr/>
        <w:t>окнами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визуального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-1"/>
        </w:rPr>
        <w:t> </w:t>
      </w:r>
      <w:r>
        <w:rPr/>
        <w:t>во время</w:t>
      </w:r>
      <w:r>
        <w:rPr>
          <w:spacing w:val="-1"/>
        </w:rPr>
        <w:t> </w:t>
      </w:r>
      <w:r>
        <w:rPr/>
        <w:t>транспортирования.</w:t>
      </w:r>
    </w:p>
    <w:p>
      <w:pPr>
        <w:pStyle w:val="BodyText"/>
        <w:spacing w:line="312" w:lineRule="auto"/>
        <w:ind w:left="551" w:right="533" w:firstLine="700"/>
        <w:jc w:val="both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прошедших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6"/>
        </w:rPr>
        <w:t> </w:t>
      </w:r>
      <w:r>
        <w:rPr/>
        <w:t>работники</w:t>
      </w:r>
      <w:r>
        <w:rPr>
          <w:spacing w:val="85"/>
        </w:rPr>
        <w:t> </w:t>
      </w:r>
      <w:r>
        <w:rPr/>
        <w:t>осуществляют</w:t>
      </w:r>
      <w:r>
        <w:rPr>
          <w:spacing w:val="84"/>
        </w:rPr>
        <w:t> </w:t>
      </w:r>
      <w:r>
        <w:rPr/>
        <w:t>прием</w:t>
      </w:r>
      <w:r>
        <w:rPr>
          <w:spacing w:val="85"/>
        </w:rPr>
        <w:t> </w:t>
      </w:r>
      <w:r>
        <w:rPr/>
        <w:t>пациента,</w:t>
      </w:r>
      <w:r>
        <w:rPr>
          <w:spacing w:val="85"/>
        </w:rPr>
        <w:t> </w:t>
      </w:r>
      <w:r>
        <w:rPr/>
        <w:t>его</w:t>
      </w:r>
      <w:r>
        <w:rPr>
          <w:spacing w:val="85"/>
        </w:rPr>
        <w:t> </w:t>
      </w:r>
      <w:r>
        <w:rPr/>
        <w:t>размещение</w:t>
      </w:r>
      <w:r>
        <w:rPr>
          <w:spacing w:val="84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последующее</w:t>
      </w:r>
      <w:r>
        <w:rPr>
          <w:spacing w:val="-7"/>
        </w:rPr>
        <w:t> </w:t>
      </w:r>
      <w:r>
        <w:rPr/>
        <w:t>сопровождение.</w:t>
      </w:r>
    </w:p>
    <w:p>
      <w:pPr>
        <w:pStyle w:val="BodyText"/>
        <w:spacing w:line="312" w:lineRule="auto" w:before="1"/>
        <w:ind w:left="551" w:right="537" w:firstLine="700"/>
        <w:jc w:val="both"/>
      </w:pPr>
      <w:r>
        <w:rPr/>
        <w:t>Все</w:t>
      </w:r>
      <w:r>
        <w:rPr>
          <w:spacing w:val="33"/>
        </w:rPr>
        <w:t> </w:t>
      </w:r>
      <w:r>
        <w:rPr/>
        <w:t>перемещения</w:t>
      </w:r>
      <w:r>
        <w:rPr>
          <w:spacing w:val="34"/>
        </w:rPr>
        <w:t> </w:t>
      </w:r>
      <w:r>
        <w:rPr/>
        <w:t>новорожденных</w:t>
      </w:r>
      <w:r>
        <w:rPr>
          <w:spacing w:val="33"/>
        </w:rPr>
        <w:t> </w:t>
      </w:r>
      <w:r>
        <w:rPr/>
        <w:t>(вне-</w:t>
      </w:r>
      <w:r>
        <w:rPr>
          <w:spacing w:val="34"/>
        </w:rPr>
        <w:t> </w:t>
      </w:r>
      <w:r>
        <w:rPr/>
        <w:t>и</w:t>
      </w:r>
      <w:r>
        <w:rPr>
          <w:spacing w:val="33"/>
        </w:rPr>
        <w:t> </w:t>
      </w:r>
      <w:r>
        <w:rPr/>
        <w:t>внутригоспитальные)</w:t>
      </w:r>
      <w:r>
        <w:rPr>
          <w:spacing w:val="34"/>
        </w:rPr>
        <w:t> </w:t>
      </w:r>
      <w:r>
        <w:rPr/>
        <w:t>производятся</w:t>
      </w:r>
      <w:r>
        <w:rPr>
          <w:spacing w:val="-58"/>
        </w:rPr>
        <w:t> </w:t>
      </w:r>
      <w:r>
        <w:rPr/>
        <w:t>в транспортном кувезе вне зависимости от гестационного возраста и массы тела при</w:t>
      </w:r>
      <w:r>
        <w:rPr>
          <w:spacing w:val="1"/>
        </w:rPr>
        <w:t> </w:t>
      </w:r>
      <w:r>
        <w:rPr/>
        <w:t>рождении.</w:t>
      </w:r>
      <w:r>
        <w:rPr>
          <w:spacing w:val="-7"/>
        </w:rPr>
        <w:t> </w:t>
      </w:r>
      <w:r>
        <w:rPr/>
        <w:t>Кувез</w:t>
      </w:r>
      <w:r>
        <w:rPr>
          <w:spacing w:val="-6"/>
        </w:rPr>
        <w:t> </w:t>
      </w:r>
      <w:r>
        <w:rPr/>
        <w:t>должен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оснащен</w:t>
      </w:r>
      <w:r>
        <w:rPr>
          <w:spacing w:val="-5"/>
        </w:rPr>
        <w:t> </w:t>
      </w:r>
      <w:r>
        <w:rPr/>
        <w:t>герметизирующими</w:t>
      </w:r>
      <w:r>
        <w:rPr>
          <w:spacing w:val="-6"/>
        </w:rPr>
        <w:t> </w:t>
      </w:r>
      <w:r>
        <w:rPr/>
        <w:t>портами</w:t>
      </w:r>
      <w:r>
        <w:rPr>
          <w:spacing w:val="-7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манипуляций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left="551" w:right="540"/>
        <w:jc w:val="both"/>
      </w:pP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ind w:left="1251"/>
        <w:jc w:val="both"/>
      </w:pPr>
      <w:r>
        <w:rPr/>
        <w:t>Медицинские</w:t>
      </w:r>
      <w:r>
        <w:rPr>
          <w:spacing w:val="-3"/>
        </w:rPr>
        <w:t> </w:t>
      </w:r>
      <w:r>
        <w:rPr/>
        <w:t>работники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водитель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одеты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защитную</w:t>
      </w:r>
      <w:r>
        <w:rPr>
          <w:spacing w:val="-3"/>
        </w:rPr>
        <w:t> </w:t>
      </w:r>
      <w:r>
        <w:rPr/>
        <w:t>одежду.</w:t>
      </w:r>
    </w:p>
    <w:p>
      <w:pPr>
        <w:pStyle w:val="BodyText"/>
        <w:spacing w:line="312" w:lineRule="auto" w:before="84"/>
        <w:ind w:left="551" w:right="538" w:firstLine="700"/>
        <w:jc w:val="both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 старший медицинский работник бригады оценивает состояние пациента на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манипуляций.</w:t>
      </w:r>
    </w:p>
    <w:p>
      <w:pPr>
        <w:pStyle w:val="BodyText"/>
        <w:spacing w:line="312" w:lineRule="auto"/>
        <w:ind w:left="551" w:right="537" w:firstLine="700"/>
        <w:jc w:val="both"/>
      </w:pPr>
      <w:r>
        <w:rPr/>
        <w:t>Пациента   </w:t>
      </w:r>
      <w:r>
        <w:rPr>
          <w:spacing w:val="24"/>
        </w:rPr>
        <w:t> </w:t>
      </w:r>
      <w:r>
        <w:rPr/>
        <w:t>размещают    </w:t>
      </w:r>
      <w:r>
        <w:rPr>
          <w:spacing w:val="22"/>
        </w:rPr>
        <w:t> </w:t>
      </w:r>
      <w:r>
        <w:rPr/>
        <w:t>внутри    </w:t>
      </w:r>
      <w:r>
        <w:rPr>
          <w:spacing w:val="23"/>
        </w:rPr>
        <w:t> </w:t>
      </w:r>
      <w:r>
        <w:rPr/>
        <w:t>камеры    </w:t>
      </w:r>
      <w:r>
        <w:rPr>
          <w:spacing w:val="23"/>
        </w:rPr>
        <w:t> </w:t>
      </w:r>
      <w:r>
        <w:rPr/>
        <w:t>транспортировочного    </w:t>
      </w:r>
      <w:r>
        <w:rPr>
          <w:spacing w:val="24"/>
        </w:rPr>
        <w:t> </w:t>
      </w:r>
      <w:r>
        <w:rPr/>
        <w:t>модуля</w:t>
      </w:r>
      <w:r>
        <w:rPr>
          <w:spacing w:val="-58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6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7"/>
        </w:rPr>
        <w:t> </w:t>
      </w:r>
      <w:r>
        <w:rPr/>
        <w:t>и</w:t>
      </w:r>
      <w:r>
        <w:rPr>
          <w:spacing w:val="16"/>
        </w:rPr>
        <w:t> </w:t>
      </w:r>
      <w:r>
        <w:rPr/>
        <w:t>оказания</w:t>
      </w:r>
      <w:r>
        <w:rPr>
          <w:spacing w:val="16"/>
        </w:rPr>
        <w:t> </w:t>
      </w:r>
      <w:r>
        <w:rPr/>
        <w:t>медицинской</w:t>
      </w:r>
      <w:r>
        <w:rPr>
          <w:spacing w:val="17"/>
        </w:rPr>
        <w:t> </w:t>
      </w:r>
      <w:r>
        <w:rPr/>
        <w:t>помощи</w:t>
      </w:r>
      <w:r>
        <w:rPr>
          <w:spacing w:val="16"/>
        </w:rPr>
        <w:t> </w:t>
      </w:r>
      <w:r>
        <w:rPr/>
        <w:t>оборудование</w:t>
      </w:r>
      <w:r>
        <w:rPr>
          <w:spacing w:val="-57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6"/>
        </w:rPr>
        <w:t> </w:t>
      </w:r>
      <w:r>
        <w:rPr/>
        <w:t>давления.</w:t>
      </w:r>
    </w:p>
    <w:p>
      <w:pPr>
        <w:pStyle w:val="BodyText"/>
        <w:ind w:left="1251"/>
        <w:jc w:val="both"/>
      </w:pPr>
      <w:r>
        <w:rPr/>
        <w:t>После</w:t>
      </w:r>
      <w:r>
        <w:rPr>
          <w:spacing w:val="-4"/>
        </w:rPr>
        <w:t> </w:t>
      </w:r>
      <w:r>
        <w:rPr/>
        <w:t>помещения</w:t>
      </w:r>
      <w:r>
        <w:rPr>
          <w:spacing w:val="-3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ТИБ</w:t>
      </w:r>
      <w:r>
        <w:rPr>
          <w:spacing w:val="-2"/>
        </w:rPr>
        <w:t> </w:t>
      </w:r>
      <w:r>
        <w:rPr/>
        <w:t>медицинский</w:t>
      </w:r>
      <w:r>
        <w:rPr>
          <w:spacing w:val="-4"/>
        </w:rPr>
        <w:t> </w:t>
      </w:r>
      <w:r>
        <w:rPr/>
        <w:t>персонал</w:t>
      </w:r>
      <w:r>
        <w:rPr>
          <w:spacing w:val="-4"/>
        </w:rPr>
        <w:t> </w:t>
      </w:r>
      <w:r>
        <w:rPr/>
        <w:t>бригады: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883" w:hanging="357"/>
        <w:jc w:val="left"/>
        <w:rPr>
          <w:rFonts w:ascii="Symbol" w:hAnsi="Symbol"/>
          <w:sz w:val="24"/>
        </w:rPr>
      </w:pPr>
      <w:r>
        <w:rPr>
          <w:sz w:val="24"/>
        </w:rPr>
        <w:t>Протирает руки в резиновых перчатках и поверхность клеенчатого фартука,</w:t>
      </w:r>
      <w:r>
        <w:rPr>
          <w:spacing w:val="-57"/>
          <w:sz w:val="24"/>
        </w:rPr>
        <w:t> </w:t>
      </w:r>
      <w:r>
        <w:rPr>
          <w:sz w:val="24"/>
        </w:rPr>
        <w:t>орошает наружную поверхность транспортировочного модуля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с экспозицией в соответствии с инструкцией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применению;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5" w:after="0"/>
        <w:ind w:left="1295" w:right="717" w:hanging="357"/>
        <w:jc w:val="left"/>
        <w:rPr>
          <w:rFonts w:ascii="Symbol" w:hAnsi="Symbol"/>
          <w:sz w:val="24"/>
        </w:rPr>
      </w:pPr>
      <w:r>
        <w:rPr>
          <w:sz w:val="24"/>
        </w:rPr>
        <w:t>Проводит</w:t>
      </w:r>
      <w:r>
        <w:rPr>
          <w:spacing w:val="-1"/>
          <w:sz w:val="24"/>
        </w:rPr>
        <w:t> </w:t>
      </w:r>
      <w:r>
        <w:rPr>
          <w:sz w:val="24"/>
        </w:rPr>
        <w:t>обработку</w:t>
      </w:r>
      <w:r>
        <w:rPr>
          <w:spacing w:val="2"/>
          <w:sz w:val="24"/>
        </w:rPr>
        <w:t> </w:t>
      </w:r>
      <w:r>
        <w:rPr>
          <w:sz w:val="24"/>
        </w:rPr>
        <w:t>защитных</w:t>
      </w:r>
      <w:r>
        <w:rPr>
          <w:spacing w:val="-1"/>
          <w:sz w:val="24"/>
        </w:rPr>
        <w:t> </w:t>
      </w:r>
      <w:r>
        <w:rPr>
          <w:sz w:val="24"/>
        </w:rPr>
        <w:t>костюмов методом орошения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в соответствии с инструкцией по применению,</w:t>
      </w:r>
      <w:r>
        <w:rPr>
          <w:spacing w:val="-57"/>
          <w:sz w:val="24"/>
        </w:rPr>
        <w:t> </w:t>
      </w:r>
      <w:r>
        <w:rPr>
          <w:sz w:val="24"/>
        </w:rPr>
        <w:t>затем снимает защитные костюмы и помещает их в мешки для опасных</w:t>
      </w:r>
      <w:r>
        <w:rPr>
          <w:spacing w:val="1"/>
          <w:sz w:val="24"/>
        </w:rPr>
        <w:t> </w:t>
      </w:r>
      <w:r>
        <w:rPr>
          <w:sz w:val="24"/>
        </w:rPr>
        <w:t>отходов;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5" w:after="0"/>
        <w:ind w:left="1295" w:right="1300" w:hanging="357"/>
        <w:jc w:val="left"/>
        <w:rPr>
          <w:rFonts w:ascii="Symbol" w:hAnsi="Symbol"/>
          <w:sz w:val="24"/>
        </w:rPr>
      </w:pPr>
      <w:r>
        <w:rPr>
          <w:sz w:val="24"/>
        </w:rPr>
        <w:t>Орошает дезинфицирующим средством наружную поверхность мешков</w:t>
      </w:r>
      <w:r>
        <w:rPr>
          <w:spacing w:val="-57"/>
          <w:sz w:val="24"/>
        </w:rPr>
        <w:t> </w:t>
      </w:r>
      <w:r>
        <w:rPr>
          <w:sz w:val="24"/>
        </w:rPr>
        <w:t>с использованными защитными костюмами и относит на транспортное</w:t>
      </w:r>
      <w:r>
        <w:rPr>
          <w:spacing w:val="1"/>
          <w:sz w:val="24"/>
        </w:rPr>
        <w:t> </w:t>
      </w:r>
      <w:r>
        <w:rPr>
          <w:sz w:val="24"/>
        </w:rPr>
        <w:t>средство.</w:t>
      </w:r>
    </w:p>
    <w:p>
      <w:pPr>
        <w:pStyle w:val="BodyText"/>
        <w:spacing w:line="312" w:lineRule="auto" w:before="17"/>
        <w:ind w:left="551" w:right="535" w:firstLine="700"/>
        <w:jc w:val="both"/>
      </w:pPr>
      <w:r>
        <w:rPr/>
        <w:t>В боксе инфекционного стационара пациента из ТИБ передают медицинским</w:t>
      </w:r>
      <w:r>
        <w:rPr>
          <w:spacing w:val="1"/>
        </w:rPr>
        <w:t> </w:t>
      </w:r>
      <w:r>
        <w:rPr/>
        <w:t>работникам</w:t>
      </w:r>
      <w:r>
        <w:rPr>
          <w:spacing w:val="-1"/>
        </w:rPr>
        <w:t> </w:t>
      </w:r>
      <w:r>
        <w:rPr/>
        <w:t>стационара.</w:t>
      </w:r>
    </w:p>
    <w:p>
      <w:pPr>
        <w:pStyle w:val="BodyText"/>
        <w:spacing w:line="312" w:lineRule="auto"/>
        <w:ind w:left="551" w:right="535" w:firstLine="700"/>
        <w:jc w:val="both"/>
      </w:pPr>
      <w:r>
        <w:rPr/>
        <w:t>После доставки больного в стационар медицинский транспорт и ТИБ, а также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использованные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транспортировании,</w:t>
      </w:r>
      <w:r>
        <w:rPr>
          <w:spacing w:val="1"/>
        </w:rPr>
        <w:t> </w:t>
      </w: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10"/>
        </w:rPr>
        <w:t> </w:t>
      </w:r>
      <w:r>
        <w:rPr/>
        <w:t>на</w:t>
      </w:r>
      <w:r>
        <w:rPr>
          <w:spacing w:val="-10"/>
        </w:rPr>
        <w:t> </w:t>
      </w:r>
      <w:r>
        <w:rPr/>
        <w:t>специальной,</w:t>
      </w:r>
      <w:r>
        <w:rPr>
          <w:spacing w:val="-10"/>
        </w:rPr>
        <w:t> </w:t>
      </w:r>
      <w:r>
        <w:rPr/>
        <w:t>оборудованной</w:t>
      </w:r>
      <w:r>
        <w:rPr>
          <w:spacing w:val="-10"/>
        </w:rPr>
        <w:t> </w:t>
      </w:r>
      <w:r>
        <w:rPr/>
        <w:t>стоком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ямой,</w:t>
      </w:r>
      <w:r>
        <w:rPr>
          <w:spacing w:val="-9"/>
        </w:rPr>
        <w:t> </w:t>
      </w:r>
      <w:r>
        <w:rPr/>
        <w:t>площадке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дезинфекции</w:t>
      </w:r>
      <w:r>
        <w:rPr>
          <w:spacing w:val="-57"/>
        </w:rPr>
        <w:t> </w:t>
      </w: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 модуля и автотранспорта обрабатываются путем орошения из</w:t>
      </w:r>
      <w:r>
        <w:rPr>
          <w:spacing w:val="1"/>
        </w:rPr>
        <w:t> </w:t>
      </w:r>
      <w:r>
        <w:rPr/>
        <w:t>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 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инструкцией.</w:t>
      </w:r>
    </w:p>
    <w:p>
      <w:pPr>
        <w:pStyle w:val="BodyText"/>
        <w:spacing w:line="312" w:lineRule="auto"/>
        <w:ind w:left="551" w:right="539" w:firstLine="700"/>
        <w:jc w:val="both"/>
      </w:pPr>
      <w:r>
        <w:rPr/>
        <w:t>Фильтрующие</w:t>
      </w:r>
      <w:r>
        <w:rPr>
          <w:spacing w:val="60"/>
        </w:rPr>
        <w:t> </w:t>
      </w:r>
      <w:r>
        <w:rPr/>
        <w:t>элементы</w:t>
      </w:r>
      <w:r>
        <w:rPr>
          <w:spacing w:val="60"/>
        </w:rPr>
        <w:t> </w:t>
      </w:r>
      <w:r>
        <w:rPr/>
        <w:t>ТИБ   и</w:t>
      </w:r>
      <w:r>
        <w:rPr>
          <w:spacing w:val="60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медицинские   отходы</w:t>
      </w:r>
      <w:r>
        <w:rPr>
          <w:spacing w:val="60"/>
        </w:rPr>
        <w:t> </w:t>
      </w:r>
      <w:r>
        <w:rPr/>
        <w:t>утилизируют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left="551" w:right="538" w:firstLine="700"/>
        <w:jc w:val="both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вирусному</w:t>
      </w:r>
      <w:r>
        <w:rPr>
          <w:spacing w:val="-1"/>
        </w:rPr>
        <w:t> </w:t>
      </w:r>
      <w:r>
        <w:rPr/>
        <w:t>режиму согласно</w:t>
      </w:r>
      <w:r>
        <w:rPr>
          <w:spacing w:val="-2"/>
        </w:rPr>
        <w:t> </w:t>
      </w:r>
      <w:r>
        <w:rPr/>
        <w:t>инструкции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применению.</w:t>
      </w:r>
    </w:p>
    <w:p>
      <w:pPr>
        <w:pStyle w:val="BodyText"/>
        <w:spacing w:line="312" w:lineRule="auto" w:before="1"/>
        <w:ind w:left="551" w:right="535" w:firstLine="700"/>
        <w:jc w:val="both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2"/>
        </w:rPr>
        <w:t> </w:t>
      </w:r>
      <w:r>
        <w:rPr/>
        <w:t>помещении</w:t>
      </w:r>
      <w:r>
        <w:rPr>
          <w:spacing w:val="-1"/>
        </w:rPr>
        <w:t> </w:t>
      </w:r>
      <w:r>
        <w:rPr/>
        <w:t>инфекционного</w:t>
      </w:r>
      <w:r>
        <w:rPr>
          <w:spacing w:val="-1"/>
        </w:rPr>
        <w:t> </w:t>
      </w:r>
      <w:r>
        <w:rPr/>
        <w:t>стационара.</w:t>
      </w:r>
    </w:p>
    <w:p>
      <w:pPr>
        <w:pStyle w:val="BodyText"/>
        <w:spacing w:line="312" w:lineRule="auto"/>
        <w:ind w:left="551" w:right="539" w:firstLine="700"/>
        <w:jc w:val="both"/>
      </w:pPr>
      <w:r>
        <w:rPr/>
        <w:t>За членами бригад, проводивших медицинскую эвакуацию, 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 14 дней.</w:t>
      </w:r>
    </w:p>
    <w:p>
      <w:pPr>
        <w:pStyle w:val="Heading4"/>
        <w:spacing w:before="120"/>
        <w:ind w:left="1250"/>
      </w:pPr>
      <w:r>
        <w:rPr>
          <w:color w:val="1F487C"/>
        </w:rPr>
        <w:t>в)</w:t>
      </w:r>
      <w:r>
        <w:rPr>
          <w:color w:val="1F487C"/>
          <w:spacing w:val="-4"/>
        </w:rPr>
        <w:t> </w:t>
      </w:r>
      <w:r>
        <w:rPr>
          <w:color w:val="1F487C"/>
        </w:rPr>
        <w:t>Мероприятия</w:t>
      </w:r>
      <w:r>
        <w:rPr>
          <w:color w:val="1F487C"/>
          <w:spacing w:val="-3"/>
        </w:rPr>
        <w:t> </w:t>
      </w:r>
      <w:r>
        <w:rPr>
          <w:color w:val="1F487C"/>
        </w:rPr>
        <w:t>бригады</w:t>
      </w:r>
      <w:r>
        <w:rPr>
          <w:color w:val="1F487C"/>
          <w:spacing w:val="-2"/>
        </w:rPr>
        <w:t> </w:t>
      </w:r>
      <w:r>
        <w:rPr>
          <w:color w:val="1F487C"/>
        </w:rPr>
        <w:t>дезинфекции</w:t>
      </w:r>
    </w:p>
    <w:p>
      <w:pPr>
        <w:pStyle w:val="BodyText"/>
        <w:spacing w:line="312" w:lineRule="auto" w:before="203"/>
        <w:ind w:left="551" w:right="537" w:firstLine="700"/>
        <w:jc w:val="both"/>
      </w:pPr>
      <w:r>
        <w:rPr/>
        <w:t>Мероприятия</w:t>
      </w:r>
      <w:r>
        <w:rPr>
          <w:spacing w:val="-12"/>
        </w:rPr>
        <w:t> </w:t>
      </w:r>
      <w:r>
        <w:rPr/>
        <w:t>по</w:t>
      </w:r>
      <w:r>
        <w:rPr>
          <w:spacing w:val="-11"/>
        </w:rPr>
        <w:t> </w:t>
      </w:r>
      <w:r>
        <w:rPr/>
        <w:t>дезинфекции</w:t>
      </w:r>
      <w:r>
        <w:rPr>
          <w:spacing w:val="-10"/>
        </w:rPr>
        <w:t> </w:t>
      </w:r>
      <w:r>
        <w:rPr/>
        <w:t>проводятся</w:t>
      </w:r>
      <w:r>
        <w:rPr>
          <w:spacing w:val="-11"/>
        </w:rPr>
        <w:t> </w:t>
      </w:r>
      <w:r>
        <w:rPr/>
        <w:t>с</w:t>
      </w:r>
      <w:r>
        <w:rPr>
          <w:spacing w:val="-10"/>
        </w:rPr>
        <w:t> </w:t>
      </w:r>
      <w:r>
        <w:rPr/>
        <w:t>учетом</w:t>
      </w:r>
      <w:r>
        <w:rPr>
          <w:spacing w:val="-10"/>
        </w:rPr>
        <w:t> </w:t>
      </w:r>
      <w:r>
        <w:rPr/>
        <w:t>письма</w:t>
      </w:r>
      <w:r>
        <w:rPr>
          <w:spacing w:val="-11"/>
        </w:rPr>
        <w:t> </w:t>
      </w:r>
      <w:r>
        <w:rPr/>
        <w:t>Роспотребнадзора</w:t>
      </w:r>
      <w:r>
        <w:rPr>
          <w:spacing w:val="-10"/>
        </w:rPr>
        <w:t> </w:t>
      </w:r>
      <w:r>
        <w:rPr/>
        <w:t>от</w:t>
      </w:r>
      <w:r>
        <w:rPr>
          <w:spacing w:val="-58"/>
        </w:rPr>
        <w:t> </w:t>
      </w:r>
      <w:r>
        <w:rPr/>
        <w:t>23.01.2020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02/770-2020-32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 вызываемых</w:t>
      </w:r>
      <w:r>
        <w:rPr>
          <w:spacing w:val="-1"/>
        </w:rPr>
        <w:t> </w:t>
      </w:r>
      <w:r>
        <w:rPr/>
        <w:t>коронавирусами».</w:t>
      </w:r>
    </w:p>
    <w:p>
      <w:pPr>
        <w:pStyle w:val="BodyText"/>
        <w:spacing w:line="312" w:lineRule="auto"/>
        <w:ind w:left="551" w:right="538" w:firstLine="700"/>
        <w:jc w:val="both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эвакуации больного.</w:t>
      </w:r>
    </w:p>
    <w:p>
      <w:pPr>
        <w:pStyle w:val="BodyText"/>
        <w:spacing w:line="312" w:lineRule="auto"/>
        <w:ind w:left="551" w:right="536" w:firstLine="700"/>
        <w:jc w:val="both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 остается вне очага. В обязанность последнего входит прием вещей из</w:t>
      </w:r>
      <w:r>
        <w:rPr>
          <w:spacing w:val="1"/>
        </w:rPr>
        <w:t> </w:t>
      </w:r>
      <w:r>
        <w:rPr>
          <w:spacing w:val="-1"/>
        </w:rPr>
        <w:t>очага</w:t>
      </w:r>
      <w:r>
        <w:rPr>
          <w:spacing w:val="-12"/>
        </w:rPr>
        <w:t> </w:t>
      </w:r>
      <w:r>
        <w:rPr>
          <w:spacing w:val="-1"/>
        </w:rPr>
        <w:t>для</w:t>
      </w:r>
      <w:r>
        <w:rPr>
          <w:spacing w:val="-12"/>
        </w:rPr>
        <w:t> </w:t>
      </w:r>
      <w:r>
        <w:rPr>
          <w:spacing w:val="-1"/>
        </w:rPr>
        <w:t>камерной</w:t>
      </w:r>
      <w:r>
        <w:rPr>
          <w:spacing w:val="-13"/>
        </w:rPr>
        <w:t> </w:t>
      </w:r>
      <w:r>
        <w:rPr>
          <w:spacing w:val="-1"/>
        </w:rPr>
        <w:t>дезинфекции,</w:t>
      </w:r>
      <w:r>
        <w:rPr>
          <w:spacing w:val="-12"/>
        </w:rPr>
        <w:t> </w:t>
      </w:r>
      <w:r>
        <w:rPr>
          <w:spacing w:val="-1"/>
        </w:rPr>
        <w:t>приготовление</w:t>
      </w:r>
      <w:r>
        <w:rPr>
          <w:spacing w:val="-12"/>
        </w:rPr>
        <w:t> </w:t>
      </w:r>
      <w:r>
        <w:rPr/>
        <w:t>дезинфицирующих</w:t>
      </w:r>
      <w:r>
        <w:rPr>
          <w:spacing w:val="-13"/>
        </w:rPr>
        <w:t> </w:t>
      </w:r>
      <w:r>
        <w:rPr/>
        <w:t>растворов,</w:t>
      </w:r>
      <w:r>
        <w:rPr>
          <w:spacing w:val="-12"/>
        </w:rPr>
        <w:t> </w:t>
      </w:r>
      <w:r>
        <w:rPr/>
        <w:t>поднос</w:t>
      </w:r>
      <w:r>
        <w:rPr>
          <w:spacing w:val="-57"/>
        </w:rPr>
        <w:t> </w:t>
      </w:r>
      <w:r>
        <w:rPr/>
        <w:t>необходимой</w:t>
      </w:r>
      <w:r>
        <w:rPr>
          <w:spacing w:val="-5"/>
        </w:rPr>
        <w:t> </w:t>
      </w:r>
      <w:r>
        <w:rPr/>
        <w:t>аппаратуры.</w:t>
      </w:r>
    </w:p>
    <w:p>
      <w:pPr>
        <w:pStyle w:val="BodyText"/>
        <w:spacing w:line="312" w:lineRule="auto"/>
        <w:ind w:left="552" w:right="539" w:firstLine="697"/>
        <w:jc w:val="both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7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2"/>
        </w:rPr>
        <w:t> </w:t>
      </w:r>
      <w:r>
        <w:rPr/>
        <w:t>комнату,</w:t>
      </w:r>
      <w:r>
        <w:rPr>
          <w:spacing w:val="31"/>
        </w:rPr>
        <w:t> </w:t>
      </w:r>
      <w:r>
        <w:rPr/>
        <w:t>где</w:t>
      </w:r>
      <w:r>
        <w:rPr>
          <w:spacing w:val="31"/>
        </w:rPr>
        <w:t> </w:t>
      </w:r>
      <w:r>
        <w:rPr/>
        <w:t>находился</w:t>
      </w:r>
      <w:r>
        <w:rPr>
          <w:spacing w:val="30"/>
        </w:rPr>
        <w:t> </w:t>
      </w:r>
      <w:r>
        <w:rPr/>
        <w:t>больной.</w:t>
      </w:r>
      <w:r>
        <w:rPr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/>
        <w:t>каждом</w:t>
      </w:r>
      <w:r>
        <w:rPr>
          <w:spacing w:val="32"/>
        </w:rPr>
        <w:t> </w:t>
      </w:r>
      <w:r>
        <w:rPr/>
        <w:t>помещении</w:t>
      </w:r>
      <w:r>
        <w:rPr>
          <w:spacing w:val="32"/>
        </w:rPr>
        <w:t> </w:t>
      </w:r>
      <w:r>
        <w:rPr/>
        <w:t>с</w:t>
      </w:r>
      <w:r>
        <w:rPr>
          <w:spacing w:val="30"/>
        </w:rPr>
        <w:t> </w:t>
      </w:r>
      <w:r>
        <w:rPr/>
        <w:t>порога,</w:t>
      </w:r>
      <w:r>
        <w:rPr>
          <w:spacing w:val="31"/>
        </w:rPr>
        <w:t> </w:t>
      </w:r>
      <w:r>
        <w:rPr/>
        <w:t>не</w:t>
      </w:r>
      <w:r>
        <w:rPr>
          <w:spacing w:val="31"/>
        </w:rPr>
        <w:t> </w:t>
      </w:r>
      <w:r>
        <w:rPr/>
        <w:t>входя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2"/>
        </w:rPr>
        <w:t> </w:t>
      </w:r>
      <w:r>
        <w:rPr/>
        <w:t>обильно орошают дезинфицирующим</w:t>
      </w:r>
      <w:r>
        <w:rPr>
          <w:spacing w:val="-1"/>
        </w:rPr>
        <w:t> </w:t>
      </w:r>
      <w:r>
        <w:rPr/>
        <w:t>раствором пол и</w:t>
      </w:r>
      <w:r>
        <w:rPr>
          <w:spacing w:val="-1"/>
        </w:rPr>
        <w:t> </w:t>
      </w:r>
      <w:r>
        <w:rPr/>
        <w:t>воздух.</w:t>
      </w:r>
    </w:p>
    <w:p>
      <w:pPr>
        <w:pStyle w:val="BodyText"/>
        <w:spacing w:line="312" w:lineRule="auto"/>
        <w:ind w:left="551" w:right="533" w:firstLine="700"/>
        <w:jc w:val="both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 согласно оперативному плану медицинской организации, как на случай</w:t>
      </w:r>
      <w:r>
        <w:rPr>
          <w:spacing w:val="1"/>
        </w:rPr>
        <w:t> </w:t>
      </w:r>
      <w:r>
        <w:rPr/>
        <w:t>выявления больного особо опасной инфекцией, с целью обеспечения своевременного</w:t>
      </w:r>
      <w:r>
        <w:rPr>
          <w:spacing w:val="1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8"/>
        </w:rPr>
        <w:t> </w:t>
      </w:r>
      <w:r>
        <w:rPr/>
        <w:t>оказания</w:t>
      </w:r>
      <w:r>
        <w:rPr>
          <w:spacing w:val="19"/>
        </w:rPr>
        <w:t> </w:t>
      </w:r>
      <w:r>
        <w:rPr/>
        <w:t>больному</w:t>
      </w:r>
      <w:r>
        <w:rPr>
          <w:spacing w:val="18"/>
        </w:rPr>
        <w:t> </w:t>
      </w:r>
      <w:r>
        <w:rPr/>
        <w:t>необходимой</w:t>
      </w:r>
      <w:r>
        <w:rPr>
          <w:spacing w:val="19"/>
        </w:rPr>
        <w:t> </w:t>
      </w:r>
      <w:r>
        <w:rPr/>
        <w:t>медицинской</w:t>
      </w:r>
      <w:r>
        <w:rPr>
          <w:spacing w:val="19"/>
        </w:rPr>
        <w:t> </w:t>
      </w:r>
      <w:r>
        <w:rPr/>
        <w:t>помощи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действующими</w:t>
      </w:r>
      <w:r>
        <w:rPr>
          <w:spacing w:val="-1"/>
        </w:rPr>
        <w:t> </w:t>
      </w:r>
      <w:r>
        <w:rPr/>
        <w:t>нормативными</w:t>
      </w:r>
      <w:r>
        <w:rPr>
          <w:spacing w:val="-2"/>
        </w:rPr>
        <w:t> </w:t>
      </w:r>
      <w:r>
        <w:rPr/>
        <w:t>документами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санитарным</w:t>
      </w:r>
      <w:r>
        <w:rPr>
          <w:spacing w:val="-1"/>
        </w:rPr>
        <w:t> </w:t>
      </w:r>
      <w:r>
        <w:rPr/>
        <w:t>законодательством.</w:t>
      </w:r>
    </w:p>
    <w:p>
      <w:pPr>
        <w:pStyle w:val="BodyText"/>
        <w:spacing w:line="312" w:lineRule="auto"/>
        <w:ind w:left="551" w:right="535" w:firstLine="700"/>
        <w:jc w:val="both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 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738" w:hanging="357"/>
        <w:jc w:val="left"/>
        <w:rPr>
          <w:rFonts w:ascii="Symbol" w:hAnsi="Symbol"/>
          <w:sz w:val="24"/>
        </w:rPr>
      </w:pPr>
      <w:r>
        <w:rPr>
          <w:sz w:val="24"/>
        </w:rPr>
        <w:t>Неснижаемого запаса СИЗ персонала (защитная одежда, маски, респираторы,</w:t>
      </w:r>
      <w:r>
        <w:rPr>
          <w:spacing w:val="-57"/>
          <w:sz w:val="24"/>
        </w:rPr>
        <w:t> </w:t>
      </w:r>
      <w:r>
        <w:rPr>
          <w:sz w:val="24"/>
        </w:rPr>
        <w:t>очки/экраны,</w:t>
      </w:r>
      <w:r>
        <w:rPr>
          <w:spacing w:val="-1"/>
          <w:sz w:val="24"/>
        </w:rPr>
        <w:t> </w:t>
      </w:r>
      <w:r>
        <w:rPr>
          <w:sz w:val="24"/>
        </w:rPr>
        <w:t>перчатки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другие);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Укладки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1"/>
          <w:sz w:val="24"/>
        </w:rPr>
        <w:t> </w:t>
      </w:r>
      <w:r>
        <w:rPr>
          <w:sz w:val="24"/>
        </w:rPr>
        <w:t>биологического</w:t>
      </w:r>
      <w:r>
        <w:rPr>
          <w:spacing w:val="-2"/>
          <w:sz w:val="24"/>
        </w:rPr>
        <w:t> </w:t>
      </w:r>
      <w:r>
        <w:rPr>
          <w:sz w:val="24"/>
        </w:rPr>
        <w:t>материала</w:t>
      </w:r>
      <w:r>
        <w:rPr>
          <w:spacing w:val="-2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больного (подозрительного);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Укладки</w:t>
      </w:r>
      <w:r>
        <w:rPr>
          <w:spacing w:val="-4"/>
          <w:sz w:val="24"/>
        </w:rPr>
        <w:t> </w:t>
      </w:r>
      <w:r>
        <w:rPr>
          <w:sz w:val="24"/>
        </w:rPr>
        <w:t>со</w:t>
      </w:r>
      <w:r>
        <w:rPr>
          <w:spacing w:val="-4"/>
          <w:sz w:val="24"/>
        </w:rPr>
        <w:t> </w:t>
      </w:r>
      <w:r>
        <w:rPr>
          <w:sz w:val="24"/>
        </w:rPr>
        <w:t>средствами</w:t>
      </w:r>
      <w:r>
        <w:rPr>
          <w:spacing w:val="-5"/>
          <w:sz w:val="24"/>
        </w:rPr>
        <w:t> </w:t>
      </w:r>
      <w:r>
        <w:rPr>
          <w:sz w:val="24"/>
        </w:rPr>
        <w:t>экстренной</w:t>
      </w:r>
      <w:r>
        <w:rPr>
          <w:spacing w:val="-4"/>
          <w:sz w:val="24"/>
        </w:rPr>
        <w:t> </w:t>
      </w:r>
      <w:r>
        <w:rPr>
          <w:sz w:val="24"/>
        </w:rPr>
        <w:t>профилактики</w:t>
      </w:r>
      <w:r>
        <w:rPr>
          <w:spacing w:val="-4"/>
          <w:sz w:val="24"/>
        </w:rPr>
        <w:t> </w:t>
      </w:r>
      <w:r>
        <w:rPr>
          <w:sz w:val="24"/>
        </w:rPr>
        <w:t>медицинских</w:t>
      </w:r>
      <w:r>
        <w:rPr>
          <w:spacing w:val="-3"/>
          <w:sz w:val="24"/>
        </w:rPr>
        <w:t> </w:t>
      </w:r>
      <w:r>
        <w:rPr>
          <w:sz w:val="24"/>
        </w:rPr>
        <w:t>работников;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Месячного</w:t>
      </w:r>
      <w:r>
        <w:rPr>
          <w:spacing w:val="-4"/>
          <w:sz w:val="24"/>
        </w:rPr>
        <w:t> </w:t>
      </w:r>
      <w:r>
        <w:rPr>
          <w:sz w:val="24"/>
        </w:rPr>
        <w:t>запаса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57"/>
          <w:sz w:val="24"/>
        </w:rPr>
        <w:t> </w:t>
      </w:r>
      <w:r>
        <w:rPr>
          <w:sz w:val="24"/>
        </w:rPr>
        <w:t>аппаратуры;</w:t>
      </w:r>
    </w:p>
    <w:p>
      <w:pPr>
        <w:spacing w:after="0" w:line="240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79" w:after="0"/>
        <w:ind w:left="1295" w:right="1725" w:hanging="357"/>
        <w:jc w:val="left"/>
        <w:rPr>
          <w:rFonts w:ascii="Symbol" w:hAnsi="Symbol"/>
          <w:sz w:val="24"/>
        </w:rPr>
      </w:pPr>
      <w:r>
        <w:rPr>
          <w:sz w:val="24"/>
        </w:rPr>
        <w:t>Тест-систем для лабораторной диагностики в случае выявления лиц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коронавирусную</w:t>
      </w:r>
      <w:r>
        <w:rPr>
          <w:spacing w:val="-1"/>
          <w:sz w:val="24"/>
        </w:rPr>
        <w:t> </w:t>
      </w:r>
      <w:r>
        <w:rPr>
          <w:sz w:val="24"/>
        </w:rPr>
        <w:t>инфекцию;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053" w:hanging="357"/>
        <w:jc w:val="left"/>
        <w:rPr>
          <w:rFonts w:ascii="Symbol" w:hAnsi="Symbol"/>
          <w:sz w:val="24"/>
        </w:rPr>
      </w:pPr>
      <w:r>
        <w:rPr>
          <w:sz w:val="24"/>
        </w:rPr>
        <w:t>Медицинского персонала, обученного действиям при выявлении больного</w:t>
      </w:r>
      <w:r>
        <w:rPr>
          <w:spacing w:val="-57"/>
          <w:sz w:val="24"/>
        </w:rPr>
        <w:t> </w:t>
      </w:r>
      <w:r>
        <w:rPr>
          <w:sz w:val="24"/>
        </w:rPr>
        <w:t>(подозрительного</w:t>
      </w:r>
      <w:r>
        <w:rPr>
          <w:spacing w:val="-1"/>
          <w:sz w:val="24"/>
        </w:rPr>
        <w:t> </w:t>
      </w:r>
      <w:r>
        <w:rPr>
          <w:sz w:val="24"/>
        </w:rPr>
        <w:t>на)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spacing w:line="312" w:lineRule="auto"/>
        <w:ind w:left="552" w:right="537" w:firstLine="697"/>
        <w:jc w:val="both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</w:t>
      </w:r>
      <w:r>
        <w:rPr>
          <w:spacing w:val="88"/>
        </w:rPr>
        <w:t> </w:t>
      </w:r>
      <w:r>
        <w:rPr/>
        <w:t>Использованные  </w:t>
      </w:r>
      <w:r>
        <w:rPr>
          <w:spacing w:val="27"/>
        </w:rPr>
        <w:t> </w:t>
      </w:r>
      <w:r>
        <w:rPr/>
        <w:t>материалы  </w:t>
      </w:r>
      <w:r>
        <w:rPr>
          <w:spacing w:val="26"/>
        </w:rPr>
        <w:t> </w:t>
      </w:r>
      <w:r>
        <w:rPr/>
        <w:t>обеззараживаются  </w:t>
      </w:r>
      <w:r>
        <w:rPr>
          <w:spacing w:val="28"/>
        </w:rPr>
        <w:t> </w:t>
      </w:r>
      <w:r>
        <w:rPr/>
        <w:t>и/или  </w:t>
      </w:r>
      <w:r>
        <w:rPr>
          <w:spacing w:val="27"/>
        </w:rPr>
        <w:t> </w:t>
      </w:r>
      <w:r>
        <w:rPr/>
        <w:t>обезвреживаются</w:t>
      </w:r>
      <w:r>
        <w:rPr>
          <w:spacing w:val="-58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последующем</w:t>
      </w:r>
      <w:r>
        <w:rPr>
          <w:spacing w:val="20"/>
        </w:rPr>
        <w:t> </w:t>
      </w:r>
      <w:r>
        <w:rPr/>
        <w:t>захораниваются</w:t>
      </w:r>
      <w:r>
        <w:rPr>
          <w:spacing w:val="20"/>
        </w:rPr>
        <w:t> </w:t>
      </w:r>
      <w:r>
        <w:rPr/>
        <w:t>или</w:t>
      </w:r>
      <w:r>
        <w:rPr>
          <w:spacing w:val="18"/>
        </w:rPr>
        <w:t> </w:t>
      </w:r>
      <w:r>
        <w:rPr/>
        <w:t>уничтожаются</w:t>
      </w:r>
      <w:r>
        <w:rPr>
          <w:spacing w:val="19"/>
        </w:rPr>
        <w:t> </w:t>
      </w:r>
      <w:r>
        <w:rPr/>
        <w:t>в</w:t>
      </w:r>
      <w:r>
        <w:rPr>
          <w:spacing w:val="19"/>
        </w:rPr>
        <w:t> </w:t>
      </w:r>
      <w:r>
        <w:rPr/>
        <w:t>соответствии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требованиями</w:t>
      </w:r>
      <w:r>
        <w:rPr>
          <w:spacing w:val="-58"/>
        </w:rPr>
        <w:t> </w:t>
      </w:r>
      <w:r>
        <w:rPr/>
        <w:t>к</w:t>
      </w:r>
      <w:r>
        <w:rPr>
          <w:spacing w:val="-3"/>
        </w:rPr>
        <w:t> </w:t>
      </w:r>
      <w:r>
        <w:rPr/>
        <w:t>медицинским</w:t>
      </w:r>
      <w:r>
        <w:rPr>
          <w:spacing w:val="-12"/>
        </w:rPr>
        <w:t> </w:t>
      </w:r>
      <w:r>
        <w:rPr/>
        <w:t>отходам</w:t>
      </w:r>
      <w:r>
        <w:rPr>
          <w:spacing w:val="-13"/>
        </w:rPr>
        <w:t> </w:t>
      </w:r>
      <w:r>
        <w:rPr/>
        <w:t>класса</w:t>
      </w:r>
      <w:r>
        <w:rPr>
          <w:spacing w:val="-14"/>
        </w:rPr>
        <w:t> </w:t>
      </w:r>
      <w:r>
        <w:rPr/>
        <w:t>В.</w:t>
      </w:r>
      <w:r>
        <w:rPr>
          <w:spacing w:val="-15"/>
        </w:rPr>
        <w:t> </w:t>
      </w:r>
      <w:r>
        <w:rPr/>
        <w:t>Проводится</w:t>
      </w:r>
      <w:r>
        <w:rPr>
          <w:spacing w:val="-13"/>
        </w:rPr>
        <w:t> </w:t>
      </w:r>
      <w:r>
        <w:rPr/>
        <w:t>заключительная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/>
        <w:t>текущая</w:t>
      </w:r>
      <w:r>
        <w:rPr>
          <w:spacing w:val="-15"/>
        </w:rPr>
        <w:t> </w:t>
      </w:r>
      <w:r>
        <w:rPr/>
        <w:t>дезинфекция,</w:t>
      </w:r>
      <w:r>
        <w:rPr>
          <w:spacing w:val="-58"/>
        </w:rPr>
        <w:t> </w:t>
      </w:r>
      <w:r>
        <w:rPr/>
        <w:t>включая</w:t>
      </w:r>
      <w:r>
        <w:rPr>
          <w:spacing w:val="-2"/>
        </w:rPr>
        <w:t> </w:t>
      </w:r>
      <w:r>
        <w:rPr/>
        <w:t>обеззараживание воздуха.</w:t>
      </w:r>
    </w:p>
    <w:p>
      <w:pPr>
        <w:pStyle w:val="BodyText"/>
        <w:ind w:left="0"/>
        <w:rPr>
          <w:sz w:val="21"/>
        </w:rPr>
      </w:pPr>
    </w:p>
    <w:p>
      <w:pPr>
        <w:pStyle w:val="Heading3"/>
        <w:numPr>
          <w:ilvl w:val="1"/>
          <w:numId w:val="49"/>
        </w:numPr>
        <w:tabs>
          <w:tab w:pos="1742" w:val="left" w:leader="none"/>
        </w:tabs>
        <w:spacing w:line="259" w:lineRule="auto" w:before="0" w:after="0"/>
        <w:ind w:left="1251" w:right="1275" w:firstLine="0"/>
        <w:jc w:val="left"/>
      </w:pPr>
      <w:bookmarkStart w:name="_bookmark34" w:id="65"/>
      <w:bookmarkEnd w:id="65"/>
      <w:r>
        <w:rPr>
          <w:b w:val="0"/>
        </w:rPr>
      </w:r>
      <w:bookmarkStart w:name="_bookmark34" w:id="66"/>
      <w:bookmarkEnd w:id="66"/>
      <w:r>
        <w:rPr>
          <w:color w:val="1F487C"/>
        </w:rPr>
        <w:t>П</w:t>
      </w:r>
      <w:r>
        <w:rPr>
          <w:color w:val="1F487C"/>
        </w:rPr>
        <w:t>ОРЯДОК ГОСПИТАЛИЗАЦИИ В МЕДИЦИНСКИЕ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1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1"/>
        </w:rPr>
        <w:t> </w:t>
      </w:r>
      <w:r>
        <w:rPr>
          <w:color w:val="1F487C"/>
        </w:rPr>
        <w:t>ЗАВИСИМОСТИ</w:t>
      </w:r>
    </w:p>
    <w:p>
      <w:pPr>
        <w:spacing w:line="321" w:lineRule="exact" w:before="0"/>
        <w:ind w:left="1251" w:right="0" w:firstLine="0"/>
        <w:jc w:val="both"/>
        <w:rPr>
          <w:b/>
          <w:sz w:val="28"/>
        </w:rPr>
      </w:pPr>
      <w:r>
        <w:rPr>
          <w:b/>
          <w:color w:val="1F487C"/>
          <w:sz w:val="28"/>
        </w:rPr>
        <w:t>ОТ</w:t>
      </w:r>
      <w:r>
        <w:rPr>
          <w:b/>
          <w:color w:val="1F487C"/>
          <w:spacing w:val="-4"/>
          <w:sz w:val="28"/>
        </w:rPr>
        <w:t> </w:t>
      </w:r>
      <w:r>
        <w:rPr>
          <w:b/>
          <w:color w:val="1F487C"/>
          <w:sz w:val="28"/>
        </w:rPr>
        <w:t>СТЕПЕНИ</w:t>
      </w:r>
      <w:r>
        <w:rPr>
          <w:b/>
          <w:color w:val="1F487C"/>
          <w:spacing w:val="-3"/>
          <w:sz w:val="28"/>
        </w:rPr>
        <w:t> </w:t>
      </w:r>
      <w:r>
        <w:rPr>
          <w:b/>
          <w:color w:val="1F487C"/>
          <w:sz w:val="28"/>
        </w:rPr>
        <w:t>ТЯЖЕСТИ</w:t>
      </w:r>
      <w:r>
        <w:rPr>
          <w:b/>
          <w:color w:val="1F487C"/>
          <w:spacing w:val="-5"/>
          <w:sz w:val="28"/>
        </w:rPr>
        <w:t> </w:t>
      </w:r>
      <w:r>
        <w:rPr>
          <w:b/>
          <w:color w:val="1F487C"/>
          <w:sz w:val="28"/>
        </w:rPr>
        <w:t>ЗАБОЛЕВАНИЯ</w:t>
      </w:r>
    </w:p>
    <w:p>
      <w:pPr>
        <w:pStyle w:val="BodyText"/>
        <w:spacing w:line="312" w:lineRule="auto" w:before="145"/>
        <w:ind w:left="551" w:right="536" w:firstLine="700"/>
        <w:jc w:val="both"/>
      </w:pPr>
      <w:r>
        <w:rPr/>
        <w:t>Госпитализации в медицинские организации и их структурные подразделения,</w:t>
      </w:r>
      <w:r>
        <w:rPr>
          <w:spacing w:val="1"/>
        </w:rPr>
        <w:t> </w:t>
      </w:r>
      <w:r>
        <w:rPr/>
        <w:t>оказывающие медицинскую помощь пациентам с установленным диагнозом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22"/>
        </w:rPr>
        <w:t> </w:t>
      </w:r>
      <w:r>
        <w:rPr/>
        <w:t>инфекции</w:t>
      </w:r>
      <w:r>
        <w:rPr>
          <w:spacing w:val="22"/>
        </w:rPr>
        <w:t> </w:t>
      </w:r>
      <w:r>
        <w:rPr/>
        <w:t>COVID-19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стационарных</w:t>
      </w:r>
      <w:r>
        <w:rPr>
          <w:spacing w:val="20"/>
        </w:rPr>
        <w:t> </w:t>
      </w:r>
      <w:r>
        <w:rPr/>
        <w:t>условиях,</w:t>
      </w:r>
      <w:r>
        <w:rPr>
          <w:spacing w:val="22"/>
        </w:rPr>
        <w:t> </w:t>
      </w:r>
      <w:r>
        <w:rPr/>
        <w:t>подлежат</w:t>
      </w:r>
      <w:r>
        <w:rPr>
          <w:spacing w:val="22"/>
        </w:rPr>
        <w:t> </w:t>
      </w:r>
      <w:r>
        <w:rPr/>
        <w:t>пациенты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соответственно - структурное подразделение медицинской организации для лечения</w:t>
      </w:r>
      <w:r>
        <w:rPr>
          <w:spacing w:val="1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пациенты).</w:t>
      </w:r>
    </w:p>
    <w:p>
      <w:pPr>
        <w:pStyle w:val="Heading4"/>
        <w:spacing w:before="1"/>
      </w:pPr>
      <w:r>
        <w:rPr/>
        <w:t>Подлежат</w:t>
      </w:r>
      <w:r>
        <w:rPr>
          <w:spacing w:val="-3"/>
        </w:rPr>
        <w:t> </w:t>
      </w:r>
      <w:r>
        <w:rPr/>
        <w:t>госпитализации</w:t>
      </w:r>
      <w:r>
        <w:rPr>
          <w:spacing w:val="-2"/>
        </w:rPr>
        <w:t> </w:t>
      </w:r>
      <w:r>
        <w:rPr/>
        <w:t>вне</w:t>
      </w:r>
      <w:r>
        <w:rPr>
          <w:spacing w:val="-3"/>
        </w:rPr>
        <w:t> </w:t>
      </w:r>
      <w:r>
        <w:rPr/>
        <w:t>зависимости</w:t>
      </w:r>
      <w:r>
        <w:rPr>
          <w:spacing w:val="-4"/>
        </w:rPr>
        <w:t> </w:t>
      </w:r>
      <w:r>
        <w:rPr/>
        <w:t>от</w:t>
      </w:r>
      <w:r>
        <w:rPr>
          <w:spacing w:val="-2"/>
        </w:rPr>
        <w:t> </w:t>
      </w:r>
      <w:r>
        <w:rPr/>
        <w:t>тяжести</w:t>
      </w:r>
      <w:r>
        <w:rPr>
          <w:spacing w:val="-3"/>
        </w:rPr>
        <w:t> </w:t>
      </w:r>
      <w:r>
        <w:rPr/>
        <w:t>заболевания:</w:t>
      </w:r>
    </w:p>
    <w:p>
      <w:pPr>
        <w:pStyle w:val="ListParagraph"/>
        <w:numPr>
          <w:ilvl w:val="0"/>
          <w:numId w:val="50"/>
        </w:numPr>
        <w:tabs>
          <w:tab w:pos="1392" w:val="left" w:leader="none"/>
        </w:tabs>
        <w:spacing w:line="312" w:lineRule="auto" w:before="83" w:after="0"/>
        <w:ind w:left="551" w:right="535" w:firstLine="700"/>
        <w:jc w:val="both"/>
        <w:rPr>
          <w:sz w:val="24"/>
        </w:rPr>
      </w:pPr>
      <w:r>
        <w:rPr>
          <w:sz w:val="24"/>
        </w:rPr>
        <w:t>пациенты,</w:t>
      </w:r>
      <w:r>
        <w:rPr>
          <w:spacing w:val="1"/>
          <w:sz w:val="24"/>
        </w:rPr>
        <w:t> </w:t>
      </w:r>
      <w:r>
        <w:rPr>
          <w:sz w:val="24"/>
        </w:rPr>
        <w:t>относящиеся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(возраст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сопутствующих заболеваний и состояний:</w:t>
      </w:r>
      <w:r>
        <w:rPr>
          <w:spacing w:val="1"/>
          <w:sz w:val="24"/>
        </w:rPr>
        <w:t> </w:t>
      </w:r>
      <w:r>
        <w:rPr>
          <w:sz w:val="24"/>
        </w:rPr>
        <w:t>артериальной гипертензии, 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недостаточности,</w:t>
      </w:r>
      <w:r>
        <w:rPr>
          <w:spacing w:val="1"/>
          <w:sz w:val="24"/>
        </w:rPr>
        <w:t> </w:t>
      </w:r>
      <w:r>
        <w:rPr>
          <w:sz w:val="24"/>
        </w:rPr>
        <w:t>онкологических</w:t>
      </w:r>
      <w:r>
        <w:rPr>
          <w:spacing w:val="1"/>
          <w:sz w:val="24"/>
        </w:rPr>
        <w:t> </w:t>
      </w:r>
      <w:r>
        <w:rPr>
          <w:sz w:val="24"/>
        </w:rPr>
        <w:t>заболеваний,</w:t>
      </w:r>
      <w:r>
        <w:rPr>
          <w:spacing w:val="1"/>
          <w:sz w:val="24"/>
        </w:rPr>
        <w:t> </w:t>
      </w:r>
      <w:r>
        <w:rPr>
          <w:sz w:val="24"/>
        </w:rPr>
        <w:t>гиперкоагуляции,</w:t>
      </w:r>
      <w:r>
        <w:rPr>
          <w:spacing w:val="1"/>
          <w:sz w:val="24"/>
        </w:rPr>
        <w:t> </w:t>
      </w:r>
      <w:r>
        <w:rPr>
          <w:sz w:val="24"/>
        </w:rPr>
        <w:t>ДВС-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1"/>
          <w:sz w:val="24"/>
        </w:rPr>
        <w:t> </w:t>
      </w:r>
      <w:r>
        <w:rPr>
          <w:sz w:val="24"/>
        </w:rPr>
        <w:t>острого</w:t>
      </w:r>
      <w:r>
        <w:rPr>
          <w:spacing w:val="1"/>
          <w:sz w:val="24"/>
        </w:rPr>
        <w:t> </w:t>
      </w:r>
      <w:r>
        <w:rPr>
          <w:sz w:val="24"/>
        </w:rPr>
        <w:t>коронарного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1"/>
          <w:sz w:val="24"/>
        </w:rPr>
        <w:t> </w:t>
      </w:r>
      <w:r>
        <w:rPr>
          <w:sz w:val="24"/>
        </w:rPr>
        <w:t>сахарного</w:t>
      </w:r>
      <w:r>
        <w:rPr>
          <w:spacing w:val="1"/>
          <w:sz w:val="24"/>
        </w:rPr>
        <w:t> </w:t>
      </w:r>
      <w:r>
        <w:rPr>
          <w:sz w:val="24"/>
        </w:rPr>
        <w:t>диабета,</w:t>
      </w:r>
      <w:r>
        <w:rPr>
          <w:spacing w:val="1"/>
          <w:sz w:val="24"/>
        </w:rPr>
        <w:t> </w:t>
      </w:r>
      <w:r>
        <w:rPr>
          <w:sz w:val="24"/>
        </w:rPr>
        <w:t>цирроза</w:t>
      </w:r>
      <w:r>
        <w:rPr>
          <w:spacing w:val="1"/>
          <w:sz w:val="24"/>
        </w:rPr>
        <w:t> </w:t>
      </w:r>
      <w:r>
        <w:rPr>
          <w:sz w:val="24"/>
        </w:rPr>
        <w:t>печени,</w:t>
      </w:r>
      <w:r>
        <w:rPr>
          <w:spacing w:val="-57"/>
          <w:sz w:val="24"/>
        </w:rPr>
        <w:t> </w:t>
      </w:r>
      <w:r>
        <w:rPr>
          <w:sz w:val="24"/>
        </w:rPr>
        <w:t>длительный прием стероидов и биологической терапии по поводу воспалительных</w:t>
      </w:r>
      <w:r>
        <w:rPr>
          <w:spacing w:val="1"/>
          <w:sz w:val="24"/>
        </w:rPr>
        <w:t> </w:t>
      </w:r>
      <w:r>
        <w:rPr>
          <w:sz w:val="24"/>
        </w:rPr>
        <w:t>заболеваний</w:t>
      </w:r>
      <w:r>
        <w:rPr>
          <w:spacing w:val="1"/>
          <w:sz w:val="24"/>
        </w:rPr>
        <w:t> </w:t>
      </w:r>
      <w:r>
        <w:rPr>
          <w:sz w:val="24"/>
        </w:rPr>
        <w:t>кишечника,</w:t>
      </w:r>
      <w:r>
        <w:rPr>
          <w:spacing w:val="1"/>
          <w:sz w:val="24"/>
        </w:rPr>
        <w:t> </w:t>
      </w:r>
      <w:r>
        <w:rPr>
          <w:sz w:val="24"/>
        </w:rPr>
        <w:t>ревматоидного</w:t>
      </w:r>
      <w:r>
        <w:rPr>
          <w:spacing w:val="1"/>
          <w:sz w:val="24"/>
        </w:rPr>
        <w:t> </w:t>
      </w:r>
      <w:r>
        <w:rPr>
          <w:sz w:val="24"/>
        </w:rPr>
        <w:t>артрита,</w:t>
      </w:r>
      <w:r>
        <w:rPr>
          <w:spacing w:val="1"/>
          <w:sz w:val="24"/>
        </w:rPr>
        <w:t> </w:t>
      </w:r>
      <w:r>
        <w:rPr>
          <w:sz w:val="24"/>
        </w:rPr>
        <w:t>пациенты,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сеансы</w:t>
      </w:r>
      <w:r>
        <w:rPr>
          <w:spacing w:val="1"/>
          <w:sz w:val="24"/>
        </w:rPr>
        <w:t> </w:t>
      </w:r>
      <w:r>
        <w:rPr>
          <w:sz w:val="24"/>
        </w:rPr>
        <w:t>гемодиализа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перитонеальный</w:t>
      </w:r>
      <w:r>
        <w:rPr>
          <w:spacing w:val="60"/>
          <w:sz w:val="24"/>
        </w:rPr>
        <w:t> </w:t>
      </w:r>
      <w:r>
        <w:rPr>
          <w:sz w:val="24"/>
        </w:rPr>
        <w:t>диализ,</w:t>
      </w:r>
      <w:r>
        <w:rPr>
          <w:spacing w:val="60"/>
          <w:sz w:val="24"/>
        </w:rPr>
        <w:t> </w:t>
      </w:r>
      <w:r>
        <w:rPr>
          <w:sz w:val="24"/>
        </w:rPr>
        <w:t>наличие</w:t>
      </w:r>
      <w:r>
        <w:rPr>
          <w:spacing w:val="60"/>
          <w:sz w:val="24"/>
        </w:rPr>
        <w:t> </w:t>
      </w:r>
      <w:r>
        <w:rPr>
          <w:sz w:val="24"/>
        </w:rPr>
        <w:t>иммунодефицитных</w:t>
      </w:r>
      <w:r>
        <w:rPr>
          <w:spacing w:val="60"/>
          <w:sz w:val="24"/>
        </w:rPr>
        <w:t> </w:t>
      </w:r>
      <w:r>
        <w:rPr>
          <w:sz w:val="24"/>
        </w:rPr>
        <w:t>состояний,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</w:t>
      </w:r>
      <w:r>
        <w:rPr>
          <w:spacing w:val="85"/>
          <w:sz w:val="24"/>
        </w:rPr>
        <w:t> </w:t>
      </w:r>
      <w:r>
        <w:rPr>
          <w:sz w:val="24"/>
        </w:rPr>
        <w:t>числе  </w:t>
      </w:r>
      <w:r>
        <w:rPr>
          <w:spacing w:val="23"/>
          <w:sz w:val="24"/>
        </w:rPr>
        <w:t> </w:t>
      </w:r>
      <w:r>
        <w:rPr>
          <w:sz w:val="24"/>
        </w:rPr>
        <w:t>у  </w:t>
      </w:r>
      <w:r>
        <w:rPr>
          <w:spacing w:val="25"/>
          <w:sz w:val="24"/>
        </w:rPr>
        <w:t> </w:t>
      </w:r>
      <w:r>
        <w:rPr>
          <w:sz w:val="24"/>
        </w:rPr>
        <w:t>пациентов  </w:t>
      </w:r>
      <w:r>
        <w:rPr>
          <w:spacing w:val="23"/>
          <w:sz w:val="24"/>
        </w:rPr>
        <w:t> </w:t>
      </w:r>
      <w:r>
        <w:rPr>
          <w:sz w:val="24"/>
        </w:rPr>
        <w:t>с  </w:t>
      </w:r>
      <w:r>
        <w:rPr>
          <w:spacing w:val="24"/>
          <w:sz w:val="24"/>
        </w:rPr>
        <w:t> </w:t>
      </w:r>
      <w:r>
        <w:rPr>
          <w:sz w:val="24"/>
        </w:rPr>
        <w:t>ВИЧ-инфекцией  </w:t>
      </w:r>
      <w:r>
        <w:rPr>
          <w:spacing w:val="24"/>
          <w:sz w:val="24"/>
        </w:rPr>
        <w:t> </w:t>
      </w:r>
      <w:r>
        <w:rPr>
          <w:sz w:val="24"/>
        </w:rPr>
        <w:t>без  </w:t>
      </w:r>
      <w:r>
        <w:rPr>
          <w:spacing w:val="23"/>
          <w:sz w:val="24"/>
        </w:rPr>
        <w:t> </w:t>
      </w:r>
      <w:r>
        <w:rPr>
          <w:sz w:val="24"/>
        </w:rPr>
        <w:t>антиретровирусной  </w:t>
      </w:r>
      <w:r>
        <w:rPr>
          <w:spacing w:val="24"/>
          <w:sz w:val="24"/>
        </w:rPr>
        <w:t> </w:t>
      </w:r>
      <w:r>
        <w:rPr>
          <w:sz w:val="24"/>
        </w:rPr>
        <w:t>терапии</w:t>
      </w:r>
      <w:r>
        <w:rPr>
          <w:spacing w:val="-58"/>
          <w:sz w:val="24"/>
        </w:rPr>
        <w:t> </w:t>
      </w:r>
      <w:r>
        <w:rPr>
          <w:sz w:val="24"/>
        </w:rPr>
        <w:t>и пациентов, получающих химиотерапию) (далее – </w:t>
      </w:r>
      <w:r>
        <w:rPr>
          <w:b/>
          <w:sz w:val="24"/>
        </w:rPr>
        <w:t>пациенты, относящиеся к группе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медицинского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риска</w:t>
      </w:r>
      <w:r>
        <w:rPr>
          <w:sz w:val="24"/>
        </w:rPr>
        <w:t>);</w:t>
      </w:r>
    </w:p>
    <w:p>
      <w:pPr>
        <w:pStyle w:val="ListParagraph"/>
        <w:numPr>
          <w:ilvl w:val="0"/>
          <w:numId w:val="50"/>
        </w:numPr>
        <w:tabs>
          <w:tab w:pos="1392" w:val="left" w:leader="none"/>
        </w:tabs>
        <w:spacing w:line="312" w:lineRule="auto" w:before="0" w:after="0"/>
        <w:ind w:left="551" w:right="534" w:firstLine="700"/>
        <w:jc w:val="both"/>
        <w:rPr>
          <w:b/>
          <w:sz w:val="24"/>
        </w:rPr>
      </w:pPr>
      <w:r>
        <w:rPr>
          <w:sz w:val="24"/>
        </w:rPr>
        <w:t>пациенты, проживающие в общежитии, коммунальной квартире, учреждениях</w:t>
      </w:r>
      <w:r>
        <w:rPr>
          <w:spacing w:val="-57"/>
          <w:sz w:val="24"/>
        </w:rPr>
        <w:t> </w:t>
      </w:r>
      <w:r>
        <w:rPr>
          <w:sz w:val="24"/>
        </w:rPr>
        <w:t>социального обслуживания с круглосуточным пребыванием и средствах размещения,</w:t>
      </w:r>
      <w:r>
        <w:rPr>
          <w:spacing w:val="1"/>
          <w:sz w:val="24"/>
        </w:rPr>
        <w:t> </w:t>
      </w:r>
      <w:r>
        <w:rPr>
          <w:sz w:val="24"/>
        </w:rPr>
        <w:t>предоставляющих</w:t>
      </w:r>
      <w:r>
        <w:rPr>
          <w:spacing w:val="1"/>
          <w:sz w:val="24"/>
        </w:rPr>
        <w:t> </w:t>
      </w:r>
      <w:r>
        <w:rPr>
          <w:sz w:val="24"/>
        </w:rPr>
        <w:t>гостиничные</w:t>
      </w:r>
      <w:r>
        <w:rPr>
          <w:spacing w:val="1"/>
          <w:sz w:val="24"/>
        </w:rPr>
        <w:t> </w:t>
      </w:r>
      <w:r>
        <w:rPr>
          <w:sz w:val="24"/>
        </w:rPr>
        <w:t>услуги,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лицами,</w:t>
      </w:r>
      <w:r>
        <w:rPr>
          <w:spacing w:val="1"/>
          <w:sz w:val="24"/>
        </w:rPr>
        <w:t> </w:t>
      </w:r>
      <w:r>
        <w:rPr>
          <w:sz w:val="24"/>
        </w:rPr>
        <w:t>страдающими</w:t>
      </w:r>
      <w:r>
        <w:rPr>
          <w:spacing w:val="60"/>
          <w:sz w:val="24"/>
        </w:rPr>
        <w:t> </w:t>
      </w:r>
      <w:r>
        <w:rPr>
          <w:sz w:val="24"/>
        </w:rPr>
        <w:t>хроническими</w:t>
      </w:r>
      <w:r>
        <w:rPr>
          <w:spacing w:val="60"/>
          <w:sz w:val="24"/>
        </w:rPr>
        <w:t> </w:t>
      </w:r>
      <w:r>
        <w:rPr>
          <w:sz w:val="24"/>
        </w:rPr>
        <w:t>заболеваниями</w:t>
      </w:r>
      <w:r>
        <w:rPr>
          <w:spacing w:val="60"/>
          <w:sz w:val="24"/>
        </w:rPr>
        <w:t> </w:t>
      </w:r>
      <w:r>
        <w:rPr>
          <w:sz w:val="24"/>
        </w:rPr>
        <w:t>бронхолегочной,</w:t>
      </w:r>
      <w:r>
        <w:rPr>
          <w:spacing w:val="60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1"/>
          <w:sz w:val="24"/>
        </w:rPr>
        <w:t> </w:t>
      </w:r>
      <w:r>
        <w:rPr>
          <w:sz w:val="24"/>
        </w:rPr>
        <w:t>и эндокринной систем, не имеющие возможности находиться в отдельной комнате по</w:t>
      </w:r>
      <w:r>
        <w:rPr>
          <w:spacing w:val="1"/>
          <w:sz w:val="24"/>
        </w:rPr>
        <w:t> </w:t>
      </w:r>
      <w:r>
        <w:rPr>
          <w:sz w:val="24"/>
        </w:rPr>
        <w:t>месту пребывания, иногородние пациенты, проходящие стационарное лечение в иных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положительном</w:t>
      </w:r>
      <w:r>
        <w:rPr>
          <w:spacing w:val="1"/>
          <w:sz w:val="24"/>
        </w:rPr>
        <w:t> </w:t>
      </w:r>
      <w:r>
        <w:rPr>
          <w:sz w:val="24"/>
        </w:rPr>
        <w:t>результате</w:t>
      </w:r>
      <w:r>
        <w:rPr>
          <w:spacing w:val="60"/>
          <w:sz w:val="24"/>
        </w:rPr>
        <w:t> </w:t>
      </w:r>
      <w:r>
        <w:rPr>
          <w:sz w:val="24"/>
        </w:rPr>
        <w:t>теста</w:t>
      </w:r>
      <w:r>
        <w:rPr>
          <w:spacing w:val="60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(далее</w:t>
      </w:r>
      <w:r>
        <w:rPr>
          <w:spacing w:val="-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b/>
          <w:sz w:val="24"/>
        </w:rPr>
        <w:t>пациенты, относящиеся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группе социального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риска).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spacing w:line="312" w:lineRule="auto" w:before="79"/>
        <w:ind w:left="551" w:right="537" w:firstLine="700"/>
        <w:jc w:val="both"/>
        <w:rPr>
          <w:sz w:val="24"/>
        </w:rPr>
      </w:pPr>
      <w:r>
        <w:rPr>
          <w:b/>
          <w:sz w:val="24"/>
        </w:rPr>
        <w:t>Госпитализация пациентов, находящихся в тяжелом и крайне тяжелом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состоянии,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также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пациентов,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относящихся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группе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риска,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осуществляется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структурное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подразделение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медицинской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лечения COVID-19 I типа, </w:t>
      </w:r>
      <w:r>
        <w:rPr>
          <w:sz w:val="24"/>
        </w:rPr>
        <w:t>созданного в соответствии с </w:t>
      </w:r>
      <w:hyperlink r:id="rId27">
        <w:r>
          <w:rPr>
            <w:sz w:val="24"/>
          </w:rPr>
          <w:t>приложением № 10</w:t>
        </w:r>
      </w:hyperlink>
      <w:r>
        <w:rPr>
          <w:sz w:val="24"/>
        </w:rPr>
        <w:t> к приказу</w:t>
      </w:r>
      <w:r>
        <w:rPr>
          <w:spacing w:val="-57"/>
          <w:sz w:val="24"/>
        </w:rPr>
        <w:t> </w:t>
      </w:r>
      <w:r>
        <w:rPr>
          <w:sz w:val="24"/>
        </w:rPr>
        <w:t>Минздрава</w:t>
      </w:r>
      <w:r>
        <w:rPr>
          <w:spacing w:val="-8"/>
          <w:sz w:val="24"/>
        </w:rPr>
        <w:t> </w:t>
      </w:r>
      <w:r>
        <w:rPr>
          <w:sz w:val="24"/>
        </w:rPr>
        <w:t>России</w:t>
      </w:r>
      <w:r>
        <w:rPr>
          <w:spacing w:val="-6"/>
          <w:sz w:val="24"/>
        </w:rPr>
        <w:t> </w:t>
      </w:r>
      <w:r>
        <w:rPr>
          <w:sz w:val="24"/>
        </w:rPr>
        <w:t>от</w:t>
      </w:r>
      <w:r>
        <w:rPr>
          <w:spacing w:val="-6"/>
          <w:sz w:val="24"/>
        </w:rPr>
        <w:t> </w:t>
      </w:r>
      <w:r>
        <w:rPr>
          <w:sz w:val="24"/>
        </w:rPr>
        <w:t>19.03.2020</w:t>
      </w:r>
      <w:r>
        <w:rPr>
          <w:spacing w:val="-6"/>
          <w:sz w:val="24"/>
        </w:rPr>
        <w:t> </w:t>
      </w:r>
      <w:r>
        <w:rPr>
          <w:sz w:val="24"/>
        </w:rPr>
        <w:t>№</w:t>
      </w:r>
      <w:r>
        <w:rPr>
          <w:spacing w:val="-7"/>
          <w:sz w:val="24"/>
        </w:rPr>
        <w:t> </w:t>
      </w:r>
      <w:r>
        <w:rPr>
          <w:sz w:val="24"/>
        </w:rPr>
        <w:t>198н,</w:t>
      </w:r>
      <w:r>
        <w:rPr>
          <w:spacing w:val="-6"/>
          <w:sz w:val="24"/>
        </w:rPr>
        <w:t> </w:t>
      </w:r>
      <w:r>
        <w:rPr>
          <w:sz w:val="24"/>
        </w:rPr>
        <w:t>имеющее</w:t>
      </w:r>
      <w:r>
        <w:rPr>
          <w:spacing w:val="-6"/>
          <w:sz w:val="24"/>
        </w:rPr>
        <w:t> </w:t>
      </w:r>
      <w:r>
        <w:rPr>
          <w:sz w:val="24"/>
        </w:rPr>
        <w:t>койки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пациентов,</w:t>
      </w:r>
      <w:r>
        <w:rPr>
          <w:spacing w:val="-6"/>
          <w:sz w:val="24"/>
        </w:rPr>
        <w:t> </w:t>
      </w:r>
      <w:r>
        <w:rPr>
          <w:sz w:val="24"/>
        </w:rPr>
        <w:t>находящихся</w:t>
      </w:r>
      <w:r>
        <w:rPr>
          <w:spacing w:val="-57"/>
          <w:sz w:val="24"/>
        </w:rPr>
        <w:t> </w:t>
      </w:r>
      <w:r>
        <w:rPr>
          <w:sz w:val="24"/>
        </w:rPr>
        <w:t>в тяжелом состоянии, не требующих искусственной вентиляции легких, койки для</w:t>
      </w:r>
      <w:r>
        <w:rPr>
          <w:spacing w:val="1"/>
          <w:sz w:val="24"/>
        </w:rPr>
        <w:t> </w:t>
      </w:r>
      <w:r>
        <w:rPr>
          <w:sz w:val="24"/>
        </w:rPr>
        <w:t>пациентов, находящихся в тяжелом состоянии, требующих проведения неинвазивной</w:t>
      </w:r>
      <w:r>
        <w:rPr>
          <w:spacing w:val="1"/>
          <w:sz w:val="24"/>
        </w:rPr>
        <w:t> </w:t>
      </w:r>
      <w:r>
        <w:rPr>
          <w:sz w:val="24"/>
        </w:rPr>
        <w:t>вентиляции легких, койки для пациентов, находящихся в крайне тяжелом состоянии,</w:t>
      </w:r>
      <w:r>
        <w:rPr>
          <w:spacing w:val="1"/>
          <w:sz w:val="24"/>
        </w:rPr>
        <w:t> </w:t>
      </w:r>
      <w:r>
        <w:rPr>
          <w:sz w:val="24"/>
        </w:rPr>
        <w:t>требующих проведения инвазивной искусственной вентиляции легких, и койки для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-2"/>
          <w:sz w:val="24"/>
        </w:rPr>
        <w:t> </w:t>
      </w:r>
      <w:r>
        <w:rPr>
          <w:sz w:val="24"/>
        </w:rPr>
        <w:t>находящихся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</w:t>
      </w:r>
      <w:r>
        <w:rPr>
          <w:spacing w:val="-1"/>
          <w:sz w:val="24"/>
        </w:rPr>
        <w:t> </w:t>
      </w:r>
      <w:r>
        <w:rPr>
          <w:sz w:val="24"/>
        </w:rPr>
        <w:t>средней тяжести.</w:t>
      </w:r>
    </w:p>
    <w:p>
      <w:pPr>
        <w:spacing w:line="312" w:lineRule="auto" w:before="1"/>
        <w:ind w:left="551" w:right="536" w:firstLine="700"/>
        <w:jc w:val="both"/>
        <w:rPr>
          <w:b/>
          <w:sz w:val="24"/>
        </w:rPr>
      </w:pPr>
      <w:r>
        <w:rPr>
          <w:b/>
          <w:sz w:val="24"/>
        </w:rPr>
        <w:t>Пациенты,</w:t>
      </w:r>
      <w:r>
        <w:rPr>
          <w:b/>
          <w:spacing w:val="53"/>
          <w:sz w:val="24"/>
        </w:rPr>
        <w:t> </w:t>
      </w:r>
      <w:r>
        <w:rPr>
          <w:b/>
          <w:sz w:val="24"/>
        </w:rPr>
        <w:t>относящиеся</w:t>
      </w:r>
      <w:r>
        <w:rPr>
          <w:b/>
          <w:spacing w:val="11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112"/>
          <w:sz w:val="24"/>
        </w:rPr>
        <w:t> </w:t>
      </w:r>
      <w:r>
        <w:rPr>
          <w:b/>
          <w:sz w:val="24"/>
        </w:rPr>
        <w:t>группе</w:t>
      </w:r>
      <w:r>
        <w:rPr>
          <w:b/>
          <w:spacing w:val="113"/>
          <w:sz w:val="24"/>
        </w:rPr>
        <w:t> </w:t>
      </w:r>
      <w:r>
        <w:rPr>
          <w:b/>
          <w:sz w:val="24"/>
        </w:rPr>
        <w:t>медицинского</w:t>
      </w:r>
      <w:r>
        <w:rPr>
          <w:b/>
          <w:spacing w:val="114"/>
          <w:sz w:val="24"/>
        </w:rPr>
        <w:t> </w:t>
      </w:r>
      <w:r>
        <w:rPr>
          <w:b/>
          <w:sz w:val="24"/>
        </w:rPr>
        <w:t>риска,</w:t>
      </w:r>
      <w:r>
        <w:rPr>
          <w:b/>
          <w:spacing w:val="113"/>
          <w:sz w:val="24"/>
        </w:rPr>
        <w:t> </w:t>
      </w:r>
      <w:r>
        <w:rPr>
          <w:b/>
          <w:sz w:val="24"/>
        </w:rPr>
        <w:t>находящиеся</w:t>
      </w:r>
      <w:r>
        <w:rPr>
          <w:b/>
          <w:spacing w:val="-58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состоянии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степени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госпитализируются</w:t>
      </w:r>
      <w:r>
        <w:rPr>
          <w:b/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 медицинской организации для лечения COVID-19 I типа на койки для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состоянии</w:t>
      </w:r>
      <w:r>
        <w:rPr>
          <w:spacing w:val="60"/>
          <w:sz w:val="24"/>
        </w:rPr>
        <w:t> </w:t>
      </w:r>
      <w:r>
        <w:rPr>
          <w:sz w:val="24"/>
        </w:rPr>
        <w:t>средней</w:t>
      </w:r>
      <w:r>
        <w:rPr>
          <w:spacing w:val="60"/>
          <w:sz w:val="24"/>
        </w:rPr>
        <w:t> </w:t>
      </w:r>
      <w:r>
        <w:rPr>
          <w:sz w:val="24"/>
        </w:rPr>
        <w:t>тяжести,</w:t>
      </w:r>
      <w:r>
        <w:rPr>
          <w:spacing w:val="60"/>
          <w:sz w:val="24"/>
        </w:rPr>
        <w:t> </w:t>
      </w:r>
      <w:r>
        <w:rPr>
          <w:b/>
          <w:sz w:val="24"/>
        </w:rPr>
        <w:t>исходя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наличия</w:t>
      </w:r>
      <w:r>
        <w:rPr>
          <w:b/>
          <w:spacing w:val="60"/>
          <w:sz w:val="24"/>
        </w:rPr>
        <w:t> </w:t>
      </w:r>
      <w:r>
        <w:rPr>
          <w:b/>
          <w:sz w:val="24"/>
        </w:rPr>
        <w:t>двух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следующих критериев:</w:t>
      </w:r>
    </w:p>
    <w:p>
      <w:pPr>
        <w:pStyle w:val="Heading4"/>
        <w:numPr>
          <w:ilvl w:val="1"/>
          <w:numId w:val="42"/>
        </w:numPr>
        <w:tabs>
          <w:tab w:pos="1249" w:val="left" w:leader="none"/>
        </w:tabs>
        <w:spacing w:line="312" w:lineRule="auto" w:before="0" w:after="0"/>
        <w:ind w:left="1251" w:right="2208" w:hanging="143"/>
        <w:jc w:val="left"/>
      </w:pPr>
      <w:r>
        <w:rPr/>
        <w:t>насыщение крови кислородом по данным пульсоксиметрии</w:t>
      </w:r>
      <w:r>
        <w:rPr>
          <w:spacing w:val="-57"/>
        </w:rPr>
        <w:t> </w:t>
      </w:r>
      <w:r>
        <w:rPr/>
        <w:t>(далее</w:t>
      </w:r>
      <w:r>
        <w:rPr>
          <w:spacing w:val="-1"/>
        </w:rPr>
        <w:t> </w:t>
      </w:r>
      <w:r>
        <w:rPr/>
        <w:t>- SpO</w:t>
      </w:r>
      <w:r>
        <w:rPr>
          <w:vertAlign w:val="subscript"/>
        </w:rPr>
        <w:t>2</w:t>
      </w:r>
      <w:r>
        <w:rPr>
          <w:vertAlign w:val="baseline"/>
        </w:rPr>
        <w:t>)</w:t>
      </w:r>
      <w:r>
        <w:rPr>
          <w:spacing w:val="-1"/>
          <w:vertAlign w:val="baseline"/>
        </w:rPr>
        <w:t> </w:t>
      </w:r>
      <w:r>
        <w:rPr>
          <w:vertAlign w:val="baseline"/>
        </w:rPr>
        <w:t>≥ 95%</w:t>
      </w:r>
      <w:r>
        <w:rPr>
          <w:spacing w:val="-4"/>
          <w:vertAlign w:val="baseline"/>
        </w:rPr>
        <w:t> </w:t>
      </w:r>
      <w:r>
        <w:rPr>
          <w:vertAlign w:val="baseline"/>
        </w:rPr>
        <w:t>(обязательный критерий);</w:t>
      </w:r>
    </w:p>
    <w:p>
      <w:pPr>
        <w:pStyle w:val="ListParagraph"/>
        <w:numPr>
          <w:ilvl w:val="1"/>
          <w:numId w:val="42"/>
        </w:numPr>
        <w:tabs>
          <w:tab w:pos="1249" w:val="left" w:leader="none"/>
        </w:tabs>
        <w:spacing w:line="240" w:lineRule="auto" w:before="1" w:after="0"/>
        <w:ind w:left="1248" w:right="0" w:hanging="141"/>
        <w:jc w:val="left"/>
        <w:rPr>
          <w:b/>
          <w:sz w:val="24"/>
        </w:rPr>
      </w:pPr>
      <w:r>
        <w:rPr>
          <w:b/>
          <w:sz w:val="24"/>
        </w:rPr>
        <w:t>температура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тела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(далее -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T)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&lt;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38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°C;</w:t>
      </w:r>
    </w:p>
    <w:p>
      <w:pPr>
        <w:pStyle w:val="Heading4"/>
        <w:numPr>
          <w:ilvl w:val="1"/>
          <w:numId w:val="42"/>
        </w:numPr>
        <w:tabs>
          <w:tab w:pos="1249" w:val="left" w:leader="none"/>
        </w:tabs>
        <w:spacing w:line="240" w:lineRule="auto" w:before="82" w:after="0"/>
        <w:ind w:left="1248" w:right="0" w:hanging="141"/>
        <w:jc w:val="left"/>
      </w:pPr>
      <w:r>
        <w:rPr/>
        <w:t>частота</w:t>
      </w:r>
      <w:r>
        <w:rPr>
          <w:spacing w:val="-1"/>
        </w:rPr>
        <w:t> </w:t>
      </w:r>
      <w:r>
        <w:rPr/>
        <w:t>дыхательных движений (далее</w:t>
      </w:r>
      <w:r>
        <w:rPr>
          <w:spacing w:val="-1"/>
        </w:rPr>
        <w:t> </w:t>
      </w:r>
      <w:r>
        <w:rPr/>
        <w:t>- ЧДД)</w:t>
      </w:r>
      <w:r>
        <w:rPr>
          <w:spacing w:val="-1"/>
        </w:rPr>
        <w:t> </w:t>
      </w:r>
      <w:r>
        <w:rPr/>
        <w:t>≤ 22.</w:t>
      </w:r>
    </w:p>
    <w:p>
      <w:pPr>
        <w:spacing w:line="312" w:lineRule="auto" w:before="83"/>
        <w:ind w:left="551" w:right="537" w:firstLine="700"/>
        <w:jc w:val="both"/>
        <w:rPr>
          <w:b/>
          <w:sz w:val="24"/>
        </w:rPr>
      </w:pPr>
      <w:r>
        <w:rPr>
          <w:b/>
          <w:sz w:val="24"/>
        </w:rPr>
        <w:t>Пациенты,</w:t>
      </w:r>
      <w:r>
        <w:rPr>
          <w:b/>
          <w:spacing w:val="53"/>
          <w:sz w:val="24"/>
        </w:rPr>
        <w:t> </w:t>
      </w:r>
      <w:r>
        <w:rPr>
          <w:b/>
          <w:sz w:val="24"/>
        </w:rPr>
        <w:t>относящиеся</w:t>
      </w:r>
      <w:r>
        <w:rPr>
          <w:b/>
          <w:spacing w:val="11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112"/>
          <w:sz w:val="24"/>
        </w:rPr>
        <w:t> </w:t>
      </w:r>
      <w:r>
        <w:rPr>
          <w:b/>
          <w:sz w:val="24"/>
        </w:rPr>
        <w:t>группе</w:t>
      </w:r>
      <w:r>
        <w:rPr>
          <w:b/>
          <w:spacing w:val="113"/>
          <w:sz w:val="24"/>
        </w:rPr>
        <w:t> </w:t>
      </w:r>
      <w:r>
        <w:rPr>
          <w:b/>
          <w:sz w:val="24"/>
        </w:rPr>
        <w:t>медицинского</w:t>
      </w:r>
      <w:r>
        <w:rPr>
          <w:b/>
          <w:spacing w:val="114"/>
          <w:sz w:val="24"/>
        </w:rPr>
        <w:t> </w:t>
      </w:r>
      <w:r>
        <w:rPr>
          <w:b/>
          <w:sz w:val="24"/>
        </w:rPr>
        <w:t>риска,</w:t>
      </w:r>
      <w:r>
        <w:rPr>
          <w:b/>
          <w:spacing w:val="113"/>
          <w:sz w:val="24"/>
        </w:rPr>
        <w:t> </w:t>
      </w:r>
      <w:r>
        <w:rPr>
          <w:b/>
          <w:sz w:val="24"/>
        </w:rPr>
        <w:t>находящиеся</w:t>
      </w:r>
      <w:r>
        <w:rPr>
          <w:b/>
          <w:spacing w:val="-58"/>
          <w:sz w:val="24"/>
        </w:rPr>
        <w:t> </w:t>
      </w:r>
      <w:r>
        <w:rPr>
          <w:b/>
          <w:sz w:val="24"/>
        </w:rPr>
        <w:t>в состоянии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госпитализируются</w:t>
      </w:r>
      <w:r>
        <w:rPr>
          <w:b/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 организации для лечения COVID-19 I типа на койки для 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 в тяжелом состоянии, не требующих искусственной вентиляции легких,</w:t>
      </w:r>
      <w:r>
        <w:rPr>
          <w:spacing w:val="1"/>
          <w:sz w:val="24"/>
        </w:rPr>
        <w:t> </w:t>
      </w:r>
      <w:r>
        <w:rPr>
          <w:b/>
          <w:sz w:val="24"/>
        </w:rPr>
        <w:t>исходя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наличия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двух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следующих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критериев:</w:t>
      </w:r>
    </w:p>
    <w:p>
      <w:pPr>
        <w:pStyle w:val="Heading4"/>
        <w:spacing w:line="275" w:lineRule="exact"/>
      </w:pPr>
      <w:r>
        <w:rPr/>
        <w:t>-</w:t>
      </w:r>
      <w:r>
        <w:rPr>
          <w:spacing w:val="-2"/>
        </w:rPr>
        <w:t> </w:t>
      </w:r>
      <w:r>
        <w:rPr/>
        <w:t>SpO</w:t>
      </w:r>
      <w:r>
        <w:rPr>
          <w:vertAlign w:val="subscript"/>
        </w:rPr>
        <w:t>2</w:t>
      </w:r>
      <w:r>
        <w:rPr>
          <w:spacing w:val="-1"/>
          <w:vertAlign w:val="baseline"/>
        </w:rPr>
        <w:t> </w:t>
      </w:r>
      <w:r>
        <w:rPr>
          <w:vertAlign w:val="baseline"/>
        </w:rPr>
        <w:t>&lt;</w:t>
      </w:r>
      <w:r>
        <w:rPr>
          <w:spacing w:val="-2"/>
          <w:vertAlign w:val="baseline"/>
        </w:rPr>
        <w:t> </w:t>
      </w:r>
      <w:r>
        <w:rPr>
          <w:vertAlign w:val="baseline"/>
        </w:rPr>
        <w:t>95%;</w:t>
      </w:r>
    </w:p>
    <w:p>
      <w:pPr>
        <w:spacing w:before="83"/>
        <w:ind w:left="1251" w:right="0" w:firstLine="0"/>
        <w:jc w:val="both"/>
        <w:rPr>
          <w:b/>
          <w:sz w:val="24"/>
        </w:rPr>
      </w:pPr>
      <w:r>
        <w:rPr>
          <w:b/>
          <w:sz w:val="24"/>
        </w:rPr>
        <w:t>- 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≥ 38 °C;</w:t>
      </w:r>
    </w:p>
    <w:p>
      <w:pPr>
        <w:pStyle w:val="Heading4"/>
        <w:spacing w:before="83"/>
      </w:pPr>
      <w:r>
        <w:rPr/>
        <w:t>-</w:t>
      </w:r>
      <w:r>
        <w:rPr>
          <w:spacing w:val="-1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</w:t>
      </w:r>
      <w:r>
        <w:rPr>
          <w:spacing w:val="-1"/>
        </w:rPr>
        <w:t> </w:t>
      </w:r>
      <w:r>
        <w:rPr/>
        <w:t>22;</w:t>
      </w:r>
    </w:p>
    <w:p>
      <w:pPr>
        <w:spacing w:line="312" w:lineRule="auto" w:before="83"/>
        <w:ind w:left="551" w:right="536" w:firstLine="700"/>
        <w:jc w:val="right"/>
        <w:rPr>
          <w:b/>
          <w:sz w:val="24"/>
        </w:rPr>
      </w:pPr>
      <w:r>
        <w:rPr>
          <w:b/>
          <w:sz w:val="24"/>
        </w:rPr>
        <w:t>-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наличие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признаков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пневмонии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распространенностью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обоих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более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25%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(при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наличии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результатов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компьютерной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томографии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легких).</w:t>
      </w:r>
    </w:p>
    <w:p>
      <w:pPr>
        <w:spacing w:line="312" w:lineRule="auto" w:before="0"/>
        <w:ind w:left="551" w:right="535" w:firstLine="700"/>
        <w:jc w:val="both"/>
        <w:rPr>
          <w:sz w:val="24"/>
        </w:rPr>
      </w:pPr>
      <w:r>
        <w:rPr>
          <w:b/>
          <w:sz w:val="24"/>
        </w:rPr>
        <w:t>Пациенты,  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находящиеся    в    тяжелом    состоянии,    госпитализируются</w:t>
      </w:r>
      <w:r>
        <w:rPr>
          <w:b/>
          <w:spacing w:val="-57"/>
          <w:sz w:val="24"/>
        </w:rPr>
        <w:t> </w:t>
      </w:r>
      <w:r>
        <w:rPr>
          <w:sz w:val="24"/>
        </w:rPr>
        <w:t>в структурное подразделение медицинской организации для лечения COVID-19 I типа</w:t>
      </w:r>
      <w:r>
        <w:rPr>
          <w:spacing w:val="-57"/>
          <w:sz w:val="24"/>
        </w:rPr>
        <w:t> </w:t>
      </w:r>
      <w:r>
        <w:rPr>
          <w:sz w:val="24"/>
        </w:rPr>
        <w:t>на койки для пациентов, находящихся в тяжелом состоянии, требующих проведения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-12"/>
          <w:sz w:val="24"/>
        </w:rPr>
        <w:t> </w:t>
      </w:r>
      <w:r>
        <w:rPr>
          <w:sz w:val="24"/>
        </w:rPr>
        <w:t>вентиляции</w:t>
      </w:r>
      <w:r>
        <w:rPr>
          <w:spacing w:val="-13"/>
          <w:sz w:val="24"/>
        </w:rPr>
        <w:t> </w:t>
      </w:r>
      <w:r>
        <w:rPr>
          <w:sz w:val="24"/>
        </w:rPr>
        <w:t>легких,</w:t>
      </w:r>
      <w:r>
        <w:rPr>
          <w:spacing w:val="-10"/>
          <w:sz w:val="24"/>
        </w:rPr>
        <w:t> </w:t>
      </w:r>
      <w:r>
        <w:rPr>
          <w:b/>
          <w:sz w:val="24"/>
        </w:rPr>
        <w:t>исходя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наличия</w:t>
      </w:r>
      <w:r>
        <w:rPr>
          <w:b/>
          <w:spacing w:val="-14"/>
          <w:sz w:val="24"/>
        </w:rPr>
        <w:t> </w:t>
      </w:r>
      <w:r>
        <w:rPr>
          <w:b/>
          <w:sz w:val="24"/>
        </w:rPr>
        <w:t>двух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-13"/>
          <w:sz w:val="24"/>
        </w:rPr>
        <w:t> </w:t>
      </w:r>
      <w:r>
        <w:rPr>
          <w:b/>
          <w:sz w:val="24"/>
        </w:rPr>
        <w:t>следующих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критериев</w:t>
      </w:r>
      <w:r>
        <w:rPr>
          <w:sz w:val="24"/>
        </w:rPr>
        <w:t>:</w:t>
      </w:r>
    </w:p>
    <w:p>
      <w:pPr>
        <w:pStyle w:val="Heading4"/>
      </w:pPr>
      <w:r>
        <w:rPr>
          <w:spacing w:val="-1"/>
        </w:rPr>
        <w:t>-</w:t>
      </w:r>
      <w:r>
        <w:rPr/>
        <w:t> </w:t>
      </w:r>
      <w:r>
        <w:rPr>
          <w:spacing w:val="-1"/>
        </w:rPr>
        <w:t>SpO</w:t>
      </w:r>
      <w:r>
        <w:rPr>
          <w:spacing w:val="-1"/>
          <w:vertAlign w:val="subscript"/>
        </w:rPr>
        <w:t>2</w:t>
      </w:r>
      <w:r>
        <w:rPr>
          <w:spacing w:val="-19"/>
          <w:vertAlign w:val="baseline"/>
        </w:rPr>
        <w:t> </w:t>
      </w:r>
      <w:r>
        <w:rPr>
          <w:spacing w:val="-1"/>
          <w:vertAlign w:val="baseline"/>
        </w:rPr>
        <w:t>≤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93%;</w:t>
      </w:r>
    </w:p>
    <w:p>
      <w:pPr>
        <w:spacing w:before="83"/>
        <w:ind w:left="1251" w:right="0" w:firstLine="0"/>
        <w:jc w:val="both"/>
        <w:rPr>
          <w:b/>
          <w:sz w:val="24"/>
        </w:rPr>
      </w:pPr>
      <w:r>
        <w:rPr>
          <w:b/>
          <w:sz w:val="24"/>
        </w:rPr>
        <w:t>- 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≥ 39 °C;</w:t>
      </w:r>
    </w:p>
    <w:p>
      <w:pPr>
        <w:pStyle w:val="Heading4"/>
        <w:spacing w:before="83"/>
        <w:rPr>
          <w:b w:val="0"/>
        </w:rPr>
      </w:pPr>
      <w:r>
        <w:rPr/>
        <w:t>- ЧДД</w:t>
      </w:r>
      <w:r>
        <w:rPr>
          <w:spacing w:val="-2"/>
        </w:rPr>
        <w:t> </w:t>
      </w:r>
      <w:r>
        <w:rPr/>
        <w:t>≥ 30</w:t>
      </w:r>
      <w:r>
        <w:rPr>
          <w:b w:val="0"/>
        </w:rPr>
        <w:t>.</w:t>
      </w:r>
    </w:p>
    <w:p>
      <w:pPr>
        <w:pStyle w:val="BodyText"/>
        <w:spacing w:line="312" w:lineRule="auto" w:before="83"/>
        <w:ind w:left="551" w:right="536" w:firstLine="700"/>
        <w:jc w:val="both"/>
      </w:pPr>
      <w:r>
        <w:rPr/>
        <w:t>Дополнительными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нахождения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являются</w:t>
      </w:r>
      <w:r>
        <w:rPr>
          <w:spacing w:val="25"/>
        </w:rPr>
        <w:t> </w:t>
      </w:r>
      <w:r>
        <w:rPr/>
        <w:t>снижение</w:t>
      </w:r>
      <w:r>
        <w:rPr>
          <w:spacing w:val="24"/>
        </w:rPr>
        <w:t> </w:t>
      </w:r>
      <w:r>
        <w:rPr/>
        <w:t>уровня</w:t>
      </w:r>
      <w:r>
        <w:rPr>
          <w:spacing w:val="24"/>
        </w:rPr>
        <w:t> </w:t>
      </w:r>
      <w:r>
        <w:rPr/>
        <w:t>сознания,</w:t>
      </w:r>
      <w:r>
        <w:rPr>
          <w:spacing w:val="25"/>
        </w:rPr>
        <w:t> </w:t>
      </w:r>
      <w:r>
        <w:rPr/>
        <w:t>ажитация,</w:t>
      </w:r>
      <w:r>
        <w:rPr>
          <w:spacing w:val="25"/>
        </w:rPr>
        <w:t> </w:t>
      </w:r>
      <w:r>
        <w:rPr/>
        <w:t>нестабильные</w:t>
      </w:r>
      <w:r>
        <w:rPr>
          <w:spacing w:val="25"/>
        </w:rPr>
        <w:t> </w:t>
      </w:r>
      <w:r>
        <w:rPr/>
        <w:t>гемодинамические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left="551" w:right="538"/>
        <w:jc w:val="both"/>
      </w:pPr>
      <w:r>
        <w:rPr/>
        <w:t>показатели (систолическое артериальное давление &lt; 90 мм рт. ст., диастолическое</w:t>
      </w:r>
      <w:r>
        <w:rPr>
          <w:spacing w:val="1"/>
        </w:rPr>
        <w:t> </w:t>
      </w:r>
      <w:r>
        <w:rPr/>
        <w:t>артериальное давление</w:t>
      </w:r>
      <w:r>
        <w:rPr>
          <w:spacing w:val="-1"/>
        </w:rPr>
        <w:t> </w:t>
      </w:r>
      <w:r>
        <w:rPr/>
        <w:t>&lt; 60 мм рт.</w:t>
      </w:r>
      <w:r>
        <w:rPr>
          <w:spacing w:val="-2"/>
        </w:rPr>
        <w:t> </w:t>
      </w:r>
      <w:r>
        <w:rPr/>
        <w:t>ст.).</w:t>
      </w:r>
    </w:p>
    <w:p>
      <w:pPr>
        <w:spacing w:line="312" w:lineRule="auto" w:before="0"/>
        <w:ind w:left="551" w:right="536" w:firstLine="700"/>
        <w:jc w:val="both"/>
        <w:rPr>
          <w:b/>
          <w:sz w:val="24"/>
        </w:rPr>
      </w:pPr>
      <w:r>
        <w:rPr>
          <w:b/>
          <w:sz w:val="24"/>
        </w:rPr>
        <w:t>Пациенты, находящиеся в крайне тяжелом состоянии, госпитализируются</w:t>
      </w:r>
      <w:r>
        <w:rPr>
          <w:b/>
          <w:spacing w:val="1"/>
          <w:sz w:val="24"/>
        </w:rPr>
        <w:t> </w:t>
      </w:r>
      <w:r>
        <w:rPr>
          <w:sz w:val="24"/>
        </w:rPr>
        <w:t>в структурное подразделение медицинской организации для лечения COVID-19 I типа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требующих</w:t>
      </w:r>
      <w:r>
        <w:rPr>
          <w:spacing w:val="1"/>
          <w:sz w:val="24"/>
        </w:rPr>
        <w:t> </w:t>
      </w:r>
      <w:r>
        <w:rPr>
          <w:sz w:val="24"/>
        </w:rPr>
        <w:t>проведения инвазивной искусственной вентиляции легких, </w:t>
      </w:r>
      <w:r>
        <w:rPr>
          <w:b/>
          <w:sz w:val="24"/>
        </w:rPr>
        <w:t>исходя из наличия двух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из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следующих критериев:</w:t>
      </w:r>
    </w:p>
    <w:p>
      <w:pPr>
        <w:pStyle w:val="Heading4"/>
        <w:numPr>
          <w:ilvl w:val="0"/>
          <w:numId w:val="51"/>
        </w:numPr>
        <w:tabs>
          <w:tab w:pos="1392" w:val="left" w:leader="none"/>
        </w:tabs>
        <w:spacing w:line="240" w:lineRule="auto" w:before="1" w:after="0"/>
        <w:ind w:left="1391" w:right="0" w:hanging="141"/>
        <w:jc w:val="both"/>
      </w:pPr>
      <w:r>
        <w:rPr/>
        <w:t>нарушение</w:t>
      </w:r>
      <w:r>
        <w:rPr>
          <w:spacing w:val="-5"/>
        </w:rPr>
        <w:t> </w:t>
      </w:r>
      <w:r>
        <w:rPr/>
        <w:t>сознания;</w:t>
      </w:r>
    </w:p>
    <w:p>
      <w:pPr>
        <w:pStyle w:val="ListParagraph"/>
        <w:numPr>
          <w:ilvl w:val="0"/>
          <w:numId w:val="51"/>
        </w:numPr>
        <w:tabs>
          <w:tab w:pos="1392" w:val="left" w:leader="none"/>
        </w:tabs>
        <w:spacing w:line="240" w:lineRule="auto" w:before="83" w:after="0"/>
        <w:ind w:left="1391" w:right="0" w:hanging="141"/>
        <w:jc w:val="both"/>
        <w:rPr>
          <w:b/>
          <w:sz w:val="24"/>
        </w:rPr>
      </w:pPr>
      <w:r>
        <w:rPr>
          <w:b/>
          <w:sz w:val="24"/>
        </w:rPr>
        <w:t>SpO</w:t>
      </w:r>
      <w:r>
        <w:rPr>
          <w:b/>
          <w:sz w:val="24"/>
          <w:vertAlign w:val="subscript"/>
        </w:rPr>
        <w:t>2</w:t>
      </w:r>
      <w:r>
        <w:rPr>
          <w:b/>
          <w:spacing w:val="-5"/>
          <w:sz w:val="24"/>
          <w:vertAlign w:val="baseline"/>
        </w:rPr>
        <w:t> </w:t>
      </w:r>
      <w:r>
        <w:rPr>
          <w:b/>
          <w:sz w:val="24"/>
          <w:vertAlign w:val="baseline"/>
        </w:rPr>
        <w:t>&lt;</w:t>
      </w:r>
      <w:r>
        <w:rPr>
          <w:b/>
          <w:spacing w:val="-4"/>
          <w:sz w:val="24"/>
          <w:vertAlign w:val="baseline"/>
        </w:rPr>
        <w:t> </w:t>
      </w:r>
      <w:r>
        <w:rPr>
          <w:b/>
          <w:sz w:val="24"/>
          <w:vertAlign w:val="baseline"/>
        </w:rPr>
        <w:t>92%</w:t>
      </w:r>
      <w:r>
        <w:rPr>
          <w:b/>
          <w:spacing w:val="-5"/>
          <w:sz w:val="24"/>
          <w:vertAlign w:val="baseline"/>
        </w:rPr>
        <w:t> </w:t>
      </w:r>
      <w:r>
        <w:rPr>
          <w:b/>
          <w:sz w:val="24"/>
          <w:vertAlign w:val="baseline"/>
        </w:rPr>
        <w:t>(на</w:t>
      </w:r>
      <w:r>
        <w:rPr>
          <w:b/>
          <w:spacing w:val="-3"/>
          <w:sz w:val="24"/>
          <w:vertAlign w:val="baseline"/>
        </w:rPr>
        <w:t> </w:t>
      </w:r>
      <w:r>
        <w:rPr>
          <w:b/>
          <w:sz w:val="24"/>
          <w:vertAlign w:val="baseline"/>
        </w:rPr>
        <w:t>фоне</w:t>
      </w:r>
      <w:r>
        <w:rPr>
          <w:b/>
          <w:spacing w:val="-4"/>
          <w:sz w:val="24"/>
          <w:vertAlign w:val="baseline"/>
        </w:rPr>
        <w:t> </w:t>
      </w:r>
      <w:r>
        <w:rPr>
          <w:b/>
          <w:sz w:val="24"/>
          <w:vertAlign w:val="baseline"/>
        </w:rPr>
        <w:t>кислородотерапии);</w:t>
      </w:r>
    </w:p>
    <w:p>
      <w:pPr>
        <w:pStyle w:val="Heading4"/>
        <w:spacing w:before="82"/>
      </w:pPr>
      <w:r>
        <w:rPr/>
        <w:t>-</w:t>
      </w:r>
      <w:r>
        <w:rPr>
          <w:spacing w:val="-1"/>
        </w:rPr>
        <w:t> </w:t>
      </w:r>
      <w:r>
        <w:rPr/>
        <w:t>ЧДД &gt;</w:t>
      </w:r>
      <w:r>
        <w:rPr>
          <w:spacing w:val="-1"/>
        </w:rPr>
        <w:t> </w:t>
      </w:r>
      <w:r>
        <w:rPr/>
        <w:t>35.</w:t>
      </w:r>
    </w:p>
    <w:p>
      <w:pPr>
        <w:pStyle w:val="BodyText"/>
        <w:spacing w:line="312" w:lineRule="auto" w:before="83"/>
        <w:ind w:left="551" w:right="534" w:firstLine="700"/>
        <w:jc w:val="both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пациентам,</w:t>
      </w:r>
      <w:r>
        <w:rPr>
          <w:spacing w:val="45"/>
        </w:rPr>
        <w:t> </w:t>
      </w:r>
      <w:r>
        <w:rPr/>
        <w:t>относящимся</w:t>
      </w:r>
      <w:r>
        <w:rPr>
          <w:spacing w:val="47"/>
        </w:rPr>
        <w:t> </w:t>
      </w:r>
      <w:r>
        <w:rPr/>
        <w:t>к</w:t>
      </w:r>
      <w:r>
        <w:rPr>
          <w:spacing w:val="47"/>
        </w:rPr>
        <w:t> </w:t>
      </w:r>
      <w:r>
        <w:rPr/>
        <w:t>группе</w:t>
      </w:r>
      <w:r>
        <w:rPr>
          <w:spacing w:val="47"/>
        </w:rPr>
        <w:t> </w:t>
      </w:r>
      <w:r>
        <w:rPr/>
        <w:t>медицинского</w:t>
      </w:r>
      <w:r>
        <w:rPr>
          <w:spacing w:val="47"/>
        </w:rPr>
        <w:t> </w:t>
      </w:r>
      <w:r>
        <w:rPr/>
        <w:t>риска,</w:t>
      </w:r>
      <w:r>
        <w:rPr>
          <w:spacing w:val="47"/>
        </w:rPr>
        <w:t> </w:t>
      </w:r>
      <w:r>
        <w:rPr/>
        <w:t>при</w:t>
      </w:r>
      <w:r>
        <w:rPr>
          <w:spacing w:val="47"/>
        </w:rPr>
        <w:t> </w:t>
      </w:r>
      <w:r>
        <w:rPr/>
        <w:t>наличии</w:t>
      </w:r>
      <w:r>
        <w:rPr>
          <w:spacing w:val="47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 патологии органов грудной полости: обзорной рентгенографии легких,</w:t>
      </w:r>
      <w:r>
        <w:rPr>
          <w:spacing w:val="1"/>
        </w:rPr>
        <w:t> </w:t>
      </w:r>
      <w:r>
        <w:rPr/>
        <w:t>компьютерной   </w:t>
      </w:r>
      <w:r>
        <w:rPr>
          <w:spacing w:val="27"/>
        </w:rPr>
        <w:t> </w:t>
      </w:r>
      <w:r>
        <w:rPr/>
        <w:t>томографии    </w:t>
      </w:r>
      <w:r>
        <w:rPr>
          <w:spacing w:val="26"/>
        </w:rPr>
        <w:t> </w:t>
      </w:r>
      <w:r>
        <w:rPr/>
        <w:t>легких,    </w:t>
      </w:r>
      <w:r>
        <w:rPr>
          <w:spacing w:val="24"/>
        </w:rPr>
        <w:t> </w:t>
      </w:r>
      <w:r>
        <w:rPr/>
        <w:t>ультразвукового    </w:t>
      </w:r>
      <w:r>
        <w:rPr>
          <w:spacing w:val="25"/>
        </w:rPr>
        <w:t> </w:t>
      </w:r>
      <w:r>
        <w:rPr/>
        <w:t>исследования    </w:t>
      </w:r>
      <w:r>
        <w:rPr>
          <w:spacing w:val="25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плевральных</w:t>
      </w:r>
      <w:r>
        <w:rPr>
          <w:spacing w:val="1"/>
        </w:rPr>
        <w:t> </w:t>
      </w:r>
      <w:r>
        <w:rPr/>
        <w:t>полостей.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повторения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1-2-кратное</w:t>
      </w:r>
      <w:r>
        <w:rPr>
          <w:spacing w:val="1"/>
        </w:rPr>
        <w:t> </w:t>
      </w:r>
      <w:r>
        <w:rPr/>
        <w:t>повторение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32"/>
        </w:rPr>
        <w:t> </w:t>
      </w:r>
      <w:r>
        <w:rPr/>
        <w:t>томографии</w:t>
      </w:r>
      <w:r>
        <w:rPr>
          <w:spacing w:val="33"/>
        </w:rPr>
        <w:t> </w:t>
      </w:r>
      <w:r>
        <w:rPr/>
        <w:t>легких</w:t>
      </w:r>
      <w:r>
        <w:rPr>
          <w:spacing w:val="33"/>
        </w:rPr>
        <w:t> </w:t>
      </w:r>
      <w:r>
        <w:rPr/>
        <w:t>и</w:t>
      </w:r>
      <w:r>
        <w:rPr>
          <w:spacing w:val="32"/>
        </w:rPr>
        <w:t> </w:t>
      </w:r>
      <w:r>
        <w:rPr/>
        <w:t>обзорной</w:t>
      </w:r>
      <w:r>
        <w:rPr>
          <w:spacing w:val="33"/>
        </w:rPr>
        <w:t> </w:t>
      </w:r>
      <w:r>
        <w:rPr/>
        <w:t>рентгенографии</w:t>
      </w:r>
      <w:r>
        <w:rPr>
          <w:spacing w:val="33"/>
        </w:rPr>
        <w:t> </w:t>
      </w:r>
      <w:r>
        <w:rPr/>
        <w:t>легких</w:t>
      </w:r>
      <w:r>
        <w:rPr>
          <w:spacing w:val="33"/>
        </w:rPr>
        <w:t> </w:t>
      </w:r>
      <w:r>
        <w:rPr/>
        <w:t>с</w:t>
      </w:r>
      <w:r>
        <w:rPr>
          <w:spacing w:val="32"/>
        </w:rPr>
        <w:t> </w:t>
      </w:r>
      <w:r>
        <w:rPr/>
        <w:t>интервалом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- 8 дней.</w:t>
      </w:r>
    </w:p>
    <w:p>
      <w:pPr>
        <w:spacing w:line="312" w:lineRule="auto" w:before="1"/>
        <w:ind w:left="551" w:right="536" w:firstLine="700"/>
        <w:jc w:val="both"/>
        <w:rPr>
          <w:sz w:val="24"/>
        </w:rPr>
      </w:pPr>
      <w:r>
        <w:rPr>
          <w:b/>
          <w:sz w:val="24"/>
        </w:rPr>
        <w:t>Госпитализация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пациентов,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относящихся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группе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социального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риска,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находящихся</w:t>
      </w:r>
      <w:r>
        <w:rPr>
          <w:b/>
          <w:spacing w:val="4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41"/>
          <w:sz w:val="24"/>
        </w:rPr>
        <w:t> </w:t>
      </w:r>
      <w:r>
        <w:rPr>
          <w:b/>
          <w:sz w:val="24"/>
        </w:rPr>
        <w:t>состоянии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4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осуществляется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40"/>
          <w:sz w:val="24"/>
        </w:rPr>
        <w:t> </w:t>
      </w:r>
      <w:r>
        <w:rPr>
          <w:b/>
          <w:sz w:val="24"/>
        </w:rPr>
        <w:t>койки</w:t>
      </w:r>
      <w:r>
        <w:rPr>
          <w:b/>
          <w:spacing w:val="-58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пациентов,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находящихся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долечивании,</w:t>
      </w:r>
      <w:r>
        <w:rPr>
          <w:b/>
          <w:spacing w:val="1"/>
          <w:sz w:val="24"/>
        </w:rPr>
        <w:t> </w:t>
      </w:r>
      <w:r>
        <w:rPr>
          <w:sz w:val="24"/>
        </w:rPr>
        <w:t>входящих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состав</w:t>
      </w:r>
      <w:r>
        <w:rPr>
          <w:spacing w:val="1"/>
          <w:sz w:val="24"/>
        </w:rPr>
        <w:t> </w:t>
      </w:r>
      <w:r>
        <w:rPr>
          <w:sz w:val="24"/>
        </w:rPr>
        <w:t>структурного</w:t>
      </w:r>
      <w:r>
        <w:rPr>
          <w:spacing w:val="-57"/>
          <w:sz w:val="24"/>
        </w:rPr>
        <w:t> </w:t>
      </w:r>
      <w:r>
        <w:rPr>
          <w:sz w:val="24"/>
        </w:rPr>
        <w:t>подразделения</w:t>
      </w:r>
      <w:r>
        <w:rPr>
          <w:spacing w:val="20"/>
          <w:sz w:val="24"/>
        </w:rPr>
        <w:t> </w:t>
      </w:r>
      <w:r>
        <w:rPr>
          <w:sz w:val="24"/>
        </w:rPr>
        <w:t>медицинской</w:t>
      </w:r>
      <w:r>
        <w:rPr>
          <w:spacing w:val="21"/>
          <w:sz w:val="24"/>
        </w:rPr>
        <w:t> </w:t>
      </w:r>
      <w:r>
        <w:rPr>
          <w:sz w:val="24"/>
        </w:rPr>
        <w:t>организации</w:t>
      </w:r>
      <w:r>
        <w:rPr>
          <w:spacing w:val="21"/>
          <w:sz w:val="24"/>
        </w:rPr>
        <w:t> </w:t>
      </w:r>
      <w:r>
        <w:rPr>
          <w:sz w:val="24"/>
        </w:rPr>
        <w:t>для</w:t>
      </w:r>
      <w:r>
        <w:rPr>
          <w:spacing w:val="22"/>
          <w:sz w:val="24"/>
        </w:rPr>
        <w:t> </w:t>
      </w:r>
      <w:r>
        <w:rPr>
          <w:sz w:val="24"/>
        </w:rPr>
        <w:t>лечения</w:t>
      </w:r>
      <w:r>
        <w:rPr>
          <w:spacing w:val="20"/>
          <w:sz w:val="24"/>
        </w:rPr>
        <w:t> </w:t>
      </w:r>
      <w:r>
        <w:rPr>
          <w:sz w:val="24"/>
        </w:rPr>
        <w:t>COVID-19</w:t>
      </w:r>
      <w:r>
        <w:rPr>
          <w:spacing w:val="22"/>
          <w:sz w:val="24"/>
        </w:rPr>
        <w:t> </w:t>
      </w:r>
      <w:r>
        <w:rPr>
          <w:sz w:val="24"/>
        </w:rPr>
        <w:t>II</w:t>
      </w:r>
      <w:r>
        <w:rPr>
          <w:spacing w:val="21"/>
          <w:sz w:val="24"/>
        </w:rPr>
        <w:t> </w:t>
      </w:r>
      <w:r>
        <w:rPr>
          <w:sz w:val="24"/>
        </w:rPr>
        <w:t>типа,</w:t>
      </w:r>
      <w:r>
        <w:rPr>
          <w:spacing w:val="21"/>
          <w:sz w:val="24"/>
        </w:rPr>
        <w:t> </w:t>
      </w:r>
      <w:r>
        <w:rPr>
          <w:sz w:val="24"/>
        </w:rPr>
        <w:t>созданного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</w:t>
      </w:r>
      <w:r>
        <w:rPr>
          <w:spacing w:val="18"/>
          <w:sz w:val="24"/>
        </w:rPr>
        <w:t> </w:t>
      </w:r>
      <w:r>
        <w:rPr>
          <w:sz w:val="24"/>
        </w:rPr>
        <w:t>с</w:t>
      </w:r>
      <w:r>
        <w:rPr>
          <w:spacing w:val="18"/>
          <w:sz w:val="24"/>
        </w:rPr>
        <w:t> </w:t>
      </w:r>
      <w:hyperlink r:id="rId27">
        <w:r>
          <w:rPr>
            <w:sz w:val="24"/>
          </w:rPr>
          <w:t>приложением</w:t>
        </w:r>
        <w:r>
          <w:rPr>
            <w:spacing w:val="18"/>
            <w:sz w:val="24"/>
          </w:rPr>
          <w:t> </w:t>
        </w:r>
        <w:r>
          <w:rPr>
            <w:sz w:val="24"/>
          </w:rPr>
          <w:t>№ 10</w:t>
        </w:r>
      </w:hyperlink>
      <w:r>
        <w:rPr>
          <w:spacing w:val="18"/>
          <w:sz w:val="24"/>
        </w:rPr>
        <w:t> </w:t>
      </w:r>
      <w:r>
        <w:rPr>
          <w:sz w:val="24"/>
        </w:rPr>
        <w:t>к</w:t>
      </w:r>
      <w:r>
        <w:rPr>
          <w:spacing w:val="17"/>
          <w:sz w:val="24"/>
        </w:rPr>
        <w:t> </w:t>
      </w:r>
      <w:r>
        <w:rPr>
          <w:sz w:val="24"/>
        </w:rPr>
        <w:t>приказу</w:t>
      </w:r>
      <w:r>
        <w:rPr>
          <w:spacing w:val="20"/>
          <w:sz w:val="24"/>
        </w:rPr>
        <w:t> </w:t>
      </w:r>
      <w:r>
        <w:rPr>
          <w:sz w:val="24"/>
        </w:rPr>
        <w:t>Минздрава</w:t>
      </w:r>
      <w:r>
        <w:rPr>
          <w:spacing w:val="18"/>
          <w:sz w:val="24"/>
        </w:rPr>
        <w:t> </w:t>
      </w:r>
      <w:r>
        <w:rPr>
          <w:sz w:val="24"/>
        </w:rPr>
        <w:t>России</w:t>
      </w:r>
      <w:r>
        <w:rPr>
          <w:spacing w:val="18"/>
          <w:sz w:val="24"/>
        </w:rPr>
        <w:t> </w:t>
      </w:r>
      <w:r>
        <w:rPr>
          <w:sz w:val="24"/>
        </w:rPr>
        <w:t>от</w:t>
      </w:r>
      <w:r>
        <w:rPr>
          <w:spacing w:val="17"/>
          <w:sz w:val="24"/>
        </w:rPr>
        <w:t> </w:t>
      </w:r>
      <w:r>
        <w:rPr>
          <w:sz w:val="24"/>
        </w:rPr>
        <w:t>19.03.2020</w:t>
      </w:r>
    </w:p>
    <w:p>
      <w:pPr>
        <w:pStyle w:val="BodyText"/>
        <w:spacing w:line="275" w:lineRule="exact"/>
        <w:ind w:left="551"/>
        <w:jc w:val="both"/>
      </w:pPr>
      <w:r>
        <w:rPr/>
        <w:t>№ 198н.</w:t>
      </w:r>
    </w:p>
    <w:p>
      <w:pPr>
        <w:pStyle w:val="BodyText"/>
        <w:spacing w:line="312" w:lineRule="auto" w:before="83"/>
        <w:ind w:left="551" w:right="536" w:firstLine="700"/>
        <w:jc w:val="both"/>
      </w:pPr>
      <w:r>
        <w:rPr/>
        <w:t>Пациенты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возрасте</w:t>
      </w:r>
      <w:r>
        <w:rPr>
          <w:spacing w:val="-11"/>
        </w:rPr>
        <w:t> </w:t>
      </w:r>
      <w:r>
        <w:rPr/>
        <w:t>до</w:t>
      </w:r>
      <w:r>
        <w:rPr>
          <w:spacing w:val="-10"/>
        </w:rPr>
        <w:t> </w:t>
      </w:r>
      <w:r>
        <w:rPr/>
        <w:t>18</w:t>
      </w:r>
      <w:r>
        <w:rPr>
          <w:spacing w:val="-9"/>
        </w:rPr>
        <w:t> </w:t>
      </w:r>
      <w:r>
        <w:rPr/>
        <w:t>лет</w:t>
      </w:r>
      <w:r>
        <w:rPr>
          <w:spacing w:val="-11"/>
        </w:rPr>
        <w:t> </w:t>
      </w:r>
      <w:r>
        <w:rPr/>
        <w:t>госпитализируются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структурное</w:t>
      </w:r>
      <w:r>
        <w:rPr>
          <w:spacing w:val="-10"/>
        </w:rPr>
        <w:t> </w:t>
      </w:r>
      <w:r>
        <w:rPr/>
        <w:t>подразделение</w:t>
      </w:r>
      <w:r>
        <w:rPr>
          <w:spacing w:val="-57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следующих</w:t>
      </w:r>
      <w:r>
        <w:rPr>
          <w:spacing w:val="-2"/>
        </w:rPr>
        <w:t> </w:t>
      </w:r>
      <w:r>
        <w:rPr/>
        <w:t>критериев: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94" w:lineRule="exact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 39.0 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день обращения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 38 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 5</w:t>
      </w:r>
      <w:r>
        <w:rPr>
          <w:spacing w:val="-1"/>
          <w:sz w:val="24"/>
        </w:rPr>
        <w:t> </w:t>
      </w:r>
      <w:r>
        <w:rPr>
          <w:sz w:val="24"/>
        </w:rPr>
        <w:t>дней и</w:t>
      </w:r>
      <w:r>
        <w:rPr>
          <w:spacing w:val="-1"/>
          <w:sz w:val="24"/>
        </w:rPr>
        <w:t> </w:t>
      </w:r>
      <w:r>
        <w:rPr>
          <w:sz w:val="24"/>
        </w:rPr>
        <w:t>больше;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2514" w:hanging="357"/>
        <w:jc w:val="left"/>
        <w:rPr>
          <w:rFonts w:ascii="Symbol" w:hAnsi="Symbol"/>
          <w:sz w:val="24"/>
        </w:rPr>
      </w:pPr>
      <w:r>
        <w:rPr>
          <w:sz w:val="24"/>
        </w:rPr>
        <w:t>Дыхательная недостаточность (наличие любого признака из</w:t>
      </w:r>
      <w:r>
        <w:rPr>
          <w:spacing w:val="-57"/>
          <w:sz w:val="24"/>
        </w:rPr>
        <w:t> </w:t>
      </w:r>
      <w:r>
        <w:rPr>
          <w:sz w:val="24"/>
        </w:rPr>
        <w:t>нижеперечисленных</w:t>
      </w:r>
      <w:r>
        <w:rPr>
          <w:spacing w:val="-7"/>
          <w:sz w:val="24"/>
        </w:rPr>
        <w:t> </w:t>
      </w:r>
      <w:r>
        <w:rPr>
          <w:sz w:val="24"/>
        </w:rPr>
        <w:t>симптомов</w:t>
      </w:r>
      <w:r>
        <w:rPr>
          <w:spacing w:val="-7"/>
          <w:sz w:val="24"/>
        </w:rPr>
        <w:t> </w:t>
      </w:r>
      <w:r>
        <w:rPr>
          <w:sz w:val="24"/>
        </w:rPr>
        <w:t>респираторного</w:t>
      </w:r>
      <w:r>
        <w:rPr>
          <w:spacing w:val="-6"/>
          <w:sz w:val="24"/>
        </w:rPr>
        <w:t> </w:t>
      </w:r>
      <w:r>
        <w:rPr>
          <w:sz w:val="24"/>
        </w:rPr>
        <w:t>дистресса):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95" w:lineRule="auto" w:before="19" w:after="0"/>
        <w:ind w:left="1534" w:right="537" w:hanging="142"/>
        <w:jc w:val="left"/>
        <w:rPr>
          <w:sz w:val="24"/>
        </w:rPr>
      </w:pPr>
      <w:r>
        <w:rPr>
          <w:sz w:val="24"/>
        </w:rPr>
        <w:t>тахипноэ:</w:t>
      </w:r>
      <w:r>
        <w:rPr>
          <w:spacing w:val="45"/>
          <w:sz w:val="24"/>
        </w:rPr>
        <w:t> </w:t>
      </w:r>
      <w:r>
        <w:rPr>
          <w:sz w:val="24"/>
        </w:rPr>
        <w:t>ЧДД</w:t>
      </w:r>
      <w:r>
        <w:rPr>
          <w:spacing w:val="44"/>
          <w:sz w:val="24"/>
        </w:rPr>
        <w:t> </w:t>
      </w:r>
      <w:r>
        <w:rPr>
          <w:sz w:val="24"/>
        </w:rPr>
        <w:t>у</w:t>
      </w:r>
      <w:r>
        <w:rPr>
          <w:spacing w:val="46"/>
          <w:sz w:val="24"/>
        </w:rPr>
        <w:t> </w:t>
      </w:r>
      <w:r>
        <w:rPr>
          <w:sz w:val="24"/>
        </w:rPr>
        <w:t>детей</w:t>
      </w:r>
      <w:r>
        <w:rPr>
          <w:spacing w:val="45"/>
          <w:sz w:val="24"/>
        </w:rPr>
        <w:t> </w:t>
      </w:r>
      <w:r>
        <w:rPr>
          <w:sz w:val="24"/>
        </w:rPr>
        <w:t>в</w:t>
      </w:r>
      <w:r>
        <w:rPr>
          <w:spacing w:val="45"/>
          <w:sz w:val="24"/>
        </w:rPr>
        <w:t> </w:t>
      </w:r>
      <w:r>
        <w:rPr>
          <w:sz w:val="24"/>
        </w:rPr>
        <w:t>возрасте</w:t>
      </w:r>
      <w:r>
        <w:rPr>
          <w:spacing w:val="45"/>
          <w:sz w:val="24"/>
        </w:rPr>
        <w:t> </w:t>
      </w:r>
      <w:r>
        <w:rPr>
          <w:sz w:val="24"/>
        </w:rPr>
        <w:t>до</w:t>
      </w:r>
      <w:r>
        <w:rPr>
          <w:spacing w:val="45"/>
          <w:sz w:val="24"/>
        </w:rPr>
        <w:t> </w:t>
      </w:r>
      <w:r>
        <w:rPr>
          <w:sz w:val="24"/>
        </w:rPr>
        <w:t>1</w:t>
      </w:r>
      <w:r>
        <w:rPr>
          <w:spacing w:val="45"/>
          <w:sz w:val="24"/>
        </w:rPr>
        <w:t> </w:t>
      </w:r>
      <w:r>
        <w:rPr>
          <w:sz w:val="24"/>
        </w:rPr>
        <w:t>года</w:t>
      </w:r>
      <w:r>
        <w:rPr>
          <w:spacing w:val="48"/>
          <w:sz w:val="24"/>
        </w:rPr>
        <w:t> </w:t>
      </w:r>
      <w:r>
        <w:rPr>
          <w:sz w:val="24"/>
        </w:rPr>
        <w:t>–</w:t>
      </w:r>
      <w:r>
        <w:rPr>
          <w:spacing w:val="45"/>
          <w:sz w:val="24"/>
        </w:rPr>
        <w:t> </w:t>
      </w:r>
      <w:r>
        <w:rPr>
          <w:sz w:val="24"/>
        </w:rPr>
        <w:t>более</w:t>
      </w:r>
      <w:r>
        <w:rPr>
          <w:spacing w:val="44"/>
          <w:sz w:val="24"/>
        </w:rPr>
        <w:t> </w:t>
      </w:r>
      <w:r>
        <w:rPr>
          <w:sz w:val="24"/>
        </w:rPr>
        <w:t>50,</w:t>
      </w:r>
      <w:r>
        <w:rPr>
          <w:spacing w:val="45"/>
          <w:sz w:val="24"/>
        </w:rPr>
        <w:t> </w:t>
      </w:r>
      <w:r>
        <w:rPr>
          <w:sz w:val="24"/>
        </w:rPr>
        <w:t>от</w:t>
      </w:r>
      <w:r>
        <w:rPr>
          <w:spacing w:val="46"/>
          <w:sz w:val="24"/>
        </w:rPr>
        <w:t> </w:t>
      </w:r>
      <w:r>
        <w:rPr>
          <w:sz w:val="24"/>
        </w:rPr>
        <w:t>1</w:t>
      </w:r>
      <w:r>
        <w:rPr>
          <w:spacing w:val="45"/>
          <w:sz w:val="24"/>
        </w:rPr>
        <w:t> </w:t>
      </w:r>
      <w:r>
        <w:rPr>
          <w:sz w:val="24"/>
        </w:rPr>
        <w:t>до</w:t>
      </w:r>
      <w:r>
        <w:rPr>
          <w:spacing w:val="45"/>
          <w:sz w:val="24"/>
        </w:rPr>
        <w:t> </w:t>
      </w:r>
      <w:r>
        <w:rPr>
          <w:sz w:val="24"/>
        </w:rPr>
        <w:t>5</w:t>
      </w:r>
      <w:r>
        <w:rPr>
          <w:spacing w:val="45"/>
          <w:sz w:val="24"/>
        </w:rPr>
        <w:t> </w:t>
      </w:r>
      <w:r>
        <w:rPr>
          <w:sz w:val="24"/>
        </w:rPr>
        <w:t>лет</w:t>
      </w:r>
      <w:r>
        <w:rPr>
          <w:spacing w:val="48"/>
          <w:sz w:val="24"/>
        </w:rPr>
        <w:t> </w:t>
      </w:r>
      <w:r>
        <w:rPr>
          <w:sz w:val="24"/>
        </w:rPr>
        <w:t>–</w:t>
      </w:r>
      <w:r>
        <w:rPr>
          <w:spacing w:val="-57"/>
          <w:sz w:val="24"/>
        </w:rPr>
        <w:t> </w:t>
      </w:r>
      <w:r>
        <w:rPr>
          <w:sz w:val="24"/>
        </w:rPr>
        <w:t>более</w:t>
      </w:r>
      <w:r>
        <w:rPr>
          <w:spacing w:val="-1"/>
          <w:sz w:val="24"/>
        </w:rPr>
        <w:t> </w:t>
      </w:r>
      <w:r>
        <w:rPr>
          <w:sz w:val="24"/>
        </w:rPr>
        <w:t>40, старше 5 лет</w:t>
      </w:r>
      <w:r>
        <w:rPr>
          <w:spacing w:val="-2"/>
          <w:sz w:val="24"/>
        </w:rPr>
        <w:t> </w:t>
      </w:r>
      <w:r>
        <w:rPr>
          <w:sz w:val="24"/>
        </w:rPr>
        <w:t>– более 30 в</w:t>
      </w:r>
      <w:r>
        <w:rPr>
          <w:spacing w:val="-2"/>
          <w:sz w:val="24"/>
        </w:rPr>
        <w:t> </w:t>
      </w:r>
      <w:r>
        <w:rPr>
          <w:sz w:val="24"/>
        </w:rPr>
        <w:t>мин;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20" w:after="0"/>
        <w:ind w:left="1534" w:right="0" w:hanging="143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покое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беспокойстве</w:t>
      </w:r>
      <w:r>
        <w:rPr>
          <w:spacing w:val="-3"/>
          <w:sz w:val="24"/>
        </w:rPr>
        <w:t> </w:t>
      </w:r>
      <w:r>
        <w:rPr>
          <w:sz w:val="24"/>
        </w:rPr>
        <w:t>ребенка;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участие</w:t>
      </w:r>
      <w:r>
        <w:rPr>
          <w:spacing w:val="-2"/>
          <w:sz w:val="24"/>
        </w:rPr>
        <w:t> </w:t>
      </w:r>
      <w:r>
        <w:rPr>
          <w:sz w:val="24"/>
        </w:rPr>
        <w:t>вспомогательной</w:t>
      </w:r>
      <w:r>
        <w:rPr>
          <w:spacing w:val="-2"/>
          <w:sz w:val="24"/>
        </w:rPr>
        <w:t> </w:t>
      </w:r>
      <w:r>
        <w:rPr>
          <w:sz w:val="24"/>
        </w:rPr>
        <w:t>мускулатуры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акте</w:t>
      </w:r>
      <w:r>
        <w:rPr>
          <w:spacing w:val="-2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втяжения</w:t>
      </w:r>
      <w:r>
        <w:rPr>
          <w:spacing w:val="-2"/>
          <w:sz w:val="24"/>
        </w:rPr>
        <w:t> </w:t>
      </w:r>
      <w:r>
        <w:rPr>
          <w:sz w:val="24"/>
        </w:rPr>
        <w:t>уступчивых</w:t>
      </w:r>
      <w:r>
        <w:rPr>
          <w:spacing w:val="-3"/>
          <w:sz w:val="24"/>
        </w:rPr>
        <w:t> </w:t>
      </w:r>
      <w:r>
        <w:rPr>
          <w:sz w:val="24"/>
        </w:rPr>
        <w:t>мест</w:t>
      </w:r>
      <w:r>
        <w:rPr>
          <w:spacing w:val="-2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раздувание</w:t>
      </w:r>
      <w:r>
        <w:rPr>
          <w:spacing w:val="-5"/>
          <w:sz w:val="24"/>
        </w:rPr>
        <w:t> </w:t>
      </w:r>
      <w:r>
        <w:rPr>
          <w:sz w:val="24"/>
        </w:rPr>
        <w:t>крыльев</w:t>
      </w:r>
      <w:r>
        <w:rPr>
          <w:spacing w:val="-4"/>
          <w:sz w:val="24"/>
        </w:rPr>
        <w:t> </w:t>
      </w:r>
      <w:r>
        <w:rPr>
          <w:sz w:val="24"/>
        </w:rPr>
        <w:t>носа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кряхтящее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стонущее</w:t>
      </w:r>
      <w:r>
        <w:rPr>
          <w:spacing w:val="-1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эпизоды</w:t>
      </w:r>
      <w:r>
        <w:rPr>
          <w:spacing w:val="-4"/>
          <w:sz w:val="24"/>
        </w:rPr>
        <w:t> </w:t>
      </w:r>
      <w:r>
        <w:rPr>
          <w:sz w:val="24"/>
        </w:rPr>
        <w:t>апноэ;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59" w:after="0"/>
        <w:ind w:left="1534" w:right="0" w:hanging="143"/>
        <w:jc w:val="left"/>
        <w:rPr>
          <w:sz w:val="24"/>
        </w:rPr>
      </w:pPr>
      <w:r>
        <w:rPr>
          <w:sz w:val="24"/>
        </w:rPr>
        <w:t>кивательные</w:t>
      </w:r>
      <w:r>
        <w:rPr>
          <w:spacing w:val="-3"/>
          <w:sz w:val="24"/>
        </w:rPr>
        <w:t> </w:t>
      </w:r>
      <w:r>
        <w:rPr>
          <w:sz w:val="24"/>
        </w:rPr>
        <w:t>движения</w:t>
      </w:r>
      <w:r>
        <w:rPr>
          <w:spacing w:val="-2"/>
          <w:sz w:val="24"/>
        </w:rPr>
        <w:t> </w:t>
      </w:r>
      <w:r>
        <w:rPr>
          <w:sz w:val="24"/>
        </w:rPr>
        <w:t>головы,</w:t>
      </w:r>
      <w:r>
        <w:rPr>
          <w:spacing w:val="-2"/>
          <w:sz w:val="24"/>
        </w:rPr>
        <w:t> </w:t>
      </w:r>
      <w:r>
        <w:rPr>
          <w:sz w:val="24"/>
        </w:rPr>
        <w:t>синхронные</w:t>
      </w:r>
      <w:r>
        <w:rPr>
          <w:spacing w:val="-2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вдохом;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дистанционные хрипы;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6"/>
          <w:sz w:val="24"/>
        </w:rPr>
        <w:t> </w:t>
      </w:r>
      <w:r>
        <w:rPr>
          <w:sz w:val="24"/>
        </w:rPr>
        <w:t>сосать/пить</w:t>
      </w:r>
      <w:r>
        <w:rPr>
          <w:spacing w:val="-6"/>
          <w:sz w:val="24"/>
        </w:rPr>
        <w:t> </w:t>
      </w:r>
      <w:r>
        <w:rPr>
          <w:sz w:val="24"/>
        </w:rPr>
        <w:t>вследствие</w:t>
      </w:r>
      <w:r>
        <w:rPr>
          <w:spacing w:val="-6"/>
          <w:sz w:val="24"/>
        </w:rPr>
        <w:t> </w:t>
      </w:r>
      <w:r>
        <w:rPr>
          <w:sz w:val="24"/>
        </w:rPr>
        <w:t>дыхательных</w:t>
      </w:r>
      <w:r>
        <w:rPr>
          <w:spacing w:val="-5"/>
          <w:sz w:val="24"/>
        </w:rPr>
        <w:t> </w:t>
      </w:r>
      <w:r>
        <w:rPr>
          <w:sz w:val="24"/>
        </w:rPr>
        <w:t>нарушений;</w:t>
      </w:r>
    </w:p>
    <w:p>
      <w:pPr>
        <w:pStyle w:val="ListParagraph"/>
        <w:numPr>
          <w:ilvl w:val="0"/>
          <w:numId w:val="52"/>
        </w:numPr>
        <w:tabs>
          <w:tab w:pos="1535" w:val="left" w:leader="none"/>
        </w:tabs>
        <w:spacing w:line="240" w:lineRule="auto" w:before="75" w:after="0"/>
        <w:ind w:left="1534" w:right="0" w:hanging="143"/>
        <w:jc w:val="left"/>
        <w:rPr>
          <w:sz w:val="24"/>
        </w:rPr>
      </w:pPr>
      <w:r>
        <w:rPr>
          <w:sz w:val="24"/>
        </w:rPr>
        <w:t>акроцианоз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центральный</w:t>
      </w:r>
      <w:r>
        <w:rPr>
          <w:spacing w:val="-4"/>
          <w:sz w:val="24"/>
        </w:rPr>
        <w:t> </w:t>
      </w:r>
      <w:r>
        <w:rPr>
          <w:sz w:val="24"/>
        </w:rPr>
        <w:t>цианоз;</w:t>
      </w:r>
    </w:p>
    <w:p>
      <w:pPr>
        <w:spacing w:before="73"/>
        <w:ind w:left="1392" w:right="0" w:firstLine="0"/>
        <w:jc w:val="left"/>
        <w:rPr>
          <w:sz w:val="24"/>
        </w:rPr>
      </w:pPr>
      <w:r>
        <w:rPr>
          <w:spacing w:val="-1"/>
          <w:position w:val="1"/>
          <w:sz w:val="28"/>
        </w:rPr>
        <w:t>-</w:t>
      </w:r>
      <w:r>
        <w:rPr>
          <w:spacing w:val="-22"/>
          <w:position w:val="1"/>
          <w:sz w:val="28"/>
        </w:rPr>
        <w:t> </w:t>
      </w:r>
      <w:r>
        <w:rPr>
          <w:spacing w:val="-1"/>
          <w:position w:val="1"/>
          <w:sz w:val="24"/>
        </w:rPr>
        <w:t>SpO</w:t>
      </w:r>
      <w:r>
        <w:rPr>
          <w:spacing w:val="-1"/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1"/>
          <w:sz w:val="24"/>
        </w:rPr>
        <w:t>&lt;</w:t>
      </w:r>
      <w:r>
        <w:rPr>
          <w:spacing w:val="1"/>
          <w:position w:val="1"/>
          <w:sz w:val="24"/>
        </w:rPr>
        <w:t> </w:t>
      </w:r>
      <w:r>
        <w:rPr>
          <w:position w:val="1"/>
          <w:sz w:val="24"/>
        </w:rPr>
        <w:t>95%;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74" w:after="0"/>
        <w:ind w:left="1295" w:right="674" w:hanging="357"/>
        <w:jc w:val="left"/>
        <w:rPr>
          <w:rFonts w:ascii="Symbol" w:hAnsi="Symbol"/>
          <w:sz w:val="24"/>
        </w:rPr>
      </w:pPr>
      <w:r>
        <w:rPr>
          <w:sz w:val="24"/>
        </w:rPr>
        <w:t>Тахикардия у детей в возрасте до 1 года – более 140, от 1 до 5 лет – более 130,</w:t>
      </w:r>
      <w:r>
        <w:rPr>
          <w:spacing w:val="-57"/>
          <w:sz w:val="24"/>
        </w:rPr>
        <w:t> </w:t>
      </w:r>
      <w:r>
        <w:rPr>
          <w:sz w:val="24"/>
        </w:rPr>
        <w:t>старше 5 лет</w:t>
      </w:r>
      <w:r>
        <w:rPr>
          <w:spacing w:val="-2"/>
          <w:sz w:val="24"/>
        </w:rPr>
        <w:t> </w:t>
      </w:r>
      <w:r>
        <w:rPr>
          <w:sz w:val="24"/>
        </w:rPr>
        <w:t>– более 120</w:t>
      </w:r>
      <w:r>
        <w:rPr>
          <w:spacing w:val="-2"/>
          <w:sz w:val="24"/>
        </w:rPr>
        <w:t> </w:t>
      </w:r>
      <w:r>
        <w:rPr>
          <w:sz w:val="24"/>
        </w:rPr>
        <w:t>ударов в</w:t>
      </w:r>
      <w:r>
        <w:rPr>
          <w:spacing w:val="-2"/>
          <w:sz w:val="24"/>
        </w:rPr>
        <w:t> </w:t>
      </w:r>
      <w:r>
        <w:rPr>
          <w:sz w:val="24"/>
        </w:rPr>
        <w:t>мин.;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геморрагической</w:t>
      </w:r>
      <w:r>
        <w:rPr>
          <w:spacing w:val="-3"/>
          <w:sz w:val="24"/>
        </w:rPr>
        <w:t> </w:t>
      </w:r>
      <w:r>
        <w:rPr>
          <w:sz w:val="24"/>
        </w:rPr>
        <w:t>сыпи;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Наличие</w:t>
      </w:r>
      <w:r>
        <w:rPr>
          <w:spacing w:val="-5"/>
          <w:sz w:val="24"/>
        </w:rPr>
        <w:t> </w:t>
      </w:r>
      <w:r>
        <w:rPr>
          <w:sz w:val="24"/>
        </w:rPr>
        <w:t>любого</w:t>
      </w:r>
      <w:r>
        <w:rPr>
          <w:spacing w:val="-5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следующих</w:t>
      </w:r>
      <w:r>
        <w:rPr>
          <w:spacing w:val="-5"/>
          <w:sz w:val="24"/>
        </w:rPr>
        <w:t> </w:t>
      </w:r>
      <w:r>
        <w:rPr>
          <w:sz w:val="24"/>
        </w:rPr>
        <w:t>экстренных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неотложных</w:t>
      </w:r>
      <w:r>
        <w:rPr>
          <w:spacing w:val="-5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0"/>
          <w:numId w:val="53"/>
        </w:numPr>
        <w:tabs>
          <w:tab w:pos="1535" w:val="left" w:leader="none"/>
        </w:tabs>
        <w:spacing w:line="240" w:lineRule="auto" w:before="96" w:after="0"/>
        <w:ind w:left="1534" w:right="0" w:hanging="143"/>
        <w:jc w:val="left"/>
        <w:rPr>
          <w:sz w:val="24"/>
        </w:rPr>
      </w:pPr>
      <w:r>
        <w:rPr>
          <w:sz w:val="24"/>
        </w:rPr>
        <w:t>судороги;</w:t>
      </w:r>
    </w:p>
    <w:p>
      <w:pPr>
        <w:pStyle w:val="ListParagraph"/>
        <w:numPr>
          <w:ilvl w:val="0"/>
          <w:numId w:val="53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шок;</w:t>
      </w:r>
    </w:p>
    <w:p>
      <w:pPr>
        <w:pStyle w:val="ListParagraph"/>
        <w:numPr>
          <w:ilvl w:val="0"/>
          <w:numId w:val="53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2"/>
          <w:sz w:val="24"/>
        </w:rPr>
        <w:t> </w:t>
      </w:r>
      <w:r>
        <w:rPr>
          <w:sz w:val="24"/>
        </w:rPr>
        <w:t>дыхательная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53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тяжелое</w:t>
      </w:r>
      <w:r>
        <w:rPr>
          <w:spacing w:val="-1"/>
          <w:sz w:val="24"/>
        </w:rPr>
        <w:t> </w:t>
      </w:r>
      <w:r>
        <w:rPr>
          <w:sz w:val="24"/>
        </w:rPr>
        <w:t>обезвоживание;</w:t>
      </w:r>
    </w:p>
    <w:p>
      <w:pPr>
        <w:pStyle w:val="ListParagraph"/>
        <w:numPr>
          <w:ilvl w:val="0"/>
          <w:numId w:val="53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6"/>
          <w:sz w:val="24"/>
        </w:rPr>
        <w:t> </w:t>
      </w:r>
      <w:r>
        <w:rPr>
          <w:sz w:val="24"/>
        </w:rPr>
        <w:t>сознания</w:t>
      </w:r>
      <w:r>
        <w:rPr>
          <w:spacing w:val="-5"/>
          <w:sz w:val="24"/>
        </w:rPr>
        <w:t> </w:t>
      </w:r>
      <w:r>
        <w:rPr>
          <w:sz w:val="24"/>
        </w:rPr>
        <w:t>(сонливость)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5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75" w:after="0"/>
        <w:ind w:left="1295" w:right="1022" w:hanging="357"/>
        <w:jc w:val="left"/>
        <w:rPr>
          <w:rFonts w:ascii="Symbol" w:hAnsi="Symbol"/>
          <w:sz w:val="24"/>
        </w:rPr>
      </w:pPr>
      <w:r>
        <w:rPr>
          <w:sz w:val="24"/>
        </w:rPr>
        <w:t>Наличие одного из следующих тяжелых фоновых заболеваний независимо</w:t>
      </w:r>
      <w:r>
        <w:rPr>
          <w:spacing w:val="-57"/>
          <w:sz w:val="24"/>
        </w:rPr>
        <w:t> </w:t>
      </w:r>
      <w:r>
        <w:rPr>
          <w:sz w:val="24"/>
        </w:rPr>
        <w:t>от уровня повышения Т и степени выраженности дыхательной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недостаточности: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95" w:lineRule="auto" w:before="17" w:after="0"/>
        <w:ind w:left="1750" w:right="539" w:hanging="358"/>
        <w:jc w:val="left"/>
        <w:rPr>
          <w:sz w:val="24"/>
        </w:rPr>
      </w:pPr>
      <w:r>
        <w:rPr>
          <w:sz w:val="24"/>
        </w:rPr>
        <w:t>иммунодефицитное</w:t>
      </w:r>
      <w:r>
        <w:rPr>
          <w:spacing w:val="21"/>
          <w:sz w:val="24"/>
        </w:rPr>
        <w:t> </w:t>
      </w:r>
      <w:r>
        <w:rPr>
          <w:sz w:val="24"/>
        </w:rPr>
        <w:t>состояние,</w:t>
      </w:r>
      <w:r>
        <w:rPr>
          <w:spacing w:val="23"/>
          <w:sz w:val="24"/>
        </w:rPr>
        <w:t> </w:t>
      </w:r>
      <w:r>
        <w:rPr>
          <w:sz w:val="24"/>
        </w:rPr>
        <w:t>в</w:t>
      </w:r>
      <w:r>
        <w:rPr>
          <w:spacing w:val="22"/>
          <w:sz w:val="24"/>
        </w:rPr>
        <w:t> </w:t>
      </w:r>
      <w:r>
        <w:rPr>
          <w:sz w:val="24"/>
        </w:rPr>
        <w:t>том</w:t>
      </w:r>
      <w:r>
        <w:rPr>
          <w:spacing w:val="23"/>
          <w:sz w:val="24"/>
        </w:rPr>
        <w:t> </w:t>
      </w:r>
      <w:r>
        <w:rPr>
          <w:sz w:val="24"/>
        </w:rPr>
        <w:t>числе</w:t>
      </w:r>
      <w:r>
        <w:rPr>
          <w:spacing w:val="21"/>
          <w:sz w:val="24"/>
        </w:rPr>
        <w:t> </w:t>
      </w:r>
      <w:r>
        <w:rPr>
          <w:sz w:val="24"/>
        </w:rPr>
        <w:t>лечение</w:t>
      </w:r>
      <w:r>
        <w:rPr>
          <w:spacing w:val="23"/>
          <w:sz w:val="24"/>
        </w:rPr>
        <w:t> </w:t>
      </w:r>
      <w:r>
        <w:rPr>
          <w:sz w:val="24"/>
        </w:rPr>
        <w:t>иммуносупрессивными</w:t>
      </w:r>
      <w:r>
        <w:rPr>
          <w:spacing w:val="-57"/>
          <w:sz w:val="24"/>
        </w:rPr>
        <w:t> </w:t>
      </w:r>
      <w:r>
        <w:rPr>
          <w:sz w:val="24"/>
        </w:rPr>
        <w:t>препаратами;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40" w:lineRule="auto" w:before="20" w:after="0"/>
        <w:ind w:left="1534" w:right="0" w:hanging="143"/>
        <w:jc w:val="left"/>
        <w:rPr>
          <w:sz w:val="24"/>
        </w:rPr>
      </w:pPr>
      <w:r>
        <w:rPr>
          <w:sz w:val="24"/>
        </w:rPr>
        <w:t>онкологические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онкогематологические</w:t>
      </w:r>
      <w:r>
        <w:rPr>
          <w:spacing w:val="-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нарушениями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2"/>
          <w:sz w:val="24"/>
        </w:rPr>
        <w:t> </w:t>
      </w:r>
      <w:r>
        <w:rPr>
          <w:sz w:val="24"/>
        </w:rPr>
        <w:t>свертывания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95" w:lineRule="auto" w:before="74" w:after="0"/>
        <w:ind w:left="1750" w:right="535" w:hanging="358"/>
        <w:jc w:val="left"/>
        <w:rPr>
          <w:sz w:val="24"/>
        </w:rPr>
      </w:pPr>
      <w:r>
        <w:rPr>
          <w:sz w:val="24"/>
        </w:rPr>
        <w:t>врожденные</w:t>
      </w:r>
      <w:r>
        <w:rPr>
          <w:spacing w:val="50"/>
          <w:sz w:val="24"/>
        </w:rPr>
        <w:t> </w:t>
      </w:r>
      <w:r>
        <w:rPr>
          <w:sz w:val="24"/>
        </w:rPr>
        <w:t>и</w:t>
      </w:r>
      <w:r>
        <w:rPr>
          <w:spacing w:val="50"/>
          <w:sz w:val="24"/>
        </w:rPr>
        <w:t> </w:t>
      </w:r>
      <w:r>
        <w:rPr>
          <w:sz w:val="24"/>
        </w:rPr>
        <w:t>приобретенные</w:t>
      </w:r>
      <w:r>
        <w:rPr>
          <w:spacing w:val="50"/>
          <w:sz w:val="24"/>
        </w:rPr>
        <w:t> </w:t>
      </w:r>
      <w:r>
        <w:rPr>
          <w:sz w:val="24"/>
        </w:rPr>
        <w:t>пороки</w:t>
      </w:r>
      <w:r>
        <w:rPr>
          <w:spacing w:val="50"/>
          <w:sz w:val="24"/>
        </w:rPr>
        <w:t> </w:t>
      </w:r>
      <w:r>
        <w:rPr>
          <w:sz w:val="24"/>
        </w:rPr>
        <w:t>и</w:t>
      </w:r>
      <w:r>
        <w:rPr>
          <w:spacing w:val="50"/>
          <w:sz w:val="24"/>
        </w:rPr>
        <w:t> </w:t>
      </w:r>
      <w:r>
        <w:rPr>
          <w:sz w:val="24"/>
        </w:rPr>
        <w:t>заболевания</w:t>
      </w:r>
      <w:r>
        <w:rPr>
          <w:spacing w:val="50"/>
          <w:sz w:val="24"/>
        </w:rPr>
        <w:t> </w:t>
      </w:r>
      <w:r>
        <w:rPr>
          <w:sz w:val="24"/>
        </w:rPr>
        <w:t>сердца,</w:t>
      </w:r>
      <w:r>
        <w:rPr>
          <w:spacing w:val="53"/>
          <w:sz w:val="24"/>
        </w:rPr>
        <w:t> </w:t>
      </w:r>
      <w:r>
        <w:rPr>
          <w:sz w:val="24"/>
        </w:rPr>
        <w:t>в</w:t>
      </w:r>
      <w:r>
        <w:rPr>
          <w:spacing w:val="50"/>
          <w:sz w:val="24"/>
        </w:rPr>
        <w:t> </w:t>
      </w:r>
      <w:r>
        <w:rPr>
          <w:sz w:val="24"/>
        </w:rPr>
        <w:t>том</w:t>
      </w:r>
      <w:r>
        <w:rPr>
          <w:spacing w:val="50"/>
          <w:sz w:val="24"/>
        </w:rPr>
        <w:t> </w:t>
      </w:r>
      <w:r>
        <w:rPr>
          <w:sz w:val="24"/>
        </w:rPr>
        <w:t>числе</w:t>
      </w:r>
      <w:r>
        <w:rPr>
          <w:spacing w:val="-57"/>
          <w:sz w:val="24"/>
        </w:rPr>
        <w:t> </w:t>
      </w:r>
      <w:r>
        <w:rPr>
          <w:sz w:val="24"/>
        </w:rPr>
        <w:t>нарушения</w:t>
      </w:r>
      <w:r>
        <w:rPr>
          <w:spacing w:val="-2"/>
          <w:sz w:val="24"/>
        </w:rPr>
        <w:t> </w:t>
      </w:r>
      <w:r>
        <w:rPr>
          <w:sz w:val="24"/>
        </w:rPr>
        <w:t>ритма, кардиомиопатия;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40" w:lineRule="auto" w:before="19" w:after="0"/>
        <w:ind w:left="1534" w:right="0" w:hanging="143"/>
        <w:jc w:val="left"/>
        <w:rPr>
          <w:sz w:val="24"/>
        </w:rPr>
      </w:pPr>
      <w:r>
        <w:rPr>
          <w:sz w:val="24"/>
        </w:rPr>
        <w:t>врожденные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приобретенные</w:t>
      </w:r>
      <w:r>
        <w:rPr>
          <w:spacing w:val="-3"/>
          <w:sz w:val="24"/>
        </w:rPr>
        <w:t> </w:t>
      </w:r>
      <w:r>
        <w:rPr>
          <w:sz w:val="24"/>
        </w:rPr>
        <w:t>хронические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40" w:lineRule="auto" w:before="74" w:after="0"/>
        <w:ind w:left="1534" w:right="0" w:hanging="143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эндокринной</w:t>
      </w:r>
      <w:r>
        <w:rPr>
          <w:spacing w:val="-2"/>
          <w:sz w:val="24"/>
        </w:rPr>
        <w:t> </w:t>
      </w:r>
      <w:r>
        <w:rPr>
          <w:sz w:val="24"/>
        </w:rPr>
        <w:t>системы</w:t>
      </w:r>
      <w:r>
        <w:rPr>
          <w:spacing w:val="-1"/>
          <w:sz w:val="24"/>
        </w:rPr>
        <w:t> </w:t>
      </w:r>
      <w:r>
        <w:rPr>
          <w:sz w:val="24"/>
        </w:rPr>
        <w:t>(сахарный</w:t>
      </w:r>
      <w:r>
        <w:rPr>
          <w:spacing w:val="-2"/>
          <w:sz w:val="24"/>
        </w:rPr>
        <w:t> </w:t>
      </w:r>
      <w:r>
        <w:rPr>
          <w:sz w:val="24"/>
        </w:rPr>
        <w:t>диабет,</w:t>
      </w:r>
      <w:r>
        <w:rPr>
          <w:spacing w:val="-1"/>
          <w:sz w:val="24"/>
        </w:rPr>
        <w:t> </w:t>
      </w:r>
      <w:r>
        <w:rPr>
          <w:sz w:val="24"/>
        </w:rPr>
        <w:t>ожирение);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95" w:lineRule="auto" w:before="74" w:after="0"/>
        <w:ind w:left="1534" w:right="1431" w:hanging="142"/>
        <w:jc w:val="left"/>
        <w:rPr>
          <w:sz w:val="24"/>
        </w:rPr>
      </w:pPr>
      <w:r>
        <w:rPr>
          <w:sz w:val="24"/>
        </w:rPr>
        <w:t>болезни двигательного нейрона (боковой амиотрофический склероз,</w:t>
      </w:r>
      <w:r>
        <w:rPr>
          <w:spacing w:val="-57"/>
          <w:sz w:val="24"/>
        </w:rPr>
        <w:t> </w:t>
      </w:r>
      <w:r>
        <w:rPr>
          <w:sz w:val="24"/>
        </w:rPr>
        <w:t>спинальная</w:t>
      </w:r>
      <w:r>
        <w:rPr>
          <w:spacing w:val="-1"/>
          <w:sz w:val="24"/>
        </w:rPr>
        <w:t> </w:t>
      </w:r>
      <w:r>
        <w:rPr>
          <w:sz w:val="24"/>
        </w:rPr>
        <w:t>мышечная</w:t>
      </w:r>
      <w:r>
        <w:rPr>
          <w:spacing w:val="-1"/>
          <w:sz w:val="24"/>
        </w:rPr>
        <w:t> </w:t>
      </w:r>
      <w:r>
        <w:rPr>
          <w:sz w:val="24"/>
        </w:rPr>
        <w:t>атрофия и</w:t>
      </w:r>
      <w:r>
        <w:rPr>
          <w:spacing w:val="-2"/>
          <w:sz w:val="24"/>
        </w:rPr>
        <w:t> </w:t>
      </w:r>
      <w:r>
        <w:rPr>
          <w:sz w:val="24"/>
        </w:rPr>
        <w:t>другие);</w:t>
      </w:r>
    </w:p>
    <w:p>
      <w:pPr>
        <w:pStyle w:val="ListParagraph"/>
        <w:numPr>
          <w:ilvl w:val="0"/>
          <w:numId w:val="54"/>
        </w:numPr>
        <w:tabs>
          <w:tab w:pos="1535" w:val="left" w:leader="none"/>
        </w:tabs>
        <w:spacing w:line="240" w:lineRule="auto" w:before="19" w:after="0"/>
        <w:ind w:left="1534" w:right="0" w:hanging="143"/>
        <w:jc w:val="left"/>
        <w:rPr>
          <w:sz w:val="24"/>
        </w:rPr>
      </w:pPr>
      <w:r>
        <w:rPr>
          <w:sz w:val="24"/>
        </w:rPr>
        <w:t>хронические</w:t>
      </w:r>
      <w:r>
        <w:rPr>
          <w:spacing w:val="-2"/>
          <w:sz w:val="24"/>
        </w:rPr>
        <w:t> </w:t>
      </w:r>
      <w:r>
        <w:rPr>
          <w:sz w:val="24"/>
        </w:rPr>
        <w:t>тяжелые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печени,</w:t>
      </w:r>
      <w:r>
        <w:rPr>
          <w:spacing w:val="-3"/>
          <w:sz w:val="24"/>
        </w:rPr>
        <w:t> </w:t>
      </w:r>
      <w:r>
        <w:rPr>
          <w:sz w:val="24"/>
        </w:rPr>
        <w:t>почек,</w:t>
      </w:r>
      <w:r>
        <w:rPr>
          <w:spacing w:val="-1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2"/>
          <w:sz w:val="24"/>
        </w:rPr>
        <w:t> </w:t>
      </w:r>
      <w:r>
        <w:rPr>
          <w:sz w:val="24"/>
        </w:rPr>
        <w:t>тракта.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12" w:lineRule="auto" w:before="74" w:after="0"/>
        <w:ind w:left="1295" w:right="582" w:hanging="357"/>
        <w:jc w:val="left"/>
        <w:rPr>
          <w:rFonts w:ascii="Symbol" w:hAnsi="Symbol"/>
          <w:sz w:val="24"/>
        </w:rPr>
      </w:pPr>
      <w:r>
        <w:rPr>
          <w:sz w:val="24"/>
        </w:rPr>
        <w:t>Невозможность изоляции при проживании с лицами, относящими</w:t>
      </w:r>
      <w:r>
        <w:rPr>
          <w:spacing w:val="1"/>
          <w:sz w:val="24"/>
        </w:rPr>
        <w:t> </w:t>
      </w:r>
      <w:r>
        <w:rPr>
          <w:sz w:val="24"/>
        </w:rPr>
        <w:t>к группе</w:t>
      </w:r>
      <w:r>
        <w:rPr>
          <w:spacing w:val="1"/>
          <w:sz w:val="24"/>
        </w:rPr>
        <w:t> </w:t>
      </w:r>
      <w:r>
        <w:rPr>
          <w:sz w:val="24"/>
        </w:rPr>
        <w:t>риска (старше 65 лет, с сопутствующими заболеваниями и состояниями:</w:t>
      </w:r>
      <w:r>
        <w:rPr>
          <w:spacing w:val="1"/>
          <w:sz w:val="24"/>
        </w:rPr>
        <w:t> </w:t>
      </w:r>
      <w:r>
        <w:rPr>
          <w:sz w:val="24"/>
        </w:rPr>
        <w:t>артериальной гипертензией; хронической сердечной недостаточностью;</w:t>
      </w:r>
      <w:r>
        <w:rPr>
          <w:spacing w:val="1"/>
          <w:sz w:val="24"/>
        </w:rPr>
        <w:t> </w:t>
      </w:r>
      <w:r>
        <w:rPr>
          <w:sz w:val="24"/>
        </w:rPr>
        <w:t>онкологическими заболеваниями; гиперкоагуляцией; ДВС-синдромом; острым</w:t>
      </w:r>
      <w:r>
        <w:rPr>
          <w:spacing w:val="-57"/>
          <w:sz w:val="24"/>
        </w:rPr>
        <w:t> </w:t>
      </w:r>
      <w:r>
        <w:rPr>
          <w:sz w:val="24"/>
        </w:rPr>
        <w:t>коронарным синдромом; сахарным диабетом; болезнями 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нейрона; циррозом печени; длительным приемом ГКС и биологической</w:t>
      </w:r>
      <w:r>
        <w:rPr>
          <w:spacing w:val="1"/>
          <w:sz w:val="24"/>
        </w:rPr>
        <w:t> </w:t>
      </w:r>
      <w:r>
        <w:rPr>
          <w:sz w:val="24"/>
        </w:rPr>
        <w:t>терапии по поводу воспалительных заболеваний кишечника; ревматоидным</w:t>
      </w:r>
      <w:r>
        <w:rPr>
          <w:spacing w:val="1"/>
          <w:sz w:val="24"/>
        </w:rPr>
        <w:t> </w:t>
      </w:r>
      <w:r>
        <w:rPr>
          <w:sz w:val="24"/>
        </w:rPr>
        <w:t>артритом;</w:t>
      </w:r>
      <w:r>
        <w:rPr>
          <w:spacing w:val="-3"/>
          <w:sz w:val="24"/>
        </w:rPr>
        <w:t> </w:t>
      </w:r>
      <w:r>
        <w:rPr>
          <w:sz w:val="24"/>
        </w:rPr>
        <w:t>пациенты,</w:t>
      </w:r>
      <w:r>
        <w:rPr>
          <w:spacing w:val="-3"/>
          <w:sz w:val="24"/>
        </w:rPr>
        <w:t> </w:t>
      </w:r>
      <w:r>
        <w:rPr>
          <w:sz w:val="24"/>
        </w:rPr>
        <w:t>получающие</w:t>
      </w:r>
      <w:r>
        <w:rPr>
          <w:spacing w:val="-3"/>
          <w:sz w:val="24"/>
        </w:rPr>
        <w:t> </w:t>
      </w:r>
      <w:r>
        <w:rPr>
          <w:sz w:val="24"/>
        </w:rPr>
        <w:t>гемодиализ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перитонеальный</w:t>
      </w:r>
      <w:r>
        <w:rPr>
          <w:spacing w:val="-3"/>
          <w:sz w:val="24"/>
        </w:rPr>
        <w:t> </w:t>
      </w:r>
      <w:r>
        <w:rPr>
          <w:sz w:val="24"/>
        </w:rPr>
        <w:t>диализ;</w:t>
      </w:r>
    </w:p>
    <w:p>
      <w:pPr>
        <w:spacing w:after="0" w:line="312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80" w:bottom="880" w:left="1160" w:right="740"/>
        </w:sectPr>
      </w:pPr>
    </w:p>
    <w:p>
      <w:pPr>
        <w:pStyle w:val="BodyText"/>
        <w:spacing w:line="312" w:lineRule="auto" w:before="79"/>
        <w:ind w:left="1295" w:right="1465"/>
      </w:pPr>
      <w:r>
        <w:rPr/>
        <w:t>иммунодефицитными состояниями, в том числе с ВИЧ-инфекцией без</w:t>
      </w:r>
      <w:r>
        <w:rPr>
          <w:spacing w:val="-57"/>
        </w:rPr>
        <w:t> </w:t>
      </w:r>
      <w:r>
        <w:rPr/>
        <w:t>антиретровирусной</w:t>
      </w:r>
      <w:r>
        <w:rPr>
          <w:spacing w:val="-1"/>
        </w:rPr>
        <w:t> </w:t>
      </w:r>
      <w:r>
        <w:rPr/>
        <w:t>терапии; получающие</w:t>
      </w:r>
      <w:r>
        <w:rPr>
          <w:spacing w:val="-2"/>
        </w:rPr>
        <w:t> </w:t>
      </w:r>
      <w:r>
        <w:rPr/>
        <w:t>химиотерапию);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0" w:after="0"/>
        <w:ind w:left="1295" w:right="663" w:hanging="357"/>
        <w:jc w:val="left"/>
        <w:rPr>
          <w:rFonts w:ascii="Symbol" w:hAnsi="Symbol"/>
          <w:sz w:val="24"/>
        </w:rPr>
      </w:pPr>
      <w:r>
        <w:rPr>
          <w:sz w:val="24"/>
        </w:rPr>
        <w:t>Отсутствие условий для лечения на дому или гарантий 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 пункт</w:t>
      </w:r>
      <w:r>
        <w:rPr>
          <w:spacing w:val="1"/>
          <w:sz w:val="24"/>
        </w:rPr>
        <w:t> </w:t>
      </w:r>
      <w:r>
        <w:rPr>
          <w:sz w:val="24"/>
        </w:rPr>
        <w:t>временного размещения, социально неблагополучная семья, неблагоприятные</w:t>
      </w:r>
      <w:r>
        <w:rPr>
          <w:spacing w:val="-57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-1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5"/>
        <w:ind w:left="0"/>
        <w:rPr>
          <w:sz w:val="21"/>
        </w:rPr>
      </w:pPr>
    </w:p>
    <w:p>
      <w:pPr>
        <w:pStyle w:val="Heading3"/>
        <w:numPr>
          <w:ilvl w:val="1"/>
          <w:numId w:val="49"/>
        </w:numPr>
        <w:tabs>
          <w:tab w:pos="1742" w:val="left" w:leader="none"/>
        </w:tabs>
        <w:spacing w:line="259" w:lineRule="auto" w:before="0" w:after="0"/>
        <w:ind w:left="1251" w:right="557" w:firstLine="0"/>
        <w:jc w:val="both"/>
      </w:pPr>
      <w:bookmarkStart w:name="_bookmark35" w:id="67"/>
      <w:bookmarkEnd w:id="67"/>
      <w:r>
        <w:rPr>
          <w:b w:val="0"/>
        </w:rPr>
      </w:r>
      <w:bookmarkStart w:name="_bookmark35" w:id="68"/>
      <w:bookmarkEnd w:id="68"/>
      <w:r>
        <w:rPr>
          <w:color w:val="1F487C"/>
        </w:rPr>
        <w:t>О</w:t>
      </w:r>
      <w:r>
        <w:rPr>
          <w:color w:val="1F487C"/>
        </w:rPr>
        <w:t>СНОВНЫЕ ПРИНЦИПЫ ОКАЗАНИЯ МЕДИЦИНСКОЙ</w:t>
      </w:r>
      <w:r>
        <w:rPr>
          <w:color w:val="1F487C"/>
          <w:spacing w:val="1"/>
        </w:rPr>
        <w:t> </w:t>
      </w:r>
      <w:r>
        <w:rPr>
          <w:color w:val="1F487C"/>
        </w:rPr>
        <w:t>ПОМОЩИ В АМБУЛАТОРНЫХ УСЛОВИЯХ (В ТОМ ЧИСЛЕ</w:t>
      </w:r>
      <w:r>
        <w:rPr>
          <w:color w:val="1F487C"/>
          <w:spacing w:val="-6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ДОМУ)</w:t>
      </w:r>
    </w:p>
    <w:p>
      <w:pPr>
        <w:pStyle w:val="BodyText"/>
        <w:spacing w:line="312" w:lineRule="auto" w:before="119"/>
        <w:ind w:right="535" w:firstLine="709"/>
        <w:jc w:val="both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дому,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гриппом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пневмонией,</w:t>
      </w:r>
      <w:r>
        <w:rPr>
          <w:spacing w:val="1"/>
        </w:rPr>
        <w:t> </w:t>
      </w:r>
      <w:r>
        <w:rPr/>
        <w:t>представлен</w:t>
      </w:r>
      <w:r>
        <w:rPr>
          <w:spacing w:val="-2"/>
        </w:rPr>
        <w:t> </w:t>
      </w:r>
      <w:r>
        <w:rPr/>
        <w:t>в </w:t>
      </w:r>
      <w:hyperlink w:history="true" w:anchor="_bookmark56">
        <w:r>
          <w:rPr>
            <w:color w:val="0462C1"/>
            <w:u w:val="single" w:color="0462C1"/>
          </w:rPr>
          <w:t>Приложении 11</w:t>
        </w:r>
      </w:hyperlink>
      <w:r>
        <w:rPr/>
        <w:t>.</w:t>
      </w:r>
    </w:p>
    <w:p>
      <w:pPr>
        <w:pStyle w:val="BodyText"/>
        <w:spacing w:line="312" w:lineRule="auto"/>
        <w:ind w:left="551" w:right="535" w:firstLine="700"/>
        <w:jc w:val="both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 материала</w:t>
      </w:r>
      <w:r>
        <w:rPr>
          <w:spacing w:val="1"/>
        </w:rPr>
        <w:t> </w:t>
      </w:r>
      <w:r>
        <w:rPr/>
        <w:t>пациента 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COVID-19 (далее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результат теста</w:t>
      </w:r>
      <w:r>
        <w:rPr>
          <w:spacing w:val="-57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COVID-19) уполномоченное</w:t>
      </w:r>
      <w:r>
        <w:rPr>
          <w:spacing w:val="-1"/>
        </w:rPr>
        <w:t> </w:t>
      </w:r>
      <w:r>
        <w:rPr/>
        <w:t>лицо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организации: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Уведомляет</w:t>
      </w:r>
      <w:r>
        <w:rPr>
          <w:spacing w:val="-5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3"/>
          <w:sz w:val="24"/>
        </w:rPr>
        <w:t> </w:t>
      </w:r>
      <w:r>
        <w:rPr>
          <w:sz w:val="24"/>
        </w:rPr>
        <w:t>положительном</w:t>
      </w:r>
      <w:r>
        <w:rPr>
          <w:spacing w:val="-4"/>
          <w:sz w:val="24"/>
        </w:rPr>
        <w:t> </w:t>
      </w:r>
      <w:r>
        <w:rPr>
          <w:sz w:val="24"/>
        </w:rPr>
        <w:t>результате</w:t>
      </w:r>
      <w:r>
        <w:rPr>
          <w:spacing w:val="-2"/>
          <w:sz w:val="24"/>
        </w:rPr>
        <w:t> </w:t>
      </w:r>
      <w:r>
        <w:rPr>
          <w:sz w:val="24"/>
        </w:rPr>
        <w:t>теста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1066" w:hanging="357"/>
        <w:jc w:val="left"/>
        <w:rPr>
          <w:rFonts w:ascii="Symbol" w:hAnsi="Symbol"/>
          <w:sz w:val="24"/>
        </w:rPr>
      </w:pPr>
      <w:r>
        <w:rPr>
          <w:sz w:val="24"/>
        </w:rPr>
        <w:t>Оповещает о положительном результате теста на COVID-19 руководителя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678" w:hanging="357"/>
        <w:jc w:val="left"/>
        <w:rPr>
          <w:rFonts w:ascii="Symbol" w:hAnsi="Symbol"/>
          <w:sz w:val="24"/>
        </w:rPr>
      </w:pPr>
      <w:r>
        <w:rPr>
          <w:sz w:val="24"/>
        </w:rPr>
        <w:t>Вносит в журнал учета пациентов с COVID-19 плановые даты для повторного</w:t>
      </w:r>
      <w:r>
        <w:rPr>
          <w:spacing w:val="-57"/>
          <w:sz w:val="24"/>
        </w:rPr>
        <w:t> </w:t>
      </w:r>
      <w:r>
        <w:rPr>
          <w:sz w:val="24"/>
        </w:rPr>
        <w:t>забора</w:t>
      </w:r>
      <w:r>
        <w:rPr>
          <w:spacing w:val="-1"/>
          <w:sz w:val="24"/>
        </w:rPr>
        <w:t> </w:t>
      </w:r>
      <w:r>
        <w:rPr>
          <w:sz w:val="24"/>
        </w:rPr>
        <w:t>биологического</w:t>
      </w:r>
      <w:r>
        <w:rPr>
          <w:spacing w:val="-2"/>
          <w:sz w:val="24"/>
        </w:rPr>
        <w:t> </w:t>
      </w:r>
      <w:r>
        <w:rPr>
          <w:sz w:val="24"/>
        </w:rPr>
        <w:t>материала</w:t>
      </w:r>
      <w:r>
        <w:rPr>
          <w:spacing w:val="-1"/>
          <w:sz w:val="24"/>
        </w:rPr>
        <w:t> </w:t>
      </w:r>
      <w:r>
        <w:rPr>
          <w:sz w:val="24"/>
        </w:rPr>
        <w:t>(мазки</w:t>
      </w:r>
      <w:r>
        <w:rPr>
          <w:spacing w:val="-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носо-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ротоглотки)</w:t>
      </w:r>
      <w:r>
        <w:rPr>
          <w:spacing w:val="-1"/>
          <w:sz w:val="24"/>
        </w:rPr>
        <w:t> </w:t>
      </w:r>
      <w:r>
        <w:rPr>
          <w:sz w:val="24"/>
        </w:rPr>
        <w:t>- 3,</w:t>
      </w:r>
      <w:r>
        <w:rPr>
          <w:spacing w:val="-1"/>
          <w:sz w:val="24"/>
        </w:rPr>
        <w:t> </w:t>
      </w:r>
      <w:r>
        <w:rPr>
          <w:sz w:val="24"/>
        </w:rPr>
        <w:t>11</w:t>
      </w:r>
      <w:r>
        <w:rPr>
          <w:spacing w:val="-1"/>
          <w:sz w:val="24"/>
        </w:rPr>
        <w:t> </w:t>
      </w:r>
      <w:r>
        <w:rPr>
          <w:sz w:val="24"/>
        </w:rPr>
        <w:t>день;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6" w:after="0"/>
        <w:ind w:left="1295" w:right="635" w:hanging="357"/>
        <w:jc w:val="left"/>
        <w:rPr>
          <w:rFonts w:ascii="Symbol" w:hAnsi="Symbol"/>
          <w:sz w:val="24"/>
        </w:rPr>
      </w:pPr>
      <w:r>
        <w:rPr>
          <w:sz w:val="24"/>
        </w:rPr>
        <w:t>Организует осмотр работников медицинской организации, контактировавших</w:t>
      </w:r>
      <w:r>
        <w:rPr>
          <w:spacing w:val="-57"/>
          <w:sz w:val="24"/>
        </w:rPr>
        <w:t> </w:t>
      </w:r>
      <w:r>
        <w:rPr>
          <w:sz w:val="24"/>
        </w:rPr>
        <w:t>с заболевшим пациентом и, в случае выявления симптомов ОРВИ, забор у них</w:t>
      </w:r>
      <w:r>
        <w:rPr>
          <w:spacing w:val="-57"/>
          <w:sz w:val="24"/>
        </w:rPr>
        <w:t> </w:t>
      </w:r>
      <w:r>
        <w:rPr>
          <w:sz w:val="24"/>
        </w:rPr>
        <w:t>биоматериала (мазки из носо- и ротоглотки) для лабораторного исследования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2"/>
          <w:sz w:val="24"/>
        </w:rPr>
        <w:t> </w:t>
      </w:r>
      <w:r>
        <w:rPr>
          <w:sz w:val="24"/>
        </w:rPr>
        <w:t>новой</w:t>
      </w:r>
      <w:r>
        <w:rPr>
          <w:spacing w:val="-1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Осуществляет</w:t>
      </w:r>
      <w:r>
        <w:rPr>
          <w:spacing w:val="-2"/>
          <w:sz w:val="24"/>
        </w:rPr>
        <w:t> </w:t>
      </w:r>
      <w:r>
        <w:rPr>
          <w:sz w:val="24"/>
        </w:rPr>
        <w:t>опрос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целью</w:t>
      </w:r>
      <w:r>
        <w:rPr>
          <w:spacing w:val="-4"/>
          <w:sz w:val="24"/>
        </w:rPr>
        <w:t> </w:t>
      </w:r>
      <w:r>
        <w:rPr>
          <w:sz w:val="24"/>
        </w:rPr>
        <w:t>уточнения</w:t>
      </w:r>
      <w:r>
        <w:rPr>
          <w:spacing w:val="-2"/>
          <w:sz w:val="24"/>
        </w:rPr>
        <w:t> </w:t>
      </w:r>
      <w:r>
        <w:rPr>
          <w:sz w:val="24"/>
        </w:rPr>
        <w:t>его</w:t>
      </w:r>
      <w:r>
        <w:rPr>
          <w:spacing w:val="-1"/>
          <w:sz w:val="24"/>
        </w:rPr>
        <w:t> </w:t>
      </w:r>
      <w:r>
        <w:rPr>
          <w:sz w:val="24"/>
        </w:rPr>
        <w:t>состояния;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9" w:lineRule="auto" w:before="81" w:after="0"/>
        <w:ind w:left="1295" w:right="747" w:hanging="357"/>
        <w:jc w:val="both"/>
        <w:rPr>
          <w:rFonts w:ascii="Symbol" w:hAnsi="Symbol"/>
          <w:sz w:val="24"/>
        </w:rPr>
      </w:pPr>
      <w:r>
        <w:rPr>
          <w:sz w:val="24"/>
        </w:rPr>
        <w:t>Осуществляет информирование медицинского работника, направляемого для</w:t>
      </w:r>
      <w:r>
        <w:rPr>
          <w:spacing w:val="-57"/>
          <w:sz w:val="24"/>
        </w:rPr>
        <w:t> </w:t>
      </w:r>
      <w:r>
        <w:rPr>
          <w:sz w:val="24"/>
        </w:rPr>
        <w:t>оказания медицинской помощи пациенту, о положительном результате 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42"/>
        </w:numPr>
        <w:tabs>
          <w:tab w:pos="1328" w:val="left" w:leader="none"/>
        </w:tabs>
        <w:spacing w:line="312" w:lineRule="auto" w:before="2" w:after="0"/>
        <w:ind w:left="1328" w:right="538" w:hanging="360"/>
        <w:jc w:val="both"/>
        <w:rPr>
          <w:rFonts w:ascii="Symbol" w:hAnsi="Symbol"/>
          <w:sz w:val="24"/>
        </w:rPr>
      </w:pPr>
      <w:r>
        <w:rPr>
          <w:sz w:val="24"/>
        </w:rPr>
        <w:t>Осуществляет</w:t>
      </w:r>
      <w:r>
        <w:rPr>
          <w:spacing w:val="44"/>
          <w:sz w:val="24"/>
        </w:rPr>
        <w:t> </w:t>
      </w:r>
      <w:r>
        <w:rPr>
          <w:sz w:val="24"/>
        </w:rPr>
        <w:t>предоставление</w:t>
      </w:r>
      <w:r>
        <w:rPr>
          <w:spacing w:val="45"/>
          <w:sz w:val="24"/>
        </w:rPr>
        <w:t> </w:t>
      </w:r>
      <w:r>
        <w:rPr>
          <w:sz w:val="24"/>
        </w:rPr>
        <w:t>информации</w:t>
      </w:r>
      <w:r>
        <w:rPr>
          <w:spacing w:val="44"/>
          <w:sz w:val="24"/>
        </w:rPr>
        <w:t> </w:t>
      </w:r>
      <w:r>
        <w:rPr>
          <w:sz w:val="24"/>
        </w:rPr>
        <w:t>о</w:t>
      </w:r>
      <w:r>
        <w:rPr>
          <w:spacing w:val="44"/>
          <w:sz w:val="24"/>
        </w:rPr>
        <w:t> </w:t>
      </w:r>
      <w:r>
        <w:rPr>
          <w:sz w:val="24"/>
        </w:rPr>
        <w:t>пациенте</w:t>
      </w:r>
      <w:r>
        <w:rPr>
          <w:spacing w:val="46"/>
          <w:sz w:val="24"/>
        </w:rPr>
        <w:t> </w:t>
      </w:r>
      <w:r>
        <w:rPr>
          <w:sz w:val="24"/>
        </w:rPr>
        <w:t>и</w:t>
      </w:r>
      <w:r>
        <w:rPr>
          <w:spacing w:val="4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16"/>
          <w:sz w:val="24"/>
        </w:rPr>
        <w:t> </w:t>
      </w:r>
      <w:r>
        <w:rPr>
          <w:sz w:val="24"/>
        </w:rPr>
        <w:t>лицах</w:t>
      </w:r>
      <w:r>
        <w:rPr>
          <w:spacing w:val="14"/>
          <w:sz w:val="24"/>
        </w:rPr>
        <w:t> </w:t>
      </w:r>
      <w:r>
        <w:rPr>
          <w:sz w:val="24"/>
        </w:rPr>
        <w:t>(со</w:t>
      </w:r>
      <w:r>
        <w:rPr>
          <w:spacing w:val="15"/>
          <w:sz w:val="24"/>
        </w:rPr>
        <w:t> </w:t>
      </w:r>
      <w:r>
        <w:rPr>
          <w:sz w:val="24"/>
        </w:rPr>
        <w:t>слов</w:t>
      </w:r>
      <w:r>
        <w:rPr>
          <w:spacing w:val="14"/>
          <w:sz w:val="24"/>
        </w:rPr>
        <w:t> </w:t>
      </w:r>
      <w:r>
        <w:rPr>
          <w:sz w:val="24"/>
        </w:rPr>
        <w:t>пациента)</w:t>
      </w:r>
      <w:r>
        <w:rPr>
          <w:spacing w:val="15"/>
          <w:sz w:val="24"/>
        </w:rPr>
        <w:t> </w:t>
      </w:r>
      <w:r>
        <w:rPr>
          <w:sz w:val="24"/>
        </w:rPr>
        <w:t>в</w:t>
      </w:r>
      <w:r>
        <w:rPr>
          <w:spacing w:val="14"/>
          <w:sz w:val="24"/>
        </w:rPr>
        <w:t> </w:t>
      </w:r>
      <w:r>
        <w:rPr>
          <w:sz w:val="24"/>
        </w:rPr>
        <w:t>информационный</w:t>
      </w:r>
      <w:r>
        <w:rPr>
          <w:spacing w:val="14"/>
          <w:sz w:val="24"/>
        </w:rPr>
        <w:t> </w:t>
      </w:r>
      <w:r>
        <w:rPr>
          <w:sz w:val="24"/>
        </w:rPr>
        <w:t>ресурс</w:t>
      </w:r>
      <w:r>
        <w:rPr>
          <w:spacing w:val="14"/>
          <w:sz w:val="24"/>
        </w:rPr>
        <w:t> </w:t>
      </w:r>
      <w:r>
        <w:rPr>
          <w:sz w:val="24"/>
        </w:rPr>
        <w:t>учета</w:t>
      </w:r>
      <w:r>
        <w:rPr>
          <w:spacing w:val="14"/>
          <w:sz w:val="24"/>
        </w:rPr>
        <w:t> </w:t>
      </w:r>
      <w:r>
        <w:rPr>
          <w:sz w:val="24"/>
        </w:rPr>
        <w:t>информации</w:t>
      </w:r>
      <w:r>
        <w:rPr>
          <w:spacing w:val="-58"/>
          <w:sz w:val="24"/>
        </w:rPr>
        <w:t> </w:t>
      </w:r>
      <w:r>
        <w:rPr>
          <w:sz w:val="24"/>
        </w:rPr>
        <w:t>в целях</w:t>
      </w:r>
      <w:r>
        <w:rPr>
          <w:spacing w:val="1"/>
          <w:sz w:val="24"/>
        </w:rPr>
        <w:t> </w:t>
      </w:r>
      <w:r>
        <w:rPr>
          <w:sz w:val="24"/>
        </w:rPr>
        <w:t>предотвращения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57"/>
          <w:sz w:val="24"/>
        </w:rPr>
        <w:t> </w:t>
      </w:r>
      <w:r>
        <w:rPr>
          <w:sz w:val="24"/>
        </w:rPr>
        <w:t>(COVID-19)</w:t>
      </w:r>
      <w:r>
        <w:rPr>
          <w:spacing w:val="25"/>
          <w:sz w:val="24"/>
        </w:rPr>
        <w:t> </w:t>
      </w:r>
      <w:r>
        <w:rPr>
          <w:sz w:val="24"/>
        </w:rPr>
        <w:t>в</w:t>
      </w:r>
      <w:r>
        <w:rPr>
          <w:spacing w:val="83"/>
          <w:sz w:val="24"/>
        </w:rPr>
        <w:t> </w:t>
      </w:r>
      <w:r>
        <w:rPr>
          <w:sz w:val="24"/>
        </w:rPr>
        <w:t>соответствии</w:t>
      </w:r>
      <w:r>
        <w:rPr>
          <w:spacing w:val="82"/>
          <w:sz w:val="24"/>
        </w:rPr>
        <w:t> </w:t>
      </w:r>
      <w:r>
        <w:rPr>
          <w:sz w:val="24"/>
        </w:rPr>
        <w:t>с</w:t>
      </w:r>
      <w:r>
        <w:rPr>
          <w:spacing w:val="85"/>
          <w:sz w:val="24"/>
        </w:rPr>
        <w:t> </w:t>
      </w:r>
      <w:r>
        <w:rPr>
          <w:sz w:val="24"/>
        </w:rPr>
        <w:t>Временными</w:t>
      </w:r>
      <w:r>
        <w:rPr>
          <w:spacing w:val="83"/>
          <w:sz w:val="24"/>
        </w:rPr>
        <w:t> </w:t>
      </w:r>
      <w:r>
        <w:rPr>
          <w:sz w:val="24"/>
        </w:rPr>
        <w:t>правилами</w:t>
      </w:r>
      <w:r>
        <w:rPr>
          <w:spacing w:val="83"/>
          <w:sz w:val="24"/>
        </w:rPr>
        <w:t> </w:t>
      </w:r>
      <w:r>
        <w:rPr>
          <w:sz w:val="24"/>
        </w:rPr>
        <w:t>учета</w:t>
      </w:r>
      <w:r>
        <w:rPr>
          <w:spacing w:val="82"/>
          <w:sz w:val="24"/>
        </w:rPr>
        <w:t> </w:t>
      </w:r>
      <w:r>
        <w:rPr>
          <w:sz w:val="24"/>
        </w:rPr>
        <w:t>информации</w:t>
      </w:r>
      <w:r>
        <w:rPr>
          <w:spacing w:val="-58"/>
          <w:sz w:val="24"/>
        </w:rPr>
        <w:t> </w:t>
      </w:r>
      <w:r>
        <w:rPr>
          <w:sz w:val="24"/>
        </w:rPr>
        <w:t>в целях</w:t>
      </w:r>
      <w:r>
        <w:rPr>
          <w:spacing w:val="1"/>
          <w:sz w:val="24"/>
        </w:rPr>
        <w:t> </w:t>
      </w:r>
      <w:r>
        <w:rPr>
          <w:sz w:val="24"/>
        </w:rPr>
        <w:t>предотвращения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57"/>
          <w:sz w:val="24"/>
        </w:rPr>
        <w:t> </w:t>
      </w:r>
      <w:r>
        <w:rPr>
          <w:sz w:val="24"/>
        </w:rPr>
        <w:t>(COVID-19),</w:t>
      </w:r>
      <w:r>
        <w:rPr>
          <w:spacing w:val="1"/>
          <w:sz w:val="24"/>
        </w:rPr>
        <w:t> </w:t>
      </w:r>
      <w:r>
        <w:rPr>
          <w:sz w:val="24"/>
        </w:rPr>
        <w:t>утвержденными</w:t>
      </w:r>
      <w:r>
        <w:rPr>
          <w:spacing w:val="1"/>
          <w:sz w:val="24"/>
        </w:rPr>
        <w:t> </w:t>
      </w:r>
      <w:r>
        <w:rPr>
          <w:sz w:val="24"/>
        </w:rPr>
        <w:t>постановлением</w:t>
      </w:r>
      <w:r>
        <w:rPr>
          <w:spacing w:val="1"/>
          <w:sz w:val="24"/>
        </w:rPr>
        <w:t> </w:t>
      </w:r>
      <w:r>
        <w:rPr>
          <w:sz w:val="24"/>
        </w:rPr>
        <w:t>Правительства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-3"/>
          <w:sz w:val="24"/>
        </w:rPr>
        <w:t> </w:t>
      </w:r>
      <w:r>
        <w:rPr>
          <w:sz w:val="24"/>
        </w:rPr>
        <w:t>от 31.03.2020 № 373.</w:t>
      </w:r>
    </w:p>
    <w:p>
      <w:pPr>
        <w:pStyle w:val="BodyText"/>
        <w:spacing w:line="312" w:lineRule="auto" w:before="9"/>
        <w:ind w:left="551" w:right="536" w:firstLine="700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работники,</w:t>
      </w:r>
      <w:r>
        <w:rPr>
          <w:spacing w:val="1"/>
        </w:rPr>
        <w:t> </w:t>
      </w:r>
      <w:r>
        <w:rPr/>
        <w:t>оказывающие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 результатом</w:t>
      </w:r>
      <w:r>
        <w:rPr>
          <w:spacing w:val="-1"/>
        </w:rPr>
        <w:t> </w:t>
      </w:r>
      <w:r>
        <w:rPr/>
        <w:t>теста на</w:t>
      </w:r>
      <w:r>
        <w:rPr>
          <w:spacing w:val="-2"/>
        </w:rPr>
        <w:t> </w:t>
      </w:r>
      <w:r>
        <w:rPr/>
        <w:t>COVID-19, обязаны: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79" w:after="0"/>
        <w:ind w:left="1295" w:right="1193" w:hanging="357"/>
        <w:jc w:val="left"/>
        <w:rPr>
          <w:rFonts w:ascii="Symbol" w:hAnsi="Symbol"/>
          <w:sz w:val="24"/>
        </w:rPr>
      </w:pPr>
      <w:r>
        <w:rPr>
          <w:sz w:val="24"/>
        </w:rPr>
        <w:t>Использовать СИЗ (очки, одноразовые перчатки, 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 класса защиты, противочумный костюм 1-го типа или</w:t>
      </w:r>
      <w:r>
        <w:rPr>
          <w:spacing w:val="-57"/>
          <w:sz w:val="24"/>
        </w:rPr>
        <w:t> </w:t>
      </w:r>
      <w:r>
        <w:rPr>
          <w:sz w:val="24"/>
        </w:rPr>
        <w:t>одноразовый</w:t>
      </w:r>
      <w:r>
        <w:rPr>
          <w:spacing w:val="-1"/>
          <w:sz w:val="24"/>
        </w:rPr>
        <w:t> </w:t>
      </w:r>
      <w:r>
        <w:rPr>
          <w:sz w:val="24"/>
        </w:rPr>
        <w:t>халат, бахилы);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2" w:after="0"/>
        <w:ind w:left="1295" w:right="786" w:hanging="357"/>
        <w:jc w:val="left"/>
        <w:rPr>
          <w:rFonts w:ascii="Symbol" w:hAnsi="Symbol"/>
          <w:sz w:val="24"/>
        </w:rPr>
      </w:pPr>
      <w:r>
        <w:rPr>
          <w:sz w:val="24"/>
        </w:rPr>
        <w:t>Иметь запас медицинских масок в количестве не менее 20 штук и предлагать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пациенту,</w:t>
      </w:r>
      <w:r>
        <w:rPr>
          <w:spacing w:val="-1"/>
          <w:sz w:val="24"/>
        </w:rPr>
        <w:t> </w:t>
      </w:r>
      <w:r>
        <w:rPr>
          <w:sz w:val="24"/>
        </w:rPr>
        <w:t>прежде чем</w:t>
      </w:r>
      <w:r>
        <w:rPr>
          <w:spacing w:val="-1"/>
          <w:sz w:val="24"/>
        </w:rPr>
        <w:t> </w:t>
      </w:r>
      <w:r>
        <w:rPr>
          <w:sz w:val="24"/>
        </w:rPr>
        <w:t>приступить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опросу и</w:t>
      </w:r>
      <w:r>
        <w:rPr>
          <w:spacing w:val="-2"/>
          <w:sz w:val="24"/>
        </w:rPr>
        <w:t> </w:t>
      </w:r>
      <w:r>
        <w:rPr>
          <w:sz w:val="24"/>
        </w:rPr>
        <w:t>осмотру;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635" w:hanging="357"/>
        <w:jc w:val="left"/>
        <w:rPr>
          <w:rFonts w:ascii="Symbol" w:hAnsi="Symbol"/>
          <w:sz w:val="24"/>
        </w:rPr>
      </w:pPr>
      <w:r>
        <w:rPr>
          <w:sz w:val="24"/>
        </w:rPr>
        <w:t>Рекомендовать пациенту во время осмотра и опроса медицинским работником</w:t>
      </w:r>
      <w:r>
        <w:rPr>
          <w:spacing w:val="-57"/>
          <w:sz w:val="24"/>
        </w:rPr>
        <w:t> </w:t>
      </w:r>
      <w:r>
        <w:rPr>
          <w:sz w:val="24"/>
        </w:rPr>
        <w:t>находиться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маске;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Обрабатывать</w:t>
      </w:r>
      <w:r>
        <w:rPr>
          <w:spacing w:val="-5"/>
          <w:sz w:val="24"/>
        </w:rPr>
        <w:t> </w:t>
      </w:r>
      <w:r>
        <w:rPr>
          <w:sz w:val="24"/>
        </w:rPr>
        <w:t>руки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перчатках</w:t>
      </w:r>
      <w:r>
        <w:rPr>
          <w:spacing w:val="-4"/>
          <w:sz w:val="24"/>
        </w:rPr>
        <w:t> </w:t>
      </w:r>
      <w:r>
        <w:rPr>
          <w:sz w:val="24"/>
        </w:rPr>
        <w:t>дезинфицирующим</w:t>
      </w:r>
      <w:r>
        <w:rPr>
          <w:spacing w:val="-4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Находясь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квартире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4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снимать</w:t>
      </w:r>
      <w:r>
        <w:rPr>
          <w:spacing w:val="-4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3" w:after="0"/>
        <w:ind w:left="1295" w:right="743" w:hanging="357"/>
        <w:jc w:val="left"/>
        <w:rPr>
          <w:rFonts w:ascii="Symbol" w:hAnsi="Symbol"/>
          <w:sz w:val="24"/>
        </w:rPr>
      </w:pPr>
      <w:r>
        <w:rPr>
          <w:strike w:val="0"/>
          <w:sz w:val="24"/>
        </w:rPr>
        <w:t>После выхода из квартиры пациента снять средства индивидуальной защиты,</w:t>
      </w:r>
      <w:r>
        <w:rPr>
          <w:strike w:val="0"/>
          <w:spacing w:val="-57"/>
          <w:sz w:val="24"/>
        </w:rPr>
        <w:t> </w:t>
      </w:r>
      <w:r>
        <w:rPr>
          <w:strike w:val="0"/>
          <w:sz w:val="24"/>
        </w:rPr>
        <w:t>упаковать их в пакет для медицинских отходов класса B и обеспечить их</w:t>
      </w:r>
      <w:r>
        <w:rPr>
          <w:strike w:val="0"/>
          <w:spacing w:val="1"/>
          <w:sz w:val="24"/>
        </w:rPr>
        <w:t> </w:t>
      </w:r>
      <w:r>
        <w:rPr>
          <w:strike w:val="0"/>
          <w:sz w:val="24"/>
        </w:rPr>
        <w:t>дальнейшую</w:t>
      </w:r>
      <w:r>
        <w:rPr>
          <w:strike w:val="0"/>
          <w:spacing w:val="-3"/>
          <w:sz w:val="24"/>
        </w:rPr>
        <w:t> </w:t>
      </w:r>
      <w:r>
        <w:rPr>
          <w:strike w:val="0"/>
          <w:sz w:val="24"/>
        </w:rPr>
        <w:t>транспортировку</w:t>
      </w:r>
      <w:r>
        <w:rPr>
          <w:strike w:val="0"/>
          <w:spacing w:val="1"/>
          <w:sz w:val="24"/>
        </w:rPr>
        <w:t> </w:t>
      </w:r>
      <w:r>
        <w:rPr>
          <w:strike w:val="0"/>
          <w:sz w:val="24"/>
        </w:rPr>
        <w:t>для</w:t>
      </w:r>
      <w:r>
        <w:rPr>
          <w:strike w:val="0"/>
          <w:spacing w:val="-1"/>
          <w:sz w:val="24"/>
        </w:rPr>
        <w:t> </w:t>
      </w:r>
      <w:r>
        <w:rPr>
          <w:strike w:val="0"/>
          <w:sz w:val="24"/>
        </w:rPr>
        <w:t>утилизации;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2" w:after="0"/>
        <w:ind w:left="1295" w:right="679" w:hanging="357"/>
        <w:jc w:val="left"/>
        <w:rPr>
          <w:rFonts w:ascii="Symbol" w:hAnsi="Symbol"/>
          <w:sz w:val="24"/>
        </w:rPr>
      </w:pPr>
      <w:r>
        <w:rPr>
          <w:sz w:val="24"/>
        </w:rPr>
        <w:t>По завершении оказания медицинской помощи пациенту сообщать</w:t>
      </w:r>
      <w:r>
        <w:rPr>
          <w:spacing w:val="1"/>
          <w:sz w:val="24"/>
        </w:rPr>
        <w:t> </w:t>
      </w:r>
      <w:r>
        <w:rPr>
          <w:sz w:val="24"/>
        </w:rPr>
        <w:t>уполномоченному лицу медицинской организации о лицах, имеющих контакт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пациентом.</w:t>
      </w:r>
    </w:p>
    <w:p>
      <w:pPr>
        <w:spacing w:line="312" w:lineRule="auto" w:before="2"/>
        <w:ind w:left="541" w:right="931" w:firstLine="568"/>
        <w:jc w:val="left"/>
        <w:rPr>
          <w:sz w:val="24"/>
        </w:rPr>
      </w:pPr>
      <w:r>
        <w:rPr>
          <w:b/>
          <w:sz w:val="24"/>
        </w:rPr>
        <w:t>Медицинская помощь пациенту</w:t>
      </w:r>
      <w:r>
        <w:rPr>
          <w:sz w:val="24"/>
        </w:rPr>
        <w:t>, за исключением несовершеннолетних лиц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лиц,</w:t>
      </w:r>
      <w:r>
        <w:rPr>
          <w:spacing w:val="-2"/>
          <w:sz w:val="24"/>
        </w:rPr>
        <w:t> </w:t>
      </w:r>
      <w:r>
        <w:rPr>
          <w:sz w:val="24"/>
        </w:rPr>
        <w:t>признанных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установленном</w:t>
      </w:r>
      <w:r>
        <w:rPr>
          <w:spacing w:val="-1"/>
          <w:sz w:val="24"/>
        </w:rPr>
        <w:t> </w:t>
      </w:r>
      <w:r>
        <w:rPr>
          <w:sz w:val="24"/>
        </w:rPr>
        <w:t>законом</w:t>
      </w:r>
      <w:r>
        <w:rPr>
          <w:spacing w:val="-2"/>
          <w:sz w:val="24"/>
        </w:rPr>
        <w:t> </w:t>
      </w:r>
      <w:r>
        <w:rPr>
          <w:sz w:val="24"/>
        </w:rPr>
        <w:t>порядке</w:t>
      </w:r>
      <w:r>
        <w:rPr>
          <w:spacing w:val="1"/>
          <w:sz w:val="24"/>
        </w:rPr>
        <w:t> </w:t>
      </w:r>
      <w:r>
        <w:rPr>
          <w:sz w:val="24"/>
        </w:rPr>
        <w:t>недееспособными,</w:t>
      </w:r>
    </w:p>
    <w:p>
      <w:pPr>
        <w:spacing w:line="312" w:lineRule="auto" w:before="1"/>
        <w:ind w:left="541" w:right="1186" w:firstLine="0"/>
        <w:jc w:val="left"/>
        <w:rPr>
          <w:b/>
          <w:sz w:val="24"/>
        </w:rPr>
      </w:pPr>
      <w:r>
        <w:rPr>
          <w:sz w:val="24"/>
        </w:rPr>
        <w:t>с положительным результатом теста на COVID-19 </w:t>
      </w:r>
      <w:r>
        <w:rPr>
          <w:b/>
          <w:sz w:val="24"/>
        </w:rPr>
        <w:t>может оказываться на дому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соблюдении одновременно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следующих условий:</w:t>
      </w:r>
    </w:p>
    <w:p>
      <w:pPr>
        <w:pStyle w:val="ListParagraph"/>
        <w:numPr>
          <w:ilvl w:val="0"/>
          <w:numId w:val="55"/>
        </w:numPr>
        <w:tabs>
          <w:tab w:pos="1392" w:val="left" w:leader="none"/>
        </w:tabs>
        <w:spacing w:line="312" w:lineRule="auto" w:before="0" w:after="0"/>
        <w:ind w:left="1392" w:right="654" w:hanging="142"/>
        <w:jc w:val="left"/>
        <w:rPr>
          <w:sz w:val="24"/>
        </w:rPr>
      </w:pPr>
      <w:r>
        <w:rPr>
          <w:sz w:val="24"/>
        </w:rPr>
        <w:t>пациент не проживает в общежитии, коммунальной квартире, учреждении</w:t>
      </w:r>
      <w:r>
        <w:rPr>
          <w:spacing w:val="1"/>
          <w:sz w:val="24"/>
        </w:rPr>
        <w:t> </w:t>
      </w:r>
      <w:r>
        <w:rPr>
          <w:sz w:val="24"/>
        </w:rPr>
        <w:t>социального обслуживания с круглосуточным пребыванием и средствах</w:t>
      </w:r>
      <w:r>
        <w:rPr>
          <w:spacing w:val="1"/>
          <w:sz w:val="24"/>
        </w:rPr>
        <w:t> </w:t>
      </w:r>
      <w:r>
        <w:rPr>
          <w:sz w:val="24"/>
        </w:rPr>
        <w:t>размещения, предоставляющих гостиничные услуги, с лицами старше 65 лет,</w:t>
      </w:r>
      <w:r>
        <w:rPr>
          <w:spacing w:val="-57"/>
          <w:sz w:val="24"/>
        </w:rPr>
        <w:t> </w:t>
      </w:r>
      <w:r>
        <w:rPr>
          <w:sz w:val="24"/>
        </w:rPr>
        <w:t>с лицами, страдающими хроническими заболеваниями бронхолегочной,</w:t>
      </w:r>
      <w:r>
        <w:rPr>
          <w:spacing w:val="1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эндокринной</w:t>
      </w:r>
      <w:r>
        <w:rPr>
          <w:spacing w:val="-1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5"/>
        </w:numPr>
        <w:tabs>
          <w:tab w:pos="1391" w:val="left" w:leader="none"/>
        </w:tabs>
        <w:spacing w:line="240" w:lineRule="auto" w:before="0" w:after="0"/>
        <w:ind w:left="1390" w:right="0" w:hanging="140"/>
        <w:jc w:val="left"/>
        <w:rPr>
          <w:sz w:val="24"/>
        </w:rPr>
      </w:pPr>
      <w:r>
        <w:rPr>
          <w:sz w:val="24"/>
        </w:rPr>
        <w:t>у пациента</w:t>
      </w:r>
      <w:r>
        <w:rPr>
          <w:spacing w:val="-2"/>
          <w:sz w:val="24"/>
        </w:rPr>
        <w:t> </w:t>
      </w:r>
      <w:r>
        <w:rPr>
          <w:sz w:val="24"/>
        </w:rPr>
        <w:t>имеется</w:t>
      </w:r>
      <w:r>
        <w:rPr>
          <w:spacing w:val="-2"/>
          <w:sz w:val="24"/>
        </w:rPr>
        <w:t> </w:t>
      </w:r>
      <w:r>
        <w:rPr>
          <w:sz w:val="24"/>
        </w:rPr>
        <w:t>возможность</w:t>
      </w:r>
      <w:r>
        <w:rPr>
          <w:spacing w:val="-1"/>
          <w:sz w:val="24"/>
        </w:rPr>
        <w:t> </w:t>
      </w:r>
      <w:r>
        <w:rPr>
          <w:sz w:val="24"/>
        </w:rPr>
        <w:t>находиться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отдельной</w:t>
      </w:r>
      <w:r>
        <w:rPr>
          <w:spacing w:val="-1"/>
          <w:sz w:val="24"/>
        </w:rPr>
        <w:t> </w:t>
      </w:r>
      <w:r>
        <w:rPr>
          <w:sz w:val="24"/>
        </w:rPr>
        <w:t>комнате;</w:t>
      </w:r>
    </w:p>
    <w:p>
      <w:pPr>
        <w:pStyle w:val="ListParagraph"/>
        <w:numPr>
          <w:ilvl w:val="0"/>
          <w:numId w:val="55"/>
        </w:numPr>
        <w:tabs>
          <w:tab w:pos="1392" w:val="left" w:leader="none"/>
        </w:tabs>
        <w:spacing w:line="312" w:lineRule="auto" w:before="83" w:after="0"/>
        <w:ind w:left="1392" w:right="968" w:hanging="142"/>
        <w:jc w:val="left"/>
        <w:rPr>
          <w:sz w:val="24"/>
        </w:rPr>
      </w:pPr>
      <w:r>
        <w:rPr>
          <w:sz w:val="24"/>
        </w:rPr>
        <w:t>соблюдение пациентом врачебных назначений и санитарных предписаний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всего</w:t>
      </w:r>
      <w:r>
        <w:rPr>
          <w:spacing w:val="-1"/>
          <w:sz w:val="24"/>
        </w:rPr>
        <w:t> </w:t>
      </w:r>
      <w:r>
        <w:rPr>
          <w:sz w:val="24"/>
        </w:rPr>
        <w:t>срока</w:t>
      </w:r>
      <w:r>
        <w:rPr>
          <w:spacing w:val="-1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line="312" w:lineRule="auto"/>
        <w:ind w:right="1079" w:firstLine="568"/>
      </w:pPr>
      <w:r>
        <w:rPr/>
        <w:t>Пациенту с положительным результатом теста на COVID-19 рекомендуется</w:t>
      </w:r>
      <w:r>
        <w:rPr>
          <w:spacing w:val="-57"/>
        </w:rPr>
        <w:t> </w:t>
      </w:r>
      <w:r>
        <w:rPr/>
        <w:t>назначать</w:t>
      </w:r>
      <w:r>
        <w:rPr>
          <w:spacing w:val="-4"/>
        </w:rPr>
        <w:t> </w:t>
      </w:r>
      <w:r>
        <w:rPr/>
        <w:t>лечение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учетом</w:t>
      </w:r>
      <w:r>
        <w:rPr>
          <w:spacing w:val="-3"/>
        </w:rPr>
        <w:t> </w:t>
      </w:r>
      <w:r>
        <w:rPr/>
        <w:t>настоящих</w:t>
      </w:r>
      <w:r>
        <w:rPr>
          <w:spacing w:val="-5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методических</w:t>
      </w:r>
      <w:r>
        <w:rPr>
          <w:spacing w:val="-3"/>
        </w:rPr>
        <w:t> </w:t>
      </w:r>
      <w:r>
        <w:rPr/>
        <w:t>рекомендаций</w:t>
      </w:r>
    </w:p>
    <w:p>
      <w:pPr>
        <w:pStyle w:val="BodyText"/>
        <w:spacing w:line="312" w:lineRule="auto"/>
        <w:ind w:right="1910"/>
      </w:pPr>
      <w:r>
        <w:rPr/>
        <w:t>«Профилактика, диагностика и лечение новой коронавирусной инфекции</w:t>
      </w:r>
      <w:r>
        <w:rPr>
          <w:spacing w:val="-57"/>
        </w:rPr>
        <w:t> </w:t>
      </w:r>
      <w:r>
        <w:rPr/>
        <w:t>(COVID-19)».</w:t>
      </w:r>
    </w:p>
    <w:p>
      <w:pPr>
        <w:pStyle w:val="BodyText"/>
        <w:spacing w:line="312" w:lineRule="auto" w:before="14"/>
        <w:ind w:left="551" w:right="535" w:firstLine="700"/>
        <w:jc w:val="both"/>
      </w:pPr>
      <w:r>
        <w:rPr/>
        <w:t>Пациент     должен     быть     проинформирован     медицинским     работником</w:t>
      </w:r>
      <w:r>
        <w:rPr>
          <w:spacing w:val="1"/>
        </w:rPr>
        <w:t> </w:t>
      </w:r>
      <w:r>
        <w:rPr/>
        <w:t>о необходимости</w:t>
      </w:r>
      <w:r>
        <w:rPr>
          <w:spacing w:val="1"/>
        </w:rPr>
        <w:t> </w:t>
      </w:r>
      <w:r>
        <w:rPr/>
        <w:t>вызова</w:t>
      </w:r>
      <w:r>
        <w:rPr>
          <w:spacing w:val="1"/>
        </w:rPr>
        <w:t> </w:t>
      </w:r>
      <w:r>
        <w:rPr/>
        <w:t>врача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ухудшении самочувствия, а также о возможных способах обращения за медицинской</w:t>
      </w:r>
      <w:r>
        <w:rPr>
          <w:spacing w:val="1"/>
        </w:rPr>
        <w:t> </w:t>
      </w:r>
      <w:r>
        <w:rPr/>
        <w:t>помощью.</w:t>
      </w:r>
    </w:p>
    <w:p>
      <w:pPr>
        <w:pStyle w:val="BodyText"/>
        <w:spacing w:line="312" w:lineRule="auto"/>
        <w:ind w:left="551" w:right="537" w:firstLine="700"/>
        <w:jc w:val="both"/>
      </w:pPr>
      <w:r>
        <w:rPr/>
        <w:t>Лица,</w:t>
      </w:r>
      <w:r>
        <w:rPr>
          <w:spacing w:val="1"/>
        </w:rPr>
        <w:t> </w:t>
      </w:r>
      <w:r>
        <w:rPr/>
        <w:t>проживающие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</w:t>
      </w:r>
      <w:r>
        <w:rPr>
          <w:spacing w:val="1"/>
        </w:rPr>
        <w:t> </w:t>
      </w:r>
      <w:r>
        <w:rPr/>
        <w:t>помещении,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проинформированы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рисках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необходимости</w:t>
      </w:r>
      <w:r>
        <w:rPr>
          <w:spacing w:val="-2"/>
        </w:rPr>
        <w:t> </w:t>
      </w:r>
      <w:r>
        <w:rPr/>
        <w:t>временного</w:t>
      </w:r>
      <w:r>
        <w:rPr>
          <w:spacing w:val="-1"/>
        </w:rPr>
        <w:t> </w:t>
      </w:r>
      <w:r>
        <w:rPr/>
        <w:t>проживания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другом</w:t>
      </w:r>
      <w:r>
        <w:rPr>
          <w:spacing w:val="2"/>
        </w:rPr>
        <w:t> </w:t>
      </w:r>
      <w:r>
        <w:rPr/>
        <w:t>помещении.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left="551" w:right="537" w:firstLine="700"/>
        <w:jc w:val="both"/>
      </w:pPr>
      <w:r>
        <w:rPr/>
        <w:t>Пациент и лица, проживающие с ним, должны быть проинформированы о том,</w:t>
      </w:r>
      <w:r>
        <w:rPr>
          <w:spacing w:val="1"/>
        </w:rPr>
        <w:t> </w:t>
      </w:r>
      <w:r>
        <w:rPr/>
        <w:t>что нарушение санитарно-эпидемиологических правил, повлекшее по неосторожности</w:t>
      </w:r>
      <w:r>
        <w:rPr>
          <w:spacing w:val="-57"/>
        </w:rPr>
        <w:t> </w:t>
      </w:r>
      <w:r>
        <w:rPr/>
        <w:t>массовое заболевание, может повлечь привлечение их к уголовной ответственности,</w:t>
      </w:r>
      <w:r>
        <w:rPr>
          <w:spacing w:val="1"/>
        </w:rPr>
        <w:t> </w:t>
      </w:r>
      <w:r>
        <w:rPr/>
        <w:t>предусмотренной статьей 236 Уголовного кодекса Российской Федерации (Собрание</w:t>
      </w:r>
      <w:r>
        <w:rPr>
          <w:spacing w:val="1"/>
        </w:rPr>
        <w:t> </w:t>
      </w:r>
      <w:r>
        <w:rPr/>
        <w:t>законодательства</w:t>
      </w:r>
      <w:r>
        <w:rPr>
          <w:spacing w:val="-2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Федерации,</w:t>
      </w:r>
      <w:r>
        <w:rPr>
          <w:spacing w:val="-2"/>
        </w:rPr>
        <w:t> </w:t>
      </w:r>
      <w:r>
        <w:rPr/>
        <w:t>1996,</w:t>
      </w:r>
      <w:r>
        <w:rPr>
          <w:spacing w:val="-1"/>
        </w:rPr>
        <w:t> </w:t>
      </w:r>
      <w:r>
        <w:rPr/>
        <w:t>№25,</w:t>
      </w:r>
      <w:r>
        <w:rPr>
          <w:spacing w:val="-2"/>
        </w:rPr>
        <w:t> </w:t>
      </w:r>
      <w:r>
        <w:rPr/>
        <w:t>ст.</w:t>
      </w:r>
      <w:r>
        <w:rPr>
          <w:spacing w:val="-1"/>
        </w:rPr>
        <w:t> </w:t>
      </w:r>
      <w:r>
        <w:rPr/>
        <w:t>2954;</w:t>
      </w:r>
      <w:r>
        <w:rPr>
          <w:spacing w:val="-2"/>
        </w:rPr>
        <w:t> </w:t>
      </w:r>
      <w:r>
        <w:rPr/>
        <w:t>2011,</w:t>
      </w:r>
      <w:r>
        <w:rPr>
          <w:spacing w:val="-1"/>
        </w:rPr>
        <w:t> </w:t>
      </w:r>
      <w:r>
        <w:rPr/>
        <w:t>№50,</w:t>
      </w:r>
      <w:r>
        <w:rPr>
          <w:spacing w:val="-2"/>
        </w:rPr>
        <w:t> </w:t>
      </w:r>
      <w:r>
        <w:rPr/>
        <w:t>ст.</w:t>
      </w:r>
      <w:r>
        <w:rPr>
          <w:spacing w:val="-1"/>
        </w:rPr>
        <w:t> </w:t>
      </w:r>
      <w:r>
        <w:rPr/>
        <w:t>7362).</w:t>
      </w:r>
    </w:p>
    <w:p>
      <w:pPr>
        <w:pStyle w:val="BodyText"/>
        <w:spacing w:line="312" w:lineRule="auto" w:before="1"/>
        <w:ind w:left="551" w:right="537" w:firstLine="700"/>
        <w:jc w:val="both"/>
      </w:pPr>
      <w:r>
        <w:rPr/>
        <w:t>Пациент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лица,</w:t>
      </w:r>
      <w:r>
        <w:rPr>
          <w:spacing w:val="1"/>
        </w:rPr>
        <w:t> </w:t>
      </w:r>
      <w:r>
        <w:rPr/>
        <w:t>проживающие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ним,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обеспечены</w:t>
      </w:r>
      <w:r>
        <w:rPr>
          <w:spacing w:val="1"/>
        </w:rPr>
        <w:t> </w:t>
      </w:r>
      <w:r>
        <w:rPr/>
        <w:t>информационными материалами по вопросам ухода за пациентами, больными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1"/>
        </w:rPr>
        <w:t> </w:t>
      </w:r>
      <w:r>
        <w:rPr/>
        <w:t>инфекцией</w:t>
      </w:r>
      <w:r>
        <w:rPr>
          <w:spacing w:val="61"/>
        </w:rPr>
        <w:t> </w:t>
      </w:r>
      <w:r>
        <w:rPr/>
        <w:t>COVID-19,   и   общими   рекомендациями   по   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и 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проинформированы  </w:t>
      </w:r>
      <w:r>
        <w:rPr>
          <w:spacing w:val="17"/>
        </w:rPr>
        <w:t> </w:t>
      </w:r>
      <w:r>
        <w:rPr/>
        <w:t>о   </w:t>
      </w:r>
      <w:r>
        <w:rPr>
          <w:spacing w:val="14"/>
        </w:rPr>
        <w:t> </w:t>
      </w:r>
      <w:r>
        <w:rPr/>
        <w:t>возможности   </w:t>
      </w:r>
      <w:r>
        <w:rPr>
          <w:spacing w:val="13"/>
        </w:rPr>
        <w:t> </w:t>
      </w:r>
      <w:r>
        <w:rPr/>
        <w:t>получения   </w:t>
      </w:r>
      <w:r>
        <w:rPr>
          <w:spacing w:val="15"/>
        </w:rPr>
        <w:t> </w:t>
      </w:r>
      <w:r>
        <w:rPr/>
        <w:t>информационных   </w:t>
      </w:r>
      <w:r>
        <w:rPr>
          <w:spacing w:val="13"/>
        </w:rPr>
        <w:t> </w:t>
      </w:r>
      <w:r>
        <w:rPr/>
        <w:t>материалов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информационно-телекоммуникационной</w:t>
      </w:r>
      <w:r>
        <w:rPr>
          <w:spacing w:val="1"/>
        </w:rPr>
        <w:t> </w:t>
      </w:r>
      <w:r>
        <w:rPr/>
        <w:t>сети</w:t>
      </w:r>
      <w:r>
        <w:rPr>
          <w:spacing w:val="1"/>
        </w:rPr>
        <w:t> </w:t>
      </w:r>
      <w:r>
        <w:rPr/>
        <w:t>«Интернет»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сайтах:</w:t>
      </w:r>
      <w:r>
        <w:rPr>
          <w:spacing w:val="1"/>
        </w:rPr>
        <w:t> </w:t>
      </w:r>
      <w:r>
        <w:rPr/>
        <w:t>http://Стопкоронавирус.рф,</w:t>
      </w:r>
      <w:r>
        <w:rPr>
          <w:spacing w:val="-1"/>
        </w:rPr>
        <w:t> </w:t>
      </w:r>
      <w:hyperlink r:id="rId28">
        <w:r>
          <w:rPr/>
          <w:t>http://covid19.rosminzdrav.ru.</w:t>
        </w:r>
      </w:hyperlink>
    </w:p>
    <w:p>
      <w:pPr>
        <w:pStyle w:val="BodyText"/>
        <w:spacing w:line="312" w:lineRule="auto"/>
        <w:ind w:left="551" w:right="537" w:firstLine="700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принятия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дому)</w:t>
      </w:r>
      <w:r>
        <w:rPr>
          <w:spacing w:val="1"/>
        </w:rPr>
        <w:t> </w:t>
      </w:r>
      <w:r>
        <w:rPr/>
        <w:t>оформляется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дому)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соблюдение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изоляции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лечении</w:t>
      </w:r>
      <w:r>
        <w:rPr>
          <w:spacing w:val="-1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left="551" w:right="536" w:firstLine="700"/>
        <w:jc w:val="both"/>
      </w:pPr>
      <w:r>
        <w:rPr/>
        <w:t>Пациент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критериями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</w:t>
      </w:r>
      <w:r>
        <w:rPr>
          <w:spacing w:val="1"/>
        </w:rPr>
        <w:t> </w:t>
      </w:r>
      <w:r>
        <w:rPr/>
        <w:t>осуществляющую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инфекцией COVID-19 в стационарных условиях</w:t>
      </w:r>
      <w:r>
        <w:rPr>
          <w:spacing w:val="60"/>
        </w:rPr>
        <w:t> </w:t>
      </w:r>
      <w:r>
        <w:rPr/>
        <w:t>предусмотренными</w:t>
      </w:r>
      <w:r>
        <w:rPr>
          <w:spacing w:val="1"/>
        </w:rPr>
        <w:t> </w:t>
      </w:r>
      <w:r>
        <w:rPr/>
        <w:t>в</w:t>
      </w:r>
      <w:r>
        <w:rPr>
          <w:spacing w:val="29"/>
        </w:rPr>
        <w:t> </w:t>
      </w:r>
      <w:r>
        <w:rPr/>
        <w:t>разделе</w:t>
      </w:r>
      <w:r>
        <w:rPr>
          <w:spacing w:val="89"/>
        </w:rPr>
        <w:t> </w:t>
      </w:r>
      <w:r>
        <w:rPr/>
        <w:t>9.4.</w:t>
      </w:r>
      <w:r>
        <w:rPr>
          <w:spacing w:val="89"/>
        </w:rPr>
        <w:t> </w:t>
      </w:r>
      <w:r>
        <w:rPr/>
        <w:t>«Порядок</w:t>
      </w:r>
      <w:r>
        <w:rPr>
          <w:spacing w:val="89"/>
        </w:rPr>
        <w:t> </w:t>
      </w:r>
      <w:r>
        <w:rPr/>
        <w:t>госпитализации</w:t>
      </w:r>
      <w:r>
        <w:rPr>
          <w:spacing w:val="89"/>
        </w:rPr>
        <w:t> </w:t>
      </w:r>
      <w:r>
        <w:rPr/>
        <w:t>в</w:t>
      </w:r>
      <w:r>
        <w:rPr>
          <w:spacing w:val="89"/>
        </w:rPr>
        <w:t> </w:t>
      </w:r>
      <w:r>
        <w:rPr/>
        <w:t>медицинские</w:t>
      </w:r>
      <w:r>
        <w:rPr>
          <w:spacing w:val="89"/>
        </w:rPr>
        <w:t> </w:t>
      </w:r>
      <w:r>
        <w:rPr/>
        <w:t>организации</w:t>
      </w:r>
      <w:r>
        <w:rPr>
          <w:spacing w:val="9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тяжести»</w:t>
      </w:r>
      <w:r>
        <w:rPr>
          <w:spacing w:val="1"/>
        </w:rPr>
        <w:t> </w:t>
      </w:r>
      <w:r>
        <w:rPr/>
        <w:t>настоящих</w:t>
      </w:r>
      <w:r>
        <w:rPr>
          <w:spacing w:val="1"/>
        </w:rPr>
        <w:t> </w:t>
      </w:r>
      <w:r>
        <w:rPr/>
        <w:t>временных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рекомендаций.</w:t>
      </w:r>
    </w:p>
    <w:p>
      <w:pPr>
        <w:pStyle w:val="Heading4"/>
        <w:spacing w:line="312" w:lineRule="auto"/>
        <w:ind w:left="551" w:right="539" w:firstLine="700"/>
      </w:pPr>
      <w:r>
        <w:rPr/>
        <w:t>Подлежат госпитализации пациенты с положительным результатом теста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COVID-19:</w:t>
      </w:r>
    </w:p>
    <w:p>
      <w:pPr>
        <w:pStyle w:val="ListParagraph"/>
        <w:numPr>
          <w:ilvl w:val="1"/>
          <w:numId w:val="55"/>
        </w:numPr>
        <w:tabs>
          <w:tab w:pos="1555" w:val="left" w:leader="none"/>
        </w:tabs>
        <w:spacing w:line="312" w:lineRule="auto" w:before="0" w:after="0"/>
        <w:ind w:left="1534" w:right="536" w:hanging="142"/>
        <w:jc w:val="both"/>
        <w:rPr>
          <w:sz w:val="24"/>
        </w:rPr>
      </w:pPr>
      <w:r>
        <w:rPr>
          <w:sz w:val="24"/>
        </w:rPr>
        <w:t>находящиеся в тяжелом или крайне тяжелом состоянии при наличии у них</w:t>
      </w:r>
      <w:r>
        <w:rPr>
          <w:spacing w:val="1"/>
          <w:sz w:val="24"/>
        </w:rPr>
        <w:t> </w:t>
      </w:r>
      <w:r>
        <w:rPr>
          <w:sz w:val="24"/>
        </w:rPr>
        <w:t>критериев,</w:t>
      </w:r>
      <w:r>
        <w:rPr>
          <w:spacing w:val="1"/>
          <w:sz w:val="24"/>
        </w:rPr>
        <w:t> </w:t>
      </w:r>
      <w:r>
        <w:rPr>
          <w:sz w:val="24"/>
        </w:rPr>
        <w:t>предусмотренных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разделе</w:t>
      </w:r>
      <w:r>
        <w:rPr>
          <w:spacing w:val="1"/>
          <w:sz w:val="24"/>
        </w:rPr>
        <w:t> </w:t>
      </w:r>
      <w:r>
        <w:rPr>
          <w:sz w:val="24"/>
        </w:rPr>
        <w:t>9.4</w:t>
      </w:r>
      <w:r>
        <w:rPr>
          <w:spacing w:val="1"/>
          <w:sz w:val="24"/>
        </w:rPr>
        <w:t> </w:t>
      </w:r>
      <w:r>
        <w:rPr>
          <w:sz w:val="24"/>
        </w:rPr>
        <w:t>настоящих</w:t>
      </w:r>
      <w:r>
        <w:rPr>
          <w:spacing w:val="1"/>
          <w:sz w:val="24"/>
        </w:rPr>
        <w:t> </w:t>
      </w:r>
      <w:r>
        <w:rPr>
          <w:sz w:val="24"/>
        </w:rPr>
        <w:t>временных</w:t>
      </w:r>
      <w:r>
        <w:rPr>
          <w:spacing w:val="1"/>
          <w:sz w:val="24"/>
        </w:rPr>
        <w:t> </w:t>
      </w:r>
      <w:r>
        <w:rPr>
          <w:sz w:val="24"/>
        </w:rPr>
        <w:t>методических</w:t>
      </w:r>
      <w:r>
        <w:rPr>
          <w:spacing w:val="-2"/>
          <w:sz w:val="24"/>
        </w:rPr>
        <w:t> </w:t>
      </w:r>
      <w:r>
        <w:rPr>
          <w:sz w:val="24"/>
        </w:rPr>
        <w:t>рекомендаций;</w:t>
      </w:r>
    </w:p>
    <w:p>
      <w:pPr>
        <w:pStyle w:val="ListParagraph"/>
        <w:numPr>
          <w:ilvl w:val="1"/>
          <w:numId w:val="55"/>
        </w:numPr>
        <w:tabs>
          <w:tab w:pos="1595" w:val="left" w:leader="none"/>
        </w:tabs>
        <w:spacing w:line="312" w:lineRule="auto" w:before="0" w:after="0"/>
        <w:ind w:left="1534" w:right="536" w:hanging="142"/>
        <w:jc w:val="both"/>
        <w:rPr>
          <w:sz w:val="24"/>
        </w:rPr>
      </w:pPr>
      <w:r>
        <w:rPr/>
        <w:tab/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тяжести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относящиеся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-57"/>
          <w:sz w:val="24"/>
        </w:rPr>
        <w:t> </w:t>
      </w:r>
      <w:r>
        <w:rPr>
          <w:sz w:val="24"/>
        </w:rPr>
        <w:t>(возраст старше 65 лет, наличие сопутствующих заболеваний и состояний:</w:t>
      </w:r>
      <w:r>
        <w:rPr>
          <w:spacing w:val="1"/>
          <w:sz w:val="24"/>
        </w:rPr>
        <w:t> </w:t>
      </w:r>
      <w:r>
        <w:rPr>
          <w:sz w:val="24"/>
        </w:rPr>
        <w:t>артериальной</w:t>
      </w:r>
      <w:r>
        <w:rPr>
          <w:spacing w:val="1"/>
          <w:sz w:val="24"/>
        </w:rPr>
        <w:t> </w:t>
      </w:r>
      <w:r>
        <w:rPr>
          <w:sz w:val="24"/>
        </w:rPr>
        <w:t>гипертензии,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недостаточности,</w:t>
      </w:r>
      <w:r>
        <w:rPr>
          <w:spacing w:val="1"/>
          <w:sz w:val="24"/>
        </w:rPr>
        <w:t> </w:t>
      </w:r>
      <w:r>
        <w:rPr>
          <w:sz w:val="24"/>
        </w:rPr>
        <w:t>онкологических</w:t>
      </w:r>
      <w:r>
        <w:rPr>
          <w:spacing w:val="1"/>
          <w:sz w:val="24"/>
        </w:rPr>
        <w:t> </w:t>
      </w:r>
      <w:r>
        <w:rPr>
          <w:sz w:val="24"/>
        </w:rPr>
        <w:t>заболеваний,</w:t>
      </w:r>
      <w:r>
        <w:rPr>
          <w:spacing w:val="1"/>
          <w:sz w:val="24"/>
        </w:rPr>
        <w:t> </w:t>
      </w:r>
      <w:r>
        <w:rPr>
          <w:sz w:val="24"/>
        </w:rPr>
        <w:t>гиперкоагуляции,</w:t>
      </w:r>
      <w:r>
        <w:rPr>
          <w:spacing w:val="1"/>
          <w:sz w:val="24"/>
        </w:rPr>
        <w:t> </w:t>
      </w:r>
      <w:r>
        <w:rPr>
          <w:sz w:val="24"/>
        </w:rPr>
        <w:t>ДВС-синдрома,</w:t>
      </w:r>
      <w:r>
        <w:rPr>
          <w:spacing w:val="1"/>
          <w:sz w:val="24"/>
        </w:rPr>
        <w:t> </w:t>
      </w:r>
      <w:r>
        <w:rPr>
          <w:sz w:val="24"/>
        </w:rPr>
        <w:t>острого</w:t>
      </w:r>
      <w:r>
        <w:rPr>
          <w:spacing w:val="-57"/>
          <w:sz w:val="24"/>
        </w:rPr>
        <w:t> </w:t>
      </w:r>
      <w:r>
        <w:rPr>
          <w:sz w:val="24"/>
        </w:rPr>
        <w:t>коронарного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1"/>
          <w:sz w:val="24"/>
        </w:rPr>
        <w:t> </w:t>
      </w:r>
      <w:r>
        <w:rPr>
          <w:sz w:val="24"/>
        </w:rPr>
        <w:t>сахарного</w:t>
      </w:r>
      <w:r>
        <w:rPr>
          <w:spacing w:val="1"/>
          <w:sz w:val="24"/>
        </w:rPr>
        <w:t> </w:t>
      </w:r>
      <w:r>
        <w:rPr>
          <w:sz w:val="24"/>
        </w:rPr>
        <w:t>диабета,</w:t>
      </w:r>
      <w:r>
        <w:rPr>
          <w:spacing w:val="1"/>
          <w:sz w:val="24"/>
        </w:rPr>
        <w:t> </w:t>
      </w:r>
      <w:r>
        <w:rPr>
          <w:sz w:val="24"/>
        </w:rPr>
        <w:t>цирроза</w:t>
      </w:r>
      <w:r>
        <w:rPr>
          <w:spacing w:val="1"/>
          <w:sz w:val="24"/>
        </w:rPr>
        <w:t> </w:t>
      </w:r>
      <w:r>
        <w:rPr>
          <w:sz w:val="24"/>
        </w:rPr>
        <w:t>печени,</w:t>
      </w:r>
      <w:r>
        <w:rPr>
          <w:spacing w:val="1"/>
          <w:sz w:val="24"/>
        </w:rPr>
        <w:t> </w:t>
      </w:r>
      <w:r>
        <w:rPr>
          <w:sz w:val="24"/>
        </w:rPr>
        <w:t>длительный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стероидов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биологической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поводу</w:t>
      </w:r>
      <w:r>
        <w:rPr>
          <w:spacing w:val="1"/>
          <w:sz w:val="24"/>
        </w:rPr>
        <w:t> </w:t>
      </w:r>
      <w:r>
        <w:rPr>
          <w:sz w:val="24"/>
        </w:rPr>
        <w:t>воспалительных</w:t>
      </w:r>
      <w:r>
        <w:rPr>
          <w:spacing w:val="1"/>
          <w:sz w:val="24"/>
        </w:rPr>
        <w:t> </w:t>
      </w:r>
      <w:r>
        <w:rPr>
          <w:sz w:val="24"/>
        </w:rPr>
        <w:t>заболеваний</w:t>
      </w:r>
      <w:r>
        <w:rPr>
          <w:spacing w:val="1"/>
          <w:sz w:val="24"/>
        </w:rPr>
        <w:t> </w:t>
      </w:r>
      <w:r>
        <w:rPr>
          <w:sz w:val="24"/>
        </w:rPr>
        <w:t>кишечника,</w:t>
      </w:r>
      <w:r>
        <w:rPr>
          <w:spacing w:val="1"/>
          <w:sz w:val="24"/>
        </w:rPr>
        <w:t> </w:t>
      </w:r>
      <w:r>
        <w:rPr>
          <w:sz w:val="24"/>
        </w:rPr>
        <w:t>ревматоидного</w:t>
      </w:r>
      <w:r>
        <w:rPr>
          <w:spacing w:val="1"/>
          <w:sz w:val="24"/>
        </w:rPr>
        <w:t> </w:t>
      </w:r>
      <w:r>
        <w:rPr>
          <w:sz w:val="24"/>
        </w:rPr>
        <w:t>артрита,</w:t>
      </w:r>
      <w:r>
        <w:rPr>
          <w:spacing w:val="1"/>
          <w:sz w:val="24"/>
        </w:rPr>
        <w:t> </w:t>
      </w:r>
      <w:r>
        <w:rPr>
          <w:sz w:val="24"/>
        </w:rPr>
        <w:t>пациенты,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сеансы</w:t>
      </w:r>
      <w:r>
        <w:rPr>
          <w:spacing w:val="1"/>
          <w:sz w:val="24"/>
        </w:rPr>
        <w:t> </w:t>
      </w:r>
      <w:r>
        <w:rPr>
          <w:sz w:val="24"/>
        </w:rPr>
        <w:t>гемодиализа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перитонеальный</w:t>
      </w:r>
      <w:r>
        <w:rPr>
          <w:spacing w:val="1"/>
          <w:sz w:val="24"/>
        </w:rPr>
        <w:t> </w:t>
      </w:r>
      <w:r>
        <w:rPr>
          <w:sz w:val="24"/>
        </w:rPr>
        <w:t>диализ,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иммунодефицитных состояний, в том числе у пациентов с ВИЧ-инфекцией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-3"/>
          <w:sz w:val="24"/>
        </w:rPr>
        <w:t> </w:t>
      </w:r>
      <w:r>
        <w:rPr>
          <w:sz w:val="24"/>
        </w:rPr>
        <w:t>антиретровирусной</w:t>
      </w:r>
      <w:r>
        <w:rPr>
          <w:spacing w:val="-4"/>
          <w:sz w:val="24"/>
        </w:rPr>
        <w:t> </w:t>
      </w:r>
      <w:r>
        <w:rPr>
          <w:sz w:val="24"/>
        </w:rPr>
        <w:t>терапии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пациентов,</w:t>
      </w:r>
      <w:r>
        <w:rPr>
          <w:spacing w:val="-3"/>
          <w:sz w:val="24"/>
        </w:rPr>
        <w:t> </w:t>
      </w:r>
      <w:r>
        <w:rPr>
          <w:sz w:val="24"/>
        </w:rPr>
        <w:t>получающих</w:t>
      </w:r>
      <w:r>
        <w:rPr>
          <w:spacing w:val="-3"/>
          <w:sz w:val="24"/>
        </w:rPr>
        <w:t> </w:t>
      </w:r>
      <w:r>
        <w:rPr>
          <w:sz w:val="24"/>
        </w:rPr>
        <w:t>химиотерапию);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1"/>
          <w:numId w:val="55"/>
        </w:numPr>
        <w:tabs>
          <w:tab w:pos="1534" w:val="left" w:leader="none"/>
        </w:tabs>
        <w:spacing w:line="312" w:lineRule="auto" w:before="79" w:after="0"/>
        <w:ind w:left="1534" w:right="535" w:hanging="142"/>
        <w:jc w:val="both"/>
        <w:rPr>
          <w:sz w:val="24"/>
        </w:rPr>
      </w:pP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тяжести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общежитии,</w:t>
      </w:r>
      <w:r>
        <w:rPr>
          <w:spacing w:val="1"/>
          <w:sz w:val="24"/>
        </w:rPr>
        <w:t> </w:t>
      </w:r>
      <w:r>
        <w:rPr>
          <w:sz w:val="24"/>
        </w:rPr>
        <w:t>коммунальной      квартире,     учреждениях      социального     обслуживания</w:t>
      </w:r>
      <w:r>
        <w:rPr>
          <w:spacing w:val="-57"/>
          <w:sz w:val="24"/>
        </w:rPr>
        <w:t> </w:t>
      </w:r>
      <w:r>
        <w:rPr>
          <w:sz w:val="24"/>
        </w:rPr>
        <w:t>с круглосуточным пребыванием и средствах размещения, предоставляющих</w:t>
      </w:r>
      <w:r>
        <w:rPr>
          <w:spacing w:val="1"/>
          <w:sz w:val="24"/>
        </w:rPr>
        <w:t> </w:t>
      </w:r>
      <w:r>
        <w:rPr>
          <w:sz w:val="24"/>
        </w:rPr>
        <w:t>гостиничные</w:t>
      </w:r>
      <w:r>
        <w:rPr>
          <w:spacing w:val="1"/>
          <w:sz w:val="24"/>
        </w:rPr>
        <w:t> </w:t>
      </w:r>
      <w:r>
        <w:rPr>
          <w:sz w:val="24"/>
        </w:rPr>
        <w:t>услуги,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лицами,</w:t>
      </w:r>
      <w:r>
        <w:rPr>
          <w:spacing w:val="1"/>
          <w:sz w:val="24"/>
        </w:rPr>
        <w:t> </w:t>
      </w:r>
      <w:r>
        <w:rPr>
          <w:sz w:val="24"/>
        </w:rPr>
        <w:t>страдающими</w:t>
      </w:r>
      <w:r>
        <w:rPr>
          <w:spacing w:val="1"/>
          <w:sz w:val="24"/>
        </w:rPr>
        <w:t> </w:t>
      </w:r>
      <w:r>
        <w:rPr>
          <w:sz w:val="24"/>
        </w:rPr>
        <w:t>хроническими   </w:t>
      </w:r>
      <w:r>
        <w:rPr>
          <w:spacing w:val="38"/>
          <w:sz w:val="24"/>
        </w:rPr>
        <w:t> </w:t>
      </w:r>
      <w:r>
        <w:rPr>
          <w:sz w:val="24"/>
        </w:rPr>
        <w:t>заболеваниями    </w:t>
      </w:r>
      <w:r>
        <w:rPr>
          <w:spacing w:val="37"/>
          <w:sz w:val="24"/>
        </w:rPr>
        <w:t> </w:t>
      </w:r>
      <w:r>
        <w:rPr>
          <w:sz w:val="24"/>
        </w:rPr>
        <w:t>бронхолегочной,    </w:t>
      </w:r>
      <w:r>
        <w:rPr>
          <w:spacing w:val="35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58"/>
          <w:sz w:val="24"/>
        </w:rPr>
        <w:t> </w:t>
      </w:r>
      <w:r>
        <w:rPr>
          <w:sz w:val="24"/>
        </w:rPr>
        <w:t>и эндокринной систем, не имеющие возможности находиться в отдельной</w:t>
      </w:r>
      <w:r>
        <w:rPr>
          <w:spacing w:val="1"/>
          <w:sz w:val="24"/>
        </w:rPr>
        <w:t> </w:t>
      </w:r>
      <w:r>
        <w:rPr>
          <w:sz w:val="24"/>
        </w:rPr>
        <w:t>комнате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месту</w:t>
      </w:r>
      <w:r>
        <w:rPr>
          <w:spacing w:val="1"/>
          <w:sz w:val="24"/>
        </w:rPr>
        <w:t> </w:t>
      </w:r>
      <w:r>
        <w:rPr>
          <w:sz w:val="24"/>
        </w:rPr>
        <w:t>пребывания,</w:t>
      </w:r>
      <w:r>
        <w:rPr>
          <w:spacing w:val="1"/>
          <w:sz w:val="24"/>
        </w:rPr>
        <w:t> </w:t>
      </w:r>
      <w:r>
        <w:rPr>
          <w:sz w:val="24"/>
        </w:rPr>
        <w:t>иногородние</w:t>
      </w:r>
      <w:r>
        <w:rPr>
          <w:spacing w:val="1"/>
          <w:sz w:val="24"/>
        </w:rPr>
        <w:t> </w:t>
      </w:r>
      <w:r>
        <w:rPr>
          <w:sz w:val="24"/>
        </w:rPr>
        <w:t>пациенты,</w:t>
      </w:r>
      <w:r>
        <w:rPr>
          <w:spacing w:val="1"/>
          <w:sz w:val="24"/>
        </w:rPr>
        <w:t> </w:t>
      </w:r>
      <w:r>
        <w:rPr>
          <w:sz w:val="24"/>
        </w:rPr>
        <w:t>проходящие</w:t>
      </w:r>
      <w:r>
        <w:rPr>
          <w:spacing w:val="1"/>
          <w:sz w:val="24"/>
        </w:rPr>
        <w:t> </w:t>
      </w:r>
      <w:r>
        <w:rPr>
          <w:sz w:val="24"/>
        </w:rPr>
        <w:t>стационарное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иных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положительном</w:t>
      </w:r>
      <w:r>
        <w:rPr>
          <w:spacing w:val="-2"/>
          <w:sz w:val="24"/>
        </w:rPr>
        <w:t> </w:t>
      </w:r>
      <w:r>
        <w:rPr>
          <w:sz w:val="24"/>
        </w:rPr>
        <w:t>результате теста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676" w:val="left" w:leader="none"/>
        </w:tabs>
        <w:spacing w:line="312" w:lineRule="auto" w:before="1" w:after="0"/>
        <w:ind w:left="1534" w:right="539" w:hanging="142"/>
        <w:jc w:val="both"/>
        <w:rPr>
          <w:sz w:val="24"/>
        </w:rPr>
      </w:pPr>
      <w:r>
        <w:rPr/>
        <w:tab/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18</w:t>
      </w:r>
      <w:r>
        <w:rPr>
          <w:spacing w:val="1"/>
          <w:sz w:val="24"/>
        </w:rPr>
        <w:t> </w:t>
      </w:r>
      <w:r>
        <w:rPr>
          <w:sz w:val="24"/>
        </w:rPr>
        <w:t>лет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них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критериев,</w:t>
      </w:r>
      <w:r>
        <w:rPr>
          <w:spacing w:val="1"/>
          <w:sz w:val="24"/>
        </w:rPr>
        <w:t> </w:t>
      </w:r>
      <w:r>
        <w:rPr>
          <w:sz w:val="24"/>
        </w:rPr>
        <w:t>предусмотренных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разделе</w:t>
      </w:r>
      <w:r>
        <w:rPr>
          <w:spacing w:val="1"/>
          <w:sz w:val="24"/>
        </w:rPr>
        <w:t> </w:t>
      </w:r>
      <w:r>
        <w:rPr>
          <w:sz w:val="24"/>
        </w:rPr>
        <w:t>9.4</w:t>
      </w:r>
      <w:r>
        <w:rPr>
          <w:spacing w:val="1"/>
          <w:sz w:val="24"/>
        </w:rPr>
        <w:t> </w:t>
      </w:r>
      <w:r>
        <w:rPr>
          <w:sz w:val="24"/>
        </w:rPr>
        <w:t>настоящих</w:t>
      </w:r>
      <w:r>
        <w:rPr>
          <w:spacing w:val="1"/>
          <w:sz w:val="24"/>
        </w:rPr>
        <w:t> </w:t>
      </w:r>
      <w:r>
        <w:rPr>
          <w:sz w:val="24"/>
        </w:rPr>
        <w:t>временных</w:t>
      </w:r>
      <w:r>
        <w:rPr>
          <w:spacing w:val="1"/>
          <w:sz w:val="24"/>
        </w:rPr>
        <w:t> </w:t>
      </w:r>
      <w:r>
        <w:rPr>
          <w:sz w:val="24"/>
        </w:rPr>
        <w:t>методических</w:t>
      </w:r>
      <w:r>
        <w:rPr>
          <w:spacing w:val="1"/>
          <w:sz w:val="24"/>
        </w:rPr>
        <w:t> </w:t>
      </w:r>
      <w:r>
        <w:rPr>
          <w:sz w:val="24"/>
        </w:rPr>
        <w:t>рекомендаций.</w:t>
      </w:r>
    </w:p>
    <w:p>
      <w:pPr>
        <w:pStyle w:val="BodyText"/>
        <w:spacing w:line="312" w:lineRule="auto"/>
        <w:ind w:left="551" w:right="536" w:firstLine="700"/>
        <w:jc w:val="both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 теста на COVID-19 и отсутствием клинических проявлений заболеваний,</w:t>
      </w:r>
      <w:r>
        <w:rPr>
          <w:spacing w:val="1"/>
        </w:rPr>
        <w:t> </w:t>
      </w:r>
      <w:r>
        <w:rPr/>
        <w:t>обеспечивает</w:t>
      </w:r>
      <w:r>
        <w:rPr>
          <w:spacing w:val="60"/>
        </w:rPr>
        <w:t> </w:t>
      </w:r>
      <w:r>
        <w:rPr/>
        <w:t>ежедневный</w:t>
      </w:r>
      <w:r>
        <w:rPr>
          <w:spacing w:val="60"/>
        </w:rPr>
        <w:t> </w:t>
      </w:r>
      <w:r>
        <w:rPr/>
        <w:t>опрос</w:t>
      </w:r>
      <w:r>
        <w:rPr>
          <w:spacing w:val="61"/>
        </w:rPr>
        <w:t> </w:t>
      </w:r>
      <w:r>
        <w:rPr/>
        <w:t>участковой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сестрой</w:t>
      </w:r>
      <w:r>
        <w:rPr>
          <w:spacing w:val="60"/>
        </w:rPr>
        <w:t> </w:t>
      </w:r>
      <w:r>
        <w:rPr/>
        <w:t>(по   телефону)</w:t>
      </w:r>
      <w:r>
        <w:rPr>
          <w:spacing w:val="-57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 1</w:t>
      </w:r>
      <w:r>
        <w:rPr>
          <w:spacing w:val="-1"/>
        </w:rPr>
        <w:t> </w:t>
      </w:r>
      <w:r>
        <w:rPr/>
        <w:t>раза в</w:t>
      </w:r>
      <w:r>
        <w:rPr>
          <w:spacing w:val="-1"/>
        </w:rPr>
        <w:t> </w:t>
      </w:r>
      <w:r>
        <w:rPr/>
        <w:t>5 дней.</w:t>
      </w:r>
    </w:p>
    <w:p>
      <w:pPr>
        <w:pStyle w:val="BodyText"/>
        <w:spacing w:line="312" w:lineRule="auto" w:before="1"/>
        <w:ind w:left="551" w:right="537" w:firstLine="700"/>
        <w:jc w:val="both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учетом состояния ребенка не</w:t>
      </w:r>
      <w:r>
        <w:rPr>
          <w:spacing w:val="-1"/>
        </w:rPr>
        <w:t> </w:t>
      </w:r>
      <w:r>
        <w:rPr/>
        <w:t>реже 1 раза в 2 дня.</w:t>
      </w:r>
    </w:p>
    <w:p>
      <w:pPr>
        <w:pStyle w:val="BodyText"/>
        <w:spacing w:line="312" w:lineRule="auto"/>
        <w:ind w:left="551" w:right="535" w:firstLine="700"/>
        <w:jc w:val="both"/>
      </w:pPr>
      <w:r>
        <w:rPr/>
        <w:t>Законный представитель, обеспечивающий уход за ребенком с положительным</w:t>
      </w:r>
      <w:r>
        <w:rPr>
          <w:spacing w:val="-57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</w:t>
      </w:r>
      <w:r>
        <w:rPr>
          <w:spacing w:val="1"/>
        </w:rPr>
        <w:t> </w:t>
      </w:r>
      <w:r>
        <w:rPr/>
        <w:t>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особенностям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эпидемиологических правил, повлекшее по неосторожности массовое заболевание,</w:t>
      </w:r>
      <w:r>
        <w:rPr>
          <w:spacing w:val="1"/>
        </w:rPr>
        <w:t> </w:t>
      </w:r>
      <w:r>
        <w:rPr/>
        <w:t>может повлечь привлечение к уголовной ответственности, предусмотренной статьей</w:t>
      </w:r>
      <w:r>
        <w:rPr>
          <w:spacing w:val="1"/>
        </w:rPr>
        <w:t> </w:t>
      </w:r>
      <w:r>
        <w:rPr/>
        <w:t>236</w:t>
      </w:r>
      <w:r>
        <w:rPr>
          <w:spacing w:val="-1"/>
        </w:rPr>
        <w:t> </w:t>
      </w:r>
      <w:r>
        <w:rPr/>
        <w:t>Уголовного кодекса Российской</w:t>
      </w:r>
      <w:r>
        <w:rPr>
          <w:spacing w:val="-1"/>
        </w:rPr>
        <w:t> </w:t>
      </w:r>
      <w:r>
        <w:rPr/>
        <w:t>Федерации.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numPr>
          <w:ilvl w:val="1"/>
          <w:numId w:val="49"/>
        </w:numPr>
        <w:tabs>
          <w:tab w:pos="1742" w:val="left" w:leader="none"/>
        </w:tabs>
        <w:spacing w:line="259" w:lineRule="auto" w:before="0" w:after="0"/>
        <w:ind w:left="1251" w:right="954" w:firstLine="0"/>
        <w:jc w:val="left"/>
      </w:pPr>
      <w:bookmarkStart w:name="_bookmark36" w:id="69"/>
      <w:bookmarkEnd w:id="69"/>
      <w:r>
        <w:rPr>
          <w:b w:val="0"/>
        </w:rPr>
      </w:r>
      <w:bookmarkStart w:name="_bookmark36" w:id="70"/>
      <w:bookmarkEnd w:id="70"/>
      <w:r>
        <w:rPr>
          <w:color w:val="1F487C"/>
        </w:rPr>
        <w:t>МАР</w:t>
      </w:r>
      <w:r>
        <w:rPr>
          <w:color w:val="1F487C"/>
        </w:rPr>
        <w:t>ШРУТИЗАЦИЯ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 ХИРУРГИЧЕСКОЙ ПОМОЩИ</w:t>
      </w:r>
    </w:p>
    <w:p>
      <w:pPr>
        <w:pStyle w:val="Heading4"/>
        <w:spacing w:line="259" w:lineRule="auto" w:before="239"/>
        <w:ind w:right="649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стационарном лечении</w:t>
      </w:r>
    </w:p>
    <w:p>
      <w:pPr>
        <w:pStyle w:val="BodyText"/>
        <w:spacing w:line="312" w:lineRule="auto" w:before="120"/>
        <w:ind w:right="534" w:firstLine="709"/>
        <w:jc w:val="both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помощь оказывается</w:t>
      </w:r>
      <w:r>
        <w:rPr>
          <w:spacing w:val="1"/>
        </w:rPr>
        <w:t> </w:t>
      </w:r>
      <w:r>
        <w:rPr/>
        <w:t>в 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31"/>
        </w:rPr>
        <w:t> </w:t>
      </w:r>
      <w:r>
        <w:rPr/>
        <w:t>или</w:t>
      </w:r>
      <w:r>
        <w:rPr>
          <w:spacing w:val="32"/>
        </w:rPr>
        <w:t> </w:t>
      </w:r>
      <w:r>
        <w:rPr/>
        <w:t>перепрофилированном</w:t>
      </w:r>
      <w:r>
        <w:rPr>
          <w:spacing w:val="33"/>
        </w:rPr>
        <w:t> </w:t>
      </w:r>
      <w:r>
        <w:rPr/>
        <w:t>многопрофильном</w:t>
      </w:r>
      <w:r>
        <w:rPr>
          <w:spacing w:val="33"/>
        </w:rPr>
        <w:t> </w:t>
      </w:r>
      <w:r>
        <w:rPr/>
        <w:t>стационаре</w:t>
      </w:r>
      <w:r>
        <w:rPr>
          <w:spacing w:val="32"/>
        </w:rPr>
        <w:t> </w:t>
      </w:r>
      <w:r>
        <w:rPr/>
        <w:t>для</w:t>
      </w:r>
      <w:r>
        <w:rPr>
          <w:spacing w:val="31"/>
        </w:rPr>
        <w:t> </w:t>
      </w:r>
      <w:r>
        <w:rPr/>
        <w:t>оказания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необходимости,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 профильных</w:t>
      </w:r>
      <w:r>
        <w:rPr>
          <w:spacing w:val="-1"/>
        </w:rPr>
        <w:t> </w:t>
      </w:r>
      <w:r>
        <w:rPr/>
        <w:t>специалистов</w:t>
      </w:r>
      <w:r>
        <w:rPr>
          <w:spacing w:val="-2"/>
        </w:rPr>
        <w:t> </w:t>
      </w:r>
      <w:r>
        <w:rPr/>
        <w:t>нет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 w:before="1"/>
        <w:ind w:right="536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-57"/>
        </w:rPr>
        <w:t> </w:t>
      </w:r>
      <w:r>
        <w:rPr/>
        <w:t>хирургической помощи в иной специализированный инфекционный стационар или</w:t>
      </w:r>
      <w:r>
        <w:rPr>
          <w:spacing w:val="1"/>
        </w:rPr>
        <w:t> </w:t>
      </w:r>
      <w:r>
        <w:rPr/>
        <w:t>перепрофилированный   </w:t>
      </w:r>
      <w:r>
        <w:rPr>
          <w:spacing w:val="16"/>
        </w:rPr>
        <w:t> </w:t>
      </w:r>
      <w:r>
        <w:rPr/>
        <w:t>многопрофильный    </w:t>
      </w:r>
      <w:r>
        <w:rPr>
          <w:spacing w:val="16"/>
        </w:rPr>
        <w:t> </w:t>
      </w:r>
      <w:r>
        <w:rPr/>
        <w:t>стационар    </w:t>
      </w:r>
      <w:r>
        <w:rPr>
          <w:spacing w:val="16"/>
        </w:rPr>
        <w:t> </w:t>
      </w:r>
      <w:r>
        <w:rPr/>
        <w:t>может    </w:t>
      </w:r>
      <w:r>
        <w:rPr>
          <w:spacing w:val="15"/>
        </w:rPr>
        <w:t> </w:t>
      </w:r>
      <w:r>
        <w:rPr/>
        <w:t>быть    </w:t>
      </w:r>
      <w:r>
        <w:rPr>
          <w:spacing w:val="17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 порядке с учетом возможности безопасной транспортировки при</w:t>
      </w:r>
      <w:r>
        <w:rPr>
          <w:spacing w:val="1"/>
        </w:rPr>
        <w:t> </w:t>
      </w:r>
      <w:r>
        <w:rPr/>
        <w:t>отсутствии обусловленной транспортировкой угрозы для жизни. Специализированные</w:t>
      </w:r>
      <w:r>
        <w:rPr>
          <w:spacing w:val="-57"/>
        </w:rPr>
        <w:t> </w:t>
      </w:r>
      <w:r>
        <w:rPr/>
        <w:t>хирургические бригады могут быть использованы в тех случаях, когда в 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-3"/>
        </w:rPr>
        <w:t> </w:t>
      </w:r>
      <w:r>
        <w:rPr/>
        <w:t>нет</w:t>
      </w:r>
      <w:r>
        <w:rPr>
          <w:spacing w:val="-2"/>
        </w:rPr>
        <w:t> </w:t>
      </w:r>
      <w:r>
        <w:rPr/>
        <w:t>специалистов</w:t>
      </w:r>
      <w:r>
        <w:rPr>
          <w:spacing w:val="-2"/>
        </w:rPr>
        <w:t> </w:t>
      </w:r>
      <w:r>
        <w:rPr/>
        <w:t>соответствующего</w:t>
      </w:r>
      <w:r>
        <w:rPr>
          <w:spacing w:val="-1"/>
        </w:rPr>
        <w:t> </w:t>
      </w:r>
      <w:r>
        <w:rPr/>
        <w:t>профиля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квалификации.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line="259" w:lineRule="auto"/>
        <w:ind w:right="649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домашнем лечении</w:t>
      </w:r>
    </w:p>
    <w:p>
      <w:pPr>
        <w:pStyle w:val="BodyText"/>
        <w:spacing w:line="312" w:lineRule="auto" w:before="119"/>
        <w:ind w:right="537" w:firstLine="709"/>
        <w:jc w:val="both"/>
      </w:pPr>
      <w:r>
        <w:rPr/>
        <w:t>Пациента</w:t>
      </w:r>
      <w:r>
        <w:rPr>
          <w:spacing w:val="42"/>
        </w:rPr>
        <w:t> </w:t>
      </w:r>
      <w:r>
        <w:rPr/>
        <w:t>госпитализируют</w:t>
      </w:r>
      <w:r>
        <w:rPr>
          <w:spacing w:val="41"/>
        </w:rPr>
        <w:t> </w:t>
      </w:r>
      <w:r>
        <w:rPr/>
        <w:t>для</w:t>
      </w:r>
      <w:r>
        <w:rPr>
          <w:spacing w:val="43"/>
        </w:rPr>
        <w:t> </w:t>
      </w:r>
      <w:r>
        <w:rPr/>
        <w:t>оказания</w:t>
      </w:r>
      <w:r>
        <w:rPr>
          <w:spacing w:val="44"/>
        </w:rPr>
        <w:t> </w:t>
      </w:r>
      <w:r>
        <w:rPr/>
        <w:t>экстренной</w:t>
      </w:r>
      <w:r>
        <w:rPr>
          <w:spacing w:val="42"/>
        </w:rPr>
        <w:t> </w:t>
      </w:r>
      <w:r>
        <w:rPr/>
        <w:t>хирургической</w:t>
      </w:r>
      <w:r>
        <w:rPr>
          <w:spacing w:val="42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необходимости в стационар может быть вызвана специализированная хирургическая</w:t>
      </w:r>
      <w:r>
        <w:rPr>
          <w:spacing w:val="1"/>
        </w:rPr>
        <w:t> </w:t>
      </w:r>
      <w:r>
        <w:rPr/>
        <w:t>бригада. Специализированные хирургические бригады могут быть использованы в тех</w:t>
      </w:r>
      <w:r>
        <w:rPr>
          <w:spacing w:val="-57"/>
        </w:rPr>
        <w:t> </w:t>
      </w:r>
      <w:r>
        <w:rPr/>
        <w:t>случаях, когда в лечебном учреждении нет специалистов соответствующего 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</w:t>
      </w:r>
      <w:r>
        <w:rPr>
          <w:spacing w:val="-1"/>
        </w:rPr>
        <w:t> </w:t>
      </w:r>
      <w:r>
        <w:rPr/>
        <w:t>специалистами многопрофильной инфекционной</w:t>
      </w:r>
      <w:r>
        <w:rPr>
          <w:spacing w:val="-1"/>
        </w:rPr>
        <w:t> </w:t>
      </w:r>
      <w:r>
        <w:rPr/>
        <w:t>больницы.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  <w:spacing w:line="259" w:lineRule="auto"/>
        <w:ind w:right="1982"/>
      </w:pPr>
      <w:r>
        <w:rPr>
          <w:color w:val="1F487C"/>
        </w:rPr>
        <w:t>Экстренная хирургическая помощь пациентам без COVID-19,</w:t>
      </w:r>
      <w:r>
        <w:rPr>
          <w:color w:val="1F487C"/>
          <w:spacing w:val="-57"/>
        </w:rPr>
        <w:t> </w:t>
      </w:r>
      <w:r>
        <w:rPr>
          <w:color w:val="1F487C"/>
        </w:rPr>
        <w:t>находящимся</w:t>
      </w:r>
      <w:r>
        <w:rPr>
          <w:color w:val="1F487C"/>
          <w:spacing w:val="-2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карантине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домашних условиях</w:t>
      </w:r>
    </w:p>
    <w:p>
      <w:pPr>
        <w:pStyle w:val="BodyText"/>
        <w:spacing w:line="312" w:lineRule="auto" w:before="119"/>
        <w:ind w:right="538" w:firstLine="709"/>
        <w:jc w:val="both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-13"/>
        </w:rPr>
        <w:t> </w:t>
      </w:r>
      <w:r>
        <w:rPr/>
        <w:t>выполняют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12"/>
        </w:rPr>
        <w:t> </w:t>
      </w:r>
      <w:r>
        <w:rPr/>
        <w:t>с</w:t>
      </w:r>
      <w:r>
        <w:rPr>
          <w:spacing w:val="-11"/>
        </w:rPr>
        <w:t> </w:t>
      </w:r>
      <w:r>
        <w:rPr/>
        <w:t>использованием</w:t>
      </w:r>
      <w:r>
        <w:rPr>
          <w:spacing w:val="-12"/>
        </w:rPr>
        <w:t> </w:t>
      </w:r>
      <w:r>
        <w:rPr/>
        <w:t>соответствующих</w:t>
      </w:r>
      <w:r>
        <w:rPr>
          <w:spacing w:val="-12"/>
        </w:rPr>
        <w:t> </w:t>
      </w:r>
      <w:r>
        <w:rPr/>
        <w:t>мер</w:t>
      </w:r>
      <w:r>
        <w:rPr>
          <w:spacing w:val="-13"/>
        </w:rPr>
        <w:t> </w:t>
      </w:r>
      <w:r>
        <w:rPr/>
        <w:t>безопасности</w:t>
      </w:r>
      <w:r>
        <w:rPr>
          <w:spacing w:val="-12"/>
        </w:rPr>
        <w:t> </w:t>
      </w:r>
      <w:r>
        <w:rPr/>
        <w:t>как</w:t>
      </w:r>
      <w:r>
        <w:rPr>
          <w:spacing w:val="-58"/>
        </w:rPr>
        <w:t> </w:t>
      </w:r>
      <w:r>
        <w:rPr/>
        <w:t>для</w:t>
      </w:r>
      <w:r>
        <w:rPr>
          <w:spacing w:val="38"/>
        </w:rPr>
        <w:t> </w:t>
      </w:r>
      <w:r>
        <w:rPr/>
        <w:t>больного,</w:t>
      </w:r>
      <w:r>
        <w:rPr>
          <w:spacing w:val="38"/>
        </w:rPr>
        <w:t> </w:t>
      </w:r>
      <w:r>
        <w:rPr/>
        <w:t>так</w:t>
      </w:r>
      <w:r>
        <w:rPr>
          <w:spacing w:val="37"/>
        </w:rPr>
        <w:t> </w:t>
      </w:r>
      <w:r>
        <w:rPr/>
        <w:t>и</w:t>
      </w:r>
      <w:r>
        <w:rPr>
          <w:spacing w:val="38"/>
        </w:rPr>
        <w:t> </w:t>
      </w:r>
      <w:r>
        <w:rPr/>
        <w:t>для</w:t>
      </w:r>
      <w:r>
        <w:rPr>
          <w:spacing w:val="38"/>
        </w:rPr>
        <w:t> </w:t>
      </w:r>
      <w:r>
        <w:rPr/>
        <w:t>медицинского</w:t>
      </w:r>
      <w:r>
        <w:rPr>
          <w:spacing w:val="38"/>
        </w:rPr>
        <w:t> </w:t>
      </w:r>
      <w:r>
        <w:rPr/>
        <w:t>персонала</w:t>
      </w:r>
      <w:r>
        <w:rPr>
          <w:spacing w:val="38"/>
        </w:rPr>
        <w:t> </w:t>
      </w:r>
      <w:r>
        <w:rPr/>
        <w:t>(обязательно</w:t>
      </w:r>
      <w:r>
        <w:rPr>
          <w:spacing w:val="38"/>
        </w:rPr>
        <w:t> </w:t>
      </w:r>
      <w:r>
        <w:rPr/>
        <w:t>использование</w:t>
      </w:r>
      <w:r>
        <w:rPr>
          <w:spacing w:val="37"/>
        </w:rPr>
        <w:t> </w:t>
      </w:r>
      <w:r>
        <w:rPr/>
        <w:t>СИЗ)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лабораторное</w:t>
      </w:r>
      <w:r>
        <w:rPr>
          <w:spacing w:val="-1"/>
        </w:rPr>
        <w:t> </w:t>
      </w:r>
      <w:r>
        <w:rPr/>
        <w:t>обследование на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 и клинических данных. Кроме того, результаты тестирования 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26"/>
        </w:rPr>
        <w:t> </w:t>
      </w:r>
      <w:r>
        <w:rPr/>
        <w:t>персоналом,</w:t>
      </w:r>
      <w:r>
        <w:rPr>
          <w:spacing w:val="26"/>
        </w:rPr>
        <w:t> </w:t>
      </w:r>
      <w:r>
        <w:rPr/>
        <w:t>не</w:t>
      </w:r>
      <w:r>
        <w:rPr>
          <w:spacing w:val="25"/>
        </w:rPr>
        <w:t> </w:t>
      </w:r>
      <w:r>
        <w:rPr/>
        <w:t>контактирующим</w:t>
      </w:r>
      <w:r>
        <w:rPr>
          <w:spacing w:val="26"/>
        </w:rPr>
        <w:t> </w:t>
      </w:r>
      <w:r>
        <w:rPr/>
        <w:t>с</w:t>
      </w:r>
      <w:r>
        <w:rPr>
          <w:spacing w:val="26"/>
        </w:rPr>
        <w:t> </w:t>
      </w:r>
      <w:r>
        <w:rPr/>
        <w:t>пациентами</w:t>
      </w:r>
      <w:r>
        <w:rPr>
          <w:spacing w:val="26"/>
        </w:rPr>
        <w:t> </w:t>
      </w:r>
      <w:r>
        <w:rPr/>
        <w:t>с</w:t>
      </w:r>
      <w:r>
        <w:rPr>
          <w:spacing w:val="28"/>
        </w:rPr>
        <w:t> </w:t>
      </w:r>
      <w:r>
        <w:rPr/>
        <w:t>COVID-19,</w:t>
      </w:r>
      <w:r>
        <w:rPr>
          <w:spacing w:val="26"/>
        </w:rPr>
        <w:t> </w:t>
      </w:r>
      <w:r>
        <w:rPr/>
        <w:t>если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40"/>
      </w:pPr>
      <w:r>
        <w:rPr/>
        <w:t>пациент</w:t>
      </w:r>
      <w:r>
        <w:rPr>
          <w:spacing w:val="10"/>
        </w:rPr>
        <w:t> </w:t>
      </w:r>
      <w:r>
        <w:rPr/>
        <w:t>был</w:t>
      </w:r>
      <w:r>
        <w:rPr>
          <w:spacing w:val="10"/>
        </w:rPr>
        <w:t> </w:t>
      </w:r>
      <w:r>
        <w:rPr/>
        <w:t>на</w:t>
      </w:r>
      <w:r>
        <w:rPr>
          <w:spacing w:val="10"/>
        </w:rPr>
        <w:t> </w:t>
      </w:r>
      <w:r>
        <w:rPr/>
        <w:t>карантине</w:t>
      </w:r>
      <w:r>
        <w:rPr>
          <w:spacing w:val="10"/>
        </w:rPr>
        <w:t> </w:t>
      </w:r>
      <w:r>
        <w:rPr/>
        <w:t>более</w:t>
      </w:r>
      <w:r>
        <w:rPr>
          <w:spacing w:val="11"/>
        </w:rPr>
        <w:t> </w:t>
      </w:r>
      <w:r>
        <w:rPr/>
        <w:t>14</w:t>
      </w:r>
      <w:r>
        <w:rPr>
          <w:spacing w:val="10"/>
        </w:rPr>
        <w:t> </w:t>
      </w:r>
      <w:r>
        <w:rPr/>
        <w:t>дней</w:t>
      </w:r>
      <w:r>
        <w:rPr>
          <w:spacing w:val="11"/>
        </w:rPr>
        <w:t> </w:t>
      </w:r>
      <w:r>
        <w:rPr/>
        <w:t>или</w:t>
      </w:r>
      <w:r>
        <w:rPr>
          <w:spacing w:val="10"/>
        </w:rPr>
        <w:t> </w:t>
      </w:r>
      <w:r>
        <w:rPr/>
        <w:t>у</w:t>
      </w:r>
      <w:r>
        <w:rPr>
          <w:spacing w:val="12"/>
        </w:rPr>
        <w:t> </w:t>
      </w:r>
      <w:r>
        <w:rPr/>
        <w:t>него</w:t>
      </w:r>
      <w:r>
        <w:rPr>
          <w:spacing w:val="10"/>
        </w:rPr>
        <w:t> </w:t>
      </w:r>
      <w:r>
        <w:rPr/>
        <w:t>2</w:t>
      </w:r>
      <w:r>
        <w:rPr>
          <w:spacing w:val="10"/>
        </w:rPr>
        <w:t> </w:t>
      </w:r>
      <w:r>
        <w:rPr/>
        <w:t>отрицательных</w:t>
      </w:r>
      <w:r>
        <w:rPr>
          <w:spacing w:val="10"/>
        </w:rPr>
        <w:t> </w:t>
      </w:r>
      <w:r>
        <w:rPr/>
        <w:t>теста</w:t>
      </w:r>
      <w:r>
        <w:rPr>
          <w:spacing w:val="10"/>
        </w:rPr>
        <w:t> </w:t>
      </w:r>
      <w:r>
        <w:rPr/>
        <w:t>на</w:t>
      </w:r>
      <w:r>
        <w:rPr>
          <w:spacing w:val="-57"/>
        </w:rPr>
        <w:t> </w:t>
      </w:r>
      <w:r>
        <w:rPr/>
        <w:t>COVID-19.</w:t>
      </w:r>
    </w:p>
    <w:p>
      <w:pPr>
        <w:pStyle w:val="BodyText"/>
        <w:spacing w:line="312" w:lineRule="auto"/>
        <w:ind w:right="533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тесте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-13"/>
        </w:rPr>
        <w:t> </w:t>
      </w:r>
      <w:r>
        <w:rPr/>
        <w:t>больнице</w:t>
      </w:r>
      <w:r>
        <w:rPr>
          <w:spacing w:val="-13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перепрофилированном</w:t>
      </w:r>
      <w:r>
        <w:rPr>
          <w:spacing w:val="-12"/>
        </w:rPr>
        <w:t> </w:t>
      </w:r>
      <w:r>
        <w:rPr/>
        <w:t>многопрофильном</w:t>
      </w:r>
      <w:r>
        <w:rPr>
          <w:spacing w:val="-12"/>
        </w:rPr>
        <w:t> </w:t>
      </w:r>
      <w:r>
        <w:rPr/>
        <w:t>стационаре</w:t>
      </w:r>
      <w:r>
        <w:rPr>
          <w:spacing w:val="-12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оказания помощи больным с COVID-19, куда, в случае необходимости, может 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 и невозможности транспортировки хирургическая помощь оказывается на</w:t>
      </w:r>
      <w:r>
        <w:rPr>
          <w:spacing w:val="1"/>
        </w:rPr>
        <w:t> </w:t>
      </w:r>
      <w:r>
        <w:rPr/>
        <w:t>месте,   </w:t>
      </w:r>
      <w:r>
        <w:rPr>
          <w:spacing w:val="28"/>
        </w:rPr>
        <w:t> </w:t>
      </w:r>
      <w:r>
        <w:rPr/>
        <w:t>с   </w:t>
      </w:r>
      <w:r>
        <w:rPr>
          <w:spacing w:val="27"/>
        </w:rPr>
        <w:t> </w:t>
      </w:r>
      <w:r>
        <w:rPr/>
        <w:t>соблюдением    </w:t>
      </w:r>
      <w:r>
        <w:rPr>
          <w:spacing w:val="27"/>
        </w:rPr>
        <w:t> </w:t>
      </w:r>
      <w:r>
        <w:rPr/>
        <w:t>всех    </w:t>
      </w:r>
      <w:r>
        <w:rPr>
          <w:spacing w:val="27"/>
        </w:rPr>
        <w:t> </w:t>
      </w:r>
      <w:r>
        <w:rPr/>
        <w:t>санитарно-эпидемиологических    </w:t>
      </w:r>
      <w:r>
        <w:rPr>
          <w:spacing w:val="27"/>
        </w:rPr>
        <w:t> </w:t>
      </w:r>
      <w:r>
        <w:rPr/>
        <w:t>мероприятий.</w:t>
      </w:r>
      <w:r>
        <w:rPr>
          <w:spacing w:val="-58"/>
        </w:rPr>
        <w:t> </w:t>
      </w:r>
      <w:r>
        <w:rPr/>
        <w:t>В послеоперационном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помещается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боксированное</w:t>
      </w:r>
      <w:r>
        <w:rPr>
          <w:spacing w:val="1"/>
        </w:rPr>
        <w:t> </w:t>
      </w:r>
      <w:r>
        <w:rPr/>
        <w:t>отделение,</w:t>
      </w:r>
      <w:r>
        <w:rPr>
          <w:spacing w:val="1"/>
        </w:rPr>
        <w:t> </w:t>
      </w:r>
      <w:r>
        <w:rPr/>
        <w:t>откуда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перепрофилированный</w:t>
      </w:r>
      <w:r>
        <w:rPr>
          <w:spacing w:val="31"/>
        </w:rPr>
        <w:t> </w:t>
      </w:r>
      <w:r>
        <w:rPr/>
        <w:t>многопрофильный</w:t>
      </w:r>
      <w:r>
        <w:rPr>
          <w:spacing w:val="32"/>
        </w:rPr>
        <w:t> </w:t>
      </w:r>
      <w:r>
        <w:rPr/>
        <w:t>стационар</w:t>
      </w:r>
      <w:r>
        <w:rPr>
          <w:spacing w:val="33"/>
        </w:rPr>
        <w:t> </w:t>
      </w:r>
      <w:r>
        <w:rPr/>
        <w:t>для</w:t>
      </w:r>
      <w:r>
        <w:rPr>
          <w:spacing w:val="32"/>
        </w:rPr>
        <w:t> </w:t>
      </w:r>
      <w:r>
        <w:rPr/>
        <w:t>оказания</w:t>
      </w:r>
      <w:r>
        <w:rPr>
          <w:spacing w:val="33"/>
        </w:rPr>
        <w:t> </w:t>
      </w:r>
      <w:r>
        <w:rPr/>
        <w:t>помощи</w:t>
      </w:r>
      <w:r>
        <w:rPr>
          <w:spacing w:val="33"/>
        </w:rPr>
        <w:t> </w:t>
      </w:r>
      <w:r>
        <w:rPr/>
        <w:t>больным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</w:t>
      </w:r>
      <w:r>
        <w:rPr>
          <w:spacing w:val="-1"/>
        </w:rPr>
        <w:t> </w:t>
      </w:r>
      <w:r>
        <w:rPr/>
        <w:t>состояния пациента.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4"/>
      </w:pPr>
      <w:r>
        <w:rPr>
          <w:color w:val="1F487C"/>
        </w:rPr>
        <w:t>Экстренная</w:t>
      </w:r>
      <w:r>
        <w:rPr>
          <w:color w:val="1F487C"/>
          <w:spacing w:val="-5"/>
        </w:rPr>
        <w:t> </w:t>
      </w:r>
      <w:r>
        <w:rPr>
          <w:color w:val="1F487C"/>
        </w:rPr>
        <w:t>хирургическая</w:t>
      </w:r>
      <w:r>
        <w:rPr>
          <w:color w:val="1F487C"/>
          <w:spacing w:val="-3"/>
        </w:rPr>
        <w:t> </w:t>
      </w:r>
      <w:r>
        <w:rPr>
          <w:color w:val="1F487C"/>
        </w:rPr>
        <w:t>помощь</w:t>
      </w:r>
      <w:r>
        <w:rPr>
          <w:color w:val="1F487C"/>
          <w:spacing w:val="-5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3"/>
        </w:rPr>
        <w:t> </w:t>
      </w:r>
      <w:r>
        <w:rPr>
          <w:color w:val="1F487C"/>
        </w:rPr>
        <w:t>без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536" w:firstLine="709"/>
        <w:jc w:val="both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 многопрофильную клинику, выделенную для оказания экстренной хирургической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внебольничную</w:t>
      </w:r>
      <w:r>
        <w:rPr>
          <w:spacing w:val="-1"/>
        </w:rPr>
        <w:t> </w:t>
      </w:r>
      <w:r>
        <w:rPr/>
        <w:t>пневмонию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ОРВИ.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обследования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 использованием соответствующих мер безопасности как для больного, так и для</w:t>
      </w:r>
      <w:r>
        <w:rPr>
          <w:spacing w:val="1"/>
        </w:rPr>
        <w:t> </w:t>
      </w:r>
      <w:r>
        <w:rPr/>
        <w:t>медицинского персонала). Сроки выполнения теста и его результаты не могут 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 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95"/>
        </w:rPr>
        <w:t> </w:t>
      </w:r>
      <w:r>
        <w:rPr/>
        <w:t>ОРВИ,  </w:t>
      </w:r>
      <w:r>
        <w:rPr>
          <w:spacing w:val="35"/>
        </w:rPr>
        <w:t> </w:t>
      </w:r>
      <w:r>
        <w:rPr/>
        <w:t>пневмонии  </w:t>
      </w:r>
      <w:r>
        <w:rPr>
          <w:spacing w:val="34"/>
        </w:rPr>
        <w:t> </w:t>
      </w:r>
      <w:r>
        <w:rPr/>
        <w:t>экстренную  </w:t>
      </w:r>
      <w:r>
        <w:rPr>
          <w:spacing w:val="34"/>
        </w:rPr>
        <w:t> </w:t>
      </w:r>
      <w:r>
        <w:rPr/>
        <w:t>хирургическую  </w:t>
      </w:r>
      <w:r>
        <w:rPr>
          <w:spacing w:val="34"/>
        </w:rPr>
        <w:t> </w:t>
      </w:r>
      <w:r>
        <w:rPr/>
        <w:t>помощь  </w:t>
      </w:r>
      <w:r>
        <w:rPr>
          <w:spacing w:val="34"/>
        </w:rPr>
        <w:t> </w:t>
      </w:r>
      <w:r>
        <w:rPr/>
        <w:t>оказывают</w:t>
      </w:r>
      <w:r>
        <w:rPr>
          <w:spacing w:val="-58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>
          <w:spacing w:val="-1"/>
        </w:rPr>
        <w:t>пневмонией).</w:t>
      </w:r>
      <w:r>
        <w:rPr>
          <w:spacing w:val="-15"/>
        </w:rPr>
        <w:t> </w:t>
      </w:r>
      <w:r>
        <w:rPr>
          <w:spacing w:val="-1"/>
        </w:rPr>
        <w:t>Оказание</w:t>
      </w:r>
      <w:r>
        <w:rPr>
          <w:spacing w:val="-14"/>
        </w:rPr>
        <w:t> </w:t>
      </w:r>
      <w:r>
        <w:rPr>
          <w:spacing w:val="-1"/>
        </w:rPr>
        <w:t>медицинской</w:t>
      </w:r>
      <w:r>
        <w:rPr>
          <w:spacing w:val="-14"/>
        </w:rPr>
        <w:t> </w:t>
      </w:r>
      <w:r>
        <w:rPr>
          <w:spacing w:val="-1"/>
        </w:rPr>
        <w:t>помощи</w:t>
      </w:r>
      <w:r>
        <w:rPr>
          <w:spacing w:val="-15"/>
        </w:rPr>
        <w:t> </w:t>
      </w:r>
      <w:r>
        <w:rPr>
          <w:spacing w:val="-1"/>
        </w:rPr>
        <w:t>проводится</w:t>
      </w:r>
      <w:r>
        <w:rPr>
          <w:spacing w:val="-14"/>
        </w:rPr>
        <w:t> </w:t>
      </w:r>
      <w:r>
        <w:rPr/>
        <w:t>медицинским</w:t>
      </w:r>
      <w:r>
        <w:rPr>
          <w:spacing w:val="-13"/>
        </w:rPr>
        <w:t> </w:t>
      </w:r>
      <w:r>
        <w:rPr/>
        <w:t>персоналом,</w:t>
      </w:r>
      <w:r>
        <w:rPr>
          <w:spacing w:val="-14"/>
        </w:rPr>
        <w:t> </w:t>
      </w:r>
      <w:r>
        <w:rPr/>
        <w:t>не</w:t>
      </w:r>
      <w:r>
        <w:rPr>
          <w:spacing w:val="-58"/>
        </w:rPr>
        <w:t> </w:t>
      </w:r>
      <w:r>
        <w:rPr/>
        <w:t>контактирующим</w:t>
      </w:r>
      <w:r>
        <w:rPr>
          <w:spacing w:val="42"/>
        </w:rPr>
        <w:t> </w:t>
      </w:r>
      <w:r>
        <w:rPr/>
        <w:t>с</w:t>
      </w:r>
      <w:r>
        <w:rPr>
          <w:spacing w:val="-1"/>
        </w:rPr>
        <w:t> </w:t>
      </w:r>
      <w:r>
        <w:rPr/>
        <w:t>пациентами</w:t>
      </w:r>
      <w:r>
        <w:rPr>
          <w:spacing w:val="42"/>
        </w:rPr>
        <w:t> </w:t>
      </w:r>
      <w:r>
        <w:rPr/>
        <w:t>с</w:t>
      </w:r>
      <w:r>
        <w:rPr>
          <w:spacing w:val="42"/>
        </w:rPr>
        <w:t> </w:t>
      </w:r>
      <w:r>
        <w:rPr/>
        <w:t>COVID-19,</w:t>
      </w:r>
      <w:r>
        <w:rPr>
          <w:spacing w:val="43"/>
        </w:rPr>
        <w:t> </w:t>
      </w:r>
      <w:r>
        <w:rPr/>
        <w:t>если</w:t>
      </w:r>
      <w:r>
        <w:rPr>
          <w:spacing w:val="42"/>
        </w:rPr>
        <w:t> </w:t>
      </w:r>
      <w:r>
        <w:rPr/>
        <w:t>пациент</w:t>
      </w:r>
      <w:r>
        <w:rPr>
          <w:spacing w:val="42"/>
        </w:rPr>
        <w:t> </w:t>
      </w:r>
      <w:r>
        <w:rPr/>
        <w:t>был</w:t>
      </w:r>
      <w:r>
        <w:rPr>
          <w:spacing w:val="42"/>
        </w:rPr>
        <w:t> </w:t>
      </w:r>
      <w:r>
        <w:rPr/>
        <w:t>на</w:t>
      </w:r>
      <w:r>
        <w:rPr>
          <w:spacing w:val="42"/>
        </w:rPr>
        <w:t> </w:t>
      </w:r>
      <w:r>
        <w:rPr/>
        <w:t>карантине</w:t>
      </w:r>
      <w:r>
        <w:rPr>
          <w:spacing w:val="42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14</w:t>
      </w:r>
      <w:r>
        <w:rPr>
          <w:spacing w:val="-1"/>
        </w:rPr>
        <w:t> </w:t>
      </w:r>
      <w:r>
        <w:rPr/>
        <w:t>дней или</w:t>
      </w:r>
      <w:r>
        <w:rPr>
          <w:spacing w:val="-2"/>
        </w:rPr>
        <w:t> </w:t>
      </w:r>
      <w:r>
        <w:rPr/>
        <w:t>у</w:t>
      </w:r>
      <w:r>
        <w:rPr>
          <w:spacing w:val="2"/>
        </w:rPr>
        <w:t> </w:t>
      </w:r>
      <w:r>
        <w:rPr/>
        <w:t>него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отрицательных теста на COVID-19.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При выявлении внебольничной пневмонии, ОРВИ или положительном тесте на</w:t>
      </w:r>
      <w:r>
        <w:rPr>
          <w:spacing w:val="-57"/>
        </w:rPr>
        <w:t> </w:t>
      </w:r>
      <w:r>
        <w:rPr/>
        <w:t>COVID-19</w:t>
      </w:r>
      <w:r>
        <w:rPr>
          <w:spacing w:val="12"/>
        </w:rPr>
        <w:t> </w:t>
      </w:r>
      <w:r>
        <w:rPr/>
        <w:t>больной</w:t>
      </w:r>
      <w:r>
        <w:rPr>
          <w:spacing w:val="69"/>
        </w:rPr>
        <w:t> </w:t>
      </w:r>
      <w:r>
        <w:rPr/>
        <w:t>переводится</w:t>
      </w:r>
      <w:r>
        <w:rPr>
          <w:spacing w:val="70"/>
        </w:rPr>
        <w:t> </w:t>
      </w:r>
      <w:r>
        <w:rPr/>
        <w:t>для</w:t>
      </w:r>
      <w:r>
        <w:rPr>
          <w:spacing w:val="70"/>
        </w:rPr>
        <w:t> </w:t>
      </w:r>
      <w:r>
        <w:rPr/>
        <w:t>оказания</w:t>
      </w:r>
      <w:r>
        <w:rPr>
          <w:spacing w:val="70"/>
        </w:rPr>
        <w:t> </w:t>
      </w:r>
      <w:r>
        <w:rPr/>
        <w:t>экстренной</w:t>
      </w:r>
      <w:r>
        <w:rPr>
          <w:spacing w:val="69"/>
        </w:rPr>
        <w:t> </w:t>
      </w:r>
      <w:r>
        <w:rPr/>
        <w:t>хирургической</w:t>
      </w:r>
      <w:r>
        <w:rPr>
          <w:spacing w:val="70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26"/>
        </w:rPr>
        <w:t> </w:t>
      </w:r>
      <w:r>
        <w:rPr/>
        <w:t>стационар</w:t>
      </w:r>
      <w:r>
        <w:rPr>
          <w:spacing w:val="85"/>
        </w:rPr>
        <w:t> </w:t>
      </w:r>
      <w:r>
        <w:rPr/>
        <w:t>для</w:t>
      </w:r>
      <w:r>
        <w:rPr>
          <w:spacing w:val="86"/>
        </w:rPr>
        <w:t> </w:t>
      </w:r>
      <w:r>
        <w:rPr/>
        <w:t>оказания</w:t>
      </w:r>
      <w:r>
        <w:rPr>
          <w:spacing w:val="86"/>
        </w:rPr>
        <w:t> </w:t>
      </w:r>
      <w:r>
        <w:rPr/>
        <w:t>помощи</w:t>
      </w:r>
      <w:r>
        <w:rPr>
          <w:spacing w:val="86"/>
        </w:rPr>
        <w:t> </w:t>
      </w:r>
      <w:r>
        <w:rPr/>
        <w:t>больным</w:t>
      </w:r>
      <w:r>
        <w:rPr>
          <w:spacing w:val="85"/>
        </w:rPr>
        <w:t> </w:t>
      </w:r>
      <w:r>
        <w:rPr/>
        <w:t>с</w:t>
      </w:r>
      <w:r>
        <w:rPr>
          <w:spacing w:val="85"/>
        </w:rPr>
        <w:t> </w:t>
      </w:r>
      <w:r>
        <w:rPr/>
        <w:t>COVID-19,</w:t>
      </w:r>
      <w:r>
        <w:rPr>
          <w:spacing w:val="86"/>
        </w:rPr>
        <w:t> </w:t>
      </w:r>
      <w:r>
        <w:rPr/>
        <w:t>куда,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 оказывается на месте с соблюдением всех 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7"/>
        </w:rPr>
        <w:t> </w:t>
      </w:r>
      <w:r>
        <w:rPr/>
        <w:t>или</w:t>
      </w:r>
      <w:r>
        <w:rPr>
          <w:spacing w:val="16"/>
        </w:rPr>
        <w:t> </w:t>
      </w:r>
      <w:r>
        <w:rPr/>
        <w:t>боксированное</w:t>
      </w:r>
      <w:r>
        <w:rPr>
          <w:spacing w:val="17"/>
        </w:rPr>
        <w:t> </w:t>
      </w:r>
      <w:r>
        <w:rPr/>
        <w:t>отделение,</w:t>
      </w:r>
      <w:r>
        <w:rPr>
          <w:spacing w:val="18"/>
        </w:rPr>
        <w:t> </w:t>
      </w:r>
      <w:r>
        <w:rPr/>
        <w:t>откуда</w:t>
      </w:r>
      <w:r>
        <w:rPr>
          <w:spacing w:val="16"/>
        </w:rPr>
        <w:t> </w:t>
      </w:r>
      <w:r>
        <w:rPr/>
        <w:t>осуществляется</w:t>
      </w:r>
      <w:r>
        <w:rPr>
          <w:spacing w:val="17"/>
        </w:rPr>
        <w:t> </w:t>
      </w:r>
      <w:r>
        <w:rPr/>
        <w:t>перевод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инфекционный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974"/>
      </w:pPr>
      <w:r>
        <w:rPr/>
        <w:t>или</w:t>
      </w:r>
      <w:r>
        <w:rPr>
          <w:spacing w:val="5"/>
        </w:rPr>
        <w:t> </w:t>
      </w:r>
      <w:r>
        <w:rPr/>
        <w:t>перепрофилированный</w:t>
      </w:r>
      <w:r>
        <w:rPr>
          <w:spacing w:val="4"/>
        </w:rPr>
        <w:t> </w:t>
      </w:r>
      <w:r>
        <w:rPr/>
        <w:t>многопрофильный</w:t>
      </w:r>
      <w:r>
        <w:rPr>
          <w:spacing w:val="4"/>
        </w:rPr>
        <w:t> </w:t>
      </w:r>
      <w:r>
        <w:rPr/>
        <w:t>стационар</w:t>
      </w:r>
      <w:r>
        <w:rPr>
          <w:spacing w:val="5"/>
        </w:rPr>
        <w:t> </w:t>
      </w:r>
      <w:r>
        <w:rPr/>
        <w:t>для</w:t>
      </w:r>
      <w:r>
        <w:rPr>
          <w:spacing w:val="3"/>
        </w:rPr>
        <w:t> </w:t>
      </w:r>
      <w:r>
        <w:rPr/>
        <w:t>оказания</w:t>
      </w:r>
      <w:r>
        <w:rPr>
          <w:spacing w:val="5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1"/>
        </w:rPr>
        <w:t> </w:t>
      </w:r>
      <w:r>
        <w:rPr/>
        <w:t>с COVID-19 после</w:t>
      </w:r>
      <w:r>
        <w:rPr>
          <w:spacing w:val="-2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состояния.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line="259" w:lineRule="auto"/>
        <w:ind w:right="1094"/>
      </w:pPr>
      <w:r>
        <w:rPr>
          <w:color w:val="1F487C"/>
        </w:rPr>
        <w:t>Меры предосторожности для обеспечения безопасности медицинского</w:t>
      </w:r>
      <w:r>
        <w:rPr>
          <w:color w:val="1F487C"/>
          <w:spacing w:val="-57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оказании</w:t>
      </w:r>
      <w:r>
        <w:rPr>
          <w:color w:val="1F487C"/>
          <w:spacing w:val="-3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2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2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20"/>
        <w:ind w:right="536" w:firstLine="709"/>
        <w:jc w:val="both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отношении образования аэрозолей, содержащих COVID-19: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860" w:hanging="357"/>
        <w:jc w:val="left"/>
        <w:rPr>
          <w:rFonts w:ascii="Symbol" w:hAnsi="Symbol"/>
          <w:sz w:val="24"/>
        </w:rPr>
      </w:pPr>
      <w:r>
        <w:rPr>
          <w:sz w:val="24"/>
        </w:rPr>
        <w:t>Эндоскопия верхних отделов ЖКТ, подразумевающая открытую аспирацию</w:t>
      </w:r>
      <w:r>
        <w:rPr>
          <w:spacing w:val="-57"/>
          <w:sz w:val="24"/>
        </w:rPr>
        <w:t> </w:t>
      </w:r>
      <w:r>
        <w:rPr>
          <w:sz w:val="24"/>
        </w:rPr>
        <w:t>содержимого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1"/>
          <w:sz w:val="24"/>
        </w:rPr>
        <w:t> </w:t>
      </w:r>
      <w:r>
        <w:rPr>
          <w:sz w:val="24"/>
        </w:rPr>
        <w:t>дыхательных путей;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1138" w:hanging="357"/>
        <w:jc w:val="left"/>
        <w:rPr>
          <w:rFonts w:ascii="Symbol" w:hAnsi="Symbol"/>
          <w:sz w:val="24"/>
        </w:rPr>
      </w:pPr>
      <w:r>
        <w:rPr>
          <w:sz w:val="24"/>
        </w:rPr>
        <w:t>Хирургические операции с использованием высокоскоростных устройств</w:t>
      </w:r>
      <w:r>
        <w:rPr>
          <w:spacing w:val="-57"/>
          <w:sz w:val="24"/>
        </w:rPr>
        <w:t> </w:t>
      </w:r>
      <w:r>
        <w:rPr>
          <w:sz w:val="24"/>
        </w:rPr>
        <w:t>(пилы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пр.);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5" w:after="0"/>
        <w:ind w:left="1295" w:right="1686" w:hanging="357"/>
        <w:jc w:val="left"/>
        <w:rPr>
          <w:rFonts w:ascii="Symbol" w:hAnsi="Symbol"/>
          <w:sz w:val="24"/>
        </w:rPr>
      </w:pPr>
      <w:r>
        <w:rPr>
          <w:sz w:val="24"/>
        </w:rPr>
        <w:t>Некоторые экстренные стоматологические манипуляции (например,</w:t>
      </w:r>
      <w:r>
        <w:rPr>
          <w:spacing w:val="-57"/>
          <w:sz w:val="24"/>
        </w:rPr>
        <w:t> </w:t>
      </w:r>
      <w:r>
        <w:rPr>
          <w:sz w:val="24"/>
        </w:rPr>
        <w:t>высокоскоростное сверление);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4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Неинвазивная</w:t>
      </w:r>
      <w:r>
        <w:rPr>
          <w:spacing w:val="-7"/>
          <w:sz w:val="24"/>
        </w:rPr>
        <w:t> </w:t>
      </w:r>
      <w:r>
        <w:rPr>
          <w:sz w:val="24"/>
        </w:rPr>
        <w:t>вентиляция,</w:t>
      </w:r>
      <w:r>
        <w:rPr>
          <w:spacing w:val="-7"/>
          <w:sz w:val="24"/>
        </w:rPr>
        <w:t> </w:t>
      </w:r>
      <w:r>
        <w:rPr>
          <w:sz w:val="24"/>
        </w:rPr>
        <w:t>например,</w:t>
      </w:r>
      <w:r>
        <w:rPr>
          <w:spacing w:val="-7"/>
          <w:sz w:val="24"/>
        </w:rPr>
        <w:t> </w:t>
      </w:r>
      <w:r>
        <w:rPr>
          <w:sz w:val="24"/>
        </w:rPr>
        <w:t>двухуровневая</w:t>
      </w:r>
      <w:r>
        <w:rPr>
          <w:spacing w:val="-6"/>
          <w:sz w:val="24"/>
        </w:rPr>
        <w:t> </w:t>
      </w:r>
      <w:r>
        <w:rPr>
          <w:sz w:val="24"/>
        </w:rPr>
        <w:t>вентиляция</w:t>
      </w:r>
    </w:p>
    <w:p>
      <w:pPr>
        <w:pStyle w:val="BodyText"/>
        <w:spacing w:line="312" w:lineRule="auto" w:before="82"/>
        <w:ind w:left="1295" w:right="675"/>
      </w:pPr>
      <w:r>
        <w:rPr/>
        <w:t>с положительным давлением в дыхательных путях и непрерывная вентиляция</w:t>
      </w:r>
      <w:r>
        <w:rPr>
          <w:spacing w:val="-57"/>
        </w:rPr>
        <w:t> </w:t>
      </w:r>
      <w:r>
        <w:rPr/>
        <w:t>с положительным давлением в дыхательных путях, вентиляция</w:t>
      </w:r>
      <w:r>
        <w:rPr>
          <w:spacing w:val="1"/>
        </w:rPr>
        <w:t> </w:t>
      </w:r>
      <w:r>
        <w:rPr/>
        <w:t>высокочастотными</w:t>
      </w:r>
      <w:r>
        <w:rPr>
          <w:spacing w:val="-2"/>
        </w:rPr>
        <w:t> </w:t>
      </w:r>
      <w:r>
        <w:rPr/>
        <w:t>колебаниями;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Стимуляция</w:t>
      </w:r>
      <w:r>
        <w:rPr>
          <w:spacing w:val="-2"/>
          <w:sz w:val="24"/>
        </w:rPr>
        <w:t> </w:t>
      </w:r>
      <w:r>
        <w:rPr>
          <w:sz w:val="24"/>
        </w:rPr>
        <w:t>отхождения</w:t>
      </w:r>
      <w:r>
        <w:rPr>
          <w:spacing w:val="-1"/>
          <w:sz w:val="24"/>
        </w:rPr>
        <w:t> </w:t>
      </w:r>
      <w:r>
        <w:rPr>
          <w:sz w:val="24"/>
        </w:rPr>
        <w:t>мокроты;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Высокопоточная</w:t>
      </w:r>
      <w:r>
        <w:rPr>
          <w:spacing w:val="-4"/>
          <w:sz w:val="24"/>
        </w:rPr>
        <w:t> </w:t>
      </w:r>
      <w:r>
        <w:rPr>
          <w:sz w:val="24"/>
        </w:rPr>
        <w:t>назальная</w:t>
      </w:r>
      <w:r>
        <w:rPr>
          <w:spacing w:val="-4"/>
          <w:sz w:val="24"/>
        </w:rPr>
        <w:t> </w:t>
      </w:r>
      <w:r>
        <w:rPr>
          <w:sz w:val="24"/>
        </w:rPr>
        <w:t>оксигенация.</w:t>
      </w:r>
    </w:p>
    <w:p>
      <w:pPr>
        <w:pStyle w:val="BodyText"/>
        <w:spacing w:before="7"/>
        <w:ind w:left="0"/>
        <w:rPr>
          <w:sz w:val="39"/>
        </w:rPr>
      </w:pPr>
    </w:p>
    <w:p>
      <w:pPr>
        <w:pStyle w:val="BodyText"/>
        <w:spacing w:line="312" w:lineRule="auto"/>
        <w:ind w:right="537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>
          <w:spacing w:val="-1"/>
        </w:rPr>
        <w:t>любой</w:t>
      </w:r>
      <w:r>
        <w:rPr>
          <w:spacing w:val="-15"/>
        </w:rPr>
        <w:t> </w:t>
      </w:r>
      <w:r>
        <w:rPr>
          <w:spacing w:val="-1"/>
        </w:rPr>
        <w:t>из</w:t>
      </w:r>
      <w:r>
        <w:rPr>
          <w:spacing w:val="-14"/>
        </w:rPr>
        <w:t> </w:t>
      </w:r>
      <w:r>
        <w:rPr>
          <w:spacing w:val="-1"/>
        </w:rPr>
        <w:t>этих</w:t>
      </w:r>
      <w:r>
        <w:rPr>
          <w:spacing w:val="-14"/>
        </w:rPr>
        <w:t> </w:t>
      </w:r>
      <w:r>
        <w:rPr>
          <w:spacing w:val="-1"/>
        </w:rPr>
        <w:t>потенциально</w:t>
      </w:r>
      <w:r>
        <w:rPr>
          <w:spacing w:val="-15"/>
        </w:rPr>
        <w:t> </w:t>
      </w:r>
      <w:r>
        <w:rPr>
          <w:spacing w:val="-1"/>
        </w:rPr>
        <w:t>инфекционных</w:t>
      </w:r>
      <w:r>
        <w:rPr>
          <w:spacing w:val="-14"/>
        </w:rPr>
        <w:t> </w:t>
      </w:r>
      <w:r>
        <w:rPr/>
        <w:t>процедур</w:t>
      </w:r>
      <w:r>
        <w:rPr>
          <w:spacing w:val="-15"/>
        </w:rPr>
        <w:t> </w:t>
      </w:r>
      <w:r>
        <w:rPr/>
        <w:t>с</w:t>
      </w:r>
      <w:r>
        <w:rPr>
          <w:spacing w:val="-15"/>
        </w:rPr>
        <w:t> </w:t>
      </w:r>
      <w:r>
        <w:rPr/>
        <w:t>образованием</w:t>
      </w:r>
      <w:r>
        <w:rPr>
          <w:spacing w:val="-13"/>
        </w:rPr>
        <w:t> </w:t>
      </w:r>
      <w:r>
        <w:rPr/>
        <w:t>аэрозоли</w:t>
      </w:r>
      <w:r>
        <w:rPr>
          <w:spacing w:val="-14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проводить</w:t>
      </w:r>
      <w:r>
        <w:rPr>
          <w:spacing w:val="-1"/>
        </w:rPr>
        <w:t> </w:t>
      </w:r>
      <w:r>
        <w:rPr/>
        <w:t>только в</w:t>
      </w:r>
      <w:r>
        <w:rPr>
          <w:spacing w:val="-1"/>
        </w:rPr>
        <w:t> </w:t>
      </w:r>
      <w:r>
        <w:rPr/>
        <w:t>случае</w:t>
      </w:r>
      <w:r>
        <w:rPr>
          <w:spacing w:val="-1"/>
        </w:rPr>
        <w:t> </w:t>
      </w:r>
      <w:r>
        <w:rPr/>
        <w:t>крайней необходимости.</w:t>
      </w:r>
    </w:p>
    <w:p>
      <w:pPr>
        <w:pStyle w:val="BodyText"/>
        <w:spacing w:line="312" w:lineRule="auto"/>
        <w:ind w:right="536" w:firstLine="709"/>
        <w:jc w:val="both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помещениях,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особенно,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инфицирован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Максимальная</w:t>
      </w:r>
      <w:r>
        <w:rPr>
          <w:spacing w:val="1"/>
        </w:rPr>
        <w:t> </w:t>
      </w: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инфекционного</w:t>
      </w:r>
      <w:r>
        <w:rPr>
          <w:spacing w:val="-1"/>
        </w:rPr>
        <w:t> </w:t>
      </w:r>
      <w:r>
        <w:rPr/>
        <w:t>агента.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4"/>
        <w:spacing w:line="259" w:lineRule="auto" w:before="1"/>
        <w:ind w:right="549"/>
      </w:pPr>
      <w:r>
        <w:rPr>
          <w:color w:val="1F487C"/>
        </w:rPr>
        <w:t>Профилактика образования и высвобождения мельчайших жидких частиц</w:t>
      </w:r>
      <w:r>
        <w:rPr>
          <w:color w:val="1F487C"/>
          <w:spacing w:val="-57"/>
        </w:rPr>
        <w:t> </w:t>
      </w:r>
      <w:r>
        <w:rPr>
          <w:color w:val="1F487C"/>
        </w:rPr>
        <w:t>(аэрозолей)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ходе хирургического вмешательств</w:t>
      </w:r>
    </w:p>
    <w:p>
      <w:pPr>
        <w:pStyle w:val="BodyText"/>
        <w:spacing w:line="312" w:lineRule="auto" w:before="120"/>
        <w:ind w:right="536" w:firstLine="709"/>
        <w:jc w:val="both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дыма,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5"/>
        </w:rPr>
        <w:t> </w:t>
      </w:r>
      <w:r>
        <w:rPr/>
        <w:t>было</w:t>
      </w:r>
      <w:r>
        <w:rPr>
          <w:spacing w:val="6"/>
        </w:rPr>
        <w:t> </w:t>
      </w:r>
      <w:r>
        <w:rPr/>
        <w:t>доказано,</w:t>
      </w:r>
      <w:r>
        <w:rPr>
          <w:spacing w:val="5"/>
        </w:rPr>
        <w:t> </w:t>
      </w:r>
      <w:r>
        <w:rPr/>
        <w:t>что</w:t>
      </w:r>
      <w:r>
        <w:rPr>
          <w:spacing w:val="6"/>
        </w:rPr>
        <w:t> </w:t>
      </w:r>
      <w:r>
        <w:rPr/>
        <w:t>в</w:t>
      </w:r>
      <w:r>
        <w:rPr>
          <w:spacing w:val="4"/>
        </w:rPr>
        <w:t> </w:t>
      </w:r>
      <w:r>
        <w:rPr/>
        <w:t>хирургическом</w:t>
      </w:r>
      <w:r>
        <w:rPr>
          <w:spacing w:val="6"/>
        </w:rPr>
        <w:t> </w:t>
      </w:r>
      <w:r>
        <w:rPr/>
        <w:t>дыме</w:t>
      </w:r>
      <w:r>
        <w:rPr>
          <w:spacing w:val="5"/>
        </w:rPr>
        <w:t> </w:t>
      </w:r>
      <w:r>
        <w:rPr/>
        <w:t>обнаруживаются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5"/>
        <w:jc w:val="both"/>
      </w:pPr>
      <w:r>
        <w:rPr/>
        <w:t>коринебактерии,</w:t>
      </w:r>
      <w:r>
        <w:rPr>
          <w:spacing w:val="1"/>
        </w:rPr>
        <w:t> </w:t>
      </w:r>
      <w:r>
        <w:rPr/>
        <w:t>папилломавирус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ВИЧ.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лапароскопической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выше,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открытых</w:t>
      </w:r>
      <w:r>
        <w:rPr>
          <w:spacing w:val="1"/>
        </w:rPr>
        <w:t> </w:t>
      </w:r>
      <w:r>
        <w:rPr/>
        <w:t>вмешательствах.   Уменьшение   пневмоперитонеума   в   конце   операции   позволяет</w:t>
      </w:r>
      <w:r>
        <w:rPr>
          <w:spacing w:val="-57"/>
        </w:rPr>
        <w:t> </w:t>
      </w: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</w:t>
      </w:r>
      <w:r>
        <w:rPr>
          <w:spacing w:val="1"/>
        </w:rPr>
        <w:t> </w:t>
      </w:r>
      <w:r>
        <w:rPr/>
        <w:t>системы,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внутрибрюшное</w:t>
      </w:r>
      <w:r>
        <w:rPr>
          <w:spacing w:val="1"/>
        </w:rPr>
        <w:t> </w:t>
      </w:r>
      <w:r>
        <w:rPr/>
        <w:t>давление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предельно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эвакуирующим</w:t>
      </w:r>
      <w:r>
        <w:rPr>
          <w:spacing w:val="1"/>
        </w:rPr>
        <w:t> </w:t>
      </w:r>
      <w:r>
        <w:rPr/>
        <w:t>дым.</w:t>
      </w:r>
      <w:r>
        <w:rPr>
          <w:spacing w:val="1"/>
        </w:rPr>
        <w:t> </w:t>
      </w:r>
      <w:r>
        <w:rPr/>
        <w:t>Классические</w:t>
      </w:r>
      <w:r>
        <w:rPr>
          <w:spacing w:val="1"/>
        </w:rPr>
        <w:t> </w:t>
      </w:r>
      <w:r>
        <w:rPr/>
        <w:t>аспирационные</w:t>
      </w:r>
      <w:r>
        <w:rPr>
          <w:spacing w:val="1"/>
        </w:rPr>
        <w:t> </w:t>
      </w:r>
      <w:r>
        <w:rPr/>
        <w:t>системы, наоборот, подвержены более высокому риску передачи мельчайших частиц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 w:before="1"/>
        <w:ind w:right="539" w:firstLine="709"/>
        <w:jc w:val="both"/>
      </w:pPr>
      <w:r>
        <w:rPr/>
        <w:t>Предпочтительно</w:t>
      </w:r>
      <w:r>
        <w:rPr>
          <w:spacing w:val="82"/>
        </w:rPr>
        <w:t> </w:t>
      </w:r>
      <w:r>
        <w:rPr/>
        <w:t>минимизировать</w:t>
      </w:r>
      <w:r>
        <w:rPr>
          <w:spacing w:val="83"/>
        </w:rPr>
        <w:t> </w:t>
      </w:r>
      <w:r>
        <w:rPr/>
        <w:t>различные</w:t>
      </w:r>
      <w:r>
        <w:rPr>
          <w:spacing w:val="83"/>
        </w:rPr>
        <w:t> </w:t>
      </w:r>
      <w:r>
        <w:rPr/>
        <w:t>манипуляции</w:t>
      </w:r>
      <w:r>
        <w:rPr>
          <w:spacing w:val="84"/>
        </w:rPr>
        <w:t> </w:t>
      </w:r>
      <w:r>
        <w:rPr/>
        <w:t>с</w:t>
      </w:r>
      <w:r>
        <w:rPr>
          <w:spacing w:val="83"/>
        </w:rPr>
        <w:t> </w:t>
      </w:r>
      <w:r>
        <w:rPr/>
        <w:t>кишечником,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процедур,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1"/>
        </w:rPr>
        <w:t>манипуляций,</w:t>
      </w:r>
      <w:r>
        <w:rPr>
          <w:spacing w:val="-3"/>
          <w:position w:val="1"/>
        </w:rPr>
        <w:t> </w:t>
      </w:r>
      <w:r>
        <w:rPr>
          <w:position w:val="1"/>
        </w:rPr>
        <w:t>чтобы</w:t>
      </w:r>
      <w:r>
        <w:rPr>
          <w:spacing w:val="-1"/>
          <w:position w:val="1"/>
        </w:rPr>
        <w:t> </w:t>
      </w:r>
      <w:r>
        <w:rPr>
          <w:position w:val="1"/>
        </w:rPr>
        <w:t>снизить</w:t>
      </w:r>
      <w:r>
        <w:rPr>
          <w:spacing w:val="-2"/>
          <w:position w:val="1"/>
        </w:rPr>
        <w:t> </w:t>
      </w:r>
      <w:r>
        <w:rPr>
          <w:position w:val="1"/>
        </w:rPr>
        <w:t>риск</w:t>
      </w:r>
      <w:r>
        <w:rPr>
          <w:spacing w:val="-1"/>
          <w:position w:val="1"/>
        </w:rPr>
        <w:t> </w:t>
      </w:r>
      <w:r>
        <w:rPr>
          <w:position w:val="1"/>
        </w:rPr>
        <w:t>диффузии</w:t>
      </w:r>
      <w:r>
        <w:rPr>
          <w:spacing w:val="-3"/>
          <w:position w:val="1"/>
        </w:rPr>
        <w:t> </w:t>
      </w:r>
      <w:r>
        <w:rPr>
          <w:position w:val="1"/>
        </w:rPr>
        <w:t>вируса</w:t>
      </w:r>
      <w:r>
        <w:rPr>
          <w:spacing w:val="-1"/>
          <w:position w:val="1"/>
        </w:rPr>
        <w:t> </w:t>
      </w:r>
      <w:r>
        <w:rPr>
          <w:position w:val="1"/>
        </w:rPr>
        <w:t>в</w:t>
      </w:r>
      <w:r>
        <w:rPr>
          <w:spacing w:val="-2"/>
          <w:position w:val="1"/>
        </w:rPr>
        <w:t> </w:t>
      </w:r>
      <w:r>
        <w:rPr>
          <w:position w:val="1"/>
        </w:rPr>
        <w:t>режиме</w:t>
      </w:r>
      <w:r>
        <w:rPr>
          <w:spacing w:val="-1"/>
          <w:position w:val="1"/>
        </w:rPr>
        <w:t> </w:t>
      </w:r>
      <w:r>
        <w:rPr>
          <w:position w:val="1"/>
        </w:rPr>
        <w:t>инсуффляции</w:t>
      </w:r>
      <w:r>
        <w:rPr>
          <w:spacing w:val="-2"/>
          <w:position w:val="1"/>
        </w:rPr>
        <w:t> </w:t>
      </w:r>
      <w:r>
        <w:rPr>
          <w:position w:val="1"/>
        </w:rPr>
        <w:t>CO</w:t>
      </w:r>
      <w:r>
        <w:rPr>
          <w:sz w:val="16"/>
        </w:rPr>
        <w:t>2</w:t>
      </w:r>
      <w:r>
        <w:rPr>
          <w:position w:val="1"/>
        </w:rPr>
        <w:t>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Защита</w:t>
      </w:r>
      <w:r>
        <w:rPr>
          <w:color w:val="1F487C"/>
          <w:spacing w:val="-6"/>
        </w:rPr>
        <w:t> </w:t>
      </w:r>
      <w:r>
        <w:rPr>
          <w:color w:val="1F487C"/>
        </w:rPr>
        <w:t>медицинского</w:t>
      </w:r>
      <w:r>
        <w:rPr>
          <w:color w:val="1F487C"/>
          <w:spacing w:val="-4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5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операционных</w:t>
      </w:r>
    </w:p>
    <w:p>
      <w:pPr>
        <w:pStyle w:val="BodyText"/>
        <w:spacing w:line="312" w:lineRule="auto" w:before="141"/>
        <w:ind w:right="535" w:firstLine="709"/>
        <w:jc w:val="both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89"/>
        </w:rPr>
        <w:t> </w:t>
      </w:r>
      <w:r>
        <w:rPr/>
        <w:t>использовать  </w:t>
      </w:r>
      <w:r>
        <w:rPr>
          <w:spacing w:val="29"/>
        </w:rPr>
        <w:t> </w:t>
      </w:r>
      <w:r>
        <w:rPr/>
        <w:t>дополнительные  </w:t>
      </w:r>
      <w:r>
        <w:rPr>
          <w:spacing w:val="29"/>
        </w:rPr>
        <w:t> </w:t>
      </w:r>
      <w:r>
        <w:rPr/>
        <w:t>СИЗ  </w:t>
      </w:r>
      <w:r>
        <w:rPr>
          <w:spacing w:val="28"/>
        </w:rPr>
        <w:t> </w:t>
      </w:r>
      <w:r>
        <w:rPr/>
        <w:t>при  </w:t>
      </w:r>
      <w:r>
        <w:rPr>
          <w:spacing w:val="29"/>
        </w:rPr>
        <w:t> </w:t>
      </w:r>
      <w:r>
        <w:rPr/>
        <w:t>оперативных  </w:t>
      </w:r>
      <w:r>
        <w:rPr>
          <w:spacing w:val="30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 больных</w:t>
      </w:r>
      <w:r>
        <w:rPr>
          <w:spacing w:val="26"/>
        </w:rPr>
        <w:t> </w:t>
      </w:r>
      <w:r>
        <w:rPr/>
        <w:t>с</w:t>
      </w:r>
      <w:r>
        <w:rPr>
          <w:spacing w:val="28"/>
        </w:rPr>
        <w:t> </w:t>
      </w:r>
      <w:r>
        <w:rPr/>
        <w:t>коронавирусной</w:t>
      </w:r>
      <w:r>
        <w:rPr>
          <w:spacing w:val="27"/>
        </w:rPr>
        <w:t> </w:t>
      </w:r>
      <w:r>
        <w:rPr/>
        <w:t>инфекцией.</w:t>
      </w:r>
      <w:r>
        <w:rPr>
          <w:spacing w:val="28"/>
        </w:rPr>
        <w:t> </w:t>
      </w:r>
      <w:r>
        <w:rPr/>
        <w:t>Защитные</w:t>
      </w:r>
      <w:r>
        <w:rPr>
          <w:spacing w:val="27"/>
        </w:rPr>
        <w:t> </w:t>
      </w:r>
      <w:r>
        <w:rPr/>
        <w:t>очки,</w:t>
      </w:r>
      <w:r>
        <w:rPr>
          <w:spacing w:val="27"/>
        </w:rPr>
        <w:t> </w:t>
      </w:r>
      <w:r>
        <w:rPr/>
        <w:t>маска</w:t>
      </w:r>
      <w:r>
        <w:rPr>
          <w:spacing w:val="28"/>
        </w:rPr>
        <w:t> </w:t>
      </w:r>
      <w:r>
        <w:rPr/>
        <w:t>FFP2/3</w:t>
      </w:r>
      <w:r>
        <w:rPr>
          <w:spacing w:val="28"/>
        </w:rPr>
        <w:t> </w:t>
      </w:r>
      <w:r>
        <w:rPr/>
        <w:t>(в</w:t>
      </w:r>
      <w:r>
        <w:rPr>
          <w:spacing w:val="27"/>
        </w:rPr>
        <w:t> </w:t>
      </w:r>
      <w:r>
        <w:rPr/>
        <w:t>т.ч.</w:t>
      </w:r>
      <w:r>
        <w:rPr>
          <w:spacing w:val="28"/>
        </w:rPr>
        <w:t> </w:t>
      </w:r>
      <w:r>
        <w:rPr/>
        <w:t>маска</w:t>
      </w:r>
      <w:r>
        <w:rPr>
          <w:spacing w:val="-58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проводить</w:t>
      </w:r>
      <w:r>
        <w:rPr>
          <w:spacing w:val="-9"/>
        </w:rPr>
        <w:t> </w:t>
      </w:r>
      <w:r>
        <w:rPr/>
        <w:t>тщательную</w:t>
      </w:r>
      <w:r>
        <w:rPr>
          <w:spacing w:val="-9"/>
        </w:rPr>
        <w:t> </w:t>
      </w:r>
      <w:r>
        <w:rPr/>
        <w:t>очистку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дезинфекцию</w:t>
      </w:r>
      <w:r>
        <w:rPr>
          <w:spacing w:val="-9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оборудования,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1"/>
        </w:rPr>
        <w:t> </w:t>
      </w:r>
      <w:r>
        <w:rPr/>
        <w:t>лапароскопических,</w:t>
      </w:r>
      <w:r>
        <w:rPr>
          <w:spacing w:val="-2"/>
        </w:rPr>
        <w:t> </w:t>
      </w:r>
      <w:r>
        <w:rPr/>
        <w:t>эндоскопических</w:t>
      </w:r>
      <w:r>
        <w:rPr>
          <w:spacing w:val="-1"/>
        </w:rPr>
        <w:t> </w:t>
      </w:r>
      <w:r>
        <w:rPr/>
        <w:t>стоек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хирургических</w:t>
      </w:r>
      <w:r>
        <w:rPr>
          <w:spacing w:val="-1"/>
        </w:rPr>
        <w:t> </w:t>
      </w:r>
      <w:r>
        <w:rPr/>
        <w:t>консолей.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Heading3"/>
        <w:numPr>
          <w:ilvl w:val="0"/>
          <w:numId w:val="47"/>
        </w:numPr>
        <w:tabs>
          <w:tab w:pos="1672" w:val="left" w:leader="none"/>
        </w:tabs>
        <w:spacing w:line="300" w:lineRule="auto" w:before="0" w:after="0"/>
        <w:ind w:left="1251" w:right="1847" w:firstLine="0"/>
        <w:jc w:val="left"/>
      </w:pPr>
      <w:bookmarkStart w:name="_bookmark37" w:id="71"/>
      <w:bookmarkEnd w:id="71"/>
      <w:r>
        <w:rPr>
          <w:b w:val="0"/>
        </w:rPr>
      </w:r>
      <w:bookmarkStart w:name="_bookmark37" w:id="72"/>
      <w:bookmarkEnd w:id="72"/>
      <w:r>
        <w:rPr>
          <w:color w:val="1F487C"/>
        </w:rPr>
        <w:t>П</w:t>
      </w:r>
      <w:r>
        <w:rPr>
          <w:color w:val="1F487C"/>
        </w:rPr>
        <w:t>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ИНФОРМАЦИОННОМ</w:t>
      </w:r>
      <w:r>
        <w:rPr>
          <w:color w:val="1F487C"/>
          <w:spacing w:val="1"/>
        </w:rPr>
        <w:t> </w:t>
      </w:r>
      <w:r>
        <w:rPr>
          <w:color w:val="1F487C"/>
        </w:rPr>
        <w:t>РЕСУРСЕ</w:t>
      </w:r>
    </w:p>
    <w:p>
      <w:pPr>
        <w:pStyle w:val="BodyText"/>
        <w:spacing w:line="312" w:lineRule="auto" w:before="120"/>
        <w:ind w:right="534" w:firstLine="709"/>
        <w:jc w:val="both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нее,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-57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 правилами</w:t>
      </w:r>
      <w:r>
        <w:rPr>
          <w:spacing w:val="-2"/>
        </w:rPr>
        <w:t> </w:t>
      </w:r>
      <w:r>
        <w:rPr/>
        <w:t>МКБ-10.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В</w:t>
      </w:r>
      <w:r>
        <w:rPr>
          <w:spacing w:val="-10"/>
        </w:rPr>
        <w:t> </w:t>
      </w:r>
      <w:r>
        <w:rPr/>
        <w:t>статистике</w:t>
      </w:r>
      <w:r>
        <w:rPr>
          <w:spacing w:val="-8"/>
        </w:rPr>
        <w:t> </w:t>
      </w:r>
      <w:r>
        <w:rPr/>
        <w:t>заболеваемости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конце</w:t>
      </w:r>
      <w:r>
        <w:rPr>
          <w:spacing w:val="-8"/>
        </w:rPr>
        <w:t> </w:t>
      </w:r>
      <w:r>
        <w:rPr/>
        <w:t>эпизода</w:t>
      </w:r>
      <w:r>
        <w:rPr>
          <w:spacing w:val="-8"/>
        </w:rPr>
        <w:t> </w:t>
      </w:r>
      <w:r>
        <w:rPr/>
        <w:t>оказания</w:t>
      </w:r>
      <w:r>
        <w:rPr>
          <w:spacing w:val="-8"/>
        </w:rPr>
        <w:t> </w:t>
      </w:r>
      <w:r>
        <w:rPr/>
        <w:t>медицинской</w:t>
      </w:r>
      <w:r>
        <w:rPr>
          <w:spacing w:val="-9"/>
        </w:rPr>
        <w:t> </w:t>
      </w:r>
      <w:r>
        <w:rPr/>
        <w:t>помощи</w:t>
      </w:r>
      <w:r>
        <w:rPr>
          <w:spacing w:val="-8"/>
        </w:rPr>
        <w:t> </w:t>
      </w:r>
      <w:r>
        <w:rPr/>
        <w:t>из</w:t>
      </w:r>
      <w:r>
        <w:rPr>
          <w:spacing w:val="-58"/>
        </w:rPr>
        <w:t> </w:t>
      </w:r>
      <w:r>
        <w:rPr/>
        <w:t>нескольких</w:t>
      </w:r>
      <w:r>
        <w:rPr>
          <w:spacing w:val="5"/>
        </w:rPr>
        <w:t> </w:t>
      </w:r>
      <w:r>
        <w:rPr/>
        <w:t>имеющихся</w:t>
      </w:r>
      <w:r>
        <w:rPr>
          <w:spacing w:val="4"/>
        </w:rPr>
        <w:t> </w:t>
      </w:r>
      <w:r>
        <w:rPr/>
        <w:t>у</w:t>
      </w:r>
      <w:r>
        <w:rPr>
          <w:spacing w:val="8"/>
        </w:rPr>
        <w:t> </w:t>
      </w:r>
      <w:r>
        <w:rPr/>
        <w:t>пациента</w:t>
      </w:r>
      <w:r>
        <w:rPr>
          <w:spacing w:val="6"/>
        </w:rPr>
        <w:t> </w:t>
      </w:r>
      <w:r>
        <w:rPr/>
        <w:t>заболеваний</w:t>
      </w:r>
      <w:r>
        <w:rPr>
          <w:spacing w:val="10"/>
        </w:rPr>
        <w:t> </w:t>
      </w:r>
      <w:r>
        <w:rPr/>
        <w:t>при</w:t>
      </w:r>
      <w:r>
        <w:rPr>
          <w:spacing w:val="6"/>
        </w:rPr>
        <w:t> </w:t>
      </w:r>
      <w:r>
        <w:rPr/>
        <w:t>прочих</w:t>
      </w:r>
      <w:r>
        <w:rPr>
          <w:spacing w:val="6"/>
        </w:rPr>
        <w:t> </w:t>
      </w:r>
      <w:r>
        <w:rPr/>
        <w:t>равных</w:t>
      </w:r>
      <w:r>
        <w:rPr>
          <w:spacing w:val="6"/>
        </w:rPr>
        <w:t> </w:t>
      </w:r>
      <w:r>
        <w:rPr/>
        <w:t>условиях</w:t>
      </w:r>
      <w:r>
        <w:rPr>
          <w:spacing w:val="7"/>
        </w:rPr>
        <w:t> </w:t>
      </w:r>
      <w:r>
        <w:rPr/>
        <w:t>должно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40"/>
        <w:jc w:val="both"/>
      </w:pPr>
      <w:r>
        <w:rPr/>
        <w:t>быть</w:t>
      </w:r>
      <w:r>
        <w:rPr>
          <w:spacing w:val="1"/>
        </w:rPr>
        <w:t> </w:t>
      </w:r>
      <w:r>
        <w:rPr/>
        <w:t>выбрано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основного,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долю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пришлась</w:t>
      </w:r>
      <w:r>
        <w:rPr>
          <w:spacing w:val="-2"/>
        </w:rPr>
        <w:t> </w:t>
      </w:r>
      <w:r>
        <w:rPr/>
        <w:t>наибольшая</w:t>
      </w:r>
      <w:r>
        <w:rPr>
          <w:spacing w:val="-2"/>
        </w:rPr>
        <w:t> </w:t>
      </w:r>
      <w:r>
        <w:rPr/>
        <w:t>часть</w:t>
      </w:r>
      <w:r>
        <w:rPr>
          <w:spacing w:val="-2"/>
        </w:rPr>
        <w:t> </w:t>
      </w:r>
      <w:r>
        <w:rPr/>
        <w:t>использованных</w:t>
      </w:r>
      <w:r>
        <w:rPr>
          <w:spacing w:val="3"/>
        </w:rPr>
        <w:t> </w:t>
      </w:r>
      <w:r>
        <w:rPr/>
        <w:t>ресурсов</w:t>
      </w:r>
      <w:r>
        <w:rPr>
          <w:spacing w:val="-1"/>
        </w:rPr>
        <w:t> </w:t>
      </w:r>
      <w:r>
        <w:rPr/>
        <w:t>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Кодирование</w:t>
      </w:r>
      <w:r>
        <w:rPr>
          <w:spacing w:val="1"/>
        </w:rPr>
        <w:t> </w:t>
      </w:r>
      <w:r>
        <w:rPr/>
        <w:t>статистической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установленного</w:t>
      </w:r>
      <w:r>
        <w:rPr>
          <w:spacing w:val="-11"/>
        </w:rPr>
        <w:t> </w:t>
      </w:r>
      <w:r>
        <w:rPr/>
        <w:t>диагноза</w:t>
      </w:r>
      <w:r>
        <w:rPr>
          <w:spacing w:val="-9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осуществляется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соответствии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нижеследующим</w:t>
      </w:r>
      <w:r>
        <w:rPr>
          <w:spacing w:val="-58"/>
        </w:rPr>
        <w:t> </w:t>
      </w:r>
      <w:r>
        <w:rPr/>
        <w:t>порядком:</w:t>
      </w:r>
    </w:p>
    <w:p>
      <w:pPr>
        <w:pStyle w:val="BodyText"/>
        <w:spacing w:line="312" w:lineRule="auto" w:before="1"/>
        <w:ind w:left="1392" w:right="637" w:hanging="852"/>
        <w:jc w:val="both"/>
      </w:pPr>
      <w:r>
        <w:rPr>
          <w:b/>
        </w:rPr>
        <w:t>U07.1 </w:t>
      </w:r>
      <w:r>
        <w:rPr/>
        <w:t>– Коронавирусная инфекция COVID-19, вирус идентифицирован (подтвержден</w:t>
      </w:r>
      <w:r>
        <w:rPr>
          <w:spacing w:val="-57"/>
        </w:rPr>
        <w:t> </w:t>
      </w:r>
      <w:r>
        <w:rPr/>
        <w:t>лабораторным тестированием независимо от тяжести клинических признаков</w:t>
      </w:r>
      <w:r>
        <w:rPr>
          <w:spacing w:val="-57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симптомов)</w:t>
      </w:r>
    </w:p>
    <w:p>
      <w:pPr>
        <w:pStyle w:val="BodyText"/>
        <w:spacing w:line="312" w:lineRule="auto"/>
        <w:ind w:left="1392" w:right="604" w:hanging="852"/>
      </w:pPr>
      <w:r>
        <w:rPr>
          <w:b/>
        </w:rPr>
        <w:t>U07.2 </w:t>
      </w:r>
      <w:r>
        <w:rPr/>
        <w:t>– Коронавирусная инфекция COVID-19, вирус не идентифицирован (COVID-19</w:t>
      </w:r>
      <w:r>
        <w:rPr>
          <w:spacing w:val="-57"/>
        </w:rPr>
        <w:t> </w:t>
      </w:r>
      <w:r>
        <w:rPr/>
        <w:t>диагностируется клинически или эпидемиологически, но лабораторные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неубедительны</w:t>
      </w:r>
      <w:r>
        <w:rPr>
          <w:spacing w:val="-1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недоступны)</w:t>
      </w:r>
    </w:p>
    <w:p>
      <w:pPr>
        <w:pStyle w:val="BodyText"/>
      </w:pPr>
      <w:r>
        <w:rPr>
          <w:b/>
        </w:rPr>
        <w:t>Z03.8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Наблюдение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подозрении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коронавирусную</w:t>
      </w:r>
      <w:r>
        <w:rPr>
          <w:spacing w:val="-4"/>
        </w:rPr>
        <w:t> </w:t>
      </w:r>
      <w:r>
        <w:rPr/>
        <w:t>инфекцию</w:t>
      </w:r>
    </w:p>
    <w:p>
      <w:pPr>
        <w:pStyle w:val="BodyText"/>
        <w:spacing w:before="83"/>
      </w:pPr>
      <w:r>
        <w:rPr>
          <w:b/>
        </w:rPr>
        <w:t>Z22.8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Носительство</w:t>
      </w:r>
      <w:r>
        <w:rPr>
          <w:spacing w:val="-4"/>
        </w:rPr>
        <w:t> </w:t>
      </w:r>
      <w:r>
        <w:rPr/>
        <w:t>возбудителя</w:t>
      </w:r>
      <w:r>
        <w:rPr>
          <w:spacing w:val="-5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</w:p>
    <w:p>
      <w:pPr>
        <w:pStyle w:val="BodyText"/>
        <w:spacing w:before="83"/>
      </w:pPr>
      <w:r>
        <w:rPr>
          <w:b/>
        </w:rPr>
        <w:t>Z20.8</w:t>
      </w:r>
      <w:r>
        <w:rPr>
          <w:b/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Контакт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больным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инфекцией</w:t>
      </w:r>
    </w:p>
    <w:p>
      <w:pPr>
        <w:pStyle w:val="BodyText"/>
        <w:spacing w:before="82"/>
      </w:pPr>
      <w:r>
        <w:rPr>
          <w:b/>
        </w:rPr>
        <w:t>Z11.5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Скрининговое</w:t>
      </w:r>
      <w:r>
        <w:rPr>
          <w:spacing w:val="-5"/>
        </w:rPr>
        <w:t> </w:t>
      </w:r>
      <w:r>
        <w:rPr/>
        <w:t>обследование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целью</w:t>
      </w:r>
      <w:r>
        <w:rPr>
          <w:spacing w:val="-4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4"/>
        </w:rPr>
        <w:t> </w:t>
      </w:r>
      <w:r>
        <w:rPr/>
        <w:t>инфекции</w:t>
      </w:r>
    </w:p>
    <w:p>
      <w:pPr>
        <w:pStyle w:val="BodyText"/>
        <w:spacing w:line="312" w:lineRule="auto" w:before="83"/>
        <w:ind w:right="2443"/>
      </w:pPr>
      <w:r>
        <w:rPr>
          <w:b/>
        </w:rPr>
        <w:t>В34.2 </w:t>
      </w:r>
      <w:r>
        <w:rPr/>
        <w:t>– Коронавирусная инфекция неуточненная (кроме COVID-19)</w:t>
      </w:r>
      <w:r>
        <w:rPr>
          <w:spacing w:val="-57"/>
        </w:rPr>
        <w:t> </w:t>
      </w:r>
      <w:r>
        <w:rPr>
          <w:b/>
        </w:rPr>
        <w:t>В33.8 </w:t>
      </w:r>
      <w:r>
        <w:rPr/>
        <w:t>– Коронавирусная инфекция уточненная (кроме COVID-19)</w:t>
      </w:r>
      <w:r>
        <w:rPr>
          <w:spacing w:val="1"/>
        </w:rPr>
        <w:t> </w:t>
      </w:r>
      <w:r>
        <w:rPr>
          <w:b/>
        </w:rPr>
        <w:t>Z29.0</w:t>
      </w:r>
      <w:r>
        <w:rPr>
          <w:b/>
          <w:spacing w:val="-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Изоляция</w:t>
      </w:r>
    </w:p>
    <w:p>
      <w:pPr>
        <w:pStyle w:val="BodyText"/>
        <w:spacing w:before="1"/>
      </w:pPr>
      <w:r>
        <w:rPr>
          <w:b/>
        </w:rPr>
        <w:t>U08.9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личном</w:t>
      </w:r>
      <w:r>
        <w:rPr>
          <w:spacing w:val="-2"/>
        </w:rPr>
        <w:t> </w:t>
      </w:r>
      <w:r>
        <w:rPr/>
        <w:t>анамнезе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3"/>
      </w:pPr>
      <w:r>
        <w:rPr>
          <w:b/>
        </w:rPr>
        <w:t>U09.9</w:t>
      </w:r>
      <w:r>
        <w:rPr>
          <w:b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Состояние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1"/>
      </w:pPr>
      <w:r>
        <w:rPr>
          <w:b/>
        </w:rPr>
        <w:t>U11.9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Необходимость</w:t>
      </w:r>
      <w:r>
        <w:rPr>
          <w:spacing w:val="-4"/>
        </w:rPr>
        <w:t> </w:t>
      </w:r>
      <w:r>
        <w:rPr/>
        <w:t>иммунизации</w:t>
      </w:r>
      <w:r>
        <w:rPr>
          <w:spacing w:val="-4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COVID-19</w:t>
      </w:r>
    </w:p>
    <w:p>
      <w:pPr>
        <w:pStyle w:val="BodyText"/>
        <w:spacing w:before="83"/>
      </w:pPr>
      <w:r>
        <w:rPr>
          <w:b/>
        </w:rPr>
        <w:t>U12.9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Вакцина</w:t>
      </w:r>
      <w:r>
        <w:rPr>
          <w:spacing w:val="-1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вызвавшая</w:t>
      </w:r>
      <w:r>
        <w:rPr>
          <w:spacing w:val="-1"/>
        </w:rPr>
        <w:t> </w:t>
      </w:r>
      <w:r>
        <w:rPr/>
        <w:t>неблагоприятную</w:t>
      </w:r>
      <w:r>
        <w:rPr>
          <w:spacing w:val="-3"/>
        </w:rPr>
        <w:t> </w:t>
      </w:r>
      <w:r>
        <w:rPr/>
        <w:t>реакцию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BodyText"/>
        <w:spacing w:line="312" w:lineRule="auto" w:before="1"/>
        <w:ind w:right="534" w:firstLine="709"/>
        <w:jc w:val="both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кодов.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исходах</w:t>
      </w:r>
      <w:r>
        <w:rPr>
          <w:spacing w:val="1"/>
        </w:rPr>
        <w:t> </w:t>
      </w:r>
      <w:r>
        <w:rPr/>
        <w:t>рубрики</w:t>
      </w:r>
      <w:r>
        <w:rPr>
          <w:spacing w:val="1"/>
        </w:rPr>
        <w:t> </w:t>
      </w:r>
      <w:r>
        <w:rPr/>
        <w:t>XXI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>
          <w:b/>
        </w:rPr>
        <w:t>(Z00-Z99) </w:t>
      </w:r>
      <w:r>
        <w:rPr/>
        <w:t>МКБ-10 не</w:t>
      </w:r>
      <w:r>
        <w:rPr>
          <w:spacing w:val="-2"/>
        </w:rPr>
        <w:t> </w:t>
      </w:r>
      <w:r>
        <w:rPr/>
        <w:t>используются.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1"/>
        </w:rPr>
        <w:t> </w:t>
      </w:r>
      <w:r>
        <w:rPr/>
        <w:t>выбывшего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066/у)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порядке. Дополнительные коды проставляются ручным способом в правом верхнем</w:t>
      </w:r>
      <w:r>
        <w:rPr>
          <w:spacing w:val="1"/>
        </w:rPr>
        <w:t> </w:t>
      </w:r>
      <w:r>
        <w:rPr/>
        <w:t>углу.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4"/>
        <w:jc w:val="left"/>
      </w:pPr>
      <w:r>
        <w:rPr>
          <w:color w:val="1F487C"/>
        </w:rPr>
        <w:t>Примеры</w:t>
      </w:r>
      <w:r>
        <w:rPr>
          <w:color w:val="1F487C"/>
          <w:spacing w:val="-4"/>
        </w:rPr>
        <w:t> </w:t>
      </w:r>
      <w:r>
        <w:rPr>
          <w:color w:val="1F487C"/>
        </w:rPr>
        <w:t>формулировки</w:t>
      </w:r>
      <w:r>
        <w:rPr>
          <w:color w:val="1F487C"/>
          <w:spacing w:val="-4"/>
        </w:rPr>
        <w:t> </w:t>
      </w:r>
      <w:r>
        <w:rPr>
          <w:color w:val="1F487C"/>
        </w:rPr>
        <w:t>диагнозов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кодирование</w:t>
      </w:r>
      <w:r>
        <w:rPr>
          <w:color w:val="1F487C"/>
          <w:spacing w:val="-2"/>
        </w:rPr>
        <w:t> </w:t>
      </w:r>
      <w:r>
        <w:rPr>
          <w:color w:val="1F487C"/>
        </w:rPr>
        <w:t>CОVID-19</w:t>
      </w:r>
      <w:r>
        <w:rPr>
          <w:color w:val="1F487C"/>
          <w:spacing w:val="-3"/>
        </w:rPr>
        <w:t> </w:t>
      </w:r>
      <w:r>
        <w:rPr>
          <w:color w:val="1F487C"/>
        </w:rPr>
        <w:t>по</w:t>
      </w:r>
      <w:r>
        <w:rPr>
          <w:color w:val="1F487C"/>
          <w:spacing w:val="-4"/>
        </w:rPr>
        <w:t> </w:t>
      </w:r>
      <w:r>
        <w:rPr>
          <w:color w:val="1F487C"/>
        </w:rPr>
        <w:t>МКБ-10:</w:t>
      </w:r>
    </w:p>
    <w:p>
      <w:pPr>
        <w:pStyle w:val="BodyText"/>
        <w:ind w:left="0"/>
        <w:rPr>
          <w:b/>
          <w:sz w:val="26"/>
        </w:rPr>
      </w:pPr>
    </w:p>
    <w:p>
      <w:pPr>
        <w:spacing w:before="202"/>
        <w:ind w:left="1250" w:right="0" w:firstLine="0"/>
        <w:jc w:val="left"/>
        <w:rPr>
          <w:b/>
          <w:sz w:val="24"/>
        </w:rPr>
      </w:pPr>
      <w:r>
        <w:rPr>
          <w:b/>
          <w:color w:val="1F4E79"/>
          <w:sz w:val="24"/>
        </w:rPr>
        <w:t>Пример 1.</w:t>
      </w:r>
    </w:p>
    <w:p>
      <w:pPr>
        <w:tabs>
          <w:tab w:pos="1999" w:val="left" w:leader="none"/>
          <w:tab w:pos="3820" w:val="left" w:leader="none"/>
          <w:tab w:pos="5920" w:val="left" w:leader="none"/>
          <w:tab w:pos="7333" w:val="left" w:leader="none"/>
          <w:tab w:pos="8886" w:val="left" w:leader="none"/>
        </w:tabs>
        <w:spacing w:line="312" w:lineRule="auto" w:before="83"/>
        <w:ind w:left="541" w:right="534" w:firstLine="0"/>
        <w:jc w:val="left"/>
        <w:rPr>
          <w:b/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  <w:tab/>
        <w:t>вирус</w:t>
      </w:r>
      <w:r>
        <w:rPr>
          <w:spacing w:val="-57"/>
          <w:sz w:val="24"/>
        </w:rPr>
        <w:t> </w:t>
      </w:r>
      <w:r>
        <w:rPr>
          <w:sz w:val="24"/>
        </w:rPr>
        <w:t>идентифицирован </w:t>
      </w:r>
      <w:r>
        <w:rPr>
          <w:b/>
          <w:sz w:val="24"/>
        </w:rPr>
        <w:t>(U07.1)</w:t>
      </w:r>
    </w:p>
    <w:p>
      <w:pPr>
        <w:spacing w:line="312" w:lineRule="auto" w:before="0"/>
        <w:ind w:left="541" w:right="730" w:firstLine="0"/>
        <w:jc w:val="left"/>
        <w:rPr>
          <w:sz w:val="24"/>
        </w:rPr>
      </w:pPr>
      <w:r>
        <w:rPr>
          <w:b/>
          <w:sz w:val="24"/>
        </w:rPr>
        <w:t>Фоновое заболевание: </w:t>
      </w:r>
      <w:r>
        <w:rPr>
          <w:sz w:val="24"/>
        </w:rPr>
        <w:t>Сахарный диабет 2 типа с почечными осложнениями </w:t>
      </w:r>
      <w:r>
        <w:rPr>
          <w:b/>
          <w:sz w:val="24"/>
        </w:rPr>
        <w:t>(E11.2)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Осложнения:</w:t>
      </w:r>
      <w:r>
        <w:rPr>
          <w:b/>
          <w:spacing w:val="-1"/>
          <w:sz w:val="24"/>
        </w:rPr>
        <w:t> </w:t>
      </w:r>
      <w:r>
        <w:rPr>
          <w:sz w:val="24"/>
        </w:rPr>
        <w:t>Двусторонняя</w:t>
      </w:r>
      <w:r>
        <w:rPr>
          <w:spacing w:val="-1"/>
          <w:sz w:val="24"/>
        </w:rPr>
        <w:t> </w:t>
      </w:r>
      <w:r>
        <w:rPr>
          <w:sz w:val="24"/>
        </w:rPr>
        <w:t>полисегментарная</w:t>
      </w:r>
      <w:r>
        <w:rPr>
          <w:spacing w:val="-2"/>
          <w:sz w:val="24"/>
        </w:rPr>
        <w:t> </w:t>
      </w:r>
      <w:r>
        <w:rPr>
          <w:sz w:val="24"/>
        </w:rPr>
        <w:t>вирусная</w:t>
      </w:r>
      <w:r>
        <w:rPr>
          <w:spacing w:val="-1"/>
          <w:sz w:val="24"/>
        </w:rPr>
        <w:t> </w:t>
      </w:r>
      <w:r>
        <w:rPr>
          <w:sz w:val="24"/>
        </w:rPr>
        <w:t>пневмония.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before="79"/>
        <w:ind w:left="1250"/>
      </w:pPr>
      <w:r>
        <w:rPr>
          <w:b/>
          <w:color w:val="1F4E79"/>
        </w:rPr>
        <w:t>Пример</w:t>
      </w:r>
      <w:r>
        <w:rPr>
          <w:b/>
          <w:color w:val="1F4E79"/>
          <w:spacing w:val="-2"/>
        </w:rPr>
        <w:t> </w:t>
      </w:r>
      <w:r>
        <w:rPr>
          <w:b/>
          <w:color w:val="1F4E79"/>
        </w:rPr>
        <w:t>2.</w:t>
      </w:r>
      <w:r>
        <w:rPr>
          <w:b/>
          <w:color w:val="1F4E79"/>
          <w:spacing w:val="-2"/>
        </w:rPr>
        <w:t> </w:t>
      </w:r>
      <w:r>
        <w:rPr/>
        <w:t>(только</w:t>
      </w:r>
      <w:r>
        <w:rPr>
          <w:spacing w:val="-1"/>
        </w:rPr>
        <w:t> </w:t>
      </w:r>
      <w:r>
        <w:rPr/>
        <w:t>для</w:t>
      </w:r>
      <w:r>
        <w:rPr>
          <w:spacing w:val="-1"/>
        </w:rPr>
        <w:t> </w:t>
      </w:r>
      <w:r>
        <w:rPr/>
        <w:t>этапного</w:t>
      </w:r>
      <w:r>
        <w:rPr>
          <w:spacing w:val="-2"/>
        </w:rPr>
        <w:t> </w:t>
      </w:r>
      <w:r>
        <w:rPr/>
        <w:t>клинического</w:t>
      </w:r>
      <w:r>
        <w:rPr>
          <w:spacing w:val="-1"/>
        </w:rPr>
        <w:t> </w:t>
      </w:r>
      <w:r>
        <w:rPr/>
        <w:t>диагноза).</w:t>
      </w:r>
    </w:p>
    <w:p>
      <w:pPr>
        <w:spacing w:before="83"/>
        <w:ind w:left="541" w:right="0" w:firstLine="0"/>
        <w:jc w:val="left"/>
        <w:rPr>
          <w:b/>
          <w:sz w:val="24"/>
        </w:rPr>
      </w:pPr>
      <w:r>
        <w:rPr>
          <w:b/>
          <w:sz w:val="24"/>
        </w:rPr>
        <w:t>Основное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3"/>
          <w:sz w:val="24"/>
        </w:rPr>
        <w:t> </w:t>
      </w:r>
      <w:r>
        <w:rPr>
          <w:sz w:val="24"/>
        </w:rPr>
        <w:t>Контакт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больным</w:t>
      </w:r>
      <w:r>
        <w:rPr>
          <w:spacing w:val="-2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</w:t>
      </w:r>
      <w:r>
        <w:rPr>
          <w:spacing w:val="-1"/>
          <w:sz w:val="24"/>
        </w:rPr>
        <w:t> </w:t>
      </w:r>
      <w:r>
        <w:rPr>
          <w:b/>
          <w:sz w:val="24"/>
        </w:rPr>
        <w:t>(Z20.8).</w:t>
      </w:r>
    </w:p>
    <w:p>
      <w:pPr>
        <w:pStyle w:val="BodyText"/>
        <w:spacing w:before="5"/>
        <w:ind w:left="0"/>
        <w:rPr>
          <w:b/>
          <w:sz w:val="38"/>
        </w:rPr>
      </w:pPr>
    </w:p>
    <w:p>
      <w:pPr>
        <w:pStyle w:val="Heading4"/>
        <w:ind w:left="1250"/>
        <w:jc w:val="left"/>
      </w:pPr>
      <w:r>
        <w:rPr>
          <w:color w:val="1F4E79"/>
        </w:rPr>
        <w:t>Пример 3.</w:t>
      </w:r>
    </w:p>
    <w:p>
      <w:pPr>
        <w:tabs>
          <w:tab w:pos="1999" w:val="left" w:leader="none"/>
          <w:tab w:pos="3820" w:val="left" w:leader="none"/>
          <w:tab w:pos="5920" w:val="left" w:leader="none"/>
          <w:tab w:pos="7333" w:val="left" w:leader="none"/>
          <w:tab w:pos="8886" w:val="left" w:leader="none"/>
        </w:tabs>
        <w:spacing w:line="312" w:lineRule="auto" w:before="83"/>
        <w:ind w:left="541" w:right="534" w:firstLine="0"/>
        <w:jc w:val="left"/>
        <w:rPr>
          <w:b/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  <w:tab/>
        <w:t>вирус</w:t>
      </w:r>
      <w:r>
        <w:rPr>
          <w:spacing w:val="-57"/>
          <w:sz w:val="24"/>
        </w:rPr>
        <w:t> </w:t>
      </w:r>
      <w:r>
        <w:rPr>
          <w:sz w:val="24"/>
        </w:rPr>
        <w:t>идентифицирован </w:t>
      </w:r>
      <w:r>
        <w:rPr>
          <w:b/>
          <w:sz w:val="24"/>
        </w:rPr>
        <w:t>(U07.1)</w:t>
      </w:r>
    </w:p>
    <w:p>
      <w:pPr>
        <w:spacing w:before="0"/>
        <w:ind w:left="541" w:right="0" w:firstLine="0"/>
        <w:jc w:val="left"/>
        <w:rPr>
          <w:sz w:val="24"/>
        </w:rPr>
      </w:pPr>
      <w:r>
        <w:rPr>
          <w:b/>
          <w:sz w:val="24"/>
        </w:rPr>
        <w:t>Осложнения:</w:t>
      </w:r>
      <w:r>
        <w:rPr>
          <w:b/>
          <w:spacing w:val="-4"/>
          <w:sz w:val="24"/>
        </w:rPr>
        <w:t> </w:t>
      </w:r>
      <w:r>
        <w:rPr>
          <w:sz w:val="24"/>
        </w:rPr>
        <w:t>Двусторонняя</w:t>
      </w:r>
      <w:r>
        <w:rPr>
          <w:spacing w:val="-3"/>
          <w:sz w:val="24"/>
        </w:rPr>
        <w:t> </w:t>
      </w:r>
      <w:r>
        <w:rPr>
          <w:sz w:val="24"/>
        </w:rPr>
        <w:t>пневмония.</w:t>
      </w:r>
      <w:r>
        <w:rPr>
          <w:spacing w:val="-3"/>
          <w:sz w:val="24"/>
        </w:rPr>
        <w:t> </w:t>
      </w:r>
      <w:r>
        <w:rPr>
          <w:sz w:val="24"/>
        </w:rPr>
        <w:t>Cепсис.</w:t>
      </w:r>
    </w:p>
    <w:p>
      <w:pPr>
        <w:spacing w:line="312" w:lineRule="auto" w:before="83"/>
        <w:ind w:left="541" w:right="0" w:firstLine="0"/>
        <w:jc w:val="left"/>
        <w:rPr>
          <w:b/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15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15"/>
          <w:sz w:val="24"/>
        </w:rPr>
        <w:t> </w:t>
      </w:r>
      <w:r>
        <w:rPr>
          <w:sz w:val="24"/>
        </w:rPr>
        <w:t>Болезнь,</w:t>
      </w:r>
      <w:r>
        <w:rPr>
          <w:spacing w:val="15"/>
          <w:sz w:val="24"/>
        </w:rPr>
        <w:t> </w:t>
      </w:r>
      <w:r>
        <w:rPr>
          <w:sz w:val="24"/>
        </w:rPr>
        <w:t>вызванная</w:t>
      </w:r>
      <w:r>
        <w:rPr>
          <w:spacing w:val="14"/>
          <w:sz w:val="24"/>
        </w:rPr>
        <w:t> </w:t>
      </w:r>
      <w:r>
        <w:rPr>
          <w:sz w:val="24"/>
        </w:rPr>
        <w:t>ВИЧ,</w:t>
      </w:r>
      <w:r>
        <w:rPr>
          <w:spacing w:val="15"/>
          <w:sz w:val="24"/>
        </w:rPr>
        <w:t> </w:t>
      </w:r>
      <w:r>
        <w:rPr>
          <w:sz w:val="24"/>
        </w:rPr>
        <w:t>с</w:t>
      </w:r>
      <w:r>
        <w:rPr>
          <w:spacing w:val="16"/>
          <w:sz w:val="24"/>
        </w:rPr>
        <w:t> </w:t>
      </w:r>
      <w:r>
        <w:rPr>
          <w:sz w:val="24"/>
        </w:rPr>
        <w:t>туберкулезом</w:t>
      </w:r>
      <w:r>
        <w:rPr>
          <w:spacing w:val="15"/>
          <w:sz w:val="24"/>
        </w:rPr>
        <w:t> </w:t>
      </w:r>
      <w:r>
        <w:rPr>
          <w:sz w:val="24"/>
        </w:rPr>
        <w:t>и</w:t>
      </w:r>
      <w:r>
        <w:rPr>
          <w:spacing w:val="15"/>
          <w:sz w:val="24"/>
        </w:rPr>
        <w:t> </w:t>
      </w:r>
      <w:r>
        <w:rPr>
          <w:sz w:val="24"/>
        </w:rPr>
        <w:t>саркомой</w:t>
      </w:r>
      <w:r>
        <w:rPr>
          <w:spacing w:val="-57"/>
          <w:sz w:val="24"/>
        </w:rPr>
        <w:t> </w:t>
      </w:r>
      <w:r>
        <w:rPr>
          <w:sz w:val="24"/>
        </w:rPr>
        <w:t>Капоши </w:t>
      </w:r>
      <w:r>
        <w:rPr>
          <w:b/>
          <w:sz w:val="24"/>
        </w:rPr>
        <w:t>(B22.7)</w:t>
      </w:r>
    </w:p>
    <w:p>
      <w:pPr>
        <w:pStyle w:val="BodyText"/>
        <w:spacing w:before="2"/>
        <w:ind w:left="0"/>
        <w:rPr>
          <w:b/>
          <w:sz w:val="31"/>
        </w:rPr>
      </w:pPr>
    </w:p>
    <w:p>
      <w:pPr>
        <w:pStyle w:val="Heading4"/>
        <w:ind w:left="1250"/>
        <w:jc w:val="left"/>
      </w:pPr>
      <w:r>
        <w:rPr>
          <w:color w:val="1F4E79"/>
        </w:rPr>
        <w:t>Пример 4.</w:t>
      </w:r>
    </w:p>
    <w:p>
      <w:pPr>
        <w:tabs>
          <w:tab w:pos="1891" w:val="left" w:leader="none"/>
          <w:tab w:pos="3605" w:val="left" w:leader="none"/>
          <w:tab w:pos="5597" w:val="left" w:leader="none"/>
          <w:tab w:pos="6903" w:val="left" w:leader="none"/>
          <w:tab w:pos="8346" w:val="left" w:leader="none"/>
          <w:tab w:pos="9239" w:val="left" w:leader="none"/>
        </w:tabs>
        <w:spacing w:line="312" w:lineRule="auto" w:before="83"/>
        <w:ind w:left="541" w:right="536" w:firstLine="0"/>
        <w:jc w:val="left"/>
        <w:rPr>
          <w:b/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  <w:tab/>
        <w:t>вирус</w:t>
        <w:tab/>
        <w:t>не</w:t>
      </w:r>
      <w:r>
        <w:rPr>
          <w:spacing w:val="-57"/>
          <w:sz w:val="24"/>
        </w:rPr>
        <w:t> </w:t>
      </w:r>
      <w:r>
        <w:rPr>
          <w:sz w:val="24"/>
        </w:rPr>
        <w:t>идентифицирован </w:t>
      </w:r>
      <w:r>
        <w:rPr>
          <w:b/>
          <w:sz w:val="24"/>
        </w:rPr>
        <w:t>(U07.2)</w:t>
      </w:r>
    </w:p>
    <w:p>
      <w:pPr>
        <w:pStyle w:val="BodyText"/>
        <w:spacing w:line="312" w:lineRule="auto"/>
        <w:ind w:right="537"/>
      </w:pPr>
      <w:r>
        <w:rPr>
          <w:b/>
        </w:rPr>
        <w:t>Осложнения:</w:t>
      </w:r>
      <w:r>
        <w:rPr>
          <w:b/>
          <w:spacing w:val="13"/>
        </w:rPr>
        <w:t> </w:t>
      </w:r>
      <w:r>
        <w:rPr/>
        <w:t>Двусторонняя</w:t>
      </w:r>
      <w:r>
        <w:rPr>
          <w:spacing w:val="13"/>
        </w:rPr>
        <w:t> </w:t>
      </w:r>
      <w:r>
        <w:rPr/>
        <w:t>полисегментарная</w:t>
      </w:r>
      <w:r>
        <w:rPr>
          <w:spacing w:val="14"/>
        </w:rPr>
        <w:t> </w:t>
      </w:r>
      <w:r>
        <w:rPr/>
        <w:t>вирусная</w:t>
      </w:r>
      <w:r>
        <w:rPr>
          <w:spacing w:val="13"/>
        </w:rPr>
        <w:t> </w:t>
      </w:r>
      <w:r>
        <w:rPr/>
        <w:t>пневмония,</w:t>
      </w:r>
      <w:r>
        <w:rPr>
          <w:spacing w:val="13"/>
        </w:rPr>
        <w:t> </w:t>
      </w:r>
      <w:r>
        <w:rPr/>
        <w:t>вызванная</w:t>
      </w:r>
      <w:r>
        <w:rPr>
          <w:spacing w:val="-57"/>
        </w:rPr>
        <w:t> </w:t>
      </w:r>
      <w:r>
        <w:rPr/>
        <w:t>SARS-CoV-2.</w:t>
      </w:r>
    </w:p>
    <w:p>
      <w:pPr>
        <w:spacing w:line="312" w:lineRule="auto" w:before="0"/>
        <w:ind w:left="541" w:right="0" w:firstLine="0"/>
        <w:jc w:val="left"/>
        <w:rPr>
          <w:b/>
          <w:sz w:val="24"/>
        </w:rPr>
      </w:pPr>
      <w:r>
        <w:rPr>
          <w:b/>
          <w:sz w:val="24"/>
        </w:rPr>
        <w:t>Сопутствующие</w:t>
      </w:r>
      <w:r>
        <w:rPr>
          <w:b/>
          <w:spacing w:val="7"/>
          <w:sz w:val="24"/>
        </w:rPr>
        <w:t> </w:t>
      </w:r>
      <w:r>
        <w:rPr>
          <w:b/>
          <w:sz w:val="24"/>
        </w:rPr>
        <w:t>заболевания:</w:t>
      </w:r>
      <w:r>
        <w:rPr>
          <w:b/>
          <w:spacing w:val="8"/>
          <w:sz w:val="24"/>
        </w:rPr>
        <w:t> </w:t>
      </w:r>
      <w:r>
        <w:rPr>
          <w:sz w:val="24"/>
        </w:rPr>
        <w:t>Злокачественное</w:t>
      </w:r>
      <w:r>
        <w:rPr>
          <w:spacing w:val="6"/>
          <w:sz w:val="24"/>
        </w:rPr>
        <w:t> </w:t>
      </w:r>
      <w:r>
        <w:rPr>
          <w:sz w:val="24"/>
        </w:rPr>
        <w:t>новообразование</w:t>
      </w:r>
      <w:r>
        <w:rPr>
          <w:spacing w:val="6"/>
          <w:sz w:val="24"/>
        </w:rPr>
        <w:t> </w:t>
      </w:r>
      <w:r>
        <w:rPr>
          <w:sz w:val="24"/>
        </w:rPr>
        <w:t>средней</w:t>
      </w:r>
      <w:r>
        <w:rPr>
          <w:spacing w:val="6"/>
          <w:sz w:val="24"/>
        </w:rPr>
        <w:t> </w:t>
      </w:r>
      <w:r>
        <w:rPr>
          <w:sz w:val="24"/>
        </w:rPr>
        <w:t>трети</w:t>
      </w:r>
      <w:r>
        <w:rPr>
          <w:spacing w:val="7"/>
          <w:sz w:val="24"/>
        </w:rPr>
        <w:t> </w:t>
      </w:r>
      <w:r>
        <w:rPr>
          <w:sz w:val="24"/>
        </w:rPr>
        <w:t>тела</w:t>
      </w:r>
      <w:r>
        <w:rPr>
          <w:spacing w:val="-57"/>
          <w:sz w:val="24"/>
        </w:rPr>
        <w:t> </w:t>
      </w:r>
      <w:r>
        <w:rPr>
          <w:sz w:val="24"/>
        </w:rPr>
        <w:t>желудка,</w:t>
      </w:r>
      <w:r>
        <w:rPr>
          <w:spacing w:val="-1"/>
          <w:sz w:val="24"/>
        </w:rPr>
        <w:t> </w:t>
      </w:r>
      <w:r>
        <w:rPr>
          <w:sz w:val="24"/>
        </w:rPr>
        <w:t>cT3N0M0 IIб</w:t>
      </w:r>
      <w:r>
        <w:rPr>
          <w:spacing w:val="-1"/>
          <w:sz w:val="24"/>
        </w:rPr>
        <w:t> </w:t>
      </w:r>
      <w:r>
        <w:rPr>
          <w:sz w:val="24"/>
        </w:rPr>
        <w:t>стадия (тубулярная аденокарцинома</w:t>
      </w:r>
      <w:r>
        <w:rPr>
          <w:spacing w:val="-2"/>
          <w:sz w:val="24"/>
        </w:rPr>
        <w:t> </w:t>
      </w:r>
      <w:r>
        <w:rPr>
          <w:sz w:val="24"/>
        </w:rPr>
        <w:t>G1)</w:t>
      </w:r>
      <w:r>
        <w:rPr>
          <w:spacing w:val="1"/>
          <w:sz w:val="24"/>
        </w:rPr>
        <w:t> </w:t>
      </w:r>
      <w:r>
        <w:rPr>
          <w:b/>
          <w:sz w:val="24"/>
        </w:rPr>
        <w:t>(C16.2)</w:t>
      </w:r>
    </w:p>
    <w:p>
      <w:pPr>
        <w:pStyle w:val="BodyText"/>
        <w:spacing w:before="3"/>
        <w:ind w:left="0"/>
        <w:rPr>
          <w:b/>
          <w:sz w:val="31"/>
        </w:rPr>
      </w:pPr>
    </w:p>
    <w:p>
      <w:pPr>
        <w:pStyle w:val="BodyText"/>
        <w:spacing w:line="312" w:lineRule="auto"/>
        <w:ind w:right="534" w:firstLine="709"/>
        <w:jc w:val="both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выбор первоначальной</w:t>
      </w:r>
      <w:r>
        <w:rPr>
          <w:spacing w:val="-1"/>
        </w:rPr>
        <w:t> </w:t>
      </w:r>
      <w:r>
        <w:rPr/>
        <w:t>причины</w:t>
      </w:r>
      <w:r>
        <w:rPr>
          <w:spacing w:val="-1"/>
        </w:rPr>
        <w:t> </w:t>
      </w:r>
      <w:r>
        <w:rPr/>
        <w:t>смерти.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разный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 диагноза, выбору и учету причин смерти от COVID-19, что,</w:t>
      </w:r>
      <w:r>
        <w:rPr>
          <w:spacing w:val="1"/>
        </w:rPr>
        <w:t> </w:t>
      </w:r>
      <w:r>
        <w:rPr/>
        <w:t>вероятно,</w:t>
      </w:r>
      <w:r>
        <w:rPr>
          <w:spacing w:val="1"/>
        </w:rPr>
        <w:t> </w:t>
      </w:r>
      <w:r>
        <w:rPr/>
        <w:t>объясняет</w:t>
      </w:r>
      <w:r>
        <w:rPr>
          <w:spacing w:val="1"/>
        </w:rPr>
        <w:t> </w:t>
      </w:r>
      <w:r>
        <w:rPr/>
        <w:t>существенные</w:t>
      </w:r>
      <w:r>
        <w:rPr>
          <w:spacing w:val="1"/>
        </w:rPr>
        <w:t> </w:t>
      </w:r>
      <w:r>
        <w:rPr/>
        <w:t>различия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этом,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кодированию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свидетельствах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ВОЗ.</w:t>
      </w:r>
      <w:r>
        <w:rPr>
          <w:spacing w:val="1"/>
        </w:rPr>
        <w:t> </w:t>
      </w:r>
      <w:r>
        <w:rPr/>
        <w:t>Предварительный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патологоанатомические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формулируются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патолого-</w:t>
      </w:r>
      <w:r>
        <w:rPr>
          <w:spacing w:val="1"/>
        </w:rPr>
        <w:t> </w:t>
      </w:r>
      <w:r>
        <w:rPr/>
        <w:t>анатомических вскрытий» и клиническими рекомендациями Российского общества</w:t>
      </w:r>
      <w:r>
        <w:rPr>
          <w:spacing w:val="1"/>
        </w:rPr>
        <w:t> </w:t>
      </w:r>
      <w:r>
        <w:rPr/>
        <w:t>патологоанатомов «Формулировка патологоанатомического диагноза при некоторых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паразитарных</w:t>
      </w:r>
      <w:r>
        <w:rPr>
          <w:spacing w:val="1"/>
        </w:rPr>
        <w:t> </w:t>
      </w:r>
      <w:r>
        <w:rPr/>
        <w:t>болезнях»</w:t>
      </w:r>
      <w:r>
        <w:rPr>
          <w:spacing w:val="1"/>
        </w:rPr>
        <w:t> </w:t>
      </w:r>
      <w:r>
        <w:rPr/>
        <w:t>RPSA.1(2016),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и получения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</w:t>
      </w:r>
      <w:r>
        <w:rPr>
          <w:spacing w:val="-1"/>
        </w:rPr>
        <w:t> </w:t>
      </w:r>
      <w:r>
        <w:rPr/>
        <w:t>исследований.</w:t>
      </w:r>
    </w:p>
    <w:p>
      <w:pPr>
        <w:pStyle w:val="BodyText"/>
        <w:spacing w:line="312" w:lineRule="auto"/>
        <w:ind w:right="535" w:firstLine="709"/>
        <w:jc w:val="both"/>
      </w:pPr>
      <w:r>
        <w:rPr/>
        <w:t>Правила и примеры формулировки диагноза и кодирования причин смерти при</w:t>
      </w:r>
      <w:r>
        <w:rPr>
          <w:spacing w:val="1"/>
        </w:rPr>
        <w:t> </w:t>
      </w:r>
      <w:r>
        <w:rPr/>
        <w:t>наличии</w:t>
      </w:r>
      <w:r>
        <w:rPr>
          <w:spacing w:val="103"/>
        </w:rPr>
        <w:t> </w:t>
      </w:r>
      <w:r>
        <w:rPr/>
        <w:t>у  </w:t>
      </w:r>
      <w:r>
        <w:rPr>
          <w:spacing w:val="44"/>
        </w:rPr>
        <w:t> </w:t>
      </w:r>
      <w:r>
        <w:rPr/>
        <w:t>пациента  </w:t>
      </w:r>
      <w:r>
        <w:rPr>
          <w:spacing w:val="43"/>
        </w:rPr>
        <w:t> </w:t>
      </w:r>
      <w:r>
        <w:rPr/>
        <w:t>новой  </w:t>
      </w:r>
      <w:r>
        <w:rPr>
          <w:spacing w:val="43"/>
        </w:rPr>
        <w:t> </w:t>
      </w:r>
      <w:r>
        <w:rPr/>
        <w:t>коронавирусной  </w:t>
      </w:r>
      <w:r>
        <w:rPr>
          <w:spacing w:val="44"/>
        </w:rPr>
        <w:t> </w:t>
      </w:r>
      <w:r>
        <w:rPr/>
        <w:t>инфекции  </w:t>
      </w:r>
      <w:r>
        <w:rPr>
          <w:spacing w:val="44"/>
        </w:rPr>
        <w:t> </w:t>
      </w:r>
      <w:r>
        <w:rPr/>
        <w:t>COVID-19  </w:t>
      </w:r>
      <w:r>
        <w:rPr>
          <w:spacing w:val="43"/>
        </w:rPr>
        <w:t> </w:t>
      </w:r>
      <w:r>
        <w:rPr/>
        <w:t>изложены</w:t>
      </w:r>
      <w:r>
        <w:rPr>
          <w:spacing w:val="-58"/>
        </w:rPr>
        <w:t> </w:t>
      </w:r>
      <w:r>
        <w:rPr/>
        <w:t>в «Методических</w:t>
      </w:r>
      <w:r>
        <w:rPr>
          <w:spacing w:val="60"/>
        </w:rPr>
        <w:t> </w:t>
      </w:r>
      <w:r>
        <w:rPr/>
        <w:t>рекомендациях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кодированию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выбору   основного</w:t>
      </w:r>
      <w:r>
        <w:rPr>
          <w:spacing w:val="60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в статистике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смертности,</w:t>
      </w:r>
      <w:r>
        <w:rPr>
          <w:spacing w:val="-57"/>
        </w:rPr>
        <w:t> </w:t>
      </w:r>
      <w:r>
        <w:rPr/>
        <w:t>связанных</w:t>
      </w:r>
      <w:r>
        <w:rPr>
          <w:spacing w:val="-1"/>
        </w:rPr>
        <w:t> </w:t>
      </w:r>
      <w:r>
        <w:rPr/>
        <w:t>с COVID-19» (в актуальной</w:t>
      </w:r>
      <w:r>
        <w:rPr>
          <w:spacing w:val="-1"/>
        </w:rPr>
        <w:t> </w:t>
      </w:r>
      <w:r>
        <w:rPr/>
        <w:t>версии).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6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 разработана информационная система для (далее – информационный ресурс),</w:t>
      </w:r>
      <w:r>
        <w:rPr>
          <w:spacing w:val="-57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 по</w:t>
      </w:r>
      <w:r>
        <w:rPr>
          <w:spacing w:val="-1"/>
        </w:rPr>
        <w:t> </w:t>
      </w:r>
      <w:r>
        <w:rPr/>
        <w:t>адресу: https://covid.egisz.rosminzdrav.ru/.</w:t>
      </w:r>
    </w:p>
    <w:p>
      <w:pPr>
        <w:pStyle w:val="BodyText"/>
        <w:spacing w:line="312" w:lineRule="auto" w:before="1"/>
        <w:ind w:right="533" w:firstLine="709"/>
        <w:jc w:val="both"/>
      </w:pPr>
      <w:r>
        <w:rPr/>
        <w:t>В</w:t>
      </w:r>
      <w:r>
        <w:rPr>
          <w:spacing w:val="61"/>
        </w:rPr>
        <w:t> </w:t>
      </w:r>
      <w:r>
        <w:rPr/>
        <w:t>соответствии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постановлением   Правительства   Российской   Федерации</w:t>
      </w:r>
      <w:r>
        <w:rPr>
          <w:spacing w:val="-57"/>
        </w:rPr>
        <w:t> </w:t>
      </w:r>
      <w:r>
        <w:rPr/>
        <w:t>от 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 лицах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60"/>
        </w:rPr>
        <w:t> </w:t>
      </w:r>
      <w:r>
        <w:rPr/>
        <w:t>диагнозом</w:t>
      </w:r>
      <w:r>
        <w:rPr>
          <w:spacing w:val="60"/>
        </w:rPr>
        <w:t> </w:t>
      </w:r>
      <w:r>
        <w:rPr/>
        <w:t>новой</w:t>
      </w:r>
      <w:r>
        <w:rPr>
          <w:spacing w:val="60"/>
        </w:rPr>
        <w:t> </w:t>
      </w:r>
      <w:r>
        <w:rPr/>
        <w:t>коронавирусной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(COVID-19)</w:t>
      </w:r>
      <w:r>
        <w:rPr>
          <w:spacing w:val="-58"/>
        </w:rPr>
        <w:t> </w:t>
      </w: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внесению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ресурс,</w:t>
      </w:r>
      <w:r>
        <w:rPr>
          <w:spacing w:val="1"/>
        </w:rPr>
        <w:t> </w:t>
      </w:r>
      <w:r>
        <w:rPr/>
        <w:t>размещенной          по          адресу          </w:t>
      </w:r>
      <w:hyperlink r:id="rId29">
        <w:r>
          <w:rPr>
            <w:color w:val="0000FF"/>
            <w:u w:val="single" w:color="0000FF"/>
          </w:rPr>
          <w:t>http://portal.egisz.rosminzdrav.ru/materials/3557</w:t>
        </w:r>
        <w:r>
          <w:rPr/>
          <w:t>,</w:t>
        </w:r>
      </w:hyperlink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установленные</w:t>
      </w:r>
      <w:r>
        <w:rPr>
          <w:spacing w:val="-1"/>
        </w:rPr>
        <w:t> </w:t>
      </w:r>
      <w:r>
        <w:rPr/>
        <w:t>сроки: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307" w:lineRule="auto" w:before="0" w:after="0"/>
        <w:ind w:left="1295" w:right="575" w:hanging="357"/>
        <w:jc w:val="both"/>
        <w:rPr>
          <w:rFonts w:ascii="Symbol" w:hAnsi="Symbol"/>
          <w:sz w:val="24"/>
        </w:rPr>
      </w:pPr>
      <w:r>
        <w:rPr>
          <w:sz w:val="24"/>
        </w:rPr>
        <w:t>В течение 2 ч с момента установления диагноза новой 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7"/>
          <w:sz w:val="24"/>
        </w:rPr>
        <w:t> </w:t>
      </w:r>
      <w:r>
        <w:rPr>
          <w:sz w:val="24"/>
        </w:rPr>
        <w:t>(COVID-19)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6"/>
          <w:sz w:val="24"/>
        </w:rPr>
        <w:t> </w:t>
      </w:r>
      <w:r>
        <w:rPr>
          <w:sz w:val="24"/>
        </w:rPr>
        <w:t>госпитализации</w:t>
      </w:r>
      <w:r>
        <w:rPr>
          <w:spacing w:val="-6"/>
          <w:sz w:val="24"/>
        </w:rPr>
        <w:t> </w:t>
      </w:r>
      <w:r>
        <w:rPr>
          <w:sz w:val="24"/>
        </w:rPr>
        <w:t>пациента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признаками</w:t>
      </w:r>
      <w:r>
        <w:rPr>
          <w:spacing w:val="-6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42"/>
        </w:numPr>
        <w:tabs>
          <w:tab w:pos="1296" w:val="left" w:leader="none"/>
        </w:tabs>
        <w:spacing w:line="240" w:lineRule="auto" w:before="4" w:after="0"/>
        <w:ind w:left="1295" w:right="0" w:hanging="357"/>
        <w:jc w:val="both"/>
        <w:rPr>
          <w:rFonts w:ascii="Symbol" w:hAnsi="Symbol"/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4"/>
          <w:sz w:val="24"/>
        </w:rPr>
        <w:t> </w:t>
      </w:r>
      <w:r>
        <w:rPr>
          <w:sz w:val="24"/>
        </w:rPr>
        <w:t>2</w:t>
      </w:r>
      <w:r>
        <w:rPr>
          <w:spacing w:val="-3"/>
          <w:sz w:val="24"/>
        </w:rPr>
        <w:t> </w:t>
      </w:r>
      <w:r>
        <w:rPr>
          <w:sz w:val="24"/>
        </w:rPr>
        <w:t>ч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момента</w:t>
      </w:r>
      <w:r>
        <w:rPr>
          <w:spacing w:val="-3"/>
          <w:sz w:val="24"/>
        </w:rPr>
        <w:t> </w:t>
      </w:r>
      <w:r>
        <w:rPr>
          <w:sz w:val="24"/>
        </w:rPr>
        <w:t>получения</w:t>
      </w:r>
      <w:r>
        <w:rPr>
          <w:spacing w:val="-3"/>
          <w:sz w:val="24"/>
        </w:rPr>
        <w:t> </w:t>
      </w:r>
      <w:r>
        <w:rPr>
          <w:sz w:val="24"/>
        </w:rPr>
        <w:t>результатов</w:t>
      </w:r>
      <w:r>
        <w:rPr>
          <w:spacing w:val="-3"/>
          <w:sz w:val="24"/>
        </w:rPr>
        <w:t> </w:t>
      </w:r>
      <w:r>
        <w:rPr>
          <w:sz w:val="24"/>
        </w:rPr>
        <w:t>лабораторных</w:t>
      </w:r>
      <w:r>
        <w:rPr>
          <w:spacing w:val="-4"/>
          <w:sz w:val="24"/>
        </w:rPr>
        <w:t> </w:t>
      </w:r>
      <w:r>
        <w:rPr>
          <w:sz w:val="24"/>
        </w:rPr>
        <w:t>исследований.</w:t>
      </w:r>
    </w:p>
    <w:p>
      <w:pPr>
        <w:pStyle w:val="BodyText"/>
        <w:spacing w:before="1"/>
        <w:ind w:left="0"/>
        <w:rPr>
          <w:sz w:val="28"/>
        </w:rPr>
      </w:pPr>
    </w:p>
    <w:p>
      <w:pPr>
        <w:pStyle w:val="Heading4"/>
        <w:spacing w:before="1"/>
        <w:jc w:val="left"/>
      </w:pP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внесении</w:t>
      </w:r>
      <w:r>
        <w:rPr>
          <w:color w:val="1F487C"/>
          <w:spacing w:val="-5"/>
        </w:rPr>
        <w:t> </w:t>
      </w:r>
      <w:r>
        <w:rPr>
          <w:color w:val="1F487C"/>
        </w:rPr>
        <w:t>информации</w:t>
      </w:r>
      <w:r>
        <w:rPr>
          <w:color w:val="1F487C"/>
          <w:spacing w:val="-5"/>
        </w:rPr>
        <w:t> </w:t>
      </w:r>
      <w:r>
        <w:rPr>
          <w:color w:val="1F487C"/>
        </w:rPr>
        <w:t>о</w:t>
      </w:r>
      <w:r>
        <w:rPr>
          <w:color w:val="1F487C"/>
          <w:spacing w:val="-4"/>
        </w:rPr>
        <w:t> </w:t>
      </w:r>
      <w:r>
        <w:rPr>
          <w:color w:val="1F487C"/>
        </w:rPr>
        <w:t>пациенте</w:t>
      </w:r>
      <w:r>
        <w:rPr>
          <w:color w:val="1F487C"/>
          <w:spacing w:val="-4"/>
        </w:rPr>
        <w:t> </w:t>
      </w:r>
      <w:r>
        <w:rPr>
          <w:color w:val="1F487C"/>
        </w:rPr>
        <w:t>необходимо</w:t>
      </w:r>
      <w:r>
        <w:rPr>
          <w:color w:val="1F487C"/>
          <w:spacing w:val="-5"/>
        </w:rPr>
        <w:t> </w:t>
      </w:r>
      <w:r>
        <w:rPr>
          <w:color w:val="1F487C"/>
        </w:rPr>
        <w:t>указать:</w:t>
      </w:r>
    </w:p>
    <w:p>
      <w:pPr>
        <w:pStyle w:val="BodyText"/>
        <w:spacing w:line="312" w:lineRule="auto" w:before="140"/>
        <w:ind w:left="1251" w:right="4257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3"/>
        </w:rPr>
        <w:t> </w:t>
      </w:r>
      <w:r>
        <w:rPr/>
        <w:t>Диагноз</w:t>
      </w:r>
      <w:r>
        <w:rPr>
          <w:spacing w:val="12"/>
        </w:rPr>
        <w:t> </w:t>
      </w:r>
      <w:r>
        <w:rPr/>
        <w:t>(указывается</w:t>
      </w:r>
      <w:r>
        <w:rPr>
          <w:spacing w:val="13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2"/>
        </w:rPr>
        <w:t> </w:t>
      </w:r>
      <w:r>
        <w:rPr/>
        <w:t>Дату</w:t>
      </w:r>
      <w:r>
        <w:rPr>
          <w:spacing w:val="2"/>
        </w:rPr>
        <w:t> </w:t>
      </w:r>
      <w:r>
        <w:rPr/>
        <w:t>постановки диагноза;</w:t>
      </w:r>
    </w:p>
    <w:p>
      <w:pPr>
        <w:pStyle w:val="BodyText"/>
        <w:spacing w:before="1"/>
        <w:ind w:left="1251"/>
      </w:pPr>
      <w:r>
        <w:rPr/>
        <w:t>г)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сопутствующих</w:t>
      </w:r>
      <w:r>
        <w:rPr>
          <w:spacing w:val="-1"/>
        </w:rPr>
        <w:t> </w:t>
      </w:r>
      <w:r>
        <w:rPr/>
        <w:t>(коморбидных)</w:t>
      </w:r>
      <w:r>
        <w:rPr>
          <w:spacing w:val="-2"/>
        </w:rPr>
        <w:t> </w:t>
      </w:r>
      <w:r>
        <w:rPr/>
        <w:t>заболеваний: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Хронических</w:t>
      </w:r>
      <w:r>
        <w:rPr>
          <w:spacing w:val="-7"/>
          <w:sz w:val="24"/>
        </w:rPr>
        <w:t> </w:t>
      </w:r>
      <w:r>
        <w:rPr>
          <w:sz w:val="24"/>
        </w:rPr>
        <w:t>заболеваний</w:t>
      </w:r>
      <w:r>
        <w:rPr>
          <w:spacing w:val="-6"/>
          <w:sz w:val="24"/>
        </w:rPr>
        <w:t> </w:t>
      </w:r>
      <w:r>
        <w:rPr>
          <w:sz w:val="24"/>
        </w:rPr>
        <w:t>бронхолегочной</w:t>
      </w:r>
      <w:r>
        <w:rPr>
          <w:spacing w:val="-6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Хронических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Хронических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</w:t>
      </w:r>
      <w:r>
        <w:rPr>
          <w:spacing w:val="-4"/>
          <w:sz w:val="24"/>
        </w:rPr>
        <w:t> </w:t>
      </w:r>
      <w:r>
        <w:rPr>
          <w:sz w:val="24"/>
        </w:rPr>
        <w:t>эндокринной</w:t>
      </w:r>
      <w:r>
        <w:rPr>
          <w:spacing w:val="-3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Онкологических</w:t>
      </w:r>
      <w:r>
        <w:rPr>
          <w:spacing w:val="-2"/>
          <w:sz w:val="24"/>
        </w:rPr>
        <w:t> </w:t>
      </w:r>
      <w:r>
        <w:rPr>
          <w:sz w:val="24"/>
        </w:rPr>
        <w:t>заболеваний;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ВИЧ-инфекции;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туберкулеза;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иных</w:t>
      </w:r>
      <w:r>
        <w:rPr>
          <w:spacing w:val="-3"/>
          <w:sz w:val="24"/>
        </w:rPr>
        <w:t> </w:t>
      </w:r>
      <w:r>
        <w:rPr>
          <w:sz w:val="24"/>
        </w:rPr>
        <w:t>заболеваний.</w:t>
      </w:r>
    </w:p>
    <w:p>
      <w:pPr>
        <w:pStyle w:val="BodyText"/>
        <w:spacing w:before="7"/>
        <w:ind w:left="0"/>
        <w:rPr>
          <w:sz w:val="39"/>
        </w:rPr>
      </w:pPr>
    </w:p>
    <w:p>
      <w:pPr>
        <w:pStyle w:val="BodyText"/>
        <w:ind w:left="1251"/>
      </w:pPr>
      <w:r>
        <w:rPr/>
        <w:t>д)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беременности;</w:t>
      </w:r>
    </w:p>
    <w:p>
      <w:pPr>
        <w:pStyle w:val="BodyText"/>
        <w:spacing w:before="83"/>
        <w:ind w:left="1251"/>
      </w:pPr>
      <w:r>
        <w:rPr/>
        <w:t>е)</w:t>
      </w:r>
      <w:r>
        <w:rPr>
          <w:spacing w:val="-4"/>
        </w:rPr>
        <w:t> </w:t>
      </w:r>
      <w:r>
        <w:rPr/>
        <w:t>Сведения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/>
        <w:t>вакцинации</w:t>
      </w:r>
      <w:r>
        <w:rPr>
          <w:spacing w:val="-4"/>
        </w:rPr>
        <w:t> </w:t>
      </w:r>
      <w:r>
        <w:rPr/>
        <w:t>(грипп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пневмококковая</w:t>
      </w:r>
      <w:r>
        <w:rPr>
          <w:spacing w:val="-4"/>
        </w:rPr>
        <w:t> </w:t>
      </w:r>
      <w:r>
        <w:rPr/>
        <w:t>инфекция</w:t>
      </w:r>
      <w:r>
        <w:rPr>
          <w:spacing w:val="-3"/>
        </w:rPr>
        <w:t> </w:t>
      </w:r>
      <w:r>
        <w:rPr/>
        <w:t>(при</w:t>
      </w:r>
      <w:r>
        <w:rPr>
          <w:spacing w:val="-4"/>
        </w:rPr>
        <w:t> </w:t>
      </w:r>
      <w:r>
        <w:rPr/>
        <w:t>наличии);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BodyText"/>
        <w:spacing w:line="312" w:lineRule="auto"/>
        <w:ind w:right="537" w:firstLine="709"/>
        <w:jc w:val="both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2"/>
        </w:rPr>
        <w:t> </w:t>
      </w:r>
      <w:r>
        <w:rPr/>
        <w:t>о пациенте</w:t>
      </w:r>
    </w:p>
    <w:p>
      <w:pPr>
        <w:pStyle w:val="BodyText"/>
        <w:ind w:left="1251"/>
      </w:pPr>
      <w:r>
        <w:rPr/>
        <w:t>а)</w:t>
      </w:r>
      <w:r>
        <w:rPr>
          <w:spacing w:val="-2"/>
        </w:rPr>
        <w:t> </w:t>
      </w:r>
      <w:r>
        <w:rPr/>
        <w:t>Сведения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проводимом</w:t>
      </w:r>
      <w:r>
        <w:rPr>
          <w:spacing w:val="-1"/>
        </w:rPr>
        <w:t> </w:t>
      </w:r>
      <w:r>
        <w:rPr/>
        <w:t>лечении: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Противовирусное</w:t>
      </w:r>
      <w:r>
        <w:rPr>
          <w:spacing w:val="-7"/>
          <w:sz w:val="24"/>
        </w:rPr>
        <w:t> </w:t>
      </w:r>
      <w:r>
        <w:rPr>
          <w:sz w:val="24"/>
        </w:rPr>
        <w:t>лечение;</w:t>
      </w:r>
    </w:p>
    <w:p>
      <w:pPr>
        <w:spacing w:after="0" w:line="240" w:lineRule="auto"/>
        <w:jc w:val="left"/>
        <w:rPr>
          <w:rFonts w:ascii="Symbol" w:hAnsi="Symbol"/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79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Респираторная</w:t>
      </w:r>
      <w:r>
        <w:rPr>
          <w:spacing w:val="-7"/>
          <w:sz w:val="24"/>
        </w:rPr>
        <w:t> </w:t>
      </w:r>
      <w:r>
        <w:rPr>
          <w:sz w:val="24"/>
        </w:rPr>
        <w:t>поддержка</w:t>
      </w:r>
      <w:r>
        <w:rPr>
          <w:spacing w:val="-6"/>
          <w:sz w:val="24"/>
        </w:rPr>
        <w:t> </w:t>
      </w:r>
      <w:r>
        <w:rPr>
          <w:sz w:val="24"/>
        </w:rPr>
        <w:t>(ИВЛ,</w:t>
      </w:r>
      <w:r>
        <w:rPr>
          <w:spacing w:val="-7"/>
          <w:sz w:val="24"/>
        </w:rPr>
        <w:t> </w:t>
      </w:r>
      <w:r>
        <w:rPr>
          <w:sz w:val="24"/>
        </w:rPr>
        <w:t>ЭКМО);</w:t>
      </w:r>
    </w:p>
    <w:p>
      <w:pPr>
        <w:pStyle w:val="BodyText"/>
        <w:spacing w:before="6"/>
        <w:ind w:left="0"/>
        <w:rPr>
          <w:sz w:val="39"/>
        </w:rPr>
      </w:pPr>
    </w:p>
    <w:p>
      <w:pPr>
        <w:pStyle w:val="BodyText"/>
        <w:spacing w:line="312" w:lineRule="auto" w:before="1"/>
        <w:ind w:left="1251" w:right="4518"/>
      </w:pPr>
      <w:r>
        <w:rPr/>
        <w:t>з) Уровень сатурации кислорода в крови;</w:t>
      </w:r>
      <w:r>
        <w:rPr>
          <w:spacing w:val="-57"/>
        </w:rPr>
        <w:t> </w:t>
      </w:r>
      <w:r>
        <w:rPr/>
        <w:t>и)</w:t>
      </w:r>
      <w:r>
        <w:rPr>
          <w:spacing w:val="-2"/>
        </w:rPr>
        <w:t> </w:t>
      </w:r>
      <w:r>
        <w:rPr/>
        <w:t>Тяжесть течения заболевания.</w:t>
      </w:r>
    </w:p>
    <w:p>
      <w:pPr>
        <w:pStyle w:val="Heading4"/>
        <w:spacing w:before="120"/>
        <w:ind w:left="1109"/>
        <w:jc w:val="left"/>
      </w:pPr>
      <w:r>
        <w:rPr>
          <w:color w:val="1F4E79"/>
        </w:rPr>
        <w:t>В</w:t>
      </w:r>
      <w:r>
        <w:rPr>
          <w:color w:val="1F4E79"/>
          <w:spacing w:val="-2"/>
        </w:rPr>
        <w:t> </w:t>
      </w:r>
      <w:r>
        <w:rPr>
          <w:color w:val="1F4E79"/>
        </w:rPr>
        <w:t>случае</w:t>
      </w:r>
      <w:r>
        <w:rPr>
          <w:color w:val="1F4E79"/>
          <w:spacing w:val="-1"/>
        </w:rPr>
        <w:t> </w:t>
      </w:r>
      <w:r>
        <w:rPr>
          <w:color w:val="1F4E79"/>
        </w:rPr>
        <w:t>смерти</w:t>
      </w:r>
      <w:r>
        <w:rPr>
          <w:color w:val="1F4E79"/>
          <w:spacing w:val="-2"/>
        </w:rPr>
        <w:t> </w:t>
      </w:r>
      <w:r>
        <w:rPr>
          <w:color w:val="1F4E79"/>
        </w:rPr>
        <w:t>пациента</w:t>
      </w:r>
    </w:p>
    <w:p>
      <w:pPr>
        <w:pStyle w:val="BodyText"/>
        <w:spacing w:before="203"/>
        <w:ind w:left="1251"/>
        <w:jc w:val="both"/>
      </w:pPr>
      <w:r>
        <w:rPr/>
        <w:t>а)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течение</w:t>
      </w:r>
      <w:r>
        <w:rPr>
          <w:spacing w:val="-9"/>
        </w:rPr>
        <w:t> </w:t>
      </w:r>
      <w:r>
        <w:rPr/>
        <w:t>суток</w:t>
      </w:r>
      <w:r>
        <w:rPr>
          <w:spacing w:val="-11"/>
        </w:rPr>
        <w:t> </w:t>
      </w:r>
      <w:r>
        <w:rPr/>
        <w:t>заполняется</w:t>
      </w:r>
      <w:r>
        <w:rPr>
          <w:spacing w:val="-10"/>
        </w:rPr>
        <w:t> </w:t>
      </w:r>
      <w:r>
        <w:rPr/>
        <w:t>раздел</w:t>
      </w:r>
      <w:r>
        <w:rPr>
          <w:spacing w:val="-8"/>
        </w:rPr>
        <w:t> </w:t>
      </w:r>
      <w:r>
        <w:rPr/>
        <w:t>«Заключительный</w:t>
      </w:r>
      <w:r>
        <w:rPr>
          <w:spacing w:val="-10"/>
        </w:rPr>
        <w:t> </w:t>
      </w:r>
      <w:r>
        <w:rPr/>
        <w:t>клинический</w:t>
      </w:r>
      <w:r>
        <w:rPr>
          <w:spacing w:val="-10"/>
        </w:rPr>
        <w:t> </w:t>
      </w:r>
      <w:r>
        <w:rPr/>
        <w:t>диагноз»: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3"/>
          <w:sz w:val="24"/>
        </w:rPr>
        <w:t> </w:t>
      </w:r>
      <w:r>
        <w:rPr>
          <w:sz w:val="24"/>
        </w:rPr>
        <w:t>сочетанные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фоновые</w:t>
      </w:r>
      <w:r>
        <w:rPr>
          <w:spacing w:val="-2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165" w:hanging="357"/>
        <w:jc w:val="left"/>
        <w:rPr>
          <w:rFonts w:ascii="Symbol" w:hAnsi="Symbol"/>
          <w:sz w:val="24"/>
        </w:rPr>
      </w:pPr>
      <w:r>
        <w:rPr>
          <w:sz w:val="24"/>
        </w:rPr>
        <w:t>Осложнения (основного заболевания, коморбиных заболеваний) – при 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Сопутствующие</w:t>
      </w:r>
      <w:r>
        <w:rPr>
          <w:spacing w:val="-6"/>
          <w:sz w:val="24"/>
        </w:rPr>
        <w:t> </w:t>
      </w:r>
      <w:r>
        <w:rPr>
          <w:sz w:val="24"/>
        </w:rPr>
        <w:t>заболевания</w:t>
      </w:r>
      <w:r>
        <w:rPr>
          <w:spacing w:val="-5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наличии).</w:t>
      </w:r>
    </w:p>
    <w:p>
      <w:pPr>
        <w:pStyle w:val="BodyText"/>
        <w:spacing w:before="7"/>
        <w:ind w:left="0"/>
        <w:rPr>
          <w:sz w:val="39"/>
        </w:rPr>
      </w:pPr>
    </w:p>
    <w:p>
      <w:pPr>
        <w:pStyle w:val="BodyText"/>
        <w:ind w:left="1251"/>
        <w:jc w:val="both"/>
      </w:pPr>
      <w:r>
        <w:rPr/>
        <w:t>б)</w:t>
      </w:r>
      <w:r>
        <w:rPr>
          <w:spacing w:val="42"/>
        </w:rPr>
        <w:t> </w:t>
      </w:r>
      <w:r>
        <w:rPr/>
        <w:t>В</w:t>
      </w:r>
      <w:r>
        <w:rPr>
          <w:spacing w:val="99"/>
        </w:rPr>
        <w:t> </w:t>
      </w:r>
      <w:r>
        <w:rPr/>
        <w:t>течение</w:t>
      </w:r>
      <w:r>
        <w:rPr>
          <w:spacing w:val="101"/>
        </w:rPr>
        <w:t> </w:t>
      </w:r>
      <w:r>
        <w:rPr/>
        <w:t>суток</w:t>
      </w:r>
      <w:r>
        <w:rPr>
          <w:spacing w:val="98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100"/>
        </w:rPr>
        <w:t> </w:t>
      </w:r>
      <w:r>
        <w:rPr/>
        <w:t>проведения</w:t>
      </w:r>
      <w:r>
        <w:rPr>
          <w:spacing w:val="100"/>
        </w:rPr>
        <w:t> </w:t>
      </w:r>
      <w:r>
        <w:rPr/>
        <w:t>вскрытия</w:t>
      </w:r>
      <w:r>
        <w:rPr>
          <w:spacing w:val="101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12" w:lineRule="auto" w:before="83"/>
        <w:ind w:right="536"/>
        <w:jc w:val="both"/>
      </w:pPr>
      <w:r>
        <w:rPr/>
        <w:t>«предварительный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(судебно-медицинский)</w:t>
      </w:r>
      <w:r>
        <w:rPr>
          <w:spacing w:val="1"/>
        </w:rPr>
        <w:t> </w:t>
      </w:r>
      <w:r>
        <w:rPr/>
        <w:t>диагноз»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2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3"/>
          <w:sz w:val="24"/>
        </w:rPr>
        <w:t> </w:t>
      </w:r>
      <w:r>
        <w:rPr>
          <w:sz w:val="24"/>
        </w:rPr>
        <w:t>сочетанные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фоновые</w:t>
      </w:r>
      <w:r>
        <w:rPr>
          <w:spacing w:val="-2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1910" w:hanging="357"/>
        <w:jc w:val="left"/>
        <w:rPr>
          <w:rFonts w:ascii="Symbol" w:hAnsi="Symbol"/>
          <w:sz w:val="24"/>
        </w:rPr>
      </w:pPr>
      <w:r>
        <w:rPr>
          <w:sz w:val="24"/>
        </w:rPr>
        <w:t>Осложнения (основного заболевания, коморбиных заболеваний) –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6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Сопутствующие</w:t>
      </w:r>
      <w:r>
        <w:rPr>
          <w:spacing w:val="-6"/>
          <w:sz w:val="24"/>
        </w:rPr>
        <w:t> </w:t>
      </w:r>
      <w:r>
        <w:rPr>
          <w:sz w:val="24"/>
        </w:rPr>
        <w:t>заболевания</w:t>
      </w:r>
      <w:r>
        <w:rPr>
          <w:spacing w:val="-5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наличии).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591" w:hanging="357"/>
        <w:jc w:val="left"/>
        <w:rPr>
          <w:rFonts w:ascii="Symbol" w:hAnsi="Symbol"/>
          <w:sz w:val="24"/>
        </w:rPr>
      </w:pPr>
      <w:r>
        <w:rPr>
          <w:sz w:val="24"/>
        </w:rPr>
        <w:t>Скан-копия первой части протокола патологоанатомического вскрытия или</w:t>
      </w:r>
      <w:r>
        <w:rPr>
          <w:spacing w:val="1"/>
          <w:sz w:val="24"/>
        </w:rPr>
        <w:t> </w:t>
      </w:r>
      <w:r>
        <w:rPr>
          <w:sz w:val="24"/>
        </w:rPr>
        <w:t>выписка из результатов наружного и внутреннего судебно-медицинского</w:t>
      </w:r>
      <w:r>
        <w:rPr>
          <w:spacing w:val="1"/>
          <w:sz w:val="24"/>
        </w:rPr>
        <w:t> </w:t>
      </w:r>
      <w:r>
        <w:rPr>
          <w:sz w:val="24"/>
        </w:rPr>
        <w:t>исследования, содержащая патологические изменения, которые легли в основу</w:t>
      </w:r>
      <w:r>
        <w:rPr>
          <w:spacing w:val="-57"/>
          <w:sz w:val="24"/>
        </w:rPr>
        <w:t> </w:t>
      </w:r>
      <w:r>
        <w:rPr>
          <w:sz w:val="24"/>
        </w:rPr>
        <w:t>постановки</w:t>
      </w:r>
      <w:r>
        <w:rPr>
          <w:spacing w:val="-1"/>
          <w:sz w:val="24"/>
        </w:rPr>
        <w:t> </w:t>
      </w:r>
      <w:r>
        <w:rPr>
          <w:sz w:val="24"/>
        </w:rPr>
        <w:t>судебно-</w:t>
      </w:r>
      <w:r>
        <w:rPr>
          <w:spacing w:val="-1"/>
          <w:sz w:val="24"/>
        </w:rPr>
        <w:t> </w:t>
      </w:r>
      <w:r>
        <w:rPr>
          <w:sz w:val="24"/>
        </w:rPr>
        <w:t>медицинского диагноза.</w:t>
      </w:r>
    </w:p>
    <w:p>
      <w:pPr>
        <w:pStyle w:val="BodyText"/>
        <w:spacing w:before="10"/>
        <w:ind w:left="0"/>
        <w:rPr>
          <w:sz w:val="32"/>
        </w:rPr>
      </w:pPr>
    </w:p>
    <w:p>
      <w:pPr>
        <w:pStyle w:val="BodyText"/>
        <w:ind w:left="1251"/>
        <w:jc w:val="both"/>
      </w:pPr>
      <w:r>
        <w:rPr/>
        <w:t>в)</w:t>
      </w:r>
      <w:r>
        <w:rPr>
          <w:spacing w:val="-2"/>
        </w:rPr>
        <w:t> </w:t>
      </w:r>
      <w:r>
        <w:rPr/>
        <w:t>«Медицинское</w:t>
      </w:r>
      <w:r>
        <w:rPr>
          <w:spacing w:val="-1"/>
        </w:rPr>
        <w:t> </w:t>
      </w:r>
      <w:r>
        <w:rPr/>
        <w:t>свидетельство</w:t>
      </w:r>
      <w:r>
        <w:rPr>
          <w:spacing w:val="-1"/>
        </w:rPr>
        <w:t> </w:t>
      </w:r>
      <w:r>
        <w:rPr/>
        <w:t>о смерти»:</w:t>
      </w:r>
    </w:p>
    <w:p>
      <w:pPr>
        <w:pStyle w:val="BodyText"/>
        <w:spacing w:before="5"/>
        <w:ind w:left="0"/>
        <w:rPr>
          <w:sz w:val="38"/>
        </w:rPr>
      </w:pPr>
    </w:p>
    <w:p>
      <w:pPr>
        <w:pStyle w:val="Heading4"/>
      </w:pPr>
      <w:r>
        <w:rPr/>
        <w:t>Часть I</w:t>
      </w:r>
    </w:p>
    <w:p>
      <w:pPr>
        <w:pStyle w:val="BodyText"/>
        <w:spacing w:before="83"/>
        <w:ind w:left="1251"/>
      </w:pPr>
      <w:r>
        <w:rPr/>
        <w:t>Строка</w:t>
      </w:r>
      <w:r>
        <w:rPr>
          <w:spacing w:val="-3"/>
        </w:rPr>
        <w:t> </w:t>
      </w:r>
      <w:r>
        <w:rPr/>
        <w:t>«а»</w:t>
      </w:r>
      <w:r>
        <w:rPr>
          <w:spacing w:val="56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3"/>
        </w:rPr>
        <w:t> </w:t>
      </w:r>
      <w:r>
        <w:rPr/>
        <w:t>приведшее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смерти;</w:t>
      </w:r>
    </w:p>
    <w:p>
      <w:pPr>
        <w:pStyle w:val="BodyText"/>
        <w:spacing w:line="312" w:lineRule="auto" w:before="83"/>
        <w:ind w:firstLine="709"/>
      </w:pPr>
      <w:r>
        <w:rPr/>
        <w:t>Строка</w:t>
      </w:r>
      <w:r>
        <w:rPr>
          <w:spacing w:val="24"/>
        </w:rPr>
        <w:t> </w:t>
      </w:r>
      <w:r>
        <w:rPr/>
        <w:t>«б»</w:t>
      </w:r>
      <w:r>
        <w:rPr>
          <w:spacing w:val="25"/>
        </w:rPr>
        <w:t> </w:t>
      </w:r>
      <w:r>
        <w:rPr/>
        <w:t>Патологическое</w:t>
      </w:r>
      <w:r>
        <w:rPr>
          <w:spacing w:val="24"/>
        </w:rPr>
        <w:t> </w:t>
      </w:r>
      <w:r>
        <w:rPr/>
        <w:t>состояние,</w:t>
      </w:r>
      <w:r>
        <w:rPr>
          <w:spacing w:val="24"/>
        </w:rPr>
        <w:t> </w:t>
      </w:r>
      <w:r>
        <w:rPr/>
        <w:t>которое</w:t>
      </w:r>
      <w:r>
        <w:rPr>
          <w:spacing w:val="24"/>
        </w:rPr>
        <w:t> </w:t>
      </w:r>
      <w:r>
        <w:rPr/>
        <w:t>привело</w:t>
      </w:r>
      <w:r>
        <w:rPr>
          <w:spacing w:val="24"/>
        </w:rPr>
        <w:t> </w:t>
      </w:r>
      <w:r>
        <w:rPr/>
        <w:t>к</w:t>
      </w:r>
      <w:r>
        <w:rPr>
          <w:spacing w:val="24"/>
        </w:rPr>
        <w:t> </w:t>
      </w:r>
      <w:r>
        <w:rPr/>
        <w:t>возникновению</w:t>
      </w:r>
      <w:r>
        <w:rPr>
          <w:spacing w:val="-57"/>
        </w:rPr>
        <w:t> </w:t>
      </w:r>
      <w:r>
        <w:rPr/>
        <w:t>вышеуказанной</w:t>
      </w:r>
      <w:r>
        <w:rPr>
          <w:spacing w:val="-2"/>
        </w:rPr>
        <w:t> </w:t>
      </w:r>
      <w:r>
        <w:rPr/>
        <w:t>причины</w:t>
      </w:r>
      <w:r>
        <w:rPr>
          <w:spacing w:val="-1"/>
        </w:rPr>
        <w:t> </w:t>
      </w:r>
      <w:r>
        <w:rPr/>
        <w:t>(при наличии);</w:t>
      </w:r>
    </w:p>
    <w:p>
      <w:pPr>
        <w:pStyle w:val="BodyText"/>
        <w:spacing w:line="312" w:lineRule="auto"/>
        <w:ind w:right="974" w:firstLine="709"/>
      </w:pPr>
      <w:r>
        <w:rPr/>
        <w:t>Строка</w:t>
      </w:r>
      <w:r>
        <w:rPr>
          <w:spacing w:val="7"/>
        </w:rPr>
        <w:t> </w:t>
      </w:r>
      <w:r>
        <w:rPr/>
        <w:t>«в»</w:t>
      </w:r>
      <w:r>
        <w:rPr>
          <w:spacing w:val="7"/>
        </w:rPr>
        <w:t> </w:t>
      </w:r>
      <w:r>
        <w:rPr/>
        <w:t>или</w:t>
      </w:r>
      <w:r>
        <w:rPr>
          <w:spacing w:val="7"/>
        </w:rPr>
        <w:t> </w:t>
      </w:r>
      <w:r>
        <w:rPr/>
        <w:t>«б»,</w:t>
      </w:r>
      <w:r>
        <w:rPr>
          <w:spacing w:val="6"/>
        </w:rPr>
        <w:t> </w:t>
      </w:r>
      <w:r>
        <w:rPr/>
        <w:t>если</w:t>
      </w:r>
      <w:r>
        <w:rPr>
          <w:spacing w:val="8"/>
        </w:rPr>
        <w:t> </w:t>
      </w:r>
      <w:r>
        <w:rPr/>
        <w:t>последняя</w:t>
      </w:r>
      <w:r>
        <w:rPr>
          <w:spacing w:val="7"/>
        </w:rPr>
        <w:t> </w:t>
      </w:r>
      <w:r>
        <w:rPr/>
        <w:t>не</w:t>
      </w:r>
      <w:r>
        <w:rPr>
          <w:spacing w:val="7"/>
        </w:rPr>
        <w:t> </w:t>
      </w:r>
      <w:r>
        <w:rPr/>
        <w:t>была</w:t>
      </w:r>
      <w:r>
        <w:rPr>
          <w:spacing w:val="7"/>
        </w:rPr>
        <w:t> </w:t>
      </w:r>
      <w:r>
        <w:rPr/>
        <w:t>заполнена</w:t>
      </w:r>
      <w:r>
        <w:rPr>
          <w:spacing w:val="11"/>
        </w:rPr>
        <w:t> </w:t>
      </w:r>
      <w:r>
        <w:rPr/>
        <w:t>-</w:t>
      </w:r>
      <w:r>
        <w:rPr>
          <w:spacing w:val="8"/>
        </w:rPr>
        <w:t> </w:t>
      </w:r>
      <w:r>
        <w:rPr/>
        <w:t>Первоначальная</w:t>
      </w:r>
      <w:r>
        <w:rPr>
          <w:spacing w:val="-57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ind w:left="1251"/>
      </w:pPr>
      <w:r>
        <w:rPr/>
        <w:t>Строка</w:t>
      </w:r>
      <w:r>
        <w:rPr>
          <w:spacing w:val="-2"/>
        </w:rPr>
        <w:t> </w:t>
      </w:r>
      <w:r>
        <w:rPr/>
        <w:t>«г»</w:t>
      </w:r>
      <w:r>
        <w:rPr>
          <w:spacing w:val="57"/>
        </w:rPr>
        <w:t> </w:t>
      </w:r>
      <w:r>
        <w:rPr/>
        <w:t>Внешняя</w:t>
      </w:r>
      <w:r>
        <w:rPr>
          <w:spacing w:val="-2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при</w:t>
      </w:r>
      <w:r>
        <w:rPr>
          <w:spacing w:val="-4"/>
        </w:rPr>
        <w:t> </w:t>
      </w:r>
      <w:r>
        <w:rPr/>
        <w:t>травмах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отравлениях</w:t>
      </w:r>
      <w:r>
        <w:rPr>
          <w:spacing w:val="-3"/>
        </w:rPr>
        <w:t> </w:t>
      </w:r>
      <w:r>
        <w:rPr/>
        <w:t>(при</w:t>
      </w:r>
      <w:r>
        <w:rPr>
          <w:spacing w:val="-3"/>
        </w:rPr>
        <w:t> </w:t>
      </w:r>
      <w:r>
        <w:rPr/>
        <w:t>наличии);</w:t>
      </w:r>
    </w:p>
    <w:p>
      <w:pPr>
        <w:spacing w:after="0"/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spacing w:line="312" w:lineRule="auto" w:before="79"/>
        <w:ind w:right="533" w:firstLine="709"/>
        <w:jc w:val="both"/>
      </w:pPr>
      <w:r>
        <w:rPr>
          <w:b/>
        </w:rPr>
        <w:t>Часть</w:t>
      </w:r>
      <w:r>
        <w:rPr>
          <w:b/>
          <w:spacing w:val="-10"/>
        </w:rPr>
        <w:t> </w:t>
      </w:r>
      <w:r>
        <w:rPr>
          <w:b/>
        </w:rPr>
        <w:t>II.</w:t>
      </w:r>
      <w:r>
        <w:rPr>
          <w:b/>
          <w:spacing w:val="-11"/>
        </w:rPr>
        <w:t> </w:t>
      </w:r>
      <w:r>
        <w:rPr/>
        <w:t>Прочие</w:t>
      </w:r>
      <w:r>
        <w:rPr>
          <w:spacing w:val="-9"/>
        </w:rPr>
        <w:t> </w:t>
      </w:r>
      <w:r>
        <w:rPr/>
        <w:t>важные</w:t>
      </w:r>
      <w:r>
        <w:rPr>
          <w:spacing w:val="-11"/>
        </w:rPr>
        <w:t> </w:t>
      </w:r>
      <w:r>
        <w:rPr/>
        <w:t>состояния,</w:t>
      </w:r>
      <w:r>
        <w:rPr>
          <w:spacing w:val="-10"/>
        </w:rPr>
        <w:t> </w:t>
      </w:r>
      <w:r>
        <w:rPr/>
        <w:t>способствовавшие</w:t>
      </w:r>
      <w:r>
        <w:rPr>
          <w:spacing w:val="-10"/>
        </w:rPr>
        <w:t> </w:t>
      </w:r>
      <w:r>
        <w:rPr/>
        <w:t>смерти,</w:t>
      </w:r>
      <w:r>
        <w:rPr>
          <w:spacing w:val="-10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связанные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болезнью или</w:t>
      </w:r>
      <w:r>
        <w:rPr>
          <w:spacing w:val="-2"/>
        </w:rPr>
        <w:t> </w:t>
      </w:r>
      <w:r>
        <w:rPr/>
        <w:t>патологическим состоянием (при</w:t>
      </w:r>
      <w:r>
        <w:rPr>
          <w:spacing w:val="-1"/>
        </w:rPr>
        <w:t> </w:t>
      </w:r>
      <w:r>
        <w:rPr/>
        <w:t>наличии);</w:t>
      </w:r>
    </w:p>
    <w:p>
      <w:pPr>
        <w:pStyle w:val="BodyText"/>
        <w:spacing w:line="312" w:lineRule="auto"/>
        <w:ind w:right="534" w:firstLine="709"/>
        <w:jc w:val="both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 заполняется раздел «заключительный патологоанатомический (судебно-</w:t>
      </w:r>
      <w:r>
        <w:rPr>
          <w:spacing w:val="-57"/>
        </w:rPr>
        <w:t> </w:t>
      </w:r>
      <w:r>
        <w:rPr/>
        <w:t>медицинский)</w:t>
      </w:r>
      <w:r>
        <w:rPr>
          <w:spacing w:val="-2"/>
        </w:rPr>
        <w:t> </w:t>
      </w:r>
      <w:r>
        <w:rPr/>
        <w:t>диагноз»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Скан-копия</w:t>
      </w:r>
      <w:r>
        <w:rPr>
          <w:spacing w:val="-1"/>
          <w:sz w:val="24"/>
        </w:rPr>
        <w:t> </w:t>
      </w:r>
      <w:r>
        <w:rPr>
          <w:sz w:val="24"/>
        </w:rPr>
        <w:t>медицинского</w:t>
      </w:r>
      <w:r>
        <w:rPr>
          <w:spacing w:val="-1"/>
          <w:sz w:val="24"/>
        </w:rPr>
        <w:t> </w:t>
      </w:r>
      <w:r>
        <w:rPr>
          <w:sz w:val="24"/>
        </w:rPr>
        <w:t>свидетельства о</w:t>
      </w:r>
      <w:r>
        <w:rPr>
          <w:spacing w:val="-1"/>
          <w:sz w:val="24"/>
        </w:rPr>
        <w:t> </w:t>
      </w:r>
      <w:r>
        <w:rPr>
          <w:sz w:val="24"/>
        </w:rPr>
        <w:t>смерти.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83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3"/>
          <w:sz w:val="24"/>
        </w:rPr>
        <w:t> </w:t>
      </w:r>
      <w:r>
        <w:rPr>
          <w:sz w:val="24"/>
        </w:rPr>
        <w:t>сочетанные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фоновые</w:t>
      </w:r>
      <w:r>
        <w:rPr>
          <w:spacing w:val="-2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7" w:lineRule="auto" w:before="82" w:after="0"/>
        <w:ind w:left="1295" w:right="1165" w:hanging="357"/>
        <w:jc w:val="left"/>
        <w:rPr>
          <w:rFonts w:ascii="Symbol" w:hAnsi="Symbol"/>
          <w:sz w:val="24"/>
        </w:rPr>
      </w:pPr>
      <w:r>
        <w:rPr>
          <w:sz w:val="24"/>
        </w:rPr>
        <w:t>Осложнения (основного заболевания, коморбиных заболеваний) – при 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240" w:lineRule="auto" w:before="4" w:after="0"/>
        <w:ind w:left="1295" w:right="0" w:hanging="357"/>
        <w:jc w:val="left"/>
        <w:rPr>
          <w:rFonts w:ascii="Symbol" w:hAnsi="Symbol"/>
          <w:sz w:val="24"/>
        </w:rPr>
      </w:pPr>
      <w:r>
        <w:rPr>
          <w:sz w:val="24"/>
        </w:rPr>
        <w:t>Сопутствующие</w:t>
      </w:r>
      <w:r>
        <w:rPr>
          <w:spacing w:val="-6"/>
          <w:sz w:val="24"/>
        </w:rPr>
        <w:t> </w:t>
      </w:r>
      <w:r>
        <w:rPr>
          <w:sz w:val="24"/>
        </w:rPr>
        <w:t>заболевания</w:t>
      </w:r>
      <w:r>
        <w:rPr>
          <w:spacing w:val="-5"/>
          <w:sz w:val="24"/>
        </w:rPr>
        <w:t> </w:t>
      </w:r>
      <w:r>
        <w:rPr>
          <w:sz w:val="24"/>
        </w:rPr>
        <w:t>(при</w:t>
      </w:r>
      <w:r>
        <w:rPr>
          <w:spacing w:val="-4"/>
          <w:sz w:val="24"/>
        </w:rPr>
        <w:t> </w:t>
      </w:r>
      <w:r>
        <w:rPr>
          <w:sz w:val="24"/>
        </w:rPr>
        <w:t>наличии).</w:t>
      </w:r>
    </w:p>
    <w:p>
      <w:pPr>
        <w:pStyle w:val="ListParagraph"/>
        <w:numPr>
          <w:ilvl w:val="0"/>
          <w:numId w:val="42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938" w:hanging="357"/>
        <w:jc w:val="left"/>
        <w:rPr>
          <w:rFonts w:ascii="Symbol" w:hAnsi="Symbol"/>
          <w:sz w:val="24"/>
        </w:rPr>
      </w:pPr>
      <w:r>
        <w:rPr>
          <w:sz w:val="24"/>
        </w:rPr>
        <w:t>Скан-копия второй части протокола патологоанатомического исследования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7"/>
          <w:sz w:val="24"/>
        </w:rPr>
        <w:t> </w:t>
      </w:r>
      <w:r>
        <w:rPr>
          <w:sz w:val="24"/>
        </w:rPr>
        <w:t>выписка</w:t>
      </w:r>
      <w:r>
        <w:rPr>
          <w:spacing w:val="9"/>
          <w:sz w:val="24"/>
        </w:rPr>
        <w:t> </w:t>
      </w:r>
      <w:r>
        <w:rPr>
          <w:sz w:val="24"/>
        </w:rPr>
        <w:t>из</w:t>
      </w:r>
      <w:r>
        <w:rPr>
          <w:spacing w:val="8"/>
          <w:sz w:val="24"/>
        </w:rPr>
        <w:t> </w:t>
      </w:r>
      <w:r>
        <w:rPr>
          <w:sz w:val="24"/>
        </w:rPr>
        <w:t>результатов</w:t>
      </w:r>
      <w:r>
        <w:rPr>
          <w:spacing w:val="9"/>
          <w:sz w:val="24"/>
        </w:rPr>
        <w:t> </w:t>
      </w:r>
      <w:r>
        <w:rPr>
          <w:sz w:val="24"/>
        </w:rPr>
        <w:t>дополнительных</w:t>
      </w:r>
      <w:r>
        <w:rPr>
          <w:spacing w:val="8"/>
          <w:sz w:val="24"/>
        </w:rPr>
        <w:t> </w:t>
      </w:r>
      <w:r>
        <w:rPr>
          <w:sz w:val="24"/>
        </w:rPr>
        <w:t>лабораторных</w:t>
      </w:r>
      <w:r>
        <w:rPr>
          <w:spacing w:val="9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проведения судебно-медицинского</w:t>
      </w:r>
      <w:r>
        <w:rPr>
          <w:spacing w:val="-2"/>
          <w:sz w:val="24"/>
        </w:rPr>
        <w:t> </w:t>
      </w:r>
      <w:r>
        <w:rPr>
          <w:sz w:val="24"/>
        </w:rPr>
        <w:t>исследования;</w:t>
      </w:r>
    </w:p>
    <w:p>
      <w:pPr>
        <w:pStyle w:val="BodyText"/>
        <w:spacing w:before="7"/>
        <w:ind w:left="0"/>
        <w:rPr>
          <w:sz w:val="32"/>
        </w:rPr>
      </w:pPr>
    </w:p>
    <w:p>
      <w:pPr>
        <w:pStyle w:val="BodyText"/>
        <w:spacing w:before="1"/>
        <w:ind w:left="1251"/>
        <w:jc w:val="both"/>
      </w:pPr>
      <w:r>
        <w:rPr/>
        <w:t>д)</w:t>
      </w:r>
      <w:r>
        <w:rPr>
          <w:spacing w:val="57"/>
        </w:rPr>
        <w:t> </w:t>
      </w:r>
      <w:r>
        <w:rPr/>
        <w:t>При</w:t>
      </w:r>
      <w:r>
        <w:rPr>
          <w:spacing w:val="57"/>
        </w:rPr>
        <w:t> </w:t>
      </w:r>
      <w:r>
        <w:rPr/>
        <w:t>внесении</w:t>
      </w:r>
      <w:r>
        <w:rPr>
          <w:spacing w:val="57"/>
        </w:rPr>
        <w:t> </w:t>
      </w:r>
      <w:r>
        <w:rPr/>
        <w:t>изменений</w:t>
      </w:r>
      <w:r>
        <w:rPr>
          <w:spacing w:val="57"/>
        </w:rPr>
        <w:t> </w:t>
      </w:r>
      <w:r>
        <w:rPr/>
        <w:t>в</w:t>
      </w:r>
      <w:r>
        <w:rPr>
          <w:spacing w:val="56"/>
        </w:rPr>
        <w:t> </w:t>
      </w:r>
      <w:r>
        <w:rPr/>
        <w:t>первое</w:t>
      </w:r>
      <w:r>
        <w:rPr>
          <w:spacing w:val="57"/>
        </w:rPr>
        <w:t> </w:t>
      </w:r>
      <w:r>
        <w:rPr/>
        <w:t>(предварительное</w:t>
      </w:r>
      <w:r>
        <w:rPr>
          <w:spacing w:val="58"/>
        </w:rPr>
        <w:t> </w:t>
      </w:r>
      <w:r>
        <w:rPr/>
        <w:t>или</w:t>
      </w:r>
      <w:r>
        <w:rPr>
          <w:spacing w:val="56"/>
        </w:rPr>
        <w:t> </w:t>
      </w:r>
      <w:r>
        <w:rPr/>
        <w:t>окончательное)</w:t>
      </w:r>
    </w:p>
    <w:p>
      <w:pPr>
        <w:pStyle w:val="BodyText"/>
        <w:spacing w:line="312" w:lineRule="auto" w:before="83"/>
        <w:ind w:right="538"/>
        <w:jc w:val="both"/>
      </w:pPr>
      <w:r>
        <w:rPr/>
        <w:t>«Медицинское свидетельство о смерти» (при необходимости в случае оформления</w:t>
      </w:r>
      <w:r>
        <w:rPr>
          <w:spacing w:val="1"/>
        </w:rPr>
        <w:t> </w:t>
      </w:r>
      <w:r>
        <w:rPr/>
        <w:t>повторного свидетельства взамен предварительного или окончательного),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2"/>
        </w:rPr>
        <w:t> </w:t>
      </w:r>
      <w:r>
        <w:rPr/>
        <w:t>повторного медицинского свидетельства о</w:t>
      </w:r>
      <w:r>
        <w:rPr>
          <w:spacing w:val="-1"/>
        </w:rPr>
        <w:t> </w:t>
      </w:r>
      <w:r>
        <w:rPr/>
        <w:t>смерти.</w:t>
      </w:r>
    </w:p>
    <w:p>
      <w:pPr>
        <w:pStyle w:val="BodyText"/>
        <w:spacing w:line="312" w:lineRule="auto"/>
        <w:ind w:right="538" w:firstLine="709"/>
        <w:jc w:val="both"/>
      </w:pPr>
      <w:r>
        <w:rPr/>
        <w:t>Для получения доступа к информационному ресурсу необходимо направить</w:t>
      </w:r>
      <w:r>
        <w:rPr>
          <w:spacing w:val="1"/>
        </w:rPr>
        <w:t> </w:t>
      </w:r>
      <w:r>
        <w:rPr/>
        <w:t>заявку</w:t>
      </w:r>
      <w:r>
        <w:rPr>
          <w:spacing w:val="1"/>
        </w:rPr>
        <w:t> </w:t>
      </w:r>
      <w:r>
        <w:rPr/>
        <w:t>на предоставление</w:t>
      </w:r>
      <w:r>
        <w:rPr>
          <w:spacing w:val="1"/>
        </w:rPr>
        <w:t> </w:t>
      </w:r>
      <w:r>
        <w:rPr/>
        <w:t>доступа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приведенной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2"/>
        </w:rPr>
        <w:t> </w:t>
      </w:r>
      <w:r>
        <w:rPr/>
        <w:t>почты</w:t>
      </w:r>
      <w:r>
        <w:rPr>
          <w:spacing w:val="1"/>
        </w:rPr>
        <w:t> </w:t>
      </w:r>
      <w:hyperlink r:id="rId30">
        <w:r>
          <w:rPr>
            <w:color w:val="0000FF"/>
            <w:u w:val="single" w:color="0000FF"/>
          </w:rPr>
          <w:t>egisz@rt-eu.ru</w:t>
        </w:r>
      </w:hyperlink>
      <w:r>
        <w:rPr/>
        <w:t>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Heading4"/>
        <w:spacing w:before="79"/>
        <w:jc w:val="left"/>
      </w:pPr>
      <w:bookmarkStart w:name="_bookmark38" w:id="73"/>
      <w:bookmarkEnd w:id="73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3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  <w:tab w:pos="3269" w:val="left" w:leader="none"/>
          <w:tab w:pos="5059" w:val="left" w:leader="none"/>
          <w:tab w:pos="5803" w:val="left" w:leader="none"/>
          <w:tab w:pos="6975" w:val="left" w:leader="none"/>
          <w:tab w:pos="8090" w:val="left" w:leader="none"/>
          <w:tab w:pos="9362" w:val="left" w:leader="none"/>
        </w:tabs>
        <w:spacing w:line="240" w:lineRule="auto" w:before="142" w:after="0"/>
        <w:ind w:left="1109" w:right="534" w:hanging="568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-9"/>
          <w:sz w:val="20"/>
        </w:rPr>
        <w:t> </w:t>
      </w:r>
      <w:r>
        <w:rPr>
          <w:sz w:val="20"/>
        </w:rPr>
        <w:t>исследование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обеззараживать</w:t>
      </w:r>
      <w:r>
        <w:rPr>
          <w:spacing w:val="-9"/>
          <w:sz w:val="20"/>
        </w:rPr>
        <w:t> </w:t>
      </w:r>
      <w:r>
        <w:rPr>
          <w:sz w:val="20"/>
        </w:rPr>
        <w:t>ультразвуковое</w:t>
      </w:r>
      <w:r>
        <w:rPr>
          <w:spacing w:val="-10"/>
          <w:sz w:val="20"/>
        </w:rPr>
        <w:t> </w:t>
      </w:r>
      <w:r>
        <w:rPr>
          <w:sz w:val="20"/>
        </w:rPr>
        <w:t>оборудование</w:t>
      </w:r>
      <w:r>
        <w:rPr>
          <w:spacing w:val="-9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условиях</w:t>
      </w:r>
      <w:r>
        <w:rPr>
          <w:spacing w:val="-7"/>
          <w:sz w:val="20"/>
        </w:rPr>
        <w:t> </w:t>
      </w:r>
      <w:r>
        <w:rPr>
          <w:sz w:val="20"/>
        </w:rPr>
        <w:t>COVID-</w:t>
      </w:r>
      <w:r>
        <w:rPr>
          <w:spacing w:val="-47"/>
          <w:sz w:val="20"/>
        </w:rPr>
        <w:t> </w:t>
      </w:r>
      <w:r>
        <w:rPr>
          <w:sz w:val="20"/>
        </w:rPr>
        <w:t>19 // Ультразвуковая и функциональная диагностика. 2020. № 1. С. 12–23. Doi: 10.24835/1607-</w:t>
      </w:r>
      <w:r>
        <w:rPr>
          <w:spacing w:val="1"/>
          <w:sz w:val="20"/>
        </w:rPr>
        <w:t> </w:t>
      </w:r>
      <w:r>
        <w:rPr>
          <w:sz w:val="20"/>
        </w:rPr>
        <w:t>0771-2020-1-12-23.</w:t>
        <w:tab/>
        <w:t>Опубликовано</w:t>
        <w:tab/>
        <w:t>до</w:t>
        <w:tab/>
        <w:t>печати.</w:t>
        <w:tab/>
        <w:t>Режим</w:t>
        <w:tab/>
        <w:t>доступа:</w:t>
        <w:tab/>
        <w:t>//</w:t>
      </w:r>
      <w:r>
        <w:rPr>
          <w:spacing w:val="-48"/>
          <w:sz w:val="20"/>
        </w:rPr>
        <w:t> </w:t>
      </w:r>
      <w:hyperlink r:id="rId31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2" w:hanging="568"/>
        <w:jc w:val="both"/>
        <w:rPr>
          <w:sz w:val="20"/>
        </w:rPr>
      </w:pPr>
      <w:r>
        <w:rPr>
          <w:sz w:val="20"/>
        </w:rPr>
        <w:t>Ai T. et al. Correlation of Chest CT and RT-PCR Testing in Coronavirus Disease 2019 (COVID-19) in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China:</w:t>
      </w:r>
      <w:r>
        <w:rPr>
          <w:spacing w:val="-14"/>
          <w:sz w:val="20"/>
        </w:rPr>
        <w:t> </w:t>
      </w:r>
      <w:r>
        <w:rPr>
          <w:spacing w:val="-1"/>
          <w:sz w:val="20"/>
        </w:rPr>
        <w:t>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Report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3"/>
          <w:sz w:val="20"/>
        </w:rPr>
        <w:t> </w:t>
      </w:r>
      <w:r>
        <w:rPr>
          <w:sz w:val="20"/>
        </w:rPr>
        <w:t>1014</w:t>
      </w:r>
      <w:r>
        <w:rPr>
          <w:spacing w:val="-12"/>
          <w:sz w:val="20"/>
        </w:rPr>
        <w:t> </w:t>
      </w:r>
      <w:r>
        <w:rPr>
          <w:sz w:val="20"/>
        </w:rPr>
        <w:t>Cases</w:t>
      </w:r>
      <w:r>
        <w:rPr>
          <w:spacing w:val="-12"/>
          <w:sz w:val="20"/>
        </w:rPr>
        <w:t> </w:t>
      </w:r>
      <w:r>
        <w:rPr>
          <w:sz w:val="20"/>
        </w:rPr>
        <w:t>[published</w:t>
      </w:r>
      <w:r>
        <w:rPr>
          <w:spacing w:val="-13"/>
          <w:sz w:val="20"/>
        </w:rPr>
        <w:t> </w:t>
      </w:r>
      <w:r>
        <w:rPr>
          <w:sz w:val="20"/>
        </w:rPr>
        <w:t>online</w:t>
      </w:r>
      <w:r>
        <w:rPr>
          <w:spacing w:val="-12"/>
          <w:sz w:val="20"/>
        </w:rPr>
        <w:t> </w:t>
      </w:r>
      <w:r>
        <w:rPr>
          <w:sz w:val="20"/>
        </w:rPr>
        <w:t>ahead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3"/>
          <w:sz w:val="20"/>
        </w:rPr>
        <w:t> </w:t>
      </w:r>
      <w:r>
        <w:rPr>
          <w:sz w:val="20"/>
        </w:rPr>
        <w:t>print,</w:t>
      </w:r>
      <w:r>
        <w:rPr>
          <w:spacing w:val="-13"/>
          <w:sz w:val="20"/>
        </w:rPr>
        <w:t> </w:t>
      </w:r>
      <w:r>
        <w:rPr>
          <w:sz w:val="20"/>
        </w:rPr>
        <w:t>2020</w:t>
      </w:r>
      <w:r>
        <w:rPr>
          <w:spacing w:val="-12"/>
          <w:sz w:val="20"/>
        </w:rPr>
        <w:t> </w:t>
      </w:r>
      <w:r>
        <w:rPr>
          <w:sz w:val="20"/>
        </w:rPr>
        <w:t>Feb</w:t>
      </w:r>
      <w:r>
        <w:rPr>
          <w:spacing w:val="-12"/>
          <w:sz w:val="20"/>
        </w:rPr>
        <w:t> </w:t>
      </w:r>
      <w:r>
        <w:rPr>
          <w:sz w:val="20"/>
        </w:rPr>
        <w:t>26]</w:t>
      </w:r>
      <w:r>
        <w:rPr>
          <w:spacing w:val="-13"/>
          <w:sz w:val="20"/>
        </w:rPr>
        <w:t> </w:t>
      </w:r>
      <w:r>
        <w:rPr>
          <w:sz w:val="20"/>
        </w:rPr>
        <w:t>//</w:t>
      </w:r>
      <w:r>
        <w:rPr>
          <w:spacing w:val="-13"/>
          <w:sz w:val="20"/>
        </w:rPr>
        <w:t> </w:t>
      </w:r>
      <w:r>
        <w:rPr>
          <w:sz w:val="20"/>
        </w:rPr>
        <w:t>Radiology.</w:t>
      </w:r>
      <w:r>
        <w:rPr>
          <w:spacing w:val="-12"/>
          <w:sz w:val="20"/>
        </w:rPr>
        <w:t> </w:t>
      </w:r>
      <w:r>
        <w:rPr>
          <w:sz w:val="20"/>
        </w:rPr>
        <w:t>2020.</w:t>
      </w:r>
      <w:r>
        <w:rPr>
          <w:spacing w:val="-12"/>
          <w:sz w:val="20"/>
        </w:rPr>
        <w:t> </w:t>
      </w:r>
      <w:r>
        <w:rPr>
          <w:sz w:val="20"/>
        </w:rPr>
        <w:t>200642.</w:t>
      </w:r>
      <w:r>
        <w:rPr>
          <w:spacing w:val="-48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(MERS-CoV) //</w:t>
      </w:r>
      <w:r>
        <w:rPr>
          <w:spacing w:val="-1"/>
          <w:sz w:val="20"/>
        </w:rPr>
        <w:t> </w:t>
      </w:r>
      <w:r>
        <w:rPr>
          <w:sz w:val="20"/>
        </w:rPr>
        <w:t>Expert</w:t>
      </w:r>
      <w:r>
        <w:rPr>
          <w:spacing w:val="-1"/>
          <w:sz w:val="20"/>
        </w:rPr>
        <w:t> </w:t>
      </w:r>
      <w:r>
        <w:rPr>
          <w:sz w:val="20"/>
        </w:rPr>
        <w:t>review of</w:t>
      </w:r>
      <w:r>
        <w:rPr>
          <w:spacing w:val="-1"/>
          <w:sz w:val="20"/>
        </w:rPr>
        <w:t> </w:t>
      </w:r>
      <w:r>
        <w:rPr>
          <w:sz w:val="20"/>
        </w:rPr>
        <w:t>anti-infective</w:t>
      </w:r>
      <w:r>
        <w:rPr>
          <w:spacing w:val="-2"/>
          <w:sz w:val="20"/>
        </w:rPr>
        <w:t> </w:t>
      </w:r>
      <w:r>
        <w:rPr>
          <w:sz w:val="20"/>
        </w:rPr>
        <w:t>therapy. 2017.</w:t>
      </w:r>
      <w:r>
        <w:rPr>
          <w:spacing w:val="-1"/>
          <w:sz w:val="20"/>
        </w:rPr>
        <w:t> </w:t>
      </w:r>
      <w:r>
        <w:rPr>
          <w:sz w:val="20"/>
        </w:rPr>
        <w:t>15. 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-2"/>
          <w:sz w:val="20"/>
        </w:rPr>
        <w:t> </w:t>
      </w:r>
      <w:r>
        <w:rPr>
          <w:sz w:val="20"/>
        </w:rPr>
        <w:t>269–275.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Alserehi H. et al. Impact of Middle East respiratory syndrome coronavirus (MERS-CoV) on pregnancy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perinatal</w:t>
      </w:r>
      <w:r>
        <w:rPr>
          <w:spacing w:val="-2"/>
          <w:sz w:val="20"/>
        </w:rPr>
        <w:t> </w:t>
      </w:r>
      <w:r>
        <w:rPr>
          <w:sz w:val="20"/>
        </w:rPr>
        <w:t>outcome //</w:t>
      </w:r>
      <w:r>
        <w:rPr>
          <w:spacing w:val="-1"/>
          <w:sz w:val="20"/>
        </w:rPr>
        <w:t> </w:t>
      </w:r>
      <w:r>
        <w:rPr>
          <w:sz w:val="20"/>
        </w:rPr>
        <w:t>BMC Infect</w:t>
      </w:r>
      <w:r>
        <w:rPr>
          <w:spacing w:val="-2"/>
          <w:sz w:val="20"/>
        </w:rPr>
        <w:t> </w:t>
      </w:r>
      <w:r>
        <w:rPr>
          <w:sz w:val="20"/>
        </w:rPr>
        <w:t>Dis. 2016. №16, p.</w:t>
      </w:r>
      <w:r>
        <w:rPr>
          <w:spacing w:val="-2"/>
          <w:sz w:val="20"/>
        </w:rPr>
        <w:t> </w:t>
      </w:r>
      <w:r>
        <w:rPr>
          <w:sz w:val="20"/>
        </w:rPr>
        <w:t>105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40" w:hanging="568"/>
        <w:jc w:val="both"/>
        <w:rPr>
          <w:sz w:val="20"/>
        </w:rPr>
      </w:pPr>
      <w:r>
        <w:rPr>
          <w:sz w:val="20"/>
        </w:rPr>
        <w:t>Assiri A. et al. Middle East respiratory syndrome coronavirus infection during pregnancy: a report of 5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-3"/>
          <w:sz w:val="20"/>
        </w:rPr>
        <w:t> </w:t>
      </w:r>
      <w:r>
        <w:rPr>
          <w:sz w:val="20"/>
        </w:rPr>
        <w:t>Saudi Arabia //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1"/>
          <w:sz w:val="20"/>
        </w:rPr>
        <w:t> </w:t>
      </w:r>
      <w:r>
        <w:rPr>
          <w:sz w:val="20"/>
        </w:rPr>
        <w:t>Infect Dis. 2016. №</w:t>
      </w:r>
      <w:r>
        <w:rPr>
          <w:spacing w:val="-3"/>
          <w:sz w:val="20"/>
        </w:rPr>
        <w:t> </w:t>
      </w:r>
      <w:r>
        <w:rPr>
          <w:sz w:val="20"/>
        </w:rPr>
        <w:t>63. pp.</w:t>
      </w:r>
      <w:r>
        <w:rPr>
          <w:spacing w:val="-2"/>
          <w:sz w:val="20"/>
        </w:rPr>
        <w:t> </w:t>
      </w:r>
      <w:r>
        <w:rPr>
          <w:sz w:val="20"/>
        </w:rPr>
        <w:t>951-953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Baig A.M. et al..Evidence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Bassetti M. The Novel Chinese Coronavirus (2019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nCoV) Infections: challenges for fighting the storm</w:t>
      </w:r>
      <w:r>
        <w:rPr>
          <w:spacing w:val="1"/>
          <w:sz w:val="20"/>
        </w:rPr>
        <w:t> </w:t>
      </w:r>
      <w:r>
        <w:rPr>
          <w:sz w:val="20"/>
        </w:rPr>
        <w:t>https://doi.org/10.1111/eci.13209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spacing w:val="-3"/>
          <w:sz w:val="20"/>
        </w:rPr>
        <w:t> </w:t>
      </w:r>
      <w:r>
        <w:rPr>
          <w:sz w:val="20"/>
        </w:rPr>
        <w:t>https://onlinelibrary.wiley.com/doi/abs/10.1111/eci.13209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Behzadi M.A., Leyva-Grado V.H. Overview of Current Therapeutics and Novel Candidates Against</w:t>
      </w:r>
      <w:r>
        <w:rPr>
          <w:spacing w:val="1"/>
          <w:sz w:val="20"/>
        </w:rPr>
        <w:t> </w:t>
      </w:r>
      <w:r>
        <w:rPr>
          <w:sz w:val="20"/>
        </w:rPr>
        <w:t>Influenza,</w:t>
      </w:r>
      <w:r>
        <w:rPr>
          <w:spacing w:val="-4"/>
          <w:sz w:val="20"/>
        </w:rPr>
        <w:t> </w:t>
      </w:r>
      <w:r>
        <w:rPr>
          <w:sz w:val="20"/>
        </w:rPr>
        <w:t>Respiratory</w:t>
      </w:r>
      <w:r>
        <w:rPr>
          <w:spacing w:val="-4"/>
          <w:sz w:val="20"/>
        </w:rPr>
        <w:t> </w:t>
      </w:r>
      <w:r>
        <w:rPr>
          <w:sz w:val="20"/>
        </w:rPr>
        <w:t>Syncytial</w:t>
      </w:r>
      <w:r>
        <w:rPr>
          <w:spacing w:val="-5"/>
          <w:sz w:val="20"/>
        </w:rPr>
        <w:t> </w:t>
      </w:r>
      <w:r>
        <w:rPr>
          <w:sz w:val="20"/>
        </w:rPr>
        <w:t>Virus,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Middle</w:t>
      </w:r>
      <w:r>
        <w:rPr>
          <w:spacing w:val="-4"/>
          <w:sz w:val="20"/>
        </w:rPr>
        <w:t> </w:t>
      </w:r>
      <w:r>
        <w:rPr>
          <w:sz w:val="20"/>
        </w:rPr>
        <w:t>East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4"/>
          <w:sz w:val="20"/>
        </w:rPr>
        <w:t> </w:t>
      </w:r>
      <w:r>
        <w:rPr>
          <w:sz w:val="20"/>
        </w:rPr>
        <w:t>Syndrome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Infections</w:t>
      </w:r>
      <w:r>
        <w:rPr>
          <w:spacing w:val="-5"/>
          <w:sz w:val="20"/>
        </w:rPr>
        <w:t> </w:t>
      </w:r>
      <w:r>
        <w:rPr>
          <w:sz w:val="20"/>
        </w:rPr>
        <w:t>//</w:t>
      </w:r>
      <w:r>
        <w:rPr>
          <w:spacing w:val="-48"/>
          <w:sz w:val="20"/>
        </w:rPr>
        <w:t> </w:t>
      </w:r>
      <w:r>
        <w:rPr>
          <w:sz w:val="20"/>
        </w:rPr>
        <w:t>Frontiers</w:t>
      </w:r>
      <w:r>
        <w:rPr>
          <w:spacing w:val="-1"/>
          <w:sz w:val="20"/>
        </w:rPr>
        <w:t> </w:t>
      </w:r>
      <w:r>
        <w:rPr>
          <w:sz w:val="20"/>
        </w:rPr>
        <w:t>in microbiology.</w:t>
      </w:r>
      <w:r>
        <w:rPr>
          <w:spacing w:val="-2"/>
          <w:sz w:val="20"/>
        </w:rPr>
        <w:t> </w:t>
      </w:r>
      <w:r>
        <w:rPr>
          <w:sz w:val="20"/>
        </w:rPr>
        <w:t>2019. №</w:t>
      </w:r>
      <w:r>
        <w:rPr>
          <w:spacing w:val="-1"/>
          <w:sz w:val="20"/>
        </w:rPr>
        <w:t> </w:t>
      </w:r>
      <w:r>
        <w:rPr>
          <w:sz w:val="20"/>
        </w:rPr>
        <w:t>10. p.</w:t>
      </w:r>
      <w:r>
        <w:rPr>
          <w:spacing w:val="-1"/>
          <w:sz w:val="20"/>
        </w:rPr>
        <w:t> </w:t>
      </w:r>
      <w:r>
        <w:rPr>
          <w:sz w:val="20"/>
        </w:rPr>
        <w:t>1327.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Benefits, Open questions and Challenges of the use of Ultrasound in the COVID-19 pandemic era. The</w:t>
      </w:r>
      <w:r>
        <w:rPr>
          <w:spacing w:val="1"/>
          <w:sz w:val="20"/>
        </w:rPr>
        <w:t> </w:t>
      </w:r>
      <w:r>
        <w:rPr>
          <w:sz w:val="20"/>
        </w:rPr>
        <w:t>views of a panel of worldwide international experts [published online ahead of print, 2020 Apr 15] //</w:t>
      </w:r>
      <w:r>
        <w:rPr>
          <w:spacing w:val="1"/>
          <w:sz w:val="20"/>
        </w:rPr>
        <w:t> </w:t>
      </w:r>
      <w:r>
        <w:rPr>
          <w:sz w:val="20"/>
        </w:rPr>
        <w:t>Ultraschall</w:t>
      </w:r>
      <w:r>
        <w:rPr>
          <w:spacing w:val="-2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2020;10.1055/a-1149-9872.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5"/>
          <w:sz w:val="20"/>
        </w:rPr>
        <w:t> </w:t>
      </w:r>
      <w:r>
        <w:rPr>
          <w:sz w:val="20"/>
        </w:rPr>
        <w:t>A.</w:t>
      </w:r>
      <w:r>
        <w:rPr>
          <w:spacing w:val="-2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1"/>
          <w:sz w:val="20"/>
        </w:rPr>
        <w:t> </w:t>
      </w:r>
      <w:r>
        <w:rPr>
          <w:sz w:val="20"/>
        </w:rPr>
        <w:t>Chest</w:t>
      </w:r>
      <w:r>
        <w:rPr>
          <w:spacing w:val="-2"/>
          <w:sz w:val="20"/>
        </w:rPr>
        <w:t> </w:t>
      </w:r>
      <w:r>
        <w:rPr>
          <w:sz w:val="20"/>
        </w:rPr>
        <w:t>CT</w:t>
      </w:r>
      <w:r>
        <w:rPr>
          <w:spacing w:val="-3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Disease-19</w:t>
      </w:r>
      <w:r>
        <w:rPr>
          <w:spacing w:val="-3"/>
          <w:sz w:val="20"/>
        </w:rPr>
        <w:t> </w:t>
      </w:r>
      <w:r>
        <w:rPr>
          <w:sz w:val="20"/>
        </w:rPr>
        <w:t>(COVID-19):</w:t>
      </w:r>
      <w:r>
        <w:rPr>
          <w:spacing w:val="-3"/>
          <w:sz w:val="20"/>
        </w:rPr>
        <w:t> </w:t>
      </w:r>
      <w:r>
        <w:rPr>
          <w:sz w:val="20"/>
        </w:rPr>
        <w:t>Relationship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-3"/>
          <w:sz w:val="20"/>
        </w:rPr>
        <w:t> </w:t>
      </w:r>
      <w:r>
        <w:rPr>
          <w:sz w:val="20"/>
        </w:rPr>
        <w:t>Duration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Infection.</w:t>
      </w:r>
      <w:r>
        <w:rPr>
          <w:spacing w:val="-1"/>
          <w:sz w:val="20"/>
        </w:rPr>
        <w:t> </w:t>
      </w:r>
      <w:r>
        <w:rPr>
          <w:sz w:val="20"/>
        </w:rPr>
        <w:t>Radiology. 2020:200463. doi:10.1148/radiol.2020200463.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  <w:tab w:pos="2553" w:val="left" w:leader="none"/>
          <w:tab w:pos="3853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Canada.ca. 2019 novel coronavirus: Symptoms and treatment The official website of the Government of</w:t>
      </w:r>
      <w:r>
        <w:rPr>
          <w:spacing w:val="-47"/>
          <w:sz w:val="20"/>
        </w:rPr>
        <w:t> </w:t>
      </w:r>
      <w:r>
        <w:rPr>
          <w:sz w:val="20"/>
        </w:rPr>
        <w:t>Canada</w:t>
        <w:tab/>
        <w:t>URL:</w:t>
        <w:tab/>
        <w:t>https:/</w:t>
      </w:r>
      <w:hyperlink r:id="rId32">
        <w:r>
          <w:rPr>
            <w:sz w:val="20"/>
          </w:rPr>
          <w:t>/www.canada.ca/</w:t>
        </w:r>
      </w:hyperlink>
      <w:r>
        <w:rPr>
          <w:sz w:val="20"/>
        </w:rPr>
        <w:t>e</w:t>
      </w:r>
      <w:hyperlink r:id="rId32">
        <w:r>
          <w:rPr>
            <w:sz w:val="20"/>
          </w:rPr>
          <w:t>n/public-health/services/diseases/2019-novel-</w:t>
        </w:r>
      </w:hyperlink>
      <w:r>
        <w:rPr>
          <w:spacing w:val="-48"/>
          <w:sz w:val="20"/>
        </w:rPr>
        <w:t> </w:t>
      </w:r>
      <w:r>
        <w:rPr>
          <w:sz w:val="20"/>
        </w:rPr>
        <w:t>coronavirusinfection/symptoms.html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Carmeli Y. et al. Health and economic outcomes of antibiotic resistance in Pseudomonas aeruginosa.</w:t>
      </w:r>
      <w:r>
        <w:rPr>
          <w:spacing w:val="1"/>
          <w:sz w:val="20"/>
        </w:rPr>
        <w:t> </w:t>
      </w:r>
      <w:r>
        <w:rPr>
          <w:sz w:val="20"/>
        </w:rPr>
        <w:t>Arch</w:t>
      </w:r>
      <w:r>
        <w:rPr>
          <w:spacing w:val="-1"/>
          <w:sz w:val="20"/>
        </w:rPr>
        <w:t> </w:t>
      </w:r>
      <w:r>
        <w:rPr>
          <w:sz w:val="20"/>
        </w:rPr>
        <w:t>Intern Med. 1999 May</w:t>
      </w:r>
      <w:r>
        <w:rPr>
          <w:spacing w:val="-2"/>
          <w:sz w:val="20"/>
        </w:rPr>
        <w:t> </w:t>
      </w:r>
      <w:r>
        <w:rPr>
          <w:sz w:val="20"/>
        </w:rPr>
        <w:t>24;159(10):1127-32.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30" w:lineRule="exact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CDC.</w:t>
      </w:r>
      <w:r>
        <w:rPr>
          <w:spacing w:val="-2"/>
          <w:sz w:val="20"/>
        </w:rPr>
        <w:t> </w:t>
      </w:r>
      <w:r>
        <w:rPr>
          <w:sz w:val="20"/>
        </w:rPr>
        <w:t>2019</w:t>
      </w:r>
      <w:r>
        <w:rPr>
          <w:spacing w:val="-2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https:/</w:t>
      </w:r>
      <w:hyperlink r:id="rId33">
        <w:r>
          <w:rPr>
            <w:sz w:val="20"/>
          </w:rPr>
          <w:t>/www.</w:t>
        </w:r>
      </w:hyperlink>
      <w:r>
        <w:rPr>
          <w:sz w:val="20"/>
        </w:rPr>
        <w:t>c</w:t>
      </w:r>
      <w:hyperlink r:id="rId33">
        <w:r>
          <w:rPr>
            <w:sz w:val="20"/>
          </w:rPr>
          <w:t>dc.gov/coronavirus/2019-ncov/index.html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Chaomin Wu et al.</w:t>
      </w:r>
      <w:r>
        <w:rPr>
          <w:spacing w:val="1"/>
          <w:sz w:val="20"/>
        </w:rPr>
        <w:t> </w:t>
      </w:r>
      <w:r>
        <w:rPr>
          <w:sz w:val="20"/>
        </w:rPr>
        <w:t>Risk Factors Associated With Acute Respiratory Distress Syndrome and Death in</w:t>
      </w:r>
      <w:r>
        <w:rPr>
          <w:spacing w:val="1"/>
          <w:sz w:val="20"/>
        </w:rPr>
        <w:t> </w:t>
      </w:r>
      <w:r>
        <w:rPr>
          <w:sz w:val="20"/>
        </w:rPr>
        <w:t>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2"/>
          <w:sz w:val="20"/>
        </w:rPr>
        <w:t> </w:t>
      </w:r>
      <w:r>
        <w:rPr>
          <w:sz w:val="20"/>
        </w:rPr>
        <w:t>March 13,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doi:10.1001/jamainternmed.2020.099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40" w:hanging="568"/>
        <w:jc w:val="both"/>
        <w:rPr>
          <w:sz w:val="20"/>
        </w:rPr>
      </w:pPr>
      <w:r>
        <w:rPr>
          <w:sz w:val="20"/>
        </w:rPr>
        <w:t>Chen N. et al. Epidemiological and clinical characteristics of 99 cases 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 China:</w:t>
      </w:r>
      <w:r>
        <w:rPr>
          <w:spacing w:val="-3"/>
          <w:sz w:val="20"/>
        </w:rPr>
        <w:t> </w:t>
      </w:r>
      <w:r>
        <w:rPr>
          <w:sz w:val="20"/>
        </w:rPr>
        <w:t>a descriptive</w:t>
      </w:r>
      <w:r>
        <w:rPr>
          <w:spacing w:val="-1"/>
          <w:sz w:val="20"/>
        </w:rPr>
        <w:t> </w:t>
      </w:r>
      <w:r>
        <w:rPr>
          <w:sz w:val="20"/>
        </w:rPr>
        <w:t>study //</w:t>
      </w:r>
      <w:r>
        <w:rPr>
          <w:spacing w:val="-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 10.1016/S0140-6736(20)30211-7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30" w:lineRule="exact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China</w:t>
      </w:r>
      <w:r>
        <w:rPr>
          <w:spacing w:val="-1"/>
          <w:sz w:val="20"/>
        </w:rPr>
        <w:t> </w:t>
      </w:r>
      <w:r>
        <w:rPr>
          <w:sz w:val="20"/>
        </w:rPr>
        <w:t>CDC.</w:t>
      </w:r>
      <w:r>
        <w:rPr>
          <w:spacing w:val="-1"/>
          <w:sz w:val="20"/>
        </w:rPr>
        <w:t> </w:t>
      </w:r>
      <w:r>
        <w:rPr>
          <w:sz w:val="20"/>
        </w:rPr>
        <w:t>Diagnosis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protocolfor</w:t>
      </w:r>
      <w:r>
        <w:rPr>
          <w:spacing w:val="-1"/>
          <w:sz w:val="20"/>
        </w:rPr>
        <w:t> </w:t>
      </w:r>
      <w:r>
        <w:rPr>
          <w:sz w:val="20"/>
        </w:rPr>
        <w:t>COVID-19 patients</w:t>
      </w:r>
      <w:r>
        <w:rPr>
          <w:spacing w:val="-2"/>
          <w:sz w:val="20"/>
        </w:rPr>
        <w:t> </w:t>
      </w:r>
      <w:r>
        <w:rPr>
          <w:sz w:val="20"/>
        </w:rPr>
        <w:t>(trial</w:t>
      </w:r>
      <w:r>
        <w:rPr>
          <w:spacing w:val="-2"/>
          <w:sz w:val="20"/>
        </w:rPr>
        <w:t> </w:t>
      </w:r>
      <w:r>
        <w:rPr>
          <w:sz w:val="20"/>
        </w:rPr>
        <w:t>version</w:t>
      </w:r>
      <w:r>
        <w:rPr>
          <w:spacing w:val="-1"/>
          <w:sz w:val="20"/>
        </w:rPr>
        <w:t> </w:t>
      </w:r>
      <w:r>
        <w:rPr>
          <w:sz w:val="20"/>
        </w:rPr>
        <w:t>7,</w:t>
      </w:r>
      <w:r>
        <w:rPr>
          <w:spacing w:val="-2"/>
          <w:sz w:val="20"/>
        </w:rPr>
        <w:t> </w:t>
      </w:r>
      <w:r>
        <w:rPr>
          <w:sz w:val="20"/>
        </w:rPr>
        <w:t>revised)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9" w:hanging="568"/>
        <w:jc w:val="left"/>
        <w:rPr>
          <w:sz w:val="20"/>
        </w:rPr>
      </w:pPr>
      <w:r>
        <w:rPr>
          <w:sz w:val="20"/>
        </w:rPr>
        <w:t>Chong</w:t>
      </w:r>
      <w:r>
        <w:rPr>
          <w:spacing w:val="8"/>
          <w:sz w:val="20"/>
        </w:rPr>
        <w:t> </w:t>
      </w:r>
      <w:r>
        <w:rPr>
          <w:sz w:val="20"/>
        </w:rPr>
        <w:t>Y.P.</w:t>
      </w:r>
      <w:r>
        <w:rPr>
          <w:spacing w:val="7"/>
          <w:sz w:val="20"/>
        </w:rPr>
        <w:t> </w:t>
      </w:r>
      <w:r>
        <w:rPr>
          <w:sz w:val="20"/>
        </w:rPr>
        <w:t>et</w:t>
      </w:r>
      <w:r>
        <w:rPr>
          <w:spacing w:val="7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Antiviral</w:t>
      </w:r>
      <w:r>
        <w:rPr>
          <w:spacing w:val="7"/>
          <w:sz w:val="20"/>
        </w:rPr>
        <w:t> </w:t>
      </w:r>
      <w:r>
        <w:rPr>
          <w:sz w:val="20"/>
        </w:rPr>
        <w:t>Treatment</w:t>
      </w:r>
      <w:r>
        <w:rPr>
          <w:spacing w:val="8"/>
          <w:sz w:val="20"/>
        </w:rPr>
        <w:t> </w:t>
      </w:r>
      <w:r>
        <w:rPr>
          <w:sz w:val="20"/>
        </w:rPr>
        <w:t>Guidelines</w:t>
      </w:r>
      <w:r>
        <w:rPr>
          <w:spacing w:val="8"/>
          <w:sz w:val="20"/>
        </w:rPr>
        <w:t> </w:t>
      </w:r>
      <w:r>
        <w:rPr>
          <w:sz w:val="20"/>
        </w:rPr>
        <w:t>for</w:t>
      </w:r>
      <w:r>
        <w:rPr>
          <w:spacing w:val="10"/>
          <w:sz w:val="20"/>
        </w:rPr>
        <w:t> </w:t>
      </w:r>
      <w:r>
        <w:rPr>
          <w:sz w:val="20"/>
        </w:rPr>
        <w:t>Middle</w:t>
      </w:r>
      <w:r>
        <w:rPr>
          <w:spacing w:val="8"/>
          <w:sz w:val="20"/>
        </w:rPr>
        <w:t> </w:t>
      </w:r>
      <w:r>
        <w:rPr>
          <w:sz w:val="20"/>
        </w:rPr>
        <w:t>East</w:t>
      </w:r>
      <w:r>
        <w:rPr>
          <w:spacing w:val="7"/>
          <w:sz w:val="20"/>
        </w:rPr>
        <w:t> </w:t>
      </w:r>
      <w:r>
        <w:rPr>
          <w:sz w:val="20"/>
        </w:rPr>
        <w:t>Respiratory</w:t>
      </w:r>
      <w:r>
        <w:rPr>
          <w:spacing w:val="6"/>
          <w:sz w:val="20"/>
        </w:rPr>
        <w:t> </w:t>
      </w:r>
      <w:r>
        <w:rPr>
          <w:sz w:val="20"/>
        </w:rPr>
        <w:t>Syndrome</w:t>
      </w:r>
      <w:r>
        <w:rPr>
          <w:spacing w:val="9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Infection</w:t>
      </w:r>
      <w:r>
        <w:rPr>
          <w:spacing w:val="7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chemotherapy.</w:t>
      </w:r>
      <w:r>
        <w:rPr>
          <w:spacing w:val="-1"/>
          <w:sz w:val="20"/>
        </w:rPr>
        <w:t> </w:t>
      </w:r>
      <w:r>
        <w:rPr>
          <w:sz w:val="20"/>
        </w:rPr>
        <w:t>2015.</w:t>
      </w:r>
      <w:r>
        <w:rPr>
          <w:spacing w:val="-1"/>
          <w:sz w:val="20"/>
        </w:rPr>
        <w:t> </w:t>
      </w:r>
      <w:r>
        <w:rPr>
          <w:sz w:val="20"/>
        </w:rPr>
        <w:t>47. №</w:t>
      </w:r>
      <w:r>
        <w:rPr>
          <w:spacing w:val="-2"/>
          <w:sz w:val="20"/>
        </w:rPr>
        <w:t> </w:t>
      </w:r>
      <w:r>
        <w:rPr>
          <w:sz w:val="20"/>
        </w:rPr>
        <w:t>3. pp.</w:t>
      </w:r>
      <w:r>
        <w:rPr>
          <w:spacing w:val="-1"/>
          <w:sz w:val="20"/>
        </w:rPr>
        <w:t> </w:t>
      </w:r>
      <w:r>
        <w:rPr>
          <w:sz w:val="20"/>
        </w:rPr>
        <w:t>212–222.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6" w:hanging="568"/>
        <w:jc w:val="left"/>
        <w:rPr>
          <w:sz w:val="20"/>
        </w:rPr>
      </w:pPr>
      <w:r>
        <w:rPr>
          <w:sz w:val="20"/>
        </w:rPr>
        <w:t>Chung</w:t>
      </w:r>
      <w:r>
        <w:rPr>
          <w:spacing w:val="11"/>
          <w:sz w:val="20"/>
        </w:rPr>
        <w:t> </w:t>
      </w:r>
      <w:r>
        <w:rPr>
          <w:sz w:val="20"/>
        </w:rPr>
        <w:t>M.</w:t>
      </w:r>
      <w:r>
        <w:rPr>
          <w:spacing w:val="9"/>
          <w:sz w:val="20"/>
        </w:rPr>
        <w:t> </w:t>
      </w:r>
      <w:r>
        <w:rPr>
          <w:sz w:val="20"/>
        </w:rPr>
        <w:t>et</w:t>
      </w:r>
      <w:r>
        <w:rPr>
          <w:spacing w:val="9"/>
          <w:sz w:val="20"/>
        </w:rPr>
        <w:t> </w:t>
      </w:r>
      <w:r>
        <w:rPr>
          <w:sz w:val="20"/>
        </w:rPr>
        <w:t>al.</w:t>
      </w:r>
      <w:r>
        <w:rPr>
          <w:spacing w:val="10"/>
          <w:sz w:val="20"/>
        </w:rPr>
        <w:t> </w:t>
      </w:r>
      <w:r>
        <w:rPr>
          <w:sz w:val="20"/>
        </w:rPr>
        <w:t>CT</w:t>
      </w:r>
      <w:r>
        <w:rPr>
          <w:spacing w:val="9"/>
          <w:sz w:val="20"/>
        </w:rPr>
        <w:t> </w:t>
      </w:r>
      <w:r>
        <w:rPr>
          <w:sz w:val="20"/>
        </w:rPr>
        <w:t>Imaging</w:t>
      </w:r>
      <w:r>
        <w:rPr>
          <w:spacing w:val="9"/>
          <w:sz w:val="20"/>
        </w:rPr>
        <w:t> </w:t>
      </w:r>
      <w:r>
        <w:rPr>
          <w:sz w:val="20"/>
        </w:rPr>
        <w:t>Features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9"/>
          <w:sz w:val="20"/>
        </w:rPr>
        <w:t> </w:t>
      </w:r>
      <w:r>
        <w:rPr>
          <w:sz w:val="20"/>
        </w:rPr>
        <w:t>2019</w:t>
      </w:r>
      <w:r>
        <w:rPr>
          <w:spacing w:val="9"/>
          <w:sz w:val="20"/>
        </w:rPr>
        <w:t> </w:t>
      </w:r>
      <w:r>
        <w:rPr>
          <w:sz w:val="20"/>
        </w:rPr>
        <w:t>Novel</w:t>
      </w:r>
      <w:r>
        <w:rPr>
          <w:spacing w:val="9"/>
          <w:sz w:val="20"/>
        </w:rPr>
        <w:t> </w:t>
      </w:r>
      <w:r>
        <w:rPr>
          <w:sz w:val="20"/>
        </w:rPr>
        <w:t>Coronavirus</w:t>
      </w:r>
      <w:r>
        <w:rPr>
          <w:spacing w:val="8"/>
          <w:sz w:val="20"/>
        </w:rPr>
        <w:t> </w:t>
      </w:r>
      <w:r>
        <w:rPr>
          <w:sz w:val="20"/>
        </w:rPr>
        <w:t>(2019-nCoV)</w:t>
      </w:r>
      <w:r>
        <w:rPr>
          <w:spacing w:val="10"/>
          <w:sz w:val="20"/>
        </w:rPr>
        <w:t> </w:t>
      </w:r>
      <w:r>
        <w:rPr>
          <w:sz w:val="20"/>
        </w:rPr>
        <w:t>//</w:t>
      </w:r>
      <w:r>
        <w:rPr>
          <w:spacing w:val="9"/>
          <w:sz w:val="20"/>
        </w:rPr>
        <w:t> </w:t>
      </w:r>
      <w:r>
        <w:rPr>
          <w:sz w:val="20"/>
        </w:rPr>
        <w:t>Radiology.</w:t>
      </w:r>
      <w:r>
        <w:rPr>
          <w:spacing w:val="9"/>
          <w:sz w:val="20"/>
        </w:rPr>
        <w:t> </w:t>
      </w:r>
      <w:r>
        <w:rPr>
          <w:sz w:val="20"/>
        </w:rPr>
        <w:t>2020.</w:t>
      </w:r>
      <w:r>
        <w:rPr>
          <w:spacing w:val="10"/>
          <w:sz w:val="20"/>
        </w:rPr>
        <w:t> </w:t>
      </w:r>
      <w:r>
        <w:rPr>
          <w:sz w:val="20"/>
        </w:rPr>
        <w:t>V.</w:t>
      </w:r>
      <w:r>
        <w:rPr>
          <w:spacing w:val="-47"/>
          <w:sz w:val="20"/>
        </w:rPr>
        <w:t> </w:t>
      </w:r>
      <w:r>
        <w:rPr>
          <w:sz w:val="20"/>
        </w:rPr>
        <w:t>295.</w:t>
      </w:r>
      <w:r>
        <w:rPr>
          <w:spacing w:val="-1"/>
          <w:sz w:val="20"/>
        </w:rPr>
        <w:t> </w:t>
      </w:r>
      <w:r>
        <w:rPr>
          <w:sz w:val="20"/>
        </w:rPr>
        <w:t>No. 1. P. 202–207.</w:t>
      </w:r>
      <w:r>
        <w:rPr>
          <w:spacing w:val="-1"/>
          <w:sz w:val="20"/>
        </w:rPr>
        <w:t> </w:t>
      </w:r>
      <w:r>
        <w:rPr>
          <w:sz w:val="20"/>
        </w:rPr>
        <w:t>Doi: 10.1148/radiol.2020200230.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30" w:lineRule="exact" w:before="0" w:after="0"/>
        <w:ind w:left="1109" w:right="0" w:hanging="569"/>
        <w:jc w:val="left"/>
        <w:rPr>
          <w:sz w:val="20"/>
        </w:rPr>
      </w:pPr>
      <w:r>
        <w:rPr>
          <w:sz w:val="20"/>
        </w:rPr>
        <w:t>Cinatl</w:t>
      </w:r>
      <w:r>
        <w:rPr>
          <w:spacing w:val="-1"/>
          <w:sz w:val="20"/>
        </w:rPr>
        <w:t> </w:t>
      </w:r>
      <w:r>
        <w:rPr>
          <w:sz w:val="20"/>
        </w:rPr>
        <w:t>J. et</w:t>
      </w:r>
      <w:r>
        <w:rPr>
          <w:spacing w:val="-1"/>
          <w:sz w:val="20"/>
        </w:rPr>
        <w:t> </w:t>
      </w:r>
      <w:r>
        <w:rPr>
          <w:sz w:val="20"/>
        </w:rPr>
        <w:t>al. Treatment of</w:t>
      </w:r>
      <w:r>
        <w:rPr>
          <w:spacing w:val="-1"/>
          <w:sz w:val="20"/>
        </w:rPr>
        <w:t> </w:t>
      </w:r>
      <w:r>
        <w:rPr>
          <w:sz w:val="20"/>
        </w:rPr>
        <w:t>SARS</w:t>
      </w:r>
      <w:r>
        <w:rPr>
          <w:spacing w:val="-1"/>
          <w:sz w:val="20"/>
        </w:rPr>
        <w:t> </w:t>
      </w:r>
      <w:r>
        <w:rPr>
          <w:sz w:val="20"/>
        </w:rPr>
        <w:t>with</w:t>
      </w:r>
      <w:r>
        <w:rPr>
          <w:spacing w:val="-1"/>
          <w:sz w:val="20"/>
        </w:rPr>
        <w:t> </w:t>
      </w:r>
      <w:r>
        <w:rPr>
          <w:sz w:val="20"/>
        </w:rPr>
        <w:t>human</w:t>
      </w:r>
      <w:r>
        <w:rPr>
          <w:spacing w:val="-1"/>
          <w:sz w:val="20"/>
        </w:rPr>
        <w:t> </w:t>
      </w:r>
      <w:r>
        <w:rPr>
          <w:sz w:val="20"/>
        </w:rPr>
        <w:t>interferons // Lancet.</w:t>
      </w:r>
      <w:r>
        <w:rPr>
          <w:spacing w:val="-1"/>
          <w:sz w:val="20"/>
        </w:rPr>
        <w:t> </w:t>
      </w:r>
      <w:r>
        <w:rPr>
          <w:sz w:val="20"/>
        </w:rPr>
        <w:t>2003.</w:t>
      </w:r>
      <w:r>
        <w:rPr>
          <w:spacing w:val="1"/>
          <w:sz w:val="20"/>
        </w:rPr>
        <w:t> </w:t>
      </w:r>
      <w:r>
        <w:rPr>
          <w:sz w:val="20"/>
        </w:rPr>
        <w:t>362. №</w:t>
      </w:r>
      <w:r>
        <w:rPr>
          <w:spacing w:val="-3"/>
          <w:sz w:val="20"/>
        </w:rPr>
        <w:t> </w:t>
      </w:r>
      <w:r>
        <w:rPr>
          <w:sz w:val="20"/>
        </w:rPr>
        <w:t>9380.</w:t>
      </w:r>
      <w:r>
        <w:rPr>
          <w:spacing w:val="-2"/>
          <w:sz w:val="20"/>
        </w:rPr>
        <w:t> </w:t>
      </w:r>
      <w:r>
        <w:rPr>
          <w:sz w:val="20"/>
        </w:rPr>
        <w:t>pp. 293–294.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Clinical management of severe acute respiratory infection when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infection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suspected: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Updated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July</w:t>
      </w:r>
      <w:r>
        <w:rPr>
          <w:spacing w:val="1"/>
          <w:sz w:val="20"/>
        </w:rPr>
        <w:t> </w:t>
      </w:r>
      <w:r>
        <w:rPr>
          <w:sz w:val="20"/>
        </w:rPr>
        <w:t>2015.</w:t>
      </w:r>
      <w:r>
        <w:rPr>
          <w:spacing w:val="1"/>
          <w:sz w:val="20"/>
        </w:rPr>
        <w:t> </w:t>
      </w:r>
      <w:r>
        <w:rPr>
          <w:sz w:val="20"/>
        </w:rPr>
        <w:t>WHO/MERS/Clinical/15.1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8" w:hanging="568"/>
        <w:jc w:val="left"/>
        <w:rPr>
          <w:sz w:val="20"/>
        </w:rPr>
      </w:pPr>
      <w:r>
        <w:rPr>
          <w:sz w:val="20"/>
        </w:rPr>
        <w:t>Colson,</w:t>
      </w:r>
      <w:r>
        <w:rPr>
          <w:spacing w:val="5"/>
          <w:sz w:val="20"/>
        </w:rPr>
        <w:t> </w:t>
      </w:r>
      <w:r>
        <w:rPr>
          <w:sz w:val="20"/>
        </w:rPr>
        <w:t>P.,</w:t>
      </w:r>
      <w:r>
        <w:rPr>
          <w:spacing w:val="6"/>
          <w:sz w:val="20"/>
        </w:rPr>
        <w:t> </w:t>
      </w:r>
      <w:r>
        <w:rPr>
          <w:sz w:val="20"/>
        </w:rPr>
        <w:t>Rolain,</w:t>
      </w:r>
      <w:r>
        <w:rPr>
          <w:spacing w:val="6"/>
          <w:sz w:val="20"/>
        </w:rPr>
        <w:t> </w:t>
      </w:r>
      <w:r>
        <w:rPr>
          <w:sz w:val="20"/>
        </w:rPr>
        <w:t>J.</w:t>
      </w:r>
      <w:r>
        <w:rPr>
          <w:spacing w:val="8"/>
          <w:sz w:val="20"/>
        </w:rPr>
        <w:t> </w:t>
      </w:r>
      <w:r>
        <w:rPr>
          <w:sz w:val="20"/>
        </w:rPr>
        <w:t>M.,</w:t>
      </w:r>
      <w:r>
        <w:rPr>
          <w:spacing w:val="6"/>
          <w:sz w:val="20"/>
        </w:rPr>
        <w:t> </w:t>
      </w:r>
      <w:r>
        <w:rPr>
          <w:sz w:val="20"/>
        </w:rPr>
        <w:t>Lagier,</w:t>
      </w:r>
      <w:r>
        <w:rPr>
          <w:spacing w:val="5"/>
          <w:sz w:val="20"/>
        </w:rPr>
        <w:t> </w:t>
      </w:r>
      <w:r>
        <w:rPr>
          <w:sz w:val="20"/>
        </w:rPr>
        <w:t>J.</w:t>
      </w:r>
      <w:r>
        <w:rPr>
          <w:spacing w:val="5"/>
          <w:sz w:val="20"/>
        </w:rPr>
        <w:t> </w:t>
      </w:r>
      <w:r>
        <w:rPr>
          <w:sz w:val="20"/>
        </w:rPr>
        <w:t>C.,</w:t>
      </w:r>
      <w:r>
        <w:rPr>
          <w:spacing w:val="5"/>
          <w:sz w:val="20"/>
        </w:rPr>
        <w:t> </w:t>
      </w:r>
      <w:r>
        <w:rPr>
          <w:sz w:val="20"/>
        </w:rPr>
        <w:t>Brouqui,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5"/>
          <w:sz w:val="20"/>
        </w:rPr>
        <w:t> </w:t>
      </w:r>
      <w:r>
        <w:rPr>
          <w:sz w:val="20"/>
        </w:rPr>
        <w:t>&amp;</w:t>
      </w:r>
      <w:r>
        <w:rPr>
          <w:spacing w:val="6"/>
          <w:sz w:val="20"/>
        </w:rPr>
        <w:t> </w:t>
      </w:r>
      <w:r>
        <w:rPr>
          <w:sz w:val="20"/>
        </w:rPr>
        <w:t>Raoult,</w:t>
      </w:r>
      <w:r>
        <w:rPr>
          <w:spacing w:val="5"/>
          <w:sz w:val="20"/>
        </w:rPr>
        <w:t> </w:t>
      </w:r>
      <w:r>
        <w:rPr>
          <w:sz w:val="20"/>
        </w:rPr>
        <w:t>D.</w:t>
      </w:r>
      <w:r>
        <w:rPr>
          <w:spacing w:val="6"/>
          <w:sz w:val="20"/>
        </w:rPr>
        <w:t> </w:t>
      </w:r>
      <w:r>
        <w:rPr>
          <w:sz w:val="20"/>
        </w:rPr>
        <w:t>Chloroquine</w:t>
      </w:r>
      <w:r>
        <w:rPr>
          <w:spacing w:val="6"/>
          <w:sz w:val="20"/>
        </w:rPr>
        <w:t> </w:t>
      </w:r>
      <w:r>
        <w:rPr>
          <w:sz w:val="20"/>
        </w:rPr>
        <w:t>and</w:t>
      </w:r>
      <w:r>
        <w:rPr>
          <w:spacing w:val="5"/>
          <w:sz w:val="20"/>
        </w:rPr>
        <w:t> </w:t>
      </w:r>
      <w:r>
        <w:rPr>
          <w:sz w:val="20"/>
        </w:rPr>
        <w:t>hydroxychloroquine</w:t>
      </w:r>
      <w:r>
        <w:rPr>
          <w:spacing w:val="-47"/>
          <w:sz w:val="20"/>
        </w:rPr>
        <w:t> </w:t>
      </w:r>
      <w:r>
        <w:rPr>
          <w:sz w:val="20"/>
        </w:rPr>
        <w:t>as</w:t>
      </w:r>
      <w:r>
        <w:rPr>
          <w:spacing w:val="-1"/>
          <w:sz w:val="20"/>
        </w:rPr>
        <w:t> </w:t>
      </w:r>
      <w:r>
        <w:rPr>
          <w:sz w:val="20"/>
        </w:rPr>
        <w:t>available</w:t>
      </w:r>
      <w:r>
        <w:rPr>
          <w:spacing w:val="-2"/>
          <w:sz w:val="20"/>
        </w:rPr>
        <w:t> </w:t>
      </w:r>
      <w:r>
        <w:rPr>
          <w:sz w:val="20"/>
        </w:rPr>
        <w:t>weapons</w:t>
      </w:r>
      <w:r>
        <w:rPr>
          <w:spacing w:val="-1"/>
          <w:sz w:val="20"/>
        </w:rPr>
        <w:t> </w:t>
      </w:r>
      <w:r>
        <w:rPr>
          <w:sz w:val="20"/>
        </w:rPr>
        <w:t>to fight</w:t>
      </w:r>
      <w:r>
        <w:rPr>
          <w:spacing w:val="-1"/>
          <w:sz w:val="20"/>
        </w:rPr>
        <w:t> </w:t>
      </w:r>
      <w:r>
        <w:rPr>
          <w:sz w:val="20"/>
        </w:rPr>
        <w:t>COVID-19</w:t>
      </w:r>
      <w:r>
        <w:rPr>
          <w:spacing w:val="-2"/>
          <w:sz w:val="20"/>
        </w:rPr>
        <w:t> </w:t>
      </w:r>
      <w:r>
        <w:rPr>
          <w:sz w:val="20"/>
        </w:rPr>
        <w:t>International Journal of</w:t>
      </w:r>
      <w:r>
        <w:rPr>
          <w:spacing w:val="-1"/>
          <w:sz w:val="20"/>
        </w:rPr>
        <w:t> </w:t>
      </w:r>
      <w:r>
        <w:rPr>
          <w:sz w:val="20"/>
        </w:rPr>
        <w:t>Antimicrobial Agents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5" w:hanging="568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9"/>
          <w:sz w:val="20"/>
        </w:rPr>
        <w:t> </w:t>
      </w:r>
      <w:r>
        <w:rPr>
          <w:sz w:val="20"/>
        </w:rPr>
        <w:t>of</w:t>
      </w:r>
      <w:r>
        <w:rPr>
          <w:spacing w:val="47"/>
          <w:sz w:val="20"/>
        </w:rPr>
        <w:t> </w:t>
      </w:r>
      <w:r>
        <w:rPr>
          <w:sz w:val="20"/>
        </w:rPr>
        <w:t>Australia</w:t>
      </w:r>
      <w:r>
        <w:rPr>
          <w:spacing w:val="48"/>
          <w:sz w:val="20"/>
        </w:rPr>
        <w:t> </w:t>
      </w:r>
      <w:r>
        <w:rPr>
          <w:sz w:val="20"/>
        </w:rPr>
        <w:t>|</w:t>
      </w:r>
      <w:r>
        <w:rPr>
          <w:spacing w:val="48"/>
          <w:sz w:val="20"/>
        </w:rPr>
        <w:t> </w:t>
      </w:r>
      <w:r>
        <w:rPr>
          <w:sz w:val="20"/>
        </w:rPr>
        <w:t>Department</w:t>
      </w:r>
      <w:r>
        <w:rPr>
          <w:spacing w:val="48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Health.</w:t>
      </w:r>
      <w:r>
        <w:rPr>
          <w:spacing w:val="48"/>
          <w:sz w:val="20"/>
        </w:rPr>
        <w:t> </w:t>
      </w:r>
      <w:r>
        <w:rPr>
          <w:sz w:val="20"/>
        </w:rPr>
        <w:t>Novel</w:t>
      </w:r>
      <w:r>
        <w:rPr>
          <w:spacing w:val="48"/>
          <w:sz w:val="20"/>
        </w:rPr>
        <w:t> </w:t>
      </w:r>
      <w:r>
        <w:rPr>
          <w:sz w:val="20"/>
        </w:rPr>
        <w:t>coronavirus</w:t>
      </w:r>
      <w:r>
        <w:rPr>
          <w:spacing w:val="47"/>
          <w:sz w:val="20"/>
        </w:rPr>
        <w:t> </w:t>
      </w:r>
      <w:r>
        <w:rPr>
          <w:sz w:val="20"/>
        </w:rPr>
        <w:t>(2019-nCoV)</w:t>
      </w:r>
      <w:r>
        <w:rPr>
          <w:spacing w:val="47"/>
          <w:sz w:val="20"/>
        </w:rPr>
        <w:t> </w:t>
      </w:r>
      <w:r>
        <w:rPr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https:/</w:t>
      </w:r>
      <w:hyperlink r:id="rId34">
        <w:r>
          <w:rPr>
            <w:sz w:val="20"/>
          </w:rPr>
          <w:t>/www.health.gov.au/healt</w:t>
        </w:r>
      </w:hyperlink>
      <w:r>
        <w:rPr>
          <w:sz w:val="20"/>
        </w:rPr>
        <w:t>h</w:t>
      </w:r>
      <w:hyperlink r:id="rId34">
        <w:r>
          <w:rPr>
            <w:sz w:val="20"/>
          </w:rPr>
          <w:t>-topics/novel-coronavirus-2019-ncov</w:t>
        </w:r>
      </w:hyperlink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30" w:lineRule="exact" w:before="0" w:after="0"/>
        <w:ind w:left="1109" w:right="0" w:hanging="569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7"/>
          <w:sz w:val="20"/>
        </w:rPr>
        <w:t> </w:t>
      </w:r>
      <w:r>
        <w:rPr>
          <w:sz w:val="20"/>
        </w:rPr>
        <w:t>V.</w:t>
      </w:r>
      <w:r>
        <w:rPr>
          <w:spacing w:val="65"/>
          <w:sz w:val="20"/>
        </w:rPr>
        <w:t> </w:t>
      </w:r>
      <w:r>
        <w:rPr>
          <w:sz w:val="20"/>
        </w:rPr>
        <w:t>M.</w:t>
      </w:r>
      <w:r>
        <w:rPr>
          <w:spacing w:val="67"/>
          <w:sz w:val="20"/>
        </w:rPr>
        <w:t> </w:t>
      </w:r>
      <w:r>
        <w:rPr>
          <w:sz w:val="20"/>
        </w:rPr>
        <w:t>et</w:t>
      </w:r>
      <w:r>
        <w:rPr>
          <w:spacing w:val="66"/>
          <w:sz w:val="20"/>
        </w:rPr>
        <w:t> </w:t>
      </w:r>
      <w:r>
        <w:rPr>
          <w:sz w:val="20"/>
        </w:rPr>
        <w:t>al.</w:t>
      </w:r>
      <w:r>
        <w:rPr>
          <w:spacing w:val="66"/>
          <w:sz w:val="20"/>
        </w:rPr>
        <w:t> </w:t>
      </w:r>
      <w:r>
        <w:rPr>
          <w:sz w:val="20"/>
        </w:rPr>
        <w:t>Detection</w:t>
      </w:r>
      <w:r>
        <w:rPr>
          <w:spacing w:val="66"/>
          <w:sz w:val="20"/>
        </w:rPr>
        <w:t> </w:t>
      </w:r>
      <w:r>
        <w:rPr>
          <w:sz w:val="20"/>
        </w:rPr>
        <w:t>of</w:t>
      </w:r>
      <w:r>
        <w:rPr>
          <w:spacing w:val="67"/>
          <w:sz w:val="20"/>
        </w:rPr>
        <w:t> </w:t>
      </w:r>
      <w:r>
        <w:rPr>
          <w:sz w:val="20"/>
        </w:rPr>
        <w:t>2019</w:t>
      </w:r>
      <w:r>
        <w:rPr>
          <w:spacing w:val="66"/>
          <w:sz w:val="20"/>
        </w:rPr>
        <w:t> </w:t>
      </w:r>
      <w:r>
        <w:rPr>
          <w:sz w:val="20"/>
        </w:rPr>
        <w:t>novel</w:t>
      </w:r>
      <w:r>
        <w:rPr>
          <w:spacing w:val="67"/>
          <w:sz w:val="20"/>
        </w:rPr>
        <w:t> </w:t>
      </w:r>
      <w:r>
        <w:rPr>
          <w:sz w:val="20"/>
        </w:rPr>
        <w:t>coronavirus</w:t>
      </w:r>
      <w:r>
        <w:rPr>
          <w:spacing w:val="66"/>
          <w:sz w:val="20"/>
        </w:rPr>
        <w:t> </w:t>
      </w:r>
      <w:r>
        <w:rPr>
          <w:sz w:val="20"/>
        </w:rPr>
        <w:t>(2019-nCoV)</w:t>
      </w:r>
      <w:r>
        <w:rPr>
          <w:spacing w:val="65"/>
          <w:sz w:val="20"/>
        </w:rPr>
        <w:t> </w:t>
      </w:r>
      <w:r>
        <w:rPr>
          <w:sz w:val="20"/>
        </w:rPr>
        <w:t>by</w:t>
      </w:r>
      <w:r>
        <w:rPr>
          <w:spacing w:val="67"/>
          <w:sz w:val="20"/>
        </w:rPr>
        <w:t> </w:t>
      </w:r>
      <w:r>
        <w:rPr>
          <w:sz w:val="20"/>
        </w:rPr>
        <w:t>real-time</w:t>
      </w:r>
      <w:r>
        <w:rPr>
          <w:spacing w:val="67"/>
          <w:sz w:val="20"/>
        </w:rPr>
        <w:t> </w:t>
      </w:r>
      <w:r>
        <w:rPr>
          <w:sz w:val="20"/>
        </w:rPr>
        <w:t>RT-PCR</w:t>
      </w:r>
    </w:p>
    <w:p>
      <w:pPr>
        <w:spacing w:before="1"/>
        <w:ind w:left="1109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(3)25.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10.2807/1560-7917.ES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  <w:tab w:pos="9074" w:val="left" w:leader="none"/>
        </w:tabs>
        <w:spacing w:line="230" w:lineRule="exact" w:before="79" w:after="0"/>
        <w:ind w:left="1109" w:right="0" w:hanging="569"/>
        <w:jc w:val="left"/>
        <w:rPr>
          <w:sz w:val="20"/>
        </w:rPr>
      </w:pPr>
      <w:r>
        <w:rPr>
          <w:sz w:val="20"/>
        </w:rPr>
        <w:t>Coronavirus.</w:t>
        <w:tab/>
        <w:t>URL</w:t>
      </w:r>
    </w:p>
    <w:p>
      <w:pPr>
        <w:spacing w:before="0"/>
        <w:ind w:left="1109" w:right="533" w:firstLine="0"/>
        <w:jc w:val="left"/>
        <w:rPr>
          <w:sz w:val="20"/>
        </w:rPr>
      </w:pPr>
      <w:r>
        <w:rPr>
          <w:sz w:val="20"/>
        </w:rPr>
        <w:t>:https://multimedia.scmp.com/widgets/china/wuhanvirus/?fbclid=IwAR2hDHzpZEh5Nj360i2O%201E</w:t>
      </w:r>
      <w:r>
        <w:rPr>
          <w:spacing w:val="1"/>
          <w:sz w:val="20"/>
        </w:rPr>
        <w:t> </w:t>
      </w:r>
      <w:r>
        <w:rPr>
          <w:sz w:val="20"/>
        </w:rPr>
        <w:t>S</w:t>
      </w:r>
      <w:r>
        <w:rPr>
          <w:spacing w:val="28"/>
          <w:sz w:val="20"/>
        </w:rPr>
        <w:t> </w:t>
      </w:r>
      <w:r>
        <w:rPr>
          <w:sz w:val="20"/>
        </w:rPr>
        <w:t>78rXRFymAaFaUK6ZG4m0UTCV1xozulxX1jio</w:t>
      </w:r>
      <w:r>
        <w:rPr>
          <w:spacing w:val="29"/>
          <w:sz w:val="20"/>
        </w:rPr>
        <w:t> </w:t>
      </w:r>
      <w:r>
        <w:rPr>
          <w:color w:val="002439"/>
          <w:sz w:val="20"/>
        </w:rPr>
        <w:t>COVID</w:t>
      </w:r>
      <w:r>
        <w:rPr>
          <w:color w:val="002439"/>
          <w:spacing w:val="27"/>
          <w:sz w:val="20"/>
        </w:rPr>
        <w:t> </w:t>
      </w:r>
      <w:r>
        <w:rPr>
          <w:color w:val="002439"/>
          <w:sz w:val="20"/>
        </w:rPr>
        <w:t>Care</w:t>
      </w:r>
      <w:r>
        <w:rPr>
          <w:color w:val="002439"/>
          <w:spacing w:val="28"/>
          <w:sz w:val="20"/>
        </w:rPr>
        <w:t> </w:t>
      </w:r>
      <w:r>
        <w:rPr>
          <w:color w:val="002439"/>
          <w:sz w:val="20"/>
        </w:rPr>
        <w:t>Protocol.</w:t>
      </w:r>
      <w:r>
        <w:rPr>
          <w:color w:val="002439"/>
          <w:spacing w:val="29"/>
          <w:sz w:val="20"/>
        </w:rPr>
        <w:t> </w:t>
      </w:r>
      <w:r>
        <w:rPr>
          <w:color w:val="202429"/>
          <w:sz w:val="20"/>
        </w:rPr>
        <w:t>Last</w:t>
      </w:r>
      <w:r>
        <w:rPr>
          <w:color w:val="202429"/>
          <w:spacing w:val="27"/>
          <w:sz w:val="20"/>
        </w:rPr>
        <w:t> </w:t>
      </w:r>
      <w:r>
        <w:rPr>
          <w:color w:val="202429"/>
          <w:sz w:val="20"/>
        </w:rPr>
        <w:t>Updated</w:t>
      </w:r>
      <w:r>
        <w:rPr>
          <w:color w:val="202429"/>
          <w:spacing w:val="28"/>
          <w:sz w:val="20"/>
        </w:rPr>
        <w:t> </w:t>
      </w:r>
      <w:r>
        <w:rPr>
          <w:color w:val="202429"/>
          <w:sz w:val="20"/>
        </w:rPr>
        <w:t>05-11-2020</w:t>
      </w:r>
      <w:r>
        <w:rPr>
          <w:color w:val="202429"/>
          <w:spacing w:val="-47"/>
          <w:sz w:val="20"/>
        </w:rPr>
        <w:t> </w:t>
      </w:r>
      <w:r>
        <w:rPr>
          <w:color w:val="202429"/>
          <w:sz w:val="20"/>
        </w:rPr>
        <w:t>3:15</w:t>
      </w:r>
      <w:r>
        <w:rPr>
          <w:color w:val="202429"/>
          <w:spacing w:val="-2"/>
          <w:sz w:val="20"/>
        </w:rPr>
        <w:t> </w:t>
      </w:r>
      <w:r>
        <w:rPr>
          <w:color w:val="202429"/>
          <w:sz w:val="20"/>
        </w:rPr>
        <w:t>p.m.</w:t>
      </w:r>
      <w:r>
        <w:rPr>
          <w:color w:val="202429"/>
          <w:spacing w:val="1"/>
          <w:sz w:val="20"/>
        </w:rPr>
        <w:t> </w:t>
      </w:r>
      <w:hyperlink r:id="rId35">
        <w:r>
          <w:rPr>
            <w:color w:val="0462C1"/>
            <w:sz w:val="20"/>
            <w:u w:val="single" w:color="0462C1"/>
          </w:rPr>
          <w:t>https://www.evms.edu/covid-19/covid_care_for_clinicians/#covidcare</w:t>
        </w:r>
      </w:hyperlink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7" w:hanging="568"/>
        <w:jc w:val="left"/>
        <w:rPr>
          <w:sz w:val="20"/>
        </w:rPr>
      </w:pPr>
      <w:r>
        <w:rPr>
          <w:sz w:val="20"/>
        </w:rPr>
        <w:t>Cortegiani,</w:t>
      </w:r>
      <w:r>
        <w:rPr>
          <w:spacing w:val="-4"/>
          <w:sz w:val="20"/>
        </w:rPr>
        <w:t> </w:t>
      </w:r>
      <w:r>
        <w:rPr>
          <w:sz w:val="20"/>
        </w:rPr>
        <w:t>A.,</w:t>
      </w:r>
      <w:r>
        <w:rPr>
          <w:spacing w:val="-4"/>
          <w:sz w:val="20"/>
        </w:rPr>
        <w:t> </w:t>
      </w:r>
      <w:r>
        <w:rPr>
          <w:sz w:val="20"/>
        </w:rPr>
        <w:t>Ingoglia,</w:t>
      </w:r>
      <w:r>
        <w:rPr>
          <w:spacing w:val="-3"/>
          <w:sz w:val="20"/>
        </w:rPr>
        <w:t> </w:t>
      </w:r>
      <w:r>
        <w:rPr>
          <w:sz w:val="20"/>
        </w:rPr>
        <w:t>G.,</w:t>
      </w:r>
      <w:r>
        <w:rPr>
          <w:spacing w:val="-3"/>
          <w:sz w:val="20"/>
        </w:rPr>
        <w:t> </w:t>
      </w:r>
      <w:r>
        <w:rPr>
          <w:sz w:val="20"/>
        </w:rPr>
        <w:t>Ippolito,</w:t>
      </w:r>
      <w:r>
        <w:rPr>
          <w:spacing w:val="-3"/>
          <w:sz w:val="20"/>
        </w:rPr>
        <w:t> </w:t>
      </w:r>
      <w:r>
        <w:rPr>
          <w:sz w:val="20"/>
        </w:rPr>
        <w:t>M.,</w:t>
      </w:r>
      <w:r>
        <w:rPr>
          <w:spacing w:val="-5"/>
          <w:sz w:val="20"/>
        </w:rPr>
        <w:t> </w:t>
      </w:r>
      <w:r>
        <w:rPr>
          <w:sz w:val="20"/>
        </w:rPr>
        <w:t>Giarratano,</w:t>
      </w:r>
      <w:r>
        <w:rPr>
          <w:spacing w:val="-4"/>
          <w:sz w:val="20"/>
        </w:rPr>
        <w:t> </w:t>
      </w:r>
      <w:r>
        <w:rPr>
          <w:sz w:val="20"/>
        </w:rPr>
        <w:t>A.,</w:t>
      </w:r>
      <w:r>
        <w:rPr>
          <w:spacing w:val="-3"/>
          <w:sz w:val="20"/>
        </w:rPr>
        <w:t> </w:t>
      </w:r>
      <w:r>
        <w:rPr>
          <w:sz w:val="20"/>
        </w:rPr>
        <w:t>&amp;</w:t>
      </w:r>
      <w:r>
        <w:rPr>
          <w:spacing w:val="-5"/>
          <w:sz w:val="20"/>
        </w:rPr>
        <w:t> </w:t>
      </w:r>
      <w:r>
        <w:rPr>
          <w:sz w:val="20"/>
        </w:rPr>
        <w:t>Einav,</w:t>
      </w:r>
      <w:r>
        <w:rPr>
          <w:spacing w:val="-3"/>
          <w:sz w:val="20"/>
        </w:rPr>
        <w:t> </w:t>
      </w:r>
      <w:r>
        <w:rPr>
          <w:sz w:val="20"/>
        </w:rPr>
        <w:t>S.</w:t>
      </w:r>
      <w:r>
        <w:rPr>
          <w:spacing w:val="-4"/>
          <w:sz w:val="20"/>
        </w:rPr>
        <w:t> </w:t>
      </w:r>
      <w:r>
        <w:rPr>
          <w:sz w:val="20"/>
        </w:rPr>
        <w:t>(2020).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systematic</w:t>
      </w:r>
      <w:r>
        <w:rPr>
          <w:spacing w:val="-4"/>
          <w:sz w:val="20"/>
        </w:rPr>
        <w:t> </w:t>
      </w:r>
      <w:r>
        <w:rPr>
          <w:sz w:val="20"/>
        </w:rPr>
        <w:t>review</w:t>
      </w:r>
      <w:r>
        <w:rPr>
          <w:spacing w:val="-3"/>
          <w:sz w:val="20"/>
        </w:rPr>
        <w:t> </w:t>
      </w:r>
      <w:r>
        <w:rPr>
          <w:sz w:val="20"/>
        </w:rPr>
        <w:t>on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47"/>
          <w:sz w:val="20"/>
        </w:rPr>
        <w:t> </w:t>
      </w:r>
      <w:r>
        <w:rPr>
          <w:sz w:val="20"/>
        </w:rPr>
        <w:t>efficacy</w:t>
      </w:r>
      <w:r>
        <w:rPr>
          <w:spacing w:val="-2"/>
          <w:sz w:val="20"/>
        </w:rPr>
        <w:t> </w:t>
      </w:r>
      <w:r>
        <w:rPr>
          <w:sz w:val="20"/>
        </w:rPr>
        <w:t>and safety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for the treatment of</w:t>
      </w:r>
      <w:r>
        <w:rPr>
          <w:spacing w:val="-1"/>
          <w:sz w:val="20"/>
        </w:rPr>
        <w:t> </w:t>
      </w:r>
      <w:r>
        <w:rPr>
          <w:sz w:val="20"/>
        </w:rPr>
        <w:t>COVID-19.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Critical Care</w:t>
      </w:r>
      <w:r>
        <w:rPr>
          <w:spacing w:val="-1"/>
          <w:sz w:val="20"/>
        </w:rPr>
        <w:t> </w:t>
      </w:r>
      <w:r>
        <w:rPr>
          <w:sz w:val="20"/>
        </w:rPr>
        <w:t>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30" w:lineRule="exact" w:before="1" w:after="0"/>
        <w:ind w:left="1109" w:right="0" w:hanging="569"/>
        <w:jc w:val="left"/>
        <w:rPr>
          <w:sz w:val="20"/>
        </w:rPr>
      </w:pPr>
      <w:r>
        <w:rPr>
          <w:sz w:val="20"/>
        </w:rPr>
        <w:t>Critical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COVID-19</w:t>
      </w:r>
      <w:r>
        <w:rPr>
          <w:spacing w:val="-1"/>
          <w:sz w:val="20"/>
        </w:rPr>
        <w:t> </w:t>
      </w:r>
      <w:r>
        <w:rPr>
          <w:sz w:val="20"/>
        </w:rPr>
        <w:t>Management</w:t>
      </w:r>
      <w:r>
        <w:rPr>
          <w:spacing w:val="-1"/>
          <w:sz w:val="20"/>
        </w:rPr>
        <w:t> </w:t>
      </w:r>
      <w:r>
        <w:rPr>
          <w:sz w:val="20"/>
        </w:rPr>
        <w:t>Protocol (updated</w:t>
      </w:r>
      <w:r>
        <w:rPr>
          <w:spacing w:val="-1"/>
          <w:sz w:val="20"/>
        </w:rPr>
        <w:t> </w:t>
      </w:r>
      <w:r>
        <w:rPr>
          <w:sz w:val="20"/>
        </w:rPr>
        <w:t>4-15-2020).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40" w:hanging="568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</w:t>
      </w:r>
      <w:r>
        <w:rPr>
          <w:spacing w:val="-2"/>
          <w:sz w:val="20"/>
        </w:rPr>
        <w:t> </w:t>
      </w:r>
      <w:r>
        <w:rPr>
          <w:sz w:val="20"/>
        </w:rPr>
        <w:t>Study //</w:t>
      </w:r>
      <w:r>
        <w:rPr>
          <w:spacing w:val="-1"/>
          <w:sz w:val="20"/>
        </w:rPr>
        <w:t> </w:t>
      </w:r>
      <w:r>
        <w:rPr>
          <w:sz w:val="20"/>
        </w:rPr>
        <w:t>Arch 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</w:t>
      </w:r>
      <w:r>
        <w:rPr>
          <w:spacing w:val="-2"/>
          <w:sz w:val="20"/>
        </w:rPr>
        <w:t> </w:t>
      </w:r>
      <w:r>
        <w:rPr>
          <w:sz w:val="20"/>
        </w:rPr>
        <w:t>2017</w:t>
      </w:r>
      <w:r>
        <w:rPr>
          <w:spacing w:val="-1"/>
          <w:sz w:val="20"/>
        </w:rPr>
        <w:t> </w:t>
      </w:r>
      <w:r>
        <w:rPr>
          <w:sz w:val="20"/>
        </w:rPr>
        <w:t>; 12(4):e13823.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10.5812/archcid.13823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4" w:hanging="568"/>
        <w:jc w:val="both"/>
        <w:rPr>
          <w:sz w:val="20"/>
        </w:rPr>
      </w:pPr>
      <w:r>
        <w:rPr>
          <w:sz w:val="20"/>
        </w:rPr>
        <w:t>Devaux CA, Rolain JM, Colson P, Raoult D. New insights on the antiviral effects of chloroquine against</w:t>
      </w:r>
      <w:r>
        <w:rPr>
          <w:spacing w:val="-48"/>
          <w:sz w:val="20"/>
        </w:rPr>
        <w:t> </w:t>
      </w:r>
      <w:r>
        <w:rPr>
          <w:sz w:val="20"/>
        </w:rPr>
        <w:t>coronavirus: what to</w:t>
      </w:r>
      <w:r>
        <w:rPr>
          <w:spacing w:val="1"/>
          <w:sz w:val="20"/>
        </w:rPr>
        <w:t> </w:t>
      </w:r>
      <w:r>
        <w:rPr>
          <w:sz w:val="20"/>
        </w:rPr>
        <w:t>expect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COVID-19?</w:t>
      </w:r>
      <w:r>
        <w:rPr>
          <w:spacing w:val="1"/>
          <w:sz w:val="20"/>
        </w:rPr>
        <w:t> </w:t>
      </w:r>
      <w:r>
        <w:rPr>
          <w:sz w:val="20"/>
        </w:rPr>
        <w:t>Int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Antimicrob</w:t>
      </w:r>
      <w:r>
        <w:rPr>
          <w:spacing w:val="1"/>
          <w:sz w:val="20"/>
        </w:rPr>
        <w:t> </w:t>
      </w:r>
      <w:r>
        <w:rPr>
          <w:sz w:val="20"/>
        </w:rPr>
        <w:t>Agents.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 12:105938. doi:</w:t>
      </w:r>
      <w:r>
        <w:rPr>
          <w:spacing w:val="1"/>
          <w:sz w:val="20"/>
        </w:rPr>
        <w:t> </w:t>
      </w:r>
      <w:r>
        <w:rPr>
          <w:sz w:val="20"/>
        </w:rPr>
        <w:t>10.1016/j.ijantimicag.2020.105938.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Dyall J. et al. Middle East Respiratory Syndrome and Severe Acute Respiratory Syndrome: Current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-3"/>
          <w:sz w:val="20"/>
        </w:rPr>
        <w:t> </w:t>
      </w:r>
      <w:r>
        <w:rPr>
          <w:sz w:val="20"/>
        </w:rPr>
        <w:t>Options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1"/>
          <w:sz w:val="20"/>
        </w:rPr>
        <w:t> </w:t>
      </w:r>
      <w:r>
        <w:rPr>
          <w:sz w:val="20"/>
        </w:rPr>
        <w:t>Targets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3"/>
          <w:sz w:val="20"/>
        </w:rPr>
        <w:t> </w:t>
      </w:r>
      <w:r>
        <w:rPr>
          <w:sz w:val="20"/>
        </w:rPr>
        <w:t>Therapies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Drugs.</w:t>
      </w:r>
      <w:r>
        <w:rPr>
          <w:spacing w:val="-1"/>
          <w:sz w:val="20"/>
        </w:rPr>
        <w:t> </w:t>
      </w:r>
      <w:r>
        <w:rPr>
          <w:sz w:val="20"/>
        </w:rPr>
        <w:t>2017.</w:t>
      </w:r>
      <w:r>
        <w:rPr>
          <w:spacing w:val="-3"/>
          <w:sz w:val="20"/>
        </w:rPr>
        <w:t> </w:t>
      </w:r>
      <w:r>
        <w:rPr>
          <w:sz w:val="20"/>
        </w:rPr>
        <w:t>77.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18.</w:t>
      </w:r>
      <w:r>
        <w:rPr>
          <w:spacing w:val="-1"/>
          <w:sz w:val="20"/>
        </w:rPr>
        <w:t> </w:t>
      </w:r>
      <w:r>
        <w:rPr>
          <w:sz w:val="20"/>
        </w:rPr>
        <w:t>С.</w:t>
      </w:r>
      <w:r>
        <w:rPr>
          <w:spacing w:val="-2"/>
          <w:sz w:val="20"/>
        </w:rPr>
        <w:t> </w:t>
      </w:r>
      <w:r>
        <w:rPr>
          <w:sz w:val="20"/>
        </w:rPr>
        <w:t>1935–1966.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30" w:lineRule="exact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2"/>
          <w:sz w:val="20"/>
        </w:rPr>
        <w:t> </w:t>
      </w:r>
      <w:r>
        <w:rPr>
          <w:sz w:val="20"/>
        </w:rPr>
        <w:t>Commission.</w:t>
      </w:r>
      <w:r>
        <w:rPr>
          <w:spacing w:val="-1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2019-nCoV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https://ec.europa.eu/health/coronavirus_en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40" w:hanging="568"/>
        <w:jc w:val="both"/>
        <w:rPr>
          <w:sz w:val="20"/>
        </w:rPr>
      </w:pPr>
      <w:r>
        <w:rPr>
          <w:sz w:val="20"/>
        </w:rPr>
        <w:t>Fan HH. et al. Repurposing of clinically approved drugs for treatment of coronavirus disease 2019 in a</w:t>
      </w:r>
      <w:r>
        <w:rPr>
          <w:spacing w:val="1"/>
          <w:sz w:val="20"/>
        </w:rPr>
        <w:t> </w:t>
      </w:r>
      <w:r>
        <w:rPr>
          <w:sz w:val="20"/>
        </w:rPr>
        <w:t>2019-novel coronavirus (2019-nCoV) related coronavirus model. Chin Med J (Engl). 2020 Mar 6. doi:</w:t>
      </w:r>
      <w:r>
        <w:rPr>
          <w:spacing w:val="1"/>
          <w:sz w:val="20"/>
        </w:rPr>
        <w:t> </w:t>
      </w:r>
      <w:r>
        <w:rPr>
          <w:sz w:val="20"/>
        </w:rPr>
        <w:t>10.1097/CM9.0000000000000797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print,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Feb 19] //</w:t>
      </w:r>
      <w:r>
        <w:rPr>
          <w:spacing w:val="-1"/>
          <w:sz w:val="20"/>
        </w:rPr>
        <w:t> </w:t>
      </w:r>
      <w:r>
        <w:rPr>
          <w:sz w:val="20"/>
        </w:rPr>
        <w:t>Radiology. 2020.</w:t>
      </w:r>
      <w:r>
        <w:rPr>
          <w:spacing w:val="-1"/>
          <w:sz w:val="20"/>
        </w:rPr>
        <w:t> </w:t>
      </w:r>
      <w:r>
        <w:rPr>
          <w:sz w:val="20"/>
        </w:rPr>
        <w:t>200432. Doi:</w:t>
      </w:r>
      <w:r>
        <w:rPr>
          <w:spacing w:val="-2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</w:t>
      </w:r>
      <w:hyperlink r:id="rId36">
        <w:r>
          <w:rPr>
            <w:sz w:val="20"/>
          </w:rPr>
          <w:t>/www.fda.gov/e</w:t>
        </w:r>
      </w:hyperlink>
      <w:r>
        <w:rPr>
          <w:sz w:val="20"/>
        </w:rPr>
        <w:t>m</w:t>
      </w:r>
      <w:hyperlink r:id="rId36">
        <w:r>
          <w:rPr>
            <w:sz w:val="20"/>
          </w:rPr>
          <w:t>ergency-preparedness-</w:t>
        </w:r>
      </w:hyperlink>
      <w:r>
        <w:rPr>
          <w:spacing w:val="1"/>
          <w:sz w:val="20"/>
        </w:rPr>
        <w:t> </w:t>
      </w:r>
      <w:r>
        <w:rPr>
          <w:sz w:val="20"/>
        </w:rPr>
        <w:t>andresponse/mcm-issues/novel-coronavirus-2019-ncov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37">
        <w:r>
          <w:rPr>
            <w:sz w:val="20"/>
          </w:rPr>
          <w:t>https://www.bundesgesundheitsministerium.de/en/en/press/2020/coronavirus.htm</w:t>
        </w:r>
      </w:hyperlink>
      <w:hyperlink r:id="rId37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Gao, J., Tian, Z., &amp; Yang, X. Breakthrough: Chloroquine phosphate has shown apparent efficacy in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COVID-19 associated pneumonia</w:t>
      </w:r>
      <w:r>
        <w:rPr>
          <w:spacing w:val="-2"/>
          <w:sz w:val="20"/>
        </w:rPr>
        <w:t> </w:t>
      </w:r>
      <w:r>
        <w:rPr>
          <w:sz w:val="20"/>
        </w:rPr>
        <w:t>in clinical</w:t>
      </w:r>
      <w:r>
        <w:rPr>
          <w:spacing w:val="-1"/>
          <w:sz w:val="20"/>
        </w:rPr>
        <w:t> </w:t>
      </w:r>
      <w:r>
        <w:rPr>
          <w:sz w:val="20"/>
        </w:rPr>
        <w:t>studies.</w:t>
      </w:r>
      <w:r>
        <w:rPr>
          <w:spacing w:val="-1"/>
          <w:sz w:val="20"/>
        </w:rPr>
        <w:t> </w:t>
      </w:r>
      <w:r>
        <w:rPr>
          <w:sz w:val="20"/>
        </w:rPr>
        <w:t>BioScience</w:t>
      </w:r>
      <w:r>
        <w:rPr>
          <w:spacing w:val="-1"/>
          <w:sz w:val="20"/>
        </w:rPr>
        <w:t> </w:t>
      </w:r>
      <w:r>
        <w:rPr>
          <w:sz w:val="20"/>
        </w:rPr>
        <w:t>Trends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pacing w:val="-1"/>
          <w:sz w:val="20"/>
        </w:rPr>
        <w:t>Gautret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F.,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Lagier</w:t>
      </w:r>
      <w:r>
        <w:rPr>
          <w:spacing w:val="-12"/>
          <w:sz w:val="20"/>
        </w:rPr>
        <w:t> </w:t>
      </w:r>
      <w:r>
        <w:rPr>
          <w:sz w:val="20"/>
        </w:rPr>
        <w:t>J-C.,</w:t>
      </w:r>
      <w:r>
        <w:rPr>
          <w:spacing w:val="-13"/>
          <w:sz w:val="20"/>
        </w:rPr>
        <w:t> </w:t>
      </w:r>
      <w:r>
        <w:rPr>
          <w:sz w:val="20"/>
        </w:rPr>
        <w:t>Parola</w:t>
      </w:r>
      <w:r>
        <w:rPr>
          <w:spacing w:val="-13"/>
          <w:sz w:val="20"/>
        </w:rPr>
        <w:t> </w:t>
      </w:r>
      <w:r>
        <w:rPr>
          <w:sz w:val="20"/>
        </w:rPr>
        <w:t>P.</w:t>
      </w:r>
      <w:r>
        <w:rPr>
          <w:spacing w:val="-12"/>
          <w:sz w:val="20"/>
        </w:rPr>
        <w:t> </w:t>
      </w:r>
      <w:r>
        <w:rPr>
          <w:sz w:val="20"/>
        </w:rPr>
        <w:t>et</w:t>
      </w:r>
      <w:r>
        <w:rPr>
          <w:spacing w:val="-13"/>
          <w:sz w:val="20"/>
        </w:rPr>
        <w:t> </w:t>
      </w:r>
      <w:r>
        <w:rPr>
          <w:sz w:val="20"/>
        </w:rPr>
        <w:t>al.</w:t>
      </w:r>
      <w:r>
        <w:rPr>
          <w:spacing w:val="-13"/>
          <w:sz w:val="20"/>
        </w:rPr>
        <w:t> </w:t>
      </w:r>
      <w:r>
        <w:rPr>
          <w:sz w:val="20"/>
        </w:rPr>
        <w:t>Hydroxychloroquine</w:t>
      </w:r>
      <w:r>
        <w:rPr>
          <w:spacing w:val="-12"/>
          <w:sz w:val="20"/>
        </w:rPr>
        <w:t> </w:t>
      </w:r>
      <w:r>
        <w:rPr>
          <w:sz w:val="20"/>
        </w:rPr>
        <w:t>and</w:t>
      </w:r>
      <w:r>
        <w:rPr>
          <w:spacing w:val="-13"/>
          <w:sz w:val="20"/>
        </w:rPr>
        <w:t> </w:t>
      </w:r>
      <w:r>
        <w:rPr>
          <w:sz w:val="20"/>
        </w:rPr>
        <w:t>azithromycin</w:t>
      </w:r>
      <w:r>
        <w:rPr>
          <w:spacing w:val="-11"/>
          <w:sz w:val="20"/>
        </w:rPr>
        <w:t> </w:t>
      </w:r>
      <w:r>
        <w:rPr>
          <w:sz w:val="20"/>
        </w:rPr>
        <w:t>as</w:t>
      </w:r>
      <w:r>
        <w:rPr>
          <w:spacing w:val="-13"/>
          <w:sz w:val="20"/>
        </w:rPr>
        <w:t> </w:t>
      </w:r>
      <w:r>
        <w:rPr>
          <w:sz w:val="20"/>
        </w:rPr>
        <w:t>a</w:t>
      </w:r>
      <w:r>
        <w:rPr>
          <w:spacing w:val="-13"/>
          <w:sz w:val="20"/>
        </w:rPr>
        <w:t> </w:t>
      </w:r>
      <w:r>
        <w:rPr>
          <w:sz w:val="20"/>
        </w:rPr>
        <w:t>treatment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2"/>
          <w:sz w:val="20"/>
        </w:rPr>
        <w:t> </w:t>
      </w:r>
      <w:r>
        <w:rPr>
          <w:sz w:val="20"/>
        </w:rPr>
        <w:t>COVID19:</w:t>
      </w:r>
      <w:r>
        <w:rPr>
          <w:spacing w:val="-48"/>
          <w:sz w:val="20"/>
        </w:rPr>
        <w:t> </w:t>
      </w:r>
      <w:r>
        <w:rPr>
          <w:sz w:val="20"/>
        </w:rPr>
        <w:t>results of an openlabel non-randomized clinical trial. International Journal of</w:t>
      </w:r>
      <w:r>
        <w:rPr>
          <w:spacing w:val="1"/>
          <w:sz w:val="20"/>
        </w:rPr>
        <w:t> </w:t>
      </w:r>
      <w:r>
        <w:rPr>
          <w:sz w:val="20"/>
        </w:rPr>
        <w:t>Antimicrobial Agents. In</w:t>
      </w:r>
      <w:r>
        <w:rPr>
          <w:spacing w:val="1"/>
          <w:sz w:val="20"/>
        </w:rPr>
        <w:t> </w:t>
      </w:r>
      <w:r>
        <w:rPr>
          <w:sz w:val="20"/>
        </w:rPr>
        <w:t>Press</w:t>
      </w:r>
      <w:r>
        <w:rPr>
          <w:spacing w:val="-2"/>
          <w:sz w:val="20"/>
        </w:rPr>
        <w:t> </w:t>
      </w:r>
      <w:r>
        <w:rPr>
          <w:sz w:val="20"/>
        </w:rPr>
        <w:t>17 March 2020 –DOI :</w:t>
      </w:r>
      <w:r>
        <w:rPr>
          <w:spacing w:val="-2"/>
          <w:sz w:val="20"/>
        </w:rPr>
        <w:t> </w:t>
      </w:r>
      <w:r>
        <w:rPr>
          <w:sz w:val="20"/>
        </w:rPr>
        <w:t>10.1016/j.ijantimicag.2020.105949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30" w:lineRule="exact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5"/>
          <w:sz w:val="20"/>
        </w:rPr>
        <w:t> </w:t>
      </w:r>
      <w:r>
        <w:rPr>
          <w:sz w:val="20"/>
        </w:rPr>
        <w:t>A.E.et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Severe</w:t>
      </w:r>
      <w:r>
        <w:rPr>
          <w:spacing w:val="-5"/>
          <w:sz w:val="20"/>
        </w:rPr>
        <w:t> </w:t>
      </w:r>
      <w:r>
        <w:rPr>
          <w:sz w:val="20"/>
        </w:rPr>
        <w:t>acute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4"/>
          <w:sz w:val="20"/>
        </w:rPr>
        <w:t> </w:t>
      </w:r>
      <w:r>
        <w:rPr>
          <w:sz w:val="20"/>
        </w:rPr>
        <w:t>syndrome-related</w:t>
      </w:r>
      <w:r>
        <w:rPr>
          <w:spacing w:val="-3"/>
          <w:sz w:val="20"/>
        </w:rPr>
        <w:t> </w:t>
      </w:r>
      <w:r>
        <w:rPr>
          <w:sz w:val="20"/>
        </w:rPr>
        <w:t>coronavirus: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species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its</w:t>
      </w:r>
      <w:r>
        <w:rPr>
          <w:spacing w:val="-5"/>
          <w:sz w:val="20"/>
        </w:rPr>
        <w:t> </w:t>
      </w:r>
      <w:r>
        <w:rPr>
          <w:sz w:val="20"/>
        </w:rPr>
        <w:t>viruses</w:t>
      </w:r>
    </w:p>
    <w:p>
      <w:pPr>
        <w:spacing w:line="230" w:lineRule="exact" w:before="0"/>
        <w:ind w:left="1109" w:right="0" w:firstLine="0"/>
        <w:jc w:val="both"/>
        <w:rPr>
          <w:sz w:val="20"/>
        </w:rPr>
      </w:pPr>
      <w:r>
        <w:rPr>
          <w:sz w:val="20"/>
        </w:rPr>
        <w:t>– a</w:t>
      </w:r>
      <w:r>
        <w:rPr>
          <w:spacing w:val="-2"/>
          <w:sz w:val="20"/>
        </w:rPr>
        <w:t> </w:t>
      </w:r>
      <w:r>
        <w:rPr>
          <w:sz w:val="20"/>
        </w:rPr>
        <w:t>statement of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1"/>
          <w:sz w:val="20"/>
        </w:rPr>
        <w:t> </w:t>
      </w:r>
      <w:r>
        <w:rPr>
          <w:sz w:val="20"/>
        </w:rPr>
        <w:t>Study</w:t>
      </w:r>
      <w:r>
        <w:rPr>
          <w:spacing w:val="-2"/>
          <w:sz w:val="20"/>
        </w:rPr>
        <w:t> </w:t>
      </w:r>
      <w:r>
        <w:rPr>
          <w:sz w:val="20"/>
        </w:rPr>
        <w:t>Group,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https://doi.org/10.1101/2020.02.07.937862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5" w:hanging="568"/>
        <w:jc w:val="both"/>
        <w:rPr>
          <w:sz w:val="20"/>
        </w:rPr>
      </w:pPr>
      <w:r>
        <w:rPr>
          <w:sz w:val="20"/>
        </w:rPr>
        <w:t>Halyabar O. et al. </w:t>
      </w:r>
      <w:r>
        <w:rPr>
          <w:color w:val="1B2F51"/>
          <w:sz w:val="20"/>
        </w:rPr>
        <w:t>Calm in the midst of cytokine storm: a collaborative approach to the diagnosis 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treatment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hemophagocytic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lymphohistiocytosis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macrophage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activation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syndrome,</w:t>
      </w:r>
      <w:r>
        <w:rPr>
          <w:color w:val="1B2F51"/>
          <w:spacing w:val="1"/>
          <w:sz w:val="20"/>
        </w:rPr>
        <w:t> </w:t>
      </w:r>
      <w:r>
        <w:rPr>
          <w:sz w:val="20"/>
        </w:rPr>
        <w:t>Pediatric</w:t>
      </w:r>
      <w:r>
        <w:rPr>
          <w:spacing w:val="1"/>
          <w:sz w:val="20"/>
        </w:rPr>
        <w:t> </w:t>
      </w:r>
      <w:r>
        <w:rPr>
          <w:sz w:val="20"/>
        </w:rPr>
        <w:t>Rheumatology,</w:t>
      </w:r>
      <w:r>
        <w:rPr>
          <w:spacing w:val="-2"/>
          <w:sz w:val="20"/>
        </w:rPr>
        <w:t> </w:t>
      </w:r>
      <w:r>
        <w:rPr>
          <w:sz w:val="20"/>
        </w:rPr>
        <w:t>https://ped-rheum.biomedcentral.com/articles/10.1186/s12969-019-0309-6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Hart B.J. et al. Interferon-β and mycophenolic acid are potent inhibitors of Middle East 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cell-based</w:t>
      </w:r>
      <w:r>
        <w:rPr>
          <w:spacing w:val="-5"/>
          <w:sz w:val="20"/>
        </w:rPr>
        <w:t> </w:t>
      </w:r>
      <w:r>
        <w:rPr>
          <w:sz w:val="20"/>
        </w:rPr>
        <w:t>assays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Journal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general</w:t>
      </w:r>
      <w:r>
        <w:rPr>
          <w:spacing w:val="-6"/>
          <w:sz w:val="20"/>
        </w:rPr>
        <w:t> </w:t>
      </w:r>
      <w:r>
        <w:rPr>
          <w:sz w:val="20"/>
        </w:rPr>
        <w:t>virology.</w:t>
      </w:r>
      <w:r>
        <w:rPr>
          <w:spacing w:val="-7"/>
          <w:sz w:val="20"/>
        </w:rPr>
        <w:t> </w:t>
      </w:r>
      <w:r>
        <w:rPr>
          <w:sz w:val="20"/>
        </w:rPr>
        <w:t>2014.</w:t>
      </w:r>
      <w:r>
        <w:rPr>
          <w:spacing w:val="-7"/>
          <w:sz w:val="20"/>
        </w:rPr>
        <w:t> </w:t>
      </w:r>
      <w:r>
        <w:rPr>
          <w:sz w:val="20"/>
        </w:rPr>
        <w:t>95.</w:t>
      </w:r>
      <w:r>
        <w:rPr>
          <w:spacing w:val="-7"/>
          <w:sz w:val="20"/>
        </w:rPr>
        <w:t> </w:t>
      </w:r>
      <w:r>
        <w:rPr>
          <w:sz w:val="20"/>
        </w:rPr>
        <w:t>Pt</w:t>
      </w:r>
      <w:r>
        <w:rPr>
          <w:spacing w:val="-8"/>
          <w:sz w:val="20"/>
        </w:rPr>
        <w:t> </w:t>
      </w:r>
      <w:r>
        <w:rPr>
          <w:sz w:val="20"/>
        </w:rPr>
        <w:t>3.</w:t>
      </w:r>
      <w:r>
        <w:rPr>
          <w:spacing w:val="-5"/>
          <w:sz w:val="20"/>
        </w:rPr>
        <w:t> </w:t>
      </w:r>
      <w:r>
        <w:rPr>
          <w:sz w:val="20"/>
        </w:rPr>
        <w:t>С.</w:t>
      </w:r>
      <w:r>
        <w:rPr>
          <w:spacing w:val="-7"/>
          <w:sz w:val="20"/>
        </w:rPr>
        <w:t> </w:t>
      </w:r>
      <w:r>
        <w:rPr>
          <w:sz w:val="20"/>
        </w:rPr>
        <w:t>571–577.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Henderson</w:t>
      </w:r>
      <w:r>
        <w:rPr>
          <w:spacing w:val="1"/>
          <w:sz w:val="20"/>
        </w:rPr>
        <w:t> </w:t>
      </w:r>
      <w:r>
        <w:rPr>
          <w:sz w:val="20"/>
        </w:rPr>
        <w:t>L.A. et al. On the Alert for Cytokine Storm: Immunopathology in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Arthritis &amp;</w:t>
      </w:r>
      <w:r>
        <w:rPr>
          <w:spacing w:val="1"/>
          <w:sz w:val="20"/>
        </w:rPr>
        <w:t> </w:t>
      </w:r>
      <w:r>
        <w:rPr>
          <w:sz w:val="20"/>
        </w:rPr>
        <w:t>Rheumatology</w:t>
      </w:r>
      <w:r>
        <w:rPr>
          <w:spacing w:val="-1"/>
          <w:sz w:val="20"/>
        </w:rPr>
        <w:t> </w:t>
      </w:r>
      <w:r>
        <w:rPr>
          <w:sz w:val="20"/>
        </w:rPr>
        <w:t>Vol.</w:t>
      </w:r>
      <w:r>
        <w:rPr>
          <w:spacing w:val="-2"/>
          <w:sz w:val="20"/>
        </w:rPr>
        <w:t> </w:t>
      </w:r>
      <w:r>
        <w:rPr>
          <w:sz w:val="20"/>
        </w:rPr>
        <w:t>0,</w:t>
      </w:r>
      <w:r>
        <w:rPr>
          <w:spacing w:val="-1"/>
          <w:sz w:val="20"/>
        </w:rPr>
        <w:t> </w:t>
      </w:r>
      <w:r>
        <w:rPr>
          <w:sz w:val="20"/>
        </w:rPr>
        <w:t>No.</w:t>
      </w:r>
      <w:r>
        <w:rPr>
          <w:spacing w:val="-2"/>
          <w:sz w:val="20"/>
        </w:rPr>
        <w:t> </w:t>
      </w:r>
      <w:r>
        <w:rPr>
          <w:sz w:val="20"/>
        </w:rPr>
        <w:t>0,</w:t>
      </w:r>
      <w:r>
        <w:rPr>
          <w:spacing w:val="-1"/>
          <w:sz w:val="20"/>
        </w:rPr>
        <w:t> </w:t>
      </w:r>
      <w:r>
        <w:rPr>
          <w:sz w:val="20"/>
        </w:rPr>
        <w:t>Month 2020,</w:t>
      </w:r>
      <w:r>
        <w:rPr>
          <w:spacing w:val="-1"/>
          <w:sz w:val="20"/>
        </w:rPr>
        <w:t> </w:t>
      </w:r>
      <w:r>
        <w:rPr>
          <w:sz w:val="20"/>
        </w:rPr>
        <w:t>pp</w:t>
      </w:r>
      <w:r>
        <w:rPr>
          <w:spacing w:val="-1"/>
          <w:sz w:val="20"/>
        </w:rPr>
        <w:t> </w:t>
      </w:r>
      <w:r>
        <w:rPr>
          <w:sz w:val="20"/>
        </w:rPr>
        <w:t>1–5 DOI 10.1002/art.41285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1770" w:hanging="568"/>
        <w:jc w:val="left"/>
        <w:rPr>
          <w:sz w:val="20"/>
        </w:rPr>
      </w:pPr>
      <w:r>
        <w:rPr>
          <w:sz w:val="20"/>
        </w:rPr>
        <w:t>https://grls.rosminzdrav.ru/Grls_View_v2.aspx?routingGuid=4a3c02bc-a256-48f2-90a8-</w:t>
      </w:r>
      <w:r>
        <w:rPr>
          <w:spacing w:val="-47"/>
          <w:sz w:val="20"/>
        </w:rPr>
        <w:t> </w:t>
      </w:r>
      <w:r>
        <w:rPr>
          <w:sz w:val="20"/>
        </w:rPr>
        <w:t>14b48b7d197c&amp;t=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30" w:lineRule="exact" w:before="0" w:after="0"/>
        <w:ind w:left="1109" w:right="0" w:hanging="569"/>
        <w:jc w:val="left"/>
        <w:rPr>
          <w:sz w:val="20"/>
        </w:rPr>
      </w:pPr>
      <w:hyperlink r:id="rId38">
        <w:r>
          <w:rPr>
            <w:sz w:val="20"/>
          </w:rPr>
          <w:t>https://www.vmeda.org/wp-content/uploads/2020/03/koronavirus-metod-rekomendaczii.pdf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Huang C. et al. Cinical features of patients infected with 2019 novel coronavirus in Wuhan, China //</w:t>
      </w:r>
      <w:r>
        <w:rPr>
          <w:spacing w:val="1"/>
          <w:sz w:val="20"/>
        </w:rPr>
        <w:t> </w:t>
      </w:r>
      <w:r>
        <w:rPr>
          <w:sz w:val="20"/>
        </w:rPr>
        <w:t>Lancet.</w:t>
      </w:r>
      <w:r>
        <w:rPr>
          <w:spacing w:val="-2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10.1016/S0140-6736(20)30183-5. [Epub</w:t>
      </w:r>
      <w:r>
        <w:rPr>
          <w:spacing w:val="-2"/>
          <w:sz w:val="20"/>
        </w:rPr>
        <w:t> </w:t>
      </w:r>
      <w:r>
        <w:rPr>
          <w:sz w:val="20"/>
        </w:rPr>
        <w:t>ahead of print]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5" w:hanging="568"/>
        <w:jc w:val="both"/>
        <w:rPr>
          <w:sz w:val="20"/>
        </w:rPr>
      </w:pPr>
      <w:r>
        <w:rPr>
          <w:color w:val="1F365C"/>
          <w:sz w:val="20"/>
        </w:rPr>
        <w:t>Infectious Diseases Society of America Guidelines on the Treatment and Management of Patients with</w:t>
      </w:r>
      <w:r>
        <w:rPr>
          <w:color w:val="1F365C"/>
          <w:spacing w:val="1"/>
          <w:sz w:val="20"/>
        </w:rPr>
        <w:t> </w:t>
      </w:r>
      <w:r>
        <w:rPr>
          <w:color w:val="1F365C"/>
          <w:sz w:val="20"/>
        </w:rPr>
        <w:t>COVID-19</w:t>
      </w:r>
      <w:r>
        <w:rPr>
          <w:sz w:val="20"/>
        </w:rPr>
        <w:t>.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by</w:t>
      </w:r>
      <w:r>
        <w:rPr>
          <w:spacing w:val="1"/>
          <w:sz w:val="20"/>
        </w:rPr>
        <w:t> </w:t>
      </w:r>
      <w:r>
        <w:rPr>
          <w:sz w:val="20"/>
        </w:rPr>
        <w:t>IDSA,</w:t>
      </w:r>
      <w:r>
        <w:rPr>
          <w:spacing w:val="1"/>
          <w:sz w:val="20"/>
        </w:rPr>
        <w:t> </w:t>
      </w:r>
      <w:r>
        <w:rPr>
          <w:sz w:val="20"/>
        </w:rPr>
        <w:t>https:/</w:t>
      </w:r>
      <w:hyperlink r:id="rId39">
        <w:r>
          <w:rPr>
            <w:sz w:val="20"/>
          </w:rPr>
          <w:t>/www.idsociety.org/practic</w:t>
        </w:r>
      </w:hyperlink>
      <w:r>
        <w:rPr>
          <w:sz w:val="20"/>
        </w:rPr>
        <w:t>e</w:t>
      </w:r>
      <w:hyperlink r:id="rId39">
        <w:r>
          <w:rPr>
            <w:sz w:val="20"/>
          </w:rPr>
          <w:t>-guideline/covid-19-guideline-</w:t>
        </w:r>
      </w:hyperlink>
      <w:r>
        <w:rPr>
          <w:spacing w:val="1"/>
          <w:sz w:val="20"/>
        </w:rPr>
        <w:t> </w:t>
      </w:r>
      <w:r>
        <w:rPr>
          <w:sz w:val="20"/>
        </w:rPr>
        <w:t>treatment-and-management/</w:t>
      </w:r>
      <w:r>
        <w:rPr>
          <w:spacing w:val="-1"/>
          <w:sz w:val="20"/>
        </w:rPr>
        <w:t> </w:t>
      </w:r>
      <w:r>
        <w:rPr>
          <w:sz w:val="20"/>
        </w:rPr>
        <w:t>, [COVID-19</w:t>
      </w:r>
      <w:r>
        <w:rPr>
          <w:spacing w:val="-1"/>
          <w:sz w:val="20"/>
        </w:rPr>
        <w:t> </w:t>
      </w:r>
      <w:r>
        <w:rPr>
          <w:sz w:val="20"/>
        </w:rPr>
        <w:t>Guideline,</w:t>
      </w:r>
      <w:r>
        <w:rPr>
          <w:spacing w:val="-2"/>
          <w:sz w:val="20"/>
        </w:rPr>
        <w:t> </w:t>
      </w:r>
      <w:r>
        <w:rPr>
          <w:sz w:val="20"/>
        </w:rPr>
        <w:t>Part 1: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Management]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-47"/>
          <w:sz w:val="20"/>
        </w:rPr>
        <w:t> </w:t>
      </w:r>
      <w:r>
        <w:rPr>
          <w:sz w:val="20"/>
        </w:rPr>
        <w:t>doi:10.1148/ryct.2020200110.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Jeong S.Y. et al. MERS-CoV Infection in a Pregnant Woman in Korea. J Korean Med Sci. 2017</w:t>
      </w:r>
      <w:r>
        <w:rPr>
          <w:spacing w:val="1"/>
          <w:sz w:val="20"/>
        </w:rPr>
        <w:t> </w:t>
      </w:r>
      <w:r>
        <w:rPr>
          <w:sz w:val="20"/>
        </w:rPr>
        <w:t>Oct;32(10):1717-1720.</w:t>
      </w:r>
      <w:r>
        <w:rPr>
          <w:spacing w:val="-1"/>
          <w:sz w:val="20"/>
        </w:rPr>
        <w:t> </w:t>
      </w:r>
      <w:r>
        <w:rPr>
          <w:sz w:val="20"/>
        </w:rPr>
        <w:t>doi: 10.3346/jkms.2017.32.10.1717.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Jesú</w:t>
      </w:r>
      <w:r>
        <w:rPr>
          <w:spacing w:val="1"/>
          <w:sz w:val="20"/>
        </w:rPr>
        <w:t> </w:t>
      </w:r>
      <w:r>
        <w:rPr>
          <w:sz w:val="20"/>
        </w:rPr>
        <w:t>V.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Rationale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Prolonged</w:t>
      </w:r>
      <w:r>
        <w:rPr>
          <w:spacing w:val="1"/>
          <w:sz w:val="20"/>
        </w:rPr>
        <w:t> </w:t>
      </w:r>
      <w:r>
        <w:rPr>
          <w:sz w:val="20"/>
        </w:rPr>
        <w:t>Corticosteroid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the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-47"/>
          <w:sz w:val="20"/>
        </w:rPr>
        <w:t> </w:t>
      </w:r>
      <w:r>
        <w:rPr>
          <w:sz w:val="20"/>
        </w:rPr>
        <w:t>Syndrome</w:t>
      </w:r>
      <w:r>
        <w:rPr>
          <w:spacing w:val="-1"/>
          <w:sz w:val="20"/>
        </w:rPr>
        <w:t> </w:t>
      </w:r>
      <w:r>
        <w:rPr>
          <w:sz w:val="20"/>
        </w:rPr>
        <w:t>Caused</w:t>
      </w:r>
      <w:r>
        <w:rPr>
          <w:spacing w:val="-9"/>
          <w:sz w:val="20"/>
        </w:rPr>
        <w:t> </w:t>
      </w:r>
      <w:r>
        <w:rPr>
          <w:sz w:val="20"/>
        </w:rPr>
        <w:t>by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Disease</w:t>
      </w:r>
      <w:r>
        <w:rPr>
          <w:spacing w:val="-10"/>
          <w:sz w:val="20"/>
        </w:rPr>
        <w:t> </w:t>
      </w:r>
      <w:r>
        <w:rPr>
          <w:sz w:val="20"/>
        </w:rPr>
        <w:t>2019.</w:t>
      </w:r>
      <w:r>
        <w:rPr>
          <w:spacing w:val="-8"/>
          <w:sz w:val="20"/>
        </w:rPr>
        <w:t> </w:t>
      </w:r>
      <w:r>
        <w:rPr>
          <w:sz w:val="20"/>
        </w:rPr>
        <w:t>ritical</w:t>
      </w:r>
      <w:r>
        <w:rPr>
          <w:spacing w:val="-9"/>
          <w:sz w:val="20"/>
        </w:rPr>
        <w:t> </w:t>
      </w:r>
      <w:r>
        <w:rPr>
          <w:sz w:val="20"/>
        </w:rPr>
        <w:t>Care</w:t>
      </w:r>
      <w:r>
        <w:rPr>
          <w:spacing w:val="-8"/>
          <w:sz w:val="20"/>
        </w:rPr>
        <w:t> </w:t>
      </w:r>
      <w:r>
        <w:rPr>
          <w:sz w:val="20"/>
        </w:rPr>
        <w:t>Explorations:</w:t>
      </w:r>
      <w:r>
        <w:rPr>
          <w:spacing w:val="-1"/>
          <w:sz w:val="20"/>
        </w:rPr>
        <w:t> </w:t>
      </w:r>
      <w:hyperlink r:id="rId40">
        <w:r>
          <w:rPr>
            <w:sz w:val="20"/>
          </w:rPr>
          <w:t>April</w:t>
        </w:r>
        <w:r>
          <w:rPr>
            <w:spacing w:val="-10"/>
            <w:sz w:val="20"/>
          </w:rPr>
          <w:t> </w:t>
        </w:r>
        <w:r>
          <w:rPr>
            <w:sz w:val="20"/>
          </w:rPr>
          <w:t>2020</w:t>
        </w:r>
        <w:r>
          <w:rPr>
            <w:spacing w:val="-9"/>
            <w:sz w:val="20"/>
          </w:rPr>
          <w:t> </w:t>
        </w:r>
        <w:r>
          <w:rPr>
            <w:sz w:val="20"/>
          </w:rPr>
          <w:t>-</w:t>
        </w:r>
        <w:r>
          <w:rPr>
            <w:spacing w:val="-8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8"/>
            <w:sz w:val="20"/>
          </w:rPr>
          <w:t> </w:t>
        </w:r>
        <w:r>
          <w:rPr>
            <w:sz w:val="20"/>
          </w:rPr>
          <w:t>2</w:t>
        </w:r>
        <w:r>
          <w:rPr>
            <w:spacing w:val="-7"/>
            <w:sz w:val="20"/>
          </w:rPr>
          <w:t> </w:t>
        </w:r>
        <w:r>
          <w:rPr>
            <w:sz w:val="20"/>
          </w:rPr>
          <w:t>-</w:t>
        </w:r>
        <w:r>
          <w:rPr>
            <w:spacing w:val="-9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-48"/>
          <w:sz w:val="20"/>
        </w:rPr>
        <w:t> </w:t>
      </w:r>
      <w:hyperlink r:id="rId40">
        <w:r>
          <w:rPr>
            <w:sz w:val="20"/>
          </w:rPr>
          <w:t>4</w:t>
        </w:r>
        <w:r>
          <w:rPr>
            <w:spacing w:val="-2"/>
            <w:sz w:val="20"/>
          </w:rPr>
          <w:t> </w:t>
        </w:r>
        <w:r>
          <w:rPr>
            <w:sz w:val="20"/>
          </w:rPr>
          <w:t>-</w:t>
        </w:r>
        <w:r>
          <w:rPr>
            <w:spacing w:val="-1"/>
            <w:sz w:val="20"/>
          </w:rPr>
          <w:t> </w:t>
        </w:r>
        <w:r>
          <w:rPr>
            <w:sz w:val="20"/>
          </w:rPr>
          <w:t>p e0111</w:t>
        </w:r>
        <w:r>
          <w:rPr>
            <w:spacing w:val="-1"/>
            <w:sz w:val="20"/>
          </w:rPr>
          <w:t> </w:t>
        </w:r>
      </w:hyperlink>
      <w:r>
        <w:rPr>
          <w:sz w:val="20"/>
        </w:rPr>
        <w:t>doi: 10.1097/CCE.0000000000000111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Ji</w:t>
      </w:r>
      <w:r>
        <w:rPr>
          <w:spacing w:val="-5"/>
          <w:sz w:val="20"/>
        </w:rPr>
        <w:t> </w:t>
      </w:r>
      <w:r>
        <w:rPr>
          <w:sz w:val="20"/>
        </w:rPr>
        <w:t>W.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Homologous</w:t>
      </w:r>
      <w:r>
        <w:rPr>
          <w:spacing w:val="-4"/>
          <w:sz w:val="20"/>
        </w:rPr>
        <w:t> </w:t>
      </w:r>
      <w:r>
        <w:rPr>
          <w:sz w:val="20"/>
        </w:rPr>
        <w:t>recombination</w:t>
      </w:r>
      <w:r>
        <w:rPr>
          <w:spacing w:val="-2"/>
          <w:sz w:val="20"/>
        </w:rPr>
        <w:t> </w:t>
      </w:r>
      <w:r>
        <w:rPr>
          <w:sz w:val="20"/>
        </w:rPr>
        <w:t>within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spike</w:t>
      </w:r>
      <w:r>
        <w:rPr>
          <w:spacing w:val="-3"/>
          <w:sz w:val="20"/>
        </w:rPr>
        <w:t> </w:t>
      </w:r>
      <w:r>
        <w:rPr>
          <w:sz w:val="20"/>
        </w:rPr>
        <w:t>glycoprotein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newly</w:t>
      </w:r>
      <w:r>
        <w:rPr>
          <w:spacing w:val="-4"/>
          <w:sz w:val="20"/>
        </w:rPr>
        <w:t> </w:t>
      </w:r>
      <w:r>
        <w:rPr>
          <w:sz w:val="20"/>
        </w:rPr>
        <w:t>identified</w:t>
      </w:r>
      <w:r>
        <w:rPr>
          <w:spacing w:val="-2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may</w:t>
      </w:r>
      <w:r>
        <w:rPr>
          <w:spacing w:val="-2"/>
          <w:sz w:val="20"/>
        </w:rPr>
        <w:t> </w:t>
      </w:r>
      <w:r>
        <w:rPr>
          <w:sz w:val="20"/>
        </w:rPr>
        <w:t>boost 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 transmission from</w:t>
      </w:r>
      <w:r>
        <w:rPr>
          <w:spacing w:val="-3"/>
          <w:sz w:val="20"/>
        </w:rPr>
        <w:t> </w:t>
      </w:r>
      <w:r>
        <w:rPr>
          <w:sz w:val="20"/>
        </w:rPr>
        <w:t>snake</w:t>
      </w:r>
      <w:r>
        <w:rPr>
          <w:spacing w:val="-1"/>
          <w:sz w:val="20"/>
        </w:rPr>
        <w:t> </w:t>
      </w:r>
      <w:r>
        <w:rPr>
          <w:sz w:val="20"/>
        </w:rPr>
        <w:t>to</w:t>
      </w:r>
      <w:r>
        <w:rPr>
          <w:spacing w:val="-1"/>
          <w:sz w:val="20"/>
        </w:rPr>
        <w:t> </w:t>
      </w:r>
      <w:r>
        <w:rPr>
          <w:sz w:val="20"/>
        </w:rPr>
        <w:t>human //Journal</w:t>
      </w:r>
      <w:r>
        <w:rPr>
          <w:spacing w:val="-2"/>
          <w:sz w:val="20"/>
        </w:rPr>
        <w:t> </w:t>
      </w:r>
      <w:r>
        <w:rPr>
          <w:sz w:val="20"/>
        </w:rPr>
        <w:t>of Medical</w:t>
      </w:r>
      <w:r>
        <w:rPr>
          <w:spacing w:val="-2"/>
          <w:sz w:val="20"/>
        </w:rPr>
        <w:t> </w:t>
      </w:r>
      <w:r>
        <w:rPr>
          <w:sz w:val="20"/>
        </w:rPr>
        <w:t>Virology.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https://pubs.rsna.org/doi/10.1148/radiol.2020200236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79" w:after="0"/>
        <w:ind w:left="1109" w:right="535" w:hanging="568"/>
        <w:jc w:val="both"/>
        <w:rPr>
          <w:sz w:val="20"/>
        </w:rPr>
      </w:pPr>
      <w:r>
        <w:rPr>
          <w:spacing w:val="-1"/>
          <w:sz w:val="20"/>
        </w:rPr>
        <w:t>Kligerman</w:t>
      </w:r>
      <w:r>
        <w:rPr>
          <w:spacing w:val="-9"/>
          <w:sz w:val="20"/>
        </w:rPr>
        <w:t> </w:t>
      </w:r>
      <w:r>
        <w:rPr>
          <w:sz w:val="20"/>
        </w:rPr>
        <w:t>S.J.,</w:t>
      </w:r>
      <w:r>
        <w:rPr>
          <w:spacing w:val="-10"/>
          <w:sz w:val="20"/>
        </w:rPr>
        <w:t> </w:t>
      </w:r>
      <w:r>
        <w:rPr>
          <w:sz w:val="20"/>
        </w:rPr>
        <w:t>Franks</w:t>
      </w:r>
      <w:r>
        <w:rPr>
          <w:spacing w:val="-10"/>
          <w:sz w:val="20"/>
        </w:rPr>
        <w:t> </w:t>
      </w:r>
      <w:r>
        <w:rPr>
          <w:sz w:val="20"/>
        </w:rPr>
        <w:t>T.J.,</w:t>
      </w:r>
      <w:r>
        <w:rPr>
          <w:spacing w:val="-9"/>
          <w:sz w:val="20"/>
        </w:rPr>
        <w:t> </w:t>
      </w:r>
      <w:r>
        <w:rPr>
          <w:sz w:val="20"/>
        </w:rPr>
        <w:t>Galvin</w:t>
      </w:r>
      <w:r>
        <w:rPr>
          <w:spacing w:val="-10"/>
          <w:sz w:val="20"/>
        </w:rPr>
        <w:t> </w:t>
      </w:r>
      <w:r>
        <w:rPr>
          <w:sz w:val="20"/>
        </w:rPr>
        <w:t>J.R.</w:t>
      </w:r>
      <w:r>
        <w:rPr>
          <w:spacing w:val="-11"/>
          <w:sz w:val="20"/>
        </w:rPr>
        <w:t> </w:t>
      </w:r>
      <w:r>
        <w:rPr>
          <w:sz w:val="20"/>
        </w:rPr>
        <w:t>From</w:t>
      </w:r>
      <w:r>
        <w:rPr>
          <w:spacing w:val="-11"/>
          <w:sz w:val="20"/>
        </w:rPr>
        <w:t> </w:t>
      </w:r>
      <w:r>
        <w:rPr>
          <w:sz w:val="20"/>
        </w:rPr>
        <w:t>the</w:t>
      </w:r>
      <w:r>
        <w:rPr>
          <w:spacing w:val="-11"/>
          <w:sz w:val="20"/>
        </w:rPr>
        <w:t> </w:t>
      </w:r>
      <w:r>
        <w:rPr>
          <w:sz w:val="20"/>
        </w:rPr>
        <w:t>radiologic</w:t>
      </w:r>
      <w:r>
        <w:rPr>
          <w:spacing w:val="-12"/>
          <w:sz w:val="20"/>
        </w:rPr>
        <w:t> </w:t>
      </w:r>
      <w:r>
        <w:rPr>
          <w:sz w:val="20"/>
        </w:rPr>
        <w:t>pathology</w:t>
      </w:r>
      <w:r>
        <w:rPr>
          <w:spacing w:val="-10"/>
          <w:sz w:val="20"/>
        </w:rPr>
        <w:t> </w:t>
      </w:r>
      <w:r>
        <w:rPr>
          <w:sz w:val="20"/>
        </w:rPr>
        <w:t>archives:</w:t>
      </w:r>
      <w:r>
        <w:rPr>
          <w:spacing w:val="-11"/>
          <w:sz w:val="20"/>
        </w:rPr>
        <w:t> </w:t>
      </w:r>
      <w:r>
        <w:rPr>
          <w:sz w:val="20"/>
        </w:rPr>
        <w:t>organization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fibrosis</w:t>
      </w:r>
      <w:r>
        <w:rPr>
          <w:spacing w:val="-48"/>
          <w:sz w:val="20"/>
        </w:rPr>
        <w:t> </w:t>
      </w:r>
      <w:r>
        <w:rPr>
          <w:sz w:val="20"/>
        </w:rPr>
        <w:t>as a response to lung injury in diffuse alveolar damage, organizing pneumonia, and acute fibrinous and</w:t>
      </w:r>
      <w:r>
        <w:rPr>
          <w:spacing w:val="1"/>
          <w:sz w:val="20"/>
        </w:rPr>
        <w:t> </w:t>
      </w:r>
      <w:r>
        <w:rPr>
          <w:sz w:val="20"/>
        </w:rPr>
        <w:t>organizing</w:t>
      </w:r>
      <w:r>
        <w:rPr>
          <w:spacing w:val="-1"/>
          <w:sz w:val="20"/>
        </w:rPr>
        <w:t> </w:t>
      </w:r>
      <w:r>
        <w:rPr>
          <w:sz w:val="20"/>
        </w:rPr>
        <w:t>pneumonia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Radiographics.</w:t>
      </w:r>
      <w:r>
        <w:rPr>
          <w:spacing w:val="-2"/>
          <w:sz w:val="20"/>
        </w:rPr>
        <w:t> </w:t>
      </w:r>
      <w:r>
        <w:rPr>
          <w:sz w:val="20"/>
        </w:rPr>
        <w:t>2013. V.</w:t>
      </w:r>
      <w:r>
        <w:rPr>
          <w:spacing w:val="-1"/>
          <w:sz w:val="20"/>
        </w:rPr>
        <w:t> </w:t>
      </w:r>
      <w:r>
        <w:rPr>
          <w:sz w:val="20"/>
        </w:rPr>
        <w:t>33. No.</w:t>
      </w:r>
      <w:r>
        <w:rPr>
          <w:spacing w:val="-1"/>
          <w:sz w:val="20"/>
        </w:rPr>
        <w:t> </w:t>
      </w:r>
      <w:r>
        <w:rPr>
          <w:sz w:val="20"/>
        </w:rPr>
        <w:t>7. P.</w:t>
      </w:r>
      <w:r>
        <w:rPr>
          <w:spacing w:val="-1"/>
          <w:sz w:val="20"/>
        </w:rPr>
        <w:t> </w:t>
      </w:r>
      <w:r>
        <w:rPr>
          <w:sz w:val="20"/>
        </w:rPr>
        <w:t>1951–1975.</w:t>
      </w:r>
      <w:r>
        <w:rPr>
          <w:spacing w:val="-1"/>
          <w:sz w:val="20"/>
        </w:rPr>
        <w:t> </w:t>
      </w:r>
      <w:r>
        <w:rPr>
          <w:sz w:val="20"/>
        </w:rPr>
        <w:t>Doi: 10.1148/rg.337130057.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hyperlink r:id="rId41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42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42">
        <w:r>
          <w:rPr>
            <w:sz w:val="20"/>
          </w:rPr>
          <w:t>Immunology,</w:t>
        </w:r>
      </w:hyperlink>
      <w:r>
        <w:rPr>
          <w:spacing w:val="1"/>
          <w:sz w:val="20"/>
        </w:rPr>
        <w:t> </w:t>
      </w:r>
      <w:r>
        <w:rPr>
          <w:sz w:val="20"/>
        </w:rPr>
        <w:t>volume 37, pages 638–643(2017), </w:t>
      </w:r>
      <w:hyperlink r:id="rId43">
        <w:r>
          <w:rPr>
            <w:sz w:val="20"/>
          </w:rPr>
          <w:t>https://link.springer.com/article/10.1007/s10875-017-</w:t>
        </w:r>
      </w:hyperlink>
      <w:r>
        <w:rPr>
          <w:spacing w:val="1"/>
          <w:sz w:val="20"/>
        </w:rPr>
        <w:t> </w:t>
      </w:r>
      <w:hyperlink r:id="rId43">
        <w:r>
          <w:rPr>
            <w:sz w:val="20"/>
          </w:rPr>
          <w:t>0439-x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1"/>
          <w:sz w:val="20"/>
        </w:rPr>
        <w:t> </w:t>
      </w:r>
      <w:r>
        <w:rPr>
          <w:sz w:val="20"/>
        </w:rPr>
        <w:t>2020. doi:10.1016/j.tmrv.2020.02.003.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9" w:hanging="568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2"/>
          <w:sz w:val="20"/>
        </w:rPr>
        <w:t> </w:t>
      </w:r>
      <w:r>
        <w:rPr>
          <w:sz w:val="20"/>
        </w:rPr>
        <w:t>Help Predict the Prognosis</w:t>
      </w:r>
      <w:r>
        <w:rPr>
          <w:spacing w:val="-2"/>
          <w:sz w:val="20"/>
        </w:rPr>
        <w:t> </w:t>
      </w:r>
      <w:r>
        <w:rPr>
          <w:sz w:val="20"/>
        </w:rPr>
        <w:t>of the</w:t>
      </w:r>
      <w:r>
        <w:rPr>
          <w:spacing w:val="-2"/>
          <w:sz w:val="20"/>
        </w:rPr>
        <w:t> </w:t>
      </w:r>
      <w:r>
        <w:rPr>
          <w:sz w:val="20"/>
        </w:rPr>
        <w:t>Disease?</w:t>
      </w:r>
      <w:r>
        <w:rPr>
          <w:spacing w:val="1"/>
          <w:sz w:val="20"/>
        </w:rPr>
        <w:t> </w:t>
      </w:r>
      <w:r>
        <w:rPr>
          <w:sz w:val="20"/>
        </w:rPr>
        <w:t>Korean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 Radiology(2020),</w:t>
      </w:r>
      <w:r>
        <w:rPr>
          <w:spacing w:val="-1"/>
          <w:sz w:val="20"/>
        </w:rPr>
        <w:t> </w:t>
      </w:r>
      <w:r>
        <w:rPr>
          <w:sz w:val="20"/>
        </w:rPr>
        <w:t>21 (3):257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Q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Early</w:t>
      </w:r>
      <w:r>
        <w:rPr>
          <w:spacing w:val="-4"/>
          <w:sz w:val="20"/>
        </w:rPr>
        <w:t> </w:t>
      </w:r>
      <w:r>
        <w:rPr>
          <w:sz w:val="20"/>
        </w:rPr>
        <w:t>Transmission</w:t>
      </w:r>
      <w:r>
        <w:rPr>
          <w:spacing w:val="-2"/>
          <w:sz w:val="20"/>
        </w:rPr>
        <w:t> </w:t>
      </w:r>
      <w:r>
        <w:rPr>
          <w:sz w:val="20"/>
        </w:rPr>
        <w:t>Dynamics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Wuhan,</w:t>
      </w:r>
      <w:r>
        <w:rPr>
          <w:spacing w:val="-4"/>
          <w:sz w:val="20"/>
        </w:rPr>
        <w:t> </w:t>
      </w:r>
      <w:r>
        <w:rPr>
          <w:sz w:val="20"/>
        </w:rPr>
        <w:t>China,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Coronavirus-Infected</w:t>
      </w:r>
      <w:r>
        <w:rPr>
          <w:spacing w:val="-4"/>
          <w:sz w:val="20"/>
        </w:rPr>
        <w:t> </w:t>
      </w:r>
      <w:r>
        <w:rPr>
          <w:sz w:val="20"/>
        </w:rPr>
        <w:t>Pneumonia</w:t>
      </w:r>
      <w:r>
        <w:rPr>
          <w:spacing w:val="-5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1"/>
          <w:sz w:val="20"/>
        </w:rPr>
        <w:t> </w:t>
      </w:r>
      <w:r>
        <w:rPr>
          <w:sz w:val="20"/>
        </w:rPr>
        <w:t>J Med.</w:t>
      </w:r>
      <w:r>
        <w:rPr>
          <w:spacing w:val="-1"/>
          <w:sz w:val="20"/>
        </w:rPr>
        <w:t> </w:t>
      </w:r>
      <w:r>
        <w:rPr>
          <w:sz w:val="20"/>
        </w:rPr>
        <w:t>2020 Jan 29.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10.1056/NEJMoa2001316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Li</w:t>
      </w:r>
      <w:r>
        <w:rPr>
          <w:spacing w:val="-4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large</w:t>
      </w:r>
      <w:r>
        <w:rPr>
          <w:spacing w:val="-3"/>
          <w:sz w:val="20"/>
        </w:rPr>
        <w:t> </w:t>
      </w:r>
      <w:r>
        <w:rPr>
          <w:sz w:val="20"/>
        </w:rPr>
        <w:t>'first</w:t>
      </w:r>
      <w:r>
        <w:rPr>
          <w:spacing w:val="-4"/>
          <w:sz w:val="20"/>
        </w:rPr>
        <w:t> </w:t>
      </w:r>
      <w:r>
        <w:rPr>
          <w:sz w:val="20"/>
        </w:rPr>
        <w:t>generation'</w:t>
      </w:r>
      <w:r>
        <w:rPr>
          <w:spacing w:val="-4"/>
          <w:sz w:val="20"/>
        </w:rPr>
        <w:t> </w:t>
      </w:r>
      <w:r>
        <w:rPr>
          <w:sz w:val="20"/>
        </w:rPr>
        <w:t>human-to-human</w:t>
      </w:r>
      <w:r>
        <w:rPr>
          <w:spacing w:val="-3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2019-nCoV.</w:t>
      </w:r>
      <w:r>
        <w:rPr>
          <w:spacing w:val="-3"/>
          <w:sz w:val="20"/>
        </w:rPr>
        <w:t> </w:t>
      </w:r>
      <w:r>
        <w:rPr>
          <w:sz w:val="20"/>
        </w:rPr>
        <w:t>J</w:t>
      </w:r>
      <w:r>
        <w:rPr>
          <w:spacing w:val="-3"/>
          <w:sz w:val="20"/>
        </w:rPr>
        <w:t> </w:t>
      </w:r>
      <w:r>
        <w:rPr>
          <w:sz w:val="20"/>
        </w:rPr>
        <w:t>Med</w:t>
      </w:r>
      <w:r>
        <w:rPr>
          <w:spacing w:val="-4"/>
          <w:sz w:val="20"/>
        </w:rPr>
        <w:t> </w:t>
      </w:r>
      <w:r>
        <w:rPr>
          <w:sz w:val="20"/>
        </w:rPr>
        <w:t>Virol.</w:t>
      </w:r>
      <w:r>
        <w:rPr>
          <w:spacing w:val="-48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Jan 30.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10.1002/jmv.25693. [Epub ahead of print]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10.5582/bst.2020.01020.</w:t>
      </w:r>
      <w:r>
        <w:rPr>
          <w:spacing w:val="-1"/>
          <w:sz w:val="20"/>
        </w:rPr>
        <w:t> </w:t>
      </w:r>
      <w:r>
        <w:rPr>
          <w:sz w:val="20"/>
        </w:rPr>
        <w:t>[Epub ahead of print]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Lu</w:t>
      </w:r>
      <w:r>
        <w:rPr>
          <w:spacing w:val="-7"/>
          <w:sz w:val="20"/>
        </w:rPr>
        <w:t> </w:t>
      </w:r>
      <w:r>
        <w:rPr>
          <w:sz w:val="20"/>
        </w:rPr>
        <w:t>W.,</w:t>
      </w:r>
      <w:r>
        <w:rPr>
          <w:spacing w:val="-5"/>
          <w:sz w:val="20"/>
        </w:rPr>
        <w:t> </w:t>
      </w:r>
      <w:r>
        <w:rPr>
          <w:sz w:val="20"/>
        </w:rPr>
        <w:t>Zhang</w:t>
      </w:r>
      <w:r>
        <w:rPr>
          <w:spacing w:val="-7"/>
          <w:sz w:val="20"/>
        </w:rPr>
        <w:t> </w:t>
      </w:r>
      <w:r>
        <w:rPr>
          <w:sz w:val="20"/>
        </w:rPr>
        <w:t>S.,</w:t>
      </w:r>
      <w:r>
        <w:rPr>
          <w:spacing w:val="-4"/>
          <w:sz w:val="20"/>
        </w:rPr>
        <w:t> </w:t>
      </w:r>
      <w:r>
        <w:rPr>
          <w:sz w:val="20"/>
        </w:rPr>
        <w:t>Chen</w:t>
      </w:r>
      <w:r>
        <w:rPr>
          <w:spacing w:val="-4"/>
          <w:sz w:val="20"/>
        </w:rPr>
        <w:t> </w:t>
      </w:r>
      <w:r>
        <w:rPr>
          <w:sz w:val="20"/>
        </w:rPr>
        <w:t>B.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4"/>
          <w:sz w:val="20"/>
        </w:rPr>
        <w:t> </w:t>
      </w:r>
      <w:r>
        <w:rPr>
          <w:sz w:val="20"/>
        </w:rPr>
        <w:t>Clinical</w:t>
      </w:r>
      <w:r>
        <w:rPr>
          <w:spacing w:val="-5"/>
          <w:sz w:val="20"/>
        </w:rPr>
        <w:t> </w:t>
      </w:r>
      <w:r>
        <w:rPr>
          <w:sz w:val="20"/>
        </w:rPr>
        <w:t>Study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Noninvasive</w:t>
      </w:r>
      <w:r>
        <w:rPr>
          <w:spacing w:val="-5"/>
          <w:sz w:val="20"/>
        </w:rPr>
        <w:t> </w:t>
      </w:r>
      <w:r>
        <w:rPr>
          <w:sz w:val="20"/>
        </w:rPr>
        <w:t>Assessment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Lung</w:t>
      </w:r>
      <w:r>
        <w:rPr>
          <w:spacing w:val="-6"/>
          <w:sz w:val="20"/>
        </w:rPr>
        <w:t> </w:t>
      </w:r>
      <w:r>
        <w:rPr>
          <w:sz w:val="20"/>
        </w:rPr>
        <w:t>Lesions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4"/>
          <w:sz w:val="20"/>
        </w:rPr>
        <w:t> </w:t>
      </w:r>
      <w:r>
        <w:rPr>
          <w:sz w:val="20"/>
        </w:rPr>
        <w:t>(COVID-19)</w:t>
      </w:r>
      <w:r>
        <w:rPr>
          <w:spacing w:val="-4"/>
          <w:sz w:val="20"/>
        </w:rPr>
        <w:t> </w:t>
      </w:r>
      <w:r>
        <w:rPr>
          <w:sz w:val="20"/>
        </w:rPr>
        <w:t>by</w:t>
      </w:r>
      <w:r>
        <w:rPr>
          <w:spacing w:val="-6"/>
          <w:sz w:val="20"/>
        </w:rPr>
        <w:t> </w:t>
      </w:r>
      <w:r>
        <w:rPr>
          <w:sz w:val="20"/>
        </w:rPr>
        <w:t>Bedside</w:t>
      </w:r>
      <w:r>
        <w:rPr>
          <w:spacing w:val="-5"/>
          <w:sz w:val="20"/>
        </w:rPr>
        <w:t> </w:t>
      </w:r>
      <w:r>
        <w:rPr>
          <w:sz w:val="20"/>
        </w:rPr>
        <w:t>Ultrasound</w:t>
      </w:r>
      <w:r>
        <w:rPr>
          <w:spacing w:val="-5"/>
          <w:sz w:val="20"/>
        </w:rPr>
        <w:t> </w:t>
      </w:r>
      <w:r>
        <w:rPr>
          <w:sz w:val="20"/>
        </w:rPr>
        <w:t>[published</w:t>
      </w:r>
      <w:r>
        <w:rPr>
          <w:spacing w:val="-3"/>
          <w:sz w:val="20"/>
        </w:rPr>
        <w:t> </w:t>
      </w:r>
      <w:r>
        <w:rPr>
          <w:sz w:val="20"/>
        </w:rPr>
        <w:t>online</w:t>
      </w:r>
      <w:r>
        <w:rPr>
          <w:spacing w:val="-4"/>
          <w:sz w:val="20"/>
        </w:rPr>
        <w:t> </w:t>
      </w:r>
      <w:r>
        <w:rPr>
          <w:sz w:val="20"/>
        </w:rPr>
        <w:t>ahead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print,</w:t>
      </w:r>
      <w:r>
        <w:rPr>
          <w:spacing w:val="-6"/>
          <w:sz w:val="20"/>
        </w:rPr>
        <w:t> </w:t>
      </w:r>
      <w:r>
        <w:rPr>
          <w:sz w:val="20"/>
        </w:rPr>
        <w:t>2020</w:t>
      </w:r>
      <w:r>
        <w:rPr>
          <w:spacing w:val="-48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Ultraschall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2020;10.1055/a-1154-8795.</w:t>
      </w:r>
      <w:r>
        <w:rPr>
          <w:spacing w:val="-1"/>
          <w:sz w:val="20"/>
        </w:rPr>
        <w:t> </w:t>
      </w:r>
      <w:r>
        <w:rPr>
          <w:sz w:val="20"/>
        </w:rPr>
        <w:t>Doi: 10.1055/a-1154-8795.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</w:t>
      </w:r>
      <w:r>
        <w:rPr>
          <w:spacing w:val="-1"/>
          <w:sz w:val="20"/>
        </w:rPr>
        <w:t> </w:t>
      </w:r>
      <w:r>
        <w:rPr>
          <w:sz w:val="20"/>
        </w:rPr>
        <w:t>adults https://doi.org/10.1111/apa.15270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</w:t>
      </w:r>
      <w:r>
        <w:rPr>
          <w:spacing w:val="-2"/>
          <w:sz w:val="20"/>
        </w:rPr>
        <w:t> </w:t>
      </w:r>
      <w:r>
        <w:rPr>
          <w:sz w:val="20"/>
        </w:rPr>
        <w:t>outbreak: A new challenge,</w:t>
      </w:r>
      <w:r>
        <w:rPr>
          <w:spacing w:val="-1"/>
          <w:sz w:val="20"/>
        </w:rPr>
        <w:t> </w:t>
      </w:r>
      <w:r>
        <w:rPr>
          <w:sz w:val="20"/>
        </w:rPr>
        <w:t>Journal of Global</w:t>
      </w:r>
      <w:r>
        <w:rPr>
          <w:spacing w:val="-1"/>
          <w:sz w:val="20"/>
        </w:rPr>
        <w:t> </w:t>
      </w:r>
      <w:r>
        <w:rPr>
          <w:sz w:val="20"/>
        </w:rPr>
        <w:t>Antimicrobial</w:t>
      </w:r>
      <w:r>
        <w:rPr>
          <w:spacing w:val="-2"/>
          <w:sz w:val="20"/>
        </w:rPr>
        <w:t> </w:t>
      </w:r>
      <w:r>
        <w:rPr>
          <w:sz w:val="20"/>
        </w:rPr>
        <w:t>Resistance</w:t>
      </w:r>
      <w:r>
        <w:rPr>
          <w:spacing w:val="-1"/>
          <w:sz w:val="20"/>
        </w:rPr>
        <w:t> </w:t>
      </w:r>
      <w:r>
        <w:rPr>
          <w:sz w:val="20"/>
        </w:rPr>
        <w:t>21 (2020) 22–27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Mandell L.A. et al. Infectious Diseases Society of America/American Thoracic</w:t>
      </w:r>
      <w:r>
        <w:rPr>
          <w:spacing w:val="1"/>
          <w:sz w:val="20"/>
        </w:rPr>
        <w:t> </w:t>
      </w:r>
      <w:r>
        <w:rPr>
          <w:sz w:val="20"/>
        </w:rPr>
        <w:t>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8"/>
          <w:sz w:val="20"/>
        </w:rPr>
        <w:t> </w:t>
      </w:r>
      <w:r>
        <w:rPr>
          <w:sz w:val="20"/>
        </w:rPr>
        <w:t>on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management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community-acquired</w:t>
      </w:r>
      <w:r>
        <w:rPr>
          <w:spacing w:val="-8"/>
          <w:sz w:val="20"/>
        </w:rPr>
        <w:t> </w:t>
      </w:r>
      <w:r>
        <w:rPr>
          <w:sz w:val="20"/>
        </w:rPr>
        <w:t>pneumonia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adults</w:t>
      </w:r>
      <w:r>
        <w:rPr>
          <w:spacing w:val="-9"/>
          <w:sz w:val="20"/>
        </w:rPr>
        <w:t> </w:t>
      </w:r>
      <w:r>
        <w:rPr>
          <w:sz w:val="20"/>
        </w:rPr>
        <w:t>//Clinical</w:t>
      </w:r>
      <w:r>
        <w:rPr>
          <w:spacing w:val="-8"/>
          <w:sz w:val="20"/>
        </w:rPr>
        <w:t> </w:t>
      </w:r>
      <w:r>
        <w:rPr>
          <w:sz w:val="20"/>
        </w:rPr>
        <w:t>infectious</w:t>
      </w:r>
      <w:r>
        <w:rPr>
          <w:spacing w:val="-7"/>
          <w:sz w:val="20"/>
        </w:rPr>
        <w:t> </w:t>
      </w:r>
      <w:r>
        <w:rPr>
          <w:sz w:val="20"/>
        </w:rPr>
        <w:t>diseases.</w:t>
      </w:r>
    </w:p>
    <w:p>
      <w:pPr>
        <w:spacing w:line="230" w:lineRule="exact" w:before="0"/>
        <w:ind w:left="1109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2007.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Т. 44.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№.</w:t>
      </w:r>
      <w:r>
        <w:rPr>
          <w:spacing w:val="-1"/>
          <w:sz w:val="20"/>
        </w:rPr>
        <w:t> </w:t>
      </w:r>
      <w:r>
        <w:rPr>
          <w:sz w:val="20"/>
        </w:rPr>
        <w:t>Supplement_2.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5" w:hanging="568"/>
        <w:jc w:val="left"/>
        <w:rPr>
          <w:sz w:val="20"/>
        </w:rPr>
      </w:pPr>
      <w:r>
        <w:rPr>
          <w:sz w:val="20"/>
        </w:rPr>
        <w:t>Mao</w:t>
      </w:r>
      <w:r>
        <w:rPr>
          <w:spacing w:val="2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 Neurological Manifestations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Wuhan,</w:t>
      </w:r>
      <w:r>
        <w:rPr>
          <w:spacing w:val="2"/>
          <w:sz w:val="20"/>
        </w:rPr>
        <w:t> </w:t>
      </w:r>
      <w:r>
        <w:rPr>
          <w:sz w:val="20"/>
        </w:rPr>
        <w:t>China: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-47"/>
          <w:sz w:val="20"/>
        </w:rPr>
        <w:t> </w:t>
      </w:r>
      <w:r>
        <w:rPr>
          <w:sz w:val="20"/>
        </w:rPr>
        <w:t>retrospective</w:t>
      </w:r>
      <w:r>
        <w:rPr>
          <w:spacing w:val="-2"/>
          <w:sz w:val="20"/>
        </w:rPr>
        <w:t> </w:t>
      </w:r>
      <w:r>
        <w:rPr>
          <w:sz w:val="20"/>
        </w:rPr>
        <w:t>case series</w:t>
      </w:r>
      <w:r>
        <w:rPr>
          <w:spacing w:val="-2"/>
          <w:sz w:val="20"/>
        </w:rPr>
        <w:t> </w:t>
      </w:r>
      <w:r>
        <w:rPr>
          <w:sz w:val="20"/>
        </w:rPr>
        <w:t>study; 2020.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https://doi.org/10.1101/2020.02.22.20026500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4" w:hanging="568"/>
        <w:jc w:val="left"/>
        <w:rPr>
          <w:sz w:val="20"/>
        </w:rPr>
      </w:pPr>
      <w:r>
        <w:rPr>
          <w:sz w:val="20"/>
        </w:rPr>
        <w:t>Maude S.L.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Managing</w:t>
      </w:r>
      <w:r>
        <w:rPr>
          <w:spacing w:val="1"/>
          <w:sz w:val="20"/>
        </w:rPr>
        <w:t> </w:t>
      </w:r>
      <w:r>
        <w:rPr>
          <w:sz w:val="20"/>
        </w:rPr>
        <w:t>Cytokine</w:t>
      </w:r>
      <w:r>
        <w:rPr>
          <w:spacing w:val="1"/>
          <w:sz w:val="20"/>
        </w:rPr>
        <w:t> </w:t>
      </w:r>
      <w:r>
        <w:rPr>
          <w:sz w:val="20"/>
        </w:rPr>
        <w:t>Release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Associated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T Cell-Engaging</w:t>
      </w:r>
      <w:r>
        <w:rPr>
          <w:spacing w:val="-47"/>
          <w:sz w:val="20"/>
        </w:rPr>
        <w:t> </w:t>
      </w:r>
      <w:r>
        <w:rPr>
          <w:sz w:val="20"/>
        </w:rPr>
        <w:t>Therapies</w:t>
      </w:r>
      <w:r>
        <w:rPr>
          <w:spacing w:val="-1"/>
          <w:sz w:val="20"/>
        </w:rPr>
        <w:t> </w:t>
      </w:r>
      <w:r>
        <w:rPr>
          <w:sz w:val="20"/>
        </w:rPr>
        <w:t>Cancer J.</w:t>
      </w:r>
      <w:r>
        <w:rPr>
          <w:spacing w:val="-1"/>
          <w:sz w:val="20"/>
        </w:rPr>
        <w:t> </w:t>
      </w:r>
      <w:r>
        <w:rPr>
          <w:sz w:val="20"/>
        </w:rPr>
        <w:t>2014 Mar-Apr;</w:t>
      </w:r>
      <w:r>
        <w:rPr>
          <w:spacing w:val="-1"/>
          <w:sz w:val="20"/>
        </w:rPr>
        <w:t> </w:t>
      </w:r>
      <w:r>
        <w:rPr>
          <w:sz w:val="20"/>
        </w:rPr>
        <w:t>20(2):</w:t>
      </w:r>
      <w:r>
        <w:rPr>
          <w:spacing w:val="-1"/>
          <w:sz w:val="20"/>
        </w:rPr>
        <w:t> </w:t>
      </w:r>
      <w:r>
        <w:rPr>
          <w:sz w:val="20"/>
        </w:rPr>
        <w:t>119–122. doi:</w:t>
      </w:r>
      <w:r>
        <w:rPr>
          <w:spacing w:val="-1"/>
          <w:sz w:val="20"/>
        </w:rPr>
        <w:t> </w:t>
      </w:r>
      <w:r>
        <w:rPr>
          <w:sz w:val="20"/>
        </w:rPr>
        <w:t>10.1097/PPO.0000000000000035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1" w:after="0"/>
        <w:ind w:left="1109" w:right="540" w:hanging="568"/>
        <w:jc w:val="left"/>
        <w:rPr>
          <w:sz w:val="20"/>
        </w:rPr>
      </w:pPr>
      <w:r>
        <w:rPr>
          <w:sz w:val="20"/>
        </w:rPr>
        <w:t>Mehta</w:t>
      </w:r>
      <w:r>
        <w:rPr>
          <w:spacing w:val="12"/>
          <w:sz w:val="20"/>
        </w:rPr>
        <w:t> </w:t>
      </w:r>
      <w:r>
        <w:rPr>
          <w:sz w:val="20"/>
        </w:rPr>
        <w:t>P,</w:t>
      </w:r>
      <w:r>
        <w:rPr>
          <w:spacing w:val="12"/>
          <w:sz w:val="20"/>
        </w:rPr>
        <w:t> </w:t>
      </w:r>
      <w:r>
        <w:rPr>
          <w:sz w:val="20"/>
        </w:rPr>
        <w:t>et</w:t>
      </w:r>
      <w:r>
        <w:rPr>
          <w:spacing w:val="11"/>
          <w:sz w:val="20"/>
        </w:rPr>
        <w:t> </w:t>
      </w:r>
      <w:r>
        <w:rPr>
          <w:sz w:val="20"/>
        </w:rPr>
        <w:t>al.</w:t>
      </w:r>
      <w:r>
        <w:rPr>
          <w:spacing w:val="12"/>
          <w:sz w:val="20"/>
        </w:rPr>
        <w:t> </w:t>
      </w:r>
      <w:r>
        <w:rPr>
          <w:sz w:val="20"/>
        </w:rPr>
        <w:t>COVID-19:</w:t>
      </w:r>
      <w:r>
        <w:rPr>
          <w:spacing w:val="11"/>
          <w:sz w:val="20"/>
        </w:rPr>
        <w:t> </w:t>
      </w:r>
      <w:r>
        <w:rPr>
          <w:sz w:val="20"/>
        </w:rPr>
        <w:t>consider</w:t>
      </w:r>
      <w:r>
        <w:rPr>
          <w:spacing w:val="12"/>
          <w:sz w:val="20"/>
        </w:rPr>
        <w:t> </w:t>
      </w:r>
      <w:r>
        <w:rPr>
          <w:sz w:val="20"/>
        </w:rPr>
        <w:t>cytokine</w:t>
      </w:r>
      <w:r>
        <w:rPr>
          <w:spacing w:val="12"/>
          <w:sz w:val="20"/>
        </w:rPr>
        <w:t> </w:t>
      </w:r>
      <w:r>
        <w:rPr>
          <w:sz w:val="20"/>
        </w:rPr>
        <w:t>storm</w:t>
      </w:r>
      <w:r>
        <w:rPr>
          <w:spacing w:val="10"/>
          <w:sz w:val="20"/>
        </w:rPr>
        <w:t> </w:t>
      </w:r>
      <w:r>
        <w:rPr>
          <w:sz w:val="20"/>
        </w:rPr>
        <w:t>syndromes</w:t>
      </w:r>
      <w:r>
        <w:rPr>
          <w:spacing w:val="12"/>
          <w:sz w:val="20"/>
        </w:rPr>
        <w:t> </w:t>
      </w:r>
      <w:r>
        <w:rPr>
          <w:sz w:val="20"/>
        </w:rPr>
        <w:t>and</w:t>
      </w:r>
      <w:r>
        <w:rPr>
          <w:spacing w:val="14"/>
          <w:sz w:val="20"/>
        </w:rPr>
        <w:t> </w:t>
      </w:r>
      <w:r>
        <w:rPr>
          <w:sz w:val="20"/>
        </w:rPr>
        <w:t>immunosuppression.</w:t>
      </w:r>
      <w:r>
        <w:rPr>
          <w:spacing w:val="12"/>
          <w:sz w:val="20"/>
        </w:rPr>
        <w:t> </w:t>
      </w:r>
      <w:r>
        <w:rPr>
          <w:sz w:val="20"/>
        </w:rPr>
        <w:t>Lancet.</w:t>
      </w:r>
      <w:r>
        <w:rPr>
          <w:spacing w:val="12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 doi: 10.1016/S0140-6736(20)30628-0.</w:t>
      </w:r>
      <w:r>
        <w:rPr>
          <w:spacing w:val="-2"/>
          <w:sz w:val="20"/>
        </w:rPr>
        <w:t> </w:t>
      </w:r>
      <w:r>
        <w:rPr>
          <w:sz w:val="20"/>
        </w:rPr>
        <w:t>Epub 2020 Mar</w:t>
      </w:r>
      <w:r>
        <w:rPr>
          <w:spacing w:val="-2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  <w:tab w:pos="2157" w:val="left" w:leader="none"/>
          <w:tab w:pos="2705" w:val="left" w:leader="none"/>
          <w:tab w:pos="3841" w:val="left" w:leader="none"/>
          <w:tab w:pos="4265" w:val="left" w:leader="none"/>
          <w:tab w:pos="4735" w:val="left" w:leader="none"/>
          <w:tab w:pos="5161" w:val="left" w:leader="none"/>
          <w:tab w:pos="5886" w:val="left" w:leader="none"/>
          <w:tab w:pos="7210" w:val="left" w:leader="none"/>
          <w:tab w:pos="9014" w:val="left" w:leader="none"/>
        </w:tabs>
        <w:spacing w:line="240" w:lineRule="auto" w:before="0" w:after="0"/>
        <w:ind w:left="1109" w:right="536" w:hanging="568"/>
        <w:jc w:val="left"/>
        <w:rPr>
          <w:sz w:val="20"/>
        </w:rPr>
      </w:pPr>
      <w:r>
        <w:rPr>
          <w:sz w:val="20"/>
        </w:rPr>
        <w:t>Ministère</w:t>
        <w:tab/>
        <w:t>des</w:t>
        <w:tab/>
        <w:t>Solidarités</w:t>
        <w:tab/>
        <w:t>et</w:t>
        <w:tab/>
        <w:t>de</w:t>
        <w:tab/>
        <w:t>la</w:t>
        <w:tab/>
        <w:t>Santé</w:t>
        <w:tab/>
        <w:t>Coronavirus:</w:t>
        <w:tab/>
        <w:t>questions-réponses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https://solidaritessante.gouv.fr/soins-et-maladies/maladies/maladies-</w:t>
      </w:r>
      <w:r>
        <w:rPr>
          <w:spacing w:val="1"/>
          <w:sz w:val="20"/>
        </w:rPr>
        <w:t> </w:t>
      </w:r>
      <w:r>
        <w:rPr>
          <w:sz w:val="20"/>
        </w:rPr>
        <w:t>infectieuses/coronavirus/coronavirus-questionsreponses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4" w:hanging="568"/>
        <w:jc w:val="left"/>
        <w:rPr>
          <w:sz w:val="20"/>
        </w:rPr>
      </w:pPr>
      <w:r>
        <w:rPr>
          <w:sz w:val="20"/>
        </w:rPr>
        <w:t>Mo</w:t>
      </w:r>
      <w:r>
        <w:rPr>
          <w:spacing w:val="-2"/>
          <w:sz w:val="20"/>
        </w:rPr>
        <w:t> </w:t>
      </w:r>
      <w:r>
        <w:rPr>
          <w:sz w:val="20"/>
        </w:rPr>
        <w:t>Y.,</w:t>
      </w:r>
      <w:r>
        <w:rPr>
          <w:spacing w:val="-3"/>
          <w:sz w:val="20"/>
        </w:rPr>
        <w:t> </w:t>
      </w:r>
      <w:r>
        <w:rPr>
          <w:sz w:val="20"/>
        </w:rPr>
        <w:t>Fisher</w:t>
      </w:r>
      <w:r>
        <w:rPr>
          <w:spacing w:val="-3"/>
          <w:sz w:val="20"/>
        </w:rPr>
        <w:t> </w:t>
      </w:r>
      <w:r>
        <w:rPr>
          <w:sz w:val="20"/>
        </w:rPr>
        <w:t>D.A.</w:t>
      </w:r>
      <w:r>
        <w:rPr>
          <w:spacing w:val="-3"/>
          <w:sz w:val="20"/>
        </w:rPr>
        <w:t> </w:t>
      </w:r>
      <w:r>
        <w:rPr>
          <w:sz w:val="20"/>
        </w:rPr>
        <w:t>review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modalities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Middle</w:t>
      </w:r>
      <w:r>
        <w:rPr>
          <w:spacing w:val="-2"/>
          <w:sz w:val="20"/>
        </w:rPr>
        <w:t> </w:t>
      </w:r>
      <w:r>
        <w:rPr>
          <w:sz w:val="20"/>
        </w:rPr>
        <w:t>East</w:t>
      </w:r>
      <w:r>
        <w:rPr>
          <w:spacing w:val="-3"/>
          <w:sz w:val="20"/>
        </w:rPr>
        <w:t> </w:t>
      </w:r>
      <w:r>
        <w:rPr>
          <w:sz w:val="20"/>
        </w:rPr>
        <w:t>Respiratory</w:t>
      </w:r>
      <w:r>
        <w:rPr>
          <w:spacing w:val="-3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antimicrobial chemotherapy. 2016. 71.</w:t>
      </w:r>
      <w:r>
        <w:rPr>
          <w:spacing w:val="-1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12. pp.</w:t>
      </w:r>
      <w:r>
        <w:rPr>
          <w:spacing w:val="-1"/>
          <w:sz w:val="20"/>
        </w:rPr>
        <w:t> </w:t>
      </w:r>
      <w:r>
        <w:rPr>
          <w:sz w:val="20"/>
        </w:rPr>
        <w:t>3340–3350.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5" w:hanging="568"/>
        <w:jc w:val="left"/>
        <w:rPr>
          <w:sz w:val="20"/>
        </w:rPr>
      </w:pPr>
      <w:r>
        <w:rPr>
          <w:sz w:val="20"/>
        </w:rPr>
        <w:t>Momattin</w:t>
      </w:r>
      <w:r>
        <w:rPr>
          <w:spacing w:val="-8"/>
          <w:sz w:val="20"/>
        </w:rPr>
        <w:t> </w:t>
      </w:r>
      <w:r>
        <w:rPr>
          <w:sz w:val="20"/>
        </w:rPr>
        <w:t>H.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Therapeutic</w:t>
      </w:r>
      <w:r>
        <w:rPr>
          <w:spacing w:val="-9"/>
          <w:sz w:val="20"/>
        </w:rPr>
        <w:t> </w:t>
      </w:r>
      <w:r>
        <w:rPr>
          <w:sz w:val="20"/>
        </w:rPr>
        <w:t>options</w:t>
      </w:r>
      <w:r>
        <w:rPr>
          <w:spacing w:val="34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Middle</w:t>
      </w:r>
      <w:r>
        <w:rPr>
          <w:spacing w:val="-8"/>
          <w:sz w:val="20"/>
        </w:rPr>
        <w:t> </w:t>
      </w:r>
      <w:r>
        <w:rPr>
          <w:sz w:val="20"/>
        </w:rPr>
        <w:t>East</w:t>
      </w:r>
      <w:r>
        <w:rPr>
          <w:spacing w:val="-10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9"/>
          <w:sz w:val="20"/>
        </w:rPr>
        <w:t> </w:t>
      </w:r>
      <w:r>
        <w:rPr>
          <w:sz w:val="20"/>
        </w:rPr>
        <w:t>(MERS-CoV)-</w:t>
      </w:r>
      <w:r>
        <w:rPr>
          <w:spacing w:val="-47"/>
          <w:sz w:val="20"/>
        </w:rPr>
        <w:t> </w:t>
      </w:r>
      <w:r>
        <w:rPr>
          <w:sz w:val="20"/>
        </w:rPr>
        <w:t>possible</w:t>
      </w:r>
      <w:r>
        <w:rPr>
          <w:spacing w:val="-10"/>
          <w:sz w:val="20"/>
        </w:rPr>
        <w:t> </w:t>
      </w:r>
      <w:r>
        <w:rPr>
          <w:sz w:val="20"/>
        </w:rPr>
        <w:t>lessons</w:t>
      </w:r>
      <w:r>
        <w:rPr>
          <w:spacing w:val="-8"/>
          <w:sz w:val="20"/>
        </w:rPr>
        <w:t> </w:t>
      </w:r>
      <w:r>
        <w:rPr>
          <w:sz w:val="20"/>
        </w:rPr>
        <w:t>from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systematic</w:t>
      </w:r>
      <w:r>
        <w:rPr>
          <w:spacing w:val="-10"/>
          <w:sz w:val="20"/>
        </w:rPr>
        <w:t> </w:t>
      </w:r>
      <w:r>
        <w:rPr>
          <w:sz w:val="20"/>
        </w:rPr>
        <w:t>review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SARS-CoV</w:t>
      </w:r>
      <w:r>
        <w:rPr>
          <w:spacing w:val="-7"/>
          <w:sz w:val="20"/>
        </w:rPr>
        <w:t> </w:t>
      </w:r>
      <w:r>
        <w:rPr>
          <w:sz w:val="20"/>
        </w:rPr>
        <w:t>therapy.</w:t>
      </w:r>
      <w:r>
        <w:rPr>
          <w:spacing w:val="-9"/>
          <w:sz w:val="20"/>
        </w:rPr>
        <w:t> </w:t>
      </w:r>
      <w:r>
        <w:rPr>
          <w:sz w:val="20"/>
        </w:rPr>
        <w:t>Int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9"/>
          <w:sz w:val="20"/>
        </w:rPr>
        <w:t> </w:t>
      </w:r>
      <w:r>
        <w:rPr>
          <w:sz w:val="20"/>
        </w:rPr>
        <w:t>Infect</w:t>
      </w:r>
      <w:r>
        <w:rPr>
          <w:spacing w:val="-9"/>
          <w:sz w:val="20"/>
        </w:rPr>
        <w:t> </w:t>
      </w:r>
      <w:r>
        <w:rPr>
          <w:sz w:val="20"/>
        </w:rPr>
        <w:t>Dis.</w:t>
      </w:r>
      <w:r>
        <w:rPr>
          <w:spacing w:val="-10"/>
          <w:sz w:val="20"/>
        </w:rPr>
        <w:t> </w:t>
      </w:r>
      <w:r>
        <w:rPr>
          <w:sz w:val="20"/>
        </w:rPr>
        <w:t>2013</w:t>
      </w:r>
      <w:r>
        <w:rPr>
          <w:spacing w:val="-10"/>
          <w:sz w:val="20"/>
        </w:rPr>
        <w:t> </w:t>
      </w:r>
      <w:r>
        <w:rPr>
          <w:sz w:val="20"/>
        </w:rPr>
        <w:t>Oct;17(10):e7928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30" w:lineRule="exact" w:before="0" w:after="0"/>
        <w:ind w:left="1109" w:right="0" w:hanging="569"/>
        <w:jc w:val="left"/>
        <w:rPr>
          <w:sz w:val="20"/>
        </w:rPr>
      </w:pP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Health Commission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People's</w:t>
      </w:r>
      <w:r>
        <w:rPr>
          <w:spacing w:val="-1"/>
          <w:sz w:val="20"/>
        </w:rPr>
        <w:t> </w:t>
      </w:r>
      <w:r>
        <w:rPr>
          <w:sz w:val="20"/>
        </w:rPr>
        <w:t>Republic of</w:t>
      </w:r>
      <w:r>
        <w:rPr>
          <w:spacing w:val="-1"/>
          <w:sz w:val="20"/>
        </w:rPr>
        <w:t> </w:t>
      </w:r>
      <w:r>
        <w:rPr>
          <w:sz w:val="20"/>
        </w:rPr>
        <w:t>China.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spacing w:val="-1"/>
          <w:sz w:val="20"/>
        </w:rPr>
        <w:t> </w:t>
      </w:r>
      <w:hyperlink r:id="rId44">
        <w:r>
          <w:rPr>
            <w:sz w:val="20"/>
          </w:rPr>
          <w:t>http://en.nhc.gov.cn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Netland J. Severe Acute Respiratory Syndrome Coronavirus Infection Causes Neuronal Death in the</w:t>
      </w:r>
      <w:r>
        <w:rPr>
          <w:spacing w:val="1"/>
          <w:sz w:val="20"/>
        </w:rPr>
        <w:t> </w:t>
      </w:r>
      <w:r>
        <w:rPr>
          <w:sz w:val="20"/>
        </w:rPr>
        <w:t>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-47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NHS.</w:t>
      </w:r>
      <w:r>
        <w:rPr>
          <w:spacing w:val="-2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(2019-nCoV)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spacing w:val="-4"/>
          <w:sz w:val="20"/>
        </w:rPr>
        <w:t> </w:t>
      </w:r>
      <w:r>
        <w:rPr>
          <w:sz w:val="20"/>
        </w:rPr>
        <w:t>https://</w:t>
      </w:r>
      <w:hyperlink r:id="rId45">
        <w:r>
          <w:rPr>
            <w:sz w:val="20"/>
          </w:rPr>
          <w:t>www.nhs.uk/conditions/wuhan-novel-coronavirus/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 1090-1095.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  <w:tab w:pos="2801" w:val="left" w:leader="none"/>
          <w:tab w:pos="3637" w:val="left" w:leader="none"/>
          <w:tab w:pos="4562" w:val="left" w:leader="none"/>
          <w:tab w:pos="5954" w:val="left" w:leader="none"/>
          <w:tab w:pos="6746" w:val="left" w:leader="none"/>
          <w:tab w:pos="7804" w:val="left" w:leader="none"/>
          <w:tab w:pos="9017" w:val="left" w:leader="none"/>
        </w:tabs>
        <w:spacing w:line="240" w:lineRule="auto" w:before="0" w:after="0"/>
        <w:ind w:left="1109" w:right="534" w:hanging="568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9"/>
          <w:sz w:val="20"/>
        </w:rPr>
        <w:t> </w:t>
      </w:r>
      <w:r>
        <w:rPr>
          <w:sz w:val="20"/>
        </w:rPr>
        <w:t>of</w:t>
      </w:r>
      <w:r>
        <w:rPr>
          <w:spacing w:val="17"/>
          <w:sz w:val="20"/>
        </w:rPr>
        <w:t> </w:t>
      </w:r>
      <w:r>
        <w:rPr>
          <w:sz w:val="20"/>
        </w:rPr>
        <w:t>acute</w:t>
      </w:r>
      <w:r>
        <w:rPr>
          <w:spacing w:val="18"/>
          <w:sz w:val="20"/>
        </w:rPr>
        <w:t> </w:t>
      </w:r>
      <w:r>
        <w:rPr>
          <w:sz w:val="20"/>
        </w:rPr>
        <w:t>respiratory</w:t>
      </w:r>
      <w:r>
        <w:rPr>
          <w:spacing w:val="18"/>
          <w:sz w:val="20"/>
        </w:rPr>
        <w:t> </w:t>
      </w:r>
      <w:r>
        <w:rPr>
          <w:sz w:val="20"/>
        </w:rPr>
        <w:t>syndrome</w:t>
      </w:r>
      <w:r>
        <w:rPr>
          <w:spacing w:val="19"/>
          <w:sz w:val="20"/>
        </w:rPr>
        <w:t> </w:t>
      </w:r>
      <w:r>
        <w:rPr>
          <w:sz w:val="20"/>
        </w:rPr>
        <w:t>associated</w:t>
      </w:r>
      <w:r>
        <w:rPr>
          <w:spacing w:val="17"/>
          <w:sz w:val="20"/>
        </w:rPr>
        <w:t> </w:t>
      </w:r>
      <w:r>
        <w:rPr>
          <w:sz w:val="20"/>
        </w:rPr>
        <w:t>with</w:t>
      </w:r>
      <w:r>
        <w:rPr>
          <w:spacing w:val="19"/>
          <w:sz w:val="20"/>
        </w:rPr>
        <w:t> </w:t>
      </w:r>
      <w:r>
        <w:rPr>
          <w:sz w:val="20"/>
        </w:rPr>
        <w:t>a</w:t>
      </w:r>
      <w:r>
        <w:rPr>
          <w:spacing w:val="18"/>
          <w:sz w:val="20"/>
        </w:rPr>
        <w:t> </w:t>
      </w:r>
      <w:r>
        <w:rPr>
          <w:sz w:val="20"/>
        </w:rPr>
        <w:t>novel</w:t>
      </w:r>
      <w:r>
        <w:rPr>
          <w:spacing w:val="18"/>
          <w:sz w:val="20"/>
        </w:rPr>
        <w:t> </w:t>
      </w:r>
      <w:r>
        <w:rPr>
          <w:sz w:val="20"/>
        </w:rPr>
        <w:t>coronavirus,</w:t>
      </w:r>
      <w:r>
        <w:rPr>
          <w:spacing w:val="18"/>
          <w:sz w:val="20"/>
        </w:rPr>
        <w:t> </w:t>
      </w:r>
      <w:r>
        <w:rPr>
          <w:sz w:val="20"/>
        </w:rPr>
        <w:t>China:</w:t>
      </w:r>
      <w:r>
        <w:rPr>
          <w:spacing w:val="18"/>
          <w:sz w:val="20"/>
        </w:rPr>
        <w:t> </w:t>
      </w:r>
      <w:r>
        <w:rPr>
          <w:sz w:val="20"/>
        </w:rPr>
        <w:t>first</w:t>
      </w:r>
      <w:r>
        <w:rPr>
          <w:spacing w:val="18"/>
          <w:sz w:val="20"/>
        </w:rPr>
        <w:t> </w:t>
      </w:r>
      <w:r>
        <w:rPr>
          <w:sz w:val="20"/>
        </w:rPr>
        <w:t>local</w:t>
      </w:r>
      <w:r>
        <w:rPr>
          <w:spacing w:val="-47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</w:t>
      </w:r>
      <w:hyperlink r:id="rId46">
        <w:r>
          <w:rPr>
            <w:sz w:val="20"/>
          </w:rPr>
          <w:t>/www.ecdc.</w:t>
        </w:r>
      </w:hyperlink>
      <w:r>
        <w:rPr>
          <w:sz w:val="20"/>
        </w:rPr>
        <w:t>e</w:t>
      </w:r>
      <w:hyperlink r:id="rId46">
        <w:r>
          <w:rPr>
            <w:sz w:val="20"/>
          </w:rPr>
          <w:t>uropa.eu/sites/default/files/documents/novel-coronavirus-risk-assessment-china-</w:t>
        </w:r>
      </w:hyperlink>
      <w:r>
        <w:rPr>
          <w:spacing w:val="1"/>
          <w:sz w:val="20"/>
        </w:rPr>
        <w:t> </w:t>
      </w:r>
      <w:r>
        <w:rPr>
          <w:sz w:val="20"/>
        </w:rPr>
        <w:t>31january-2020_0.pdf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Pan</w:t>
      </w:r>
      <w:r>
        <w:rPr>
          <w:spacing w:val="-10"/>
          <w:sz w:val="20"/>
        </w:rPr>
        <w:t> </w:t>
      </w:r>
      <w:r>
        <w:rPr>
          <w:sz w:val="20"/>
        </w:rPr>
        <w:t>F.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Time</w:t>
      </w:r>
      <w:r>
        <w:rPr>
          <w:spacing w:val="-9"/>
          <w:sz w:val="20"/>
        </w:rPr>
        <w:t> </w:t>
      </w:r>
      <w:r>
        <w:rPr>
          <w:sz w:val="20"/>
        </w:rPr>
        <w:t>Course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Lung</w:t>
      </w:r>
      <w:r>
        <w:rPr>
          <w:spacing w:val="-10"/>
          <w:sz w:val="20"/>
        </w:rPr>
        <w:t> </w:t>
      </w:r>
      <w:r>
        <w:rPr>
          <w:sz w:val="20"/>
        </w:rPr>
        <w:t>Changes</w:t>
      </w:r>
      <w:r>
        <w:rPr>
          <w:spacing w:val="-10"/>
          <w:sz w:val="20"/>
        </w:rPr>
        <w:t> </w:t>
      </w:r>
      <w:r>
        <w:rPr>
          <w:sz w:val="20"/>
        </w:rPr>
        <w:t>On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11"/>
          <w:sz w:val="20"/>
        </w:rPr>
        <w:t> </w:t>
      </w:r>
      <w:r>
        <w:rPr>
          <w:sz w:val="20"/>
        </w:rPr>
        <w:t>CT</w:t>
      </w:r>
      <w:r>
        <w:rPr>
          <w:spacing w:val="-10"/>
          <w:sz w:val="20"/>
        </w:rPr>
        <w:t> </w:t>
      </w:r>
      <w:r>
        <w:rPr>
          <w:sz w:val="20"/>
        </w:rPr>
        <w:t>During</w:t>
      </w:r>
      <w:r>
        <w:rPr>
          <w:spacing w:val="-9"/>
          <w:sz w:val="20"/>
        </w:rPr>
        <w:t> </w:t>
      </w:r>
      <w:r>
        <w:rPr>
          <w:sz w:val="20"/>
        </w:rPr>
        <w:t>Recovery</w:t>
      </w:r>
      <w:r>
        <w:rPr>
          <w:spacing w:val="-10"/>
          <w:sz w:val="20"/>
        </w:rPr>
        <w:t> </w:t>
      </w:r>
      <w:r>
        <w:rPr>
          <w:sz w:val="20"/>
        </w:rPr>
        <w:t>From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9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(COVID-19)</w:t>
      </w:r>
      <w:r>
        <w:rPr>
          <w:spacing w:val="-8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7"/>
          <w:sz w:val="20"/>
        </w:rPr>
        <w:t> </w:t>
      </w:r>
      <w:r>
        <w:rPr>
          <w:sz w:val="20"/>
        </w:rPr>
        <w:t>online</w:t>
      </w:r>
      <w:r>
        <w:rPr>
          <w:spacing w:val="-8"/>
          <w:sz w:val="20"/>
        </w:rPr>
        <w:t> </w:t>
      </w:r>
      <w:r>
        <w:rPr>
          <w:sz w:val="20"/>
        </w:rPr>
        <w:t>ahead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print,</w:t>
      </w:r>
      <w:r>
        <w:rPr>
          <w:spacing w:val="-8"/>
          <w:sz w:val="20"/>
        </w:rPr>
        <w:t> </w:t>
      </w:r>
      <w:r>
        <w:rPr>
          <w:sz w:val="20"/>
        </w:rPr>
        <w:t>2020</w:t>
      </w:r>
      <w:r>
        <w:rPr>
          <w:spacing w:val="-8"/>
          <w:sz w:val="20"/>
        </w:rPr>
        <w:t> </w:t>
      </w:r>
      <w:r>
        <w:rPr>
          <w:sz w:val="20"/>
        </w:rPr>
        <w:t>Feb</w:t>
      </w:r>
      <w:r>
        <w:rPr>
          <w:spacing w:val="-7"/>
          <w:sz w:val="20"/>
        </w:rPr>
        <w:t> </w:t>
      </w:r>
      <w:r>
        <w:rPr>
          <w:sz w:val="20"/>
        </w:rPr>
        <w:t>13]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-9"/>
          <w:sz w:val="20"/>
        </w:rPr>
        <w:t> </w:t>
      </w:r>
      <w:r>
        <w:rPr>
          <w:sz w:val="20"/>
        </w:rPr>
        <w:t>Radiology.</w:t>
      </w:r>
      <w:r>
        <w:rPr>
          <w:spacing w:val="-7"/>
          <w:sz w:val="20"/>
        </w:rPr>
        <w:t> </w:t>
      </w:r>
      <w:r>
        <w:rPr>
          <w:sz w:val="20"/>
        </w:rPr>
        <w:t>2020.</w:t>
      </w:r>
      <w:r>
        <w:rPr>
          <w:spacing w:val="-8"/>
          <w:sz w:val="20"/>
        </w:rPr>
        <w:t> </w:t>
      </w:r>
      <w:r>
        <w:rPr>
          <w:sz w:val="20"/>
        </w:rPr>
        <w:t>200370.</w:t>
      </w:r>
      <w:r>
        <w:rPr>
          <w:spacing w:val="-8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41" w:hanging="568"/>
        <w:jc w:val="both"/>
        <w:rPr>
          <w:sz w:val="20"/>
        </w:rPr>
      </w:pPr>
      <w:r>
        <w:rPr>
          <w:sz w:val="20"/>
        </w:rPr>
        <w:t>Park M.H. et al. Emergency cesarean section in an epidemic of the Middle East respiratory syndrome: a</w:t>
      </w:r>
      <w:r>
        <w:rPr>
          <w:spacing w:val="1"/>
          <w:sz w:val="20"/>
        </w:rPr>
        <w:t> </w:t>
      </w:r>
      <w:r>
        <w:rPr>
          <w:sz w:val="20"/>
        </w:rPr>
        <w:t>case report</w:t>
      </w:r>
      <w:r>
        <w:rPr>
          <w:spacing w:val="-1"/>
          <w:sz w:val="20"/>
        </w:rPr>
        <w:t> </w:t>
      </w:r>
      <w:r>
        <w:rPr>
          <w:sz w:val="20"/>
        </w:rPr>
        <w:t>Korean J</w:t>
      </w:r>
      <w:r>
        <w:rPr>
          <w:spacing w:val="-2"/>
          <w:sz w:val="20"/>
        </w:rPr>
        <w:t> </w:t>
      </w:r>
      <w:r>
        <w:rPr>
          <w:sz w:val="20"/>
        </w:rPr>
        <w:t>Anesthesiol,</w:t>
      </w:r>
      <w:r>
        <w:rPr>
          <w:spacing w:val="-1"/>
          <w:sz w:val="20"/>
        </w:rPr>
        <w:t> </w:t>
      </w:r>
      <w:r>
        <w:rPr>
          <w:sz w:val="20"/>
        </w:rPr>
        <w:t>69 (2016),</w:t>
      </w:r>
      <w:r>
        <w:rPr>
          <w:spacing w:val="-1"/>
          <w:sz w:val="20"/>
        </w:rPr>
        <w:t> </w:t>
      </w:r>
      <w:r>
        <w:rPr>
          <w:sz w:val="20"/>
        </w:rPr>
        <w:t>pp. 287-291, doi:</w:t>
      </w:r>
      <w:r>
        <w:rPr>
          <w:spacing w:val="-1"/>
          <w:sz w:val="20"/>
        </w:rPr>
        <w:t> </w:t>
      </w:r>
      <w:r>
        <w:rPr>
          <w:sz w:val="20"/>
        </w:rPr>
        <w:t>10.4097/kjae.2016.69.3.287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8" w:hanging="568"/>
        <w:jc w:val="both"/>
        <w:rPr>
          <w:sz w:val="20"/>
        </w:rPr>
      </w:pPr>
      <w:r>
        <w:rPr>
          <w:sz w:val="20"/>
        </w:rPr>
        <w:t>Paul La Rosée et al. Recommendations for the management of hemophagocytic lymphohistiocytosis 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-2"/>
          <w:sz w:val="20"/>
        </w:rPr>
        <w:t> </w:t>
      </w:r>
      <w:r>
        <w:rPr>
          <w:sz w:val="20"/>
        </w:rPr>
        <w:t>Blood</w:t>
      </w:r>
      <w:r>
        <w:rPr>
          <w:spacing w:val="-1"/>
          <w:sz w:val="20"/>
        </w:rPr>
        <w:t> </w:t>
      </w:r>
      <w:r>
        <w:rPr>
          <w:sz w:val="20"/>
        </w:rPr>
        <w:t>(2019)</w:t>
      </w:r>
      <w:r>
        <w:rPr>
          <w:spacing w:val="-1"/>
          <w:sz w:val="20"/>
        </w:rPr>
        <w:t> </w:t>
      </w:r>
      <w:r>
        <w:rPr>
          <w:sz w:val="20"/>
        </w:rPr>
        <w:t>133 (23): 2465–2477.</w:t>
      </w:r>
      <w:r>
        <w:rPr>
          <w:spacing w:val="-1"/>
          <w:sz w:val="20"/>
        </w:rPr>
        <w:t> </w:t>
      </w:r>
      <w:hyperlink r:id="rId47">
        <w:r>
          <w:rPr>
            <w:sz w:val="20"/>
          </w:rPr>
          <w:t>https://doi.org/10.1182/blood.2018894618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30" w:lineRule="exact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Phan</w:t>
      </w:r>
      <w:r>
        <w:rPr>
          <w:spacing w:val="15"/>
          <w:sz w:val="20"/>
        </w:rPr>
        <w:t> </w:t>
      </w:r>
      <w:r>
        <w:rPr>
          <w:sz w:val="20"/>
        </w:rPr>
        <w:t>L.</w:t>
      </w:r>
      <w:r>
        <w:rPr>
          <w:spacing w:val="15"/>
          <w:sz w:val="20"/>
        </w:rPr>
        <w:t> </w:t>
      </w:r>
      <w:r>
        <w:rPr>
          <w:sz w:val="20"/>
        </w:rPr>
        <w:t>T.</w:t>
      </w:r>
      <w:r>
        <w:rPr>
          <w:spacing w:val="16"/>
          <w:sz w:val="20"/>
        </w:rPr>
        <w:t> </w:t>
      </w:r>
      <w:r>
        <w:rPr>
          <w:sz w:val="20"/>
        </w:rPr>
        <w:t>et</w:t>
      </w:r>
      <w:r>
        <w:rPr>
          <w:spacing w:val="12"/>
          <w:sz w:val="20"/>
        </w:rPr>
        <w:t> </w:t>
      </w:r>
      <w:r>
        <w:rPr>
          <w:sz w:val="20"/>
        </w:rPr>
        <w:t>al.</w:t>
      </w:r>
      <w:r>
        <w:rPr>
          <w:spacing w:val="17"/>
          <w:sz w:val="20"/>
        </w:rPr>
        <w:t> </w:t>
      </w:r>
      <w:r>
        <w:rPr>
          <w:sz w:val="20"/>
        </w:rPr>
        <w:t>Importation</w:t>
      </w:r>
      <w:r>
        <w:rPr>
          <w:spacing w:val="15"/>
          <w:sz w:val="20"/>
        </w:rPr>
        <w:t> </w:t>
      </w:r>
      <w:r>
        <w:rPr>
          <w:sz w:val="20"/>
        </w:rPr>
        <w:t>and</w:t>
      </w:r>
      <w:r>
        <w:rPr>
          <w:spacing w:val="14"/>
          <w:sz w:val="20"/>
        </w:rPr>
        <w:t> </w:t>
      </w:r>
      <w:r>
        <w:rPr>
          <w:sz w:val="20"/>
        </w:rPr>
        <w:t>Human-to-Human</w:t>
      </w:r>
      <w:r>
        <w:rPr>
          <w:spacing w:val="16"/>
          <w:sz w:val="20"/>
        </w:rPr>
        <w:t> </w:t>
      </w:r>
      <w:r>
        <w:rPr>
          <w:sz w:val="20"/>
        </w:rPr>
        <w:t>Transmission</w:t>
      </w:r>
      <w:r>
        <w:rPr>
          <w:spacing w:val="16"/>
          <w:sz w:val="20"/>
        </w:rPr>
        <w:t> </w:t>
      </w:r>
      <w:r>
        <w:rPr>
          <w:sz w:val="20"/>
        </w:rPr>
        <w:t>of</w:t>
      </w:r>
      <w:r>
        <w:rPr>
          <w:spacing w:val="16"/>
          <w:sz w:val="20"/>
        </w:rPr>
        <w:t> </w:t>
      </w:r>
      <w:r>
        <w:rPr>
          <w:sz w:val="20"/>
        </w:rPr>
        <w:t>a</w:t>
      </w:r>
      <w:r>
        <w:rPr>
          <w:spacing w:val="13"/>
          <w:sz w:val="20"/>
        </w:rPr>
        <w:t> </w:t>
      </w:r>
      <w:r>
        <w:rPr>
          <w:sz w:val="20"/>
        </w:rPr>
        <w:t>Novel</w:t>
      </w:r>
      <w:r>
        <w:rPr>
          <w:spacing w:val="15"/>
          <w:sz w:val="20"/>
        </w:rPr>
        <w:t> </w:t>
      </w:r>
      <w:r>
        <w:rPr>
          <w:sz w:val="20"/>
        </w:rPr>
        <w:t>Coronavirus</w:t>
      </w:r>
      <w:r>
        <w:rPr>
          <w:spacing w:val="16"/>
          <w:sz w:val="20"/>
        </w:rPr>
        <w:t> </w:t>
      </w:r>
      <w:r>
        <w:rPr>
          <w:sz w:val="20"/>
        </w:rPr>
        <w:t>in</w:t>
      </w:r>
      <w:r>
        <w:rPr>
          <w:spacing w:val="14"/>
          <w:sz w:val="20"/>
        </w:rPr>
        <w:t> </w:t>
      </w:r>
      <w:r>
        <w:rPr>
          <w:sz w:val="20"/>
        </w:rPr>
        <w:t>Vietnam</w:t>
      </w:r>
    </w:p>
    <w:p>
      <w:pPr>
        <w:spacing w:line="230" w:lineRule="exact" w:before="0"/>
        <w:ind w:left="1109" w:right="0" w:firstLine="0"/>
        <w:jc w:val="both"/>
        <w:rPr>
          <w:sz w:val="20"/>
        </w:rPr>
      </w:pPr>
      <w:r>
        <w:rPr>
          <w:sz w:val="20"/>
        </w:rPr>
        <w:t>//New England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Medicine.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spacing w:after="0" w:line="230" w:lineRule="exact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79" w:after="0"/>
        <w:ind w:left="1109" w:right="536" w:hanging="568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https://nextstrain.org/groups/blab/sars-like-cov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Pogue</w:t>
      </w:r>
      <w:r>
        <w:rPr>
          <w:spacing w:val="-5"/>
          <w:sz w:val="20"/>
        </w:rPr>
        <w:t> </w:t>
      </w:r>
      <w:r>
        <w:rPr>
          <w:sz w:val="20"/>
        </w:rPr>
        <w:t>J.,</w:t>
      </w:r>
      <w:r>
        <w:rPr>
          <w:spacing w:val="-3"/>
          <w:sz w:val="20"/>
        </w:rPr>
        <w:t> </w:t>
      </w:r>
      <w:r>
        <w:rPr>
          <w:sz w:val="20"/>
        </w:rPr>
        <w:t>Kaye</w:t>
      </w:r>
      <w:r>
        <w:rPr>
          <w:spacing w:val="-5"/>
          <w:sz w:val="20"/>
        </w:rPr>
        <w:t> </w:t>
      </w:r>
      <w:r>
        <w:rPr>
          <w:sz w:val="20"/>
        </w:rPr>
        <w:t>K.,</w:t>
      </w:r>
      <w:r>
        <w:rPr>
          <w:spacing w:val="-3"/>
          <w:sz w:val="20"/>
        </w:rPr>
        <w:t> </w:t>
      </w:r>
      <w:r>
        <w:rPr>
          <w:sz w:val="20"/>
        </w:rPr>
        <w:t>Veve</w:t>
      </w:r>
      <w:r>
        <w:rPr>
          <w:spacing w:val="-3"/>
          <w:sz w:val="20"/>
        </w:rPr>
        <w:t> </w:t>
      </w:r>
      <w:r>
        <w:rPr>
          <w:sz w:val="20"/>
        </w:rPr>
        <w:t>M.,</w:t>
      </w:r>
      <w:r>
        <w:rPr>
          <w:spacing w:val="-2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2"/>
          <w:sz w:val="20"/>
        </w:rPr>
        <w:t> </w:t>
      </w:r>
      <w:r>
        <w:rPr>
          <w:sz w:val="20"/>
        </w:rPr>
        <w:t>"Real</w:t>
      </w:r>
      <w:r>
        <w:rPr>
          <w:spacing w:val="-5"/>
          <w:sz w:val="20"/>
        </w:rPr>
        <w:t> </w:t>
      </w:r>
      <w:r>
        <w:rPr>
          <w:sz w:val="20"/>
        </w:rPr>
        <w:t>World"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multi-drug</w:t>
      </w:r>
      <w:r>
        <w:rPr>
          <w:spacing w:val="-5"/>
          <w:sz w:val="20"/>
        </w:rPr>
        <w:t> </w:t>
      </w:r>
      <w:r>
        <w:rPr>
          <w:sz w:val="20"/>
        </w:rPr>
        <w:t>resistant</w:t>
      </w:r>
      <w:r>
        <w:rPr>
          <w:spacing w:val="-3"/>
          <w:sz w:val="20"/>
        </w:rPr>
        <w:t> </w:t>
      </w:r>
      <w:r>
        <w:rPr>
          <w:sz w:val="20"/>
        </w:rPr>
        <w:t>(MDR)</w:t>
      </w:r>
      <w:r>
        <w:rPr>
          <w:spacing w:val="-4"/>
          <w:sz w:val="20"/>
        </w:rPr>
        <w:t> </w:t>
      </w:r>
      <w:r>
        <w:rPr>
          <w:sz w:val="20"/>
        </w:rPr>
        <w:t>or</w:t>
      </w:r>
      <w:r>
        <w:rPr>
          <w:spacing w:val="-2"/>
          <w:sz w:val="20"/>
        </w:rPr>
        <w:t> </w:t>
      </w:r>
      <w:r>
        <w:rPr>
          <w:sz w:val="20"/>
        </w:rPr>
        <w:t>extensively-</w:t>
      </w:r>
      <w:r>
        <w:rPr>
          <w:spacing w:val="-48"/>
          <w:sz w:val="20"/>
        </w:rPr>
        <w:t> </w:t>
      </w:r>
      <w:r>
        <w:rPr>
          <w:sz w:val="20"/>
        </w:rPr>
        <w:t>drug resistant (XDR) P. aeruginosa infections with ceftolozane/tazobactam (C/T) versus a polymyxin or</w:t>
      </w:r>
      <w:r>
        <w:rPr>
          <w:spacing w:val="1"/>
          <w:sz w:val="20"/>
        </w:rPr>
        <w:t> </w:t>
      </w:r>
      <w:r>
        <w:rPr>
          <w:sz w:val="20"/>
        </w:rPr>
        <w:t>aminoglycoside</w:t>
      </w:r>
      <w:r>
        <w:rPr>
          <w:spacing w:val="-10"/>
          <w:sz w:val="20"/>
        </w:rPr>
        <w:t> </w:t>
      </w:r>
      <w:r>
        <w:rPr>
          <w:sz w:val="20"/>
        </w:rPr>
        <w:t>(Poly/AG)</w:t>
      </w:r>
      <w:r>
        <w:rPr>
          <w:spacing w:val="-9"/>
          <w:sz w:val="20"/>
        </w:rPr>
        <w:t> </w:t>
      </w:r>
      <w:r>
        <w:rPr>
          <w:sz w:val="20"/>
        </w:rPr>
        <w:t>based</w:t>
      </w:r>
      <w:r>
        <w:rPr>
          <w:spacing w:val="-9"/>
          <w:sz w:val="20"/>
        </w:rPr>
        <w:t> </w:t>
      </w:r>
      <w:r>
        <w:rPr>
          <w:sz w:val="20"/>
        </w:rPr>
        <w:t>regimen: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multicenter</w:t>
      </w:r>
      <w:r>
        <w:rPr>
          <w:spacing w:val="-8"/>
          <w:sz w:val="20"/>
        </w:rPr>
        <w:t> </w:t>
      </w:r>
      <w:r>
        <w:rPr>
          <w:sz w:val="20"/>
        </w:rPr>
        <w:t>comparative</w:t>
      </w:r>
      <w:r>
        <w:rPr>
          <w:spacing w:val="-8"/>
          <w:sz w:val="20"/>
        </w:rPr>
        <w:t> </w:t>
      </w:r>
      <w:r>
        <w:rPr>
          <w:sz w:val="20"/>
        </w:rPr>
        <w:t>effectiveness</w:t>
      </w:r>
      <w:r>
        <w:rPr>
          <w:spacing w:val="-9"/>
          <w:sz w:val="20"/>
        </w:rPr>
        <w:t> </w:t>
      </w:r>
      <w:r>
        <w:rPr>
          <w:sz w:val="20"/>
        </w:rPr>
        <w:t>study.</w:t>
      </w:r>
      <w:r>
        <w:rPr>
          <w:spacing w:val="-8"/>
          <w:sz w:val="20"/>
        </w:rPr>
        <w:t> </w:t>
      </w:r>
      <w:r>
        <w:rPr>
          <w:sz w:val="20"/>
        </w:rPr>
        <w:t>Proceedings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48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IDweek 2018,</w:t>
      </w:r>
      <w:r>
        <w:rPr>
          <w:spacing w:val="-2"/>
          <w:sz w:val="20"/>
        </w:rPr>
        <w:t> </w:t>
      </w:r>
      <w:r>
        <w:rPr>
          <w:sz w:val="20"/>
        </w:rPr>
        <w:t>October 3-7,</w:t>
      </w:r>
      <w:r>
        <w:rPr>
          <w:spacing w:val="-1"/>
          <w:sz w:val="20"/>
        </w:rPr>
        <w:t> </w:t>
      </w:r>
      <w:r>
        <w:rPr>
          <w:sz w:val="20"/>
        </w:rPr>
        <w:t>San Francisco,</w:t>
      </w:r>
      <w:r>
        <w:rPr>
          <w:spacing w:val="-1"/>
          <w:sz w:val="20"/>
        </w:rPr>
        <w:t> </w:t>
      </w:r>
      <w:r>
        <w:rPr>
          <w:sz w:val="20"/>
        </w:rPr>
        <w:t>USA.</w:t>
      </w:r>
      <w:r>
        <w:rPr>
          <w:spacing w:val="-1"/>
          <w:sz w:val="20"/>
        </w:rPr>
        <w:t> </w:t>
      </w:r>
      <w:r>
        <w:rPr>
          <w:sz w:val="20"/>
        </w:rPr>
        <w:t>Poster/Abstract</w:t>
      </w:r>
      <w:r>
        <w:rPr>
          <w:spacing w:val="-2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  <w:tab w:pos="2275" w:val="left" w:leader="none"/>
          <w:tab w:pos="3575" w:val="left" w:leader="none"/>
          <w:tab w:pos="4507" w:val="left" w:leader="none"/>
          <w:tab w:pos="5185" w:val="left" w:leader="none"/>
        </w:tabs>
        <w:spacing w:line="240" w:lineRule="auto" w:before="1" w:after="0"/>
        <w:ind w:left="1109" w:right="534" w:hanging="568"/>
        <w:jc w:val="left"/>
        <w:rPr>
          <w:sz w:val="20"/>
        </w:rPr>
      </w:pPr>
      <w:r>
        <w:rPr>
          <w:sz w:val="20"/>
        </w:rPr>
        <w:t>Public</w:t>
      </w:r>
      <w:r>
        <w:rPr>
          <w:spacing w:val="11"/>
          <w:sz w:val="20"/>
        </w:rPr>
        <w:t> </w:t>
      </w:r>
      <w:r>
        <w:rPr>
          <w:sz w:val="20"/>
        </w:rPr>
        <w:t>Health</w:t>
      </w:r>
      <w:r>
        <w:rPr>
          <w:spacing w:val="10"/>
          <w:sz w:val="20"/>
        </w:rPr>
        <w:t> </w:t>
      </w:r>
      <w:r>
        <w:rPr>
          <w:sz w:val="20"/>
        </w:rPr>
        <w:t>England.</w:t>
      </w:r>
      <w:r>
        <w:rPr>
          <w:spacing w:val="10"/>
          <w:sz w:val="20"/>
        </w:rPr>
        <w:t> </w:t>
      </w:r>
      <w:r>
        <w:rPr>
          <w:sz w:val="20"/>
        </w:rPr>
        <w:t>Investigation</w:t>
      </w:r>
      <w:r>
        <w:rPr>
          <w:spacing w:val="11"/>
          <w:sz w:val="20"/>
        </w:rPr>
        <w:t> </w:t>
      </w:r>
      <w:r>
        <w:rPr>
          <w:sz w:val="20"/>
        </w:rPr>
        <w:t>and</w:t>
      </w:r>
      <w:r>
        <w:rPr>
          <w:spacing w:val="11"/>
          <w:sz w:val="20"/>
        </w:rPr>
        <w:t> </w:t>
      </w:r>
      <w:r>
        <w:rPr>
          <w:sz w:val="20"/>
        </w:rPr>
        <w:t>initial</w:t>
      </w:r>
      <w:r>
        <w:rPr>
          <w:spacing w:val="10"/>
          <w:sz w:val="20"/>
        </w:rPr>
        <w:t> </w:t>
      </w:r>
      <w:r>
        <w:rPr>
          <w:sz w:val="20"/>
        </w:rPr>
        <w:t>clinical</w:t>
      </w:r>
      <w:r>
        <w:rPr>
          <w:spacing w:val="12"/>
          <w:sz w:val="20"/>
        </w:rPr>
        <w:t> </w:t>
      </w:r>
      <w:r>
        <w:rPr>
          <w:sz w:val="20"/>
        </w:rPr>
        <w:t>management</w:t>
      </w:r>
      <w:r>
        <w:rPr>
          <w:spacing w:val="12"/>
          <w:sz w:val="20"/>
        </w:rPr>
        <w:t> </w:t>
      </w:r>
      <w:r>
        <w:rPr>
          <w:sz w:val="20"/>
        </w:rPr>
        <w:t>of</w:t>
      </w:r>
      <w:r>
        <w:rPr>
          <w:spacing w:val="11"/>
          <w:sz w:val="20"/>
        </w:rPr>
        <w:t> </w:t>
      </w:r>
      <w:r>
        <w:rPr>
          <w:sz w:val="20"/>
        </w:rPr>
        <w:t>possible</w:t>
      </w:r>
      <w:r>
        <w:rPr>
          <w:spacing w:val="9"/>
          <w:sz w:val="20"/>
        </w:rPr>
        <w:t> </w:t>
      </w:r>
      <w:r>
        <w:rPr>
          <w:sz w:val="20"/>
        </w:rPr>
        <w:t>cases</w:t>
      </w:r>
      <w:r>
        <w:rPr>
          <w:spacing w:val="11"/>
          <w:sz w:val="20"/>
        </w:rPr>
        <w:t> </w:t>
      </w:r>
      <w:r>
        <w:rPr>
          <w:sz w:val="20"/>
        </w:rPr>
        <w:t>of</w:t>
      </w:r>
      <w:r>
        <w:rPr>
          <w:spacing w:val="1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</w:t>
        <w:tab/>
        <w:t>(2019-nCoV)</w:t>
        <w:tab/>
        <w:t>infection</w:t>
        <w:tab/>
        <w:t>URL:</w:t>
        <w:tab/>
        <w:t>https:/</w:t>
      </w:r>
      <w:hyperlink r:id="rId48">
        <w:r>
          <w:rPr>
            <w:sz w:val="20"/>
          </w:rPr>
          <w:t>/www.gov.uk/govern</w:t>
        </w:r>
      </w:hyperlink>
      <w:r>
        <w:rPr>
          <w:sz w:val="20"/>
        </w:rPr>
        <w:t>m</w:t>
      </w:r>
      <w:hyperlink r:id="rId48">
        <w:r>
          <w:rPr>
            <w:sz w:val="20"/>
          </w:rPr>
          <w:t>ent/publications/wuhan-</w:t>
        </w:r>
      </w:hyperlink>
      <w:r>
        <w:rPr>
          <w:spacing w:val="-47"/>
          <w:sz w:val="20"/>
        </w:rPr>
        <w:t> </w:t>
      </w:r>
      <w:r>
        <w:rPr>
          <w:sz w:val="20"/>
        </w:rPr>
        <w:t>novelcoronavirus-initial-investigation-of-possible-cases/investigation-and-initial-clinical-management-</w:t>
      </w:r>
      <w:r>
        <w:rPr>
          <w:spacing w:val="1"/>
          <w:sz w:val="20"/>
        </w:rPr>
        <w:t> </w:t>
      </w:r>
      <w:r>
        <w:rPr>
          <w:sz w:val="20"/>
        </w:rPr>
        <w:t>ofpossible-cases-of-wuhan-novel-coronavirus-wn-cov-infection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 Radio.</w:t>
      </w:r>
      <w:r>
        <w:rPr>
          <w:spacing w:val="-1"/>
          <w:sz w:val="20"/>
        </w:rPr>
        <w:t> </w:t>
      </w:r>
      <w:r>
        <w:rPr>
          <w:sz w:val="20"/>
        </w:rPr>
        <w:t>Accepted</w:t>
      </w:r>
      <w:r>
        <w:rPr>
          <w:spacing w:val="-2"/>
          <w:sz w:val="20"/>
        </w:rPr>
        <w:t> </w:t>
      </w:r>
      <w:r>
        <w:rPr>
          <w:sz w:val="20"/>
        </w:rPr>
        <w:t>on</w:t>
      </w:r>
      <w:r>
        <w:rPr>
          <w:spacing w:val="-1"/>
          <w:sz w:val="20"/>
        </w:rPr>
        <w:t> </w:t>
      </w:r>
      <w:r>
        <w:rPr>
          <w:sz w:val="20"/>
        </w:rPr>
        <w:t>April 2,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847" w:hanging="568"/>
        <w:jc w:val="left"/>
        <w:rPr>
          <w:sz w:val="20"/>
        </w:rPr>
      </w:pPr>
      <w:r>
        <w:rPr>
          <w:sz w:val="20"/>
        </w:rPr>
        <w:t>Richardson P, Griffin I, Tucker C, Smith D, Oechsle O, Phelan A, Stebbing J.Baricitinib as 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hyperlink r:id="rId49">
        <w:r>
          <w:rPr>
            <w:sz w:val="20"/>
          </w:rPr>
          <w:t>Rodriguez-Morales</w:t>
        </w:r>
        <w:r>
          <w:rPr>
            <w:spacing w:val="-11"/>
            <w:sz w:val="20"/>
          </w:rPr>
          <w:t> </w:t>
        </w:r>
      </w:hyperlink>
      <w:r>
        <w:rPr>
          <w:sz w:val="20"/>
        </w:rPr>
        <w:t>A.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Clinical,</w:t>
      </w:r>
      <w:r>
        <w:rPr>
          <w:spacing w:val="-9"/>
          <w:sz w:val="20"/>
        </w:rPr>
        <w:t> </w:t>
      </w:r>
      <w:r>
        <w:rPr>
          <w:sz w:val="20"/>
        </w:rPr>
        <w:t>laboratory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imaging</w:t>
      </w:r>
      <w:r>
        <w:rPr>
          <w:spacing w:val="-9"/>
          <w:sz w:val="20"/>
        </w:rPr>
        <w:t> </w:t>
      </w:r>
      <w:r>
        <w:rPr>
          <w:sz w:val="20"/>
        </w:rPr>
        <w:t>features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COVID-19: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systematic</w:t>
      </w:r>
      <w:r>
        <w:rPr>
          <w:spacing w:val="-10"/>
          <w:sz w:val="20"/>
        </w:rPr>
        <w:t> </w:t>
      </w:r>
      <w:r>
        <w:rPr>
          <w:sz w:val="20"/>
        </w:rPr>
        <w:t>review</w:t>
      </w:r>
      <w:r>
        <w:rPr>
          <w:spacing w:val="-47"/>
          <w:sz w:val="20"/>
        </w:rPr>
        <w:t> </w:t>
      </w:r>
      <w:r>
        <w:rPr>
          <w:sz w:val="20"/>
        </w:rPr>
        <w:t>and meta-analysis. </w:t>
      </w:r>
      <w:hyperlink r:id="rId50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51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52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https:/</w:t>
      </w:r>
      <w:hyperlink r:id="rId53">
        <w:r>
          <w:rPr>
            <w:sz w:val="20"/>
          </w:rPr>
          <w:t>/www.</w:t>
        </w:r>
      </w:hyperlink>
      <w:r>
        <w:rPr>
          <w:sz w:val="20"/>
        </w:rPr>
        <w:t>r</w:t>
      </w:r>
      <w:hyperlink r:id="rId53">
        <w:r>
          <w:rPr>
            <w:sz w:val="20"/>
          </w:rPr>
          <w:t>pharms.com/resources/pharmacy-guides/wuhan-novel-coronavirus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Rubin</w:t>
      </w:r>
      <w:r>
        <w:rPr>
          <w:spacing w:val="-6"/>
          <w:sz w:val="20"/>
        </w:rPr>
        <w:t> </w:t>
      </w:r>
      <w:r>
        <w:rPr>
          <w:sz w:val="20"/>
        </w:rPr>
        <w:t>G.D.,</w:t>
      </w:r>
      <w:r>
        <w:rPr>
          <w:spacing w:val="-6"/>
          <w:sz w:val="20"/>
        </w:rPr>
        <w:t> </w:t>
      </w:r>
      <w:r>
        <w:rPr>
          <w:sz w:val="20"/>
        </w:rPr>
        <w:t>Ryerson</w:t>
      </w:r>
      <w:r>
        <w:rPr>
          <w:spacing w:val="-4"/>
          <w:sz w:val="20"/>
        </w:rPr>
        <w:t> </w:t>
      </w:r>
      <w:r>
        <w:rPr>
          <w:sz w:val="20"/>
        </w:rPr>
        <w:t>C.J.,</w:t>
      </w:r>
      <w:r>
        <w:rPr>
          <w:spacing w:val="-8"/>
          <w:sz w:val="20"/>
        </w:rPr>
        <w:t> </w:t>
      </w:r>
      <w:r>
        <w:rPr>
          <w:sz w:val="20"/>
        </w:rPr>
        <w:t>Haramati</w:t>
      </w:r>
      <w:r>
        <w:rPr>
          <w:spacing w:val="-6"/>
          <w:sz w:val="20"/>
        </w:rPr>
        <w:t> </w:t>
      </w:r>
      <w:r>
        <w:rPr>
          <w:sz w:val="20"/>
        </w:rPr>
        <w:t>L.B.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Role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Chest</w:t>
      </w:r>
      <w:r>
        <w:rPr>
          <w:spacing w:val="-8"/>
          <w:sz w:val="20"/>
        </w:rPr>
        <w:t> </w:t>
      </w:r>
      <w:r>
        <w:rPr>
          <w:sz w:val="20"/>
        </w:rPr>
        <w:t>Imaging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Patient</w:t>
      </w:r>
      <w:r>
        <w:rPr>
          <w:spacing w:val="-6"/>
          <w:sz w:val="20"/>
        </w:rPr>
        <w:t> </w:t>
      </w:r>
      <w:r>
        <w:rPr>
          <w:sz w:val="20"/>
        </w:rPr>
        <w:t>Management</w:t>
      </w:r>
      <w:r>
        <w:rPr>
          <w:spacing w:val="-6"/>
          <w:sz w:val="20"/>
        </w:rPr>
        <w:t> </w:t>
      </w:r>
      <w:r>
        <w:rPr>
          <w:sz w:val="20"/>
        </w:rPr>
        <w:t>during</w:t>
      </w:r>
      <w:r>
        <w:rPr>
          <w:spacing w:val="-48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print,</w:t>
      </w:r>
      <w:r>
        <w:rPr>
          <w:spacing w:val="-2"/>
          <w:sz w:val="20"/>
        </w:rPr>
        <w:t> </w:t>
      </w:r>
      <w:r>
        <w:rPr>
          <w:sz w:val="20"/>
        </w:rPr>
        <w:t>2020 Apr 7] // Radiology.</w:t>
      </w:r>
      <w:r>
        <w:rPr>
          <w:spacing w:val="-2"/>
          <w:sz w:val="20"/>
        </w:rPr>
        <w:t> </w:t>
      </w:r>
      <w:r>
        <w:rPr>
          <w:sz w:val="20"/>
        </w:rPr>
        <w:t>2020;201365.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701" w:hanging="568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</w:t>
      </w:r>
      <w:r>
        <w:rPr>
          <w:spacing w:val="-1"/>
          <w:sz w:val="20"/>
        </w:rPr>
        <w:t> </w:t>
      </w:r>
      <w:r>
        <w:rPr>
          <w:sz w:val="20"/>
        </w:rPr>
        <w:t>11:1-9.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6" w:hanging="568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7"/>
          <w:sz w:val="20"/>
        </w:rPr>
        <w:t> </w:t>
      </w:r>
      <w:r>
        <w:rPr>
          <w:sz w:val="20"/>
        </w:rPr>
        <w:t>L.</w:t>
      </w:r>
      <w:r>
        <w:rPr>
          <w:spacing w:val="7"/>
          <w:sz w:val="20"/>
        </w:rPr>
        <w:t> </w:t>
      </w:r>
      <w:r>
        <w:rPr>
          <w:sz w:val="20"/>
        </w:rPr>
        <w:t>Maude</w:t>
      </w:r>
      <w:r>
        <w:rPr>
          <w:spacing w:val="6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Chimeric</w:t>
      </w:r>
      <w:r>
        <w:rPr>
          <w:spacing w:val="7"/>
          <w:sz w:val="20"/>
        </w:rPr>
        <w:t> </w:t>
      </w:r>
      <w:r>
        <w:rPr>
          <w:sz w:val="20"/>
        </w:rPr>
        <w:t>Antigen</w:t>
      </w:r>
      <w:r>
        <w:rPr>
          <w:spacing w:val="5"/>
          <w:sz w:val="20"/>
        </w:rPr>
        <w:t> </w:t>
      </w:r>
      <w:r>
        <w:rPr>
          <w:sz w:val="20"/>
        </w:rPr>
        <w:t>Receptor</w:t>
      </w:r>
      <w:r>
        <w:rPr>
          <w:spacing w:val="7"/>
          <w:sz w:val="20"/>
        </w:rPr>
        <w:t> </w:t>
      </w:r>
      <w:r>
        <w:rPr>
          <w:sz w:val="20"/>
        </w:rPr>
        <w:t>T</w:t>
      </w:r>
      <w:r>
        <w:rPr>
          <w:spacing w:val="6"/>
          <w:sz w:val="20"/>
        </w:rPr>
        <w:t> </w:t>
      </w:r>
      <w:r>
        <w:rPr>
          <w:sz w:val="20"/>
        </w:rPr>
        <w:t>Cells</w:t>
      </w:r>
      <w:r>
        <w:rPr>
          <w:spacing w:val="8"/>
          <w:sz w:val="20"/>
        </w:rPr>
        <w:t> </w:t>
      </w:r>
      <w:r>
        <w:rPr>
          <w:sz w:val="20"/>
        </w:rPr>
        <w:t>for</w:t>
      </w:r>
      <w:r>
        <w:rPr>
          <w:spacing w:val="6"/>
          <w:sz w:val="20"/>
        </w:rPr>
        <w:t> </w:t>
      </w:r>
      <w:r>
        <w:rPr>
          <w:sz w:val="20"/>
        </w:rPr>
        <w:t>Sustained</w:t>
      </w:r>
      <w:r>
        <w:rPr>
          <w:spacing w:val="8"/>
          <w:sz w:val="20"/>
        </w:rPr>
        <w:t> </w:t>
      </w:r>
      <w:r>
        <w:rPr>
          <w:sz w:val="20"/>
        </w:rPr>
        <w:t>Remissions</w:t>
      </w:r>
      <w:r>
        <w:rPr>
          <w:spacing w:val="7"/>
          <w:sz w:val="20"/>
        </w:rPr>
        <w:t> </w:t>
      </w:r>
      <w:r>
        <w:rPr>
          <w:sz w:val="20"/>
        </w:rPr>
        <w:t>in</w:t>
      </w:r>
      <w:r>
        <w:rPr>
          <w:spacing w:val="8"/>
          <w:sz w:val="20"/>
        </w:rPr>
        <w:t> </w:t>
      </w:r>
      <w:r>
        <w:rPr>
          <w:sz w:val="20"/>
        </w:rPr>
        <w:t>Leukemia.</w:t>
      </w:r>
      <w:r>
        <w:rPr>
          <w:spacing w:val="8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1"/>
          <w:sz w:val="20"/>
        </w:rPr>
        <w:t> </w:t>
      </w:r>
      <w:r>
        <w:rPr>
          <w:sz w:val="20"/>
        </w:rPr>
        <w:t>J Med 2014;371:1507-17. DOI:</w:t>
      </w:r>
      <w:r>
        <w:rPr>
          <w:spacing w:val="-2"/>
          <w:sz w:val="20"/>
        </w:rPr>
        <w:t> </w:t>
      </w:r>
      <w:r>
        <w:rPr>
          <w:sz w:val="20"/>
        </w:rPr>
        <w:t>10.1056/NEJMoa1407222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8"/>
          <w:sz w:val="20"/>
        </w:rPr>
        <w:t> </w:t>
      </w:r>
      <w:r>
        <w:rPr>
          <w:sz w:val="20"/>
        </w:rPr>
        <w:t>S.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Acute</w:t>
      </w:r>
      <w:r>
        <w:rPr>
          <w:spacing w:val="-8"/>
          <w:sz w:val="20"/>
        </w:rPr>
        <w:t> </w:t>
      </w:r>
      <w:r>
        <w:rPr>
          <w:sz w:val="20"/>
        </w:rPr>
        <w:t>myocarditis</w:t>
      </w:r>
      <w:r>
        <w:rPr>
          <w:spacing w:val="-8"/>
          <w:sz w:val="20"/>
        </w:rPr>
        <w:t> </w:t>
      </w:r>
      <w:r>
        <w:rPr>
          <w:sz w:val="20"/>
        </w:rPr>
        <w:t>presenting</w:t>
      </w:r>
      <w:r>
        <w:rPr>
          <w:spacing w:val="-9"/>
          <w:sz w:val="20"/>
        </w:rPr>
        <w:t> </w:t>
      </w:r>
      <w:r>
        <w:rPr>
          <w:sz w:val="20"/>
        </w:rPr>
        <w:t>as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reverse</w:t>
      </w:r>
      <w:r>
        <w:rPr>
          <w:spacing w:val="-9"/>
          <w:sz w:val="20"/>
        </w:rPr>
        <w:t> </w:t>
      </w:r>
      <w:r>
        <w:rPr>
          <w:sz w:val="20"/>
        </w:rPr>
        <w:t>Tako-Tsubo</w:t>
      </w:r>
      <w:r>
        <w:rPr>
          <w:spacing w:val="-8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patient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SARS-</w:t>
      </w:r>
      <w:r>
        <w:rPr>
          <w:spacing w:val="-48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2"/>
          <w:sz w:val="20"/>
        </w:rPr>
        <w:t> </w:t>
      </w:r>
      <w:hyperlink r:id="rId54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Soldati G., Smargiassi A., Inchingolo R. et al. Proposal for International Standardization of the Use of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-7"/>
          <w:sz w:val="20"/>
        </w:rPr>
        <w:t> </w:t>
      </w:r>
      <w:r>
        <w:rPr>
          <w:sz w:val="20"/>
        </w:rPr>
        <w:t>Ultrasound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6"/>
          <w:sz w:val="20"/>
        </w:rPr>
        <w:t> </w:t>
      </w:r>
      <w:r>
        <w:rPr>
          <w:sz w:val="20"/>
        </w:rPr>
        <w:t>COVID-19: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Simple,</w:t>
      </w:r>
      <w:r>
        <w:rPr>
          <w:spacing w:val="-7"/>
          <w:sz w:val="20"/>
        </w:rPr>
        <w:t> </w:t>
      </w:r>
      <w:r>
        <w:rPr>
          <w:sz w:val="20"/>
        </w:rPr>
        <w:t>Quantitative,</w:t>
      </w:r>
      <w:r>
        <w:rPr>
          <w:spacing w:val="-7"/>
          <w:sz w:val="20"/>
        </w:rPr>
        <w:t> </w:t>
      </w:r>
      <w:r>
        <w:rPr>
          <w:sz w:val="20"/>
        </w:rPr>
        <w:t>Reproducible</w:t>
      </w:r>
      <w:r>
        <w:rPr>
          <w:spacing w:val="-7"/>
          <w:sz w:val="20"/>
        </w:rPr>
        <w:t> </w:t>
      </w:r>
      <w:r>
        <w:rPr>
          <w:sz w:val="20"/>
        </w:rPr>
        <w:t>Method</w:t>
      </w:r>
      <w:r>
        <w:rPr>
          <w:spacing w:val="-7"/>
          <w:sz w:val="20"/>
        </w:rPr>
        <w:t> </w:t>
      </w:r>
      <w:r>
        <w:rPr>
          <w:sz w:val="20"/>
        </w:rPr>
        <w:t>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print,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1"/>
          <w:sz w:val="20"/>
        </w:rPr>
        <w:t> </w:t>
      </w:r>
      <w:r>
        <w:rPr>
          <w:sz w:val="20"/>
        </w:rPr>
        <w:t>30]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1"/>
          <w:sz w:val="20"/>
        </w:rPr>
        <w:t> </w:t>
      </w:r>
      <w:r>
        <w:rPr>
          <w:sz w:val="20"/>
        </w:rPr>
        <w:t>2020;10.1002/jum.15285.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777" w:hanging="568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8" w:hanging="568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 doi:</w:t>
      </w:r>
      <w:r>
        <w:rPr>
          <w:spacing w:val="-2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Centers</w:t>
      </w:r>
      <w:r>
        <w:rPr>
          <w:spacing w:val="-4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Disease</w:t>
      </w:r>
      <w:r>
        <w:rPr>
          <w:spacing w:val="-5"/>
          <w:sz w:val="20"/>
        </w:rPr>
        <w:t> </w:t>
      </w:r>
      <w:r>
        <w:rPr>
          <w:sz w:val="20"/>
        </w:rPr>
        <w:t>Control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Prevention</w:t>
      </w:r>
      <w:r>
        <w:rPr>
          <w:spacing w:val="-4"/>
          <w:sz w:val="20"/>
        </w:rPr>
        <w:t> </w:t>
      </w:r>
      <w:r>
        <w:rPr>
          <w:sz w:val="20"/>
        </w:rPr>
        <w:t>(CDC).</w:t>
      </w:r>
      <w:r>
        <w:rPr>
          <w:spacing w:val="-4"/>
          <w:sz w:val="20"/>
        </w:rPr>
        <w:t> </w:t>
      </w:r>
      <w:r>
        <w:rPr>
          <w:sz w:val="20"/>
        </w:rPr>
        <w:t>Interim</w:t>
      </w:r>
      <w:r>
        <w:rPr>
          <w:spacing w:val="-6"/>
          <w:sz w:val="20"/>
        </w:rPr>
        <w:t> </w:t>
      </w:r>
      <w:r>
        <w:rPr>
          <w:sz w:val="20"/>
        </w:rPr>
        <w:t>guidance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healthcare</w:t>
      </w:r>
      <w:r>
        <w:rPr>
          <w:spacing w:val="-5"/>
          <w:sz w:val="20"/>
        </w:rPr>
        <w:t> </w:t>
      </w:r>
      <w:r>
        <w:rPr>
          <w:sz w:val="20"/>
        </w:rPr>
        <w:t>professionals</w:t>
      </w:r>
      <w:r>
        <w:rPr>
          <w:spacing w:val="-4"/>
          <w:sz w:val="20"/>
        </w:rPr>
        <w:t> </w:t>
      </w:r>
      <w:r>
        <w:rPr>
          <w:sz w:val="20"/>
        </w:rPr>
        <w:t>on</w:t>
      </w:r>
      <w:r>
        <w:rPr>
          <w:spacing w:val="-48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55">
        <w:r>
          <w:rPr>
            <w:sz w:val="20"/>
          </w:rPr>
          <w:t>https://www.cdc.gov/coronavirus/2019</w:t>
        </w:r>
      </w:hyperlink>
      <w:hyperlink r:id="rId55">
        <w:r>
          <w:rPr>
            <w:sz w:val="20"/>
          </w:rPr>
          <w:t>-</w:t>
        </w:r>
      </w:hyperlink>
      <w:hyperlink r:id="rId55">
        <w:r>
          <w:rPr>
            <w:sz w:val="20"/>
          </w:rPr>
          <w:t>nCoV/hcp/index.htm</w:t>
        </w:r>
      </w:hyperlink>
      <w:hyperlink r:id="rId55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State Council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People's</w:t>
      </w:r>
      <w:r>
        <w:rPr>
          <w:spacing w:val="-1"/>
          <w:sz w:val="20"/>
        </w:rPr>
        <w:t> </w:t>
      </w:r>
      <w:r>
        <w:rPr>
          <w:sz w:val="20"/>
        </w:rPr>
        <w:t>Republic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China URL:</w:t>
      </w:r>
      <w:r>
        <w:rPr>
          <w:spacing w:val="-2"/>
          <w:sz w:val="20"/>
        </w:rPr>
        <w:t> </w:t>
      </w:r>
      <w:hyperlink r:id="rId56">
        <w:r>
          <w:rPr>
            <w:sz w:val="20"/>
          </w:rPr>
          <w:t>http://english.www.gov.cn/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30" w:lineRule="exact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1"/>
          <w:sz w:val="20"/>
        </w:rPr>
        <w:t> </w:t>
      </w:r>
      <w:r>
        <w:rPr>
          <w:sz w:val="20"/>
        </w:rPr>
        <w:t>F.,</w:t>
      </w:r>
      <w:r>
        <w:rPr>
          <w:spacing w:val="-1"/>
          <w:sz w:val="20"/>
        </w:rPr>
        <w:t> </w:t>
      </w:r>
      <w:r>
        <w:rPr>
          <w:sz w:val="20"/>
        </w:rPr>
        <w:t>de</w:t>
      </w:r>
      <w:r>
        <w:rPr>
          <w:spacing w:val="-3"/>
          <w:sz w:val="20"/>
        </w:rPr>
        <w:t> </w:t>
      </w:r>
      <w:r>
        <w:rPr>
          <w:sz w:val="20"/>
        </w:rPr>
        <w:t>Lamballerie,</w:t>
      </w:r>
      <w:r>
        <w:rPr>
          <w:spacing w:val="-1"/>
          <w:sz w:val="20"/>
        </w:rPr>
        <w:t> </w:t>
      </w:r>
      <w:r>
        <w:rPr>
          <w:sz w:val="20"/>
        </w:rPr>
        <w:t>X. Of chloroquine</w:t>
      </w:r>
      <w:r>
        <w:rPr>
          <w:spacing w:val="-1"/>
          <w:sz w:val="20"/>
        </w:rPr>
        <w:t> </w:t>
      </w:r>
      <w:r>
        <w:rPr>
          <w:sz w:val="20"/>
        </w:rPr>
        <w:t>and COVID-19. Antiviral</w:t>
      </w:r>
      <w:r>
        <w:rPr>
          <w:spacing w:val="-1"/>
          <w:sz w:val="20"/>
        </w:rPr>
        <w:t> </w:t>
      </w:r>
      <w:r>
        <w:rPr>
          <w:sz w:val="20"/>
        </w:rPr>
        <w:t>Research,</w:t>
      </w:r>
      <w:r>
        <w:rPr>
          <w:spacing w:val="-1"/>
          <w:sz w:val="20"/>
        </w:rPr>
        <w:t> </w:t>
      </w:r>
      <w:r>
        <w:rPr>
          <w:sz w:val="20"/>
        </w:rPr>
        <w:t>104762.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 and clinical</w:t>
      </w:r>
      <w:r>
        <w:rPr>
          <w:spacing w:val="-1"/>
          <w:sz w:val="20"/>
        </w:rPr>
        <w:t> </w:t>
      </w:r>
      <w:r>
        <w:rPr>
          <w:sz w:val="20"/>
        </w:rPr>
        <w:t>outcomes //Chest.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2018.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Т. 153.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№.</w:t>
      </w:r>
      <w:r>
        <w:rPr>
          <w:spacing w:val="-1"/>
          <w:sz w:val="20"/>
        </w:rPr>
        <w:t> </w:t>
      </w:r>
      <w:r>
        <w:rPr>
          <w:sz w:val="20"/>
        </w:rPr>
        <w:t>3. –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8" w:hanging="568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</w:t>
      </w:r>
      <w:r>
        <w:rPr>
          <w:spacing w:val="-1"/>
          <w:sz w:val="20"/>
        </w:rPr>
        <w:t> </w:t>
      </w:r>
      <w:r>
        <w:rPr>
          <w:sz w:val="20"/>
        </w:rPr>
        <w:t>controlled trial. Lancet Respir 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-1"/>
          <w:sz w:val="20"/>
        </w:rPr>
        <w:t> </w:t>
      </w:r>
      <w:r>
        <w:rPr>
          <w:sz w:val="20"/>
        </w:rPr>
        <w:t>Feb 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Wang</w:t>
      </w:r>
      <w:r>
        <w:rPr>
          <w:spacing w:val="-8"/>
          <w:sz w:val="20"/>
        </w:rPr>
        <w:t> </w:t>
      </w:r>
      <w:r>
        <w:rPr>
          <w:sz w:val="20"/>
        </w:rPr>
        <w:t>L</w:t>
      </w:r>
      <w:r>
        <w:rPr>
          <w:spacing w:val="-7"/>
          <w:sz w:val="20"/>
        </w:rPr>
        <w:t> </w:t>
      </w:r>
      <w:r>
        <w:rPr>
          <w:sz w:val="20"/>
        </w:rPr>
        <w:t>C-reactive</w:t>
      </w:r>
      <w:r>
        <w:rPr>
          <w:spacing w:val="-6"/>
          <w:sz w:val="20"/>
        </w:rPr>
        <w:t> </w:t>
      </w:r>
      <w:r>
        <w:rPr>
          <w:sz w:val="20"/>
        </w:rPr>
        <w:t>Protein</w:t>
      </w:r>
      <w:r>
        <w:rPr>
          <w:spacing w:val="-7"/>
          <w:sz w:val="20"/>
        </w:rPr>
        <w:t> </w:t>
      </w:r>
      <w:r>
        <w:rPr>
          <w:sz w:val="20"/>
        </w:rPr>
        <w:t>Levels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Early</w:t>
      </w:r>
      <w:r>
        <w:rPr>
          <w:spacing w:val="-7"/>
          <w:sz w:val="20"/>
        </w:rPr>
        <w:t> </w:t>
      </w:r>
      <w:r>
        <w:rPr>
          <w:sz w:val="20"/>
        </w:rPr>
        <w:t>Stage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COVID-19</w:t>
      </w:r>
      <w:r>
        <w:rPr>
          <w:spacing w:val="-6"/>
          <w:sz w:val="20"/>
        </w:rPr>
        <w:t> </w:t>
      </w:r>
      <w:r>
        <w:rPr>
          <w:sz w:val="20"/>
        </w:rPr>
        <w:t>Med</w:t>
      </w:r>
      <w:r>
        <w:rPr>
          <w:spacing w:val="-9"/>
          <w:sz w:val="20"/>
        </w:rPr>
        <w:t> </w:t>
      </w:r>
      <w:r>
        <w:rPr>
          <w:sz w:val="20"/>
        </w:rPr>
        <w:t>Mal</w:t>
      </w:r>
      <w:r>
        <w:rPr>
          <w:spacing w:val="-7"/>
          <w:sz w:val="20"/>
        </w:rPr>
        <w:t> </w:t>
      </w:r>
      <w:r>
        <w:rPr>
          <w:sz w:val="20"/>
        </w:rPr>
        <w:t>Infect.</w:t>
      </w:r>
      <w:r>
        <w:rPr>
          <w:spacing w:val="-8"/>
          <w:sz w:val="20"/>
        </w:rPr>
        <w:t> </w:t>
      </w:r>
      <w:r>
        <w:rPr>
          <w:sz w:val="20"/>
        </w:rPr>
        <w:t>2020</w:t>
      </w:r>
      <w:r>
        <w:rPr>
          <w:spacing w:val="-7"/>
          <w:sz w:val="20"/>
        </w:rPr>
        <w:t> </w:t>
      </w:r>
      <w:r>
        <w:rPr>
          <w:sz w:val="20"/>
        </w:rPr>
        <w:t>Mar</w:t>
      </w:r>
      <w:r>
        <w:rPr>
          <w:spacing w:val="-7"/>
          <w:sz w:val="20"/>
        </w:rPr>
        <w:t> </w:t>
      </w:r>
      <w:r>
        <w:rPr>
          <w:sz w:val="20"/>
        </w:rPr>
        <w:t>31;S0399-</w:t>
      </w:r>
      <w:r>
        <w:rPr>
          <w:spacing w:val="-48"/>
          <w:sz w:val="20"/>
        </w:rPr>
        <w:t> </w:t>
      </w:r>
      <w:r>
        <w:rPr>
          <w:sz w:val="20"/>
        </w:rPr>
        <w:t>077X(20)30086-X.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10.1016/j.medmal.2020.03.007. Online ahead of</w:t>
      </w:r>
      <w:r>
        <w:rPr>
          <w:spacing w:val="-1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Wang Z. et al.</w:t>
      </w:r>
      <w:r>
        <w:rPr>
          <w:spacing w:val="1"/>
          <w:sz w:val="20"/>
        </w:rPr>
        <w:t> </w:t>
      </w:r>
      <w:r>
        <w:rPr>
          <w:sz w:val="20"/>
        </w:rPr>
        <w:t>Clinical characteristics and therapeutic procedure for four cases with 2019 novel</w:t>
      </w:r>
      <w:r>
        <w:rPr>
          <w:spacing w:val="1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 doi:10.5582/bst.2020.01030.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25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-47"/>
          <w:sz w:val="20"/>
        </w:rPr>
        <w:t> </w:t>
      </w:r>
      <w:r>
        <w:rPr>
          <w:sz w:val="20"/>
        </w:rPr>
        <w:t>https:/</w:t>
      </w:r>
      <w:hyperlink r:id="rId57">
        <w:r>
          <w:rPr>
            <w:sz w:val="20"/>
          </w:rPr>
          <w:t>/www.who.int/publications/i/item/W</w:t>
        </w:r>
      </w:hyperlink>
      <w:r>
        <w:rPr>
          <w:sz w:val="20"/>
        </w:rPr>
        <w:t>H</w:t>
      </w:r>
      <w:hyperlink r:id="rId57">
        <w:r>
          <w:rPr>
            <w:sz w:val="20"/>
          </w:rPr>
          <w:t>O-2019-nCoV-clinical-2021-1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World</w:t>
      </w:r>
      <w:r>
        <w:rPr>
          <w:spacing w:val="-4"/>
          <w:sz w:val="20"/>
        </w:rPr>
        <w:t> </w:t>
      </w:r>
      <w:r>
        <w:rPr>
          <w:sz w:val="20"/>
        </w:rPr>
        <w:t>Health</w:t>
      </w:r>
      <w:r>
        <w:rPr>
          <w:spacing w:val="-3"/>
          <w:sz w:val="20"/>
        </w:rPr>
        <w:t> </w:t>
      </w:r>
      <w:r>
        <w:rPr>
          <w:sz w:val="20"/>
        </w:rPr>
        <w:t>Organization.</w:t>
      </w:r>
      <w:r>
        <w:rPr>
          <w:spacing w:val="-3"/>
          <w:sz w:val="20"/>
        </w:rPr>
        <w:t> </w:t>
      </w:r>
      <w:r>
        <w:rPr>
          <w:sz w:val="20"/>
        </w:rPr>
        <w:t>Infection</w:t>
      </w:r>
      <w:r>
        <w:rPr>
          <w:spacing w:val="-3"/>
          <w:sz w:val="20"/>
        </w:rPr>
        <w:t> </w:t>
      </w:r>
      <w:r>
        <w:rPr>
          <w:sz w:val="20"/>
        </w:rPr>
        <w:t>prevention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control</w:t>
      </w:r>
      <w:r>
        <w:rPr>
          <w:spacing w:val="-3"/>
          <w:sz w:val="20"/>
        </w:rPr>
        <w:t> </w:t>
      </w:r>
      <w:r>
        <w:rPr>
          <w:sz w:val="20"/>
        </w:rPr>
        <w:t>guidance</w:t>
      </w:r>
      <w:r>
        <w:rPr>
          <w:spacing w:val="-4"/>
          <w:sz w:val="20"/>
        </w:rPr>
        <w:t> </w:t>
      </w:r>
      <w:r>
        <w:rPr>
          <w:sz w:val="20"/>
        </w:rPr>
        <w:t>for</w:t>
      </w:r>
      <w:r>
        <w:rPr>
          <w:spacing w:val="-2"/>
          <w:sz w:val="20"/>
        </w:rPr>
        <w:t> </w:t>
      </w:r>
      <w:r>
        <w:rPr>
          <w:sz w:val="20"/>
        </w:rPr>
        <w:t>long-term</w:t>
      </w:r>
      <w:r>
        <w:rPr>
          <w:spacing w:val="-4"/>
          <w:sz w:val="20"/>
        </w:rPr>
        <w:t> </w:t>
      </w:r>
      <w:r>
        <w:rPr>
          <w:sz w:val="20"/>
        </w:rPr>
        <w:t>care</w:t>
      </w:r>
      <w:r>
        <w:rPr>
          <w:spacing w:val="-3"/>
          <w:sz w:val="20"/>
        </w:rPr>
        <w:t> </w:t>
      </w:r>
      <w:r>
        <w:rPr>
          <w:sz w:val="20"/>
        </w:rPr>
        <w:t>facilities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47"/>
          <w:sz w:val="20"/>
        </w:rPr>
        <w:t> </w:t>
      </w:r>
      <w:r>
        <w:rPr>
          <w:sz w:val="20"/>
        </w:rPr>
        <w:t>context</w:t>
      </w:r>
      <w:r>
        <w:rPr>
          <w:spacing w:val="-1"/>
          <w:sz w:val="20"/>
        </w:rPr>
        <w:t> </w:t>
      </w:r>
      <w:r>
        <w:rPr>
          <w:sz w:val="20"/>
        </w:rPr>
        <w:t>of COVID-19: interim</w:t>
      </w:r>
      <w:r>
        <w:rPr>
          <w:spacing w:val="-3"/>
          <w:sz w:val="20"/>
        </w:rPr>
        <w:t> </w:t>
      </w:r>
      <w:r>
        <w:rPr>
          <w:sz w:val="20"/>
        </w:rPr>
        <w:t>guidance,</w:t>
      </w:r>
      <w:r>
        <w:rPr>
          <w:spacing w:val="-2"/>
          <w:sz w:val="20"/>
        </w:rPr>
        <w:t> </w:t>
      </w:r>
      <w:r>
        <w:rPr>
          <w:sz w:val="20"/>
        </w:rPr>
        <w:t>21 March</w:t>
      </w:r>
      <w:r>
        <w:rPr>
          <w:spacing w:val="-1"/>
          <w:sz w:val="20"/>
        </w:rPr>
        <w:t> </w:t>
      </w:r>
      <w:r>
        <w:rPr>
          <w:sz w:val="20"/>
        </w:rPr>
        <w:t>2020. World</w:t>
      </w:r>
      <w:r>
        <w:rPr>
          <w:spacing w:val="-1"/>
          <w:sz w:val="20"/>
        </w:rPr>
        <w:t> </w:t>
      </w:r>
      <w:r>
        <w:rPr>
          <w:sz w:val="20"/>
        </w:rPr>
        <w:t>Health</w:t>
      </w:r>
      <w:r>
        <w:rPr>
          <w:spacing w:val="-2"/>
          <w:sz w:val="20"/>
        </w:rPr>
        <w:t> </w:t>
      </w:r>
      <w:r>
        <w:rPr>
          <w:sz w:val="20"/>
        </w:rPr>
        <w:t>Organization;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40" w:hanging="568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</w:t>
      </w:r>
      <w:r>
        <w:rPr>
          <w:spacing w:val="1"/>
          <w:sz w:val="20"/>
        </w:rPr>
        <w:t> </w:t>
      </w:r>
      <w:r>
        <w:rPr>
          <w:sz w:val="20"/>
        </w:rPr>
        <w:t>Publication date:</w:t>
      </w:r>
      <w:r>
        <w:rPr>
          <w:spacing w:val="-47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</w:t>
      </w:r>
      <w:hyperlink r:id="rId58">
        <w:r>
          <w:rPr>
            <w:sz w:val="20"/>
          </w:rPr>
          <w:t>ps://www.who.int/</w:t>
        </w:r>
      </w:hyperlink>
      <w:hyperlink r:id="rId58">
        <w:r>
          <w:rPr>
            <w:sz w:val="20"/>
          </w:rPr>
          <w:t>ethics/publications/infectious</w:t>
        </w:r>
      </w:hyperlink>
      <w:hyperlink r:id="rId58">
        <w:r>
          <w:rPr>
            <w:sz w:val="20"/>
          </w:rPr>
          <w:t>-</w:t>
        </w:r>
      </w:hyperlink>
      <w:hyperlink r:id="rId58">
        <w:r>
          <w:rPr>
            <w:sz w:val="20"/>
          </w:rPr>
          <w:t>disease</w:t>
        </w:r>
      </w:hyperlink>
      <w:hyperlink r:id="rId58">
        <w:r>
          <w:rPr>
            <w:sz w:val="20"/>
          </w:rPr>
          <w:t>-</w:t>
        </w:r>
      </w:hyperlink>
      <w:hyperlink r:id="rId58">
        <w:r>
          <w:rPr>
            <w:sz w:val="20"/>
          </w:rPr>
          <w:t>outbreaks/en/</w:t>
        </w:r>
      </w:hyperlink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10" w:val="left" w:leader="none"/>
          <w:tab w:pos="3822" w:val="left" w:leader="none"/>
          <w:tab w:pos="6292" w:val="left" w:leader="none"/>
          <w:tab w:pos="9473" w:val="right" w:leader="none"/>
        </w:tabs>
        <w:spacing w:line="240" w:lineRule="auto" w:before="79" w:after="0"/>
        <w:ind w:left="1109" w:right="535" w:hanging="568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WHO</w:t>
      </w:r>
      <w:r>
        <w:rPr>
          <w:spacing w:val="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Regulators</w:t>
      </w:r>
      <w:r>
        <w:rPr>
          <w:spacing w:val="1"/>
          <w:sz w:val="20"/>
        </w:rPr>
        <w:t> </w:t>
      </w:r>
      <w:r>
        <w:rPr>
          <w:sz w:val="20"/>
        </w:rPr>
        <w:t>Network</w:t>
      </w:r>
      <w:r>
        <w:rPr>
          <w:spacing w:val="1"/>
          <w:sz w:val="20"/>
        </w:rPr>
        <w:t> </w:t>
      </w:r>
      <w:r>
        <w:rPr>
          <w:sz w:val="20"/>
        </w:rPr>
        <w:t>(BRN)</w:t>
      </w:r>
      <w:r>
        <w:rPr>
          <w:spacing w:val="1"/>
          <w:sz w:val="20"/>
        </w:rPr>
        <w:t> </w:t>
      </w:r>
      <w:r>
        <w:rPr>
          <w:sz w:val="20"/>
        </w:rPr>
        <w:t>Position</w:t>
      </w:r>
      <w:r>
        <w:rPr>
          <w:spacing w:val="1"/>
          <w:sz w:val="20"/>
        </w:rPr>
        <w:t> </w:t>
      </w:r>
      <w:r>
        <w:rPr>
          <w:sz w:val="20"/>
        </w:rPr>
        <w:t>Paper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Convalescent Plasma,</w:t>
      </w:r>
      <w:r>
        <w:rPr>
          <w:spacing w:val="1"/>
          <w:sz w:val="20"/>
        </w:rPr>
        <w:t> </w:t>
      </w:r>
      <w:r>
        <w:rPr>
          <w:sz w:val="20"/>
        </w:rPr>
        <w:t>Serum or</w:t>
      </w:r>
      <w:r>
        <w:rPr>
          <w:spacing w:val="1"/>
          <w:sz w:val="20"/>
        </w:rPr>
        <w:t> </w:t>
      </w:r>
      <w:r>
        <w:rPr>
          <w:sz w:val="20"/>
        </w:rPr>
        <w:t>Immune Globulin</w:t>
      </w:r>
      <w:r>
        <w:rPr>
          <w:spacing w:val="1"/>
          <w:sz w:val="20"/>
        </w:rPr>
        <w:t> </w:t>
      </w:r>
      <w:r>
        <w:rPr>
          <w:sz w:val="20"/>
        </w:rPr>
        <w:t>Concentrates as an</w:t>
      </w:r>
      <w:r>
        <w:rPr>
          <w:spacing w:val="1"/>
          <w:sz w:val="20"/>
        </w:rPr>
        <w:t> </w:t>
      </w:r>
      <w:r>
        <w:rPr>
          <w:sz w:val="20"/>
        </w:rPr>
        <w:t>Element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Response to an</w:t>
      </w:r>
      <w:r>
        <w:rPr>
          <w:spacing w:val="1"/>
          <w:sz w:val="20"/>
        </w:rPr>
        <w:t> </w:t>
      </w:r>
      <w:r>
        <w:rPr>
          <w:sz w:val="20"/>
        </w:rPr>
        <w:t>Emerging</w:t>
        <w:tab/>
        <w:t>Virus*</w:t>
        <w:tab/>
        <w:t>September</w:t>
        <w:tab/>
        <w:t>2017</w:t>
      </w:r>
    </w:p>
    <w:p>
      <w:pPr>
        <w:spacing w:line="230" w:lineRule="exact" w:before="0"/>
        <w:ind w:left="1109" w:right="0" w:firstLine="0"/>
        <w:jc w:val="left"/>
        <w:rPr>
          <w:sz w:val="20"/>
        </w:rPr>
      </w:pPr>
      <w:hyperlink r:id="rId59">
        <w:r>
          <w:rPr>
            <w:color w:val="0462C1"/>
            <w:sz w:val="20"/>
            <w:u w:val="single" w:color="0462C1"/>
          </w:rPr>
          <w:t>https://www.who.int/bloodproducts/brn/2017_BRN_PositionPaper_ConvalescentPlasma.pdf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6" w:hanging="568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 bronchopulmonary pharmacokinetic/ pharmacodynamic proﬁle and safety of 3 g of</w:t>
      </w:r>
      <w:r>
        <w:rPr>
          <w:spacing w:val="1"/>
          <w:sz w:val="20"/>
        </w:rPr>
        <w:t> </w:t>
      </w:r>
      <w:r>
        <w:rPr>
          <w:sz w:val="20"/>
        </w:rPr>
        <w:t>ceftolozane/tazobactam administered to ventilated, critically ill patients with pneumonia. Journal of</w:t>
      </w:r>
      <w:r>
        <w:rPr>
          <w:spacing w:val="1"/>
          <w:sz w:val="20"/>
        </w:rPr>
        <w:t> </w:t>
      </w:r>
      <w:r>
        <w:rPr>
          <w:sz w:val="20"/>
        </w:rPr>
        <w:t>Antimicrobial</w:t>
      </w:r>
      <w:r>
        <w:rPr>
          <w:spacing w:val="-1"/>
          <w:sz w:val="20"/>
        </w:rPr>
        <w:t> </w:t>
      </w:r>
      <w:r>
        <w:rPr>
          <w:sz w:val="20"/>
        </w:rPr>
        <w:t>Chemotherapy,</w:t>
      </w:r>
      <w:r>
        <w:rPr>
          <w:spacing w:val="-3"/>
          <w:sz w:val="20"/>
        </w:rPr>
        <w:t> </w:t>
      </w:r>
      <w:r>
        <w:rPr>
          <w:sz w:val="20"/>
        </w:rPr>
        <w:t>dkaa049,</w:t>
      </w:r>
      <w:r>
        <w:rPr>
          <w:spacing w:val="-1"/>
          <w:sz w:val="20"/>
        </w:rPr>
        <w:t> </w:t>
      </w:r>
      <w:r>
        <w:rPr>
          <w:sz w:val="20"/>
        </w:rPr>
        <w:t>https://doi.org/10.1093/jac/dkaa049</w:t>
      </w:r>
      <w:r>
        <w:rPr>
          <w:spacing w:val="-1"/>
          <w:sz w:val="20"/>
        </w:rPr>
        <w:t> </w:t>
      </w:r>
      <w:r>
        <w:rPr>
          <w:sz w:val="20"/>
        </w:rPr>
        <w:t>Published: 24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</w:t>
      </w:r>
      <w:r>
        <w:rPr>
          <w:spacing w:val="-1"/>
          <w:sz w:val="20"/>
        </w:rPr>
        <w:t> </w:t>
      </w:r>
      <w:r>
        <w:rPr>
          <w:sz w:val="20"/>
        </w:rPr>
        <w:t>PMID: 32170806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40" w:hanging="568"/>
        <w:jc w:val="left"/>
        <w:rPr>
          <w:sz w:val="20"/>
        </w:rPr>
      </w:pPr>
      <w:r>
        <w:rPr>
          <w:sz w:val="20"/>
        </w:rPr>
        <w:t>Yuan</w:t>
      </w:r>
      <w:r>
        <w:rPr>
          <w:spacing w:val="20"/>
          <w:sz w:val="20"/>
        </w:rPr>
        <w:t> </w:t>
      </w:r>
      <w:r>
        <w:rPr>
          <w:sz w:val="20"/>
        </w:rPr>
        <w:t>M.</w:t>
      </w:r>
      <w:r>
        <w:rPr>
          <w:spacing w:val="19"/>
          <w:sz w:val="20"/>
        </w:rPr>
        <w:t> </w:t>
      </w:r>
      <w:r>
        <w:rPr>
          <w:sz w:val="20"/>
        </w:rPr>
        <w:t>et</w:t>
      </w:r>
      <w:r>
        <w:rPr>
          <w:spacing w:val="20"/>
          <w:sz w:val="20"/>
        </w:rPr>
        <w:t> </w:t>
      </w:r>
      <w:r>
        <w:rPr>
          <w:sz w:val="20"/>
        </w:rPr>
        <w:t>al.</w:t>
      </w:r>
      <w:r>
        <w:rPr>
          <w:spacing w:val="19"/>
          <w:sz w:val="20"/>
        </w:rPr>
        <w:t> </w:t>
      </w:r>
      <w:r>
        <w:rPr>
          <w:sz w:val="20"/>
        </w:rPr>
        <w:t>Association</w:t>
      </w:r>
      <w:r>
        <w:rPr>
          <w:spacing w:val="20"/>
          <w:sz w:val="20"/>
        </w:rPr>
        <w:t> </w:t>
      </w:r>
      <w:r>
        <w:rPr>
          <w:sz w:val="20"/>
        </w:rPr>
        <w:t>of</w:t>
      </w:r>
      <w:r>
        <w:rPr>
          <w:spacing w:val="20"/>
          <w:sz w:val="20"/>
        </w:rPr>
        <w:t> </w:t>
      </w:r>
      <w:r>
        <w:rPr>
          <w:sz w:val="20"/>
        </w:rPr>
        <w:t>radiologic</w:t>
      </w:r>
      <w:r>
        <w:rPr>
          <w:spacing w:val="19"/>
          <w:sz w:val="20"/>
        </w:rPr>
        <w:t> </w:t>
      </w:r>
      <w:r>
        <w:rPr>
          <w:sz w:val="20"/>
        </w:rPr>
        <w:t>findings</w:t>
      </w:r>
      <w:r>
        <w:rPr>
          <w:spacing w:val="19"/>
          <w:sz w:val="20"/>
        </w:rPr>
        <w:t> </w:t>
      </w:r>
      <w:r>
        <w:rPr>
          <w:sz w:val="20"/>
        </w:rPr>
        <w:t>with</w:t>
      </w:r>
      <w:r>
        <w:rPr>
          <w:spacing w:val="19"/>
          <w:sz w:val="20"/>
        </w:rPr>
        <w:t> </w:t>
      </w:r>
      <w:r>
        <w:rPr>
          <w:sz w:val="20"/>
        </w:rPr>
        <w:t>mortality</w:t>
      </w:r>
      <w:r>
        <w:rPr>
          <w:spacing w:val="19"/>
          <w:sz w:val="20"/>
        </w:rPr>
        <w:t> </w:t>
      </w:r>
      <w:r>
        <w:rPr>
          <w:sz w:val="20"/>
        </w:rPr>
        <w:t>of</w:t>
      </w:r>
      <w:r>
        <w:rPr>
          <w:spacing w:val="19"/>
          <w:sz w:val="20"/>
        </w:rPr>
        <w:t> </w:t>
      </w:r>
      <w:r>
        <w:rPr>
          <w:sz w:val="20"/>
        </w:rPr>
        <w:t>patients</w:t>
      </w:r>
      <w:r>
        <w:rPr>
          <w:spacing w:val="21"/>
          <w:sz w:val="20"/>
        </w:rPr>
        <w:t> </w:t>
      </w:r>
      <w:r>
        <w:rPr>
          <w:sz w:val="20"/>
        </w:rPr>
        <w:t>infected</w:t>
      </w:r>
      <w:r>
        <w:rPr>
          <w:spacing w:val="20"/>
          <w:sz w:val="20"/>
        </w:rPr>
        <w:t> </w:t>
      </w:r>
      <w:r>
        <w:rPr>
          <w:sz w:val="20"/>
        </w:rPr>
        <w:t>with</w:t>
      </w:r>
      <w:r>
        <w:rPr>
          <w:spacing w:val="19"/>
          <w:sz w:val="20"/>
        </w:rPr>
        <w:t> </w:t>
      </w:r>
      <w:r>
        <w:rPr>
          <w:sz w:val="20"/>
        </w:rPr>
        <w:t>2019</w:t>
      </w:r>
      <w:r>
        <w:rPr>
          <w:spacing w:val="19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</w:t>
      </w:r>
      <w:r>
        <w:rPr>
          <w:spacing w:val="-1"/>
          <w:sz w:val="20"/>
        </w:rPr>
        <w:t> </w:t>
      </w:r>
      <w:r>
        <w:rPr>
          <w:sz w:val="20"/>
        </w:rPr>
        <w:t>in Wuhan,</w:t>
      </w:r>
      <w:r>
        <w:rPr>
          <w:spacing w:val="-1"/>
          <w:sz w:val="20"/>
        </w:rPr>
        <w:t> </w:t>
      </w:r>
      <w:r>
        <w:rPr>
          <w:sz w:val="20"/>
        </w:rPr>
        <w:t>China.</w:t>
      </w:r>
      <w:r>
        <w:rPr>
          <w:spacing w:val="-1"/>
          <w:sz w:val="20"/>
        </w:rPr>
        <w:t> </w:t>
      </w:r>
      <w:r>
        <w:rPr>
          <w:sz w:val="20"/>
        </w:rPr>
        <w:t>PLoS</w:t>
      </w:r>
      <w:r>
        <w:rPr>
          <w:spacing w:val="-1"/>
          <w:sz w:val="20"/>
        </w:rPr>
        <w:t> </w:t>
      </w:r>
      <w:r>
        <w:rPr>
          <w:sz w:val="20"/>
        </w:rPr>
        <w:t>ONE.</w:t>
      </w:r>
      <w:r>
        <w:rPr>
          <w:spacing w:val="-2"/>
          <w:sz w:val="20"/>
        </w:rPr>
        <w:t> </w:t>
      </w:r>
      <w:r>
        <w:rPr>
          <w:sz w:val="20"/>
        </w:rPr>
        <w:t>2020;15:e0230548. doi:10.1371/journal.pone.0230548.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4" w:hanging="568"/>
        <w:jc w:val="left"/>
        <w:rPr>
          <w:sz w:val="20"/>
        </w:rPr>
      </w:pPr>
      <w:r>
        <w:rPr>
          <w:sz w:val="20"/>
        </w:rPr>
        <w:t>Zhang</w:t>
      </w:r>
      <w:r>
        <w:rPr>
          <w:spacing w:val="-10"/>
          <w:sz w:val="20"/>
        </w:rPr>
        <w:t> </w:t>
      </w:r>
      <w:r>
        <w:rPr>
          <w:sz w:val="20"/>
        </w:rPr>
        <w:t>J.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Therapeutic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triage</w:t>
      </w:r>
      <w:r>
        <w:rPr>
          <w:spacing w:val="-11"/>
          <w:sz w:val="20"/>
        </w:rPr>
        <w:t> </w:t>
      </w:r>
      <w:r>
        <w:rPr>
          <w:sz w:val="20"/>
        </w:rPr>
        <w:t>strategies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11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11"/>
          <w:sz w:val="20"/>
        </w:rPr>
        <w:t> </w:t>
      </w:r>
      <w:r>
        <w:rPr>
          <w:sz w:val="20"/>
        </w:rPr>
        <w:t>in</w:t>
      </w:r>
      <w:r>
        <w:rPr>
          <w:spacing w:val="-11"/>
          <w:sz w:val="20"/>
        </w:rPr>
        <w:t> </w:t>
      </w:r>
      <w:r>
        <w:rPr>
          <w:sz w:val="20"/>
        </w:rPr>
        <w:t>fever</w:t>
      </w:r>
      <w:r>
        <w:rPr>
          <w:spacing w:val="-10"/>
          <w:sz w:val="20"/>
        </w:rPr>
        <w:t> </w:t>
      </w:r>
      <w:r>
        <w:rPr>
          <w:sz w:val="20"/>
        </w:rPr>
        <w:t>clinics.</w:t>
      </w:r>
      <w:r>
        <w:rPr>
          <w:spacing w:val="-10"/>
          <w:sz w:val="20"/>
        </w:rPr>
        <w:t> </w:t>
      </w:r>
      <w:r>
        <w:rPr>
          <w:sz w:val="20"/>
        </w:rPr>
        <w:t>Lancet</w:t>
      </w:r>
      <w:r>
        <w:rPr>
          <w:spacing w:val="-47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 2020.</w:t>
      </w:r>
      <w:r>
        <w:rPr>
          <w:spacing w:val="-1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538" w:hanging="568"/>
        <w:jc w:val="left"/>
        <w:rPr>
          <w:sz w:val="20"/>
        </w:rPr>
      </w:pPr>
      <w:r>
        <w:rPr>
          <w:sz w:val="20"/>
        </w:rPr>
        <w:t>Zhang</w:t>
      </w:r>
      <w:r>
        <w:rPr>
          <w:spacing w:val="23"/>
          <w:sz w:val="20"/>
        </w:rPr>
        <w:t> </w:t>
      </w:r>
      <w:r>
        <w:rPr>
          <w:sz w:val="20"/>
        </w:rPr>
        <w:t>L,</w:t>
      </w:r>
      <w:r>
        <w:rPr>
          <w:spacing w:val="23"/>
          <w:sz w:val="20"/>
        </w:rPr>
        <w:t> </w:t>
      </w:r>
      <w:r>
        <w:rPr>
          <w:sz w:val="20"/>
        </w:rPr>
        <w:t>Liu</w:t>
      </w:r>
      <w:r>
        <w:rPr>
          <w:spacing w:val="22"/>
          <w:sz w:val="20"/>
        </w:rPr>
        <w:t> </w:t>
      </w:r>
      <w:r>
        <w:rPr>
          <w:sz w:val="20"/>
        </w:rPr>
        <w:t>Y.</w:t>
      </w:r>
      <w:r>
        <w:rPr>
          <w:spacing w:val="22"/>
          <w:sz w:val="20"/>
        </w:rPr>
        <w:t> </w:t>
      </w:r>
      <w:r>
        <w:rPr>
          <w:sz w:val="20"/>
        </w:rPr>
        <w:t>Potential</w:t>
      </w:r>
      <w:r>
        <w:rPr>
          <w:spacing w:val="22"/>
          <w:sz w:val="20"/>
        </w:rPr>
        <w:t> </w:t>
      </w:r>
      <w:r>
        <w:rPr>
          <w:sz w:val="20"/>
        </w:rPr>
        <w:t>Interventions</w:t>
      </w:r>
      <w:r>
        <w:rPr>
          <w:spacing w:val="22"/>
          <w:sz w:val="20"/>
        </w:rPr>
        <w:t> </w:t>
      </w:r>
      <w:r>
        <w:rPr>
          <w:sz w:val="20"/>
        </w:rPr>
        <w:t>for</w:t>
      </w:r>
      <w:r>
        <w:rPr>
          <w:spacing w:val="22"/>
          <w:sz w:val="20"/>
        </w:rPr>
        <w:t> </w:t>
      </w:r>
      <w:r>
        <w:rPr>
          <w:sz w:val="20"/>
        </w:rPr>
        <w:t>Novel</w:t>
      </w:r>
      <w:r>
        <w:rPr>
          <w:spacing w:val="23"/>
          <w:sz w:val="20"/>
        </w:rPr>
        <w:t> </w:t>
      </w:r>
      <w:r>
        <w:rPr>
          <w:sz w:val="20"/>
        </w:rPr>
        <w:t>Coronavirus</w:t>
      </w:r>
      <w:r>
        <w:rPr>
          <w:spacing w:val="23"/>
          <w:sz w:val="20"/>
        </w:rPr>
        <w:t> </w:t>
      </w:r>
      <w:r>
        <w:rPr>
          <w:sz w:val="20"/>
        </w:rPr>
        <w:t>in</w:t>
      </w:r>
      <w:r>
        <w:rPr>
          <w:spacing w:val="22"/>
          <w:sz w:val="20"/>
        </w:rPr>
        <w:t> </w:t>
      </w:r>
      <w:r>
        <w:rPr>
          <w:sz w:val="20"/>
        </w:rPr>
        <w:t>China:</w:t>
      </w:r>
      <w:r>
        <w:rPr>
          <w:spacing w:val="22"/>
          <w:sz w:val="20"/>
        </w:rPr>
        <w:t> </w:t>
      </w:r>
      <w:r>
        <w:rPr>
          <w:sz w:val="20"/>
        </w:rPr>
        <w:t>J</w:t>
      </w:r>
      <w:r>
        <w:rPr>
          <w:spacing w:val="22"/>
          <w:sz w:val="20"/>
        </w:rPr>
        <w:t> </w:t>
      </w:r>
      <w:r>
        <w:rPr>
          <w:sz w:val="20"/>
        </w:rPr>
        <w:t>Med</w:t>
      </w:r>
      <w:r>
        <w:rPr>
          <w:spacing w:val="22"/>
          <w:sz w:val="20"/>
        </w:rPr>
        <w:t> </w:t>
      </w:r>
      <w:r>
        <w:rPr>
          <w:sz w:val="20"/>
        </w:rPr>
        <w:t>Virol</w:t>
      </w:r>
      <w:r>
        <w:rPr>
          <w:spacing w:val="21"/>
          <w:sz w:val="20"/>
        </w:rPr>
        <w:t> </w:t>
      </w:r>
      <w:r>
        <w:rPr>
          <w:sz w:val="20"/>
        </w:rPr>
        <w:t>2020.</w:t>
      </w:r>
      <w:r>
        <w:rPr>
          <w:spacing w:val="-47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Zhang W, Zhao Y, Zhang F, Wang Q, Li T, Liu Z, Wang J, Qin Y, Zhang X, Yan X, Zeng X, Zhang S.</w:t>
      </w:r>
      <w:r>
        <w:rPr>
          <w:spacing w:val="1"/>
          <w:sz w:val="20"/>
        </w:rPr>
        <w:t> </w:t>
      </w:r>
      <w:r>
        <w:rPr>
          <w:sz w:val="20"/>
        </w:rPr>
        <w:t>The use of anti-inflammatory drugs in the treatment of people with severe coronavirus disease 2019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-2"/>
          <w:sz w:val="20"/>
        </w:rPr>
        <w:t> </w:t>
      </w:r>
      <w:r>
        <w:rPr>
          <w:sz w:val="20"/>
        </w:rPr>
        <w:t>The experience</w:t>
      </w:r>
      <w:r>
        <w:rPr>
          <w:spacing w:val="-1"/>
          <w:sz w:val="20"/>
        </w:rPr>
        <w:t> </w:t>
      </w:r>
      <w:r>
        <w:rPr>
          <w:sz w:val="20"/>
        </w:rPr>
        <w:t>of clinical</w:t>
      </w:r>
      <w:r>
        <w:rPr>
          <w:spacing w:val="-1"/>
          <w:sz w:val="20"/>
        </w:rPr>
        <w:t> </w:t>
      </w:r>
      <w:r>
        <w:rPr>
          <w:sz w:val="20"/>
        </w:rPr>
        <w:t>immunologists</w:t>
      </w:r>
      <w:r>
        <w:rPr>
          <w:spacing w:val="-2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China.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10.1016/j.clim.2020.108393. [Epub ahead of</w:t>
      </w:r>
      <w:r>
        <w:rPr>
          <w:spacing w:val="-1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Zumla</w:t>
      </w:r>
      <w:r>
        <w:rPr>
          <w:spacing w:val="-11"/>
          <w:sz w:val="20"/>
        </w:rPr>
        <w:t> </w:t>
      </w:r>
      <w:r>
        <w:rPr>
          <w:sz w:val="20"/>
        </w:rPr>
        <w:t>A.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Coronaviruses</w:t>
      </w:r>
      <w:r>
        <w:rPr>
          <w:spacing w:val="-11"/>
          <w:sz w:val="20"/>
        </w:rPr>
        <w:t> </w:t>
      </w:r>
      <w:r>
        <w:rPr>
          <w:sz w:val="20"/>
        </w:rPr>
        <w:t>-</w:t>
      </w:r>
      <w:r>
        <w:rPr>
          <w:spacing w:val="-10"/>
          <w:sz w:val="20"/>
        </w:rPr>
        <w:t> </w:t>
      </w:r>
      <w:r>
        <w:rPr>
          <w:sz w:val="20"/>
        </w:rPr>
        <w:t>drug</w:t>
      </w:r>
      <w:r>
        <w:rPr>
          <w:spacing w:val="-10"/>
          <w:sz w:val="20"/>
        </w:rPr>
        <w:t> </w:t>
      </w:r>
      <w:r>
        <w:rPr>
          <w:sz w:val="20"/>
        </w:rPr>
        <w:t>discovery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therapeutic</w:t>
      </w:r>
      <w:r>
        <w:rPr>
          <w:spacing w:val="-10"/>
          <w:sz w:val="20"/>
        </w:rPr>
        <w:t> </w:t>
      </w:r>
      <w:r>
        <w:rPr>
          <w:sz w:val="20"/>
        </w:rPr>
        <w:t>options</w:t>
      </w:r>
      <w:r>
        <w:rPr>
          <w:spacing w:val="-11"/>
          <w:sz w:val="20"/>
        </w:rPr>
        <w:t> </w:t>
      </w:r>
      <w:r>
        <w:rPr>
          <w:sz w:val="20"/>
        </w:rPr>
        <w:t>//</w:t>
      </w:r>
      <w:r>
        <w:rPr>
          <w:spacing w:val="-11"/>
          <w:sz w:val="20"/>
        </w:rPr>
        <w:t> </w:t>
      </w:r>
      <w:r>
        <w:rPr>
          <w:sz w:val="20"/>
        </w:rPr>
        <w:t>Nature</w:t>
      </w:r>
      <w:r>
        <w:rPr>
          <w:spacing w:val="-8"/>
          <w:sz w:val="20"/>
        </w:rPr>
        <w:t> </w:t>
      </w:r>
      <w:r>
        <w:rPr>
          <w:sz w:val="20"/>
        </w:rPr>
        <w:t>reviews.</w:t>
      </w:r>
      <w:r>
        <w:rPr>
          <w:spacing w:val="-11"/>
          <w:sz w:val="20"/>
        </w:rPr>
        <w:t> </w:t>
      </w:r>
      <w:r>
        <w:rPr>
          <w:sz w:val="20"/>
        </w:rPr>
        <w:t>Drug</w:t>
      </w:r>
      <w:r>
        <w:rPr>
          <w:spacing w:val="-10"/>
          <w:sz w:val="20"/>
        </w:rPr>
        <w:t> </w:t>
      </w:r>
      <w:r>
        <w:rPr>
          <w:sz w:val="20"/>
        </w:rPr>
        <w:t>discovery.</w:t>
      </w:r>
      <w:r>
        <w:rPr>
          <w:spacing w:val="-48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15. №</w:t>
      </w:r>
      <w:r>
        <w:rPr>
          <w:spacing w:val="-2"/>
          <w:sz w:val="20"/>
        </w:rPr>
        <w:t> </w:t>
      </w:r>
      <w:r>
        <w:rPr>
          <w:sz w:val="20"/>
        </w:rPr>
        <w:t>5.</w:t>
      </w:r>
      <w:r>
        <w:rPr>
          <w:spacing w:val="-1"/>
          <w:sz w:val="20"/>
        </w:rPr>
        <w:t> </w:t>
      </w:r>
      <w:r>
        <w:rPr>
          <w:sz w:val="20"/>
        </w:rPr>
        <w:t>С. 327–347.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  <w:tab w:pos="2263" w:val="left" w:leader="none"/>
          <w:tab w:pos="3544" w:val="left" w:leader="none"/>
          <w:tab w:pos="5270" w:val="left" w:leader="none"/>
          <w:tab w:pos="6432" w:val="left" w:leader="none"/>
          <w:tab w:pos="7719" w:val="left" w:leader="none"/>
          <w:tab w:pos="8148" w:val="left" w:leader="none"/>
          <w:tab w:pos="9017" w:val="left" w:leader="none"/>
        </w:tabs>
        <w:spacing w:line="240" w:lineRule="auto" w:before="0" w:after="0"/>
        <w:ind w:left="1109" w:right="534" w:hanging="568"/>
        <w:jc w:val="left"/>
        <w:rPr>
          <w:sz w:val="20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9"/>
          <w:sz w:val="20"/>
        </w:rPr>
        <w:t> </w:t>
      </w:r>
      <w:r>
        <w:rPr>
          <w:sz w:val="20"/>
        </w:rPr>
        <w:t>средств</w:t>
      </w:r>
      <w:r>
        <w:rPr>
          <w:spacing w:val="9"/>
          <w:sz w:val="20"/>
        </w:rPr>
        <w:t> </w:t>
      </w:r>
      <w:r>
        <w:rPr>
          <w:sz w:val="20"/>
        </w:rPr>
        <w:t>индивидуальной</w:t>
      </w:r>
      <w:r>
        <w:rPr>
          <w:spacing w:val="9"/>
          <w:sz w:val="20"/>
        </w:rPr>
        <w:t> </w:t>
      </w:r>
      <w:r>
        <w:rPr>
          <w:sz w:val="20"/>
        </w:rPr>
        <w:t>защиты</w:t>
      </w:r>
      <w:r>
        <w:rPr>
          <w:spacing w:val="6"/>
          <w:sz w:val="20"/>
        </w:rPr>
        <w:t> </w:t>
      </w:r>
      <w:r>
        <w:rPr>
          <w:sz w:val="20"/>
        </w:rPr>
        <w:t>от</w:t>
      </w:r>
      <w:r>
        <w:rPr>
          <w:spacing w:val="8"/>
          <w:sz w:val="20"/>
        </w:rPr>
        <w:t> </w:t>
      </w:r>
      <w:r>
        <w:rPr>
          <w:sz w:val="20"/>
        </w:rPr>
        <w:t>коронавирусной</w:t>
      </w:r>
      <w:r>
        <w:rPr>
          <w:spacing w:val="9"/>
          <w:sz w:val="20"/>
        </w:rPr>
        <w:t> </w:t>
      </w:r>
      <w:r>
        <w:rPr>
          <w:sz w:val="20"/>
        </w:rPr>
        <w:t>болезни</w:t>
      </w:r>
      <w:r>
        <w:rPr>
          <w:spacing w:val="7"/>
          <w:sz w:val="20"/>
        </w:rPr>
        <w:t> </w:t>
      </w:r>
      <w:r>
        <w:rPr>
          <w:sz w:val="20"/>
        </w:rPr>
        <w:t>(COVID-19)</w:t>
      </w:r>
      <w:r>
        <w:rPr>
          <w:spacing w:val="37"/>
          <w:sz w:val="20"/>
        </w:rPr>
        <w:t> </w:t>
      </w:r>
      <w:r>
        <w:rPr>
          <w:sz w:val="20"/>
        </w:rPr>
        <w:t>и</w:t>
      </w:r>
      <w:r>
        <w:rPr>
          <w:spacing w:val="-47"/>
          <w:sz w:val="20"/>
        </w:rPr>
        <w:t> </w:t>
      </w:r>
      <w:r>
        <w:rPr>
          <w:sz w:val="20"/>
        </w:rPr>
        <w:t>соображения</w:t>
      </w:r>
      <w:r>
        <w:rPr>
          <w:spacing w:val="94"/>
          <w:sz w:val="20"/>
        </w:rPr>
        <w:t> </w:t>
      </w:r>
      <w:r>
        <w:rPr>
          <w:sz w:val="20"/>
        </w:rPr>
        <w:t>применительно</w:t>
      </w:r>
      <w:r>
        <w:rPr>
          <w:spacing w:val="95"/>
          <w:sz w:val="20"/>
        </w:rPr>
        <w:t> </w:t>
      </w:r>
      <w:r>
        <w:rPr>
          <w:sz w:val="20"/>
        </w:rPr>
        <w:t>к</w:t>
      </w:r>
      <w:r>
        <w:rPr>
          <w:spacing w:val="96"/>
          <w:sz w:val="20"/>
        </w:rPr>
        <w:t> </w:t>
      </w:r>
      <w:r>
        <w:rPr>
          <w:sz w:val="20"/>
        </w:rPr>
        <w:t>ситуации</w:t>
      </w:r>
      <w:r>
        <w:rPr>
          <w:spacing w:val="94"/>
          <w:sz w:val="20"/>
        </w:rPr>
        <w:t> </w:t>
      </w:r>
      <w:r>
        <w:rPr>
          <w:sz w:val="20"/>
        </w:rPr>
        <w:t>их</w:t>
      </w:r>
      <w:r>
        <w:rPr>
          <w:spacing w:val="95"/>
          <w:sz w:val="20"/>
        </w:rPr>
        <w:t> </w:t>
      </w:r>
      <w:r>
        <w:rPr>
          <w:sz w:val="20"/>
        </w:rPr>
        <w:t>острой</w:t>
      </w:r>
      <w:r>
        <w:rPr>
          <w:spacing w:val="95"/>
          <w:sz w:val="20"/>
        </w:rPr>
        <w:t> </w:t>
      </w:r>
      <w:r>
        <w:rPr>
          <w:sz w:val="20"/>
        </w:rPr>
        <w:t>нехватки.</w:t>
      </w:r>
      <w:r>
        <w:rPr>
          <w:spacing w:val="96"/>
          <w:sz w:val="20"/>
        </w:rPr>
        <w:t> </w:t>
      </w:r>
      <w:r>
        <w:rPr>
          <w:sz w:val="20"/>
        </w:rPr>
        <w:t>6</w:t>
      </w:r>
      <w:r>
        <w:rPr>
          <w:spacing w:val="96"/>
          <w:sz w:val="20"/>
        </w:rPr>
        <w:t> </w:t>
      </w:r>
      <w:r>
        <w:rPr>
          <w:sz w:val="20"/>
        </w:rPr>
        <w:t>апреля</w:t>
      </w:r>
      <w:r>
        <w:rPr>
          <w:spacing w:val="94"/>
          <w:sz w:val="20"/>
        </w:rPr>
        <w:t> </w:t>
      </w:r>
      <w:r>
        <w:rPr>
          <w:sz w:val="20"/>
        </w:rPr>
        <w:t>2020</w:t>
      </w:r>
      <w:r>
        <w:rPr>
          <w:spacing w:val="95"/>
          <w:sz w:val="20"/>
        </w:rPr>
        <w:t> </w:t>
      </w:r>
      <w:r>
        <w:rPr>
          <w:sz w:val="20"/>
        </w:rPr>
        <w:t>г.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https://apps.who.int/iris/bitstream/handle/10665/331695/WHO-2019-nCov-IPC_PPE_use-2020.3-</w:t>
      </w:r>
      <w:r>
        <w:rPr>
          <w:spacing w:val="1"/>
          <w:sz w:val="20"/>
        </w:rPr>
        <w:t> </w:t>
      </w:r>
      <w:r>
        <w:rPr>
          <w:sz w:val="20"/>
        </w:rPr>
        <w:t>rus.pdf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  <w:tab w:pos="9018" w:val="left" w:leader="none"/>
        </w:tabs>
        <w:spacing w:line="240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Всемирная организация здравоохранения. Клиническое руководство по ведению пациентов с</w:t>
      </w:r>
      <w:r>
        <w:rPr>
          <w:spacing w:val="1"/>
          <w:sz w:val="20"/>
        </w:rPr>
        <w:t> </w:t>
      </w:r>
      <w:r>
        <w:rPr>
          <w:sz w:val="20"/>
        </w:rPr>
        <w:t>тяжелыми острыми респираторными инфекциями при подозрении на инфицирование БВРС-КоВ.</w:t>
      </w:r>
      <w:r>
        <w:rPr>
          <w:spacing w:val="-47"/>
          <w:sz w:val="20"/>
        </w:rPr>
        <w:t> </w:t>
      </w:r>
      <w:r>
        <w:rPr>
          <w:sz w:val="20"/>
        </w:rPr>
        <w:t>Временные</w:t>
      </w:r>
      <w:r>
        <w:rPr>
          <w:spacing w:val="-3"/>
          <w:sz w:val="20"/>
        </w:rPr>
        <w:t> </w:t>
      </w:r>
      <w:r>
        <w:rPr>
          <w:sz w:val="20"/>
        </w:rPr>
        <w:t>рекомендации.</w:t>
      </w:r>
      <w:r>
        <w:rPr>
          <w:spacing w:val="-2"/>
          <w:sz w:val="20"/>
        </w:rPr>
        <w:t> </w:t>
      </w:r>
      <w:r>
        <w:rPr>
          <w:sz w:val="20"/>
        </w:rPr>
        <w:t>Дата</w:t>
      </w:r>
      <w:r>
        <w:rPr>
          <w:spacing w:val="-1"/>
          <w:sz w:val="20"/>
        </w:rPr>
        <w:t> </w:t>
      </w:r>
      <w:r>
        <w:rPr>
          <w:sz w:val="20"/>
        </w:rPr>
        <w:t>публикации:</w:t>
      </w:r>
      <w:r>
        <w:rPr>
          <w:spacing w:val="-1"/>
          <w:sz w:val="20"/>
        </w:rPr>
        <w:t> </w:t>
      </w:r>
      <w:r>
        <w:rPr>
          <w:sz w:val="20"/>
        </w:rPr>
        <w:t>Июль 2015   </w:t>
      </w:r>
      <w:r>
        <w:rPr>
          <w:spacing w:val="32"/>
          <w:sz w:val="20"/>
        </w:rPr>
        <w:t> </w:t>
      </w:r>
      <w:r>
        <w:rPr>
          <w:sz w:val="20"/>
        </w:rPr>
        <w:t>г.</w:t>
        <w:tab/>
        <w:t>URL:</w:t>
      </w:r>
      <w:r>
        <w:rPr>
          <w:spacing w:val="-48"/>
          <w:sz w:val="20"/>
        </w:rPr>
        <w:t> </w:t>
      </w:r>
      <w:r>
        <w:rPr>
          <w:sz w:val="20"/>
        </w:rPr>
        <w:t>https://</w:t>
      </w:r>
      <w:hyperlink r:id="rId60">
        <w:r>
          <w:rPr>
            <w:sz w:val="20"/>
          </w:rPr>
          <w:t>www.who.int/csr/disease/coronavirus_infections/case-management-ipc/ru/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антимикробная</w:t>
      </w:r>
      <w:r>
        <w:rPr>
          <w:spacing w:val="-1"/>
          <w:sz w:val="20"/>
        </w:rPr>
        <w:t> </w:t>
      </w:r>
      <w:r>
        <w:rPr>
          <w:sz w:val="20"/>
        </w:rPr>
        <w:t>химиотерапия. 2017;19(2):84-90.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5" w:hanging="568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практике.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1"/>
          <w:sz w:val="20"/>
        </w:rPr>
        <w:t> </w:t>
      </w:r>
      <w:r>
        <w:rPr>
          <w:sz w:val="20"/>
        </w:rPr>
        <w:t>пациент. 2014. -</w:t>
      </w:r>
      <w:r>
        <w:rPr>
          <w:spacing w:val="-2"/>
          <w:sz w:val="20"/>
        </w:rPr>
        <w:t> </w:t>
      </w:r>
      <w:r>
        <w:rPr>
          <w:sz w:val="20"/>
        </w:rPr>
        <w:t>№ 6. С.</w:t>
      </w:r>
      <w:r>
        <w:rPr>
          <w:spacing w:val="-2"/>
          <w:sz w:val="20"/>
        </w:rPr>
        <w:t> </w:t>
      </w:r>
      <w:r>
        <w:rPr>
          <w:sz w:val="20"/>
        </w:rPr>
        <w:t>7-14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40" w:lineRule="auto" w:before="0" w:after="0"/>
        <w:ind w:left="1109" w:right="947" w:hanging="568"/>
        <w:jc w:val="left"/>
        <w:rPr>
          <w:sz w:val="20"/>
        </w:rPr>
      </w:pPr>
      <w:r>
        <w:rPr>
          <w:sz w:val="20"/>
        </w:rPr>
        <w:t>Лучевая диагностика коронавирусной болезни (COVID-19): организация, 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-47"/>
          <w:sz w:val="20"/>
        </w:rPr>
        <w:t> </w:t>
      </w:r>
      <w:r>
        <w:rPr>
          <w:sz w:val="20"/>
        </w:rPr>
        <w:t>Морозов, Д. Н. Проценко, С. В. Сметанина [и др.] // Серия «Лучшие практики лучевой 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2"/>
          <w:sz w:val="20"/>
        </w:rPr>
        <w:t> </w:t>
      </w:r>
      <w:r>
        <w:rPr>
          <w:sz w:val="20"/>
        </w:rPr>
        <w:t>диагностики».</w:t>
      </w:r>
      <w:r>
        <w:rPr>
          <w:spacing w:val="-1"/>
          <w:sz w:val="20"/>
        </w:rPr>
        <w:t> </w:t>
      </w:r>
      <w:r>
        <w:rPr>
          <w:sz w:val="20"/>
        </w:rPr>
        <w:t>– Вып.</w:t>
      </w:r>
      <w:r>
        <w:rPr>
          <w:spacing w:val="-2"/>
          <w:sz w:val="20"/>
        </w:rPr>
        <w:t> </w:t>
      </w:r>
      <w:r>
        <w:rPr>
          <w:sz w:val="20"/>
        </w:rPr>
        <w:t>65.</w:t>
      </w:r>
      <w:r>
        <w:rPr>
          <w:spacing w:val="-1"/>
          <w:sz w:val="20"/>
        </w:rPr>
        <w:t> </w:t>
      </w:r>
      <w:r>
        <w:rPr>
          <w:sz w:val="20"/>
        </w:rPr>
        <w:t>– М.</w:t>
      </w:r>
      <w:r>
        <w:rPr>
          <w:spacing w:val="-1"/>
          <w:sz w:val="20"/>
        </w:rPr>
        <w:t> </w:t>
      </w:r>
      <w:r>
        <w:rPr>
          <w:sz w:val="20"/>
        </w:rPr>
        <w:t>:</w:t>
      </w:r>
      <w:r>
        <w:rPr>
          <w:spacing w:val="-3"/>
          <w:sz w:val="20"/>
        </w:rPr>
        <w:t> </w:t>
      </w:r>
      <w:r>
        <w:rPr>
          <w:sz w:val="20"/>
        </w:rPr>
        <w:t>ГБУЗ</w:t>
      </w:r>
      <w:r>
        <w:rPr>
          <w:spacing w:val="-1"/>
          <w:sz w:val="20"/>
        </w:rPr>
        <w:t> </w:t>
      </w:r>
      <w:r>
        <w:rPr>
          <w:sz w:val="20"/>
        </w:rPr>
        <w:t>«НПКЦ</w:t>
      </w:r>
      <w:r>
        <w:rPr>
          <w:spacing w:val="-2"/>
          <w:sz w:val="20"/>
        </w:rPr>
        <w:t> </w:t>
      </w:r>
      <w:r>
        <w:rPr>
          <w:sz w:val="20"/>
        </w:rPr>
        <w:t>ДиТ</w:t>
      </w:r>
      <w:r>
        <w:rPr>
          <w:spacing w:val="-2"/>
          <w:sz w:val="20"/>
        </w:rPr>
        <w:t> </w:t>
      </w:r>
      <w:r>
        <w:rPr>
          <w:sz w:val="20"/>
        </w:rPr>
        <w:t>ДЗМ»,</w:t>
      </w:r>
      <w:r>
        <w:rPr>
          <w:spacing w:val="-2"/>
          <w:sz w:val="20"/>
        </w:rPr>
        <w:t> </w:t>
      </w:r>
      <w:r>
        <w:rPr>
          <w:sz w:val="20"/>
        </w:rPr>
        <w:t>2020. –</w:t>
      </w:r>
      <w:r>
        <w:rPr>
          <w:spacing w:val="-2"/>
          <w:sz w:val="20"/>
        </w:rPr>
        <w:t> </w:t>
      </w:r>
      <w:r>
        <w:rPr>
          <w:sz w:val="20"/>
        </w:rPr>
        <w:t>78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6"/>
        </w:numPr>
        <w:tabs>
          <w:tab w:pos="1109" w:val="left" w:leader="none"/>
          <w:tab w:pos="1110" w:val="left" w:leader="none"/>
        </w:tabs>
        <w:spacing w:line="229" w:lineRule="exact" w:before="0" w:after="0"/>
        <w:ind w:left="1109" w:right="0" w:hanging="569"/>
        <w:jc w:val="left"/>
        <w:rPr>
          <w:sz w:val="20"/>
        </w:rPr>
      </w:pPr>
      <w:r>
        <w:rPr>
          <w:sz w:val="20"/>
        </w:rPr>
        <w:t>Материалы</w:t>
      </w:r>
      <w:r>
        <w:rPr>
          <w:spacing w:val="-3"/>
          <w:sz w:val="20"/>
        </w:rPr>
        <w:t> </w:t>
      </w:r>
      <w:r>
        <w:rPr>
          <w:sz w:val="20"/>
        </w:rPr>
        <w:t>анализа</w:t>
      </w:r>
      <w:r>
        <w:rPr>
          <w:spacing w:val="-2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2"/>
          <w:sz w:val="20"/>
        </w:rPr>
        <w:t> </w:t>
      </w:r>
      <w:r>
        <w:rPr>
          <w:sz w:val="20"/>
        </w:rPr>
        <w:t>НМИЦ</w:t>
      </w:r>
      <w:r>
        <w:rPr>
          <w:spacing w:val="-2"/>
          <w:sz w:val="20"/>
        </w:rPr>
        <w:t> </w:t>
      </w:r>
      <w:r>
        <w:rPr>
          <w:sz w:val="20"/>
        </w:rPr>
        <w:t>ФПИ</w:t>
      </w:r>
      <w:r>
        <w:rPr>
          <w:spacing w:val="-1"/>
          <w:sz w:val="20"/>
        </w:rPr>
        <w:t> </w:t>
      </w:r>
      <w:r>
        <w:rPr>
          <w:sz w:val="20"/>
        </w:rPr>
        <w:t>Минздрава</w:t>
      </w:r>
      <w:r>
        <w:rPr>
          <w:spacing w:val="-3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Митьков В.В.,</w:t>
      </w:r>
      <w:r>
        <w:rPr>
          <w:spacing w:val="1"/>
          <w:sz w:val="20"/>
        </w:rPr>
        <w:t> </w:t>
      </w:r>
      <w:r>
        <w:rPr>
          <w:sz w:val="20"/>
        </w:rPr>
        <w:t>и соавт. Консенсусное заявление РАСУДМ об ультразвуковом 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7"/>
          <w:sz w:val="20"/>
        </w:rPr>
        <w:t> </w:t>
      </w:r>
      <w:r>
        <w:rPr>
          <w:sz w:val="20"/>
        </w:rPr>
        <w:t>в</w:t>
      </w:r>
      <w:r>
        <w:rPr>
          <w:spacing w:val="7"/>
          <w:sz w:val="20"/>
        </w:rPr>
        <w:t> </w:t>
      </w:r>
      <w:r>
        <w:rPr>
          <w:sz w:val="20"/>
        </w:rPr>
        <w:t>условиях</w:t>
      </w:r>
      <w:r>
        <w:rPr>
          <w:spacing w:val="8"/>
          <w:sz w:val="20"/>
        </w:rPr>
        <w:t> </w:t>
      </w:r>
      <w:r>
        <w:rPr>
          <w:sz w:val="20"/>
        </w:rPr>
        <w:t>COVID-19</w:t>
      </w:r>
      <w:r>
        <w:rPr>
          <w:spacing w:val="7"/>
          <w:sz w:val="20"/>
        </w:rPr>
        <w:t> </w:t>
      </w:r>
      <w:r>
        <w:rPr>
          <w:sz w:val="20"/>
        </w:rPr>
        <w:t>(версия</w:t>
      </w:r>
      <w:r>
        <w:rPr>
          <w:spacing w:val="5"/>
          <w:sz w:val="20"/>
        </w:rPr>
        <w:t> </w:t>
      </w:r>
      <w:r>
        <w:rPr>
          <w:sz w:val="20"/>
        </w:rPr>
        <w:t>1)</w:t>
      </w:r>
      <w:r>
        <w:rPr>
          <w:spacing w:val="6"/>
          <w:sz w:val="20"/>
        </w:rPr>
        <w:t> </w:t>
      </w:r>
      <w:r>
        <w:rPr>
          <w:sz w:val="20"/>
        </w:rPr>
        <w:t>//</w:t>
      </w:r>
      <w:r>
        <w:rPr>
          <w:spacing w:val="5"/>
          <w:sz w:val="20"/>
        </w:rPr>
        <w:t> </w:t>
      </w:r>
      <w:r>
        <w:rPr>
          <w:sz w:val="20"/>
        </w:rPr>
        <w:t>Ультразвуковая</w:t>
      </w:r>
      <w:r>
        <w:rPr>
          <w:spacing w:val="7"/>
          <w:sz w:val="20"/>
        </w:rPr>
        <w:t> </w:t>
      </w:r>
      <w:r>
        <w:rPr>
          <w:sz w:val="20"/>
        </w:rPr>
        <w:t>и</w:t>
      </w:r>
      <w:r>
        <w:rPr>
          <w:spacing w:val="7"/>
          <w:sz w:val="20"/>
        </w:rPr>
        <w:t> </w:t>
      </w:r>
      <w:r>
        <w:rPr>
          <w:sz w:val="20"/>
        </w:rPr>
        <w:t>функциональная</w:t>
      </w:r>
      <w:r>
        <w:rPr>
          <w:spacing w:val="6"/>
          <w:sz w:val="20"/>
        </w:rPr>
        <w:t> </w:t>
      </w:r>
      <w:r>
        <w:rPr>
          <w:sz w:val="20"/>
        </w:rPr>
        <w:t>диагностика.</w:t>
      </w:r>
      <w:r>
        <w:rPr>
          <w:spacing w:val="8"/>
          <w:sz w:val="20"/>
        </w:rPr>
        <w:t> </w:t>
      </w:r>
      <w:r>
        <w:rPr>
          <w:sz w:val="20"/>
        </w:rPr>
        <w:t>2020.</w:t>
      </w:r>
    </w:p>
    <w:p>
      <w:pPr>
        <w:spacing w:before="0"/>
        <w:ind w:left="1109" w:right="536" w:firstLine="0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61">
        <w:r>
          <w:rPr>
            <w:sz w:val="20"/>
          </w:rPr>
          <w:t>http://www.rasudm.org/files/RASUDM-Consensus-Statement-COVID.pdf, </w:t>
        </w:r>
      </w:hyperlink>
      <w:r>
        <w:rPr>
          <w:sz w:val="20"/>
        </w:rPr>
        <w:t>свободный. Загл. с экрана.</w:t>
      </w:r>
      <w:r>
        <w:rPr>
          <w:spacing w:val="-47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 URL:</w:t>
      </w:r>
      <w:r>
        <w:rPr>
          <w:color w:val="0462C1"/>
          <w:spacing w:val="1"/>
          <w:sz w:val="20"/>
        </w:rPr>
        <w:t> </w:t>
      </w:r>
      <w:hyperlink r:id="rId62">
        <w:r>
          <w:rPr>
            <w:color w:val="0462C1"/>
            <w:sz w:val="20"/>
            <w:u w:val="single" w:color="0462C1"/>
          </w:rPr>
          <w:t>https://nmfo</w:t>
        </w:r>
      </w:hyperlink>
      <w:hyperlink r:id="rId63">
        <w:r>
          <w:rPr>
            <w:sz w:val="20"/>
          </w:rPr>
          <w:t>-</w:t>
        </w:r>
      </w:hyperlink>
      <w:hyperlink r:id="rId63">
        <w:r>
          <w:rPr>
            <w:sz w:val="20"/>
          </w:rPr>
          <w:t>vo.edu.rosminzdrav.ru/#/user</w:t>
        </w:r>
      </w:hyperlink>
      <w:hyperlink r:id="rId63">
        <w:r>
          <w:rPr>
            <w:sz w:val="20"/>
          </w:rPr>
          <w:t>-</w:t>
        </w:r>
      </w:hyperlink>
      <w:hyperlink r:id="rId63">
        <w:r>
          <w:rPr>
            <w:sz w:val="20"/>
          </w:rPr>
          <w:t>account/view</w:t>
        </w:r>
      </w:hyperlink>
      <w:hyperlink r:id="rId63">
        <w:r>
          <w:rPr>
            <w:sz w:val="20"/>
          </w:rPr>
          <w:t>-</w:t>
        </w:r>
      </w:hyperlink>
      <w:hyperlink r:id="rId63">
        <w:r>
          <w:rPr>
            <w:sz w:val="20"/>
          </w:rPr>
          <w:t>iom/e8b1f2ca</w:t>
        </w:r>
      </w:hyperlink>
      <w:hyperlink r:id="rId63">
        <w:r>
          <w:rPr>
            <w:sz w:val="20"/>
          </w:rPr>
          <w:t>-</w:t>
        </w:r>
      </w:hyperlink>
      <w:hyperlink r:id="rId63">
        <w:r>
          <w:rPr>
            <w:sz w:val="20"/>
          </w:rPr>
          <w:t>6be5</w:t>
        </w:r>
      </w:hyperlink>
      <w:hyperlink r:id="rId63">
        <w:r>
          <w:rPr>
            <w:sz w:val="20"/>
          </w:rPr>
          <w:t>-</w:t>
        </w:r>
      </w:hyperlink>
      <w:hyperlink r:id="rId63">
        <w:r>
          <w:rPr>
            <w:sz w:val="20"/>
          </w:rPr>
          <w:t>9125</w:t>
        </w:r>
      </w:hyperlink>
      <w:hyperlink r:id="rId63">
        <w:r>
          <w:rPr>
            <w:sz w:val="20"/>
          </w:rPr>
          <w:t>-</w:t>
        </w:r>
      </w:hyperlink>
      <w:hyperlink r:id="rId63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538" w:hanging="568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</w:t>
      </w:r>
      <w:r>
        <w:rPr>
          <w:spacing w:val="-1"/>
          <w:sz w:val="20"/>
        </w:rPr>
        <w:t> </w:t>
      </w:r>
      <w:r>
        <w:rPr>
          <w:sz w:val="20"/>
        </w:rPr>
        <w:t>респираторных инфекций».</w:t>
      </w:r>
    </w:p>
    <w:p>
      <w:pPr>
        <w:pStyle w:val="ListParagraph"/>
        <w:numPr>
          <w:ilvl w:val="0"/>
          <w:numId w:val="56"/>
        </w:numPr>
        <w:tabs>
          <w:tab w:pos="1118" w:val="left" w:leader="none"/>
        </w:tabs>
        <w:spacing w:line="259" w:lineRule="auto" w:before="1" w:after="0"/>
        <w:ind w:left="1109" w:right="535" w:hanging="568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-1"/>
          <w:sz w:val="20"/>
        </w:rPr>
        <w:t> </w:t>
      </w:r>
      <w:r>
        <w:rPr>
          <w:sz w:val="20"/>
        </w:rPr>
        <w:t>10. №</w:t>
      </w:r>
      <w:r>
        <w:rPr>
          <w:spacing w:val="-1"/>
          <w:sz w:val="20"/>
        </w:rPr>
        <w:t> </w:t>
      </w:r>
      <w:r>
        <w:rPr>
          <w:sz w:val="20"/>
        </w:rPr>
        <w:t>1. С.</w:t>
      </w:r>
      <w:r>
        <w:rPr>
          <w:spacing w:val="-1"/>
          <w:sz w:val="20"/>
        </w:rPr>
        <w:t> </w:t>
      </w:r>
      <w:r>
        <w:rPr>
          <w:sz w:val="20"/>
        </w:rPr>
        <w:t>16–26.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79" w:after="0"/>
        <w:ind w:left="1109" w:right="535" w:hanging="568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-47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2).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</w:t>
      </w:r>
      <w:r>
        <w:rPr>
          <w:spacing w:val="-2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радиологии.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4"/>
          <w:sz w:val="20"/>
        </w:rPr>
        <w:t> </w:t>
      </w:r>
      <w:r>
        <w:rPr>
          <w:sz w:val="20"/>
        </w:rPr>
        <w:t>101</w:t>
      </w:r>
      <w:r>
        <w:rPr>
          <w:spacing w:val="-1"/>
          <w:sz w:val="20"/>
        </w:rPr>
        <w:t> </w:t>
      </w:r>
      <w:r>
        <w:rPr>
          <w:sz w:val="20"/>
        </w:rPr>
        <w:t>(2):</w:t>
      </w:r>
      <w:r>
        <w:rPr>
          <w:spacing w:val="-3"/>
          <w:sz w:val="20"/>
        </w:rPr>
        <w:t> </w:t>
      </w:r>
      <w:r>
        <w:rPr>
          <w:sz w:val="20"/>
        </w:rPr>
        <w:t>72–89.</w:t>
      </w:r>
      <w:r>
        <w:rPr>
          <w:color w:val="0462C1"/>
          <w:spacing w:val="-3"/>
          <w:sz w:val="20"/>
        </w:rPr>
        <w:t> </w:t>
      </w:r>
      <w:hyperlink r:id="rId64">
        <w:r>
          <w:rPr>
            <w:color w:val="0462C1"/>
            <w:sz w:val="20"/>
            <w:u w:val="single" w:color="0462C1"/>
          </w:rPr>
          <w:t>https://doi.org/10.20862/0042-4676-2020-101-2-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Приказ Министерства здравоохранения Российской Федерации от 29 декабря 2012 г. № 1705н "О</w:t>
      </w:r>
      <w:r>
        <w:rPr>
          <w:spacing w:val="-47"/>
          <w:sz w:val="20"/>
        </w:rPr>
        <w:t> </w:t>
      </w:r>
      <w:r>
        <w:rPr>
          <w:sz w:val="20"/>
        </w:rPr>
        <w:t>Порядке</w:t>
      </w:r>
      <w:r>
        <w:rPr>
          <w:spacing w:val="-2"/>
          <w:sz w:val="20"/>
        </w:rPr>
        <w:t> </w:t>
      </w:r>
      <w:r>
        <w:rPr>
          <w:sz w:val="20"/>
        </w:rPr>
        <w:t>организации медицинской реабилитации".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Julie</w:t>
      </w:r>
      <w:r>
        <w:rPr>
          <w:spacing w:val="-1"/>
          <w:sz w:val="20"/>
        </w:rPr>
        <w:t> </w:t>
      </w:r>
      <w:r>
        <w:rPr>
          <w:sz w:val="20"/>
        </w:rPr>
        <w:t>K. Silver:</w:t>
      </w:r>
      <w:r>
        <w:rPr>
          <w:spacing w:val="-1"/>
          <w:sz w:val="20"/>
        </w:rPr>
        <w:t> </w:t>
      </w:r>
      <w:r>
        <w:rPr>
          <w:sz w:val="20"/>
        </w:rPr>
        <w:t>Prehabilitation</w:t>
      </w:r>
      <w:r>
        <w:rPr>
          <w:spacing w:val="1"/>
          <w:sz w:val="20"/>
        </w:rPr>
        <w:t> </w:t>
      </w:r>
      <w:r>
        <w:rPr>
          <w:sz w:val="20"/>
        </w:rPr>
        <w:t>could</w:t>
      </w:r>
      <w:r>
        <w:rPr>
          <w:spacing w:val="-2"/>
          <w:sz w:val="20"/>
        </w:rPr>
        <w:t> </w:t>
      </w:r>
      <w:r>
        <w:rPr>
          <w:sz w:val="20"/>
        </w:rPr>
        <w:t>save</w:t>
      </w:r>
      <w:r>
        <w:rPr>
          <w:spacing w:val="-1"/>
          <w:sz w:val="20"/>
        </w:rPr>
        <w:t> </w:t>
      </w:r>
      <w:r>
        <w:rPr>
          <w:sz w:val="20"/>
        </w:rPr>
        <w:t>lives</w:t>
      </w:r>
      <w:r>
        <w:rPr>
          <w:spacing w:val="-1"/>
          <w:sz w:val="20"/>
        </w:rPr>
        <w:t> </w:t>
      </w:r>
      <w:r>
        <w:rPr>
          <w:sz w:val="20"/>
        </w:rPr>
        <w:t>in a</w:t>
      </w:r>
      <w:r>
        <w:rPr>
          <w:spacing w:val="-2"/>
          <w:sz w:val="20"/>
        </w:rPr>
        <w:t> </w:t>
      </w:r>
      <w:r>
        <w:rPr>
          <w:sz w:val="20"/>
        </w:rPr>
        <w:t>pandemic</w:t>
      </w:r>
      <w:r>
        <w:rPr>
          <w:spacing w:val="-2"/>
          <w:sz w:val="20"/>
        </w:rPr>
        <w:t> </w:t>
      </w:r>
      <w:r>
        <w:rPr>
          <w:sz w:val="20"/>
        </w:rPr>
        <w:t>March 19,</w:t>
      </w:r>
      <w:r>
        <w:rPr>
          <w:spacing w:val="-2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18" w:after="0"/>
        <w:ind w:left="1109" w:right="535" w:hanging="568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 Apr 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1"/>
          <w:sz w:val="20"/>
        </w:rPr>
        <w:t> </w:t>
      </w:r>
      <w:r>
        <w:rPr>
          <w:sz w:val="20"/>
        </w:rPr>
        <w:t>ahead of print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4" w:after="0"/>
        <w:ind w:left="1109" w:right="536" w:hanging="568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1"/>
          <w:sz w:val="20"/>
        </w:rPr>
        <w:t> </w:t>
      </w:r>
      <w:r>
        <w:rPr>
          <w:sz w:val="20"/>
        </w:rPr>
        <w:t>Physiotherapy</w:t>
      </w:r>
      <w:r>
        <w:rPr>
          <w:spacing w:val="-3"/>
          <w:sz w:val="20"/>
        </w:rPr>
        <w:t> </w:t>
      </w:r>
      <w:r>
        <w:rPr>
          <w:sz w:val="20"/>
        </w:rPr>
        <w:t>(2020),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4"/>
          <w:sz w:val="20"/>
        </w:rPr>
        <w:t> </w:t>
      </w:r>
      <w:r>
        <w:rPr>
          <w:sz w:val="20"/>
        </w:rPr>
        <w:t>J.P.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J.B.</w:t>
      </w:r>
      <w:r>
        <w:rPr>
          <w:spacing w:val="-5"/>
          <w:sz w:val="20"/>
        </w:rPr>
        <w:t> </w:t>
      </w:r>
      <w:r>
        <w:rPr>
          <w:sz w:val="20"/>
        </w:rPr>
        <w:t>Hall,</w:t>
      </w:r>
      <w:r>
        <w:rPr>
          <w:spacing w:val="-5"/>
          <w:sz w:val="20"/>
        </w:rPr>
        <w:t> </w:t>
      </w:r>
      <w:r>
        <w:rPr>
          <w:sz w:val="20"/>
        </w:rPr>
        <w:t>ICU-acquired</w:t>
      </w:r>
      <w:r>
        <w:rPr>
          <w:spacing w:val="-4"/>
          <w:sz w:val="20"/>
        </w:rPr>
        <w:t> </w:t>
      </w:r>
      <w:r>
        <w:rPr>
          <w:sz w:val="20"/>
        </w:rPr>
        <w:t>weakness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recovery</w:t>
      </w:r>
      <w:r>
        <w:rPr>
          <w:spacing w:val="-4"/>
          <w:sz w:val="20"/>
        </w:rPr>
        <w:t> </w:t>
      </w:r>
      <w:r>
        <w:rPr>
          <w:sz w:val="20"/>
        </w:rPr>
        <w:t>from</w:t>
      </w:r>
      <w:r>
        <w:rPr>
          <w:spacing w:val="-7"/>
          <w:sz w:val="20"/>
        </w:rPr>
        <w:t> </w:t>
      </w:r>
      <w:r>
        <w:rPr>
          <w:sz w:val="20"/>
        </w:rPr>
        <w:t>critical</w:t>
      </w:r>
      <w:r>
        <w:rPr>
          <w:spacing w:val="-4"/>
          <w:sz w:val="20"/>
        </w:rPr>
        <w:t> </w:t>
      </w:r>
      <w:r>
        <w:rPr>
          <w:sz w:val="20"/>
        </w:rPr>
        <w:t>illness.</w:t>
      </w:r>
      <w:r>
        <w:rPr>
          <w:spacing w:val="-3"/>
          <w:sz w:val="20"/>
        </w:rPr>
        <w:t> </w:t>
      </w:r>
      <w:r>
        <w:rPr>
          <w:sz w:val="20"/>
        </w:rPr>
        <w:t>N</w:t>
      </w:r>
      <w:r>
        <w:rPr>
          <w:spacing w:val="-4"/>
          <w:sz w:val="20"/>
        </w:rPr>
        <w:t> </w:t>
      </w:r>
      <w:r>
        <w:rPr>
          <w:sz w:val="20"/>
        </w:rPr>
        <w:t>Engl</w:t>
      </w:r>
      <w:r>
        <w:rPr>
          <w:spacing w:val="-4"/>
          <w:sz w:val="20"/>
        </w:rPr>
        <w:t> </w:t>
      </w:r>
      <w:r>
        <w:rPr>
          <w:sz w:val="20"/>
        </w:rPr>
        <w:t>J</w:t>
      </w:r>
      <w:r>
        <w:rPr>
          <w:spacing w:val="-4"/>
          <w:sz w:val="20"/>
        </w:rPr>
        <w:t> </w:t>
      </w:r>
      <w:r>
        <w:rPr>
          <w:sz w:val="20"/>
        </w:rPr>
        <w:t>Med,</w:t>
      </w:r>
      <w:r>
        <w:rPr>
          <w:spacing w:val="-5"/>
          <w:sz w:val="20"/>
        </w:rPr>
        <w:t> </w:t>
      </w:r>
      <w:r>
        <w:rPr>
          <w:sz w:val="20"/>
        </w:rPr>
        <w:t>2014.</w:t>
      </w:r>
      <w:r>
        <w:rPr>
          <w:spacing w:val="-47"/>
          <w:sz w:val="20"/>
        </w:rPr>
        <w:t> </w:t>
      </w:r>
      <w:r>
        <w:rPr>
          <w:sz w:val="20"/>
        </w:rPr>
        <w:t>370(17):</w:t>
      </w:r>
      <w:r>
        <w:rPr>
          <w:spacing w:val="-2"/>
          <w:sz w:val="20"/>
        </w:rPr>
        <w:t> </w:t>
      </w:r>
      <w:r>
        <w:rPr>
          <w:sz w:val="20"/>
        </w:rPr>
        <w:t>p.</w:t>
      </w:r>
      <w:r>
        <w:rPr>
          <w:spacing w:val="-1"/>
          <w:sz w:val="20"/>
        </w:rPr>
        <w:t> </w:t>
      </w:r>
      <w:r>
        <w:rPr>
          <w:sz w:val="20"/>
        </w:rPr>
        <w:t>1626-35.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3" w:after="0"/>
        <w:ind w:left="1109" w:right="535" w:hanging="568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-1"/>
          <w:sz w:val="20"/>
        </w:rPr>
        <w:t> </w:t>
      </w:r>
      <w:r>
        <w:rPr>
          <w:sz w:val="20"/>
        </w:rPr>
        <w:t>JAMA. Published online March 25,</w:t>
      </w:r>
      <w:r>
        <w:rPr>
          <w:spacing w:val="-2"/>
          <w:sz w:val="20"/>
        </w:rPr>
        <w:t> </w:t>
      </w:r>
      <w:r>
        <w:rPr>
          <w:sz w:val="20"/>
        </w:rPr>
        <w:t>2020. doi:10.1001/jama.2020.4686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Michele</w:t>
      </w:r>
      <w:r>
        <w:rPr>
          <w:spacing w:val="-6"/>
          <w:sz w:val="20"/>
        </w:rPr>
        <w:t> </w:t>
      </w:r>
      <w:r>
        <w:rPr>
          <w:sz w:val="20"/>
        </w:rPr>
        <w:t>Vitacca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Joint</w:t>
      </w:r>
      <w:r>
        <w:rPr>
          <w:spacing w:val="-5"/>
          <w:sz w:val="20"/>
        </w:rPr>
        <w:t> </w:t>
      </w:r>
      <w:r>
        <w:rPr>
          <w:sz w:val="20"/>
        </w:rPr>
        <w:t>statement</w:t>
      </w:r>
      <w:r>
        <w:rPr>
          <w:spacing w:val="-6"/>
          <w:sz w:val="20"/>
        </w:rPr>
        <w:t> </w:t>
      </w:r>
      <w:r>
        <w:rPr>
          <w:sz w:val="20"/>
        </w:rPr>
        <w:t>on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role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6"/>
          <w:sz w:val="20"/>
        </w:rPr>
        <w:t> </w:t>
      </w:r>
      <w:r>
        <w:rPr>
          <w:sz w:val="20"/>
        </w:rPr>
        <w:t>rehabilitation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crisis: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Italian position paper Version - March 08, 2020.</w:t>
      </w:r>
      <w:r>
        <w:rPr>
          <w:spacing w:val="1"/>
          <w:sz w:val="20"/>
        </w:rPr>
        <w:t> </w:t>
      </w:r>
      <w:r>
        <w:rPr>
          <w:sz w:val="20"/>
        </w:rPr>
        <w:t>Graphics and publishing AIPO Ricerche Ed. - Milano</w:t>
      </w:r>
      <w:r>
        <w:rPr>
          <w:spacing w:val="1"/>
          <w:sz w:val="20"/>
        </w:rPr>
        <w:t> </w:t>
      </w:r>
      <w:hyperlink r:id="rId65">
        <w:r>
          <w:rPr>
            <w:sz w:val="20"/>
          </w:rPr>
          <w:t>edizioni@aiporicerche.it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Вертикализация пациентов в процессе реабилитации. Клинические рекомендации. Москва, 2014,</w:t>
      </w:r>
      <w:r>
        <w:rPr>
          <w:spacing w:val="1"/>
          <w:sz w:val="20"/>
        </w:rPr>
        <w:t> </w:t>
      </w:r>
      <w:r>
        <w:rPr>
          <w:sz w:val="20"/>
        </w:rPr>
        <w:t>63 с.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Medrinal C et al. Comparison of exercise intensity during four early rehabilitation techniques in sedated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ventilated patients in</w:t>
      </w:r>
      <w:r>
        <w:rPr>
          <w:spacing w:val="-1"/>
          <w:sz w:val="20"/>
        </w:rPr>
        <w:t> </w:t>
      </w:r>
      <w:r>
        <w:rPr>
          <w:sz w:val="20"/>
        </w:rPr>
        <w:t>ICU:</w:t>
      </w:r>
      <w:r>
        <w:rPr>
          <w:spacing w:val="-1"/>
          <w:sz w:val="20"/>
        </w:rPr>
        <w:t> </w:t>
      </w:r>
      <w:r>
        <w:rPr>
          <w:sz w:val="20"/>
        </w:rPr>
        <w:t>A randomised</w:t>
      </w:r>
      <w:r>
        <w:rPr>
          <w:spacing w:val="1"/>
          <w:sz w:val="20"/>
        </w:rPr>
        <w:t> </w:t>
      </w:r>
      <w:r>
        <w:rPr>
          <w:sz w:val="20"/>
        </w:rPr>
        <w:t>cross-over trial. Crit</w:t>
      </w:r>
      <w:r>
        <w:rPr>
          <w:spacing w:val="-1"/>
          <w:sz w:val="20"/>
        </w:rPr>
        <w:t> </w:t>
      </w:r>
      <w:r>
        <w:rPr>
          <w:sz w:val="20"/>
        </w:rPr>
        <w:t>Care.</w:t>
      </w:r>
      <w:r>
        <w:rPr>
          <w:spacing w:val="-1"/>
          <w:sz w:val="20"/>
        </w:rPr>
        <w:t> </w:t>
      </w:r>
      <w:r>
        <w:rPr>
          <w:sz w:val="20"/>
        </w:rPr>
        <w:t>2018;</w:t>
      </w:r>
      <w:r>
        <w:rPr>
          <w:spacing w:val="-2"/>
          <w:sz w:val="20"/>
        </w:rPr>
        <w:t> </w:t>
      </w:r>
      <w:r>
        <w:rPr>
          <w:sz w:val="20"/>
        </w:rPr>
        <w:t>22 (1):110.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0" w:after="0"/>
        <w:ind w:left="1109" w:right="538" w:hanging="568"/>
        <w:jc w:val="both"/>
        <w:rPr>
          <w:sz w:val="20"/>
        </w:rPr>
      </w:pPr>
      <w:r>
        <w:rPr>
          <w:sz w:val="20"/>
        </w:rPr>
        <w:t>Karatzanos</w:t>
      </w:r>
      <w:r>
        <w:rPr>
          <w:spacing w:val="-6"/>
          <w:sz w:val="20"/>
        </w:rPr>
        <w:t> </w:t>
      </w:r>
      <w:r>
        <w:rPr>
          <w:sz w:val="20"/>
        </w:rPr>
        <w:t>E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Electrical</w:t>
      </w:r>
      <w:r>
        <w:rPr>
          <w:spacing w:val="-7"/>
          <w:sz w:val="20"/>
        </w:rPr>
        <w:t> </w:t>
      </w:r>
      <w:r>
        <w:rPr>
          <w:sz w:val="20"/>
        </w:rPr>
        <w:t>muscle</w:t>
      </w:r>
      <w:r>
        <w:rPr>
          <w:spacing w:val="-4"/>
          <w:sz w:val="20"/>
        </w:rPr>
        <w:t> </w:t>
      </w:r>
      <w:r>
        <w:rPr>
          <w:sz w:val="20"/>
        </w:rPr>
        <w:t>stimulation:</w:t>
      </w:r>
      <w:r>
        <w:rPr>
          <w:spacing w:val="-5"/>
          <w:sz w:val="20"/>
        </w:rPr>
        <w:t> </w:t>
      </w:r>
      <w:r>
        <w:rPr>
          <w:sz w:val="20"/>
        </w:rPr>
        <w:t>An</w:t>
      </w:r>
      <w:r>
        <w:rPr>
          <w:spacing w:val="-3"/>
          <w:sz w:val="20"/>
        </w:rPr>
        <w:t> </w:t>
      </w:r>
      <w:r>
        <w:rPr>
          <w:sz w:val="20"/>
        </w:rPr>
        <w:t>effective</w:t>
      </w:r>
      <w:r>
        <w:rPr>
          <w:spacing w:val="-4"/>
          <w:sz w:val="20"/>
        </w:rPr>
        <w:t> </w:t>
      </w:r>
      <w:r>
        <w:rPr>
          <w:sz w:val="20"/>
        </w:rPr>
        <w:t>form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exercise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6"/>
          <w:sz w:val="20"/>
        </w:rPr>
        <w:t> </w:t>
      </w:r>
      <w:r>
        <w:rPr>
          <w:sz w:val="20"/>
        </w:rPr>
        <w:t>mobilization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-47"/>
          <w:sz w:val="20"/>
        </w:rPr>
        <w:t> </w:t>
      </w:r>
      <w:r>
        <w:rPr>
          <w:sz w:val="20"/>
        </w:rPr>
        <w:t>preserve</w:t>
      </w:r>
      <w:r>
        <w:rPr>
          <w:spacing w:val="-1"/>
          <w:sz w:val="20"/>
        </w:rPr>
        <w:t> </w:t>
      </w:r>
      <w:r>
        <w:rPr>
          <w:sz w:val="20"/>
        </w:rPr>
        <w:t>muscle strength in</w:t>
      </w:r>
      <w:r>
        <w:rPr>
          <w:spacing w:val="-1"/>
          <w:sz w:val="20"/>
        </w:rPr>
        <w:t> </w:t>
      </w:r>
      <w:r>
        <w:rPr>
          <w:sz w:val="20"/>
        </w:rPr>
        <w:t>critically ill</w:t>
      </w:r>
      <w:r>
        <w:rPr>
          <w:spacing w:val="-1"/>
          <w:sz w:val="20"/>
        </w:rPr>
        <w:t> </w:t>
      </w:r>
      <w:r>
        <w:rPr>
          <w:sz w:val="20"/>
        </w:rPr>
        <w:t>patients. Crit</w:t>
      </w:r>
      <w:r>
        <w:rPr>
          <w:spacing w:val="-1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Res Pract.</w:t>
      </w:r>
      <w:r>
        <w:rPr>
          <w:spacing w:val="-2"/>
          <w:sz w:val="20"/>
        </w:rPr>
        <w:t> </w:t>
      </w:r>
      <w:r>
        <w:rPr>
          <w:sz w:val="20"/>
        </w:rPr>
        <w:t>2012; 2012:</w:t>
      </w:r>
      <w:r>
        <w:rPr>
          <w:spacing w:val="-1"/>
          <w:sz w:val="20"/>
        </w:rPr>
        <w:t> </w:t>
      </w:r>
      <w:r>
        <w:rPr>
          <w:sz w:val="20"/>
        </w:rPr>
        <w:t>432752.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3" w:after="0"/>
        <w:ind w:left="1109" w:right="540" w:hanging="568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</w:t>
      </w:r>
      <w:r>
        <w:rPr>
          <w:spacing w:val="-1"/>
          <w:sz w:val="20"/>
        </w:rPr>
        <w:t> </w:t>
      </w:r>
      <w:r>
        <w:rPr>
          <w:sz w:val="20"/>
        </w:rPr>
        <w:t>in critically</w:t>
      </w:r>
      <w:r>
        <w:rPr>
          <w:spacing w:val="-2"/>
          <w:sz w:val="20"/>
        </w:rPr>
        <w:t> </w:t>
      </w:r>
      <w:r>
        <w:rPr>
          <w:sz w:val="20"/>
        </w:rPr>
        <w:t>ill</w:t>
      </w:r>
      <w:r>
        <w:rPr>
          <w:spacing w:val="-1"/>
          <w:sz w:val="20"/>
        </w:rPr>
        <w:t> </w:t>
      </w:r>
      <w:r>
        <w:rPr>
          <w:sz w:val="20"/>
        </w:rPr>
        <w:t>adults: A Randomized Clinical</w:t>
      </w:r>
      <w:r>
        <w:rPr>
          <w:spacing w:val="-1"/>
          <w:sz w:val="20"/>
        </w:rPr>
        <w:t> </w:t>
      </w:r>
      <w:r>
        <w:rPr>
          <w:sz w:val="20"/>
        </w:rPr>
        <w:t>Trial. JAMA. 2018;</w:t>
      </w:r>
      <w:r>
        <w:rPr>
          <w:spacing w:val="-2"/>
          <w:sz w:val="20"/>
        </w:rPr>
        <w:t> </w:t>
      </w:r>
      <w:r>
        <w:rPr>
          <w:sz w:val="20"/>
        </w:rPr>
        <w:t>320</w:t>
      </w:r>
      <w:r>
        <w:rPr>
          <w:spacing w:val="-1"/>
          <w:sz w:val="20"/>
        </w:rPr>
        <w:t> </w:t>
      </w:r>
      <w:r>
        <w:rPr>
          <w:sz w:val="20"/>
        </w:rPr>
        <w:t>(4):</w:t>
      </w:r>
      <w:r>
        <w:rPr>
          <w:spacing w:val="-2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Henk J Stam et al. Covid-19 and Post Intensive Care Syndrome: A Call for Action. J Rehabil Med 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15;52(4):jrm00044 doi:</w:t>
      </w:r>
      <w:r>
        <w:rPr>
          <w:spacing w:val="-2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-13"/>
          <w:sz w:val="20"/>
        </w:rPr>
        <w:t> </w:t>
      </w:r>
      <w:r>
        <w:rPr>
          <w:sz w:val="20"/>
        </w:rPr>
        <w:t>организации</w:t>
      </w:r>
      <w:r>
        <w:rPr>
          <w:spacing w:val="-12"/>
          <w:sz w:val="20"/>
        </w:rPr>
        <w:t> </w:t>
      </w:r>
      <w:r>
        <w:rPr>
          <w:sz w:val="20"/>
        </w:rPr>
        <w:t>«Федерация</w:t>
      </w:r>
      <w:r>
        <w:rPr>
          <w:spacing w:val="-11"/>
          <w:sz w:val="20"/>
        </w:rPr>
        <w:t> </w:t>
      </w:r>
      <w:r>
        <w:rPr>
          <w:sz w:val="20"/>
        </w:rPr>
        <w:t>анестезиологов</w:t>
      </w:r>
      <w:r>
        <w:rPr>
          <w:spacing w:val="-12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реаниматологов».</w:t>
      </w:r>
      <w:r>
        <w:rPr>
          <w:spacing w:val="-13"/>
          <w:sz w:val="20"/>
        </w:rPr>
        <w:t> </w:t>
      </w:r>
      <w:r>
        <w:rPr>
          <w:sz w:val="20"/>
        </w:rPr>
        <w:t>Вестник</w:t>
      </w:r>
      <w:r>
        <w:rPr>
          <w:spacing w:val="-11"/>
          <w:sz w:val="20"/>
        </w:rPr>
        <w:t> </w:t>
      </w:r>
      <w:r>
        <w:rPr>
          <w:sz w:val="20"/>
        </w:rPr>
        <w:t>интенсивной</w:t>
      </w:r>
      <w:r>
        <w:rPr>
          <w:spacing w:val="-48"/>
          <w:sz w:val="20"/>
        </w:rPr>
        <w:t> </w:t>
      </w:r>
      <w:r>
        <w:rPr>
          <w:sz w:val="20"/>
        </w:rPr>
        <w:t>терапии</w:t>
      </w:r>
      <w:r>
        <w:rPr>
          <w:spacing w:val="-3"/>
          <w:sz w:val="20"/>
        </w:rPr>
        <w:t> </w:t>
      </w:r>
      <w:r>
        <w:rPr>
          <w:sz w:val="20"/>
        </w:rPr>
        <w:t>им.</w:t>
      </w:r>
      <w:r>
        <w:rPr>
          <w:spacing w:val="-2"/>
          <w:sz w:val="20"/>
        </w:rPr>
        <w:t> </w:t>
      </w:r>
      <w:r>
        <w:rPr>
          <w:sz w:val="20"/>
        </w:rPr>
        <w:t>А.И.</w:t>
      </w:r>
      <w:r>
        <w:rPr>
          <w:spacing w:val="-2"/>
          <w:sz w:val="20"/>
        </w:rPr>
        <w:t> </w:t>
      </w:r>
      <w:r>
        <w:rPr>
          <w:sz w:val="20"/>
        </w:rPr>
        <w:t>Салтанова.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2"/>
          <w:sz w:val="20"/>
        </w:rPr>
        <w:t> </w:t>
      </w:r>
      <w:r>
        <w:rPr>
          <w:sz w:val="20"/>
        </w:rPr>
        <w:t>S1:9–120.</w:t>
      </w:r>
      <w:r>
        <w:rPr>
          <w:spacing w:val="-3"/>
          <w:sz w:val="20"/>
        </w:rPr>
        <w:t> </w:t>
      </w:r>
      <w:r>
        <w:rPr>
          <w:sz w:val="20"/>
        </w:rPr>
        <w:t>https://doi.org/10.21320/1818-474X-2020-S1-9-120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1"/>
          <w:sz w:val="20"/>
        </w:rPr>
        <w:t> </w:t>
      </w:r>
      <w:r>
        <w:rPr>
          <w:sz w:val="20"/>
        </w:rPr>
        <w:t>Revision.</w:t>
      </w:r>
      <w:r>
        <w:rPr>
          <w:spacing w:val="-1"/>
          <w:sz w:val="20"/>
        </w:rPr>
        <w:t> </w:t>
      </w:r>
      <w:r>
        <w:rPr>
          <w:sz w:val="20"/>
        </w:rPr>
        <w:t>Anaesthesist. 2015;64(September):1-26.</w:t>
      </w:r>
      <w:r>
        <w:rPr>
          <w:spacing w:val="-1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Taito</w:t>
      </w:r>
      <w:r>
        <w:rPr>
          <w:spacing w:val="-2"/>
          <w:sz w:val="20"/>
        </w:rPr>
        <w:t> </w:t>
      </w:r>
      <w:r>
        <w:rPr>
          <w:sz w:val="20"/>
        </w:rPr>
        <w:t>S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2"/>
          <w:sz w:val="20"/>
        </w:rPr>
        <w:t> </w:t>
      </w:r>
      <w:r>
        <w:rPr>
          <w:sz w:val="20"/>
        </w:rPr>
        <w:t>mobilization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mechanically</w:t>
      </w:r>
      <w:r>
        <w:rPr>
          <w:spacing w:val="-2"/>
          <w:sz w:val="20"/>
        </w:rPr>
        <w:t> </w:t>
      </w:r>
      <w:r>
        <w:rPr>
          <w:sz w:val="20"/>
        </w:rPr>
        <w:t>ventilated</w:t>
      </w:r>
      <w:r>
        <w:rPr>
          <w:spacing w:val="-1"/>
          <w:sz w:val="20"/>
        </w:rPr>
        <w:t> </w:t>
      </w:r>
      <w:r>
        <w:rPr>
          <w:sz w:val="20"/>
        </w:rPr>
        <w:t>patients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intensive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5"/>
          <w:sz w:val="20"/>
        </w:rPr>
        <w:t> </w:t>
      </w:r>
      <w:r>
        <w:rPr>
          <w:sz w:val="20"/>
        </w:rPr>
        <w:t>unit.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3"/>
          <w:sz w:val="20"/>
        </w:rPr>
        <w:t> </w:t>
      </w:r>
      <w:r>
        <w:rPr>
          <w:sz w:val="20"/>
        </w:rPr>
        <w:t>Intensive</w:t>
      </w:r>
      <w:r>
        <w:rPr>
          <w:spacing w:val="-48"/>
          <w:sz w:val="20"/>
        </w:rPr>
        <w:t> </w:t>
      </w:r>
      <w:r>
        <w:rPr>
          <w:sz w:val="20"/>
        </w:rPr>
        <w:t>Care.</w:t>
      </w:r>
      <w:r>
        <w:rPr>
          <w:spacing w:val="-1"/>
          <w:sz w:val="20"/>
        </w:rPr>
        <w:t> </w:t>
      </w:r>
      <w:r>
        <w:rPr>
          <w:sz w:val="20"/>
        </w:rPr>
        <w:t>2016;4(1):50.</w:t>
      </w:r>
      <w:r>
        <w:rPr>
          <w:spacing w:val="-1"/>
          <w:sz w:val="20"/>
        </w:rPr>
        <w:t> </w:t>
      </w:r>
      <w:r>
        <w:rPr>
          <w:sz w:val="20"/>
        </w:rPr>
        <w:t>doi:10.1186/s40560-016-0179-7.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Eggmann</w:t>
      </w:r>
      <w:r>
        <w:rPr>
          <w:spacing w:val="-8"/>
          <w:sz w:val="20"/>
        </w:rPr>
        <w:t> </w:t>
      </w:r>
      <w:r>
        <w:rPr>
          <w:sz w:val="20"/>
        </w:rPr>
        <w:t>S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Physiological</w:t>
      </w:r>
      <w:r>
        <w:rPr>
          <w:spacing w:val="-9"/>
          <w:sz w:val="20"/>
        </w:rPr>
        <w:t> </w:t>
      </w:r>
      <w:r>
        <w:rPr>
          <w:sz w:val="20"/>
        </w:rPr>
        <w:t>effects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safety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an</w:t>
      </w:r>
      <w:r>
        <w:rPr>
          <w:spacing w:val="-8"/>
          <w:sz w:val="20"/>
        </w:rPr>
        <w:t> </w:t>
      </w:r>
      <w:r>
        <w:rPr>
          <w:sz w:val="20"/>
        </w:rPr>
        <w:t>early,</w:t>
      </w:r>
      <w:r>
        <w:rPr>
          <w:spacing w:val="-8"/>
          <w:sz w:val="20"/>
        </w:rPr>
        <w:t> </w:t>
      </w:r>
      <w:r>
        <w:rPr>
          <w:sz w:val="20"/>
        </w:rPr>
        <w:t>combined</w:t>
      </w:r>
      <w:r>
        <w:rPr>
          <w:spacing w:val="-9"/>
          <w:sz w:val="20"/>
        </w:rPr>
        <w:t> </w:t>
      </w:r>
      <w:r>
        <w:rPr>
          <w:sz w:val="20"/>
        </w:rPr>
        <w:t>endurance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resistance</w:t>
      </w:r>
      <w:r>
        <w:rPr>
          <w:spacing w:val="-8"/>
          <w:sz w:val="20"/>
        </w:rPr>
        <w:t> </w:t>
      </w:r>
      <w:r>
        <w:rPr>
          <w:sz w:val="20"/>
        </w:rPr>
        <w:t>training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Оленская</w:t>
      </w:r>
      <w:r>
        <w:rPr>
          <w:spacing w:val="-9"/>
          <w:sz w:val="20"/>
        </w:rPr>
        <w:t> </w:t>
      </w:r>
      <w:r>
        <w:rPr>
          <w:sz w:val="20"/>
        </w:rPr>
        <w:t>Т.Л.</w:t>
      </w:r>
      <w:r>
        <w:rPr>
          <w:spacing w:val="-10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соавт.</w:t>
      </w:r>
      <w:r>
        <w:rPr>
          <w:spacing w:val="-8"/>
          <w:sz w:val="20"/>
        </w:rPr>
        <w:t> </w:t>
      </w:r>
      <w:r>
        <w:rPr>
          <w:sz w:val="20"/>
        </w:rPr>
        <w:t>Реабилитация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пульмонологии.</w:t>
      </w:r>
      <w:r>
        <w:rPr>
          <w:spacing w:val="-10"/>
          <w:sz w:val="20"/>
        </w:rPr>
        <w:t> </w:t>
      </w:r>
      <w:r>
        <w:rPr>
          <w:sz w:val="20"/>
        </w:rPr>
        <w:t>Учебно-методическое</w:t>
      </w:r>
      <w:r>
        <w:rPr>
          <w:spacing w:val="-9"/>
          <w:sz w:val="20"/>
        </w:rPr>
        <w:t> </w:t>
      </w:r>
      <w:r>
        <w:rPr>
          <w:sz w:val="20"/>
        </w:rPr>
        <w:t>пособие.</w:t>
      </w:r>
      <w:r>
        <w:rPr>
          <w:spacing w:val="-9"/>
          <w:sz w:val="20"/>
        </w:rPr>
        <w:t> </w:t>
      </w:r>
      <w:r>
        <w:rPr>
          <w:sz w:val="20"/>
        </w:rPr>
        <w:t>–</w:t>
      </w:r>
      <w:r>
        <w:rPr>
          <w:spacing w:val="-8"/>
          <w:sz w:val="20"/>
        </w:rPr>
        <w:t> </w:t>
      </w:r>
      <w:r>
        <w:rPr>
          <w:sz w:val="20"/>
        </w:rPr>
        <w:t>Витебск,</w:t>
      </w:r>
      <w:r>
        <w:rPr>
          <w:spacing w:val="-47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– с. 90-104.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1" w:after="0"/>
        <w:ind w:left="1109" w:right="533" w:hanging="568"/>
        <w:jc w:val="both"/>
        <w:rPr>
          <w:sz w:val="20"/>
        </w:rPr>
      </w:pPr>
      <w:r>
        <w:rPr>
          <w:sz w:val="20"/>
        </w:rPr>
        <w:t>Yang</w:t>
      </w:r>
      <w:r>
        <w:rPr>
          <w:spacing w:val="-9"/>
          <w:sz w:val="20"/>
        </w:rPr>
        <w:t> </w:t>
      </w:r>
      <w:r>
        <w:rPr>
          <w:sz w:val="20"/>
        </w:rPr>
        <w:t>Feng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Pulmonary</w:t>
      </w:r>
      <w:r>
        <w:rPr>
          <w:spacing w:val="-10"/>
          <w:sz w:val="20"/>
        </w:rPr>
        <w:t> </w:t>
      </w:r>
      <w:r>
        <w:rPr>
          <w:sz w:val="20"/>
        </w:rPr>
        <w:t>rehabilitation</w:t>
      </w:r>
      <w:r>
        <w:rPr>
          <w:spacing w:val="-8"/>
          <w:sz w:val="20"/>
        </w:rPr>
        <w:t> </w:t>
      </w:r>
      <w:r>
        <w:rPr>
          <w:sz w:val="20"/>
        </w:rPr>
        <w:t>guidelines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principle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4S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8"/>
          <w:sz w:val="20"/>
        </w:rPr>
        <w:t> </w:t>
      </w:r>
      <w:r>
        <w:rPr>
          <w:sz w:val="20"/>
        </w:rPr>
        <w:t>patients</w:t>
      </w:r>
      <w:r>
        <w:rPr>
          <w:spacing w:val="-8"/>
          <w:sz w:val="20"/>
        </w:rPr>
        <w:t> </w:t>
      </w:r>
      <w:r>
        <w:rPr>
          <w:sz w:val="20"/>
        </w:rPr>
        <w:t>infected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2019</w:t>
      </w:r>
      <w:r>
        <w:rPr>
          <w:spacing w:val="-48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2020:</w:t>
      </w:r>
      <w:r>
        <w:rPr>
          <w:spacing w:val="1"/>
          <w:sz w:val="20"/>
        </w:rPr>
        <w:t> </w:t>
      </w:r>
      <w:r>
        <w:rPr>
          <w:sz w:val="20"/>
        </w:rPr>
        <w:t>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1" w:after="0"/>
        <w:ind w:left="1109" w:right="535" w:hanging="568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 Apr 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1"/>
          <w:sz w:val="20"/>
        </w:rPr>
        <w:t> </w:t>
      </w:r>
      <w:r>
        <w:rPr>
          <w:sz w:val="20"/>
        </w:rPr>
        <w:t>ahead of print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40" w:hanging="568"/>
        <w:jc w:val="both"/>
        <w:rPr>
          <w:sz w:val="20"/>
        </w:rPr>
      </w:pPr>
      <w:r>
        <w:rPr>
          <w:sz w:val="20"/>
        </w:rPr>
        <w:t>Spruit MA et al. An official american thoracic society/european respiratory society statement: key</w:t>
      </w:r>
      <w:r>
        <w:rPr>
          <w:spacing w:val="1"/>
          <w:sz w:val="20"/>
        </w:rPr>
        <w:t> </w:t>
      </w:r>
      <w:r>
        <w:rPr>
          <w:sz w:val="20"/>
        </w:rPr>
        <w:t>concepts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advances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pulmonary rehabilitation.</w:t>
      </w:r>
      <w:r>
        <w:rPr>
          <w:spacing w:val="1"/>
          <w:sz w:val="20"/>
        </w:rPr>
        <w:t> </w:t>
      </w:r>
      <w:r>
        <w:rPr>
          <w:sz w:val="20"/>
        </w:rPr>
        <w:t>Am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RespirCrit</w:t>
      </w:r>
      <w:r>
        <w:rPr>
          <w:spacing w:val="-1"/>
          <w:sz w:val="20"/>
        </w:rPr>
        <w:t> </w:t>
      </w:r>
      <w:r>
        <w:rPr>
          <w:sz w:val="20"/>
        </w:rPr>
        <w:t>Care</w:t>
      </w:r>
      <w:r>
        <w:rPr>
          <w:spacing w:val="-2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0" w:after="0"/>
        <w:ind w:left="1109" w:right="0" w:hanging="569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2"/>
          <w:sz w:val="20"/>
        </w:rPr>
        <w:t> </w:t>
      </w:r>
      <w:r>
        <w:rPr>
          <w:sz w:val="20"/>
        </w:rPr>
        <w:t>ЕЛ</w:t>
      </w:r>
      <w:r>
        <w:rPr>
          <w:spacing w:val="60"/>
          <w:sz w:val="20"/>
        </w:rPr>
        <w:t> </w:t>
      </w:r>
      <w:r>
        <w:rPr>
          <w:sz w:val="20"/>
        </w:rPr>
        <w:t>и</w:t>
      </w:r>
      <w:r>
        <w:rPr>
          <w:spacing w:val="61"/>
          <w:sz w:val="20"/>
        </w:rPr>
        <w:t> </w:t>
      </w:r>
      <w:r>
        <w:rPr>
          <w:sz w:val="20"/>
        </w:rPr>
        <w:t>др.;</w:t>
      </w:r>
      <w:r>
        <w:rPr>
          <w:spacing w:val="61"/>
          <w:sz w:val="20"/>
        </w:rPr>
        <w:t> </w:t>
      </w:r>
      <w:r>
        <w:rPr>
          <w:sz w:val="20"/>
        </w:rPr>
        <w:t>по</w:t>
      </w:r>
      <w:r>
        <w:rPr>
          <w:spacing w:val="63"/>
          <w:sz w:val="20"/>
        </w:rPr>
        <w:t> </w:t>
      </w:r>
      <w:r>
        <w:rPr>
          <w:sz w:val="20"/>
        </w:rPr>
        <w:t>поручению</w:t>
      </w:r>
      <w:r>
        <w:rPr>
          <w:spacing w:val="62"/>
          <w:sz w:val="20"/>
        </w:rPr>
        <w:t> </w:t>
      </w:r>
      <w:r>
        <w:rPr>
          <w:sz w:val="20"/>
        </w:rPr>
        <w:t>президиума</w:t>
      </w:r>
      <w:r>
        <w:rPr>
          <w:spacing w:val="61"/>
          <w:sz w:val="20"/>
        </w:rPr>
        <w:t> </w:t>
      </w:r>
      <w:r>
        <w:rPr>
          <w:sz w:val="20"/>
        </w:rPr>
        <w:t>Общероссийской</w:t>
      </w:r>
      <w:r>
        <w:rPr>
          <w:spacing w:val="61"/>
          <w:sz w:val="20"/>
        </w:rPr>
        <w:t> </w:t>
      </w:r>
      <w:r>
        <w:rPr>
          <w:sz w:val="20"/>
        </w:rPr>
        <w:t>общественной</w:t>
      </w:r>
      <w:r>
        <w:rPr>
          <w:spacing w:val="60"/>
          <w:sz w:val="20"/>
        </w:rPr>
        <w:t> </w:t>
      </w:r>
      <w:r>
        <w:rPr>
          <w:sz w:val="20"/>
        </w:rPr>
        <w:t>организации</w:t>
      </w:r>
    </w:p>
    <w:p>
      <w:pPr>
        <w:spacing w:line="259" w:lineRule="auto" w:before="17"/>
        <w:ind w:left="1109" w:right="535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 «Ассоциация ревматологов России». Коронавирусная болезнь 2019 (COVID-19) и</w:t>
      </w:r>
      <w:r>
        <w:rPr>
          <w:spacing w:val="1"/>
          <w:sz w:val="20"/>
        </w:rPr>
        <w:t> </w:t>
      </w:r>
      <w:r>
        <w:rPr>
          <w:sz w:val="20"/>
        </w:rPr>
        <w:t>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r>
        <w:rPr>
          <w:sz w:val="20"/>
        </w:rPr>
        <w:t>https://rheumatolog.ru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79" w:after="0"/>
        <w:ind w:left="1109" w:right="534" w:hanging="568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 for the management of patients with inflammatory rheumatic diseases during the SARS-CoV-</w:t>
      </w:r>
      <w:r>
        <w:rPr>
          <w:spacing w:val="1"/>
          <w:sz w:val="20"/>
        </w:rPr>
        <w:t> </w:t>
      </w: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6"/>
          <w:sz w:val="20"/>
        </w:rPr>
        <w:t> </w:t>
      </w:r>
      <w:r>
        <w:rPr>
          <w:sz w:val="20"/>
        </w:rPr>
        <w:t>A,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Recommendations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infection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rheumatic</w:t>
      </w:r>
      <w:r>
        <w:rPr>
          <w:spacing w:val="-6"/>
          <w:sz w:val="20"/>
        </w:rPr>
        <w:t> </w:t>
      </w:r>
      <w:r>
        <w:rPr>
          <w:sz w:val="20"/>
        </w:rPr>
        <w:t>diseases</w:t>
      </w:r>
      <w:r>
        <w:rPr>
          <w:spacing w:val="-4"/>
          <w:sz w:val="20"/>
        </w:rPr>
        <w:t> </w:t>
      </w:r>
      <w:r>
        <w:rPr>
          <w:sz w:val="20"/>
        </w:rPr>
        <w:t>treated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7"/>
          <w:sz w:val="20"/>
        </w:rPr>
        <w:t> </w:t>
      </w:r>
      <w:r>
        <w:rPr>
          <w:sz w:val="20"/>
        </w:rPr>
        <w:t>biologic</w:t>
      </w:r>
      <w:r>
        <w:rPr>
          <w:spacing w:val="-47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Autoimmun. 2020 May; 109:102442.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10.1016/j.jaut.2020.102442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0"/>
          <w:sz w:val="20"/>
        </w:rPr>
        <w:t> </w:t>
      </w:r>
      <w:r>
        <w:rPr>
          <w:sz w:val="20"/>
        </w:rPr>
        <w:t>TR,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American</w:t>
      </w:r>
      <w:r>
        <w:rPr>
          <w:spacing w:val="-9"/>
          <w:sz w:val="20"/>
        </w:rPr>
        <w:t> </w:t>
      </w:r>
      <w:r>
        <w:rPr>
          <w:sz w:val="20"/>
        </w:rPr>
        <w:t>College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Rheumatology</w:t>
      </w:r>
      <w:r>
        <w:rPr>
          <w:spacing w:val="-8"/>
          <w:sz w:val="20"/>
        </w:rPr>
        <w:t> </w:t>
      </w:r>
      <w:r>
        <w:rPr>
          <w:sz w:val="20"/>
        </w:rPr>
        <w:t>guidance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8"/>
          <w:sz w:val="20"/>
        </w:rPr>
        <w:t> </w:t>
      </w:r>
      <w:r>
        <w:rPr>
          <w:sz w:val="20"/>
        </w:rPr>
        <w:t>the</w:t>
      </w:r>
      <w:r>
        <w:rPr>
          <w:spacing w:val="-10"/>
          <w:sz w:val="20"/>
        </w:rPr>
        <w:t> </w:t>
      </w:r>
      <w:r>
        <w:rPr>
          <w:sz w:val="20"/>
        </w:rPr>
        <w:t>management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adult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47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40" w:hanging="568"/>
        <w:jc w:val="both"/>
        <w:rPr>
          <w:sz w:val="20"/>
        </w:rPr>
      </w:pPr>
      <w:r>
        <w:rPr>
          <w:sz w:val="20"/>
        </w:rPr>
        <w:t>COVID-19 rapid guideline: rheumatological autoimmune, inflammatory and metabolic bone diseases.</w:t>
      </w:r>
      <w:r>
        <w:rPr>
          <w:spacing w:val="1"/>
          <w:sz w:val="20"/>
        </w:rPr>
        <w:t> </w:t>
      </w:r>
      <w:r>
        <w:rPr>
          <w:sz w:val="20"/>
        </w:rPr>
        <w:t>NICE</w:t>
      </w:r>
      <w:r>
        <w:rPr>
          <w:spacing w:val="-3"/>
          <w:sz w:val="20"/>
        </w:rPr>
        <w:t> </w:t>
      </w:r>
      <w:r>
        <w:rPr>
          <w:sz w:val="20"/>
        </w:rPr>
        <w:t>guideline, published 3 april</w:t>
      </w:r>
      <w:r>
        <w:rPr>
          <w:spacing w:val="-2"/>
          <w:sz w:val="20"/>
        </w:rPr>
        <w:t> </w:t>
      </w:r>
      <w:r>
        <w:rPr>
          <w:sz w:val="20"/>
        </w:rPr>
        <w:t>2020. </w:t>
      </w:r>
      <w:hyperlink r:id="rId66">
        <w:r>
          <w:rPr>
            <w:sz w:val="20"/>
          </w:rPr>
          <w:t>www.nice.org./uk/guidancr/ng167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Kimberly Showalter, et al. Advice on Treating Rheumatic Diseases From a COVID-19 Epicenter -</w:t>
      </w:r>
      <w:r>
        <w:rPr>
          <w:spacing w:val="1"/>
          <w:sz w:val="20"/>
        </w:rPr>
        <w:t> </w:t>
      </w:r>
      <w:r>
        <w:rPr>
          <w:sz w:val="20"/>
        </w:rPr>
        <w:t>Medscape</w:t>
      </w:r>
      <w:r>
        <w:rPr>
          <w:spacing w:val="-1"/>
          <w:sz w:val="20"/>
        </w:rPr>
        <w:t> </w:t>
      </w:r>
      <w:r>
        <w:rPr>
          <w:sz w:val="20"/>
        </w:rPr>
        <w:t>-</w:t>
      </w:r>
      <w:r>
        <w:rPr>
          <w:spacing w:val="-1"/>
          <w:sz w:val="20"/>
        </w:rPr>
        <w:t> </w:t>
      </w:r>
      <w:r>
        <w:rPr>
          <w:sz w:val="20"/>
        </w:rPr>
        <w:t>May 11,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8" w:hanging="568"/>
        <w:jc w:val="both"/>
        <w:rPr>
          <w:sz w:val="20"/>
        </w:rPr>
      </w:pP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rheumatologists.</w:t>
      </w:r>
      <w:r>
        <w:rPr>
          <w:spacing w:val="1"/>
          <w:sz w:val="20"/>
        </w:rPr>
        <w:t> </w:t>
      </w:r>
      <w:r>
        <w:rPr>
          <w:sz w:val="20"/>
        </w:rPr>
        <w:t>British</w:t>
      </w:r>
      <w:r>
        <w:rPr>
          <w:spacing w:val="1"/>
          <w:sz w:val="20"/>
        </w:rPr>
        <w:t> </w:t>
      </w:r>
      <w:r>
        <w:rPr>
          <w:sz w:val="20"/>
        </w:rPr>
        <w:t>Society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Rheumatology.</w:t>
      </w:r>
      <w:r>
        <w:rPr>
          <w:spacing w:val="1"/>
          <w:sz w:val="20"/>
        </w:rPr>
        <w:t> </w:t>
      </w:r>
      <w:r>
        <w:rPr>
          <w:sz w:val="20"/>
        </w:rPr>
        <w:t>htpps//</w:t>
      </w:r>
      <w:hyperlink r:id="rId67">
        <w:r>
          <w:rPr>
            <w:sz w:val="20"/>
          </w:rPr>
          <w:t>www.rheumatology.org.uk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Кузьков В.В., Киров М.Ю. Инвазивный мониторинг гемодинамики в интенсивной терапии и</w:t>
      </w:r>
      <w:r>
        <w:rPr>
          <w:spacing w:val="1"/>
          <w:sz w:val="20"/>
        </w:rPr>
        <w:t> </w:t>
      </w:r>
      <w:r>
        <w:rPr>
          <w:sz w:val="20"/>
        </w:rPr>
        <w:t>анестезиологии.</w:t>
      </w:r>
      <w:r>
        <w:rPr>
          <w:spacing w:val="-1"/>
          <w:sz w:val="20"/>
        </w:rPr>
        <w:t> </w:t>
      </w:r>
      <w:r>
        <w:rPr>
          <w:sz w:val="20"/>
        </w:rPr>
        <w:t>Архангельск, 2015.</w:t>
      </w:r>
      <w:r>
        <w:rPr>
          <w:spacing w:val="1"/>
          <w:sz w:val="20"/>
        </w:rPr>
        <w:t> </w:t>
      </w:r>
      <w:r>
        <w:rPr>
          <w:sz w:val="20"/>
        </w:rPr>
        <w:t>—</w:t>
      </w:r>
      <w:r>
        <w:rPr>
          <w:spacing w:val="-1"/>
          <w:sz w:val="20"/>
        </w:rPr>
        <w:t> </w:t>
      </w:r>
      <w:r>
        <w:rPr>
          <w:sz w:val="20"/>
        </w:rPr>
        <w:t>392 с.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41" w:hanging="568"/>
        <w:jc w:val="both"/>
        <w:rPr>
          <w:sz w:val="20"/>
        </w:rPr>
      </w:pPr>
      <w:r>
        <w:rPr>
          <w:sz w:val="20"/>
        </w:rPr>
        <w:t>MR Mehra, et al. Hydroxychloroquine or chloroquine with or without a macrolide for treatment of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-1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multinational registry analysis,Lancet,</w:t>
      </w:r>
      <w:r>
        <w:rPr>
          <w:spacing w:val="-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1" w:after="0"/>
        <w:ind w:left="1109" w:right="537" w:hanging="568"/>
        <w:jc w:val="both"/>
        <w:rPr>
          <w:sz w:val="20"/>
        </w:rPr>
      </w:pPr>
      <w:r>
        <w:rPr>
          <w:sz w:val="20"/>
        </w:rPr>
        <w:t>Furuta Y, et al.</w:t>
      </w:r>
      <w:r>
        <w:rPr>
          <w:spacing w:val="1"/>
          <w:sz w:val="20"/>
        </w:rPr>
        <w:t> </w:t>
      </w:r>
      <w:r>
        <w:rPr>
          <w:sz w:val="20"/>
        </w:rPr>
        <w:t>: Favipiravir (T-705), a broad spectrum inhibitor of viral RNA polymerase. Proc Jpn</w:t>
      </w:r>
      <w:r>
        <w:rPr>
          <w:spacing w:val="1"/>
          <w:sz w:val="20"/>
        </w:rPr>
        <w:t> </w:t>
      </w:r>
      <w:r>
        <w:rPr>
          <w:sz w:val="20"/>
        </w:rPr>
        <w:t>Acad</w:t>
      </w:r>
      <w:r>
        <w:rPr>
          <w:spacing w:val="-1"/>
          <w:sz w:val="20"/>
        </w:rPr>
        <w:t> </w:t>
      </w:r>
      <w:r>
        <w:rPr>
          <w:sz w:val="20"/>
        </w:rPr>
        <w:t>Ser B Phys Biol Sci.</w:t>
      </w:r>
      <w:r>
        <w:rPr>
          <w:spacing w:val="-1"/>
          <w:sz w:val="20"/>
        </w:rPr>
        <w:t> </w:t>
      </w:r>
      <w:r>
        <w:rPr>
          <w:sz w:val="20"/>
        </w:rPr>
        <w:t>2017;93(7):449-463.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Q. Cai, et al.</w:t>
      </w:r>
      <w:r>
        <w:rPr>
          <w:spacing w:val="1"/>
          <w:sz w:val="20"/>
        </w:rPr>
        <w:t> </w:t>
      </w:r>
      <w:r>
        <w:rPr>
          <w:sz w:val="20"/>
        </w:rPr>
        <w:t>Experimental Treatment with Favipiravir for COVID-19: An Open-Label Control Study,</w:t>
      </w:r>
      <w:r>
        <w:rPr>
          <w:spacing w:val="1"/>
          <w:sz w:val="20"/>
        </w:rPr>
        <w:t> </w:t>
      </w:r>
      <w:r>
        <w:rPr>
          <w:sz w:val="20"/>
        </w:rPr>
        <w:t>Engineering</w:t>
      </w:r>
      <w:r>
        <w:rPr>
          <w:spacing w:val="-1"/>
          <w:sz w:val="20"/>
        </w:rPr>
        <w:t> </w:t>
      </w:r>
      <w:r>
        <w:rPr>
          <w:sz w:val="20"/>
        </w:rPr>
        <w:t>(2020),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https://doi.org/10.1016/j.eng.2020.03.007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1" w:after="0"/>
        <w:ind w:left="1109" w:right="535" w:hanging="568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7"/>
          <w:sz w:val="20"/>
        </w:rPr>
        <w:t> </w:t>
      </w:r>
      <w:r>
        <w:rPr>
          <w:sz w:val="20"/>
        </w:rPr>
        <w:t>анатомия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9"/>
          <w:sz w:val="20"/>
        </w:rPr>
        <w:t> </w:t>
      </w:r>
      <w:r>
        <w:rPr>
          <w:sz w:val="20"/>
        </w:rPr>
        <w:t>Атлас</w:t>
      </w:r>
      <w:r>
        <w:rPr>
          <w:spacing w:val="-7"/>
          <w:sz w:val="20"/>
        </w:rPr>
        <w:t> </w:t>
      </w:r>
      <w:r>
        <w:rPr>
          <w:sz w:val="20"/>
        </w:rPr>
        <w:t>/</w:t>
      </w:r>
      <w:r>
        <w:rPr>
          <w:spacing w:val="-7"/>
          <w:sz w:val="20"/>
        </w:rPr>
        <w:t> </w:t>
      </w:r>
      <w:r>
        <w:rPr>
          <w:sz w:val="20"/>
        </w:rPr>
        <w:t>Зайратьянц</w:t>
      </w:r>
      <w:r>
        <w:rPr>
          <w:spacing w:val="-7"/>
          <w:sz w:val="20"/>
        </w:rPr>
        <w:t> </w:t>
      </w:r>
      <w:r>
        <w:rPr>
          <w:sz w:val="20"/>
        </w:rPr>
        <w:t>О.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8"/>
          <w:sz w:val="20"/>
        </w:rPr>
        <w:t> </w:t>
      </w:r>
      <w:r>
        <w:rPr>
          <w:sz w:val="20"/>
        </w:rPr>
        <w:t>Cамсонова</w:t>
      </w:r>
      <w:r>
        <w:rPr>
          <w:spacing w:val="-7"/>
          <w:sz w:val="20"/>
        </w:rPr>
        <w:t> </w:t>
      </w:r>
      <w:r>
        <w:rPr>
          <w:sz w:val="20"/>
        </w:rPr>
        <w:t>М.</w:t>
      </w:r>
      <w:r>
        <w:rPr>
          <w:spacing w:val="-8"/>
          <w:sz w:val="20"/>
        </w:rPr>
        <w:t> </w:t>
      </w:r>
      <w:r>
        <w:rPr>
          <w:sz w:val="20"/>
        </w:rPr>
        <w:t>В.,</w:t>
      </w:r>
      <w:r>
        <w:rPr>
          <w:spacing w:val="-8"/>
          <w:sz w:val="20"/>
        </w:rPr>
        <w:t> </w:t>
      </w:r>
      <w:r>
        <w:rPr>
          <w:sz w:val="20"/>
        </w:rPr>
        <w:t>Михалева</w:t>
      </w:r>
      <w:r>
        <w:rPr>
          <w:spacing w:val="-7"/>
          <w:sz w:val="20"/>
        </w:rPr>
        <w:t> </w:t>
      </w:r>
      <w:r>
        <w:rPr>
          <w:sz w:val="20"/>
        </w:rPr>
        <w:t>Л.</w:t>
      </w:r>
      <w:r>
        <w:rPr>
          <w:spacing w:val="-8"/>
          <w:sz w:val="20"/>
        </w:rPr>
        <w:t> </w:t>
      </w:r>
      <w:r>
        <w:rPr>
          <w:sz w:val="20"/>
        </w:rPr>
        <w:t>М.,</w:t>
      </w:r>
      <w:r>
        <w:rPr>
          <w:spacing w:val="-47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</w:t>
      </w:r>
      <w:r>
        <w:rPr>
          <w:spacing w:val="-3"/>
          <w:sz w:val="20"/>
        </w:rPr>
        <w:t> </w:t>
      </w:r>
      <w:r>
        <w:rPr>
          <w:sz w:val="20"/>
        </w:rPr>
        <w:t>ГБУ</w:t>
      </w:r>
      <w:r>
        <w:rPr>
          <w:spacing w:val="-2"/>
          <w:sz w:val="20"/>
        </w:rPr>
        <w:t> </w:t>
      </w:r>
      <w:r>
        <w:rPr>
          <w:sz w:val="20"/>
        </w:rPr>
        <w:t>«НИИОЗММ</w:t>
      </w:r>
      <w:r>
        <w:rPr>
          <w:spacing w:val="-2"/>
          <w:sz w:val="20"/>
        </w:rPr>
        <w:t> </w:t>
      </w:r>
      <w:r>
        <w:rPr>
          <w:sz w:val="20"/>
        </w:rPr>
        <w:t>ДЗМ», 2020. –</w:t>
      </w:r>
      <w:r>
        <w:rPr>
          <w:spacing w:val="-1"/>
          <w:sz w:val="20"/>
        </w:rPr>
        <w:t> </w:t>
      </w:r>
      <w:r>
        <w:rPr>
          <w:sz w:val="20"/>
        </w:rPr>
        <w:t>140</w:t>
      </w:r>
      <w:r>
        <w:rPr>
          <w:spacing w:val="-1"/>
          <w:sz w:val="20"/>
        </w:rPr>
        <w:t> </w:t>
      </w:r>
      <w:r>
        <w:rPr>
          <w:sz w:val="20"/>
        </w:rPr>
        <w:t>с.,</w:t>
      </w:r>
      <w:r>
        <w:rPr>
          <w:spacing w:val="-1"/>
          <w:sz w:val="20"/>
        </w:rPr>
        <w:t> </w:t>
      </w:r>
      <w:r>
        <w:rPr>
          <w:sz w:val="20"/>
        </w:rPr>
        <w:t>ил.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9" w:hanging="568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1"/>
          <w:sz w:val="20"/>
        </w:rPr>
        <w:t> </w:t>
      </w:r>
      <w:r>
        <w:rPr>
          <w:sz w:val="20"/>
        </w:rPr>
        <w:t>in Covid-19  DOI:</w:t>
      </w:r>
      <w:r>
        <w:rPr>
          <w:spacing w:val="-2"/>
          <w:sz w:val="20"/>
        </w:rPr>
        <w:t> </w:t>
      </w:r>
      <w:r>
        <w:rPr>
          <w:sz w:val="20"/>
        </w:rPr>
        <w:t>10.1056/NEJMoa2015432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10.1161/CIRCULATIONAHA.120.048925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Tang</w:t>
      </w:r>
      <w:r>
        <w:rPr>
          <w:spacing w:val="-5"/>
          <w:sz w:val="20"/>
        </w:rPr>
        <w:t> </w:t>
      </w:r>
      <w:r>
        <w:rPr>
          <w:sz w:val="20"/>
        </w:rPr>
        <w:t>N.,</w:t>
      </w:r>
      <w:r>
        <w:rPr>
          <w:spacing w:val="-4"/>
          <w:sz w:val="20"/>
        </w:rPr>
        <w:t> </w:t>
      </w: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D.,</w:t>
      </w:r>
      <w:r>
        <w:rPr>
          <w:spacing w:val="-6"/>
          <w:sz w:val="20"/>
        </w:rPr>
        <w:t> </w:t>
      </w:r>
      <w:r>
        <w:rPr>
          <w:sz w:val="20"/>
        </w:rPr>
        <w:t>Wang</w:t>
      </w:r>
      <w:r>
        <w:rPr>
          <w:spacing w:val="-6"/>
          <w:sz w:val="20"/>
        </w:rPr>
        <w:t> </w:t>
      </w:r>
      <w:r>
        <w:rPr>
          <w:sz w:val="20"/>
        </w:rPr>
        <w:t>X.,</w:t>
      </w:r>
      <w:r>
        <w:rPr>
          <w:spacing w:val="-4"/>
          <w:sz w:val="20"/>
        </w:rPr>
        <w:t> </w:t>
      </w:r>
      <w:r>
        <w:rPr>
          <w:sz w:val="20"/>
        </w:rPr>
        <w:t>Sun</w:t>
      </w:r>
      <w:r>
        <w:rPr>
          <w:spacing w:val="-5"/>
          <w:sz w:val="20"/>
        </w:rPr>
        <w:t> </w:t>
      </w:r>
      <w:r>
        <w:rPr>
          <w:sz w:val="20"/>
        </w:rPr>
        <w:t>Z.</w:t>
      </w:r>
      <w:r>
        <w:rPr>
          <w:spacing w:val="-6"/>
          <w:sz w:val="20"/>
        </w:rPr>
        <w:t> </w:t>
      </w:r>
      <w:r>
        <w:rPr>
          <w:sz w:val="20"/>
        </w:rPr>
        <w:t>Abnormal</w:t>
      </w:r>
      <w:r>
        <w:rPr>
          <w:spacing w:val="-4"/>
          <w:sz w:val="20"/>
        </w:rPr>
        <w:t> </w:t>
      </w:r>
      <w:r>
        <w:rPr>
          <w:sz w:val="20"/>
        </w:rPr>
        <w:t>coagulation</w:t>
      </w:r>
      <w:r>
        <w:rPr>
          <w:spacing w:val="-6"/>
          <w:sz w:val="20"/>
        </w:rPr>
        <w:t> </w:t>
      </w:r>
      <w:r>
        <w:rPr>
          <w:sz w:val="20"/>
        </w:rPr>
        <w:t>parameters</w:t>
      </w:r>
      <w:r>
        <w:rPr>
          <w:spacing w:val="-3"/>
          <w:sz w:val="20"/>
        </w:rPr>
        <w:t> </w:t>
      </w:r>
      <w:r>
        <w:rPr>
          <w:sz w:val="20"/>
        </w:rPr>
        <w:t>are</w:t>
      </w:r>
      <w:r>
        <w:rPr>
          <w:spacing w:val="-5"/>
          <w:sz w:val="20"/>
        </w:rPr>
        <w:t> </w:t>
      </w:r>
      <w:r>
        <w:rPr>
          <w:sz w:val="20"/>
        </w:rPr>
        <w:t>associated</w:t>
      </w:r>
      <w:r>
        <w:rPr>
          <w:spacing w:val="-4"/>
          <w:sz w:val="20"/>
        </w:rPr>
        <w:t> </w:t>
      </w:r>
      <w:r>
        <w:rPr>
          <w:sz w:val="20"/>
        </w:rPr>
        <w:t>with</w:t>
      </w:r>
      <w:r>
        <w:rPr>
          <w:spacing w:val="-5"/>
          <w:sz w:val="20"/>
        </w:rPr>
        <w:t> </w:t>
      </w:r>
      <w:r>
        <w:rPr>
          <w:sz w:val="20"/>
        </w:rPr>
        <w:t>poor</w:t>
      </w:r>
      <w:r>
        <w:rPr>
          <w:spacing w:val="-5"/>
          <w:sz w:val="20"/>
        </w:rPr>
        <w:t> </w:t>
      </w:r>
      <w:r>
        <w:rPr>
          <w:sz w:val="20"/>
        </w:rPr>
        <w:t>prognosis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48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-1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pneumonia. J Thromb Haemost 2020;</w:t>
      </w:r>
      <w:r>
        <w:rPr>
          <w:spacing w:val="-2"/>
          <w:sz w:val="20"/>
        </w:rPr>
        <w:t> </w:t>
      </w:r>
      <w:r>
        <w:rPr>
          <w:sz w:val="20"/>
        </w:rPr>
        <w:t>18:</w:t>
      </w:r>
      <w:r>
        <w:rPr>
          <w:spacing w:val="-2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1" w:after="0"/>
        <w:ind w:left="1109" w:right="533" w:hanging="568"/>
        <w:jc w:val="both"/>
        <w:rPr>
          <w:sz w:val="20"/>
        </w:rPr>
      </w:pPr>
      <w:r>
        <w:rPr>
          <w:sz w:val="20"/>
        </w:rPr>
        <w:t>Thachil J., Wada H., Gando</w:t>
      </w:r>
      <w:r>
        <w:rPr>
          <w:spacing w:val="1"/>
          <w:sz w:val="20"/>
        </w:rPr>
        <w:t> </w:t>
      </w:r>
      <w:r>
        <w:rPr>
          <w:sz w:val="20"/>
        </w:rPr>
        <w:t>S., et al. ISTH</w:t>
      </w:r>
      <w:r>
        <w:rPr>
          <w:spacing w:val="1"/>
          <w:sz w:val="20"/>
        </w:rPr>
        <w:t> </w:t>
      </w:r>
      <w:r>
        <w:rPr>
          <w:sz w:val="20"/>
        </w:rPr>
        <w:t>interim guidance on recognition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coagulopathy</w:t>
      </w:r>
      <w:r>
        <w:rPr>
          <w:spacing w:val="-3"/>
          <w:sz w:val="20"/>
        </w:rPr>
        <w:t> </w:t>
      </w:r>
      <w:r>
        <w:rPr>
          <w:sz w:val="20"/>
        </w:rPr>
        <w:t>in COVID-19.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Thromb 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A.C.,</w:t>
      </w:r>
      <w:r>
        <w:rPr>
          <w:spacing w:val="1"/>
          <w:sz w:val="20"/>
        </w:rPr>
        <w:t> </w:t>
      </w:r>
      <w:r>
        <w:rPr>
          <w:sz w:val="20"/>
        </w:rPr>
        <w:t>Levy</w:t>
      </w:r>
      <w:r>
        <w:rPr>
          <w:spacing w:val="1"/>
          <w:sz w:val="20"/>
        </w:rPr>
        <w:t> </w:t>
      </w:r>
      <w:r>
        <w:rPr>
          <w:sz w:val="20"/>
        </w:rPr>
        <w:t>J.H.,</w:t>
      </w:r>
      <w:r>
        <w:rPr>
          <w:spacing w:val="1"/>
          <w:sz w:val="20"/>
        </w:rPr>
        <w:t> </w:t>
      </w:r>
      <w:r>
        <w:rPr>
          <w:sz w:val="20"/>
        </w:rPr>
        <w:t>Ageno</w:t>
      </w:r>
      <w:r>
        <w:rPr>
          <w:spacing w:val="1"/>
          <w:sz w:val="20"/>
        </w:rPr>
        <w:t> </w:t>
      </w:r>
      <w:r>
        <w:rPr>
          <w:sz w:val="20"/>
        </w:rPr>
        <w:t>W.,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Scientific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Standardization</w:t>
      </w:r>
      <w:r>
        <w:rPr>
          <w:spacing w:val="1"/>
          <w:sz w:val="20"/>
        </w:rPr>
        <w:t> </w:t>
      </w:r>
      <w:r>
        <w:rPr>
          <w:sz w:val="20"/>
        </w:rPr>
        <w:t>Committee</w:t>
      </w:r>
      <w:r>
        <w:rPr>
          <w:spacing w:val="1"/>
          <w:sz w:val="20"/>
        </w:rPr>
        <w:t> </w:t>
      </w:r>
      <w:r>
        <w:rPr>
          <w:sz w:val="20"/>
        </w:rPr>
        <w:t>Communication: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Diagnosis,</w:t>
      </w:r>
      <w:r>
        <w:rPr>
          <w:spacing w:val="1"/>
          <w:sz w:val="20"/>
        </w:rPr>
        <w:t> </w:t>
      </w:r>
      <w:r>
        <w:rPr>
          <w:sz w:val="20"/>
        </w:rPr>
        <w:t>Prevention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Venous</w:t>
      </w:r>
      <w:r>
        <w:rPr>
          <w:spacing w:val="1"/>
          <w:sz w:val="20"/>
        </w:rPr>
        <w:t> </w:t>
      </w:r>
      <w:r>
        <w:rPr>
          <w:sz w:val="20"/>
        </w:rPr>
        <w:t>Thromboembolism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5"/>
          <w:sz w:val="20"/>
        </w:rPr>
        <w:t> </w:t>
      </w:r>
      <w:r>
        <w:rPr>
          <w:sz w:val="20"/>
        </w:rPr>
        <w:t>L.K.,</w:t>
      </w:r>
      <w:r>
        <w:rPr>
          <w:spacing w:val="-5"/>
          <w:sz w:val="20"/>
        </w:rPr>
        <w:t> </w:t>
      </w:r>
      <w:r>
        <w:rPr>
          <w:sz w:val="20"/>
        </w:rPr>
        <w:t>Tritschler</w:t>
      </w:r>
      <w:r>
        <w:rPr>
          <w:spacing w:val="-3"/>
          <w:sz w:val="20"/>
        </w:rPr>
        <w:t> </w:t>
      </w:r>
      <w:r>
        <w:rPr>
          <w:sz w:val="20"/>
        </w:rPr>
        <w:t>T.,</w:t>
      </w:r>
      <w:r>
        <w:rPr>
          <w:spacing w:val="-3"/>
          <w:sz w:val="20"/>
        </w:rPr>
        <w:t> </w:t>
      </w:r>
      <w:r>
        <w:rPr>
          <w:sz w:val="20"/>
        </w:rPr>
        <w:t>Brosnahan</w:t>
      </w:r>
      <w:r>
        <w:rPr>
          <w:spacing w:val="-3"/>
          <w:sz w:val="20"/>
        </w:rPr>
        <w:t> </w:t>
      </w:r>
      <w:r>
        <w:rPr>
          <w:sz w:val="20"/>
        </w:rPr>
        <w:t>S.,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Prevention,</w:t>
      </w:r>
      <w:r>
        <w:rPr>
          <w:spacing w:val="-3"/>
          <w:sz w:val="20"/>
        </w:rPr>
        <w:t> </w:t>
      </w:r>
      <w:r>
        <w:rPr>
          <w:sz w:val="20"/>
        </w:rPr>
        <w:t>Diagnosis,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Treatment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VTE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Patients</w:t>
      </w:r>
      <w:r>
        <w:rPr>
          <w:spacing w:val="-48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COVID-19 Treatment Guidelines Panel. Coronavirus Disease 2019 (COVID-19) Treatment Guidelines.</w:t>
      </w:r>
      <w:r>
        <w:rPr>
          <w:spacing w:val="1"/>
          <w:sz w:val="20"/>
        </w:rPr>
        <w:t> </w:t>
      </w: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 Health.</w:t>
      </w:r>
      <w:r>
        <w:rPr>
          <w:spacing w:val="-2"/>
          <w:sz w:val="20"/>
        </w:rPr>
        <w:t> </w:t>
      </w:r>
      <w:r>
        <w:rPr>
          <w:sz w:val="20"/>
        </w:rPr>
        <w:t>Available</w:t>
      </w:r>
      <w:r>
        <w:rPr>
          <w:spacing w:val="-1"/>
          <w:sz w:val="20"/>
        </w:rPr>
        <w:t> </w:t>
      </w:r>
      <w:r>
        <w:rPr>
          <w:sz w:val="20"/>
        </w:rPr>
        <w:t>at</w:t>
      </w:r>
      <w:r>
        <w:rPr>
          <w:color w:val="0462C1"/>
          <w:sz w:val="20"/>
        </w:rPr>
        <w:t> </w:t>
      </w:r>
      <w:hyperlink r:id="rId68">
        <w:r>
          <w:rPr>
            <w:color w:val="0462C1"/>
            <w:sz w:val="20"/>
            <w:u w:val="single" w:color="04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8"/>
          <w:sz w:val="20"/>
        </w:rPr>
        <w:t> </w:t>
      </w:r>
      <w:r>
        <w:rPr>
          <w:sz w:val="20"/>
        </w:rPr>
        <w:t>М.А,</w:t>
      </w:r>
      <w:r>
        <w:rPr>
          <w:spacing w:val="-7"/>
          <w:sz w:val="20"/>
        </w:rPr>
        <w:t> </w:t>
      </w:r>
      <w:r>
        <w:rPr>
          <w:sz w:val="20"/>
        </w:rPr>
        <w:t>Цинзерлинг</w:t>
      </w:r>
      <w:r>
        <w:rPr>
          <w:spacing w:val="-8"/>
          <w:sz w:val="20"/>
        </w:rPr>
        <w:t> </w:t>
      </w:r>
      <w:r>
        <w:rPr>
          <w:sz w:val="20"/>
        </w:rPr>
        <w:t>В.А.,</w:t>
      </w:r>
      <w:r>
        <w:rPr>
          <w:spacing w:val="-7"/>
          <w:sz w:val="20"/>
        </w:rPr>
        <w:t> </w:t>
      </w:r>
      <w:r>
        <w:rPr>
          <w:sz w:val="20"/>
        </w:rPr>
        <w:t>Семенова</w:t>
      </w:r>
      <w:r>
        <w:rPr>
          <w:spacing w:val="-9"/>
          <w:sz w:val="20"/>
        </w:rPr>
        <w:t> </w:t>
      </w:r>
      <w:r>
        <w:rPr>
          <w:sz w:val="20"/>
        </w:rPr>
        <w:t>Н.Ю.,</w:t>
      </w:r>
      <w:r>
        <w:rPr>
          <w:spacing w:val="-7"/>
          <w:sz w:val="20"/>
        </w:rPr>
        <w:t> </w:t>
      </w:r>
      <w:r>
        <w:rPr>
          <w:sz w:val="20"/>
        </w:rPr>
        <w:t>Луговская</w:t>
      </w:r>
      <w:r>
        <w:rPr>
          <w:spacing w:val="-8"/>
          <w:sz w:val="20"/>
        </w:rPr>
        <w:t> </w:t>
      </w:r>
      <w:r>
        <w:rPr>
          <w:sz w:val="20"/>
        </w:rPr>
        <w:t>Н.А.,</w:t>
      </w:r>
      <w:r>
        <w:rPr>
          <w:spacing w:val="-9"/>
          <w:sz w:val="20"/>
        </w:rPr>
        <w:t> </w:t>
      </w:r>
      <w:r>
        <w:rPr>
          <w:sz w:val="20"/>
        </w:rPr>
        <w:t>Наркевич</w:t>
      </w:r>
      <w:r>
        <w:rPr>
          <w:spacing w:val="-7"/>
          <w:sz w:val="20"/>
        </w:rPr>
        <w:t> </w:t>
      </w:r>
      <w:r>
        <w:rPr>
          <w:sz w:val="20"/>
        </w:rPr>
        <w:t>Т.А.,</w:t>
      </w:r>
      <w:r>
        <w:rPr>
          <w:spacing w:val="-7"/>
          <w:sz w:val="20"/>
        </w:rPr>
        <w:t> </w:t>
      </w:r>
      <w:r>
        <w:rPr>
          <w:sz w:val="20"/>
        </w:rPr>
        <w:t>Суханова</w:t>
      </w:r>
      <w:r>
        <w:rPr>
          <w:spacing w:val="-9"/>
          <w:sz w:val="20"/>
        </w:rPr>
        <w:t> </w:t>
      </w:r>
      <w:r>
        <w:rPr>
          <w:sz w:val="20"/>
        </w:rPr>
        <w:t>Ю.В.</w:t>
      </w:r>
      <w:r>
        <w:rPr>
          <w:spacing w:val="-48"/>
          <w:sz w:val="20"/>
        </w:rPr>
        <w:t> </w:t>
      </w:r>
      <w:r>
        <w:rPr>
          <w:sz w:val="20"/>
        </w:rPr>
        <w:t>Возможна</w:t>
      </w:r>
      <w:r>
        <w:rPr>
          <w:spacing w:val="-11"/>
          <w:sz w:val="20"/>
        </w:rPr>
        <w:t> </w:t>
      </w:r>
      <w:r>
        <w:rPr>
          <w:sz w:val="20"/>
        </w:rPr>
        <w:t>ли</w:t>
      </w:r>
      <w:r>
        <w:rPr>
          <w:spacing w:val="-11"/>
          <w:sz w:val="20"/>
        </w:rPr>
        <w:t> </w:t>
      </w:r>
      <w:r>
        <w:rPr>
          <w:sz w:val="20"/>
        </w:rPr>
        <w:t>перинатальная</w:t>
      </w:r>
      <w:r>
        <w:rPr>
          <w:spacing w:val="-9"/>
          <w:sz w:val="20"/>
        </w:rPr>
        <w:t> </w:t>
      </w:r>
      <w:r>
        <w:rPr>
          <w:sz w:val="20"/>
        </w:rPr>
        <w:t>COVID</w:t>
      </w:r>
      <w:r>
        <w:rPr>
          <w:spacing w:val="-10"/>
          <w:sz w:val="20"/>
        </w:rPr>
        <w:t> </w:t>
      </w:r>
      <w:r>
        <w:rPr>
          <w:sz w:val="20"/>
        </w:rPr>
        <w:t>19:</w:t>
      </w:r>
      <w:r>
        <w:rPr>
          <w:spacing w:val="-10"/>
          <w:sz w:val="20"/>
        </w:rPr>
        <w:t> </w:t>
      </w:r>
      <w:r>
        <w:rPr>
          <w:sz w:val="20"/>
        </w:rPr>
        <w:t>первые</w:t>
      </w:r>
      <w:r>
        <w:rPr>
          <w:spacing w:val="-11"/>
          <w:sz w:val="20"/>
        </w:rPr>
        <w:t> </w:t>
      </w:r>
      <w:r>
        <w:rPr>
          <w:sz w:val="20"/>
        </w:rPr>
        <w:t>результаты.</w:t>
      </w:r>
      <w:r>
        <w:rPr>
          <w:spacing w:val="-10"/>
          <w:sz w:val="20"/>
        </w:rPr>
        <w:t> </w:t>
      </w:r>
      <w:r>
        <w:rPr>
          <w:sz w:val="20"/>
        </w:rPr>
        <w:t>Журнал</w:t>
      </w:r>
      <w:r>
        <w:rPr>
          <w:spacing w:val="-10"/>
          <w:sz w:val="20"/>
        </w:rPr>
        <w:t> </w:t>
      </w:r>
      <w:r>
        <w:rPr>
          <w:sz w:val="20"/>
        </w:rPr>
        <w:t>инфектологии.2020;3</w:t>
      </w:r>
      <w:r>
        <w:rPr>
          <w:spacing w:val="-11"/>
          <w:sz w:val="20"/>
        </w:rPr>
        <w:t> </w:t>
      </w:r>
      <w:r>
        <w:rPr>
          <w:sz w:val="20"/>
        </w:rPr>
        <w:t>(12):51-</w:t>
      </w:r>
      <w:r>
        <w:rPr>
          <w:spacing w:val="-47"/>
          <w:sz w:val="20"/>
        </w:rPr>
        <w:t> </w:t>
      </w:r>
      <w:r>
        <w:rPr>
          <w:sz w:val="20"/>
        </w:rPr>
        <w:t>55.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</w:t>
      </w:r>
      <w:r>
        <w:rPr>
          <w:spacing w:val="1"/>
          <w:sz w:val="20"/>
        </w:rPr>
        <w:t> </w:t>
      </w:r>
      <w:r>
        <w:rPr>
          <w:sz w:val="20"/>
        </w:rPr>
        <w:t>Характеристика COVID-19 у детей: первый опыт работы в стационаре Санкт-Петербурга.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-1"/>
          <w:sz w:val="20"/>
        </w:rPr>
        <w:t> </w:t>
      </w:r>
      <w:r>
        <w:rPr>
          <w:sz w:val="20"/>
        </w:rPr>
        <w:t>(12):56-63.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Лобзин Ю.В., Черкашина И.В., Самойлова И.Г. Медицинская реабилитация детей, перенесших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-1"/>
          <w:sz w:val="20"/>
        </w:rPr>
        <w:t> </w:t>
      </w:r>
      <w:r>
        <w:rPr>
          <w:sz w:val="20"/>
        </w:rPr>
        <w:t>-19.</w:t>
      </w:r>
      <w:r>
        <w:rPr>
          <w:spacing w:val="-1"/>
          <w:sz w:val="20"/>
        </w:rPr>
        <w:t> </w:t>
      </w:r>
      <w:r>
        <w:rPr>
          <w:sz w:val="20"/>
        </w:rPr>
        <w:t>Журнал инфектологии.2020;3</w:t>
      </w:r>
      <w:r>
        <w:rPr>
          <w:spacing w:val="-1"/>
          <w:sz w:val="20"/>
        </w:rPr>
        <w:t> </w:t>
      </w:r>
      <w:r>
        <w:rPr>
          <w:sz w:val="20"/>
        </w:rPr>
        <w:t>(12):64-74.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79" w:after="0"/>
        <w:ind w:left="1109" w:right="537" w:hanging="568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1"/>
          <w:sz w:val="20"/>
        </w:rPr>
        <w:t> </w:t>
      </w:r>
      <w:r>
        <w:rPr>
          <w:sz w:val="20"/>
        </w:rPr>
        <w:t>(клинические случаи) Журнал инфектологии. 2020;</w:t>
      </w:r>
      <w:r>
        <w:rPr>
          <w:spacing w:val="-2"/>
          <w:sz w:val="20"/>
        </w:rPr>
        <w:t> </w:t>
      </w:r>
      <w:r>
        <w:rPr>
          <w:sz w:val="20"/>
        </w:rPr>
        <w:t>3 (12):80-89.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8" w:hanging="568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3"/>
          <w:sz w:val="20"/>
        </w:rPr>
        <w:t> </w:t>
      </w:r>
      <w:r>
        <w:rPr>
          <w:sz w:val="20"/>
        </w:rPr>
        <w:t>и анализа летальности.</w:t>
      </w:r>
      <w:r>
        <w:rPr>
          <w:spacing w:val="-2"/>
          <w:sz w:val="20"/>
        </w:rPr>
        <w:t> </w:t>
      </w:r>
      <w:r>
        <w:rPr>
          <w:sz w:val="20"/>
        </w:rPr>
        <w:t>Журнал инфектологии.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-2"/>
          <w:sz w:val="20"/>
        </w:rPr>
        <w:t> </w:t>
      </w:r>
      <w:r>
        <w:rPr>
          <w:sz w:val="20"/>
        </w:rPr>
        <w:t>3</w:t>
      </w:r>
      <w:r>
        <w:rPr>
          <w:spacing w:val="-1"/>
          <w:sz w:val="20"/>
        </w:rPr>
        <w:t> </w:t>
      </w:r>
      <w:r>
        <w:rPr>
          <w:sz w:val="20"/>
        </w:rPr>
        <w:t>(12):12-21.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Т.А. Руженцова, П.В. Чухляев, Д.А. Хавкина, А.А. и др. Возможности этиотропной 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пациентов.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 №1(9),</w:t>
      </w:r>
      <w:r>
        <w:rPr>
          <w:spacing w:val="-1"/>
          <w:sz w:val="20"/>
        </w:rPr>
        <w:t> </w:t>
      </w:r>
      <w:r>
        <w:rPr>
          <w:sz w:val="20"/>
        </w:rPr>
        <w:t>2020: с.</w:t>
      </w:r>
      <w:r>
        <w:rPr>
          <w:spacing w:val="-2"/>
          <w:sz w:val="20"/>
        </w:rPr>
        <w:t> </w:t>
      </w:r>
      <w:r>
        <w:rPr>
          <w:sz w:val="20"/>
        </w:rPr>
        <w:t>48-58.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2"/>
          <w:sz w:val="20"/>
        </w:rPr>
        <w:t> </w:t>
      </w:r>
      <w:r>
        <w:rPr>
          <w:sz w:val="20"/>
        </w:rPr>
        <w:t>N Engl J Med. 2020 Oct 8:</w:t>
      </w:r>
      <w:r>
        <w:rPr>
          <w:spacing w:val="-1"/>
          <w:sz w:val="20"/>
        </w:rPr>
        <w:t> </w:t>
      </w:r>
      <w:r>
        <w:rPr>
          <w:sz w:val="20"/>
        </w:rPr>
        <w:t>NEJMoa2007764.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69">
        <w:r>
          <w:rPr>
            <w:sz w:val="20"/>
          </w:rPr>
          <w:t>www.esmo.org/guidelines/cancer-patient-management-during-the-covid-19-pandemic</w:t>
        </w:r>
      </w:hyperlink>
    </w:p>
    <w:p>
      <w:pPr>
        <w:pStyle w:val="ListParagraph"/>
        <w:numPr>
          <w:ilvl w:val="0"/>
          <w:numId w:val="56"/>
        </w:numPr>
        <w:tabs>
          <w:tab w:pos="116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/>
        <w:tab/>
      </w: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Poortmans</w:t>
      </w:r>
      <w:r>
        <w:rPr>
          <w:spacing w:val="1"/>
          <w:sz w:val="20"/>
        </w:rPr>
        <w:t> </w:t>
      </w:r>
      <w:r>
        <w:rPr>
          <w:sz w:val="20"/>
        </w:rPr>
        <w:t>H.M.,</w:t>
      </w:r>
      <w:r>
        <w:rPr>
          <w:spacing w:val="1"/>
          <w:sz w:val="20"/>
        </w:rPr>
        <w:t> </w:t>
      </w:r>
      <w:r>
        <w:rPr>
          <w:sz w:val="20"/>
        </w:rPr>
        <w:t>Gardoso</w:t>
      </w:r>
      <w:r>
        <w:rPr>
          <w:spacing w:val="1"/>
          <w:sz w:val="20"/>
        </w:rPr>
        <w:t> </w:t>
      </w:r>
      <w:r>
        <w:rPr>
          <w:sz w:val="20"/>
        </w:rPr>
        <w:t>M.J.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what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we</w:t>
      </w:r>
      <w:r>
        <w:rPr>
          <w:spacing w:val="1"/>
          <w:sz w:val="20"/>
        </w:rPr>
        <w:t> </w:t>
      </w:r>
      <w:r>
        <w:rPr>
          <w:sz w:val="20"/>
        </w:rPr>
        <w:t>really</w:t>
      </w:r>
      <w:r>
        <w:rPr>
          <w:spacing w:val="1"/>
          <w:sz w:val="20"/>
        </w:rPr>
        <w:t> </w:t>
      </w:r>
      <w:r>
        <w:rPr>
          <w:sz w:val="20"/>
        </w:rPr>
        <w:t>know?</w:t>
      </w:r>
      <w:r>
        <w:rPr>
          <w:spacing w:val="1"/>
          <w:sz w:val="20"/>
        </w:rPr>
        <w:t> </w:t>
      </w:r>
      <w:hyperlink r:id="rId70">
        <w:r>
          <w:rPr>
            <w:sz w:val="20"/>
          </w:rPr>
          <w:t>www.thelancet.com.2020.</w:t>
        </w:r>
        <w:r>
          <w:rPr>
            <w:spacing w:val="-3"/>
            <w:sz w:val="20"/>
          </w:rPr>
          <w:t> </w:t>
        </w:r>
      </w:hyperlink>
      <w:r>
        <w:rPr>
          <w:sz w:val="20"/>
        </w:rPr>
        <w:t>https: //doi.org/10.1016/S0140-6736(20)31240-X.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-47"/>
          <w:sz w:val="20"/>
        </w:rPr>
        <w:t> </w:t>
      </w:r>
      <w:r>
        <w:rPr>
          <w:sz w:val="20"/>
        </w:rPr>
        <w:t>онкологической помощи в условиях пандемии COVID-19. https://rosoncoweb.ru/standarts/COVID-</w:t>
      </w:r>
      <w:r>
        <w:rPr>
          <w:spacing w:val="1"/>
          <w:sz w:val="20"/>
        </w:rPr>
        <w:t> </w:t>
      </w:r>
      <w:r>
        <w:rPr>
          <w:sz w:val="20"/>
        </w:rPr>
        <w:t>19/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2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116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/>
        <w:tab/>
      </w:r>
      <w:r>
        <w:rPr>
          <w:sz w:val="20"/>
        </w:rPr>
        <w:t>Е.А. Борях,</w:t>
      </w:r>
      <w:r>
        <w:rPr>
          <w:spacing w:val="1"/>
          <w:sz w:val="20"/>
        </w:rPr>
        <w:t> </w:t>
      </w:r>
      <w:r>
        <w:rPr>
          <w:sz w:val="20"/>
        </w:rPr>
        <w:t>О.Л. Кочнева, Е.Н. Мисюрина и соавт. Ведение онкогематологических больных с</w:t>
      </w:r>
      <w:r>
        <w:rPr>
          <w:spacing w:val="1"/>
          <w:sz w:val="20"/>
        </w:rPr>
        <w:t> </w:t>
      </w:r>
      <w:r>
        <w:rPr>
          <w:sz w:val="20"/>
        </w:rPr>
        <w:t>новой коронавирусной инфекцией: опыт Городской клинической больницы №52.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Том 22.</w:t>
      </w:r>
      <w:r>
        <w:rPr>
          <w:spacing w:val="-1"/>
          <w:sz w:val="20"/>
        </w:rPr>
        <w:t> </w:t>
      </w:r>
      <w:r>
        <w:rPr>
          <w:sz w:val="20"/>
        </w:rPr>
        <w:t>№2, с. 28-32.</w:t>
      </w:r>
    </w:p>
    <w:p>
      <w:pPr>
        <w:pStyle w:val="ListParagraph"/>
        <w:numPr>
          <w:ilvl w:val="0"/>
          <w:numId w:val="56"/>
        </w:numPr>
        <w:tabs>
          <w:tab w:pos="116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/>
        <w:tab/>
      </w:r>
      <w:r>
        <w:rPr>
          <w:sz w:val="20"/>
        </w:rPr>
        <w:t>Каприн</w:t>
      </w:r>
      <w:r>
        <w:rPr>
          <w:spacing w:val="1"/>
          <w:sz w:val="20"/>
        </w:rPr>
        <w:t> </w:t>
      </w:r>
      <w:r>
        <w:rPr>
          <w:sz w:val="20"/>
        </w:rPr>
        <w:t>А.Д.,</w:t>
      </w:r>
      <w:r>
        <w:rPr>
          <w:spacing w:val="1"/>
          <w:sz w:val="20"/>
        </w:rPr>
        <w:t> </w:t>
      </w:r>
      <w:r>
        <w:rPr>
          <w:sz w:val="20"/>
        </w:rPr>
        <w:t>Гамеева</w:t>
      </w:r>
      <w:r>
        <w:rPr>
          <w:spacing w:val="1"/>
          <w:sz w:val="20"/>
        </w:rPr>
        <w:t> </w:t>
      </w:r>
      <w:r>
        <w:rPr>
          <w:sz w:val="20"/>
        </w:rPr>
        <w:t>Е.В.,</w:t>
      </w:r>
      <w:r>
        <w:rPr>
          <w:spacing w:val="1"/>
          <w:sz w:val="20"/>
        </w:rPr>
        <w:t> </w:t>
      </w:r>
      <w:r>
        <w:rPr>
          <w:sz w:val="20"/>
        </w:rPr>
        <w:t>Поляков</w:t>
      </w:r>
      <w:r>
        <w:rPr>
          <w:spacing w:val="1"/>
          <w:sz w:val="20"/>
        </w:rPr>
        <w:t> </w:t>
      </w:r>
      <w:r>
        <w:rPr>
          <w:sz w:val="20"/>
        </w:rPr>
        <w:t>А.А.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Влияние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онкологическую</w:t>
      </w:r>
      <w:r>
        <w:rPr>
          <w:spacing w:val="1"/>
          <w:sz w:val="20"/>
        </w:rPr>
        <w:t> </w:t>
      </w:r>
      <w:r>
        <w:rPr>
          <w:sz w:val="20"/>
        </w:rPr>
        <w:t>практику.</w:t>
      </w:r>
      <w:r>
        <w:rPr>
          <w:spacing w:val="1"/>
          <w:sz w:val="20"/>
        </w:rPr>
        <w:t> </w:t>
      </w:r>
      <w:r>
        <w:rPr>
          <w:sz w:val="20"/>
        </w:rPr>
        <w:t>Сибирский</w:t>
      </w:r>
      <w:r>
        <w:rPr>
          <w:spacing w:val="1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1"/>
          <w:sz w:val="20"/>
        </w:rPr>
        <w:t> </w:t>
      </w:r>
      <w:r>
        <w:rPr>
          <w:sz w:val="20"/>
        </w:rPr>
        <w:t>2020;19(3):5-22.</w:t>
      </w:r>
      <w:r>
        <w:rPr>
          <w:spacing w:val="1"/>
          <w:sz w:val="20"/>
        </w:rPr>
        <w:t> </w:t>
      </w:r>
      <w:r>
        <w:rPr>
          <w:sz w:val="20"/>
        </w:rPr>
        <w:t>https://doi.org/10.21294/1814-4861-2020-19-3-5-22.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Бомштейн Н.Г., Болотов Ю.В.,</w:t>
      </w:r>
      <w:r>
        <w:rPr>
          <w:spacing w:val="1"/>
          <w:sz w:val="20"/>
        </w:rPr>
        <w:t> </w:t>
      </w:r>
      <w:r>
        <w:rPr>
          <w:sz w:val="20"/>
        </w:rPr>
        <w:t>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стационара.</w:t>
      </w:r>
      <w:r>
        <w:rPr>
          <w:spacing w:val="-4"/>
          <w:sz w:val="20"/>
        </w:rPr>
        <w:t> </w:t>
      </w:r>
      <w:r>
        <w:rPr>
          <w:sz w:val="20"/>
        </w:rPr>
        <w:t>Медицина</w:t>
      </w:r>
      <w:r>
        <w:rPr>
          <w:spacing w:val="-2"/>
          <w:sz w:val="20"/>
        </w:rPr>
        <w:t> </w:t>
      </w:r>
      <w:r>
        <w:rPr>
          <w:sz w:val="20"/>
        </w:rPr>
        <w:t>экстремальных</w:t>
      </w:r>
      <w:r>
        <w:rPr>
          <w:spacing w:val="-1"/>
          <w:sz w:val="20"/>
        </w:rPr>
        <w:t> </w:t>
      </w:r>
      <w:r>
        <w:rPr>
          <w:sz w:val="20"/>
        </w:rPr>
        <w:t>ситуаций.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4</w:t>
      </w:r>
      <w:r>
        <w:rPr>
          <w:spacing w:val="-3"/>
          <w:sz w:val="20"/>
        </w:rPr>
        <w:t> </w:t>
      </w:r>
      <w:r>
        <w:rPr>
          <w:sz w:val="20"/>
        </w:rPr>
        <w:t>(22):31–35.</w:t>
      </w:r>
      <w:r>
        <w:rPr>
          <w:spacing w:val="46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10.4</w:t>
      </w:r>
      <w:r>
        <w:rPr>
          <w:spacing w:val="-2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Захаренко</w:t>
      </w:r>
      <w:r>
        <w:rPr>
          <w:spacing w:val="1"/>
          <w:sz w:val="20"/>
        </w:rPr>
        <w:t> </w:t>
      </w:r>
      <w:r>
        <w:rPr>
          <w:sz w:val="20"/>
        </w:rPr>
        <w:t>С.М.,</w:t>
      </w:r>
      <w:r>
        <w:rPr>
          <w:spacing w:val="1"/>
          <w:sz w:val="20"/>
        </w:rPr>
        <w:t> </w:t>
      </w:r>
      <w:r>
        <w:rPr>
          <w:sz w:val="20"/>
        </w:rPr>
        <w:t>c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Нежелательные</w:t>
      </w:r>
      <w:r>
        <w:rPr>
          <w:spacing w:val="1"/>
          <w:sz w:val="20"/>
        </w:rPr>
        <w:t> </w:t>
      </w:r>
      <w:r>
        <w:rPr>
          <w:sz w:val="20"/>
        </w:rPr>
        <w:t>лекарственные</w:t>
      </w:r>
      <w:r>
        <w:rPr>
          <w:spacing w:val="1"/>
          <w:sz w:val="20"/>
        </w:rPr>
        <w:t> </w:t>
      </w:r>
      <w:r>
        <w:rPr>
          <w:sz w:val="20"/>
        </w:rPr>
        <w:t>реакции</w:t>
      </w:r>
      <w:r>
        <w:rPr>
          <w:spacing w:val="1"/>
          <w:sz w:val="20"/>
        </w:rPr>
        <w:t> </w:t>
      </w:r>
      <w:r>
        <w:rPr>
          <w:sz w:val="20"/>
        </w:rPr>
        <w:t>со</w:t>
      </w:r>
      <w:r>
        <w:rPr>
          <w:spacing w:val="1"/>
          <w:sz w:val="20"/>
        </w:rPr>
        <w:t> </w:t>
      </w:r>
      <w:r>
        <w:rPr>
          <w:sz w:val="20"/>
        </w:rPr>
        <w:t>стороны</w:t>
      </w:r>
      <w:r>
        <w:rPr>
          <w:spacing w:val="1"/>
          <w:sz w:val="20"/>
        </w:rPr>
        <w:t> </w:t>
      </w:r>
      <w:r>
        <w:rPr>
          <w:sz w:val="20"/>
        </w:rPr>
        <w:t>ЖКТ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лечение. Клиническая микробиология и антимикробная химиотерапия, 2019; 3:</w:t>
      </w:r>
      <w:r>
        <w:rPr>
          <w:spacing w:val="1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spacing w:val="1"/>
          <w:sz w:val="20"/>
        </w:rPr>
        <w:t> </w:t>
      </w:r>
      <w:hyperlink r:id="rId71">
        <w:r>
          <w:rPr>
            <w:sz w:val="20"/>
          </w:rPr>
          <w:t>http://www.worldgastroenterology.org/guidelines/global-</w:t>
        </w:r>
      </w:hyperlink>
      <w:r>
        <w:rPr>
          <w:spacing w:val="-47"/>
          <w:sz w:val="20"/>
        </w:rPr>
        <w:t> </w:t>
      </w:r>
      <w:r>
        <w:rPr>
          <w:sz w:val="20"/>
        </w:rPr>
        <w:t>guidelines/probiotics-and-prebiotics/probiotics-and-prebiotics-english.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2"/>
          <w:sz w:val="20"/>
        </w:rPr>
        <w:t> </w:t>
      </w:r>
      <w:r>
        <w:rPr>
          <w:sz w:val="20"/>
        </w:rPr>
        <w:t>Nutr.</w:t>
      </w:r>
      <w:r>
        <w:rPr>
          <w:spacing w:val="-1"/>
          <w:sz w:val="20"/>
        </w:rPr>
        <w:t> </w:t>
      </w:r>
      <w:r>
        <w:rPr>
          <w:sz w:val="20"/>
        </w:rPr>
        <w:t>2016;</w:t>
      </w:r>
      <w:r>
        <w:rPr>
          <w:spacing w:val="-2"/>
          <w:sz w:val="20"/>
        </w:rPr>
        <w:t> </w:t>
      </w:r>
      <w:r>
        <w:rPr>
          <w:sz w:val="20"/>
        </w:rPr>
        <w:t>62(3): 495-506.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5" w:hanging="568"/>
        <w:jc w:val="both"/>
        <w:rPr>
          <w:sz w:val="20"/>
        </w:rPr>
      </w:pPr>
      <w:r>
        <w:rPr>
          <w:sz w:val="20"/>
        </w:rPr>
        <w:t>Shen</w:t>
      </w:r>
      <w:r>
        <w:rPr>
          <w:spacing w:val="-5"/>
          <w:sz w:val="20"/>
        </w:rPr>
        <w:t> </w:t>
      </w:r>
      <w:r>
        <w:rPr>
          <w:sz w:val="20"/>
        </w:rPr>
        <w:t>N.T.,</w:t>
      </w:r>
      <w:r>
        <w:rPr>
          <w:spacing w:val="-4"/>
          <w:sz w:val="20"/>
        </w:rPr>
        <w:t> </w:t>
      </w:r>
      <w:r>
        <w:rPr>
          <w:sz w:val="20"/>
        </w:rPr>
        <w:t>e.</w:t>
      </w:r>
      <w:r>
        <w:rPr>
          <w:spacing w:val="-4"/>
          <w:sz w:val="20"/>
        </w:rPr>
        <w:t> </w:t>
      </w:r>
      <w:r>
        <w:rPr>
          <w:sz w:val="20"/>
        </w:rPr>
        <w:t>a.</w:t>
      </w:r>
      <w:r>
        <w:rPr>
          <w:spacing w:val="-4"/>
          <w:sz w:val="20"/>
        </w:rPr>
        <w:t> </w:t>
      </w:r>
      <w:r>
        <w:rPr>
          <w:sz w:val="20"/>
        </w:rPr>
        <w:t>Timely</w:t>
      </w:r>
      <w:r>
        <w:rPr>
          <w:spacing w:val="-4"/>
          <w:sz w:val="20"/>
        </w:rPr>
        <w:t> </w:t>
      </w:r>
      <w:r>
        <w:rPr>
          <w:sz w:val="20"/>
        </w:rPr>
        <w:t>Use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Probiotics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Hospitalized</w:t>
      </w:r>
      <w:r>
        <w:rPr>
          <w:spacing w:val="-5"/>
          <w:sz w:val="20"/>
        </w:rPr>
        <w:t> </w:t>
      </w:r>
      <w:r>
        <w:rPr>
          <w:sz w:val="20"/>
        </w:rPr>
        <w:t>Adults</w:t>
      </w:r>
      <w:r>
        <w:rPr>
          <w:spacing w:val="-6"/>
          <w:sz w:val="20"/>
        </w:rPr>
        <w:t> </w:t>
      </w:r>
      <w:r>
        <w:rPr>
          <w:sz w:val="20"/>
        </w:rPr>
        <w:t>Prevents</w:t>
      </w:r>
      <w:r>
        <w:rPr>
          <w:spacing w:val="-7"/>
          <w:sz w:val="20"/>
        </w:rPr>
        <w:t> </w:t>
      </w:r>
      <w:r>
        <w:rPr>
          <w:sz w:val="20"/>
        </w:rPr>
        <w:t>Clostridium</w:t>
      </w:r>
      <w:r>
        <w:rPr>
          <w:spacing w:val="-6"/>
          <w:sz w:val="20"/>
        </w:rPr>
        <w:t> </w:t>
      </w:r>
      <w:r>
        <w:rPr>
          <w:sz w:val="20"/>
        </w:rPr>
        <w:t>difficile</w:t>
      </w:r>
      <w:r>
        <w:rPr>
          <w:spacing w:val="-5"/>
          <w:sz w:val="20"/>
        </w:rPr>
        <w:t> </w:t>
      </w:r>
      <w:r>
        <w:rPr>
          <w:sz w:val="20"/>
        </w:rPr>
        <w:t>Infection:</w:t>
      </w:r>
      <w:r>
        <w:rPr>
          <w:spacing w:val="-48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Стресс-индуцированная</w:t>
      </w:r>
      <w:r>
        <w:rPr>
          <w:spacing w:val="1"/>
          <w:sz w:val="20"/>
        </w:rPr>
        <w:t> </w:t>
      </w:r>
      <w:r>
        <w:rPr>
          <w:sz w:val="20"/>
        </w:rPr>
        <w:t>кардиомиопатия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литературы). Клиническая нефрология. 2020; (2): 10-</w:t>
      </w:r>
      <w:r>
        <w:rPr>
          <w:spacing w:val="1"/>
          <w:sz w:val="20"/>
        </w:rPr>
        <w:t> </w:t>
      </w:r>
      <w:r>
        <w:rPr>
          <w:sz w:val="20"/>
        </w:rPr>
        <w:t>15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https://dx.doi.org/10.18565/nephrology.2020.2.10-15.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https://dx.doi.org/10.18565/nephrology.2020.2.16-20.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Зелтынь-Абрамов Е.М. и соавт. COVID19 - ассоциированные поражения сердца у пациентов на</w:t>
      </w:r>
      <w:r>
        <w:rPr>
          <w:spacing w:val="1"/>
          <w:sz w:val="20"/>
        </w:rPr>
        <w:t> </w:t>
      </w:r>
      <w:r>
        <w:rPr>
          <w:sz w:val="20"/>
        </w:rPr>
        <w:t>программном</w:t>
      </w:r>
      <w:r>
        <w:rPr>
          <w:spacing w:val="1"/>
          <w:sz w:val="20"/>
        </w:rPr>
        <w:t> </w:t>
      </w:r>
      <w:r>
        <w:rPr>
          <w:sz w:val="20"/>
        </w:rPr>
        <w:t>гемодиализе</w:t>
      </w:r>
      <w:r>
        <w:rPr>
          <w:spacing w:val="1"/>
          <w:sz w:val="20"/>
        </w:rPr>
        <w:t> </w:t>
      </w:r>
      <w:r>
        <w:rPr>
          <w:sz w:val="20"/>
        </w:rPr>
        <w:t>(Серия</w:t>
      </w:r>
      <w:r>
        <w:rPr>
          <w:spacing w:val="1"/>
          <w:sz w:val="20"/>
        </w:rPr>
        <w:t> </w:t>
      </w:r>
      <w:r>
        <w:rPr>
          <w:sz w:val="20"/>
        </w:rPr>
        <w:t>клинических</w:t>
      </w:r>
      <w:r>
        <w:rPr>
          <w:spacing w:val="1"/>
          <w:sz w:val="20"/>
        </w:rPr>
        <w:t> </w:t>
      </w:r>
      <w:r>
        <w:rPr>
          <w:sz w:val="20"/>
        </w:rPr>
        <w:t>наблюдений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краткий</w:t>
      </w:r>
      <w:r>
        <w:rPr>
          <w:spacing w:val="1"/>
          <w:sz w:val="20"/>
        </w:rPr>
        <w:t> </w:t>
      </w:r>
      <w:r>
        <w:rPr>
          <w:sz w:val="20"/>
        </w:rPr>
        <w:t>обзор</w:t>
      </w:r>
      <w:r>
        <w:rPr>
          <w:spacing w:val="1"/>
          <w:sz w:val="20"/>
        </w:rPr>
        <w:t> </w:t>
      </w:r>
      <w:r>
        <w:rPr>
          <w:sz w:val="20"/>
        </w:rPr>
        <w:t>литературы).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диализ.</w:t>
      </w:r>
      <w:r>
        <w:rPr>
          <w:spacing w:val="-2"/>
          <w:sz w:val="20"/>
        </w:rPr>
        <w:t> </w:t>
      </w:r>
      <w:r>
        <w:rPr>
          <w:sz w:val="20"/>
        </w:rPr>
        <w:t>2020; 22:9-20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pacing w:val="-1"/>
          <w:sz w:val="20"/>
        </w:rPr>
        <w:t>Баутин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А.Е.,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Авдеев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С.Н.,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Сейлиев</w:t>
      </w:r>
      <w:r>
        <w:rPr>
          <w:spacing w:val="-11"/>
          <w:sz w:val="20"/>
        </w:rPr>
        <w:t> </w:t>
      </w:r>
      <w:r>
        <w:rPr>
          <w:sz w:val="20"/>
        </w:rPr>
        <w:t>А.А.,</w:t>
      </w:r>
      <w:r>
        <w:rPr>
          <w:spacing w:val="-11"/>
          <w:sz w:val="20"/>
        </w:rPr>
        <w:t> </w:t>
      </w:r>
      <w:r>
        <w:rPr>
          <w:sz w:val="20"/>
        </w:rPr>
        <w:t>Швечкова</w:t>
      </w:r>
      <w:r>
        <w:rPr>
          <w:spacing w:val="-11"/>
          <w:sz w:val="20"/>
        </w:rPr>
        <w:t> </w:t>
      </w:r>
      <w:r>
        <w:rPr>
          <w:sz w:val="20"/>
        </w:rPr>
        <w:t>М.В.,</w:t>
      </w:r>
      <w:r>
        <w:rPr>
          <w:spacing w:val="-10"/>
          <w:sz w:val="20"/>
        </w:rPr>
        <w:t> </w:t>
      </w:r>
      <w:r>
        <w:rPr>
          <w:sz w:val="20"/>
        </w:rPr>
        <w:t>Мержоева</w:t>
      </w:r>
      <w:r>
        <w:rPr>
          <w:spacing w:val="-12"/>
          <w:sz w:val="20"/>
        </w:rPr>
        <w:t> </w:t>
      </w:r>
      <w:r>
        <w:rPr>
          <w:sz w:val="20"/>
        </w:rPr>
        <w:t>З.М.,</w:t>
      </w:r>
      <w:r>
        <w:rPr>
          <w:spacing w:val="-11"/>
          <w:sz w:val="20"/>
        </w:rPr>
        <w:t> </w:t>
      </w:r>
      <w:r>
        <w:rPr>
          <w:sz w:val="20"/>
        </w:rPr>
        <w:t>Трушенко</w:t>
      </w:r>
      <w:r>
        <w:rPr>
          <w:spacing w:val="-10"/>
          <w:sz w:val="20"/>
        </w:rPr>
        <w:t> </w:t>
      </w:r>
      <w:r>
        <w:rPr>
          <w:sz w:val="20"/>
        </w:rPr>
        <w:t>Н.В.,</w:t>
      </w:r>
      <w:r>
        <w:rPr>
          <w:spacing w:val="-10"/>
          <w:sz w:val="20"/>
        </w:rPr>
        <w:t> </w:t>
      </w:r>
      <w:r>
        <w:rPr>
          <w:sz w:val="20"/>
        </w:rPr>
        <w:t>Семенов</w:t>
      </w:r>
      <w:r>
        <w:rPr>
          <w:spacing w:val="-47"/>
          <w:sz w:val="20"/>
        </w:rPr>
        <w:t> </w:t>
      </w:r>
      <w:r>
        <w:rPr>
          <w:sz w:val="20"/>
        </w:rPr>
        <w:t>А.П.,</w:t>
      </w:r>
      <w:r>
        <w:rPr>
          <w:spacing w:val="-8"/>
          <w:sz w:val="20"/>
        </w:rPr>
        <w:t> </w:t>
      </w:r>
      <w:r>
        <w:rPr>
          <w:sz w:val="20"/>
        </w:rPr>
        <w:t>Лапшин</w:t>
      </w:r>
      <w:r>
        <w:rPr>
          <w:spacing w:val="-8"/>
          <w:sz w:val="20"/>
        </w:rPr>
        <w:t> </w:t>
      </w:r>
      <w:r>
        <w:rPr>
          <w:sz w:val="20"/>
        </w:rPr>
        <w:t>К.Б.,</w:t>
      </w:r>
      <w:r>
        <w:rPr>
          <w:spacing w:val="-7"/>
          <w:sz w:val="20"/>
        </w:rPr>
        <w:t> </w:t>
      </w:r>
      <w:r>
        <w:rPr>
          <w:sz w:val="20"/>
        </w:rPr>
        <w:t>Розенберг</w:t>
      </w:r>
      <w:r>
        <w:rPr>
          <w:spacing w:val="-7"/>
          <w:sz w:val="20"/>
        </w:rPr>
        <w:t> </w:t>
      </w:r>
      <w:r>
        <w:rPr>
          <w:sz w:val="20"/>
        </w:rPr>
        <w:t>О.А.</w:t>
      </w:r>
      <w:r>
        <w:rPr>
          <w:spacing w:val="-9"/>
          <w:sz w:val="20"/>
        </w:rPr>
        <w:t> </w:t>
      </w:r>
      <w:r>
        <w:rPr>
          <w:sz w:val="20"/>
        </w:rPr>
        <w:t>Ингаляционная</w:t>
      </w:r>
      <w:r>
        <w:rPr>
          <w:spacing w:val="-7"/>
          <w:sz w:val="20"/>
        </w:rPr>
        <w:t> </w:t>
      </w:r>
      <w:r>
        <w:rPr>
          <w:sz w:val="20"/>
        </w:rPr>
        <w:t>терапия</w:t>
      </w:r>
      <w:r>
        <w:rPr>
          <w:spacing w:val="-7"/>
          <w:sz w:val="20"/>
        </w:rPr>
        <w:t> </w:t>
      </w:r>
      <w:r>
        <w:rPr>
          <w:sz w:val="20"/>
        </w:rPr>
        <w:t>сурфактантом</w:t>
      </w:r>
      <w:r>
        <w:rPr>
          <w:spacing w:val="-7"/>
          <w:sz w:val="20"/>
        </w:rPr>
        <w:t> </w:t>
      </w:r>
      <w:r>
        <w:rPr>
          <w:sz w:val="20"/>
        </w:rPr>
        <w:t>в</w:t>
      </w:r>
      <w:r>
        <w:rPr>
          <w:spacing w:val="-7"/>
          <w:sz w:val="20"/>
        </w:rPr>
        <w:t> </w:t>
      </w:r>
      <w:r>
        <w:rPr>
          <w:sz w:val="20"/>
        </w:rPr>
        <w:t>комплексном</w:t>
      </w:r>
      <w:r>
        <w:rPr>
          <w:spacing w:val="-7"/>
          <w:sz w:val="20"/>
        </w:rPr>
        <w:t> </w:t>
      </w:r>
      <w:r>
        <w:rPr>
          <w:sz w:val="20"/>
        </w:rPr>
        <w:t>лечении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spacing w:line="259" w:lineRule="auto" w:before="79"/>
        <w:ind w:left="1109" w:right="535" w:firstLine="0"/>
        <w:jc w:val="both"/>
        <w:rPr>
          <w:sz w:val="20"/>
        </w:rPr>
      </w:pPr>
      <w:r>
        <w:rPr>
          <w:sz w:val="20"/>
        </w:rPr>
        <w:t>тяжелой</w:t>
      </w:r>
      <w:r>
        <w:rPr>
          <w:spacing w:val="1"/>
          <w:sz w:val="20"/>
        </w:rPr>
        <w:t> </w:t>
      </w:r>
      <w:r>
        <w:rPr>
          <w:sz w:val="20"/>
        </w:rPr>
        <w:t>формы</w:t>
      </w:r>
      <w:r>
        <w:rPr>
          <w:spacing w:val="1"/>
          <w:sz w:val="20"/>
        </w:rPr>
        <w:t> </w:t>
      </w:r>
      <w:r>
        <w:rPr>
          <w:sz w:val="20"/>
        </w:rPr>
        <w:t>COVID-19-пневмонии.</w:t>
      </w:r>
      <w:r>
        <w:rPr>
          <w:spacing w:val="1"/>
          <w:sz w:val="20"/>
        </w:rPr>
        <w:t> </w:t>
      </w:r>
      <w:r>
        <w:rPr>
          <w:sz w:val="20"/>
        </w:rPr>
        <w:t>Туберкулёз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лёгких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98(№9):</w:t>
      </w:r>
      <w:r>
        <w:rPr>
          <w:spacing w:val="1"/>
          <w:sz w:val="20"/>
        </w:rPr>
        <w:t> </w:t>
      </w:r>
      <w:r>
        <w:rPr>
          <w:sz w:val="20"/>
        </w:rPr>
        <w:t>6-12.</w:t>
      </w:r>
      <w:r>
        <w:rPr>
          <w:spacing w:val="1"/>
          <w:sz w:val="20"/>
        </w:rPr>
        <w:t> </w:t>
      </w:r>
      <w:hyperlink r:id="rId72">
        <w:r>
          <w:rPr>
            <w:sz w:val="20"/>
          </w:rPr>
          <w:t>http://doi.org/10.21292/2075-1230-2020-98-9-6-12.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3" w:hanging="568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-13"/>
          <w:sz w:val="20"/>
        </w:rPr>
        <w:t> </w:t>
      </w:r>
      <w:r>
        <w:rPr>
          <w:sz w:val="20"/>
        </w:rPr>
        <w:t>ретроспективного</w:t>
      </w:r>
      <w:r>
        <w:rPr>
          <w:spacing w:val="-10"/>
          <w:sz w:val="20"/>
        </w:rPr>
        <w:t> </w:t>
      </w:r>
      <w:r>
        <w:rPr>
          <w:sz w:val="20"/>
        </w:rPr>
        <w:t>анализа.</w:t>
      </w:r>
      <w:r>
        <w:rPr>
          <w:spacing w:val="-11"/>
          <w:sz w:val="20"/>
        </w:rPr>
        <w:t> </w:t>
      </w:r>
      <w:r>
        <w:rPr>
          <w:sz w:val="20"/>
        </w:rPr>
        <w:t>Ремедиум</w:t>
      </w:r>
      <w:r>
        <w:rPr>
          <w:spacing w:val="-13"/>
          <w:sz w:val="20"/>
        </w:rPr>
        <w:t> </w:t>
      </w:r>
      <w:r>
        <w:rPr>
          <w:sz w:val="20"/>
        </w:rPr>
        <w:t>2020;</w:t>
      </w:r>
      <w:r>
        <w:rPr>
          <w:spacing w:val="-11"/>
          <w:sz w:val="20"/>
        </w:rPr>
        <w:t> </w:t>
      </w:r>
      <w:r>
        <w:rPr>
          <w:sz w:val="20"/>
        </w:rPr>
        <w:t>(7-8):</w:t>
      </w:r>
      <w:r>
        <w:rPr>
          <w:spacing w:val="-11"/>
          <w:sz w:val="20"/>
        </w:rPr>
        <w:t> </w:t>
      </w:r>
      <w:r>
        <w:rPr>
          <w:sz w:val="20"/>
        </w:rPr>
        <w:t>doi:</w:t>
      </w:r>
      <w:r>
        <w:rPr>
          <w:spacing w:val="-12"/>
          <w:sz w:val="20"/>
        </w:rPr>
        <w:t> </w:t>
      </w:r>
      <w:r>
        <w:rPr>
          <w:sz w:val="20"/>
        </w:rPr>
        <w:t>10.21518/1561-5936-2020-7-8-84-</w:t>
      </w:r>
      <w:r>
        <w:rPr>
          <w:spacing w:val="-48"/>
          <w:sz w:val="20"/>
        </w:rPr>
        <w:t> </w:t>
      </w:r>
      <w:r>
        <w:rPr>
          <w:sz w:val="20"/>
        </w:rPr>
        <w:t>88.</w:t>
      </w:r>
    </w:p>
    <w:p>
      <w:pPr>
        <w:pStyle w:val="ListParagraph"/>
        <w:numPr>
          <w:ilvl w:val="0"/>
          <w:numId w:val="56"/>
        </w:numPr>
        <w:tabs>
          <w:tab w:pos="116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/>
        <w:tab/>
      </w:r>
      <w:r>
        <w:rPr>
          <w:sz w:val="20"/>
        </w:rPr>
        <w:t>Piva S, DiBlasi RM, Slee AE, Jobe AH, Roccaro AM, Filippini M, Latronico N, Bertoni M, Marshall</w:t>
      </w:r>
      <w:r>
        <w:rPr>
          <w:spacing w:val="1"/>
          <w:sz w:val="20"/>
        </w:rPr>
        <w:t> </w:t>
      </w:r>
      <w:r>
        <w:rPr>
          <w:sz w:val="20"/>
        </w:rPr>
        <w:t>JC, Portman MA. Surfactant therapy for COVID‑19 related ARDS: a retrospective case–control pilot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2"/>
          <w:sz w:val="20"/>
        </w:rPr>
        <w:t> </w:t>
      </w:r>
      <w:r>
        <w:rPr>
          <w:sz w:val="20"/>
        </w:rPr>
        <w:t>Respir</w:t>
      </w:r>
      <w:r>
        <w:rPr>
          <w:spacing w:val="-2"/>
          <w:sz w:val="20"/>
        </w:rPr>
        <w:t> </w:t>
      </w:r>
      <w:r>
        <w:rPr>
          <w:sz w:val="20"/>
        </w:rPr>
        <w:t>Res 2021;</w:t>
      </w:r>
      <w:r>
        <w:rPr>
          <w:spacing w:val="-1"/>
          <w:sz w:val="20"/>
        </w:rPr>
        <w:t> </w:t>
      </w:r>
      <w:r>
        <w:rPr>
          <w:sz w:val="20"/>
        </w:rPr>
        <w:t>22:</w:t>
      </w:r>
      <w:r>
        <w:rPr>
          <w:spacing w:val="-2"/>
          <w:sz w:val="20"/>
        </w:rPr>
        <w:t> </w:t>
      </w:r>
      <w:r>
        <w:rPr>
          <w:sz w:val="20"/>
        </w:rPr>
        <w:t>20. https://doi.org/10.1186/s12931-020-01603-w.</w:t>
      </w:r>
    </w:p>
    <w:p>
      <w:pPr>
        <w:pStyle w:val="ListParagraph"/>
        <w:numPr>
          <w:ilvl w:val="0"/>
          <w:numId w:val="56"/>
        </w:numPr>
        <w:tabs>
          <w:tab w:pos="116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/>
        <w:tab/>
      </w: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2" w:hanging="568"/>
        <w:jc w:val="both"/>
        <w:rPr>
          <w:sz w:val="20"/>
        </w:rPr>
      </w:pPr>
      <w:r>
        <w:rPr>
          <w:sz w:val="20"/>
        </w:rPr>
        <w:t>Heching</w:t>
      </w:r>
      <w:r>
        <w:rPr>
          <w:spacing w:val="-2"/>
          <w:sz w:val="20"/>
        </w:rPr>
        <w:t> </w:t>
      </w:r>
      <w:r>
        <w:rPr>
          <w:sz w:val="20"/>
        </w:rPr>
        <w:t>M,</w:t>
      </w:r>
      <w:r>
        <w:rPr>
          <w:spacing w:val="-3"/>
          <w:sz w:val="20"/>
        </w:rPr>
        <w:t> </w:t>
      </w:r>
      <w:r>
        <w:rPr>
          <w:sz w:val="20"/>
        </w:rPr>
        <w:t>Lev S,</w:t>
      </w:r>
      <w:r>
        <w:rPr>
          <w:spacing w:val="-1"/>
          <w:sz w:val="20"/>
        </w:rPr>
        <w:t> </w:t>
      </w:r>
      <w:r>
        <w:rPr>
          <w:sz w:val="20"/>
        </w:rPr>
        <w:t>Shitenberg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Dicker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Kramer</w:t>
      </w:r>
      <w:r>
        <w:rPr>
          <w:spacing w:val="-2"/>
          <w:sz w:val="20"/>
        </w:rPr>
        <w:t> </w:t>
      </w:r>
      <w:r>
        <w:rPr>
          <w:sz w:val="20"/>
        </w:rPr>
        <w:t>MR,</w:t>
      </w:r>
      <w:r>
        <w:rPr>
          <w:spacing w:val="-1"/>
          <w:sz w:val="20"/>
        </w:rPr>
        <w:t> </w:t>
      </w:r>
      <w:r>
        <w:rPr>
          <w:sz w:val="20"/>
        </w:rPr>
        <w:t>Surfactant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 ARDS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COVID-</w:t>
      </w:r>
      <w:r>
        <w:rPr>
          <w:spacing w:val="-47"/>
          <w:sz w:val="20"/>
        </w:rPr>
        <w:t> </w:t>
      </w:r>
      <w:r>
        <w:rPr>
          <w:sz w:val="20"/>
        </w:rPr>
        <w:t>19</w:t>
      </w:r>
      <w:r>
        <w:rPr>
          <w:spacing w:val="-1"/>
          <w:sz w:val="20"/>
        </w:rPr>
        <w:t> </w:t>
      </w:r>
      <w:r>
        <w:rPr>
          <w:sz w:val="20"/>
        </w:rPr>
        <w:t>Patient. Chest 2021: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https://doi.org/10.1016/j.chest.2021.01.028.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Факторы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неблагоприятного</w:t>
      </w:r>
      <w:r>
        <w:rPr>
          <w:spacing w:val="1"/>
          <w:sz w:val="20"/>
        </w:rPr>
        <w:t> </w:t>
      </w:r>
      <w:r>
        <w:rPr>
          <w:sz w:val="20"/>
        </w:rPr>
        <w:t>прогноза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программном гемодиализе с COVID-19. Акцент на сердечно-сосудистую коморбидность (Опыт</w:t>
      </w:r>
      <w:r>
        <w:rPr>
          <w:spacing w:val="1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2" w:hanging="568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морфологические</w:t>
      </w:r>
      <w:r>
        <w:rPr>
          <w:spacing w:val="1"/>
          <w:sz w:val="20"/>
        </w:rPr>
        <w:t> </w:t>
      </w:r>
      <w:r>
        <w:rPr>
          <w:sz w:val="20"/>
        </w:rPr>
        <w:t>проявления</w:t>
      </w:r>
      <w:r>
        <w:rPr>
          <w:spacing w:val="1"/>
          <w:sz w:val="20"/>
        </w:rPr>
        <w:t> </w:t>
      </w:r>
      <w:r>
        <w:rPr>
          <w:sz w:val="20"/>
        </w:rPr>
        <w:t>почечной</w:t>
      </w:r>
      <w:r>
        <w:rPr>
          <w:spacing w:val="1"/>
          <w:sz w:val="20"/>
        </w:rPr>
        <w:t> </w:t>
      </w:r>
      <w:r>
        <w:rPr>
          <w:sz w:val="20"/>
        </w:rPr>
        <w:t>патологии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пациентов,</w:t>
      </w:r>
      <w:r>
        <w:rPr>
          <w:spacing w:val="1"/>
          <w:sz w:val="20"/>
        </w:rPr>
        <w:t> </w:t>
      </w:r>
      <w:r>
        <w:rPr>
          <w:sz w:val="20"/>
        </w:rPr>
        <w:t>умерших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-8"/>
          <w:sz w:val="20"/>
        </w:rPr>
        <w:t> </w:t>
      </w:r>
      <w:r>
        <w:rPr>
          <w:sz w:val="20"/>
        </w:rPr>
        <w:t>Нефрология</w:t>
      </w:r>
      <w:r>
        <w:rPr>
          <w:spacing w:val="-6"/>
          <w:sz w:val="20"/>
        </w:rPr>
        <w:t> </w:t>
      </w:r>
      <w:r>
        <w:rPr>
          <w:sz w:val="20"/>
        </w:rPr>
        <w:t>и</w:t>
      </w:r>
      <w:r>
        <w:rPr>
          <w:spacing w:val="-8"/>
          <w:sz w:val="20"/>
        </w:rPr>
        <w:t> </w:t>
      </w:r>
      <w:r>
        <w:rPr>
          <w:sz w:val="20"/>
        </w:rPr>
        <w:t>диализ.</w:t>
      </w:r>
      <w:r>
        <w:rPr>
          <w:spacing w:val="-6"/>
          <w:sz w:val="20"/>
        </w:rPr>
        <w:t> </w:t>
      </w:r>
      <w:r>
        <w:rPr>
          <w:sz w:val="20"/>
        </w:rPr>
        <w:t>2020;</w:t>
      </w:r>
      <w:r>
        <w:rPr>
          <w:spacing w:val="-8"/>
          <w:sz w:val="20"/>
        </w:rPr>
        <w:t> </w:t>
      </w:r>
      <w:r>
        <w:rPr>
          <w:sz w:val="20"/>
        </w:rPr>
        <w:t>22:</w:t>
      </w:r>
      <w:r>
        <w:rPr>
          <w:spacing w:val="-9"/>
          <w:sz w:val="20"/>
        </w:rPr>
        <w:t> </w:t>
      </w:r>
      <w:r>
        <w:rPr>
          <w:sz w:val="20"/>
        </w:rPr>
        <w:t>46-55.</w:t>
      </w:r>
      <w:r>
        <w:rPr>
          <w:spacing w:val="-7"/>
          <w:sz w:val="20"/>
        </w:rPr>
        <w:t> </w:t>
      </w:r>
      <w:r>
        <w:rPr>
          <w:sz w:val="20"/>
        </w:rPr>
        <w:t>DOI:</w:t>
      </w:r>
      <w:r>
        <w:rPr>
          <w:spacing w:val="-6"/>
          <w:sz w:val="20"/>
        </w:rPr>
        <w:t> </w:t>
      </w:r>
      <w:r>
        <w:rPr>
          <w:sz w:val="20"/>
        </w:rPr>
        <w:t>10.28996/2618-9801-2020-Special_Issue-46-</w:t>
      </w:r>
      <w:r>
        <w:rPr>
          <w:spacing w:val="-48"/>
          <w:sz w:val="20"/>
        </w:rPr>
        <w:t> </w:t>
      </w:r>
      <w:r>
        <w:rPr>
          <w:sz w:val="20"/>
        </w:rPr>
        <w:t>55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2" w:hanging="568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 Клинические наблюдения.</w:t>
      </w:r>
      <w:r>
        <w:rPr>
          <w:spacing w:val="1"/>
          <w:sz w:val="20"/>
        </w:rPr>
        <w:t> </w:t>
      </w:r>
      <w:r>
        <w:rPr>
          <w:sz w:val="20"/>
        </w:rPr>
        <w:t>Нефрология и диализ. 2020; 22:33-45 DOI: 10.28996/2618-</w:t>
      </w:r>
      <w:r>
        <w:rPr>
          <w:spacing w:val="1"/>
          <w:sz w:val="20"/>
        </w:rPr>
        <w:t> </w:t>
      </w:r>
      <w:r>
        <w:rPr>
          <w:sz w:val="20"/>
        </w:rPr>
        <w:t>9801-2020-Special_Issue-33-45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Готье С.В. и соавт. Особенности клинического течения коронавирусной инфекции COVID-19 у</w:t>
      </w:r>
      <w:r>
        <w:rPr>
          <w:spacing w:val="1"/>
          <w:sz w:val="20"/>
        </w:rPr>
        <w:t> </w:t>
      </w:r>
      <w:r>
        <w:rPr>
          <w:sz w:val="20"/>
        </w:rPr>
        <w:t>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</w:t>
      </w:r>
      <w:r>
        <w:rPr>
          <w:spacing w:val="1"/>
          <w:sz w:val="20"/>
        </w:rPr>
        <w:t> </w:t>
      </w:r>
      <w:r>
        <w:rPr>
          <w:sz w:val="20"/>
        </w:rPr>
        <w:t>исследования</w:t>
      </w:r>
      <w:r>
        <w:rPr>
          <w:spacing w:val="1"/>
          <w:sz w:val="20"/>
        </w:rPr>
        <w:t> </w:t>
      </w:r>
      <w:r>
        <w:rPr>
          <w:sz w:val="20"/>
        </w:rPr>
        <w:t>«РОККОР-реципиент».</w:t>
      </w:r>
      <w:r>
        <w:rPr>
          <w:spacing w:val="1"/>
          <w:sz w:val="20"/>
        </w:rPr>
        <w:t> </w:t>
      </w:r>
      <w:r>
        <w:rPr>
          <w:sz w:val="20"/>
        </w:rPr>
        <w:t>Вестник</w:t>
      </w:r>
      <w:r>
        <w:rPr>
          <w:spacing w:val="1"/>
          <w:sz w:val="20"/>
        </w:rPr>
        <w:t> </w:t>
      </w:r>
      <w:r>
        <w:rPr>
          <w:sz w:val="20"/>
        </w:rPr>
        <w:t>трансплантологии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искусственных</w:t>
      </w:r>
      <w:r>
        <w:rPr>
          <w:spacing w:val="-1"/>
          <w:sz w:val="20"/>
        </w:rPr>
        <w:t> </w:t>
      </w:r>
      <w:r>
        <w:rPr>
          <w:sz w:val="20"/>
        </w:rPr>
        <w:t>органов.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22(3):8-17.</w:t>
      </w:r>
      <w:r>
        <w:rPr>
          <w:spacing w:val="-3"/>
          <w:sz w:val="20"/>
        </w:rPr>
        <w:t> </w:t>
      </w:r>
      <w:r>
        <w:rPr>
          <w:sz w:val="20"/>
        </w:rPr>
        <w:t>https://doi.org/10.15825/1995-1191-2020-3-8-17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36" w:hanging="568"/>
        <w:jc w:val="both"/>
        <w:rPr>
          <w:sz w:val="20"/>
        </w:rPr>
      </w:pPr>
      <w:r>
        <w:rPr>
          <w:sz w:val="20"/>
        </w:rPr>
        <w:t>Copin</w:t>
      </w:r>
      <w:r>
        <w:rPr>
          <w:spacing w:val="-6"/>
          <w:sz w:val="20"/>
        </w:rPr>
        <w:t> </w:t>
      </w:r>
      <w:r>
        <w:rPr>
          <w:sz w:val="20"/>
        </w:rPr>
        <w:t>R,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vitro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vivo</w:t>
      </w:r>
      <w:r>
        <w:rPr>
          <w:spacing w:val="-8"/>
          <w:sz w:val="20"/>
        </w:rPr>
        <w:t> </w:t>
      </w:r>
      <w:r>
        <w:rPr>
          <w:sz w:val="20"/>
        </w:rPr>
        <w:t>preclinical</w:t>
      </w:r>
      <w:r>
        <w:rPr>
          <w:spacing w:val="-7"/>
          <w:sz w:val="20"/>
        </w:rPr>
        <w:t> </w:t>
      </w:r>
      <w:r>
        <w:rPr>
          <w:sz w:val="20"/>
        </w:rPr>
        <w:t>studies</w:t>
      </w:r>
      <w:r>
        <w:rPr>
          <w:spacing w:val="-9"/>
          <w:sz w:val="20"/>
        </w:rPr>
        <w:t> </w:t>
      </w:r>
      <w:r>
        <w:rPr>
          <w:sz w:val="20"/>
        </w:rPr>
        <w:t>predict</w:t>
      </w:r>
      <w:r>
        <w:rPr>
          <w:spacing w:val="-8"/>
          <w:sz w:val="20"/>
        </w:rPr>
        <w:t> </w:t>
      </w:r>
      <w:r>
        <w:rPr>
          <w:sz w:val="20"/>
        </w:rPr>
        <w:t>REGEN-COV</w:t>
      </w:r>
      <w:r>
        <w:rPr>
          <w:spacing w:val="-7"/>
          <w:sz w:val="20"/>
        </w:rPr>
        <w:t> </w:t>
      </w:r>
      <w:r>
        <w:rPr>
          <w:sz w:val="20"/>
        </w:rPr>
        <w:t>protection</w:t>
      </w:r>
      <w:r>
        <w:rPr>
          <w:spacing w:val="-6"/>
          <w:sz w:val="20"/>
        </w:rPr>
        <w:t> </w:t>
      </w:r>
      <w:r>
        <w:rPr>
          <w:sz w:val="20"/>
        </w:rPr>
        <w:t>against</w:t>
      </w:r>
      <w:r>
        <w:rPr>
          <w:spacing w:val="-8"/>
          <w:sz w:val="20"/>
        </w:rPr>
        <w:t> </w:t>
      </w:r>
      <w:r>
        <w:rPr>
          <w:sz w:val="20"/>
        </w:rPr>
        <w:t>emergence</w:t>
      </w:r>
      <w:r>
        <w:rPr>
          <w:spacing w:val="-47"/>
          <w:sz w:val="20"/>
        </w:rPr>
        <w:t> </w:t>
      </w:r>
      <w:r>
        <w:rPr>
          <w:sz w:val="20"/>
        </w:rPr>
        <w:t>of viral</w:t>
      </w:r>
      <w:r>
        <w:rPr>
          <w:spacing w:val="-1"/>
          <w:sz w:val="20"/>
        </w:rPr>
        <w:t> </w:t>
      </w:r>
      <w:r>
        <w:rPr>
          <w:sz w:val="20"/>
        </w:rPr>
        <w:t>escape</w:t>
      </w:r>
      <w:r>
        <w:rPr>
          <w:spacing w:val="-2"/>
          <w:sz w:val="20"/>
        </w:rPr>
        <w:t> </w:t>
      </w:r>
      <w:r>
        <w:rPr>
          <w:sz w:val="20"/>
        </w:rPr>
        <w:t>in humans.</w:t>
      </w:r>
      <w:r>
        <w:rPr>
          <w:spacing w:val="-1"/>
          <w:sz w:val="20"/>
        </w:rPr>
        <w:t> </w:t>
      </w:r>
      <w:r>
        <w:rPr>
          <w:sz w:val="20"/>
        </w:rPr>
        <w:t>bioRxiv</w:t>
      </w:r>
      <w:r>
        <w:rPr>
          <w:spacing w:val="-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9" w:lineRule="auto" w:before="0" w:after="0"/>
        <w:ind w:left="1109" w:right="541" w:hanging="568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https:/</w:t>
      </w:r>
      <w:hyperlink r:id="rId73">
        <w:r>
          <w:rPr>
            <w:sz w:val="20"/>
          </w:rPr>
          <w:t>/www.fda.gov/media/143892</w:t>
        </w:r>
      </w:hyperlink>
      <w:r>
        <w:rPr>
          <w:sz w:val="20"/>
        </w:rPr>
        <w:t>/</w:t>
      </w:r>
      <w:hyperlink r:id="rId73">
        <w:r>
          <w:rPr>
            <w:sz w:val="20"/>
          </w:rPr>
          <w:t>download</w:t>
        </w:r>
      </w:hyperlink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56" w:lineRule="auto" w:before="0" w:after="0"/>
        <w:ind w:left="1109" w:right="534" w:hanging="568"/>
        <w:jc w:val="both"/>
        <w:rPr>
          <w:sz w:val="20"/>
        </w:rPr>
      </w:pPr>
      <w:r>
        <w:rPr>
          <w:sz w:val="20"/>
        </w:rPr>
        <w:t>Ramakrishnan</w:t>
      </w:r>
      <w:r>
        <w:rPr>
          <w:spacing w:val="-11"/>
          <w:sz w:val="20"/>
        </w:rPr>
        <w:t> </w:t>
      </w:r>
      <w:r>
        <w:rPr>
          <w:sz w:val="20"/>
        </w:rPr>
        <w:t>S.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Inhaled</w:t>
      </w:r>
      <w:r>
        <w:rPr>
          <w:spacing w:val="-9"/>
          <w:sz w:val="20"/>
        </w:rPr>
        <w:t> </w:t>
      </w:r>
      <w:r>
        <w:rPr>
          <w:sz w:val="20"/>
        </w:rPr>
        <w:t>budesonide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2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treatment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early</w:t>
      </w:r>
      <w:r>
        <w:rPr>
          <w:spacing w:val="-10"/>
          <w:sz w:val="20"/>
        </w:rPr>
        <w:t> </w:t>
      </w:r>
      <w:r>
        <w:rPr>
          <w:sz w:val="20"/>
        </w:rPr>
        <w:t>COVID-19</w:t>
      </w:r>
      <w:r>
        <w:rPr>
          <w:spacing w:val="-10"/>
          <w:sz w:val="20"/>
        </w:rPr>
        <w:t> </w:t>
      </w:r>
      <w:r>
        <w:rPr>
          <w:sz w:val="20"/>
        </w:rPr>
        <w:t>(STOIC):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11"/>
          <w:sz w:val="20"/>
        </w:rPr>
        <w:t> </w:t>
      </w:r>
      <w:r>
        <w:rPr>
          <w:sz w:val="20"/>
        </w:rPr>
        <w:t>phase</w:t>
      </w:r>
      <w:r>
        <w:rPr>
          <w:spacing w:val="-10"/>
          <w:sz w:val="20"/>
        </w:rPr>
        <w:t> </w:t>
      </w:r>
      <w:r>
        <w:rPr>
          <w:sz w:val="20"/>
        </w:rPr>
        <w:t>2,</w:t>
      </w:r>
      <w:r>
        <w:rPr>
          <w:spacing w:val="-10"/>
          <w:sz w:val="20"/>
        </w:rPr>
        <w:t> </w:t>
      </w:r>
      <w:r>
        <w:rPr>
          <w:sz w:val="20"/>
        </w:rPr>
        <w:t>open-</w:t>
      </w:r>
      <w:r>
        <w:rPr>
          <w:spacing w:val="-48"/>
          <w:sz w:val="20"/>
        </w:rPr>
        <w:t> </w:t>
      </w:r>
      <w:r>
        <w:rPr>
          <w:sz w:val="20"/>
        </w:rPr>
        <w:t>label,</w:t>
      </w:r>
      <w:r>
        <w:rPr>
          <w:spacing w:val="-1"/>
          <w:sz w:val="20"/>
        </w:rPr>
        <w:t> </w:t>
      </w:r>
      <w:r>
        <w:rPr>
          <w:sz w:val="20"/>
        </w:rPr>
        <w:t>randomised controlled</w:t>
      </w:r>
      <w:r>
        <w:rPr>
          <w:spacing w:val="-1"/>
          <w:sz w:val="20"/>
        </w:rPr>
        <w:t> </w:t>
      </w:r>
      <w:r>
        <w:rPr>
          <w:sz w:val="20"/>
        </w:rPr>
        <w:t>trial. Lancet</w:t>
      </w:r>
      <w:r>
        <w:rPr>
          <w:spacing w:val="-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 2021</w:t>
      </w:r>
      <w:r>
        <w:rPr>
          <w:spacing w:val="-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9:S2213-2600(21)00160-0.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  <w:tab w:pos="2607" w:val="left" w:leader="none"/>
          <w:tab w:pos="3717" w:val="left" w:leader="none"/>
          <w:tab w:pos="4927" w:val="left" w:leader="none"/>
          <w:tab w:pos="5847" w:val="left" w:leader="none"/>
          <w:tab w:pos="6623" w:val="left" w:leader="none"/>
          <w:tab w:pos="8167" w:val="left" w:leader="none"/>
        </w:tabs>
        <w:spacing w:line="259" w:lineRule="auto" w:before="0" w:after="0"/>
        <w:ind w:left="1109" w:right="537" w:hanging="568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  <w:tab/>
        <w:t>interim</w:t>
        <w:tab/>
        <w:t>analyses</w:t>
        <w:tab/>
        <w:t>from</w:t>
        <w:tab/>
        <w:t>the</w:t>
        <w:tab/>
        <w:t>PRINCIPLE</w:t>
        <w:tab/>
        <w:t>trial.</w:t>
      </w:r>
      <w:r>
        <w:rPr>
          <w:spacing w:val="17"/>
          <w:sz w:val="20"/>
        </w:rPr>
        <w:t> </w:t>
      </w:r>
      <w:r>
        <w:rPr>
          <w:sz w:val="20"/>
        </w:rPr>
        <w:t>2021</w:t>
      </w:r>
    </w:p>
    <w:p>
      <w:pPr>
        <w:spacing w:before="0"/>
        <w:ind w:left="1109" w:right="0" w:firstLine="0"/>
        <w:jc w:val="left"/>
        <w:rPr>
          <w:sz w:val="20"/>
        </w:rPr>
      </w:pPr>
      <w:r>
        <w:rPr>
          <w:sz w:val="20"/>
        </w:rPr>
        <w:t>https:/</w:t>
      </w:r>
      <w:hyperlink r:id="rId74">
        <w:r>
          <w:rPr>
            <w:sz w:val="20"/>
          </w:rPr>
          <w:t>/www.</w:t>
        </w:r>
      </w:hyperlink>
      <w:r>
        <w:rPr>
          <w:sz w:val="20"/>
        </w:rPr>
        <w:t>m</w:t>
      </w:r>
      <w:hyperlink r:id="rId74">
        <w:r>
          <w:rPr>
            <w:sz w:val="20"/>
          </w:rPr>
          <w:t>edrxiv.org/content/10.1101/2021.04.</w:t>
        </w:r>
      </w:hyperlink>
      <w:r>
        <w:rPr>
          <w:sz w:val="20"/>
        </w:rPr>
        <w:t>10.21254672v1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5" w:after="0"/>
        <w:ind w:left="1109" w:right="535" w:hanging="568"/>
        <w:jc w:val="both"/>
        <w:rPr>
          <w:color w:val="333333"/>
          <w:sz w:val="20"/>
        </w:rPr>
      </w:pPr>
      <w:r>
        <w:rPr>
          <w:color w:val="333333"/>
          <w:sz w:val="20"/>
        </w:rPr>
        <w:t>Parham Sadeghipour et al. Effect of Intermediate-Dose vs Standard-Dose Prophylactic Anticoagulation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on Thrombotic Events, Extracorporeal Membrane Oxygenation Treatment, or Mortality Among Patients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With COVID-19 Admitted to the Intensive Care Unit. The INSPIRATION Randomized Clinical Trial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INSPIRATION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Investigators </w:t>
      </w:r>
      <w:r>
        <w:rPr>
          <w:i/>
          <w:color w:val="333333"/>
          <w:sz w:val="20"/>
        </w:rPr>
        <w:t>JAMA.</w:t>
      </w:r>
      <w:r>
        <w:rPr>
          <w:i/>
          <w:color w:val="333333"/>
          <w:spacing w:val="-2"/>
          <w:sz w:val="20"/>
        </w:rPr>
        <w:t> </w:t>
      </w:r>
      <w:r>
        <w:rPr>
          <w:color w:val="333333"/>
          <w:sz w:val="20"/>
        </w:rPr>
        <w:t>2021;325(16):1620-1630.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doi:10.1001/jama.2021.4152</w:t>
      </w:r>
    </w:p>
    <w:p>
      <w:pPr>
        <w:pStyle w:val="ListParagraph"/>
        <w:numPr>
          <w:ilvl w:val="0"/>
          <w:numId w:val="56"/>
        </w:numPr>
        <w:tabs>
          <w:tab w:pos="1110" w:val="left" w:leader="none"/>
        </w:tabs>
        <w:spacing w:line="240" w:lineRule="auto" w:before="1" w:after="0"/>
        <w:ind w:left="1109" w:right="534" w:hanging="568"/>
        <w:jc w:val="both"/>
        <w:rPr>
          <w:sz w:val="20"/>
        </w:rPr>
      </w:pPr>
      <w:r>
        <w:rPr>
          <w:sz w:val="20"/>
        </w:rPr>
        <w:t>Therapeutic Anticoagulation in Critically Ill Patients with Covid-19 – Preliminary Report The REMAP-</w:t>
      </w:r>
      <w:r>
        <w:rPr>
          <w:spacing w:val="-47"/>
          <w:sz w:val="20"/>
        </w:rPr>
        <w:t> </w:t>
      </w:r>
      <w:r>
        <w:rPr>
          <w:sz w:val="20"/>
        </w:rPr>
        <w:t>CAP,</w:t>
      </w:r>
      <w:r>
        <w:rPr>
          <w:spacing w:val="-1"/>
          <w:sz w:val="20"/>
        </w:rPr>
        <w:t> </w:t>
      </w:r>
      <w:r>
        <w:rPr>
          <w:sz w:val="20"/>
        </w:rPr>
        <w:t>ACTIV-4a, and</w:t>
      </w:r>
      <w:r>
        <w:rPr>
          <w:spacing w:val="-1"/>
          <w:sz w:val="20"/>
        </w:rPr>
        <w:t> </w:t>
      </w:r>
      <w:r>
        <w:rPr>
          <w:sz w:val="20"/>
        </w:rPr>
        <w:t>ATTACC</w:t>
      </w:r>
      <w:r>
        <w:rPr>
          <w:spacing w:val="-1"/>
          <w:sz w:val="20"/>
        </w:rPr>
        <w:t> </w:t>
      </w:r>
      <w:r>
        <w:rPr>
          <w:sz w:val="20"/>
        </w:rPr>
        <w:t>Investigators doi:10.1101/2021.03.10.21252749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Heading4"/>
        <w:spacing w:before="79"/>
        <w:ind w:left="0" w:right="534"/>
        <w:jc w:val="right"/>
      </w:pPr>
      <w:bookmarkStart w:name="_bookmark39" w:id="74"/>
      <w:bookmarkEnd w:id="74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1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rPr>
          <w:b/>
          <w:sz w:val="26"/>
        </w:rPr>
      </w:pPr>
    </w:p>
    <w:p>
      <w:pPr>
        <w:spacing w:before="161"/>
        <w:ind w:left="1251" w:right="0" w:firstLine="0"/>
        <w:jc w:val="left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данных 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ОГК</w:t>
      </w:r>
    </w:p>
    <w:p>
      <w:pPr>
        <w:pStyle w:val="BodyText"/>
        <w:ind w:left="0"/>
        <w:rPr>
          <w:b/>
        </w:rPr>
      </w:pPr>
    </w:p>
    <w:p>
      <w:pPr>
        <w:pStyle w:val="Heading4"/>
        <w:numPr>
          <w:ilvl w:val="1"/>
          <w:numId w:val="56"/>
        </w:numPr>
        <w:tabs>
          <w:tab w:pos="1612" w:val="left" w:leader="none"/>
        </w:tabs>
        <w:spacing w:line="240" w:lineRule="auto" w:before="0" w:after="0"/>
        <w:ind w:left="1251" w:right="6046" w:firstLine="0"/>
        <w:jc w:val="both"/>
      </w:pPr>
      <w:r>
        <w:rPr/>
        <w:t>Рентгенография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535" w:firstLine="709"/>
        <w:jc w:val="both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2"/>
        </w:rPr>
        <w:t> </w:t>
      </w:r>
      <w:r>
        <w:rPr/>
        <w:t>прямой передней и</w:t>
      </w:r>
      <w:r>
        <w:rPr>
          <w:spacing w:val="-2"/>
        </w:rPr>
        <w:t> </w:t>
      </w:r>
      <w:r>
        <w:rPr/>
        <w:t>правой боковой.</w:t>
      </w:r>
    </w:p>
    <w:p>
      <w:pPr>
        <w:pStyle w:val="BodyText"/>
        <w:ind w:right="535" w:firstLine="709"/>
        <w:jc w:val="both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рентгенодиагностического</w:t>
      </w:r>
      <w:r>
        <w:rPr>
          <w:spacing w:val="-12"/>
        </w:rPr>
        <w:t> </w:t>
      </w:r>
      <w:r>
        <w:rPr/>
        <w:t>аппарата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одной</w:t>
      </w:r>
      <w:r>
        <w:rPr>
          <w:spacing w:val="-12"/>
        </w:rPr>
        <w:t> </w:t>
      </w:r>
      <w:r>
        <w:rPr/>
        <w:t>стандартной</w:t>
      </w:r>
      <w:r>
        <w:rPr>
          <w:spacing w:val="-12"/>
        </w:rPr>
        <w:t> </w:t>
      </w:r>
      <w:r>
        <w:rPr/>
        <w:t>проекции:</w:t>
      </w:r>
      <w:r>
        <w:rPr>
          <w:spacing w:val="-12"/>
        </w:rPr>
        <w:t> </w:t>
      </w:r>
      <w:r>
        <w:rPr/>
        <w:t>прямой</w:t>
      </w:r>
      <w:r>
        <w:rPr>
          <w:spacing w:val="-11"/>
        </w:rPr>
        <w:t> </w:t>
      </w:r>
      <w:r>
        <w:rPr/>
        <w:t>задней</w:t>
      </w:r>
      <w:r>
        <w:rPr>
          <w:spacing w:val="-12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положении пациента на спине или в прямой передней при положении пациента на</w:t>
      </w:r>
      <w:r>
        <w:rPr>
          <w:spacing w:val="1"/>
        </w:rPr>
        <w:t> </w:t>
      </w:r>
      <w:r>
        <w:rPr/>
        <w:t>животе.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выполнен</w:t>
      </w:r>
      <w:r>
        <w:rPr>
          <w:spacing w:val="1"/>
        </w:rPr>
        <w:t> </w:t>
      </w:r>
      <w:r>
        <w:rPr/>
        <w:t>снимок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боковой</w:t>
      </w:r>
      <w:r>
        <w:rPr>
          <w:spacing w:val="1"/>
        </w:rPr>
        <w:t> </w:t>
      </w:r>
      <w:r>
        <w:rPr/>
        <w:t>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1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-57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момент рентгенографии –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спине или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ind w:right="537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проч.) не</w:t>
      </w:r>
      <w:r>
        <w:rPr>
          <w:spacing w:val="-2"/>
        </w:rPr>
        <w:t> </w:t>
      </w:r>
      <w:r>
        <w:rPr/>
        <w:t>используются.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Heading4"/>
        <w:jc w:val="left"/>
      </w:pPr>
      <w:r>
        <w:rPr/>
        <w:t>Протокол</w:t>
      </w:r>
      <w:r>
        <w:rPr>
          <w:spacing w:val="-6"/>
        </w:rPr>
        <w:t> </w:t>
      </w:r>
      <w:r>
        <w:rPr/>
        <w:t>РГ</w:t>
      </w:r>
      <w:r>
        <w:rPr>
          <w:spacing w:val="-5"/>
        </w:rPr>
        <w:t> </w:t>
      </w:r>
      <w:r>
        <w:rPr/>
        <w:t>исследования</w:t>
      </w:r>
    </w:p>
    <w:p>
      <w:pPr>
        <w:pStyle w:val="BodyText"/>
        <w:ind w:right="537" w:firstLine="709"/>
        <w:jc w:val="both"/>
      </w:pPr>
      <w:r>
        <w:rPr/>
        <w:t>Протокол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правилам:</w:t>
      </w:r>
    </w:p>
    <w:p>
      <w:pPr>
        <w:pStyle w:val="BodyText"/>
        <w:ind w:left="0"/>
      </w:pP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Вид</w:t>
      </w:r>
      <w:r>
        <w:rPr>
          <w:spacing w:val="-4"/>
          <w:sz w:val="24"/>
        </w:rPr>
        <w:t> </w:t>
      </w:r>
      <w:r>
        <w:rPr>
          <w:sz w:val="24"/>
        </w:rPr>
        <w:t>исследования,</w:t>
      </w:r>
      <w:r>
        <w:rPr>
          <w:spacing w:val="-4"/>
          <w:sz w:val="24"/>
        </w:rPr>
        <w:t> </w:t>
      </w:r>
      <w:r>
        <w:rPr>
          <w:sz w:val="24"/>
        </w:rPr>
        <w:t>проекции,</w:t>
      </w:r>
      <w:r>
        <w:rPr>
          <w:spacing w:val="-5"/>
          <w:sz w:val="24"/>
        </w:rPr>
        <w:t> </w:t>
      </w:r>
      <w:r>
        <w:rPr>
          <w:sz w:val="24"/>
        </w:rPr>
        <w:t>положение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момент</w:t>
      </w:r>
      <w:r>
        <w:rPr>
          <w:spacing w:val="-3"/>
          <w:sz w:val="24"/>
        </w:rPr>
        <w:t> </w:t>
      </w:r>
      <w:r>
        <w:rPr>
          <w:sz w:val="24"/>
        </w:rPr>
        <w:t>РГ.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9" w:lineRule="auto" w:before="83" w:after="0"/>
        <w:ind w:left="1295" w:right="769" w:hanging="357"/>
        <w:jc w:val="left"/>
        <w:rPr>
          <w:sz w:val="24"/>
        </w:rPr>
      </w:pPr>
      <w:r>
        <w:rPr>
          <w:sz w:val="24"/>
        </w:rPr>
        <w:t>Все медицинские устройства и иные предметы, видимые на снимках</w:t>
      </w:r>
      <w:r>
        <w:rPr>
          <w:spacing w:val="1"/>
          <w:sz w:val="24"/>
        </w:rPr>
        <w:t> </w:t>
      </w:r>
      <w:r>
        <w:rPr>
          <w:sz w:val="24"/>
        </w:rPr>
        <w:t>(интубационная трубка, катетеры, дренажи, зонды, 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3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проч.),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расположение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правильность</w:t>
      </w:r>
      <w:r>
        <w:rPr>
          <w:spacing w:val="-2"/>
          <w:sz w:val="24"/>
        </w:rPr>
        <w:t> </w:t>
      </w:r>
      <w:r>
        <w:rPr>
          <w:sz w:val="24"/>
        </w:rPr>
        <w:t>установки;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2" w:after="0"/>
        <w:ind w:left="1295" w:right="0" w:hanging="357"/>
        <w:jc w:val="left"/>
        <w:rPr>
          <w:sz w:val="24"/>
        </w:rPr>
      </w:pPr>
      <w:r>
        <w:rPr>
          <w:sz w:val="24"/>
        </w:rPr>
        <w:t>Видимые</w:t>
      </w:r>
      <w:r>
        <w:rPr>
          <w:spacing w:val="-7"/>
          <w:sz w:val="24"/>
        </w:rPr>
        <w:t> </w:t>
      </w:r>
      <w:r>
        <w:rPr>
          <w:sz w:val="24"/>
        </w:rPr>
        <w:t>патологические</w:t>
      </w:r>
      <w:r>
        <w:rPr>
          <w:spacing w:val="-6"/>
          <w:sz w:val="24"/>
        </w:rPr>
        <w:t> </w:t>
      </w:r>
      <w:r>
        <w:rPr>
          <w:sz w:val="24"/>
        </w:rPr>
        <w:t>изменения.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9" w:lineRule="auto" w:before="81" w:after="0"/>
        <w:ind w:left="1295" w:right="547" w:hanging="357"/>
        <w:jc w:val="left"/>
        <w:rPr>
          <w:sz w:val="24"/>
        </w:rPr>
      </w:pPr>
      <w:r>
        <w:rPr>
          <w:sz w:val="24"/>
        </w:rPr>
        <w:t>Наличие участков уплотнения легочной ткани, их расположение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 центральное, диффузное, нарастание в направлении</w:t>
      </w:r>
      <w:r>
        <w:rPr>
          <w:spacing w:val="1"/>
          <w:sz w:val="24"/>
        </w:rPr>
        <w:t> </w:t>
      </w:r>
      <w:r>
        <w:rPr>
          <w:sz w:val="24"/>
        </w:rPr>
        <w:t>диафрагмы/верхушек). Локальные изменения соотносятся с отдельными</w:t>
      </w:r>
      <w:r>
        <w:rPr>
          <w:spacing w:val="1"/>
          <w:sz w:val="24"/>
        </w:rPr>
        <w:t> </w:t>
      </w:r>
      <w:r>
        <w:rPr>
          <w:sz w:val="24"/>
        </w:rPr>
        <w:t>долями и/или сегментами. </w:t>
      </w:r>
      <w:r>
        <w:rPr>
          <w:i/>
          <w:sz w:val="24"/>
        </w:rPr>
        <w:t>Участки уплотнения легочной ткани при РГ обычно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разделяют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матовое стекло и консолидацию</w:t>
      </w:r>
      <w:r>
        <w:rPr>
          <w:sz w:val="24"/>
        </w:rPr>
        <w:t>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8" w:after="0"/>
        <w:ind w:left="1295" w:right="0" w:hanging="357"/>
        <w:jc w:val="left"/>
        <w:rPr>
          <w:sz w:val="24"/>
        </w:rPr>
      </w:pPr>
      <w:r>
        <w:rPr>
          <w:sz w:val="24"/>
        </w:rPr>
        <w:t>Форма</w:t>
      </w:r>
      <w:r>
        <w:rPr>
          <w:spacing w:val="-5"/>
          <w:sz w:val="24"/>
        </w:rPr>
        <w:t> </w:t>
      </w:r>
      <w:r>
        <w:rPr>
          <w:sz w:val="24"/>
        </w:rPr>
        <w:t>участков</w:t>
      </w:r>
      <w:r>
        <w:rPr>
          <w:spacing w:val="-3"/>
          <w:sz w:val="24"/>
        </w:rPr>
        <w:t> </w:t>
      </w:r>
      <w:r>
        <w:rPr>
          <w:sz w:val="24"/>
        </w:rPr>
        <w:t>уплотнения:</w:t>
      </w:r>
      <w:r>
        <w:rPr>
          <w:spacing w:val="-4"/>
          <w:sz w:val="24"/>
        </w:rPr>
        <w:t> </w:t>
      </w:r>
      <w:r>
        <w:rPr>
          <w:sz w:val="24"/>
        </w:rPr>
        <w:t>округлая,</w:t>
      </w:r>
      <w:r>
        <w:rPr>
          <w:spacing w:val="-4"/>
          <w:sz w:val="24"/>
        </w:rPr>
        <w:t> </w:t>
      </w:r>
      <w:r>
        <w:rPr>
          <w:sz w:val="24"/>
        </w:rPr>
        <w:t>любая</w:t>
      </w:r>
      <w:r>
        <w:rPr>
          <w:spacing w:val="-5"/>
          <w:sz w:val="24"/>
        </w:rPr>
        <w:t> </w:t>
      </w:r>
      <w:r>
        <w:rPr>
          <w:sz w:val="24"/>
        </w:rPr>
        <w:t>другая.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9" w:lineRule="auto" w:before="83" w:after="0"/>
        <w:ind w:left="1295" w:right="1211" w:hanging="357"/>
        <w:jc w:val="left"/>
        <w:rPr>
          <w:sz w:val="24"/>
        </w:rPr>
      </w:pPr>
      <w:r>
        <w:rPr>
          <w:sz w:val="24"/>
        </w:rPr>
        <w:t>Интенсивность тени уплотнений в легких: низкая (обычно соответствует</w:t>
      </w:r>
      <w:r>
        <w:rPr>
          <w:spacing w:val="-57"/>
          <w:sz w:val="24"/>
        </w:rPr>
        <w:t> </w:t>
      </w:r>
      <w:r>
        <w:rPr>
          <w:sz w:val="24"/>
        </w:rPr>
        <w:t>симптому «матового стекла» при КТ), средней интенсивности (обычно</w:t>
      </w:r>
      <w:r>
        <w:rPr>
          <w:spacing w:val="1"/>
          <w:sz w:val="24"/>
        </w:rPr>
        <w:t> </w:t>
      </w:r>
      <w:r>
        <w:rPr>
          <w:sz w:val="24"/>
        </w:rPr>
        <w:t>соответствует консолидации при КТ), высокая (может наблюдаться при</w:t>
      </w:r>
      <w:r>
        <w:rPr>
          <w:spacing w:val="1"/>
          <w:sz w:val="24"/>
        </w:rPr>
        <w:t> </w:t>
      </w:r>
      <w:r>
        <w:rPr>
          <w:sz w:val="24"/>
        </w:rPr>
        <w:t>тотальном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субтотальном</w:t>
      </w:r>
      <w:r>
        <w:rPr>
          <w:spacing w:val="-1"/>
          <w:sz w:val="24"/>
        </w:rPr>
        <w:t> </w:t>
      </w:r>
      <w:r>
        <w:rPr>
          <w:sz w:val="24"/>
        </w:rPr>
        <w:t>поражении</w:t>
      </w:r>
      <w:r>
        <w:rPr>
          <w:spacing w:val="-1"/>
          <w:sz w:val="24"/>
        </w:rPr>
        <w:t> </w:t>
      </w:r>
      <w:r>
        <w:rPr>
          <w:sz w:val="24"/>
        </w:rPr>
        <w:t>легких)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сочетание.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9" w:lineRule="auto" w:before="5" w:after="0"/>
        <w:ind w:left="1295" w:right="919" w:hanging="357"/>
        <w:jc w:val="left"/>
        <w:rPr>
          <w:sz w:val="24"/>
        </w:rPr>
      </w:pPr>
      <w:r>
        <w:rPr>
          <w:sz w:val="24"/>
        </w:rPr>
        <w:t>Признаки нарушения легочного кровообращения: усиление (в т.ч.</w:t>
      </w:r>
      <w:r>
        <w:rPr>
          <w:spacing w:val="1"/>
          <w:sz w:val="24"/>
        </w:rPr>
        <w:t> </w:t>
      </w:r>
      <w:r>
        <w:rPr>
          <w:sz w:val="24"/>
        </w:rPr>
        <w:t>перераспределение в верхние доли) легочного рисунка, расширение корней</w:t>
      </w:r>
      <w:r>
        <w:rPr>
          <w:spacing w:val="-57"/>
          <w:sz w:val="24"/>
        </w:rPr>
        <w:t> </w:t>
      </w:r>
      <w:r>
        <w:rPr>
          <w:sz w:val="24"/>
        </w:rPr>
        <w:t>легких, перибронхиальные муфты, линии Керли, расширение камер сердца,</w:t>
      </w:r>
      <w:r>
        <w:rPr>
          <w:spacing w:val="-57"/>
          <w:sz w:val="24"/>
        </w:rPr>
        <w:t> </w:t>
      </w:r>
      <w:r>
        <w:rPr>
          <w:sz w:val="24"/>
        </w:rPr>
        <w:t>расширение</w:t>
      </w:r>
      <w:r>
        <w:rPr>
          <w:spacing w:val="-1"/>
          <w:sz w:val="24"/>
        </w:rPr>
        <w:t> </w:t>
      </w:r>
      <w:r>
        <w:rPr>
          <w:sz w:val="24"/>
        </w:rPr>
        <w:t>сосудистой</w:t>
      </w:r>
      <w:r>
        <w:rPr>
          <w:spacing w:val="-1"/>
          <w:sz w:val="24"/>
        </w:rPr>
        <w:t> </w:t>
      </w:r>
      <w:r>
        <w:rPr>
          <w:sz w:val="24"/>
        </w:rPr>
        <w:t>ножки</w:t>
      </w:r>
      <w:r>
        <w:rPr>
          <w:spacing w:val="-1"/>
          <w:sz w:val="24"/>
        </w:rPr>
        <w:t> </w:t>
      </w:r>
      <w:r>
        <w:rPr>
          <w:sz w:val="24"/>
        </w:rPr>
        <w:t>сердца.</w:t>
      </w:r>
    </w:p>
    <w:p>
      <w:pPr>
        <w:spacing w:after="0" w:line="309" w:lineRule="auto"/>
        <w:jc w:val="left"/>
        <w:rPr>
          <w:sz w:val="24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79" w:after="0"/>
        <w:ind w:left="1295" w:right="1487" w:hanging="357"/>
        <w:jc w:val="left"/>
        <w:rPr>
          <w:sz w:val="24"/>
        </w:rPr>
      </w:pPr>
      <w:r>
        <w:rPr>
          <w:sz w:val="24"/>
        </w:rPr>
        <w:t>Другие признаки патологии легких: полости, очаговые диссеминации,</w:t>
      </w:r>
      <w:r>
        <w:rPr>
          <w:spacing w:val="-57"/>
          <w:sz w:val="24"/>
        </w:rPr>
        <w:t> </w:t>
      </w:r>
      <w:r>
        <w:rPr>
          <w:sz w:val="24"/>
        </w:rPr>
        <w:t>локальные</w:t>
      </w:r>
      <w:r>
        <w:rPr>
          <w:spacing w:val="-2"/>
          <w:sz w:val="24"/>
        </w:rPr>
        <w:t> </w:t>
      </w:r>
      <w:r>
        <w:rPr>
          <w:sz w:val="24"/>
        </w:rPr>
        <w:t>долевые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сегментарные</w:t>
      </w:r>
      <w:r>
        <w:rPr>
          <w:spacing w:val="-3"/>
          <w:sz w:val="24"/>
        </w:rPr>
        <w:t> </w:t>
      </w:r>
      <w:r>
        <w:rPr>
          <w:sz w:val="24"/>
        </w:rPr>
        <w:t>уплотнения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проч.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5" w:after="0"/>
        <w:ind w:left="1295" w:right="0" w:hanging="357"/>
        <w:jc w:val="left"/>
        <w:rPr>
          <w:sz w:val="24"/>
        </w:rPr>
      </w:pPr>
      <w:r>
        <w:rPr>
          <w:sz w:val="24"/>
        </w:rPr>
        <w:t>Плевральные</w:t>
      </w:r>
      <w:r>
        <w:rPr>
          <w:spacing w:val="-7"/>
          <w:sz w:val="24"/>
        </w:rPr>
        <w:t> </w:t>
      </w:r>
      <w:r>
        <w:rPr>
          <w:sz w:val="24"/>
        </w:rPr>
        <w:t>синусы:</w:t>
      </w:r>
      <w:r>
        <w:rPr>
          <w:spacing w:val="-7"/>
          <w:sz w:val="24"/>
        </w:rPr>
        <w:t> </w:t>
      </w:r>
      <w:r>
        <w:rPr>
          <w:sz w:val="24"/>
        </w:rPr>
        <w:t>признаки</w:t>
      </w:r>
      <w:r>
        <w:rPr>
          <w:spacing w:val="-8"/>
          <w:sz w:val="24"/>
        </w:rPr>
        <w:t> </w:t>
      </w:r>
      <w:r>
        <w:rPr>
          <w:sz w:val="24"/>
        </w:rPr>
        <w:t>плеврального</w:t>
      </w:r>
      <w:r>
        <w:rPr>
          <w:spacing w:val="-7"/>
          <w:sz w:val="24"/>
        </w:rPr>
        <w:t> </w:t>
      </w:r>
      <w:r>
        <w:rPr>
          <w:sz w:val="24"/>
        </w:rPr>
        <w:t>выпота.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83" w:after="0"/>
        <w:ind w:left="1295" w:right="2595" w:hanging="357"/>
        <w:jc w:val="left"/>
        <w:rPr>
          <w:sz w:val="24"/>
        </w:rPr>
      </w:pPr>
      <w:r>
        <w:rPr>
          <w:sz w:val="24"/>
        </w:rPr>
        <w:t>Признаки пневмоторакса и/или пневмомедиастинума и/или</w:t>
      </w:r>
      <w:r>
        <w:rPr>
          <w:spacing w:val="-57"/>
          <w:sz w:val="24"/>
        </w:rPr>
        <w:t> </w:t>
      </w:r>
      <w:r>
        <w:rPr>
          <w:sz w:val="24"/>
        </w:rPr>
        <w:t>пневмоперитонеума.</w:t>
      </w:r>
    </w:p>
    <w:p>
      <w:pPr>
        <w:pStyle w:val="BodyText"/>
        <w:spacing w:before="8"/>
        <w:ind w:left="0"/>
        <w:rPr>
          <w:sz w:val="25"/>
        </w:rPr>
      </w:pPr>
    </w:p>
    <w:p>
      <w:pPr>
        <w:pStyle w:val="BodyText"/>
        <w:ind w:right="536" w:firstLine="709"/>
        <w:jc w:val="both"/>
      </w:pPr>
      <w:r>
        <w:rPr>
          <w:b/>
        </w:rPr>
        <w:t>В заключении </w:t>
      </w:r>
      <w:r>
        <w:rPr/>
        <w:t>необходимо указать наличие патологических изменений и их</w:t>
      </w:r>
      <w:r>
        <w:rPr>
          <w:spacing w:val="1"/>
        </w:rPr>
        <w:t> </w:t>
      </w:r>
      <w:r>
        <w:rPr/>
        <w:t>распространенность.</w:t>
      </w:r>
    </w:p>
    <w:p>
      <w:pPr>
        <w:spacing w:before="0"/>
        <w:ind w:left="541" w:right="535" w:firstLine="709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 оценки степени вероятности можно использовать приводимую ниже таблицу для</w:t>
      </w:r>
      <w:r>
        <w:rPr>
          <w:spacing w:val="1"/>
          <w:sz w:val="24"/>
        </w:rPr>
        <w:t> </w:t>
      </w:r>
      <w:r>
        <w:rPr>
          <w:sz w:val="24"/>
        </w:rPr>
        <w:t>формулировки заключений КТ). </w:t>
      </w:r>
      <w:r>
        <w:rPr>
          <w:i/>
          <w:sz w:val="24"/>
        </w:rPr>
        <w:t>Например, вероятная рентгенологическая 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усиления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характерных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рентгенографических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признаков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верхней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доли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правого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легкого.</w:t>
      </w:r>
    </w:p>
    <w:p>
      <w:pPr>
        <w:pStyle w:val="BodyText"/>
        <w:ind w:right="538" w:firstLine="709"/>
        <w:jc w:val="both"/>
      </w:pPr>
      <w:r>
        <w:rPr/>
        <w:t>При</w:t>
      </w:r>
      <w:r>
        <w:rPr>
          <w:spacing w:val="32"/>
        </w:rPr>
        <w:t> </w:t>
      </w:r>
      <w:r>
        <w:rPr/>
        <w:t>повторных</w:t>
      </w:r>
      <w:r>
        <w:rPr>
          <w:spacing w:val="33"/>
        </w:rPr>
        <w:t> </w:t>
      </w:r>
      <w:r>
        <w:rPr/>
        <w:t>исследованиях</w:t>
      </w:r>
      <w:r>
        <w:rPr>
          <w:spacing w:val="34"/>
        </w:rPr>
        <w:t> </w:t>
      </w:r>
      <w:r>
        <w:rPr/>
        <w:t>обязательно</w:t>
      </w:r>
      <w:r>
        <w:rPr>
          <w:spacing w:val="33"/>
        </w:rPr>
        <w:t> </w:t>
      </w:r>
      <w:r>
        <w:rPr/>
        <w:t>указывается</w:t>
      </w:r>
      <w:r>
        <w:rPr>
          <w:spacing w:val="35"/>
        </w:rPr>
        <w:t> </w:t>
      </w:r>
      <w:r>
        <w:rPr/>
        <w:t>динамика</w:t>
      </w:r>
      <w:r>
        <w:rPr>
          <w:spacing w:val="33"/>
        </w:rPr>
        <w:t> </w:t>
      </w:r>
      <w:r>
        <w:rPr/>
        <w:t>изменений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 полости.</w:t>
      </w:r>
    </w:p>
    <w:p>
      <w:pPr>
        <w:pStyle w:val="BodyText"/>
        <w:ind w:right="536" w:firstLine="709"/>
        <w:jc w:val="both"/>
      </w:pPr>
      <w:r>
        <w:rPr/>
        <w:t>При необходимости указываются дополнительные исследования, которые по</w:t>
      </w:r>
      <w:r>
        <w:rPr>
          <w:spacing w:val="1"/>
        </w:rPr>
        <w:t> </w:t>
      </w:r>
      <w:r>
        <w:rPr/>
        <w:t>мнению</w:t>
      </w:r>
      <w:r>
        <w:rPr>
          <w:spacing w:val="-14"/>
        </w:rPr>
        <w:t> </w:t>
      </w:r>
      <w:r>
        <w:rPr/>
        <w:t>рентгенолога</w:t>
      </w:r>
      <w:r>
        <w:rPr>
          <w:spacing w:val="-12"/>
        </w:rPr>
        <w:t> </w:t>
      </w:r>
      <w:r>
        <w:rPr/>
        <w:t>могут</w:t>
      </w:r>
      <w:r>
        <w:rPr>
          <w:spacing w:val="-14"/>
        </w:rPr>
        <w:t> </w:t>
      </w:r>
      <w:r>
        <w:rPr/>
        <w:t>помочь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оценке</w:t>
      </w:r>
      <w:r>
        <w:rPr>
          <w:spacing w:val="-12"/>
        </w:rPr>
        <w:t> </w:t>
      </w:r>
      <w:r>
        <w:rPr/>
        <w:t>изменений:</w:t>
      </w:r>
      <w:r>
        <w:rPr>
          <w:spacing w:val="-15"/>
        </w:rPr>
        <w:t> </w:t>
      </w:r>
      <w:r>
        <w:rPr/>
        <w:t>КТ,</w:t>
      </w:r>
      <w:r>
        <w:rPr>
          <w:spacing w:val="-13"/>
        </w:rPr>
        <w:t> </w:t>
      </w:r>
      <w:r>
        <w:rPr/>
        <w:t>УЗИ,</w:t>
      </w:r>
      <w:r>
        <w:rPr>
          <w:spacing w:val="-12"/>
        </w:rPr>
        <w:t> </w:t>
      </w:r>
      <w:r>
        <w:rPr/>
        <w:t>фибробронхоскопия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Heading4"/>
        <w:numPr>
          <w:ilvl w:val="1"/>
          <w:numId w:val="56"/>
        </w:numPr>
        <w:tabs>
          <w:tab w:pos="1612" w:val="left" w:leader="none"/>
        </w:tabs>
        <w:spacing w:line="240" w:lineRule="auto" w:before="0" w:after="0"/>
        <w:ind w:left="1251" w:right="4974" w:firstLine="0"/>
        <w:jc w:val="both"/>
      </w:pPr>
      <w:r>
        <w:rPr/>
        <w:t>Описание результатов КТ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537" w:firstLine="709"/>
        <w:jc w:val="both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  </w:t>
      </w:r>
      <w:r>
        <w:rPr>
          <w:spacing w:val="24"/>
        </w:rPr>
        <w:t> </w:t>
      </w:r>
      <w:r>
        <w:rPr/>
        <w:t>компанией  </w:t>
      </w:r>
      <w:r>
        <w:rPr>
          <w:spacing w:val="25"/>
        </w:rPr>
        <w:t> </w:t>
      </w:r>
      <w:r>
        <w:rPr/>
        <w:t>производителем,  </w:t>
      </w:r>
      <w:r>
        <w:rPr>
          <w:spacing w:val="23"/>
        </w:rPr>
        <w:t> </w:t>
      </w:r>
      <w:r>
        <w:rPr/>
        <w:t>в  </w:t>
      </w:r>
      <w:r>
        <w:rPr>
          <w:spacing w:val="24"/>
        </w:rPr>
        <w:t> </w:t>
      </w:r>
      <w:r>
        <w:rPr/>
        <w:t>положении  </w:t>
      </w:r>
      <w:r>
        <w:rPr>
          <w:spacing w:val="24"/>
        </w:rPr>
        <w:t> </w:t>
      </w:r>
      <w:r>
        <w:rPr/>
        <w:t>пациента  </w:t>
      </w:r>
      <w:r>
        <w:rPr>
          <w:spacing w:val="24"/>
        </w:rPr>
        <w:t> </w:t>
      </w:r>
      <w:r>
        <w:rPr/>
        <w:t>на  </w:t>
      </w:r>
      <w:r>
        <w:rPr>
          <w:spacing w:val="24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заведенными</w:t>
      </w:r>
      <w:r>
        <w:rPr>
          <w:spacing w:val="-2"/>
        </w:rPr>
        <w:t> </w:t>
      </w:r>
      <w:r>
        <w:rPr/>
        <w:t>за</w:t>
      </w:r>
      <w:r>
        <w:rPr>
          <w:spacing w:val="-3"/>
        </w:rPr>
        <w:t> </w:t>
      </w:r>
      <w:r>
        <w:rPr/>
        <w:t>голову руками,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возможности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спокойном</w:t>
      </w:r>
      <w:r>
        <w:rPr>
          <w:spacing w:val="-2"/>
        </w:rPr>
        <w:t> </w:t>
      </w:r>
      <w:r>
        <w:rPr/>
        <w:t>задержанном</w:t>
      </w:r>
      <w:r>
        <w:rPr>
          <w:spacing w:val="-3"/>
        </w:rPr>
        <w:t> </w:t>
      </w:r>
      <w:r>
        <w:rPr/>
        <w:t>вдохе.</w:t>
      </w:r>
    </w:p>
    <w:p>
      <w:pPr>
        <w:pStyle w:val="BodyText"/>
        <w:ind w:right="535" w:firstLine="709"/>
        <w:jc w:val="both"/>
      </w:pPr>
      <w:r>
        <w:rPr/>
        <w:t>При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осуществится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короткой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движений.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технических</w:t>
      </w:r>
      <w:r>
        <w:rPr>
          <w:spacing w:val="-7"/>
        </w:rPr>
        <w:t> </w:t>
      </w:r>
      <w:r>
        <w:rPr/>
        <w:t>условий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возможности</w:t>
      </w:r>
      <w:r>
        <w:rPr>
          <w:spacing w:val="-5"/>
        </w:rPr>
        <w:t> </w:t>
      </w:r>
      <w:r>
        <w:rPr/>
        <w:t>доставки</w:t>
      </w:r>
      <w:r>
        <w:rPr>
          <w:spacing w:val="-5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 или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передвижном</w:t>
      </w:r>
      <w:r>
        <w:rPr>
          <w:spacing w:val="-1"/>
        </w:rPr>
        <w:t> </w:t>
      </w:r>
      <w:r>
        <w:rPr/>
        <w:t>аппарате.</w:t>
      </w:r>
    </w:p>
    <w:p>
      <w:pPr>
        <w:pStyle w:val="BodyText"/>
        <w:ind w:right="537" w:firstLine="709"/>
        <w:jc w:val="both"/>
      </w:pPr>
      <w:r>
        <w:rPr/>
        <w:t>Внутривенное</w:t>
      </w:r>
      <w:r>
        <w:rPr>
          <w:spacing w:val="1"/>
        </w:rPr>
        <w:t> </w:t>
      </w:r>
      <w:r>
        <w:rPr/>
        <w:t>контрастирование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1"/>
        </w:rPr>
        <w:t> </w:t>
      </w:r>
      <w:r>
        <w:rPr/>
        <w:t>заболевания и</w:t>
      </w:r>
      <w:r>
        <w:rPr>
          <w:spacing w:val="-1"/>
        </w:rPr>
        <w:t> </w:t>
      </w:r>
      <w:r>
        <w:rPr/>
        <w:t>проч.</w:t>
      </w:r>
    </w:p>
    <w:p>
      <w:pPr>
        <w:pStyle w:val="BodyText"/>
        <w:ind w:right="538" w:firstLine="709"/>
        <w:jc w:val="both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описании данных КТ.</w:t>
      </w:r>
    </w:p>
    <w:p>
      <w:pPr>
        <w:pStyle w:val="BodyText"/>
        <w:ind w:right="533" w:firstLine="709"/>
        <w:jc w:val="both"/>
      </w:pPr>
      <w:r>
        <w:rPr/>
        <w:t>Для</w:t>
      </w:r>
      <w:r>
        <w:rPr>
          <w:spacing w:val="36"/>
        </w:rPr>
        <w:t> </w:t>
      </w:r>
      <w:r>
        <w:rPr/>
        <w:t>ускорения</w:t>
      </w:r>
      <w:r>
        <w:rPr>
          <w:spacing w:val="38"/>
        </w:rPr>
        <w:t> </w:t>
      </w:r>
      <w:r>
        <w:rPr/>
        <w:t>получения</w:t>
      </w:r>
      <w:r>
        <w:rPr>
          <w:spacing w:val="37"/>
        </w:rPr>
        <w:t> </w:t>
      </w:r>
      <w:r>
        <w:rPr/>
        <w:t>наиболее</w:t>
      </w:r>
      <w:r>
        <w:rPr>
          <w:spacing w:val="39"/>
        </w:rPr>
        <w:t> </w:t>
      </w:r>
      <w:r>
        <w:rPr/>
        <w:t>важных</w:t>
      </w:r>
      <w:r>
        <w:rPr>
          <w:spacing w:val="37"/>
        </w:rPr>
        <w:t> </w:t>
      </w:r>
      <w:r>
        <w:rPr/>
        <w:t>для</w:t>
      </w:r>
      <w:r>
        <w:rPr>
          <w:spacing w:val="39"/>
        </w:rPr>
        <w:t> </w:t>
      </w:r>
      <w:r>
        <w:rPr/>
        <w:t>врачей</w:t>
      </w:r>
      <w:r>
        <w:rPr>
          <w:spacing w:val="36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41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1"/>
        </w:rPr>
        <w:t> </w:t>
      </w:r>
      <w:r>
        <w:rPr/>
        <w:t>экспресс-форм</w:t>
      </w:r>
      <w:r>
        <w:rPr>
          <w:spacing w:val="111"/>
        </w:rPr>
        <w:t> </w:t>
      </w:r>
      <w:r>
        <w:rPr/>
        <w:t>протоколов,</w:t>
      </w:r>
      <w:r>
        <w:rPr>
          <w:spacing w:val="110"/>
        </w:rPr>
        <w:t> </w:t>
      </w:r>
      <w:r>
        <w:rPr/>
        <w:t>а</w:t>
      </w:r>
      <w:r>
        <w:rPr>
          <w:spacing w:val="111"/>
        </w:rPr>
        <w:t> </w:t>
      </w:r>
      <w:r>
        <w:rPr/>
        <w:t>само</w:t>
      </w:r>
      <w:r>
        <w:rPr>
          <w:spacing w:val="111"/>
        </w:rPr>
        <w:t> </w:t>
      </w:r>
      <w:r>
        <w:rPr/>
        <w:t>заключение</w:t>
      </w:r>
      <w:r>
        <w:rPr>
          <w:spacing w:val="112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установленные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before="1"/>
        <w:ind w:right="536" w:firstLine="709"/>
        <w:jc w:val="both"/>
      </w:pPr>
      <w:r>
        <w:rPr/>
        <w:t>Примерная экспресс-форма приводится ниже, возможна ее модификация или</w:t>
      </w:r>
      <w:r>
        <w:rPr>
          <w:spacing w:val="1"/>
        </w:rPr>
        <w:t> </w:t>
      </w:r>
      <w:r>
        <w:rPr/>
        <w:t>коррекция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потребностям</w:t>
      </w:r>
      <w:r>
        <w:rPr>
          <w:spacing w:val="-2"/>
        </w:rPr>
        <w:t> </w:t>
      </w:r>
      <w:r>
        <w:rPr/>
        <w:t>конкретной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Heading4"/>
        <w:spacing w:before="79"/>
        <w:ind w:left="3630"/>
        <w:jc w:val="left"/>
      </w:pPr>
      <w:r>
        <w:rPr/>
        <w:t>Рекомендуемая</w:t>
      </w:r>
      <w:r>
        <w:rPr>
          <w:spacing w:val="-6"/>
        </w:rPr>
        <w:t> </w:t>
      </w:r>
      <w:r>
        <w:rPr/>
        <w:t>экспресс-форма</w:t>
      </w:r>
    </w:p>
    <w:p>
      <w:pPr>
        <w:spacing w:before="0"/>
        <w:ind w:left="3780" w:right="1003" w:hanging="2052"/>
        <w:jc w:val="left"/>
        <w:rPr>
          <w:b/>
          <w:sz w:val="24"/>
        </w:rPr>
      </w:pPr>
      <w:r>
        <w:rPr>
          <w:b/>
          <w:sz w:val="24"/>
        </w:rPr>
        <w:t>описания результатов КТ грудной клетки пациента с подозрением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COVID-пневмонию</w:t>
      </w:r>
    </w:p>
    <w:p>
      <w:pPr>
        <w:pStyle w:val="BodyText"/>
        <w:ind w:left="0"/>
        <w:rPr>
          <w:b/>
        </w:rPr>
      </w:pPr>
    </w:p>
    <w:tbl>
      <w:tblPr>
        <w:tblW w:w="0" w:type="auto"/>
        <w:jc w:val="left"/>
        <w:tblInd w:w="3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1"/>
        <w:gridCol w:w="4536"/>
        <w:gridCol w:w="1990"/>
      </w:tblGrid>
      <w:tr>
        <w:trPr>
          <w:trHeight w:val="412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2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внутривенного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контрастирования</w:t>
            </w:r>
          </w:p>
        </w:tc>
      </w:tr>
      <w:tr>
        <w:trPr>
          <w:trHeight w:val="412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9357" w:type="dxa"/>
            <w:gridSpan w:val="3"/>
            <w:shd w:val="clear" w:color="auto" w:fill="D9D9D9"/>
          </w:tcPr>
          <w:p>
            <w:pPr>
              <w:pStyle w:val="TableParagraph"/>
              <w:spacing w:before="80"/>
              <w:ind w:left="1614" w:right="1606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12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3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2" w:hRule="atLeast"/>
        </w:trPr>
        <w:tc>
          <w:tcPr>
            <w:tcW w:w="2831" w:type="dxa"/>
            <w:vMerge w:val="restart"/>
          </w:tcPr>
          <w:p>
            <w:pPr>
              <w:pStyle w:val="TableParagraph"/>
              <w:spacing w:before="80"/>
              <w:ind w:left="80" w:right="509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 (визуально)</w:t>
            </w: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КТ-1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25%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13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25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12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КТ-3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Значительный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50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75%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2437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КТ-4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Субтотальный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6" w:hRule="atLeast"/>
        </w:trPr>
        <w:tc>
          <w:tcPr>
            <w:tcW w:w="2831" w:type="dxa"/>
          </w:tcPr>
          <w:p>
            <w:pPr>
              <w:pStyle w:val="TableParagraph"/>
              <w:spacing w:before="80"/>
              <w:ind w:left="80" w:right="446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(если есть)</w:t>
            </w:r>
          </w:p>
        </w:tc>
        <w:tc>
          <w:tcPr>
            <w:tcW w:w="6526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2" w:hRule="atLeast"/>
        </w:trPr>
        <w:tc>
          <w:tcPr>
            <w:tcW w:w="9357" w:type="dxa"/>
            <w:gridSpan w:val="3"/>
            <w:shd w:val="clear" w:color="auto" w:fill="D9D9D9"/>
          </w:tcPr>
          <w:p>
            <w:pPr>
              <w:pStyle w:val="TableParagraph"/>
              <w:spacing w:before="79"/>
              <w:ind w:left="1614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12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593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3" w:hRule="atLeast"/>
        </w:trPr>
        <w:tc>
          <w:tcPr>
            <w:tcW w:w="7367" w:type="dxa"/>
            <w:gridSpan w:val="2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1990" w:type="dxa"/>
          </w:tcPr>
          <w:p>
            <w:pPr>
              <w:pStyle w:val="TableParagraph"/>
              <w:spacing w:before="80"/>
              <w:ind w:left="593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2" w:hRule="atLeast"/>
        </w:trPr>
        <w:tc>
          <w:tcPr>
            <w:tcW w:w="2831" w:type="dxa"/>
            <w:vMerge w:val="restart"/>
          </w:tcPr>
          <w:p>
            <w:pPr>
              <w:pStyle w:val="TableParagraph"/>
              <w:spacing w:before="80"/>
              <w:ind w:left="80" w:right="402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с вирусной (в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частности, COVID-19)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Типичная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картина /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Высокая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3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12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3" w:hRule="atLeast"/>
        </w:trPr>
        <w:tc>
          <w:tcPr>
            <w:tcW w:w="283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6" w:type="dxa"/>
          </w:tcPr>
          <w:p>
            <w:pPr>
              <w:pStyle w:val="TableParagraph"/>
              <w:spacing w:before="80"/>
              <w:ind w:left="79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1990" w:type="dxa"/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pStyle w:val="BodyText"/>
        <w:ind w:left="0"/>
        <w:rPr>
          <w:b/>
        </w:rPr>
      </w:pPr>
    </w:p>
    <w:p>
      <w:pPr>
        <w:pStyle w:val="Heading4"/>
        <w:numPr>
          <w:ilvl w:val="1"/>
          <w:numId w:val="56"/>
        </w:numPr>
        <w:tabs>
          <w:tab w:pos="1612" w:val="left" w:leader="none"/>
        </w:tabs>
        <w:spacing w:line="240" w:lineRule="auto" w:before="0" w:after="0"/>
        <w:ind w:left="1611" w:right="937" w:hanging="360"/>
        <w:jc w:val="both"/>
      </w:pPr>
      <w:r>
        <w:rPr/>
        <w:t>Общие рекомендации по протоколированию результатов КТ 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предполагаемой</w:t>
      </w:r>
      <w:r>
        <w:rPr>
          <w:spacing w:val="-1"/>
        </w:rPr>
        <w:t> </w:t>
      </w:r>
      <w:r>
        <w:rPr/>
        <w:t>пневмонией</w:t>
      </w:r>
      <w:r>
        <w:rPr>
          <w:spacing w:val="2"/>
        </w:rPr>
        <w:t> </w:t>
      </w:r>
      <w:r>
        <w:rPr/>
        <w:t>COVID-19</w:t>
      </w:r>
    </w:p>
    <w:p>
      <w:pPr>
        <w:pStyle w:val="BodyText"/>
        <w:ind w:right="536" w:firstLine="709"/>
        <w:jc w:val="both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3"/>
        </w:rPr>
        <w:t> </w:t>
      </w:r>
      <w:r>
        <w:rPr/>
        <w:t>получение</w:t>
      </w:r>
      <w:r>
        <w:rPr>
          <w:spacing w:val="16"/>
        </w:rPr>
        <w:t> </w:t>
      </w:r>
      <w:r>
        <w:rPr/>
        <w:t>лечащим</w:t>
      </w:r>
      <w:r>
        <w:rPr>
          <w:spacing w:val="13"/>
        </w:rPr>
        <w:t> </w:t>
      </w:r>
      <w:r>
        <w:rPr/>
        <w:t>врачом</w:t>
      </w:r>
      <w:r>
        <w:rPr>
          <w:spacing w:val="14"/>
        </w:rPr>
        <w:t> </w:t>
      </w:r>
      <w:r>
        <w:rPr/>
        <w:t>клинической</w:t>
      </w:r>
      <w:r>
        <w:rPr>
          <w:spacing w:val="13"/>
        </w:rPr>
        <w:t> </w:t>
      </w:r>
      <w:r>
        <w:rPr/>
        <w:t>информации</w:t>
      </w:r>
      <w:r>
        <w:rPr>
          <w:spacing w:val="13"/>
        </w:rPr>
        <w:t> </w:t>
      </w:r>
      <w:r>
        <w:rPr/>
        <w:t>об</w:t>
      </w:r>
      <w:r>
        <w:rPr>
          <w:spacing w:val="13"/>
        </w:rPr>
        <w:t> </w:t>
      </w:r>
      <w:r>
        <w:rPr/>
        <w:t>истории</w:t>
      </w:r>
      <w:r>
        <w:rPr>
          <w:spacing w:val="13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состоянии</w:t>
      </w:r>
      <w:r>
        <w:rPr>
          <w:spacing w:val="-1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(желательно дистанционно,</w:t>
      </w:r>
      <w:r>
        <w:rPr>
          <w:spacing w:val="-1"/>
        </w:rPr>
        <w:t> </w:t>
      </w:r>
      <w:r>
        <w:rPr/>
        <w:t>без прямого</w:t>
      </w:r>
      <w:r>
        <w:rPr>
          <w:spacing w:val="-1"/>
        </w:rPr>
        <w:t> </w:t>
      </w:r>
      <w:r>
        <w:rPr/>
        <w:t>контакта).</w:t>
      </w:r>
    </w:p>
    <w:p>
      <w:pPr>
        <w:pStyle w:val="BodyText"/>
        <w:ind w:left="1251"/>
        <w:jc w:val="both"/>
      </w:pPr>
      <w:r>
        <w:rPr/>
        <w:t>В</w:t>
      </w:r>
      <w:r>
        <w:rPr>
          <w:spacing w:val="-2"/>
        </w:rPr>
        <w:t> </w:t>
      </w:r>
      <w:r>
        <w:rPr/>
        <w:t>протоколе</w:t>
      </w:r>
      <w:r>
        <w:rPr>
          <w:spacing w:val="-2"/>
        </w:rPr>
        <w:t> </w:t>
      </w:r>
      <w:r>
        <w:rPr/>
        <w:t>КТ</w:t>
      </w:r>
      <w:r>
        <w:rPr>
          <w:spacing w:val="-2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указаны:</w:t>
      </w:r>
    </w:p>
    <w:p>
      <w:pPr>
        <w:spacing w:after="0"/>
        <w:jc w:val="both"/>
        <w:sectPr>
          <w:pgSz w:w="11920" w:h="16850"/>
          <w:pgMar w:header="0" w:footer="618" w:top="1060" w:bottom="880" w:left="1160" w:right="740"/>
        </w:sectPr>
      </w:pP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75" w:after="0"/>
        <w:ind w:left="1295" w:right="0" w:hanging="357"/>
        <w:jc w:val="left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3"/>
          <w:sz w:val="24"/>
        </w:rPr>
        <w:t> </w:t>
      </w:r>
      <w:r>
        <w:rPr>
          <w:sz w:val="24"/>
        </w:rPr>
        <w:t>симптомов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день</w:t>
      </w:r>
      <w:r>
        <w:rPr>
          <w:spacing w:val="-3"/>
          <w:sz w:val="24"/>
        </w:rPr>
        <w:t> </w:t>
      </w:r>
      <w:r>
        <w:rPr>
          <w:sz w:val="24"/>
        </w:rPr>
        <w:t>выполнения</w:t>
      </w:r>
      <w:r>
        <w:rPr>
          <w:spacing w:val="-4"/>
          <w:sz w:val="24"/>
        </w:rPr>
        <w:t> </w:t>
      </w:r>
      <w:r>
        <w:rPr>
          <w:sz w:val="24"/>
        </w:rPr>
        <w:t>КТ</w:t>
      </w:r>
      <w:r>
        <w:rPr>
          <w:spacing w:val="-4"/>
          <w:sz w:val="24"/>
        </w:rPr>
        <w:t> </w:t>
      </w:r>
      <w:r>
        <w:rPr>
          <w:sz w:val="24"/>
        </w:rPr>
        <w:t>(если</w:t>
      </w:r>
      <w:r>
        <w:rPr>
          <w:spacing w:val="-4"/>
          <w:sz w:val="24"/>
        </w:rPr>
        <w:t> </w:t>
      </w:r>
      <w:r>
        <w:rPr>
          <w:sz w:val="24"/>
        </w:rPr>
        <w:t>известна);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81" w:after="0"/>
        <w:ind w:left="1295" w:right="0" w:hanging="357"/>
        <w:jc w:val="left"/>
        <w:rPr>
          <w:sz w:val="24"/>
        </w:rPr>
      </w:pPr>
      <w:r>
        <w:rPr>
          <w:sz w:val="24"/>
        </w:rPr>
        <w:t>Методика</w:t>
      </w:r>
      <w:r>
        <w:rPr>
          <w:spacing w:val="-6"/>
          <w:sz w:val="24"/>
        </w:rPr>
        <w:t> </w:t>
      </w:r>
      <w:r>
        <w:rPr>
          <w:sz w:val="24"/>
        </w:rPr>
        <w:t>сканирования,</w:t>
      </w:r>
      <w:r>
        <w:rPr>
          <w:spacing w:val="-4"/>
          <w:sz w:val="24"/>
        </w:rPr>
        <w:t> </w:t>
      </w:r>
      <w:r>
        <w:rPr>
          <w:sz w:val="24"/>
        </w:rPr>
        <w:t>использование</w:t>
      </w:r>
      <w:r>
        <w:rPr>
          <w:spacing w:val="-5"/>
          <w:sz w:val="24"/>
        </w:rPr>
        <w:t> </w:t>
      </w:r>
      <w:r>
        <w:rPr>
          <w:sz w:val="24"/>
        </w:rPr>
        <w:t>внутривенного</w:t>
      </w:r>
      <w:r>
        <w:rPr>
          <w:spacing w:val="-4"/>
          <w:sz w:val="24"/>
        </w:rPr>
        <w:t> </w:t>
      </w:r>
      <w:r>
        <w:rPr>
          <w:sz w:val="24"/>
        </w:rPr>
        <w:t>контрастирования;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9" w:lineRule="auto" w:before="84" w:after="0"/>
        <w:ind w:left="1295" w:right="769" w:hanging="357"/>
        <w:jc w:val="left"/>
        <w:rPr>
          <w:sz w:val="24"/>
        </w:rPr>
      </w:pPr>
      <w:r>
        <w:rPr>
          <w:sz w:val="24"/>
        </w:rPr>
        <w:t>Медицинские устройства и иные предметы в зоне сканирования</w:t>
      </w:r>
      <w:r>
        <w:rPr>
          <w:spacing w:val="1"/>
          <w:sz w:val="24"/>
        </w:rPr>
        <w:t> </w:t>
      </w:r>
      <w:r>
        <w:rPr>
          <w:sz w:val="24"/>
        </w:rPr>
        <w:t>(интубационная трубка, катетеры, дренажи, зонды, 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3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проч.),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3"/>
          <w:sz w:val="24"/>
        </w:rPr>
        <w:t> </w:t>
      </w:r>
      <w:r>
        <w:rPr>
          <w:sz w:val="24"/>
        </w:rPr>
        <w:t>расположение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правильность</w:t>
      </w:r>
      <w:r>
        <w:rPr>
          <w:spacing w:val="-2"/>
          <w:sz w:val="24"/>
        </w:rPr>
        <w:t> </w:t>
      </w:r>
      <w:r>
        <w:rPr>
          <w:sz w:val="24"/>
        </w:rPr>
        <w:t>установки;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1" w:after="0"/>
        <w:ind w:left="1295" w:right="1017" w:hanging="357"/>
        <w:jc w:val="left"/>
        <w:rPr>
          <w:sz w:val="24"/>
        </w:rPr>
      </w:pPr>
      <w:r>
        <w:rPr>
          <w:sz w:val="24"/>
        </w:rPr>
        <w:t>Наличие изменений в легких по типу «матового стекла», консолидации,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4"/>
          <w:sz w:val="24"/>
        </w:rPr>
        <w:t> </w:t>
      </w:r>
      <w:r>
        <w:rPr>
          <w:sz w:val="24"/>
        </w:rPr>
        <w:t>«булыжной</w:t>
      </w:r>
      <w:r>
        <w:rPr>
          <w:spacing w:val="-3"/>
          <w:sz w:val="24"/>
        </w:rPr>
        <w:t> </w:t>
      </w:r>
      <w:r>
        <w:rPr>
          <w:sz w:val="24"/>
        </w:rPr>
        <w:t>мостовой»,</w:t>
      </w:r>
      <w:r>
        <w:rPr>
          <w:spacing w:val="-3"/>
          <w:sz w:val="24"/>
        </w:rPr>
        <w:t> </w:t>
      </w:r>
      <w:r>
        <w:rPr>
          <w:sz w:val="24"/>
        </w:rPr>
        <w:t>«воздушной</w:t>
      </w:r>
      <w:r>
        <w:rPr>
          <w:spacing w:val="-3"/>
          <w:sz w:val="24"/>
        </w:rPr>
        <w:t> </w:t>
      </w:r>
      <w:r>
        <w:rPr>
          <w:sz w:val="24"/>
        </w:rPr>
        <w:t>бронхографии»,</w:t>
      </w:r>
      <w:r>
        <w:rPr>
          <w:spacing w:val="-3"/>
          <w:sz w:val="24"/>
        </w:rPr>
        <w:t> </w:t>
      </w:r>
      <w:r>
        <w:rPr>
          <w:sz w:val="24"/>
        </w:rPr>
        <w:t>обратного</w:t>
      </w:r>
    </w:p>
    <w:p>
      <w:pPr>
        <w:pStyle w:val="BodyText"/>
        <w:spacing w:before="6"/>
        <w:ind w:left="1295"/>
      </w:pPr>
      <w:r>
        <w:rPr/>
        <w:t>«ореола»;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9" w:lineRule="auto" w:before="82" w:after="0"/>
        <w:ind w:left="1295" w:right="600" w:hanging="357"/>
        <w:jc w:val="left"/>
        <w:rPr>
          <w:sz w:val="24"/>
        </w:rPr>
      </w:pPr>
      <w:r>
        <w:rPr>
          <w:sz w:val="24"/>
        </w:rPr>
        <w:t>Локализация изменений по долям и сегментам легких, а также преобладающее</w:t>
      </w:r>
      <w:r>
        <w:rPr>
          <w:spacing w:val="-57"/>
          <w:sz w:val="24"/>
        </w:rPr>
        <w:t> </w:t>
      </w:r>
      <w:r>
        <w:rPr>
          <w:sz w:val="24"/>
        </w:rPr>
        <w:t>пространственное распределение (периферическое, центральное, диффузное;</w:t>
      </w:r>
      <w:r>
        <w:rPr>
          <w:spacing w:val="1"/>
          <w:sz w:val="24"/>
        </w:rPr>
        <w:t> </w:t>
      </w:r>
      <w:r>
        <w:rPr>
          <w:sz w:val="24"/>
        </w:rPr>
        <w:t>преимущественное</w:t>
      </w:r>
      <w:r>
        <w:rPr>
          <w:spacing w:val="-1"/>
          <w:sz w:val="24"/>
        </w:rPr>
        <w:t> </w:t>
      </w:r>
      <w:r>
        <w:rPr>
          <w:sz w:val="24"/>
        </w:rPr>
        <w:t>заднее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переднее,</w:t>
      </w:r>
      <w:r>
        <w:rPr>
          <w:spacing w:val="-1"/>
          <w:sz w:val="24"/>
        </w:rPr>
        <w:t> </w:t>
      </w:r>
      <w:r>
        <w:rPr>
          <w:sz w:val="24"/>
        </w:rPr>
        <w:t>верхнее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нижнее);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2" w:after="0"/>
        <w:ind w:left="1295" w:right="1621" w:hanging="357"/>
        <w:jc w:val="left"/>
        <w:rPr>
          <w:sz w:val="24"/>
        </w:rPr>
      </w:pPr>
      <w:r>
        <w:rPr>
          <w:sz w:val="24"/>
        </w:rPr>
        <w:t>Наличие и примерный объем жидкости в плевральной полости и/или</w:t>
      </w:r>
      <w:r>
        <w:rPr>
          <w:spacing w:val="-57"/>
          <w:sz w:val="24"/>
        </w:rPr>
        <w:t> </w:t>
      </w:r>
      <w:r>
        <w:rPr>
          <w:sz w:val="24"/>
        </w:rPr>
        <w:t>перикарде;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627" w:hanging="357"/>
        <w:jc w:val="left"/>
        <w:rPr>
          <w:sz w:val="24"/>
        </w:rPr>
      </w:pPr>
      <w:r>
        <w:rPr>
          <w:sz w:val="24"/>
        </w:rPr>
        <w:t>Указываются все другие находки (согласно стандартному протоколу описания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ОГК):</w:t>
      </w:r>
      <w:r>
        <w:rPr>
          <w:spacing w:val="-1"/>
          <w:sz w:val="24"/>
        </w:rPr>
        <w:t> </w:t>
      </w:r>
      <w:r>
        <w:rPr>
          <w:sz w:val="24"/>
        </w:rPr>
        <w:t>находки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легочной</w:t>
      </w:r>
      <w:r>
        <w:rPr>
          <w:spacing w:val="-2"/>
          <w:sz w:val="24"/>
        </w:rPr>
        <w:t> </w:t>
      </w:r>
      <w:r>
        <w:rPr>
          <w:sz w:val="24"/>
        </w:rPr>
        <w:t>ткани</w:t>
      </w:r>
      <w:r>
        <w:rPr>
          <w:spacing w:val="-1"/>
          <w:sz w:val="24"/>
        </w:rPr>
        <w:t> </w:t>
      </w:r>
      <w:r>
        <w:rPr>
          <w:sz w:val="24"/>
        </w:rPr>
        <w:t>(очаги,</w:t>
      </w:r>
      <w:r>
        <w:rPr>
          <w:spacing w:val="-1"/>
          <w:sz w:val="24"/>
        </w:rPr>
        <w:t> </w:t>
      </w:r>
      <w:r>
        <w:rPr>
          <w:sz w:val="24"/>
        </w:rPr>
        <w:t>полости,</w:t>
      </w:r>
      <w:r>
        <w:rPr>
          <w:spacing w:val="-1"/>
          <w:sz w:val="24"/>
        </w:rPr>
        <w:t> </w:t>
      </w:r>
      <w:r>
        <w:rPr>
          <w:sz w:val="24"/>
        </w:rPr>
        <w:t>симптом «дерева</w:t>
      </w:r>
    </w:p>
    <w:p>
      <w:pPr>
        <w:pStyle w:val="BodyText"/>
        <w:spacing w:line="312" w:lineRule="auto" w:before="5"/>
        <w:ind w:left="1295" w:right="548"/>
      </w:pPr>
      <w:r>
        <w:rPr/>
        <w:t>в почках» и другие), состояние и ход трахеи и бронхов, состояние отдельных</w:t>
      </w:r>
      <w:r>
        <w:rPr>
          <w:spacing w:val="1"/>
        </w:rPr>
        <w:t> </w:t>
      </w:r>
      <w:r>
        <w:rPr/>
        <w:t>групп лимфоузлов, размеры и контуры магистральных сосудов и камер сердца;</w:t>
      </w:r>
      <w:r>
        <w:rPr>
          <w:spacing w:val="-57"/>
        </w:rPr>
        <w:t> </w:t>
      </w:r>
      <w:r>
        <w:rPr/>
        <w:t>состояние</w:t>
      </w:r>
      <w:r>
        <w:rPr>
          <w:spacing w:val="-1"/>
        </w:rPr>
        <w:t> </w:t>
      </w:r>
      <w:r>
        <w:rPr/>
        <w:t>позвоночника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костей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пределах</w:t>
      </w:r>
      <w:r>
        <w:rPr>
          <w:spacing w:val="-1"/>
        </w:rPr>
        <w:t> </w:t>
      </w:r>
      <w:r>
        <w:rPr/>
        <w:t>зоны</w:t>
      </w:r>
      <w:r>
        <w:rPr>
          <w:spacing w:val="-1"/>
        </w:rPr>
        <w:t> </w:t>
      </w:r>
      <w:r>
        <w:rPr/>
        <w:t>сканирования;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0" w:after="0"/>
        <w:ind w:left="1295" w:right="1841" w:hanging="357"/>
        <w:jc w:val="left"/>
        <w:rPr>
          <w:sz w:val="24"/>
        </w:rPr>
      </w:pPr>
      <w:r>
        <w:rPr>
          <w:sz w:val="24"/>
        </w:rPr>
        <w:t>Обязательным является описание динамики, если имеются данных</w:t>
      </w:r>
      <w:r>
        <w:rPr>
          <w:spacing w:val="-57"/>
          <w:sz w:val="24"/>
        </w:rPr>
        <w:t> </w:t>
      </w:r>
      <w:r>
        <w:rPr>
          <w:sz w:val="24"/>
        </w:rPr>
        <w:t>предыдущих</w:t>
      </w:r>
      <w:r>
        <w:rPr>
          <w:spacing w:val="-1"/>
          <w:sz w:val="24"/>
        </w:rPr>
        <w:t> </w:t>
      </w:r>
      <w:r>
        <w:rPr>
          <w:sz w:val="24"/>
        </w:rPr>
        <w:t>КТ;</w:t>
      </w:r>
    </w:p>
    <w:p>
      <w:pPr>
        <w:pStyle w:val="ListParagraph"/>
        <w:numPr>
          <w:ilvl w:val="0"/>
          <w:numId w:val="57"/>
        </w:numPr>
        <w:tabs>
          <w:tab w:pos="1296" w:val="left" w:leader="none"/>
        </w:tabs>
        <w:spacing w:line="309" w:lineRule="auto" w:before="5" w:after="0"/>
        <w:ind w:left="1295" w:right="1679" w:hanging="357"/>
        <w:jc w:val="both"/>
        <w:rPr>
          <w:sz w:val="24"/>
        </w:rPr>
      </w:pPr>
      <w:r>
        <w:rPr>
          <w:sz w:val="24"/>
        </w:rPr>
        <w:t>В </w:t>
      </w:r>
      <w:r>
        <w:rPr>
          <w:b/>
          <w:sz w:val="24"/>
        </w:rPr>
        <w:t>заключении </w:t>
      </w:r>
      <w:r>
        <w:rPr>
          <w:sz w:val="24"/>
        </w:rPr>
        <w:t>приводится вероятностная оценка связи выявленных</w:t>
      </w:r>
      <w:r>
        <w:rPr>
          <w:spacing w:val="-57"/>
          <w:sz w:val="24"/>
        </w:rPr>
        <w:t> </w:t>
      </w:r>
      <w:r>
        <w:rPr>
          <w:sz w:val="24"/>
        </w:rPr>
        <w:t>изменений с COVID-19 согласно международным рекомендациям и</w:t>
      </w:r>
      <w:r>
        <w:rPr>
          <w:spacing w:val="1"/>
          <w:sz w:val="24"/>
        </w:rPr>
        <w:t> </w:t>
      </w:r>
      <w:r>
        <w:rPr>
          <w:sz w:val="24"/>
        </w:rPr>
        <w:t>примерный</w:t>
      </w:r>
      <w:r>
        <w:rPr>
          <w:spacing w:val="-2"/>
          <w:sz w:val="24"/>
        </w:rPr>
        <w:t> </w:t>
      </w:r>
      <w:r>
        <w:rPr>
          <w:sz w:val="24"/>
        </w:rPr>
        <w:t>объем</w:t>
      </w:r>
      <w:r>
        <w:rPr>
          <w:spacing w:val="-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(см.</w:t>
      </w:r>
      <w:r>
        <w:rPr>
          <w:spacing w:val="-1"/>
          <w:sz w:val="24"/>
        </w:rPr>
        <w:t> </w:t>
      </w:r>
      <w:r>
        <w:rPr>
          <w:sz w:val="24"/>
        </w:rPr>
        <w:t>ниже).</w:t>
      </w:r>
    </w:p>
    <w:p>
      <w:pPr>
        <w:pStyle w:val="BodyText"/>
        <w:spacing w:before="5"/>
        <w:ind w:left="0"/>
        <w:rPr>
          <w:sz w:val="25"/>
        </w:rPr>
      </w:pPr>
    </w:p>
    <w:p>
      <w:pPr>
        <w:pStyle w:val="Heading4"/>
        <w:ind w:left="541" w:right="535" w:firstLine="709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любой</w:t>
      </w:r>
      <w:r>
        <w:rPr>
          <w:spacing w:val="-2"/>
        </w:rPr>
        <w:t> </w:t>
      </w:r>
      <w:r>
        <w:rPr/>
        <w:t>патологией</w:t>
      </w:r>
      <w:r>
        <w:rPr>
          <w:spacing w:val="-2"/>
        </w:rPr>
        <w:t> </w:t>
      </w:r>
      <w:r>
        <w:rPr/>
        <w:t>легких,</w:t>
      </w:r>
      <w:r>
        <w:rPr>
          <w:spacing w:val="-3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средостения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органов!</w:t>
      </w:r>
    </w:p>
    <w:p>
      <w:pPr>
        <w:pStyle w:val="BodyText"/>
        <w:ind w:left="0"/>
        <w:rPr>
          <w:b/>
        </w:rPr>
      </w:pPr>
    </w:p>
    <w:p>
      <w:pPr>
        <w:pStyle w:val="BodyText"/>
        <w:ind w:right="536" w:firstLine="709"/>
        <w:jc w:val="both"/>
      </w:pPr>
      <w:r>
        <w:rPr/>
        <w:t>Принципы</w:t>
      </w:r>
      <w:r>
        <w:rPr>
          <w:spacing w:val="-14"/>
        </w:rPr>
        <w:t> </w:t>
      </w:r>
      <w:r>
        <w:rPr/>
        <w:t>оценки</w:t>
      </w:r>
      <w:r>
        <w:rPr>
          <w:spacing w:val="-14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легочной</w:t>
      </w:r>
      <w:r>
        <w:rPr>
          <w:spacing w:val="-15"/>
        </w:rPr>
        <w:t> </w:t>
      </w:r>
      <w:r>
        <w:rPr/>
        <w:t>ткани</w:t>
      </w:r>
      <w:r>
        <w:rPr>
          <w:spacing w:val="-13"/>
        </w:rPr>
        <w:t> </w:t>
      </w:r>
      <w:r>
        <w:rPr/>
        <w:t>при</w:t>
      </w:r>
      <w:r>
        <w:rPr>
          <w:spacing w:val="-15"/>
        </w:rPr>
        <w:t> </w:t>
      </w:r>
      <w:r>
        <w:rPr/>
        <w:t>COVID-19</w:t>
      </w:r>
      <w:r>
        <w:rPr>
          <w:spacing w:val="-14"/>
        </w:rPr>
        <w:t> </w:t>
      </w:r>
      <w:r>
        <w:rPr/>
        <w:t>по</w:t>
      </w:r>
      <w:r>
        <w:rPr>
          <w:spacing w:val="-15"/>
        </w:rPr>
        <w:t> </w:t>
      </w:r>
      <w:r>
        <w:rPr/>
        <w:t>данным</w:t>
      </w:r>
      <w:r>
        <w:rPr>
          <w:spacing w:val="-14"/>
        </w:rPr>
        <w:t> </w:t>
      </w:r>
      <w:r>
        <w:rPr/>
        <w:t>КТ</w:t>
      </w:r>
      <w:r>
        <w:rPr>
          <w:spacing w:val="-14"/>
        </w:rPr>
        <w:t> </w:t>
      </w:r>
      <w:r>
        <w:rPr/>
        <w:t>ОГК</w:t>
      </w:r>
      <w:r>
        <w:rPr>
          <w:spacing w:val="-57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 Степень изменений оценивается по легкому с наибольшим поражением (вне</w:t>
      </w:r>
      <w:r>
        <w:rPr>
          <w:spacing w:val="1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 наличия</w:t>
      </w:r>
      <w:r>
        <w:rPr>
          <w:spacing w:val="-1"/>
        </w:rPr>
        <w:t> </w:t>
      </w:r>
      <w:r>
        <w:rPr/>
        <w:t>постоперационных</w:t>
      </w:r>
      <w:r>
        <w:rPr>
          <w:spacing w:val="-1"/>
        </w:rPr>
        <w:t> </w:t>
      </w:r>
      <w:r>
        <w:rPr/>
        <w:t>изменений).</w:t>
      </w:r>
    </w:p>
    <w:p>
      <w:pPr>
        <w:spacing w:after="0"/>
        <w:jc w:val="both"/>
        <w:sectPr>
          <w:pgSz w:w="11920" w:h="16850"/>
          <w:pgMar w:header="0" w:footer="618" w:top="1340" w:bottom="880" w:left="1160" w:right="740"/>
        </w:sectPr>
      </w:pPr>
    </w:p>
    <w:p>
      <w:pPr>
        <w:pStyle w:val="Heading4"/>
        <w:spacing w:before="79"/>
        <w:ind w:left="1299" w:right="1215" w:firstLine="1002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5"/>
        </w:rPr>
        <w:t> </w:t>
      </w:r>
      <w:r>
        <w:rPr/>
        <w:t>связи</w:t>
      </w:r>
      <w:r>
        <w:rPr>
          <w:spacing w:val="-5"/>
        </w:rPr>
        <w:t> </w:t>
      </w:r>
      <w:r>
        <w:rPr/>
        <w:t>выявленных</w:t>
      </w:r>
      <w:r>
        <w:rPr>
          <w:spacing w:val="-3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пневмонией</w:t>
      </w:r>
      <w:r>
        <w:rPr>
          <w:spacing w:val="-3"/>
        </w:rPr>
        <w:t> </w:t>
      </w:r>
      <w:r>
        <w:rPr/>
        <w:t>COVID-19</w:t>
      </w:r>
    </w:p>
    <w:p>
      <w:pPr>
        <w:pStyle w:val="BodyText"/>
        <w:ind w:left="2713" w:right="2709"/>
        <w:jc w:val="center"/>
      </w:pPr>
      <w:r>
        <w:rPr/>
        <w:t>(рекомендации</w:t>
      </w:r>
      <w:r>
        <w:rPr>
          <w:spacing w:val="-7"/>
        </w:rPr>
        <w:t> </w:t>
      </w:r>
      <w:r>
        <w:rPr/>
        <w:t>RSNA/ACR/BSTI/ESR-ESTI)</w:t>
      </w:r>
    </w:p>
    <w:tbl>
      <w:tblPr>
        <w:tblW w:w="0" w:type="auto"/>
        <w:jc w:val="left"/>
        <w:tblInd w:w="4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49"/>
        <w:gridCol w:w="4323"/>
      </w:tblGrid>
      <w:tr>
        <w:trPr>
          <w:trHeight w:val="665" w:hRule="atLeast"/>
        </w:trPr>
        <w:tc>
          <w:tcPr>
            <w:tcW w:w="4749" w:type="dxa"/>
            <w:shd w:val="clear" w:color="auto" w:fill="F1F1F1"/>
          </w:tcPr>
          <w:p>
            <w:pPr>
              <w:pStyle w:val="TableParagraph"/>
              <w:spacing w:before="80"/>
              <w:ind w:left="789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323" w:type="dxa"/>
            <w:shd w:val="clear" w:color="auto" w:fill="F1F1F1"/>
          </w:tcPr>
          <w:p>
            <w:pPr>
              <w:pStyle w:val="TableParagraph"/>
              <w:spacing w:before="80"/>
              <w:ind w:left="80" w:right="1391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формулировка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4508" w:hRule="atLeast"/>
        </w:trPr>
        <w:tc>
          <w:tcPr>
            <w:tcW w:w="4749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107" w:hanging="361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numPr>
                <w:ilvl w:val="1"/>
                <w:numId w:val="58"/>
              </w:numPr>
              <w:tabs>
                <w:tab w:pos="1161" w:val="left" w:leader="none"/>
              </w:tabs>
              <w:spacing w:line="261" w:lineRule="exact" w:before="0" w:after="0"/>
              <w:ind w:left="116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и/или</w:t>
            </w:r>
          </w:p>
          <w:p>
            <w:pPr>
              <w:pStyle w:val="TableParagraph"/>
              <w:spacing w:line="244" w:lineRule="exact"/>
              <w:ind w:left="1160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367" w:hanging="361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глубине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  <w:p>
            <w:pPr>
              <w:pStyle w:val="TableParagraph"/>
              <w:numPr>
                <w:ilvl w:val="1"/>
                <w:numId w:val="58"/>
              </w:numPr>
              <w:tabs>
                <w:tab w:pos="1161" w:val="left" w:leader="none"/>
              </w:tabs>
              <w:spacing w:line="262" w:lineRule="exact" w:before="0" w:after="0"/>
              <w:ind w:left="116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том числе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сочетании</w:t>
            </w:r>
          </w:p>
          <w:p>
            <w:pPr>
              <w:pStyle w:val="TableParagraph"/>
              <w:spacing w:line="243" w:lineRule="exact"/>
              <w:ind w:left="1160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line="252" w:lineRule="exact"/>
              <w:ind w:left="1160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09" w:hanging="361"/>
              <w:jc w:val="left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виде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с симптом «обратного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ореола» как признаки организующейся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323" w:type="dxa"/>
            <w:shd w:val="clear" w:color="auto" w:fill="F1F1F1"/>
          </w:tcPr>
          <w:p>
            <w:pPr>
              <w:pStyle w:val="TableParagraph"/>
              <w:spacing w:before="80"/>
              <w:ind w:left="80" w:right="106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-19,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учетом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клинической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имеются типичные КТ-признаки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spacing w:before="11"/>
              <w:rPr>
                <w:sz w:val="21"/>
              </w:rPr>
            </w:pPr>
          </w:p>
          <w:p>
            <w:pPr>
              <w:pStyle w:val="TableParagraph"/>
              <w:ind w:left="80" w:right="209"/>
              <w:rPr>
                <w:sz w:val="22"/>
              </w:rPr>
            </w:pPr>
            <w:r>
              <w:rPr>
                <w:sz w:val="22"/>
              </w:rPr>
              <w:t>Схожие изменения могут встречаться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вирусных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пневмониях,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также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болезнях соединительной ткани, быть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связанными с токсическими действиям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лекарств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 иметь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другую этиологию.</w:t>
            </w:r>
          </w:p>
        </w:tc>
      </w:tr>
      <w:tr>
        <w:trPr>
          <w:trHeight w:val="4461" w:hRule="atLeast"/>
        </w:trPr>
        <w:tc>
          <w:tcPr>
            <w:tcW w:w="4749" w:type="dxa"/>
          </w:tcPr>
          <w:p>
            <w:pPr>
              <w:pStyle w:val="TableParagraph"/>
              <w:spacing w:before="80"/>
              <w:ind w:left="80" w:right="872"/>
              <w:rPr>
                <w:sz w:val="22"/>
              </w:rPr>
            </w:pPr>
            <w:r>
              <w:rPr>
                <w:b/>
                <w:sz w:val="22"/>
              </w:rPr>
              <w:t>Неопределенная картина – </w:t>
            </w:r>
            <w:r>
              <w:rPr>
                <w:sz w:val="22"/>
              </w:rPr>
              <w:t>отсутствие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типичной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картины и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1324" w:hanging="361"/>
              <w:jc w:val="left"/>
              <w:rPr>
                <w:sz w:val="22"/>
              </w:rPr>
            </w:pPr>
            <w:r>
              <w:rPr>
                <w:sz w:val="22"/>
              </w:rPr>
              <w:t>Участки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преимущественно </w:t>
            </w:r>
            <w:r>
              <w:rPr>
                <w:sz w:val="22"/>
              </w:rPr>
              <w:t>прикорневой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635" w:hanging="361"/>
              <w:jc w:val="left"/>
              <w:rPr>
                <w:sz w:val="22"/>
              </w:rPr>
            </w:pPr>
            <w:r>
              <w:rPr>
                <w:sz w:val="22"/>
              </w:rPr>
              <w:t>Мелкие участки «матового стекла» без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40" w:hanging="361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пределах одной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доли, в сочетании</w:t>
            </w:r>
          </w:p>
          <w:p>
            <w:pPr>
              <w:pStyle w:val="TableParagraph"/>
              <w:spacing w:line="253" w:lineRule="exact"/>
              <w:ind w:left="440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323" w:type="dxa"/>
          </w:tcPr>
          <w:p>
            <w:pPr>
              <w:pStyle w:val="TableParagraph"/>
              <w:spacing w:before="80"/>
              <w:ind w:left="80" w:right="106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10"/>
                <w:sz w:val="22"/>
              </w:rPr>
              <w:t> </w:t>
            </w:r>
            <w:r>
              <w:rPr>
                <w:b/>
                <w:sz w:val="22"/>
              </w:rPr>
              <w:t>(неопределенная)</w:t>
            </w:r>
            <w:r>
              <w:rPr>
                <w:b/>
                <w:spacing w:val="-9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 COVID -19</w:t>
            </w:r>
          </w:p>
          <w:p>
            <w:pPr>
              <w:pStyle w:val="TableParagraph"/>
              <w:spacing w:before="1"/>
              <w:ind w:left="80" w:right="95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проявлением COVID-19 пневмонии, но они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неспецифичны и могут встречаться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заболеваниях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(указать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каких,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если возможно; например, сердечная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недостаточность, бактериальная пневмония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spacing w:before="10"/>
              <w:rPr>
                <w:sz w:val="21"/>
              </w:rPr>
            </w:pPr>
          </w:p>
          <w:p>
            <w:pPr>
              <w:pStyle w:val="TableParagraph"/>
              <w:ind w:left="80" w:right="106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хроническим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которых высока вероятность появления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в грудной полости (ИБС,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онкологические заболевания, патология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почек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др.)</w:t>
            </w:r>
          </w:p>
        </w:tc>
      </w:tr>
      <w:tr>
        <w:trPr>
          <w:trHeight w:val="3543" w:hRule="atLeast"/>
        </w:trPr>
        <w:tc>
          <w:tcPr>
            <w:tcW w:w="4749" w:type="dxa"/>
            <w:shd w:val="clear" w:color="auto" w:fill="F1F1F1"/>
          </w:tcPr>
          <w:p>
            <w:pPr>
              <w:pStyle w:val="TableParagraph"/>
              <w:spacing w:before="80"/>
              <w:ind w:left="80" w:right="349"/>
              <w:rPr>
                <w:sz w:val="22"/>
              </w:rPr>
            </w:pPr>
            <w:r>
              <w:rPr>
                <w:b/>
                <w:sz w:val="22"/>
              </w:rPr>
              <w:t>Нетипичная картина -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неопределённой картины и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40" w:val="left" w:leader="none"/>
                <w:tab w:pos="441" w:val="left" w:leader="none"/>
              </w:tabs>
              <w:spacing w:line="268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(сегмента);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833" w:hanging="361"/>
              <w:jc w:val="left"/>
              <w:rPr>
                <w:sz w:val="22"/>
              </w:rPr>
            </w:pPr>
            <w:r>
              <w:rPr>
                <w:sz w:val="22"/>
              </w:rPr>
              <w:t>Очаги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«дерево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1437" w:hanging="361"/>
              <w:jc w:val="left"/>
              <w:rPr>
                <w:sz w:val="22"/>
              </w:rPr>
            </w:pPr>
            <w:r>
              <w:rPr>
                <w:sz w:val="22"/>
              </w:rPr>
              <w:t>Полости в легких и в участках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консолидации;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423" w:hanging="361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отека легких);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98" w:hanging="361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ретикулярные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</w:tc>
        <w:tc>
          <w:tcPr>
            <w:tcW w:w="4323" w:type="dxa"/>
            <w:shd w:val="clear" w:color="auto" w:fill="F1F1F1"/>
          </w:tcPr>
          <w:p>
            <w:pPr>
              <w:pStyle w:val="TableParagraph"/>
              <w:spacing w:line="252" w:lineRule="exact"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ind w:left="80" w:right="198"/>
              <w:rPr>
                <w:sz w:val="22"/>
              </w:rPr>
            </w:pPr>
            <w:r>
              <w:rPr>
                <w:sz w:val="22"/>
              </w:rPr>
              <w:t>Выявленные изменения не характерны 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 пневмонии. Следует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рассмотреть возможность других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заболеваний и патологических состояний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(указать каких, если возможно; например,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160" w:right="740"/>
        </w:sectPr>
      </w:pPr>
    </w:p>
    <w:tbl>
      <w:tblPr>
        <w:tblW w:w="0" w:type="auto"/>
        <w:jc w:val="left"/>
        <w:tblInd w:w="4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49"/>
        <w:gridCol w:w="4323"/>
      </w:tblGrid>
      <w:tr>
        <w:trPr>
          <w:trHeight w:val="429" w:hRule="atLeast"/>
        </w:trPr>
        <w:tc>
          <w:tcPr>
            <w:tcW w:w="4749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61"/>
              </w:numPr>
              <w:tabs>
                <w:tab w:pos="440" w:val="left" w:leader="none"/>
                <w:tab w:pos="441" w:val="left" w:leader="none"/>
              </w:tabs>
              <w:spacing w:line="240" w:lineRule="auto" w:before="8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323" w:type="dxa"/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5" w:hRule="atLeast"/>
        </w:trPr>
        <w:tc>
          <w:tcPr>
            <w:tcW w:w="4749" w:type="dxa"/>
          </w:tcPr>
          <w:p>
            <w:pPr>
              <w:pStyle w:val="TableParagraph"/>
              <w:spacing w:before="79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323" w:type="dxa"/>
          </w:tcPr>
          <w:p>
            <w:pPr>
              <w:pStyle w:val="TableParagraph"/>
              <w:spacing w:before="79"/>
              <w:ind w:left="80" w:right="637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изменений*</w:t>
            </w:r>
          </w:p>
        </w:tc>
      </w:tr>
    </w:tbl>
    <w:p>
      <w:pPr>
        <w:spacing w:before="0"/>
        <w:ind w:left="541" w:right="536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</w:t>
      </w:r>
      <w:r>
        <w:rPr>
          <w:spacing w:val="62"/>
          <w:sz w:val="20"/>
        </w:rPr>
        <w:t> </w:t>
      </w:r>
      <w:r>
        <w:rPr>
          <w:sz w:val="20"/>
        </w:rPr>
        <w:t>Нормальная  </w:t>
      </w:r>
      <w:r>
        <w:rPr>
          <w:spacing w:val="10"/>
          <w:sz w:val="20"/>
        </w:rPr>
        <w:t> </w:t>
      </w:r>
      <w:r>
        <w:rPr>
          <w:sz w:val="20"/>
        </w:rPr>
        <w:t>КТ-картина  </w:t>
      </w:r>
      <w:r>
        <w:rPr>
          <w:spacing w:val="9"/>
          <w:sz w:val="20"/>
        </w:rPr>
        <w:t> </w:t>
      </w:r>
      <w:r>
        <w:rPr>
          <w:sz w:val="20"/>
        </w:rPr>
        <w:t>не  </w:t>
      </w:r>
      <w:r>
        <w:rPr>
          <w:spacing w:val="11"/>
          <w:sz w:val="20"/>
        </w:rPr>
        <w:t> </w:t>
      </w:r>
      <w:r>
        <w:rPr>
          <w:sz w:val="20"/>
        </w:rPr>
        <w:t>исключает  </w:t>
      </w:r>
      <w:r>
        <w:rPr>
          <w:spacing w:val="12"/>
          <w:sz w:val="20"/>
        </w:rPr>
        <w:t> </w:t>
      </w:r>
      <w:r>
        <w:rPr>
          <w:sz w:val="20"/>
        </w:rPr>
        <w:t>COVID-19  </w:t>
      </w:r>
      <w:r>
        <w:rPr>
          <w:spacing w:val="12"/>
          <w:sz w:val="20"/>
        </w:rPr>
        <w:t> </w:t>
      </w:r>
      <w:r>
        <w:rPr>
          <w:sz w:val="20"/>
        </w:rPr>
        <w:t>и  </w:t>
      </w:r>
      <w:r>
        <w:rPr>
          <w:spacing w:val="11"/>
          <w:sz w:val="20"/>
        </w:rPr>
        <w:t> </w:t>
      </w:r>
      <w:r>
        <w:rPr>
          <w:sz w:val="20"/>
        </w:rPr>
        <w:t>не  </w:t>
      </w:r>
      <w:r>
        <w:rPr>
          <w:spacing w:val="11"/>
          <w:sz w:val="20"/>
        </w:rPr>
        <w:t> </w:t>
      </w:r>
      <w:r>
        <w:rPr>
          <w:sz w:val="20"/>
        </w:rPr>
        <w:t>является  </w:t>
      </w:r>
      <w:r>
        <w:rPr>
          <w:spacing w:val="10"/>
          <w:sz w:val="20"/>
        </w:rPr>
        <w:t> </w:t>
      </w:r>
      <w:r>
        <w:rPr>
          <w:sz w:val="20"/>
        </w:rPr>
        <w:t>ограничением</w:t>
      </w:r>
      <w:r>
        <w:rPr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проведении</w:t>
      </w:r>
      <w:r>
        <w:rPr>
          <w:spacing w:val="-2"/>
          <w:sz w:val="20"/>
        </w:rPr>
        <w:t> </w:t>
      </w:r>
      <w:r>
        <w:rPr>
          <w:sz w:val="20"/>
        </w:rPr>
        <w:t>иммунологических (ПЦР) тестов</w:t>
      </w:r>
    </w:p>
    <w:p>
      <w:pPr>
        <w:pStyle w:val="BodyText"/>
        <w:ind w:left="0"/>
      </w:pPr>
    </w:p>
    <w:p>
      <w:pPr>
        <w:pStyle w:val="Heading4"/>
        <w:numPr>
          <w:ilvl w:val="1"/>
          <w:numId w:val="56"/>
        </w:numPr>
        <w:tabs>
          <w:tab w:pos="1612" w:val="left" w:leader="none"/>
        </w:tabs>
        <w:spacing w:line="240" w:lineRule="auto" w:before="0" w:after="0"/>
        <w:ind w:left="1611" w:right="0" w:hanging="361"/>
        <w:jc w:val="both"/>
      </w:pPr>
      <w:r>
        <w:rPr/>
        <w:t>Оценка</w:t>
      </w:r>
      <w:r>
        <w:rPr>
          <w:spacing w:val="-3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/>
        <w:t>изменений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КТ</w:t>
      </w:r>
    </w:p>
    <w:p>
      <w:pPr>
        <w:pStyle w:val="BodyText"/>
        <w:ind w:right="535" w:firstLine="709"/>
        <w:jc w:val="both"/>
      </w:pPr>
      <w:r>
        <w:rPr/>
        <w:t>Оценка</w:t>
      </w:r>
      <w:r>
        <w:rPr>
          <w:spacing w:val="15"/>
        </w:rPr>
        <w:t> </w:t>
      </w:r>
      <w:r>
        <w:rPr/>
        <w:t>выраженности</w:t>
      </w:r>
      <w:r>
        <w:rPr>
          <w:spacing w:val="16"/>
        </w:rPr>
        <w:t> </w:t>
      </w:r>
      <w:r>
        <w:rPr/>
        <w:t>(объема,</w:t>
      </w:r>
      <w:r>
        <w:rPr>
          <w:spacing w:val="16"/>
        </w:rPr>
        <w:t> </w:t>
      </w:r>
      <w:r>
        <w:rPr/>
        <w:t>площади,</w:t>
      </w:r>
      <w:r>
        <w:rPr>
          <w:spacing w:val="17"/>
        </w:rPr>
        <w:t> </w:t>
      </w:r>
      <w:r>
        <w:rPr/>
        <w:t>протяженности)</w:t>
      </w:r>
      <w:r>
        <w:rPr>
          <w:spacing w:val="16"/>
        </w:rPr>
        <w:t> </w:t>
      </w:r>
      <w:r>
        <w:rPr/>
        <w:t>изменений</w:t>
      </w:r>
      <w:r>
        <w:rPr>
          <w:spacing w:val="16"/>
        </w:rPr>
        <w:t> </w:t>
      </w:r>
      <w:r>
        <w:rPr/>
        <w:t>в</w:t>
      </w:r>
      <w:r>
        <w:rPr>
          <w:spacing w:val="1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2"/>
        </w:rPr>
        <w:t> </w:t>
      </w:r>
      <w:r>
        <w:rPr/>
        <w:t>способами:</w:t>
      </w:r>
    </w:p>
    <w:p>
      <w:pPr>
        <w:pStyle w:val="BodyText"/>
        <w:spacing w:before="11"/>
        <w:ind w:left="0"/>
        <w:rPr>
          <w:sz w:val="23"/>
        </w:rPr>
      </w:pP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240" w:lineRule="auto" w:before="0" w:after="0"/>
        <w:ind w:left="1295" w:right="0" w:hanging="357"/>
        <w:jc w:val="lef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визуальной</w:t>
      </w:r>
      <w:r>
        <w:rPr>
          <w:spacing w:val="-3"/>
          <w:sz w:val="24"/>
        </w:rPr>
        <w:t> </w:t>
      </w:r>
      <w:r>
        <w:rPr>
          <w:sz w:val="24"/>
        </w:rPr>
        <w:t>оценки;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81" w:after="0"/>
        <w:ind w:left="1295" w:right="1054" w:hanging="357"/>
        <w:jc w:val="left"/>
        <w:rPr>
          <w:sz w:val="24"/>
        </w:rPr>
      </w:pPr>
      <w:r>
        <w:rPr>
          <w:sz w:val="24"/>
        </w:rPr>
        <w:t>С помощью применения полуколичественных шкал, предложенных рядом</w:t>
      </w:r>
      <w:r>
        <w:rPr>
          <w:spacing w:val="-57"/>
          <w:sz w:val="24"/>
        </w:rPr>
        <w:t> </w:t>
      </w:r>
      <w:r>
        <w:rPr>
          <w:sz w:val="24"/>
        </w:rPr>
        <w:t>авторов;</w:t>
      </w:r>
    </w:p>
    <w:p>
      <w:pPr>
        <w:pStyle w:val="ListParagraph"/>
        <w:numPr>
          <w:ilvl w:val="0"/>
          <w:numId w:val="57"/>
        </w:numPr>
        <w:tabs>
          <w:tab w:pos="1295" w:val="left" w:leader="none"/>
          <w:tab w:pos="1296" w:val="left" w:leader="none"/>
        </w:tabs>
        <w:spacing w:line="307" w:lineRule="auto" w:before="6" w:after="0"/>
        <w:ind w:left="1295" w:right="1815" w:hanging="357"/>
        <w:jc w:val="left"/>
        <w:rPr>
          <w:sz w:val="24"/>
        </w:rPr>
      </w:pPr>
      <w:r>
        <w:rPr>
          <w:sz w:val="24"/>
        </w:rPr>
        <w:t>На основании программ компьютерной оценки плотности легких и</w:t>
      </w:r>
      <w:r>
        <w:rPr>
          <w:spacing w:val="-57"/>
          <w:sz w:val="24"/>
        </w:rPr>
        <w:t> </w:t>
      </w:r>
      <w:r>
        <w:rPr>
          <w:sz w:val="24"/>
        </w:rPr>
        <w:t>составления</w:t>
      </w:r>
      <w:r>
        <w:rPr>
          <w:spacing w:val="-1"/>
          <w:sz w:val="24"/>
        </w:rPr>
        <w:t> </w:t>
      </w:r>
      <w:r>
        <w:rPr>
          <w:sz w:val="24"/>
        </w:rPr>
        <w:t>карт плотности</w:t>
      </w:r>
      <w:r>
        <w:rPr>
          <w:spacing w:val="-1"/>
          <w:sz w:val="24"/>
        </w:rPr>
        <w:t> </w:t>
      </w:r>
      <w:r>
        <w:rPr>
          <w:sz w:val="24"/>
        </w:rPr>
        <w:t>легочной</w:t>
      </w:r>
      <w:r>
        <w:rPr>
          <w:spacing w:val="-1"/>
          <w:sz w:val="24"/>
        </w:rPr>
        <w:t> </w:t>
      </w:r>
      <w:r>
        <w:rPr>
          <w:sz w:val="24"/>
        </w:rPr>
        <w:t>паренхимы.</w:t>
      </w:r>
    </w:p>
    <w:p>
      <w:pPr>
        <w:pStyle w:val="BodyText"/>
        <w:spacing w:before="11"/>
        <w:ind w:left="0"/>
        <w:rPr>
          <w:sz w:val="32"/>
        </w:rPr>
      </w:pPr>
    </w:p>
    <w:p>
      <w:pPr>
        <w:pStyle w:val="BodyText"/>
        <w:ind w:right="536" w:firstLine="709"/>
        <w:jc w:val="both"/>
      </w:pP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условиях</w:t>
      </w:r>
      <w:r>
        <w:rPr>
          <w:spacing w:val="-15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4"/>
        </w:rPr>
        <w:t> </w:t>
      </w:r>
      <w:r>
        <w:rPr/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быстрой</w:t>
      </w:r>
      <w:r>
        <w:rPr>
          <w:spacing w:val="-15"/>
        </w:rPr>
        <w:t> </w:t>
      </w:r>
      <w:r>
        <w:rPr/>
        <w:t>оценки</w:t>
      </w:r>
      <w:r>
        <w:rPr>
          <w:spacing w:val="-14"/>
        </w:rPr>
        <w:t> </w:t>
      </w:r>
      <w:r>
        <w:rPr/>
        <w:t>изменений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7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поражением.</w:t>
      </w:r>
    </w:p>
    <w:p>
      <w:pPr>
        <w:pStyle w:val="BodyText"/>
        <w:ind w:left="0"/>
      </w:pPr>
    </w:p>
    <w:p>
      <w:pPr>
        <w:pStyle w:val="Heading4"/>
        <w:jc w:val="left"/>
      </w:pPr>
      <w:r>
        <w:rPr/>
        <w:t>Адаптированная</w:t>
      </w:r>
      <w:r>
        <w:rPr>
          <w:spacing w:val="-5"/>
        </w:rPr>
        <w:t> </w:t>
      </w:r>
      <w:r>
        <w:rPr/>
        <w:t>«эмпирическая»</w:t>
      </w:r>
      <w:r>
        <w:rPr>
          <w:spacing w:val="-5"/>
        </w:rPr>
        <w:t> </w:t>
      </w:r>
      <w:r>
        <w:rPr/>
        <w:t>визуальная</w:t>
      </w:r>
      <w:r>
        <w:rPr>
          <w:spacing w:val="-5"/>
        </w:rPr>
        <w:t> </w:t>
      </w:r>
      <w:r>
        <w:rPr/>
        <w:t>шкала</w:t>
      </w:r>
      <w:r>
        <w:rPr>
          <w:vertAlign w:val="superscript"/>
        </w:rPr>
        <w:t>1</w:t>
      </w:r>
    </w:p>
    <w:p>
      <w:pPr>
        <w:pStyle w:val="BodyText"/>
        <w:ind w:right="558"/>
      </w:pPr>
      <w:r>
        <w:rPr/>
        <w:t>Основана</w:t>
      </w:r>
      <w:r>
        <w:rPr>
          <w:spacing w:val="5"/>
        </w:rPr>
        <w:t> </w:t>
      </w:r>
      <w:r>
        <w:rPr/>
        <w:t>на</w:t>
      </w:r>
      <w:r>
        <w:rPr>
          <w:spacing w:val="63"/>
        </w:rPr>
        <w:t> </w:t>
      </w:r>
      <w:r>
        <w:rPr/>
        <w:t>визуальной</w:t>
      </w:r>
      <w:r>
        <w:rPr>
          <w:spacing w:val="64"/>
        </w:rPr>
        <w:t> </w:t>
      </w:r>
      <w:r>
        <w:rPr/>
        <w:t>оценке</w:t>
      </w:r>
      <w:r>
        <w:rPr>
          <w:spacing w:val="63"/>
        </w:rPr>
        <w:t> </w:t>
      </w:r>
      <w:r>
        <w:rPr/>
        <w:t>примерного</w:t>
      </w:r>
      <w:r>
        <w:rPr>
          <w:spacing w:val="63"/>
        </w:rPr>
        <w:t> </w:t>
      </w:r>
      <w:r>
        <w:rPr/>
        <w:t>объема</w:t>
      </w:r>
      <w:r>
        <w:rPr>
          <w:spacing w:val="62"/>
        </w:rPr>
        <w:t> </w:t>
      </w:r>
      <w:r>
        <w:rPr/>
        <w:t>уплотненной</w:t>
      </w:r>
      <w:r>
        <w:rPr>
          <w:spacing w:val="63"/>
        </w:rPr>
        <w:t> </w:t>
      </w:r>
      <w:r>
        <w:rPr/>
        <w:t>легочной</w:t>
      </w:r>
      <w:r>
        <w:rPr>
          <w:spacing w:val="62"/>
        </w:rPr>
        <w:t> </w:t>
      </w:r>
      <w:r>
        <w:rPr/>
        <w:t>ткани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легком</w:t>
      </w:r>
      <w:r>
        <w:rPr>
          <w:spacing w:val="-1"/>
        </w:rPr>
        <w:t> </w:t>
      </w:r>
      <w:r>
        <w:rPr/>
        <w:t>с наибольшим поражением:</w:t>
      </w:r>
    </w:p>
    <w:p>
      <w:pPr>
        <w:pStyle w:val="ListParagraph"/>
        <w:numPr>
          <w:ilvl w:val="0"/>
          <w:numId w:val="62"/>
        </w:numPr>
        <w:tabs>
          <w:tab w:pos="1622" w:val="left" w:leader="none"/>
        </w:tabs>
        <w:spacing w:line="275" w:lineRule="exact" w:before="1" w:after="0"/>
        <w:ind w:left="1622" w:right="0" w:hanging="36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6"/>
          <w:sz w:val="24"/>
        </w:rPr>
        <w:t> </w:t>
      </w:r>
      <w:r>
        <w:rPr>
          <w:sz w:val="24"/>
        </w:rPr>
        <w:t>характерных</w:t>
      </w:r>
      <w:r>
        <w:rPr>
          <w:spacing w:val="-3"/>
          <w:sz w:val="24"/>
        </w:rPr>
        <w:t> </w:t>
      </w:r>
      <w:r>
        <w:rPr>
          <w:sz w:val="24"/>
        </w:rPr>
        <w:t>проявлений</w:t>
      </w:r>
      <w:r>
        <w:rPr>
          <w:spacing w:val="-4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0"/>
          <w:numId w:val="62"/>
        </w:numPr>
        <w:tabs>
          <w:tab w:pos="1622" w:val="left" w:leader="none"/>
        </w:tabs>
        <w:spacing w:line="275" w:lineRule="exact" w:before="0" w:after="0"/>
        <w:ind w:left="1622" w:right="0" w:hanging="361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4"/>
          <w:sz w:val="24"/>
        </w:rPr>
        <w:t> </w:t>
      </w:r>
      <w:r>
        <w:rPr>
          <w:sz w:val="24"/>
        </w:rPr>
        <w:t>&lt;25%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0"/>
          <w:numId w:val="62"/>
        </w:numPr>
        <w:tabs>
          <w:tab w:pos="1622" w:val="left" w:leader="none"/>
        </w:tabs>
        <w:spacing w:line="240" w:lineRule="auto" w:before="0" w:after="0"/>
        <w:ind w:left="1622" w:right="0" w:hanging="361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1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25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50%</w:t>
      </w:r>
      <w:r>
        <w:rPr>
          <w:spacing w:val="-1"/>
          <w:sz w:val="24"/>
        </w:rPr>
        <w:t> </w:t>
      </w:r>
      <w:r>
        <w:rPr>
          <w:sz w:val="24"/>
        </w:rPr>
        <w:t>объема</w:t>
      </w:r>
      <w:r>
        <w:rPr>
          <w:spacing w:val="-2"/>
          <w:sz w:val="24"/>
        </w:rPr>
        <w:t> </w:t>
      </w:r>
      <w:r>
        <w:rPr>
          <w:sz w:val="24"/>
        </w:rPr>
        <w:t>легких (КТ-2);</w:t>
      </w:r>
    </w:p>
    <w:p>
      <w:pPr>
        <w:pStyle w:val="ListParagraph"/>
        <w:numPr>
          <w:ilvl w:val="0"/>
          <w:numId w:val="62"/>
        </w:numPr>
        <w:tabs>
          <w:tab w:pos="1622" w:val="left" w:leader="none"/>
        </w:tabs>
        <w:spacing w:line="240" w:lineRule="auto" w:before="0" w:after="0"/>
        <w:ind w:left="1622" w:right="0" w:hanging="361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2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50</w:t>
      </w:r>
      <w:r>
        <w:rPr>
          <w:spacing w:val="-3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75%</w:t>
      </w:r>
      <w:r>
        <w:rPr>
          <w:spacing w:val="-2"/>
          <w:sz w:val="24"/>
        </w:rPr>
        <w:t> </w:t>
      </w:r>
      <w:r>
        <w:rPr>
          <w:sz w:val="24"/>
        </w:rPr>
        <w:t>объема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(КТ-3);</w:t>
      </w:r>
    </w:p>
    <w:p>
      <w:pPr>
        <w:pStyle w:val="ListParagraph"/>
        <w:numPr>
          <w:ilvl w:val="0"/>
          <w:numId w:val="62"/>
        </w:numPr>
        <w:tabs>
          <w:tab w:pos="1622" w:val="left" w:leader="none"/>
        </w:tabs>
        <w:spacing w:line="240" w:lineRule="auto" w:before="0" w:after="0"/>
        <w:ind w:left="1622" w:right="0" w:hanging="361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3"/>
          <w:sz w:val="24"/>
        </w:rPr>
        <w:t> </w:t>
      </w:r>
      <w:r>
        <w:rPr>
          <w:sz w:val="24"/>
        </w:rPr>
        <w:t>&gt;75%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3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pStyle w:val="BodyText"/>
        <w:spacing w:before="11"/>
        <w:ind w:left="0"/>
        <w:rPr>
          <w:i/>
          <w:sz w:val="23"/>
        </w:rPr>
      </w:pPr>
    </w:p>
    <w:p>
      <w:pPr>
        <w:pStyle w:val="BodyText"/>
        <w:ind w:right="535" w:firstLine="709"/>
        <w:jc w:val="both"/>
      </w:pPr>
      <w:r>
        <w:rPr/>
        <w:t>В первые месяцы пандемии для оценки тяжести поражений использовались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-12"/>
        </w:rPr>
        <w:t> </w:t>
      </w:r>
      <w:r>
        <w:rPr/>
        <w:t>шкалы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отдельным</w:t>
      </w:r>
      <w:r>
        <w:rPr>
          <w:spacing w:val="-12"/>
        </w:rPr>
        <w:t> </w:t>
      </w:r>
      <w:r>
        <w:rPr/>
        <w:t>расчетом</w:t>
      </w:r>
      <w:r>
        <w:rPr>
          <w:spacing w:val="-12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вида</w:t>
      </w:r>
      <w:r>
        <w:rPr>
          <w:spacing w:val="-12"/>
        </w:rPr>
        <w:t> </w:t>
      </w:r>
      <w:r>
        <w:rPr/>
        <w:t>поражений</w:t>
      </w:r>
      <w:r>
        <w:rPr>
          <w:spacing w:val="-12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долей</w:t>
      </w:r>
      <w:r>
        <w:rPr>
          <w:spacing w:val="-58"/>
        </w:rPr>
        <w:t> </w:t>
      </w:r>
      <w:r>
        <w:rPr/>
        <w:t>и сегментов легких с последующим суммированием результатов. При возрастающей</w:t>
      </w:r>
      <w:r>
        <w:rPr>
          <w:spacing w:val="1"/>
        </w:rPr>
        <w:t> </w:t>
      </w:r>
      <w:r>
        <w:rPr/>
        <w:t>нагрузке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полуколичественных</w:t>
      </w:r>
      <w:r>
        <w:rPr>
          <w:spacing w:val="1"/>
        </w:rPr>
        <w:t> </w:t>
      </w:r>
      <w:r>
        <w:rPr/>
        <w:t>шкал</w:t>
      </w:r>
      <w:r>
        <w:rPr>
          <w:spacing w:val="1"/>
        </w:rPr>
        <w:t> </w:t>
      </w:r>
      <w:r>
        <w:rPr/>
        <w:t>затруднительно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неэффективно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производительности</w:t>
      </w:r>
      <w:r>
        <w:rPr>
          <w:spacing w:val="1"/>
        </w:rPr>
        <w:t> </w:t>
      </w:r>
      <w:r>
        <w:rPr/>
        <w:t>труда.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>
          <w:spacing w:val="-1"/>
        </w:rPr>
        <w:t>предложена</w:t>
      </w:r>
      <w:r>
        <w:rPr>
          <w:spacing w:val="-14"/>
        </w:rPr>
        <w:t> </w:t>
      </w:r>
      <w:r>
        <w:rPr>
          <w:spacing w:val="-1"/>
        </w:rPr>
        <w:t>визуальная</w:t>
      </w:r>
      <w:r>
        <w:rPr>
          <w:spacing w:val="-15"/>
        </w:rPr>
        <w:t> </w:t>
      </w:r>
      <w:r>
        <w:rPr>
          <w:spacing w:val="-1"/>
        </w:rPr>
        <w:t>оценка,</w:t>
      </w:r>
      <w:r>
        <w:rPr>
          <w:spacing w:val="-12"/>
        </w:rPr>
        <w:t> </w:t>
      </w:r>
      <w:r>
        <w:rPr/>
        <w:t>основанная</w:t>
      </w:r>
      <w:r>
        <w:rPr>
          <w:spacing w:val="-13"/>
        </w:rPr>
        <w:t> </w:t>
      </w:r>
      <w:r>
        <w:rPr/>
        <w:t>на</w:t>
      </w:r>
      <w:r>
        <w:rPr>
          <w:spacing w:val="-11"/>
        </w:rPr>
        <w:t> </w:t>
      </w:r>
      <w:r>
        <w:rPr/>
        <w:t>определении</w:t>
      </w:r>
      <w:r>
        <w:rPr>
          <w:spacing w:val="-14"/>
        </w:rPr>
        <w:t> </w:t>
      </w:r>
      <w:r>
        <w:rPr/>
        <w:t>примерного</w:t>
      </w:r>
      <w:r>
        <w:rPr>
          <w:spacing w:val="-12"/>
        </w:rPr>
        <w:t> </w:t>
      </w:r>
      <w:r>
        <w:rPr/>
        <w:t>общего</w:t>
      </w:r>
      <w:r>
        <w:rPr>
          <w:spacing w:val="-13"/>
        </w:rPr>
        <w:t> </w:t>
      </w:r>
      <w:r>
        <w:rPr/>
        <w:t>объема</w:t>
      </w:r>
      <w:r>
        <w:rPr>
          <w:spacing w:val="-57"/>
        </w:rPr>
        <w:t> </w:t>
      </w:r>
      <w:r>
        <w:rPr/>
        <w:t>уплотненной легочной ткани в легком с наибольшим поражением. Адаптированная</w:t>
      </w:r>
      <w:r>
        <w:rPr>
          <w:spacing w:val="1"/>
        </w:rPr>
        <w:t> </w:t>
      </w:r>
      <w:r>
        <w:rPr/>
        <w:t>шкала</w:t>
      </w:r>
      <w:r>
        <w:rPr>
          <w:spacing w:val="-11"/>
        </w:rPr>
        <w:t> </w:t>
      </w:r>
      <w:r>
        <w:rPr/>
        <w:t>валидирована</w:t>
      </w:r>
      <w:r>
        <w:rPr>
          <w:spacing w:val="-12"/>
        </w:rPr>
        <w:t> </w:t>
      </w:r>
      <w:r>
        <w:rPr/>
        <w:t>путем</w:t>
      </w:r>
      <w:r>
        <w:rPr>
          <w:spacing w:val="-12"/>
        </w:rPr>
        <w:t> </w:t>
      </w:r>
      <w:r>
        <w:rPr/>
        <w:t>доказательства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статистически</w:t>
      </w:r>
      <w:r>
        <w:rPr>
          <w:spacing w:val="-12"/>
        </w:rPr>
        <w:t> </w:t>
      </w:r>
      <w:r>
        <w:rPr/>
        <w:t>значимой</w:t>
      </w:r>
      <w:r>
        <w:rPr>
          <w:spacing w:val="-12"/>
        </w:rPr>
        <w:t> </w:t>
      </w:r>
      <w:r>
        <w:rPr/>
        <w:t>тенденции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7"/>
        <w:ind w:left="0"/>
        <w:rPr>
          <w:sz w:val="10"/>
        </w:rPr>
      </w:pPr>
      <w:r>
        <w:rPr/>
        <w:pict>
          <v:rect style="position:absolute;margin-left:85.080002pt;margin-top:8.095849pt;width:144.020pt;height:.71997pt;mso-position-horizontal-relative:page;mso-position-vertical-relative:paragraph;z-index:-1571993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2"/>
        <w:ind w:left="0"/>
        <w:rPr>
          <w:sz w:val="25"/>
        </w:rPr>
      </w:pPr>
    </w:p>
    <w:p>
      <w:pPr>
        <w:spacing w:before="95"/>
        <w:ind w:left="541" w:right="536" w:firstLine="0"/>
        <w:jc w:val="both"/>
        <w:rPr>
          <w:sz w:val="18"/>
        </w:rPr>
      </w:pPr>
      <w:r>
        <w:rPr>
          <w:position w:val="6"/>
          <w:sz w:val="12"/>
        </w:rPr>
        <w:t>1</w:t>
      </w:r>
      <w:r>
        <w:rPr>
          <w:spacing w:val="1"/>
          <w:position w:val="6"/>
          <w:sz w:val="12"/>
        </w:rPr>
        <w:t> </w:t>
      </w:r>
      <w:r>
        <w:rPr>
          <w:sz w:val="18"/>
        </w:rPr>
        <w:t>Исходная</w:t>
      </w:r>
      <w:r>
        <w:rPr>
          <w:spacing w:val="36"/>
          <w:sz w:val="18"/>
        </w:rPr>
        <w:t> </w:t>
      </w:r>
      <w:r>
        <w:rPr>
          <w:sz w:val="18"/>
        </w:rPr>
        <w:t>шкала</w:t>
      </w:r>
      <w:r>
        <w:rPr>
          <w:spacing w:val="37"/>
          <w:sz w:val="18"/>
        </w:rPr>
        <w:t> </w:t>
      </w:r>
      <w:r>
        <w:rPr>
          <w:sz w:val="18"/>
        </w:rPr>
        <w:t>-</w:t>
      </w:r>
      <w:r>
        <w:rPr>
          <w:spacing w:val="35"/>
          <w:sz w:val="18"/>
        </w:rPr>
        <w:t> </w:t>
      </w:r>
      <w:r>
        <w:rPr>
          <w:sz w:val="18"/>
        </w:rPr>
        <w:t>Inui</w:t>
      </w:r>
      <w:r>
        <w:rPr>
          <w:spacing w:val="36"/>
          <w:sz w:val="18"/>
        </w:rPr>
        <w:t> </w:t>
      </w:r>
      <w:r>
        <w:rPr>
          <w:sz w:val="18"/>
        </w:rPr>
        <w:t>S,</w:t>
      </w:r>
      <w:r>
        <w:rPr>
          <w:spacing w:val="35"/>
          <w:sz w:val="18"/>
        </w:rPr>
        <w:t> </w:t>
      </w:r>
      <w:r>
        <w:rPr>
          <w:sz w:val="18"/>
        </w:rPr>
        <w:t>Fujikawa</w:t>
      </w:r>
      <w:r>
        <w:rPr>
          <w:spacing w:val="36"/>
          <w:sz w:val="18"/>
        </w:rPr>
        <w:t> </w:t>
      </w:r>
      <w:r>
        <w:rPr>
          <w:sz w:val="18"/>
        </w:rPr>
        <w:t>A,</w:t>
      </w:r>
      <w:r>
        <w:rPr>
          <w:spacing w:val="35"/>
          <w:sz w:val="18"/>
        </w:rPr>
        <w:t> </w:t>
      </w:r>
      <w:r>
        <w:rPr>
          <w:sz w:val="18"/>
        </w:rPr>
        <w:t>Jitsu</w:t>
      </w:r>
      <w:r>
        <w:rPr>
          <w:spacing w:val="35"/>
          <w:sz w:val="18"/>
        </w:rPr>
        <w:t> </w:t>
      </w:r>
      <w:r>
        <w:rPr>
          <w:sz w:val="18"/>
        </w:rPr>
        <w:t>M</w:t>
      </w:r>
      <w:r>
        <w:rPr>
          <w:spacing w:val="35"/>
          <w:sz w:val="18"/>
        </w:rPr>
        <w:t> </w:t>
      </w:r>
      <w:r>
        <w:rPr>
          <w:sz w:val="18"/>
        </w:rPr>
        <w:t>et</w:t>
      </w:r>
      <w:r>
        <w:rPr>
          <w:spacing w:val="36"/>
          <w:sz w:val="18"/>
        </w:rPr>
        <w:t> </w:t>
      </w:r>
      <w:r>
        <w:rPr>
          <w:sz w:val="18"/>
        </w:rPr>
        <w:t>al.</w:t>
      </w:r>
      <w:r>
        <w:rPr>
          <w:spacing w:val="34"/>
          <w:sz w:val="18"/>
        </w:rPr>
        <w:t> </w:t>
      </w:r>
      <w:r>
        <w:rPr>
          <w:sz w:val="18"/>
        </w:rPr>
        <w:t>Chest</w:t>
      </w:r>
      <w:r>
        <w:rPr>
          <w:spacing w:val="35"/>
          <w:sz w:val="18"/>
        </w:rPr>
        <w:t> </w:t>
      </w:r>
      <w:r>
        <w:rPr>
          <w:sz w:val="18"/>
        </w:rPr>
        <w:t>CT</w:t>
      </w:r>
      <w:r>
        <w:rPr>
          <w:spacing w:val="35"/>
          <w:sz w:val="18"/>
        </w:rPr>
        <w:t> </w:t>
      </w:r>
      <w:r>
        <w:rPr>
          <w:sz w:val="18"/>
        </w:rPr>
        <w:t>Findings</w:t>
      </w:r>
      <w:r>
        <w:rPr>
          <w:spacing w:val="36"/>
          <w:sz w:val="18"/>
        </w:rPr>
        <w:t> </w:t>
      </w:r>
      <w:r>
        <w:rPr>
          <w:sz w:val="18"/>
        </w:rPr>
        <w:t>in</w:t>
      </w:r>
      <w:r>
        <w:rPr>
          <w:spacing w:val="35"/>
          <w:sz w:val="18"/>
        </w:rPr>
        <w:t> </w:t>
      </w:r>
      <w:r>
        <w:rPr>
          <w:sz w:val="18"/>
        </w:rPr>
        <w:t>Cases</w:t>
      </w:r>
      <w:r>
        <w:rPr>
          <w:spacing w:val="36"/>
          <w:sz w:val="18"/>
        </w:rPr>
        <w:t> </w:t>
      </w:r>
      <w:r>
        <w:rPr>
          <w:sz w:val="18"/>
        </w:rPr>
        <w:t>from</w:t>
      </w:r>
      <w:r>
        <w:rPr>
          <w:spacing w:val="34"/>
          <w:sz w:val="18"/>
        </w:rPr>
        <w:t> </w:t>
      </w:r>
      <w:r>
        <w:rPr>
          <w:sz w:val="18"/>
        </w:rPr>
        <w:t>the</w:t>
      </w:r>
      <w:r>
        <w:rPr>
          <w:spacing w:val="36"/>
          <w:sz w:val="18"/>
        </w:rPr>
        <w:t> </w:t>
      </w:r>
      <w:r>
        <w:rPr>
          <w:sz w:val="18"/>
        </w:rPr>
        <w:t>Cruise</w:t>
      </w:r>
      <w:r>
        <w:rPr>
          <w:spacing w:val="35"/>
          <w:sz w:val="18"/>
        </w:rPr>
        <w:t> </w:t>
      </w:r>
      <w:r>
        <w:rPr>
          <w:sz w:val="18"/>
        </w:rPr>
        <w:t>Ship</w:t>
      </w:r>
      <w:r>
        <w:rPr>
          <w:spacing w:val="-2"/>
          <w:sz w:val="18"/>
        </w:rPr>
        <w:t> </w:t>
      </w:r>
      <w:r>
        <w:rPr>
          <w:sz w:val="18"/>
        </w:rPr>
        <w:t>Diamond</w:t>
      </w:r>
      <w:r>
        <w:rPr>
          <w:spacing w:val="-43"/>
          <w:sz w:val="18"/>
        </w:rPr>
        <w:t> </w:t>
      </w:r>
      <w:r>
        <w:rPr>
          <w:sz w:val="18"/>
        </w:rPr>
        <w:t>Princess with</w:t>
      </w:r>
      <w:r>
        <w:rPr>
          <w:spacing w:val="1"/>
          <w:sz w:val="18"/>
        </w:rPr>
        <w:t> </w:t>
      </w:r>
      <w:r>
        <w:rPr>
          <w:sz w:val="18"/>
        </w:rPr>
        <w:t>Coronavirus</w:t>
      </w:r>
      <w:r>
        <w:rPr>
          <w:spacing w:val="1"/>
          <w:sz w:val="18"/>
        </w:rPr>
        <w:t> </w:t>
      </w:r>
      <w:r>
        <w:rPr>
          <w:sz w:val="18"/>
        </w:rPr>
        <w:t>Disease</w:t>
      </w:r>
      <w:r>
        <w:rPr>
          <w:spacing w:val="1"/>
          <w:sz w:val="18"/>
        </w:rPr>
        <w:t> </w:t>
      </w:r>
      <w:r>
        <w:rPr>
          <w:sz w:val="18"/>
        </w:rPr>
        <w:t>(COVID-19).</w:t>
      </w:r>
      <w:r>
        <w:rPr>
          <w:spacing w:val="1"/>
          <w:sz w:val="18"/>
        </w:rPr>
        <w:t> </w:t>
      </w:r>
      <w:r>
        <w:rPr>
          <w:sz w:val="18"/>
        </w:rPr>
        <w:t>Radiol</w:t>
      </w:r>
      <w:r>
        <w:rPr>
          <w:spacing w:val="1"/>
          <w:sz w:val="18"/>
        </w:rPr>
        <w:t> </w:t>
      </w:r>
      <w:r>
        <w:rPr>
          <w:sz w:val="18"/>
        </w:rPr>
        <w:t>Cardiothorac</w:t>
      </w:r>
      <w:r>
        <w:rPr>
          <w:spacing w:val="1"/>
          <w:sz w:val="18"/>
        </w:rPr>
        <w:t> </w:t>
      </w:r>
      <w:r>
        <w:rPr>
          <w:sz w:val="18"/>
        </w:rPr>
        <w:t>Imaging.</w:t>
      </w:r>
      <w:r>
        <w:rPr>
          <w:spacing w:val="1"/>
          <w:sz w:val="18"/>
        </w:rPr>
        <w:t> </w:t>
      </w:r>
      <w:r>
        <w:rPr>
          <w:sz w:val="18"/>
        </w:rPr>
        <w:t>2020</w:t>
      </w:r>
      <w:r>
        <w:rPr>
          <w:spacing w:val="1"/>
          <w:sz w:val="18"/>
        </w:rPr>
        <w:t> </w:t>
      </w:r>
      <w:r>
        <w:rPr>
          <w:sz w:val="18"/>
        </w:rPr>
        <w:t>Mar</w:t>
      </w:r>
      <w:r>
        <w:rPr>
          <w:spacing w:val="1"/>
          <w:sz w:val="18"/>
        </w:rPr>
        <w:t> </w:t>
      </w:r>
      <w:r>
        <w:rPr>
          <w:sz w:val="18"/>
        </w:rPr>
        <w:t>17;2(2):e200110.</w:t>
      </w:r>
      <w:r>
        <w:rPr>
          <w:spacing w:val="1"/>
          <w:sz w:val="18"/>
        </w:rPr>
        <w:t> </w:t>
      </w:r>
      <w:r>
        <w:rPr>
          <w:sz w:val="18"/>
        </w:rPr>
        <w:t>doi:</w:t>
      </w:r>
      <w:r>
        <w:rPr>
          <w:spacing w:val="1"/>
          <w:sz w:val="18"/>
        </w:rPr>
        <w:t> </w:t>
      </w:r>
      <w:r>
        <w:rPr>
          <w:sz w:val="18"/>
        </w:rPr>
        <w:t>10.1148/ryct.2020200110.</w:t>
      </w:r>
    </w:p>
    <w:p>
      <w:pPr>
        <w:spacing w:before="1"/>
        <w:ind w:left="541" w:right="536" w:firstLine="0"/>
        <w:jc w:val="both"/>
        <w:rPr>
          <w:sz w:val="18"/>
        </w:rPr>
      </w:pPr>
      <w:r>
        <w:rPr>
          <w:sz w:val="18"/>
        </w:rPr>
        <w:t>2.</w:t>
      </w:r>
      <w:r>
        <w:rPr>
          <w:spacing w:val="1"/>
          <w:sz w:val="18"/>
        </w:rPr>
        <w:t> </w:t>
      </w:r>
      <w:r>
        <w:rPr>
          <w:sz w:val="18"/>
        </w:rPr>
        <w:t>Лучевая</w:t>
      </w:r>
      <w:r>
        <w:rPr>
          <w:spacing w:val="1"/>
          <w:sz w:val="18"/>
        </w:rPr>
        <w:t> </w:t>
      </w:r>
      <w:r>
        <w:rPr>
          <w:sz w:val="18"/>
        </w:rPr>
        <w:t>диагностика</w:t>
      </w:r>
      <w:r>
        <w:rPr>
          <w:spacing w:val="1"/>
          <w:sz w:val="18"/>
        </w:rPr>
        <w:t> </w:t>
      </w:r>
      <w:r>
        <w:rPr>
          <w:sz w:val="18"/>
        </w:rPr>
        <w:t>коронавирусной</w:t>
      </w:r>
      <w:r>
        <w:rPr>
          <w:spacing w:val="1"/>
          <w:sz w:val="18"/>
        </w:rPr>
        <w:t> </w:t>
      </w:r>
      <w:r>
        <w:rPr>
          <w:sz w:val="18"/>
        </w:rPr>
        <w:t>болезни</w:t>
      </w:r>
      <w:r>
        <w:rPr>
          <w:spacing w:val="1"/>
          <w:sz w:val="18"/>
        </w:rPr>
        <w:t> </w:t>
      </w:r>
      <w:r>
        <w:rPr>
          <w:sz w:val="18"/>
        </w:rPr>
        <w:t>(COVID-19):</w:t>
      </w:r>
      <w:r>
        <w:rPr>
          <w:spacing w:val="1"/>
          <w:sz w:val="18"/>
        </w:rPr>
        <w:t> </w:t>
      </w:r>
      <w:r>
        <w:rPr>
          <w:sz w:val="18"/>
        </w:rPr>
        <w:t>организация,</w:t>
      </w:r>
      <w:r>
        <w:rPr>
          <w:spacing w:val="1"/>
          <w:sz w:val="18"/>
        </w:rPr>
        <w:t> </w:t>
      </w:r>
      <w:r>
        <w:rPr>
          <w:sz w:val="18"/>
        </w:rPr>
        <w:t>методология,</w:t>
      </w:r>
      <w:r>
        <w:rPr>
          <w:spacing w:val="1"/>
          <w:sz w:val="18"/>
        </w:rPr>
        <w:t> </w:t>
      </w:r>
      <w:r>
        <w:rPr>
          <w:sz w:val="18"/>
        </w:rPr>
        <w:t>интерпретация</w:t>
      </w:r>
      <w:r>
        <w:rPr>
          <w:spacing w:val="1"/>
          <w:sz w:val="18"/>
        </w:rPr>
        <w:t> </w:t>
      </w:r>
      <w:r>
        <w:rPr>
          <w:sz w:val="18"/>
        </w:rPr>
        <w:t>результатов</w:t>
      </w:r>
      <w:r>
        <w:rPr>
          <w:spacing w:val="4"/>
          <w:sz w:val="18"/>
        </w:rPr>
        <w:t> </w:t>
      </w:r>
      <w:r>
        <w:rPr>
          <w:sz w:val="18"/>
        </w:rPr>
        <w:t>:</w:t>
      </w:r>
      <w:r>
        <w:rPr>
          <w:spacing w:val="5"/>
          <w:sz w:val="18"/>
        </w:rPr>
        <w:t> </w:t>
      </w:r>
      <w:r>
        <w:rPr>
          <w:sz w:val="18"/>
        </w:rPr>
        <w:t>методические</w:t>
      </w:r>
      <w:r>
        <w:rPr>
          <w:spacing w:val="4"/>
          <w:sz w:val="18"/>
        </w:rPr>
        <w:t> </w:t>
      </w:r>
      <w:r>
        <w:rPr>
          <w:sz w:val="18"/>
        </w:rPr>
        <w:t>рекомендации</w:t>
      </w:r>
      <w:r>
        <w:rPr>
          <w:spacing w:val="13"/>
          <w:sz w:val="18"/>
        </w:rPr>
        <w:t> </w:t>
      </w:r>
      <w:r>
        <w:rPr>
          <w:sz w:val="18"/>
        </w:rPr>
        <w:t>/</w:t>
      </w:r>
      <w:r>
        <w:rPr>
          <w:spacing w:val="5"/>
          <w:sz w:val="18"/>
        </w:rPr>
        <w:t> </w:t>
      </w:r>
      <w:r>
        <w:rPr>
          <w:sz w:val="18"/>
        </w:rPr>
        <w:t>сост.</w:t>
      </w:r>
      <w:r>
        <w:rPr>
          <w:spacing w:val="6"/>
          <w:sz w:val="18"/>
        </w:rPr>
        <w:t> </w:t>
      </w:r>
      <w:r>
        <w:rPr>
          <w:sz w:val="18"/>
        </w:rPr>
        <w:t>С.</w:t>
      </w:r>
      <w:r>
        <w:rPr>
          <w:spacing w:val="5"/>
          <w:sz w:val="18"/>
        </w:rPr>
        <w:t> </w:t>
      </w:r>
      <w:r>
        <w:rPr>
          <w:sz w:val="18"/>
        </w:rPr>
        <w:t>П.</w:t>
      </w:r>
      <w:r>
        <w:rPr>
          <w:spacing w:val="5"/>
          <w:sz w:val="18"/>
        </w:rPr>
        <w:t> </w:t>
      </w:r>
      <w:r>
        <w:rPr>
          <w:sz w:val="18"/>
        </w:rPr>
        <w:t>Морозов,</w:t>
      </w:r>
      <w:r>
        <w:rPr>
          <w:spacing w:val="7"/>
          <w:sz w:val="18"/>
        </w:rPr>
        <w:t> </w:t>
      </w:r>
      <w:r>
        <w:rPr>
          <w:sz w:val="18"/>
        </w:rPr>
        <w:t>Д.</w:t>
      </w:r>
      <w:r>
        <w:rPr>
          <w:spacing w:val="4"/>
          <w:sz w:val="18"/>
        </w:rPr>
        <w:t> </w:t>
      </w:r>
      <w:r>
        <w:rPr>
          <w:sz w:val="18"/>
        </w:rPr>
        <w:t>Н.</w:t>
      </w:r>
      <w:r>
        <w:rPr>
          <w:spacing w:val="5"/>
          <w:sz w:val="18"/>
        </w:rPr>
        <w:t> </w:t>
      </w:r>
      <w:r>
        <w:rPr>
          <w:sz w:val="18"/>
        </w:rPr>
        <w:t>Проценко,</w:t>
      </w:r>
      <w:r>
        <w:rPr>
          <w:spacing w:val="7"/>
          <w:sz w:val="18"/>
        </w:rPr>
        <w:t> </w:t>
      </w:r>
      <w:r>
        <w:rPr>
          <w:sz w:val="18"/>
        </w:rPr>
        <w:t>С.</w:t>
      </w:r>
      <w:r>
        <w:rPr>
          <w:spacing w:val="5"/>
          <w:sz w:val="18"/>
        </w:rPr>
        <w:t> </w:t>
      </w:r>
      <w:r>
        <w:rPr>
          <w:sz w:val="18"/>
        </w:rPr>
        <w:t>В.</w:t>
      </w:r>
      <w:r>
        <w:rPr>
          <w:spacing w:val="5"/>
          <w:sz w:val="18"/>
        </w:rPr>
        <w:t> </w:t>
      </w:r>
      <w:r>
        <w:rPr>
          <w:sz w:val="18"/>
        </w:rPr>
        <w:t>Сметанина</w:t>
      </w:r>
      <w:r>
        <w:rPr>
          <w:spacing w:val="6"/>
          <w:sz w:val="18"/>
        </w:rPr>
        <w:t> </w:t>
      </w:r>
      <w:r>
        <w:rPr>
          <w:sz w:val="18"/>
        </w:rPr>
        <w:t>[и</w:t>
      </w:r>
      <w:r>
        <w:rPr>
          <w:spacing w:val="4"/>
          <w:sz w:val="18"/>
        </w:rPr>
        <w:t> </w:t>
      </w:r>
      <w:r>
        <w:rPr>
          <w:sz w:val="18"/>
        </w:rPr>
        <w:t>др.]</w:t>
      </w:r>
      <w:r>
        <w:rPr>
          <w:spacing w:val="5"/>
          <w:sz w:val="18"/>
        </w:rPr>
        <w:t> </w:t>
      </w:r>
      <w:r>
        <w:rPr>
          <w:sz w:val="18"/>
        </w:rPr>
        <w:t>//</w:t>
      </w:r>
      <w:r>
        <w:rPr>
          <w:spacing w:val="5"/>
          <w:sz w:val="18"/>
        </w:rPr>
        <w:t> </w:t>
      </w:r>
      <w:r>
        <w:rPr>
          <w:sz w:val="18"/>
        </w:rPr>
        <w:t>Серия</w:t>
      </w:r>
    </w:p>
    <w:p>
      <w:pPr>
        <w:spacing w:before="0"/>
        <w:ind w:left="541" w:right="537" w:firstLine="0"/>
        <w:jc w:val="both"/>
        <w:rPr>
          <w:sz w:val="18"/>
        </w:rPr>
      </w:pPr>
      <w:r>
        <w:rPr>
          <w:sz w:val="18"/>
        </w:rPr>
        <w:t>«Лучшие практики лучевой и инструментальной диагностики». – Вып. 93. –М.: ГБУЗ «НПКЦ ДиТ ДЗМ», 2020. –</w:t>
      </w:r>
      <w:r>
        <w:rPr>
          <w:spacing w:val="1"/>
          <w:sz w:val="18"/>
        </w:rPr>
        <w:t> </w:t>
      </w:r>
      <w:r>
        <w:rPr>
          <w:sz w:val="18"/>
        </w:rPr>
        <w:t>102 с.</w:t>
      </w:r>
    </w:p>
    <w:p>
      <w:pPr>
        <w:spacing w:after="0"/>
        <w:jc w:val="both"/>
        <w:rPr>
          <w:sz w:val="18"/>
        </w:rPr>
        <w:sectPr>
          <w:pgSz w:w="11920" w:h="16850"/>
          <w:pgMar w:header="0" w:footer="618" w:top="1140" w:bottom="880" w:left="1160" w:right="740"/>
        </w:sectPr>
      </w:pPr>
    </w:p>
    <w:p>
      <w:pPr>
        <w:pStyle w:val="BodyText"/>
        <w:spacing w:before="79"/>
        <w:ind w:right="535"/>
      </w:pPr>
      <w:r>
        <w:rPr/>
        <w:t>направленного</w:t>
      </w:r>
      <w:r>
        <w:rPr>
          <w:spacing w:val="37"/>
        </w:rPr>
        <w:t> </w:t>
      </w:r>
      <w:r>
        <w:rPr/>
        <w:t>изменения</w:t>
      </w:r>
      <w:r>
        <w:rPr>
          <w:spacing w:val="37"/>
        </w:rPr>
        <w:t> </w:t>
      </w:r>
      <w:r>
        <w:rPr/>
        <w:t>доли</w:t>
      </w:r>
      <w:r>
        <w:rPr>
          <w:spacing w:val="36"/>
        </w:rPr>
        <w:t> </w:t>
      </w:r>
      <w:r>
        <w:rPr/>
        <w:t>умерших</w:t>
      </w:r>
      <w:r>
        <w:rPr>
          <w:spacing w:val="37"/>
        </w:rPr>
        <w:t> </w:t>
      </w:r>
      <w:r>
        <w:rPr/>
        <w:t>пациентов</w:t>
      </w:r>
      <w:r>
        <w:rPr>
          <w:spacing w:val="37"/>
        </w:rPr>
        <w:t> </w:t>
      </w:r>
      <w:r>
        <w:rPr/>
        <w:t>среди</w:t>
      </w:r>
      <w:r>
        <w:rPr>
          <w:spacing w:val="38"/>
        </w:rPr>
        <w:t> </w:t>
      </w:r>
      <w:r>
        <w:rPr/>
        <w:t>различных</w:t>
      </w:r>
      <w:r>
        <w:rPr>
          <w:spacing w:val="37"/>
        </w:rPr>
        <w:t> </w:t>
      </w:r>
      <w:r>
        <w:rPr/>
        <w:t>категорий</w:t>
      </w:r>
      <w:r>
        <w:rPr>
          <w:spacing w:val="-57"/>
        </w:rPr>
        <w:t> </w:t>
      </w:r>
      <w:r>
        <w:rPr/>
        <w:t>КТ0-КТ4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ind w:left="0"/>
      </w:pPr>
    </w:p>
    <w:p>
      <w:pPr>
        <w:pStyle w:val="Heading4"/>
      </w:pPr>
      <w:r>
        <w:rPr/>
        <w:t>Компьютер-ассистированная</w:t>
      </w:r>
      <w:r>
        <w:rPr>
          <w:spacing w:val="-8"/>
        </w:rPr>
        <w:t> </w:t>
      </w:r>
      <w:r>
        <w:rPr/>
        <w:t>диагностика</w:t>
      </w:r>
    </w:p>
    <w:p>
      <w:pPr>
        <w:pStyle w:val="BodyText"/>
        <w:spacing w:before="1"/>
        <w:ind w:right="535" w:firstLine="709"/>
        <w:jc w:val="both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</w:t>
      </w:r>
      <w:r>
        <w:rPr>
          <w:spacing w:val="1"/>
        </w:rPr>
        <w:t> </w:t>
      </w:r>
      <w:r>
        <w:rPr/>
        <w:t>программами,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полуавтоматического</w:t>
      </w:r>
      <w:r>
        <w:rPr>
          <w:spacing w:val="93"/>
        </w:rPr>
        <w:t> </w:t>
      </w:r>
      <w:r>
        <w:rPr/>
        <w:t>выделения  </w:t>
      </w:r>
      <w:r>
        <w:rPr>
          <w:spacing w:val="32"/>
        </w:rPr>
        <w:t> </w:t>
      </w:r>
      <w:r>
        <w:rPr/>
        <w:t>и  </w:t>
      </w:r>
      <w:r>
        <w:rPr>
          <w:spacing w:val="32"/>
        </w:rPr>
        <w:t> </w:t>
      </w:r>
      <w:r>
        <w:rPr/>
        <w:t>измерения  </w:t>
      </w:r>
      <w:r>
        <w:rPr>
          <w:spacing w:val="32"/>
        </w:rPr>
        <w:t> </w:t>
      </w:r>
      <w:r>
        <w:rPr/>
        <w:t>объема  </w:t>
      </w:r>
      <w:r>
        <w:rPr>
          <w:spacing w:val="33"/>
        </w:rPr>
        <w:t> </w:t>
      </w:r>
      <w:r>
        <w:rPr/>
        <w:t>зон  </w:t>
      </w:r>
      <w:r>
        <w:rPr>
          <w:spacing w:val="32"/>
        </w:rPr>
        <w:t> </w:t>
      </w:r>
      <w:r>
        <w:rPr/>
        <w:t>«матового  </w:t>
      </w:r>
      <w:r>
        <w:rPr>
          <w:spacing w:val="33"/>
        </w:rPr>
        <w:t> </w:t>
      </w:r>
      <w:r>
        <w:rPr/>
        <w:t>стекла»</w:t>
      </w:r>
      <w:r>
        <w:rPr>
          <w:spacing w:val="-58"/>
        </w:rPr>
        <w:t> </w:t>
      </w:r>
      <w:r>
        <w:rPr/>
        <w:t>и консолидации.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таких программ</w:t>
      </w:r>
      <w:r>
        <w:rPr>
          <w:spacing w:val="1"/>
        </w:rPr>
        <w:t> </w:t>
      </w:r>
      <w:r>
        <w:rPr/>
        <w:t>позволяет проводить оценку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наблюдении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динамике.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использовании</w:t>
      </w:r>
      <w:r>
        <w:rPr>
          <w:spacing w:val="-7"/>
        </w:rPr>
        <w:t> </w:t>
      </w:r>
      <w:r>
        <w:rPr/>
        <w:t>таких</w:t>
      </w:r>
      <w:r>
        <w:rPr>
          <w:spacing w:val="-9"/>
        </w:rPr>
        <w:t> </w:t>
      </w:r>
      <w:r>
        <w:rPr/>
        <w:t>компьютерных</w:t>
      </w:r>
      <w:r>
        <w:rPr>
          <w:spacing w:val="-7"/>
        </w:rPr>
        <w:t> </w:t>
      </w:r>
      <w:r>
        <w:rPr/>
        <w:t>программ</w:t>
      </w:r>
      <w:r>
        <w:rPr>
          <w:spacing w:val="-7"/>
        </w:rPr>
        <w:t> </w:t>
      </w:r>
      <w:r>
        <w:rPr/>
        <w:t>врач-</w:t>
      </w:r>
      <w:r>
        <w:rPr>
          <w:spacing w:val="-58"/>
        </w:rPr>
        <w:t> </w:t>
      </w:r>
      <w:r>
        <w:rPr>
          <w:spacing w:val="-1"/>
        </w:rPr>
        <w:t>рентгенолог</w:t>
      </w:r>
      <w:r>
        <w:rPr>
          <w:spacing w:val="-13"/>
        </w:rPr>
        <w:t> </w:t>
      </w:r>
      <w:r>
        <w:rPr/>
        <w:t>должен</w:t>
      </w:r>
      <w:r>
        <w:rPr>
          <w:spacing w:val="-13"/>
        </w:rPr>
        <w:t> </w:t>
      </w:r>
      <w:r>
        <w:rPr/>
        <w:t>контролировать</w:t>
      </w:r>
      <w:r>
        <w:rPr>
          <w:spacing w:val="-14"/>
        </w:rPr>
        <w:t> </w:t>
      </w:r>
      <w:r>
        <w:rPr/>
        <w:t>корректность</w:t>
      </w:r>
      <w:r>
        <w:rPr>
          <w:spacing w:val="-14"/>
        </w:rPr>
        <w:t> </w:t>
      </w:r>
      <w:r>
        <w:rPr/>
        <w:t>выделения</w:t>
      </w:r>
      <w:r>
        <w:rPr>
          <w:spacing w:val="-14"/>
        </w:rPr>
        <w:t> </w:t>
      </w:r>
      <w:r>
        <w:rPr/>
        <w:t>патологических</w:t>
      </w:r>
      <w:r>
        <w:rPr>
          <w:spacing w:val="-15"/>
        </w:rPr>
        <w:t> </w:t>
      </w:r>
      <w:r>
        <w:rPr/>
        <w:t>участков</w:t>
      </w:r>
      <w:r>
        <w:rPr>
          <w:spacing w:val="-58"/>
        </w:rPr>
        <w:t> </w:t>
      </w:r>
      <w:r>
        <w:rPr/>
        <w:t>в легких и принимать решение, пригодны получаемые с их помощью данные для</w:t>
      </w:r>
      <w:r>
        <w:rPr>
          <w:spacing w:val="1"/>
        </w:rPr>
        <w:t> </w:t>
      </w:r>
      <w:r>
        <w:rPr/>
        <w:t>клинического</w:t>
      </w:r>
      <w:r>
        <w:rPr>
          <w:spacing w:val="-2"/>
        </w:rPr>
        <w:t> </w:t>
      </w:r>
      <w:r>
        <w:rPr/>
        <w:t>применения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нет.</w:t>
      </w:r>
    </w:p>
    <w:p>
      <w:pPr>
        <w:pStyle w:val="BodyText"/>
        <w:ind w:right="536" w:firstLine="709"/>
        <w:jc w:val="both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13"/>
        </w:rPr>
        <w:t> </w:t>
      </w:r>
      <w:r>
        <w:rPr/>
        <w:t>заболевания</w:t>
      </w:r>
      <w:r>
        <w:rPr>
          <w:spacing w:val="14"/>
        </w:rPr>
        <w:t> </w:t>
      </w:r>
      <w:r>
        <w:rPr/>
        <w:t>и</w:t>
      </w:r>
      <w:r>
        <w:rPr>
          <w:spacing w:val="13"/>
        </w:rPr>
        <w:t> </w:t>
      </w:r>
      <w:r>
        <w:rPr/>
        <w:t>прогноза</w:t>
      </w:r>
      <w:r>
        <w:rPr>
          <w:spacing w:val="14"/>
        </w:rPr>
        <w:t> </w:t>
      </w:r>
      <w:r>
        <w:rPr/>
        <w:t>его</w:t>
      </w:r>
      <w:r>
        <w:rPr>
          <w:spacing w:val="13"/>
        </w:rPr>
        <w:t> </w:t>
      </w:r>
      <w:r>
        <w:rPr/>
        <w:t>развития.</w:t>
      </w:r>
      <w:r>
        <w:rPr>
          <w:spacing w:val="15"/>
        </w:rPr>
        <w:t> </w:t>
      </w:r>
      <w:r>
        <w:rPr/>
        <w:t>Эти</w:t>
      </w:r>
      <w:r>
        <w:rPr>
          <w:spacing w:val="12"/>
        </w:rPr>
        <w:t> </w:t>
      </w:r>
      <w:r>
        <w:rPr/>
        <w:t>ограничения</w:t>
      </w:r>
      <w:r>
        <w:rPr>
          <w:spacing w:val="14"/>
        </w:rPr>
        <w:t> </w:t>
      </w:r>
      <w:r>
        <w:rPr/>
        <w:t>связаны,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том</w:t>
      </w:r>
      <w:r>
        <w:rPr>
          <w:spacing w:val="13"/>
        </w:rPr>
        <w:t> </w:t>
      </w:r>
      <w:r>
        <w:rPr/>
        <w:t>числе,</w:t>
      </w:r>
      <w:r>
        <w:rPr>
          <w:spacing w:val="-57"/>
        </w:rPr>
        <w:t> </w:t>
      </w:r>
      <w:r>
        <w:rPr/>
        <w:t>с отсутствием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(«матовое»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консолидация)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других</w:t>
      </w:r>
      <w:r>
        <w:rPr>
          <w:spacing w:val="-14"/>
        </w:rPr>
        <w:t> </w:t>
      </w:r>
      <w:r>
        <w:rPr/>
        <w:t>проявлений</w:t>
      </w:r>
      <w:r>
        <w:rPr>
          <w:spacing w:val="-13"/>
        </w:rPr>
        <w:t> </w:t>
      </w:r>
      <w:r>
        <w:rPr/>
        <w:t>патологии</w:t>
      </w:r>
      <w:r>
        <w:rPr>
          <w:spacing w:val="-13"/>
        </w:rPr>
        <w:t> </w:t>
      </w:r>
      <w:r>
        <w:rPr/>
        <w:t>(плевральный</w:t>
      </w:r>
      <w:r>
        <w:rPr>
          <w:spacing w:val="-14"/>
        </w:rPr>
        <w:t> </w:t>
      </w:r>
      <w:r>
        <w:rPr/>
        <w:t>выпот,</w:t>
      </w:r>
      <w:r>
        <w:rPr>
          <w:spacing w:val="-12"/>
        </w:rPr>
        <w:t> </w:t>
      </w:r>
      <w:r>
        <w:rPr/>
        <w:t>отек</w:t>
      </w:r>
      <w:r>
        <w:rPr>
          <w:spacing w:val="-14"/>
        </w:rPr>
        <w:t> </w:t>
      </w:r>
      <w:r>
        <w:rPr/>
        <w:t>легких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др.).</w:t>
      </w:r>
      <w:r>
        <w:rPr>
          <w:spacing w:val="-58"/>
        </w:rPr>
        <w:t> </w:t>
      </w:r>
      <w:r>
        <w:rPr>
          <w:spacing w:val="-1"/>
        </w:rPr>
        <w:t>Поэтому</w:t>
      </w:r>
      <w:r>
        <w:rPr>
          <w:spacing w:val="-12"/>
        </w:rPr>
        <w:t> </w:t>
      </w:r>
      <w:r>
        <w:rPr>
          <w:b/>
          <w:spacing w:val="-1"/>
        </w:rPr>
        <w:t>объем</w:t>
      </w:r>
      <w:r>
        <w:rPr>
          <w:b/>
          <w:spacing w:val="-15"/>
        </w:rPr>
        <w:t> </w:t>
      </w:r>
      <w:r>
        <w:rPr>
          <w:b/>
          <w:spacing w:val="-1"/>
        </w:rPr>
        <w:t>поражения</w:t>
      </w:r>
      <w:r>
        <w:rPr>
          <w:b/>
          <w:spacing w:val="-15"/>
        </w:rPr>
        <w:t> </w:t>
      </w:r>
      <w:r>
        <w:rPr>
          <w:b/>
          <w:spacing w:val="-1"/>
        </w:rPr>
        <w:t>легких</w:t>
      </w:r>
      <w:r>
        <w:rPr>
          <w:b/>
          <w:spacing w:val="-15"/>
        </w:rPr>
        <w:t> </w:t>
      </w:r>
      <w:r>
        <w:rPr>
          <w:b/>
          <w:spacing w:val="-1"/>
        </w:rPr>
        <w:t>при</w:t>
      </w:r>
      <w:r>
        <w:rPr>
          <w:b/>
          <w:spacing w:val="-16"/>
        </w:rPr>
        <w:t> </w:t>
      </w:r>
      <w:r>
        <w:rPr>
          <w:b/>
          <w:spacing w:val="-1"/>
        </w:rPr>
        <w:t>РГ</w:t>
      </w:r>
      <w:r>
        <w:rPr>
          <w:b/>
          <w:spacing w:val="-15"/>
        </w:rPr>
        <w:t> </w:t>
      </w:r>
      <w:r>
        <w:rPr>
          <w:b/>
          <w:spacing w:val="-1"/>
        </w:rPr>
        <w:t>и</w:t>
      </w:r>
      <w:r>
        <w:rPr>
          <w:b/>
          <w:spacing w:val="-13"/>
        </w:rPr>
        <w:t> </w:t>
      </w:r>
      <w:r>
        <w:rPr>
          <w:b/>
          <w:spacing w:val="-1"/>
        </w:rPr>
        <w:t>КТ</w:t>
      </w:r>
      <w:r>
        <w:rPr>
          <w:b/>
          <w:spacing w:val="-15"/>
        </w:rPr>
        <w:t> </w:t>
      </w:r>
      <w:r>
        <w:rPr>
          <w:b/>
          <w:spacing w:val="-1"/>
        </w:rPr>
        <w:t>может</w:t>
      </w:r>
      <w:r>
        <w:rPr>
          <w:b/>
          <w:spacing w:val="-14"/>
        </w:rPr>
        <w:t> </w:t>
      </w:r>
      <w:r>
        <w:rPr>
          <w:b/>
        </w:rPr>
        <w:t>не</w:t>
      </w:r>
      <w:r>
        <w:rPr>
          <w:b/>
          <w:spacing w:val="-15"/>
        </w:rPr>
        <w:t> </w:t>
      </w:r>
      <w:r>
        <w:rPr>
          <w:b/>
        </w:rPr>
        <w:t>иметь</w:t>
      </w:r>
      <w:r>
        <w:rPr>
          <w:b/>
          <w:spacing w:val="-15"/>
        </w:rPr>
        <w:t> </w:t>
      </w:r>
      <w:r>
        <w:rPr>
          <w:b/>
        </w:rPr>
        <w:t>прямой</w:t>
      </w:r>
      <w:r>
        <w:rPr>
          <w:b/>
          <w:spacing w:val="-15"/>
        </w:rPr>
        <w:t> </w:t>
      </w:r>
      <w:r>
        <w:rPr>
          <w:b/>
        </w:rPr>
        <w:t>корреляции</w:t>
      </w:r>
      <w:r>
        <w:rPr>
          <w:b/>
          <w:spacing w:val="-57"/>
        </w:rPr>
        <w:t> </w:t>
      </w:r>
      <w:r>
        <w:rPr>
          <w:b/>
        </w:rPr>
        <w:t>с</w:t>
      </w:r>
      <w:r>
        <w:rPr>
          <w:b/>
          <w:spacing w:val="-1"/>
        </w:rPr>
        <w:t> </w:t>
      </w:r>
      <w:r>
        <w:rPr>
          <w:b/>
        </w:rPr>
        <w:t>клинической</w:t>
      </w:r>
      <w:r>
        <w:rPr>
          <w:b/>
          <w:spacing w:val="-1"/>
        </w:rPr>
        <w:t> </w:t>
      </w:r>
      <w:r>
        <w:rPr>
          <w:b/>
        </w:rPr>
        <w:t>тяжестью заболевания</w:t>
      </w:r>
      <w:r>
        <w:rPr/>
        <w:t>.</w:t>
      </w:r>
    </w:p>
    <w:p>
      <w:pPr>
        <w:pStyle w:val="BodyText"/>
        <w:ind w:left="0"/>
      </w:pPr>
    </w:p>
    <w:p>
      <w:pPr>
        <w:pStyle w:val="Heading4"/>
        <w:spacing w:before="1"/>
      </w:pPr>
      <w:r>
        <w:rPr/>
        <w:t>5.</w:t>
      </w:r>
      <w:r>
        <w:rPr>
          <w:spacing w:val="56"/>
        </w:rPr>
        <w:t> </w:t>
      </w:r>
      <w:r>
        <w:rPr/>
        <w:t>Оценка</w:t>
      </w:r>
      <w:r>
        <w:rPr>
          <w:spacing w:val="-2"/>
        </w:rPr>
        <w:t> </w:t>
      </w:r>
      <w:r>
        <w:rPr/>
        <w:t>динамики</w:t>
      </w:r>
      <w:r>
        <w:rPr>
          <w:spacing w:val="-3"/>
        </w:rPr>
        <w:t> </w:t>
      </w:r>
      <w:r>
        <w:rPr/>
        <w:t>изменений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пневмонии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ind w:right="535" w:firstLine="709"/>
        <w:jc w:val="both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трансформацией</w:t>
      </w:r>
      <w:r>
        <w:rPr>
          <w:spacing w:val="50"/>
        </w:rPr>
        <w:t> </w:t>
      </w:r>
      <w:r>
        <w:rPr/>
        <w:t>участков</w:t>
      </w:r>
      <w:r>
        <w:rPr>
          <w:spacing w:val="50"/>
        </w:rPr>
        <w:t> </w:t>
      </w:r>
      <w:r>
        <w:rPr/>
        <w:t>«матового</w:t>
      </w:r>
      <w:r>
        <w:rPr>
          <w:spacing w:val="52"/>
        </w:rPr>
        <w:t> </w:t>
      </w:r>
      <w:r>
        <w:rPr/>
        <w:t>стекла»</w:t>
      </w:r>
      <w:r>
        <w:rPr>
          <w:spacing w:val="11"/>
        </w:rPr>
        <w:t> </w:t>
      </w:r>
      <w:r>
        <w:rPr/>
        <w:t>и</w:t>
      </w:r>
      <w:r>
        <w:rPr>
          <w:spacing w:val="51"/>
        </w:rPr>
        <w:t> </w:t>
      </w:r>
      <w:r>
        <w:rPr/>
        <w:t>консолидацией</w:t>
      </w:r>
      <w:r>
        <w:rPr>
          <w:spacing w:val="50"/>
        </w:rPr>
        <w:t> </w:t>
      </w:r>
      <w:r>
        <w:rPr/>
        <w:t>в</w:t>
      </w:r>
      <w:r>
        <w:rPr>
          <w:spacing w:val="51"/>
        </w:rPr>
        <w:t> </w:t>
      </w:r>
      <w:r>
        <w:rPr/>
        <w:t>легочной</w:t>
      </w:r>
      <w:r>
        <w:rPr>
          <w:spacing w:val="51"/>
        </w:rPr>
        <w:t> </w:t>
      </w:r>
      <w:r>
        <w:rPr/>
        <w:t>ткани.</w:t>
      </w:r>
      <w:r>
        <w:rPr>
          <w:spacing w:val="-58"/>
        </w:rPr>
        <w:t> </w:t>
      </w:r>
      <w:r>
        <w:rPr/>
        <w:t>В связи с этим КТ является предпочтительным методом оценки динамики. Однако для</w:t>
      </w:r>
      <w:r>
        <w:rPr>
          <w:spacing w:val="-57"/>
        </w:rPr>
        <w:t> </w:t>
      </w:r>
      <w:r>
        <w:rPr/>
        <w:t>этой цели может использоваться и РГ, в случае если изменения видны на снимках и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оценить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динамику.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методикой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ОРИТ.</w:t>
      </w:r>
    </w:p>
    <w:p>
      <w:pPr>
        <w:pStyle w:val="BodyText"/>
        <w:ind w:right="535" w:firstLine="709"/>
        <w:jc w:val="right"/>
      </w:pPr>
      <w:r>
        <w:rPr/>
        <w:t>Оценка</w:t>
      </w:r>
      <w:r>
        <w:rPr>
          <w:spacing w:val="12"/>
        </w:rPr>
        <w:t> </w:t>
      </w:r>
      <w:r>
        <w:rPr/>
        <w:t>динамики</w:t>
      </w:r>
      <w:r>
        <w:rPr>
          <w:spacing w:val="12"/>
        </w:rPr>
        <w:t> </w:t>
      </w:r>
      <w:r>
        <w:rPr/>
        <w:t>предполагает</w:t>
      </w:r>
      <w:r>
        <w:rPr>
          <w:spacing w:val="11"/>
        </w:rPr>
        <w:t> </w:t>
      </w:r>
      <w:r>
        <w:rPr/>
        <w:t>использование</w:t>
      </w:r>
      <w:r>
        <w:rPr>
          <w:spacing w:val="12"/>
        </w:rPr>
        <w:t> </w:t>
      </w:r>
      <w:r>
        <w:rPr/>
        <w:t>одной</w:t>
      </w:r>
      <w:r>
        <w:rPr>
          <w:spacing w:val="12"/>
        </w:rPr>
        <w:t> </w:t>
      </w:r>
      <w:r>
        <w:rPr/>
        <w:t>методики.</w:t>
      </w:r>
      <w:r>
        <w:rPr>
          <w:spacing w:val="12"/>
        </w:rPr>
        <w:t> </w:t>
      </w:r>
      <w:r>
        <w:rPr/>
        <w:t>Сравнение</w:t>
      </w:r>
      <w:r>
        <w:rPr>
          <w:spacing w:val="-57"/>
        </w:rPr>
        <w:t> </w:t>
      </w:r>
      <w:r>
        <w:rPr/>
        <w:t>изменений</w:t>
      </w:r>
      <w:r>
        <w:rPr>
          <w:spacing w:val="-13"/>
        </w:rPr>
        <w:t> </w:t>
      </w:r>
      <w:r>
        <w:rPr/>
        <w:t>по</w:t>
      </w:r>
      <w:r>
        <w:rPr>
          <w:spacing w:val="-11"/>
        </w:rPr>
        <w:t> </w:t>
      </w:r>
      <w:r>
        <w:rPr/>
        <w:t>данным</w:t>
      </w:r>
      <w:r>
        <w:rPr>
          <w:spacing w:val="-12"/>
        </w:rPr>
        <w:t> </w:t>
      </w:r>
      <w:r>
        <w:rPr/>
        <w:t>различных</w:t>
      </w:r>
      <w:r>
        <w:rPr>
          <w:spacing w:val="-14"/>
        </w:rPr>
        <w:t> </w:t>
      </w:r>
      <w:r>
        <w:rPr/>
        <w:t>методов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методик</w:t>
      </w:r>
      <w:r>
        <w:rPr>
          <w:spacing w:val="-12"/>
        </w:rPr>
        <w:t> </w:t>
      </w:r>
      <w:r>
        <w:rPr/>
        <w:t>(например,</w:t>
      </w:r>
      <w:r>
        <w:rPr>
          <w:spacing w:val="-11"/>
        </w:rPr>
        <w:t> </w:t>
      </w:r>
      <w:r>
        <w:rPr/>
        <w:t>РГ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КТ)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корректно.</w:t>
      </w:r>
    </w:p>
    <w:p>
      <w:pPr>
        <w:pStyle w:val="BodyText"/>
        <w:ind w:right="539" w:firstLine="709"/>
        <w:jc w:val="both"/>
      </w:pPr>
      <w:r>
        <w:rPr/>
        <w:t>Все</w:t>
      </w:r>
      <w:r>
        <w:rPr>
          <w:spacing w:val="1"/>
        </w:rPr>
        <w:t> </w:t>
      </w:r>
      <w:r>
        <w:rPr/>
        <w:t>рентгенологические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показаниям.</w:t>
      </w:r>
    </w:p>
    <w:p>
      <w:pPr>
        <w:pStyle w:val="Heading4"/>
        <w:ind w:left="541" w:right="539" w:firstLine="709"/>
      </w:pPr>
      <w:r>
        <w:rPr/>
        <w:t>Кратность РГ и КТ исследований в динамике определяет лечащий врач</w:t>
      </w:r>
      <w:r>
        <w:rPr>
          <w:spacing w:val="1"/>
        </w:rPr>
        <w:t> </w:t>
      </w:r>
      <w:r>
        <w:rPr/>
        <w:t>(врач ОРИТ).</w:t>
      </w:r>
    </w:p>
    <w:p>
      <w:pPr>
        <w:pStyle w:val="BodyText"/>
        <w:spacing w:before="10"/>
        <w:ind w:left="0"/>
        <w:rPr>
          <w:b/>
          <w:sz w:val="23"/>
        </w:rPr>
      </w:pPr>
    </w:p>
    <w:p>
      <w:pPr>
        <w:spacing w:before="0"/>
        <w:ind w:left="1976" w:right="0" w:firstLine="0"/>
        <w:jc w:val="left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данным РГ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КТ</w:t>
      </w:r>
    </w:p>
    <w:tbl>
      <w:tblPr>
        <w:tblW w:w="0" w:type="auto"/>
        <w:jc w:val="left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2"/>
        <w:gridCol w:w="6817"/>
      </w:tblGrid>
      <w:tr>
        <w:trPr>
          <w:trHeight w:val="413" w:hRule="atLeast"/>
        </w:trPr>
        <w:tc>
          <w:tcPr>
            <w:tcW w:w="2332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6817" w:type="dxa"/>
            <w:shd w:val="clear" w:color="auto" w:fill="F1F1F1"/>
          </w:tcPr>
          <w:p>
            <w:pPr>
              <w:pStyle w:val="TableParagraph"/>
              <w:spacing w:before="80"/>
              <w:ind w:left="2889" w:right="287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2990" w:hRule="atLeast"/>
        </w:trPr>
        <w:tc>
          <w:tcPr>
            <w:tcW w:w="2332" w:type="dxa"/>
          </w:tcPr>
          <w:p>
            <w:pPr>
              <w:pStyle w:val="TableParagraph"/>
              <w:spacing w:line="253" w:lineRule="exact"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</w:p>
          <w:p>
            <w:pPr>
              <w:pStyle w:val="TableParagraph"/>
              <w:ind w:left="80" w:right="80"/>
              <w:rPr>
                <w:b/>
                <w:sz w:val="22"/>
              </w:rPr>
            </w:pPr>
            <w:r>
              <w:rPr>
                <w:b/>
                <w:sz w:val="22"/>
              </w:rPr>
              <w:t>проявления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7"/>
                <w:sz w:val="22"/>
              </w:rPr>
              <w:t> </w:t>
            </w:r>
            <w:r>
              <w:rPr>
                <w:b/>
                <w:sz w:val="22"/>
              </w:rPr>
              <w:t>первые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дни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6817" w:type="dxa"/>
          </w:tcPr>
          <w:p>
            <w:pPr>
              <w:pStyle w:val="TableParagraph"/>
              <w:spacing w:before="80"/>
              <w:ind w:left="80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41" w:val="left" w:leader="none"/>
              </w:tabs>
              <w:spacing w:line="240" w:lineRule="auto" w:before="0" w:after="0"/>
              <w:ind w:left="440" w:right="203" w:hanging="360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 участки уплотнения по типу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(симптом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41" w:val="left" w:leader="none"/>
              </w:tabs>
              <w:spacing w:line="240" w:lineRule="auto" w:before="0" w:after="0"/>
              <w:ind w:left="440" w:right="203" w:hanging="360"/>
              <w:jc w:val="both"/>
              <w:rPr>
                <w:sz w:val="22"/>
              </w:rPr>
            </w:pPr>
            <w:r>
              <w:rPr>
                <w:sz w:val="22"/>
              </w:rPr>
              <w:t>Участки уплотнения по типу «матового стекла» округлой формы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перибронхиального расположения, с консолидацией или без нее,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утолщением перегородок (симптом «булыжной мостовой»)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41" w:val="left" w:leader="none"/>
              </w:tabs>
              <w:spacing w:line="240" w:lineRule="auto" w:before="0" w:after="0"/>
              <w:ind w:left="440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Сочетание  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участков   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«матового   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стекла»   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и   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с симптомом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«обратного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</w:tc>
      </w:tr>
    </w:tbl>
    <w:p>
      <w:pPr>
        <w:spacing w:after="0" w:line="240" w:lineRule="auto"/>
        <w:jc w:val="both"/>
        <w:rPr>
          <w:sz w:val="22"/>
        </w:rPr>
        <w:sectPr>
          <w:pgSz w:w="11920" w:h="16850"/>
          <w:pgMar w:header="0" w:footer="618" w:top="1060" w:bottom="880" w:left="1160" w:right="740"/>
        </w:sectPr>
      </w:pPr>
    </w:p>
    <w:tbl>
      <w:tblPr>
        <w:tblW w:w="0" w:type="auto"/>
        <w:jc w:val="left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2"/>
        <w:gridCol w:w="6817"/>
      </w:tblGrid>
      <w:tr>
        <w:trPr>
          <w:trHeight w:val="681" w:hRule="atLeast"/>
        </w:trPr>
        <w:tc>
          <w:tcPr>
            <w:tcW w:w="2332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817" w:type="dxa"/>
          </w:tcPr>
          <w:p>
            <w:pPr>
              <w:pStyle w:val="TableParagraph"/>
              <w:numPr>
                <w:ilvl w:val="0"/>
                <w:numId w:val="64"/>
              </w:numPr>
              <w:tabs>
                <w:tab w:pos="440" w:val="left" w:leader="none"/>
                <w:tab w:pos="441" w:val="left" w:leader="none"/>
                <w:tab w:pos="2043" w:val="left" w:leader="none"/>
                <w:tab w:pos="3309" w:val="left" w:leader="none"/>
                <w:tab w:pos="4900" w:val="left" w:leader="none"/>
              </w:tabs>
              <w:spacing w:line="240" w:lineRule="auto" w:before="80" w:after="0"/>
              <w:ind w:left="440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  <w:tab/>
              <w:t>изменений</w:t>
              <w:tab/>
              <w:t>двустороннее,</w:t>
              <w:tab/>
            </w:r>
            <w:r>
              <w:rPr>
                <w:spacing w:val="-1"/>
                <w:sz w:val="22"/>
              </w:rPr>
              <w:t>преимущественно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1725" w:hRule="atLeast"/>
        </w:trPr>
        <w:tc>
          <w:tcPr>
            <w:tcW w:w="2332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Положительная</w:t>
            </w:r>
          </w:p>
          <w:p>
            <w:pPr>
              <w:pStyle w:val="TableParagraph"/>
              <w:ind w:left="80" w:right="125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14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6817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65"/>
              </w:numPr>
              <w:tabs>
                <w:tab w:pos="441" w:val="left" w:leader="none"/>
              </w:tabs>
              <w:spacing w:line="240" w:lineRule="auto" w:before="80" w:after="0"/>
              <w:ind w:left="440" w:right="203" w:hanging="360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консолидации (нарастание плотности измененных 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видимого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увеличения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(протяженности)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поражения легких;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41" w:val="left" w:leader="none"/>
              </w:tabs>
              <w:spacing w:line="269" w:lineRule="exact" w:before="0" w:after="0"/>
              <w:ind w:left="440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41" w:val="left" w:leader="none"/>
              </w:tabs>
              <w:spacing w:line="269" w:lineRule="exact" w:before="0" w:after="0"/>
              <w:ind w:left="440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  <w:tr>
        <w:trPr>
          <w:trHeight w:val="5393" w:hRule="atLeast"/>
        </w:trPr>
        <w:tc>
          <w:tcPr>
            <w:tcW w:w="2332" w:type="dxa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Отрицательная</w:t>
            </w:r>
          </w:p>
          <w:p>
            <w:pPr>
              <w:pStyle w:val="TableParagraph"/>
              <w:ind w:left="80" w:right="125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14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(прогрессирование)</w:t>
            </w:r>
          </w:p>
        </w:tc>
        <w:tc>
          <w:tcPr>
            <w:tcW w:w="6817" w:type="dxa"/>
          </w:tcPr>
          <w:p>
            <w:pPr>
              <w:pStyle w:val="TableParagraph"/>
              <w:spacing w:before="80"/>
              <w:ind w:left="80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  <w:tab w:pos="1768" w:val="left" w:leader="none"/>
                <w:tab w:pos="2827" w:val="left" w:leader="none"/>
                <w:tab w:pos="4599" w:val="left" w:leader="none"/>
                <w:tab w:pos="5545" w:val="left" w:leader="none"/>
              </w:tabs>
              <w:spacing w:line="240" w:lineRule="auto" w:before="0" w:after="0"/>
              <w:ind w:left="440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  <w:tab/>
              <w:t>размеров</w:t>
              <w:tab/>
              <w:t>(протяженности,</w:t>
              <w:tab/>
              <w:t>объема)</w:t>
              <w:tab/>
            </w:r>
            <w:r>
              <w:rPr>
                <w:spacing w:val="-1"/>
                <w:sz w:val="22"/>
              </w:rPr>
              <w:t>имевшихся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уплотнения 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«матового стекла»;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Слияние отдельных участков «матового стекла» в более 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вплоть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субтотального поражения легких;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  <w:tab w:pos="2084" w:val="left" w:leader="none"/>
                <w:tab w:pos="3170" w:val="left" w:leader="none"/>
                <w:tab w:pos="4390" w:val="left" w:leader="none"/>
                <w:tab w:pos="5359" w:val="left" w:leader="none"/>
              </w:tabs>
              <w:spacing w:line="240" w:lineRule="auto" w:before="0" w:after="0"/>
              <w:ind w:left="440" w:right="204" w:hanging="360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  <w:tab/>
              <w:t>участков</w:t>
              <w:tab/>
              <w:t>«матового</w:t>
              <w:tab/>
              <w:t>стекла»</w:t>
              <w:tab/>
            </w:r>
            <w:r>
              <w:rPr>
                <w:spacing w:val="-1"/>
                <w:sz w:val="22"/>
              </w:rPr>
              <w:t>по-прежнему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значительно преобладает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консолидацией.</w:t>
            </w:r>
          </w:p>
          <w:p>
            <w:pPr>
              <w:pStyle w:val="TableParagraph"/>
              <w:spacing w:line="251" w:lineRule="exact"/>
              <w:ind w:left="80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  <w:tab w:pos="2744" w:val="left" w:leader="none"/>
                <w:tab w:pos="4832" w:val="left" w:leader="none"/>
              </w:tabs>
              <w:spacing w:line="240" w:lineRule="auto" w:before="0" w:after="0"/>
              <w:ind w:left="440" w:right="205" w:hanging="360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  <w:tab/>
              <w:t>недостаточность</w:t>
              <w:tab/>
            </w:r>
            <w:r>
              <w:rPr>
                <w:spacing w:val="-1"/>
                <w:sz w:val="22"/>
              </w:rPr>
              <w:t>(гидростатический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двухсторонний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выпот),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  <w:tab w:pos="2161" w:val="left" w:leader="none"/>
                <w:tab w:pos="3529" w:val="left" w:leader="none"/>
                <w:tab w:pos="4522" w:val="left" w:leader="none"/>
                <w:tab w:pos="5864" w:val="left" w:leader="none"/>
              </w:tabs>
              <w:spacing w:line="240" w:lineRule="auto" w:before="0" w:after="0"/>
              <w:ind w:left="440" w:right="204" w:hanging="360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  <w:tab/>
              <w:t>пневмония</w:t>
              <w:tab/>
              <w:t>(новые</w:t>
              <w:tab/>
              <w:t>локальные</w:t>
              <w:tab/>
            </w:r>
            <w:r>
              <w:rPr>
                <w:spacing w:val="-1"/>
                <w:sz w:val="22"/>
              </w:rPr>
              <w:t>участки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консолидации, плевральный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1" w:val="left" w:leader="none"/>
              </w:tabs>
              <w:spacing w:line="240" w:lineRule="auto" w:before="0" w:after="0"/>
              <w:ind w:left="440" w:right="203" w:hanging="360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мелких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ветвей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артерии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т.ч.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снижении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сатурации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стабильной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рентгенологической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контрастированием);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1" w:val="left" w:leader="none"/>
              </w:tabs>
              <w:spacing w:line="269" w:lineRule="exact" w:before="0" w:after="0"/>
              <w:ind w:left="440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  <w:tr>
        <w:trPr>
          <w:trHeight w:val="4098" w:hRule="atLeast"/>
        </w:trPr>
        <w:tc>
          <w:tcPr>
            <w:tcW w:w="2332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6817" w:type="dxa"/>
            <w:shd w:val="clear" w:color="auto" w:fill="F1F1F1"/>
          </w:tcPr>
          <w:p>
            <w:pPr>
              <w:pStyle w:val="TableParagraph"/>
              <w:spacing w:before="80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характерны: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03" w:hanging="360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отделах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04" w:hanging="360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уплотнений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зависимости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71"/>
                <w:sz w:val="22"/>
              </w:rPr>
              <w:t> </w:t>
            </w:r>
            <w:r>
              <w:rPr>
                <w:sz w:val="22"/>
              </w:rPr>
              <w:t>положения</w:t>
            </w:r>
            <w:r>
              <w:rPr>
                <w:spacing w:val="73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спине,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животе);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203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дыхательных нарушений;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68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плевральных полостях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139" w:val="left" w:leader="none"/>
                <w:tab w:pos="1610" w:val="left" w:leader="none"/>
                <w:tab w:pos="3061" w:val="left" w:leader="none"/>
                <w:tab w:pos="3727" w:val="left" w:leader="none"/>
                <w:tab w:pos="5016" w:val="left" w:leader="none"/>
              </w:tabs>
              <w:ind w:left="80" w:right="204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</w:r>
            <w:r>
              <w:rPr>
                <w:spacing w:val="-1"/>
                <w:sz w:val="22"/>
              </w:rPr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  <w:tab w:pos="441" w:val="left" w:leader="none"/>
              </w:tabs>
              <w:spacing w:line="269" w:lineRule="exact" w:before="0" w:after="0"/>
              <w:ind w:left="440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сосудистой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ножки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1978" w:hRule="atLeast"/>
        </w:trPr>
        <w:tc>
          <w:tcPr>
            <w:tcW w:w="2332" w:type="dxa"/>
          </w:tcPr>
          <w:p>
            <w:pPr>
              <w:pStyle w:val="TableParagraph"/>
              <w:spacing w:before="79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6817" w:type="dxa"/>
          </w:tcPr>
          <w:p>
            <w:pPr>
              <w:pStyle w:val="TableParagraph"/>
              <w:numPr>
                <w:ilvl w:val="0"/>
                <w:numId w:val="68"/>
              </w:numPr>
              <w:tabs>
                <w:tab w:pos="441" w:val="left" w:leader="none"/>
              </w:tabs>
              <w:spacing w:line="240" w:lineRule="auto" w:before="80" w:after="0"/>
              <w:ind w:left="440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(картины 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пневмонии);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41" w:val="left" w:leader="none"/>
              </w:tabs>
              <w:spacing w:line="240" w:lineRule="auto" w:before="0" w:after="0"/>
              <w:ind w:left="440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существования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сроки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41" w:val="left" w:leader="none"/>
              </w:tabs>
              <w:spacing w:line="240" w:lineRule="auto" w:before="0" w:after="0"/>
              <w:ind w:left="440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Наличие остаточных уплотнений в легочной ткани не влияет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длительность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терапии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инфекционного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является</w:t>
            </w:r>
          </w:p>
        </w:tc>
      </w:tr>
    </w:tbl>
    <w:p>
      <w:pPr>
        <w:spacing w:after="0" w:line="240" w:lineRule="auto"/>
        <w:jc w:val="both"/>
        <w:rPr>
          <w:sz w:val="22"/>
        </w:rPr>
        <w:sectPr>
          <w:pgSz w:w="11920" w:h="16850"/>
          <w:pgMar w:header="0" w:footer="618" w:top="1140" w:bottom="800" w:left="1160" w:right="740"/>
        </w:sectPr>
      </w:pPr>
    </w:p>
    <w:tbl>
      <w:tblPr>
        <w:tblW w:w="0" w:type="auto"/>
        <w:jc w:val="left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2"/>
        <w:gridCol w:w="6817"/>
      </w:tblGrid>
      <w:tr>
        <w:trPr>
          <w:trHeight w:val="1187" w:hRule="atLeast"/>
        </w:trPr>
        <w:tc>
          <w:tcPr>
            <w:tcW w:w="2332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6817" w:type="dxa"/>
          </w:tcPr>
          <w:p>
            <w:pPr>
              <w:pStyle w:val="TableParagraph"/>
              <w:spacing w:before="80"/>
              <w:ind w:left="440"/>
              <w:rPr>
                <w:sz w:val="22"/>
              </w:rPr>
            </w:pPr>
            <w:r>
              <w:rPr>
                <w:sz w:val="22"/>
              </w:rPr>
              <w:t>показанием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ее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продолжению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отсутствии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проявлений острого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воспалительного процесса.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  <w:tab w:pos="441" w:val="left" w:leader="none"/>
              </w:tabs>
              <w:spacing w:line="240" w:lineRule="auto" w:before="0" w:after="0"/>
              <w:ind w:left="440" w:right="67" w:hanging="360"/>
              <w:jc w:val="left"/>
              <w:rPr>
                <w:sz w:val="22"/>
              </w:rPr>
            </w:pPr>
            <w:r>
              <w:rPr>
                <w:sz w:val="22"/>
              </w:rPr>
              <w:t>Допустимы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новые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зоны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более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25%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поперечного размера гемиторакса.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2"/>
        <w:ind w:left="0"/>
        <w:rPr>
          <w:b/>
          <w:sz w:val="20"/>
        </w:rPr>
      </w:pPr>
    </w:p>
    <w:p>
      <w:pPr>
        <w:pStyle w:val="Heading4"/>
        <w:spacing w:before="90"/>
        <w:ind w:left="541" w:right="1502"/>
      </w:pPr>
      <w:r>
        <w:rPr/>
        <w:t>Б. Иллюстрации к вероятностной классификации изменений легких при</w:t>
      </w:r>
      <w:r>
        <w:rPr>
          <w:spacing w:val="-57"/>
        </w:rPr>
        <w:t> </w:t>
      </w:r>
      <w:r>
        <w:rPr/>
        <w:t>пневмонии COVID-19 по</w:t>
      </w:r>
      <w:r>
        <w:rPr>
          <w:spacing w:val="-1"/>
        </w:rPr>
        <w:t> </w:t>
      </w:r>
      <w:r>
        <w:rPr/>
        <w:t>данным</w:t>
      </w:r>
      <w:r>
        <w:rPr>
          <w:spacing w:val="-1"/>
        </w:rPr>
        <w:t> </w:t>
      </w:r>
      <w:r>
        <w:rPr/>
        <w:t>КТ</w:t>
      </w:r>
      <w:r>
        <w:rPr>
          <w:spacing w:val="-2"/>
        </w:rPr>
        <w:t> </w:t>
      </w:r>
      <w:r>
        <w:rPr/>
        <w:t>(РГ)</w:t>
      </w:r>
    </w:p>
    <w:p>
      <w:pPr>
        <w:pStyle w:val="BodyText"/>
        <w:ind w:right="535" w:firstLine="709"/>
        <w:jc w:val="both"/>
      </w:pPr>
      <w:r>
        <w:rPr/>
        <w:pict>
          <v:rect style="position:absolute;margin-left:386.559998pt;margin-top:13.783115pt;width:4.26pt;height:13.8pt;mso-position-horizontal-relative:page;mso-position-vertical-relative:paragraph;z-index:-20274688" filled="true" fillcolor="#c0c0c0" stroked="false">
            <v:fill type="solid"/>
            <w10:wrap type="none"/>
          </v:rect>
        </w:pict>
      </w:r>
      <w:r>
        <w:rPr/>
        <w:t>Все</w:t>
      </w:r>
      <w:r>
        <w:rPr>
          <w:spacing w:val="-9"/>
        </w:rPr>
        <w:t> </w:t>
      </w:r>
      <w:r>
        <w:rPr/>
        <w:t>выявленные</w:t>
      </w:r>
      <w:r>
        <w:rPr>
          <w:spacing w:val="-9"/>
        </w:rPr>
        <w:t> </w:t>
      </w:r>
      <w:r>
        <w:rPr/>
        <w:t>изменения</w:t>
      </w:r>
      <w:r>
        <w:rPr>
          <w:spacing w:val="-8"/>
        </w:rPr>
        <w:t> </w:t>
      </w:r>
      <w:r>
        <w:rPr/>
        <w:t>должны</w:t>
      </w:r>
      <w:r>
        <w:rPr>
          <w:spacing w:val="-9"/>
        </w:rPr>
        <w:t> </w:t>
      </w:r>
      <w:r>
        <w:rPr/>
        <w:t>трактоваться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учетом</w:t>
      </w:r>
      <w:r>
        <w:rPr>
          <w:spacing w:val="-9"/>
        </w:rPr>
        <w:t> </w:t>
      </w:r>
      <w:r>
        <w:rPr/>
        <w:t>эпидемиологической</w:t>
      </w:r>
      <w:r>
        <w:rPr>
          <w:spacing w:val="-57"/>
        </w:rPr>
        <w:t> </w:t>
      </w:r>
      <w:r>
        <w:rPr/>
        <w:t>ситуации (эпидемия COVID-19) и клинико-лабораторных данных. Нормальная и/или</w:t>
      </w:r>
      <w:r>
        <w:rPr>
          <w:spacing w:val="1"/>
        </w:rPr>
        <w:t> </w:t>
      </w:r>
      <w:r>
        <w:rPr/>
        <w:t>почти нормальная картина при КТ, и особенно РГ, может отмечаться у пациентов 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(1-5-й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пневмонии) или у бессимптомных носителей вируса, которые могут быть источником</w:t>
      </w:r>
      <w:r>
        <w:rPr>
          <w:spacing w:val="1"/>
        </w:rPr>
        <w:t> </w:t>
      </w:r>
      <w:r>
        <w:rPr/>
        <w:t>заражения</w:t>
      </w:r>
      <w:r>
        <w:rPr>
          <w:spacing w:val="-1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людей.</w:t>
      </w:r>
    </w:p>
    <w:p>
      <w:pPr>
        <w:spacing w:after="0"/>
        <w:jc w:val="both"/>
        <w:sectPr>
          <w:pgSz w:w="11920" w:h="16850"/>
          <w:pgMar w:header="0" w:footer="618" w:top="1140" w:bottom="800" w:left="1160" w:right="740"/>
        </w:sectPr>
      </w:pPr>
    </w:p>
    <w:p>
      <w:pPr>
        <w:pStyle w:val="Heading4"/>
        <w:spacing w:before="79"/>
        <w:ind w:left="541"/>
        <w:jc w:val="left"/>
      </w:pPr>
      <w:r>
        <w:rPr/>
        <w:t>Б.1</w:t>
      </w:r>
      <w:r>
        <w:rPr>
          <w:spacing w:val="-4"/>
        </w:rPr>
        <w:t> </w:t>
      </w:r>
      <w:r>
        <w:rPr/>
        <w:t>РЕНТГЕНОГРАФИЯ</w:t>
      </w:r>
      <w:r>
        <w:rPr>
          <w:spacing w:val="-2"/>
        </w:rPr>
        <w:t> </w:t>
      </w:r>
      <w:r>
        <w:rPr/>
        <w:t>ГРУДНОЙ</w:t>
      </w:r>
      <w:r>
        <w:rPr>
          <w:spacing w:val="-2"/>
        </w:rPr>
        <w:t> </w:t>
      </w:r>
      <w:r>
        <w:rPr/>
        <w:t>КЛЕТКИ</w:t>
      </w:r>
    </w:p>
    <w:p>
      <w:pPr>
        <w:pStyle w:val="BodyText"/>
        <w:ind w:left="0"/>
        <w:rPr>
          <w:b/>
        </w:rPr>
      </w:pPr>
    </w:p>
    <w:tbl>
      <w:tblPr>
        <w:tblW w:w="0" w:type="auto"/>
        <w:jc w:val="left"/>
        <w:tblInd w:w="5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6"/>
        <w:gridCol w:w="4537"/>
      </w:tblGrid>
      <w:tr>
        <w:trPr>
          <w:trHeight w:val="500" w:hRule="atLeast"/>
        </w:trPr>
        <w:tc>
          <w:tcPr>
            <w:tcW w:w="9103" w:type="dxa"/>
            <w:gridSpan w:val="2"/>
            <w:shd w:val="clear" w:color="auto" w:fill="F1F1F1"/>
          </w:tcPr>
          <w:p>
            <w:pPr>
              <w:pStyle w:val="TableParagraph"/>
              <w:spacing w:before="123"/>
              <w:ind w:left="1463" w:right="145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COVID-пневмонии</w:t>
            </w:r>
          </w:p>
        </w:tc>
      </w:tr>
      <w:tr>
        <w:trPr>
          <w:trHeight w:val="5426" w:hRule="atLeast"/>
        </w:trPr>
        <w:tc>
          <w:tcPr>
            <w:tcW w:w="4566" w:type="dxa"/>
          </w:tcPr>
          <w:p>
            <w:pPr>
              <w:pStyle w:val="TableParagraph"/>
              <w:spacing w:before="80"/>
              <w:ind w:left="439" w:right="752" w:hanging="361"/>
              <w:rPr>
                <w:sz w:val="22"/>
              </w:rPr>
            </w:pPr>
            <w:r>
              <w:rPr>
                <w:sz w:val="22"/>
              </w:rPr>
              <w:t>1.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затемнения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нижних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тени</w:t>
            </w:r>
          </w:p>
          <w:p>
            <w:pPr>
              <w:pStyle w:val="TableParagraph"/>
              <w:spacing w:before="10"/>
              <w:rPr>
                <w:b/>
                <w:sz w:val="7"/>
              </w:rPr>
            </w:pPr>
          </w:p>
          <w:p>
            <w:pPr>
              <w:pStyle w:val="TableParagraph"/>
              <w:ind w:left="3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2149" cy="2271522"/>
                  <wp:effectExtent l="0" t="0" r="0" b="0"/>
                  <wp:docPr id="5" name="image5.jpeg" descr="Изображение выглядит как во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5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149" cy="227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0"/>
              <w:rPr>
                <w:b/>
                <w:sz w:val="19"/>
              </w:rPr>
            </w:pPr>
          </w:p>
        </w:tc>
        <w:tc>
          <w:tcPr>
            <w:tcW w:w="4537" w:type="dxa"/>
          </w:tcPr>
          <w:p>
            <w:pPr>
              <w:pStyle w:val="TableParagraph"/>
              <w:spacing w:before="80"/>
              <w:ind w:left="438" w:right="517" w:hanging="360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затемнения в нижних долях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легких,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сливающиеся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между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собой</w:t>
            </w:r>
          </w:p>
          <w:p>
            <w:pPr>
              <w:pStyle w:val="TableParagraph"/>
              <w:spacing w:before="7"/>
              <w:rPr>
                <w:b/>
                <w:sz w:val="15"/>
              </w:rPr>
            </w:pPr>
          </w:p>
          <w:p>
            <w:pPr>
              <w:pStyle w:val="TableParagraph"/>
              <w:ind w:left="2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0117" cy="2212848"/>
                  <wp:effectExtent l="0" t="0" r="0" b="0"/>
                  <wp:docPr id="7" name="image6.jpeg" descr="Изображение выглядит как водопад, вода, волосы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6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117" cy="221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20"/>
              </w:rPr>
            </w:pPr>
          </w:p>
        </w:tc>
      </w:tr>
      <w:tr>
        <w:trPr>
          <w:trHeight w:val="666" w:hRule="atLeast"/>
        </w:trPr>
        <w:tc>
          <w:tcPr>
            <w:tcW w:w="4566" w:type="dxa"/>
            <w:shd w:val="clear" w:color="auto" w:fill="F1F1F1"/>
          </w:tcPr>
          <w:p>
            <w:pPr>
              <w:pStyle w:val="TableParagraph"/>
              <w:spacing w:before="80"/>
              <w:ind w:left="71" w:right="6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ind w:left="71" w:right="6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4537" w:type="dxa"/>
            <w:shd w:val="clear" w:color="auto" w:fill="F1F1F1"/>
          </w:tcPr>
          <w:p>
            <w:pPr>
              <w:pStyle w:val="TableParagraph"/>
              <w:spacing w:before="80"/>
              <w:ind w:left="110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ind w:left="113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Низкая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4713" w:hRule="atLeast"/>
        </w:trPr>
        <w:tc>
          <w:tcPr>
            <w:tcW w:w="4566" w:type="dxa"/>
          </w:tcPr>
          <w:p>
            <w:pPr>
              <w:pStyle w:val="TableParagraph"/>
              <w:spacing w:before="80"/>
              <w:ind w:left="79" w:right="472"/>
              <w:rPr>
                <w:sz w:val="22"/>
              </w:rPr>
            </w:pPr>
            <w:r>
              <w:rPr>
                <w:sz w:val="22"/>
              </w:rPr>
              <w:t>Диффузные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затемнения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легочных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полях,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равномерно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распределенные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легким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 преимущественной 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3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1191" cy="2032444"/>
                  <wp:effectExtent l="0" t="0" r="0" b="0"/>
                  <wp:docPr id="9" name="image7.jpeg" descr="page8image241250337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7.jpe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191" cy="2032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9"/>
              <w:rPr>
                <w:b/>
                <w:sz w:val="29"/>
              </w:rPr>
            </w:pPr>
          </w:p>
        </w:tc>
        <w:tc>
          <w:tcPr>
            <w:tcW w:w="4537" w:type="dxa"/>
          </w:tcPr>
          <w:p>
            <w:pPr>
              <w:pStyle w:val="TableParagraph"/>
              <w:spacing w:before="80"/>
              <w:ind w:left="78" w:right="196"/>
              <w:rPr>
                <w:sz w:val="22"/>
              </w:rPr>
            </w:pPr>
            <w:r>
              <w:rPr>
                <w:sz w:val="22"/>
              </w:rPr>
              <w:t>Усиление легочного рисунка с обеих сторон,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повышение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плотности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стенок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6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7207" cy="2124837"/>
                  <wp:effectExtent l="0" t="0" r="0" b="0"/>
                  <wp:docPr id="11" name="image8.jpeg" descr="Изображение выглядит как смотрит, сидит, белый, мужчин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8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07" cy="212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6"/>
              <w:rPr>
                <w:b/>
                <w:sz w:val="25"/>
              </w:rPr>
            </w:pPr>
          </w:p>
        </w:tc>
      </w:tr>
    </w:tbl>
    <w:p>
      <w:pPr>
        <w:pStyle w:val="BodyText"/>
        <w:ind w:left="0"/>
        <w:rPr>
          <w:b/>
        </w:rPr>
      </w:pPr>
    </w:p>
    <w:p>
      <w:pPr>
        <w:spacing w:before="0"/>
        <w:ind w:left="541" w:right="0" w:firstLine="0"/>
        <w:jc w:val="left"/>
        <w:rPr>
          <w:sz w:val="20"/>
        </w:rPr>
      </w:pPr>
      <w:r>
        <w:rPr>
          <w:sz w:val="20"/>
        </w:rPr>
        <w:t>Источник:</w:t>
      </w:r>
      <w:r>
        <w:rPr>
          <w:spacing w:val="-2"/>
          <w:sz w:val="20"/>
        </w:rPr>
        <w:t> </w:t>
      </w:r>
      <w:r>
        <w:rPr>
          <w:sz w:val="20"/>
        </w:rPr>
        <w:t>D.Geffen,</w:t>
      </w:r>
      <w:r>
        <w:rPr>
          <w:spacing w:val="-1"/>
          <w:sz w:val="20"/>
        </w:rPr>
        <w:t> </w:t>
      </w:r>
      <w:r>
        <w:rPr>
          <w:sz w:val="20"/>
        </w:rPr>
        <w:t>UCLA</w:t>
      </w:r>
      <w:r>
        <w:rPr>
          <w:spacing w:val="-1"/>
          <w:sz w:val="20"/>
        </w:rPr>
        <w:t> </w:t>
      </w:r>
      <w:r>
        <w:rPr>
          <w:sz w:val="20"/>
        </w:rPr>
        <w:t>Health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Heading4"/>
        <w:spacing w:before="79"/>
        <w:ind w:left="541"/>
        <w:jc w:val="left"/>
      </w:pPr>
      <w:r>
        <w:rPr/>
        <w:t>Б.2</w:t>
      </w:r>
      <w:r>
        <w:rPr>
          <w:spacing w:val="-6"/>
        </w:rPr>
        <w:t> </w:t>
      </w:r>
      <w:r>
        <w:rPr/>
        <w:t>КОМПЬЮТЕРНАЯ</w:t>
      </w:r>
      <w:r>
        <w:rPr>
          <w:spacing w:val="-5"/>
        </w:rPr>
        <w:t> </w:t>
      </w:r>
      <w:r>
        <w:rPr/>
        <w:t>ТОМОГРАФИЯ</w:t>
      </w:r>
      <w:r>
        <w:rPr>
          <w:spacing w:val="-3"/>
        </w:rPr>
        <w:t> </w:t>
      </w:r>
      <w:r>
        <w:rPr/>
        <w:t>ГРУДНОЙ</w:t>
      </w:r>
      <w:r>
        <w:rPr>
          <w:spacing w:val="-6"/>
        </w:rPr>
        <w:t> </w:t>
      </w:r>
      <w:r>
        <w:rPr/>
        <w:t>КЛЕТКИ</w:t>
      </w:r>
    </w:p>
    <w:p>
      <w:pPr>
        <w:pStyle w:val="BodyText"/>
        <w:ind w:left="0"/>
        <w:rPr>
          <w:b/>
        </w:rPr>
      </w:pPr>
    </w:p>
    <w:tbl>
      <w:tblPr>
        <w:tblW w:w="0" w:type="auto"/>
        <w:jc w:val="left"/>
        <w:tblInd w:w="6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0"/>
        <w:gridCol w:w="6520"/>
      </w:tblGrid>
      <w:tr>
        <w:trPr>
          <w:trHeight w:val="412" w:hRule="atLeast"/>
        </w:trPr>
        <w:tc>
          <w:tcPr>
            <w:tcW w:w="8960" w:type="dxa"/>
            <w:gridSpan w:val="2"/>
            <w:shd w:val="clear" w:color="auto" w:fill="F1F1F1"/>
          </w:tcPr>
          <w:p>
            <w:pPr>
              <w:pStyle w:val="TableParagraph"/>
              <w:spacing w:before="80"/>
              <w:ind w:left="1212" w:right="1206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Типичная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Высокая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968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327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выраженные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стекла»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4pt;mso-position-horizontal-relative:char;mso-position-vertical-relative:line" coordorigin="0,0" coordsize="6357,2748" alt="Изображение выглядит как черный, снег, стол, фотография  Автоматически созданное описание">
                  <v:rect style="position:absolute;left:0;top:0;width:6356;height:2748" filled="true" fillcolor="#c0c0c0" stroked="false">
                    <v:fill type="solid"/>
                  </v:rect>
                  <v:shape style="position:absolute;left:0;top:0;width:6356;height:2746" type="#_x0000_t75" alt="Изображение выглядит как черный, снег, стол, фотография  Автоматически созданное описание" stroked="false">
                    <v:imagedata r:id="rId79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11" w:hRule="atLeast"/>
        </w:trPr>
        <w:tc>
          <w:tcPr>
            <w:tcW w:w="2440" w:type="dxa"/>
          </w:tcPr>
          <w:p>
            <w:pPr>
              <w:pStyle w:val="TableParagraph"/>
              <w:spacing w:before="79"/>
              <w:ind w:left="79" w:right="96"/>
              <w:rPr>
                <w:sz w:val="22"/>
              </w:rPr>
            </w:pPr>
            <w:r>
              <w:rPr>
                <w:sz w:val="22"/>
              </w:rPr>
              <w:t>Участки уплотнения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«матового стекла»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</w:t>
            </w:r>
          </w:p>
          <w:p>
            <w:pPr>
              <w:pStyle w:val="TableParagraph"/>
              <w:ind w:left="79" w:right="311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расположения,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.450pt;mso-position-horizontal-relative:char;mso-position-vertical-relative:line" coordorigin="0,0" coordsize="6357,2689" alt="Изображение выглядит как стол, еда, сидит, тарелка  Автоматически созданное описание">
                  <v:rect style="position:absolute;left:0;top:0;width:6356;height:2689" filled="true" fillcolor="#c0c0c0" stroked="false">
                    <v:fill type="solid"/>
                  </v:rect>
                  <v:shape style="position:absolute;left:0;top:0;width:6356;height:2689" type="#_x0000_t75" alt="Изображение выглядит как стол, еда, сидит, тарелка  Автоматически созданное описание" stroked="false">
                    <v:imagedata r:id="rId80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76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464"/>
              <w:rPr>
                <w:sz w:val="22"/>
              </w:rPr>
            </w:pPr>
            <w:r>
              <w:rPr>
                <w:sz w:val="22"/>
              </w:rPr>
              <w:t>Множественные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типу</w:t>
            </w:r>
          </w:p>
          <w:p>
            <w:pPr>
              <w:pStyle w:val="TableParagraph"/>
              <w:ind w:left="79" w:right="607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</w:t>
            </w:r>
          </w:p>
          <w:p>
            <w:pPr>
              <w:pStyle w:val="TableParagraph"/>
              <w:ind w:left="79" w:right="311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8pt;mso-position-horizontal-relative:char;mso-position-vertical-relative:line" coordorigin="0,0" coordsize="6357,2756" alt="Изображение выглядит как фотография, стол, сидит, закрытый  Автоматически созданное описание">
                  <v:rect style="position:absolute;left:0;top:0;width:6356;height:2756" filled="true" fillcolor="#c0c0c0" stroked="false">
                    <v:fill type="solid"/>
                  </v:rect>
                  <v:shape style="position:absolute;left:0;top:0;width:6356;height:2755" type="#_x0000_t75" alt="Изображение выглядит как фотография, стол, сидит, закрытый  Автоматически созданное описание" stroked="false">
                    <v:imagedata r:id="rId81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51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327"/>
              <w:rPr>
                <w:sz w:val="22"/>
              </w:rPr>
            </w:pPr>
            <w:r>
              <w:rPr>
                <w:sz w:val="22"/>
              </w:rPr>
              <w:t>Двусторонние,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 w:right="607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перегородок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950pt;mso-position-horizontal-relative:char;mso-position-vertical-relative:line" coordorigin="0,0" coordsize="6357,2679" alt="Изображение выглядит как фотография, стол, сидит, белый  Автоматически созданное описание">
                  <v:rect style="position:absolute;left:0;top:0;width:6356;height:2678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82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tbl>
      <w:tblPr>
        <w:tblW w:w="0" w:type="auto"/>
        <w:jc w:val="left"/>
        <w:tblInd w:w="6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0"/>
        <w:gridCol w:w="6520"/>
      </w:tblGrid>
      <w:tr>
        <w:trPr>
          <w:trHeight w:val="502" w:hRule="atLeast"/>
        </w:trPr>
        <w:tc>
          <w:tcPr>
            <w:tcW w:w="8960" w:type="dxa"/>
            <w:gridSpan w:val="2"/>
            <w:shd w:val="clear" w:color="auto" w:fill="F1F1F1"/>
          </w:tcPr>
          <w:p>
            <w:pPr>
              <w:pStyle w:val="TableParagraph"/>
              <w:spacing w:before="124"/>
              <w:ind w:left="966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Неопределенная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Средняя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631" w:hRule="atLeast"/>
        </w:trPr>
        <w:tc>
          <w:tcPr>
            <w:tcW w:w="2440" w:type="dxa"/>
          </w:tcPr>
          <w:p>
            <w:pPr>
              <w:pStyle w:val="TableParagraph"/>
              <w:spacing w:before="79"/>
              <w:ind w:left="79"/>
              <w:rPr>
                <w:sz w:val="22"/>
              </w:rPr>
            </w:pPr>
            <w:r>
              <w:rPr>
                <w:sz w:val="22"/>
              </w:rPr>
              <w:t>Мелкие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участки</w:t>
            </w:r>
          </w:p>
          <w:p>
            <w:pPr>
              <w:pStyle w:val="TableParagraph"/>
              <w:ind w:left="79" w:right="567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без типичного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(периферического)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хаотично</w:t>
            </w:r>
          </w:p>
          <w:p>
            <w:pPr>
              <w:pStyle w:val="TableParagraph"/>
              <w:ind w:left="79" w:right="137"/>
              <w:rPr>
                <w:sz w:val="22"/>
              </w:rPr>
            </w:pPr>
            <w:r>
              <w:rPr>
                <w:sz w:val="22"/>
              </w:rPr>
              <w:t>расположенные внутри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0.45pt;mso-position-horizontal-relative:char;mso-position-vertical-relative:line" coordorigin="0,0" coordsize="6357,2409" alt="Изображение выглядит как фотография, закрытый, старый, белый  Автоматически созданное описание">
                  <v:rect style="position:absolute;left:0;top:0;width:6356;height:2409" filled="true" fillcolor="#c0c0c0" stroked="false">
                    <v:fill type="solid"/>
                  </v:rect>
                  <v:shape style="position:absolute;left:0;top:0;width:6356;height:2409" type="#_x0000_t75" alt="Изображение выглядит как фотография, закрытый, старый, белый  Автоматически созданное описание" stroked="false">
                    <v:imagedata r:id="rId83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9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547"/>
              <w:rPr>
                <w:sz w:val="22"/>
              </w:rPr>
            </w:pPr>
            <w:r>
              <w:rPr>
                <w:sz w:val="22"/>
              </w:rPr>
              <w:t>Единичные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мелкие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стекла,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</w:tc>
        <w:tc>
          <w:tcPr>
            <w:tcW w:w="6520" w:type="dxa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8.5pt;mso-position-horizontal-relative:char;mso-position-vertical-relative:line" coordorigin="0,0" coordsize="6357,2570" alt="Изображение выглядит как снег, черный, сидит, закрытый  Автоматически созданное описание">
                  <v:rect style="position:absolute;left:0;top:0;width:6356;height:2570" filled="true" fillcolor="#c0c0c0" stroked="false">
                    <v:fill type="solid"/>
                  </v:rect>
                  <v:shape style="position:absolute;left:0;top:0;width:6356;height:2569" type="#_x0000_t75" alt="Изображение выглядит как снег, черный, сидит, закрытый  Автоматически созданное описание" stroked="false">
                    <v:imagedata r:id="rId84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500" w:hRule="atLeast"/>
        </w:trPr>
        <w:tc>
          <w:tcPr>
            <w:tcW w:w="8960" w:type="dxa"/>
            <w:gridSpan w:val="2"/>
          </w:tcPr>
          <w:p>
            <w:pPr>
              <w:pStyle w:val="TableParagraph"/>
              <w:spacing w:before="123"/>
              <w:ind w:left="1212" w:right="1206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Низкая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899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694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«дерева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почках»</w:t>
            </w:r>
          </w:p>
          <w:p>
            <w:pPr>
              <w:pStyle w:val="TableParagraph"/>
              <w:ind w:left="79" w:right="98"/>
              <w:rPr>
                <w:sz w:val="22"/>
              </w:rPr>
            </w:pPr>
            <w:r>
              <w:rPr>
                <w:sz w:val="22"/>
              </w:rPr>
              <w:t>с перибронхиальной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инфильтрацией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одной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доле (брохопневмония,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бронхиолит)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9pt;mso-position-horizontal-relative:char;mso-position-vertical-relative:line" coordorigin="0,0" coordsize="6357,2678" alt="Изображение выглядит как фотография, стол, сидит, белый  Автоматически созданное описание">
                  <v:rect style="position:absolute;left:0;top:0;width:6356;height:2678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85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4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60" w:right="740"/>
        </w:sectPr>
      </w:pPr>
    </w:p>
    <w:tbl>
      <w:tblPr>
        <w:tblW w:w="0" w:type="auto"/>
        <w:jc w:val="left"/>
        <w:tblInd w:w="6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40"/>
        <w:gridCol w:w="6520"/>
      </w:tblGrid>
      <w:tr>
        <w:trPr>
          <w:trHeight w:val="3035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861"/>
              <w:rPr>
                <w:sz w:val="22"/>
              </w:rPr>
            </w:pPr>
            <w:r>
              <w:rPr>
                <w:sz w:val="22"/>
              </w:rPr>
              <w:t>Выраженная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консолидация</w:t>
            </w:r>
          </w:p>
          <w:p>
            <w:pPr>
              <w:pStyle w:val="TableParagraph"/>
              <w:ind w:left="79" w:right="209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пределах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одной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(картина долевой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бактериальной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пневмонии)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1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40.75pt;mso-position-horizontal-relative:char;mso-position-vertical-relative:line" coordorigin="0,0" coordsize="6357,2815" alt="Изображение выглядит как фотография, стол, черный, сидит  Автоматически созданное описание">
                  <v:rect style="position:absolute;left:0;top:0;width:6356;height:2815" filled="true" fillcolor="#c0c0c0" stroked="false">
                    <v:fill type="solid"/>
                  </v:rect>
                  <v:shape style="position:absolute;left:0;top:0;width:6356;height:2814" type="#_x0000_t75" alt="Изображение выглядит как фотография, стол, черный, сидит  Автоматически созданное описание" stroked="false">
                    <v:imagedata r:id="rId8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13" w:hRule="atLeast"/>
        </w:trPr>
        <w:tc>
          <w:tcPr>
            <w:tcW w:w="8960" w:type="dxa"/>
            <w:gridSpan w:val="2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900" w:hRule="atLeast"/>
        </w:trPr>
        <w:tc>
          <w:tcPr>
            <w:tcW w:w="2440" w:type="dxa"/>
          </w:tcPr>
          <w:p>
            <w:pPr>
              <w:pStyle w:val="TableParagraph"/>
              <w:spacing w:before="80"/>
              <w:ind w:left="79" w:right="93"/>
              <w:rPr>
                <w:sz w:val="22"/>
              </w:rPr>
            </w:pPr>
            <w:r>
              <w:rPr>
                <w:sz w:val="22"/>
              </w:rPr>
              <w:t>Симметричные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центральные очаги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повышенной плотности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по типу «крыльев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бабочки»,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гидроторакс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ind w:left="79" w:right="413"/>
              <w:rPr>
                <w:sz w:val="22"/>
              </w:rPr>
            </w:pPr>
            <w:r>
              <w:rPr>
                <w:sz w:val="22"/>
              </w:rPr>
              <w:t>КТ-картина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альвеолярного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отека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0" w:type="dxa"/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9pt;mso-position-horizontal-relative:char;mso-position-vertical-relative:line" coordorigin="0,0" coordsize="6357,2678" alt="Изображение выглядит как стол, сидит, фотография, еда  Автоматически созданное описание">
                  <v:rect style="position:absolute;left:0;top:0;width:6356;height:2678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стол, сидит, фотография, еда  Автоматически созданное описание" stroked="false">
                    <v:imagedata r:id="rId87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60" w:right="740"/>
        </w:sectPr>
      </w:pPr>
    </w:p>
    <w:p>
      <w:pPr>
        <w:spacing w:before="79"/>
        <w:ind w:left="541" w:right="534" w:firstLine="0"/>
        <w:jc w:val="left"/>
        <w:rPr>
          <w:b/>
          <w:sz w:val="24"/>
        </w:rPr>
      </w:pPr>
      <w:r>
        <w:rPr>
          <w:b/>
          <w:sz w:val="24"/>
        </w:rPr>
        <w:t>Б.3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ОСНОВНЫЕ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СИМПТОМЫ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ПАТОЛОГИИ</w:t>
      </w:r>
      <w:r>
        <w:rPr>
          <w:b/>
          <w:spacing w:val="23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ВИРУСНЫХ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</w:p>
    <w:p>
      <w:pPr>
        <w:pStyle w:val="BodyText"/>
        <w:ind w:left="0"/>
        <w:rPr>
          <w:b/>
        </w:rPr>
      </w:pPr>
    </w:p>
    <w:tbl>
      <w:tblPr>
        <w:tblW w:w="0" w:type="auto"/>
        <w:jc w:val="left"/>
        <w:tblInd w:w="6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3"/>
        <w:gridCol w:w="4536"/>
      </w:tblGrid>
      <w:tr>
        <w:trPr>
          <w:trHeight w:val="412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Матовое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стекло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7" w:right="33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Консолидация</w:t>
            </w:r>
          </w:p>
        </w:tc>
      </w:tr>
      <w:tr>
        <w:trPr>
          <w:trHeight w:val="1678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483"/>
              <w:jc w:val="both"/>
              <w:rPr>
                <w:sz w:val="22"/>
              </w:rPr>
            </w:pPr>
            <w:r>
              <w:rPr>
                <w:sz w:val="22"/>
              </w:rPr>
              <w:t>Участок частично воздушной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ткани, на фоне которого видны сосуды,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просветы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 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их стенки.</w:t>
            </w:r>
          </w:p>
          <w:p>
            <w:pPr>
              <w:pStyle w:val="TableParagraph"/>
              <w:ind w:left="176" w:right="321"/>
              <w:jc w:val="both"/>
              <w:rPr>
                <w:sz w:val="22"/>
              </w:rPr>
            </w:pPr>
            <w:r>
              <w:rPr>
                <w:sz w:val="22"/>
              </w:rPr>
              <w:t>Значительно более точно выявляется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чем при РГ.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56"/>
              <w:rPr>
                <w:sz w:val="22"/>
              </w:rPr>
            </w:pPr>
            <w:r>
              <w:rPr>
                <w:sz w:val="22"/>
              </w:rPr>
              <w:t>Участок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безвоздушной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ткани</w:t>
            </w:r>
          </w:p>
          <w:p>
            <w:pPr>
              <w:pStyle w:val="TableParagraph"/>
              <w:ind w:left="156" w:right="-32"/>
              <w:rPr>
                <w:sz w:val="22"/>
              </w:rPr>
            </w:pPr>
            <w:r>
              <w:rPr>
                <w:sz w:val="22"/>
              </w:rPr>
              <w:t>с видимыми в нем воздушными просветами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бронхов и воздушными полостями (например,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эмфиземы). Сосуды и стенки бронхов в зоне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видны.</w:t>
            </w:r>
          </w:p>
          <w:p>
            <w:pPr>
              <w:pStyle w:val="TableParagraph"/>
              <w:spacing w:line="253" w:lineRule="exact"/>
              <w:ind w:left="156"/>
              <w:rPr>
                <w:sz w:val="22"/>
              </w:rPr>
            </w:pP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одинаково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точно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4071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 w:after="1"/>
              <w:rPr>
                <w:b/>
                <w:sz w:val="15"/>
              </w:rPr>
            </w:pPr>
          </w:p>
          <w:p>
            <w:pPr>
              <w:pStyle w:val="TableParagraph"/>
              <w:ind w:left="71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41260" cy="2120646"/>
                  <wp:effectExtent l="0" t="0" r="0" b="0"/>
                  <wp:docPr id="13" name="image18.jpeg" descr="Изображение выглядит как стол, сидит, черный, пончик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18.jpe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260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 w:after="1"/>
              <w:rPr>
                <w:b/>
                <w:sz w:val="15"/>
              </w:rPr>
            </w:pPr>
          </w:p>
          <w:p>
            <w:pPr>
              <w:pStyle w:val="TableParagraph"/>
              <w:ind w:left="106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2133" cy="2074545"/>
                  <wp:effectExtent l="0" t="0" r="0" b="0"/>
                  <wp:docPr id="15" name="image19.jpeg" descr="Изображение выглядит как стол, черный, тарелка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19.jpe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133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Ретикулярные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изменения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724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«булыжной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мостовой»</w:t>
            </w:r>
          </w:p>
        </w:tc>
      </w:tr>
      <w:tr>
        <w:trPr>
          <w:trHeight w:val="1678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177"/>
              <w:rPr>
                <w:sz w:val="22"/>
              </w:rPr>
            </w:pPr>
            <w:r>
              <w:rPr>
                <w:sz w:val="22"/>
              </w:rPr>
              <w:t>Тонкие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линии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патологически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измененного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легочного интерстиция, формирующие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сеть.</w:t>
            </w:r>
          </w:p>
          <w:p>
            <w:pPr>
              <w:pStyle w:val="TableParagraph"/>
              <w:ind w:left="176" w:right="177"/>
              <w:rPr>
                <w:sz w:val="22"/>
              </w:rPr>
            </w:pPr>
            <w:r>
              <w:rPr>
                <w:sz w:val="22"/>
              </w:rPr>
              <w:t>КТ-симптом. При РГ обозначаются как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сетчатая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(ячеистая)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деформация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легочного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рисунка.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56" w:right="103"/>
              <w:rPr>
                <w:sz w:val="22"/>
              </w:rPr>
            </w:pPr>
            <w:r>
              <w:rPr>
                <w:sz w:val="22"/>
              </w:rPr>
              <w:t>Синоним: симптом «лоскутного одеяла».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Изображение ретикулярных изменений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стекла».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</w:tr>
      <w:tr>
        <w:trPr>
          <w:trHeight w:val="4644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0"/>
              <w:rPr>
                <w:b/>
                <w:sz w:val="12"/>
              </w:rPr>
            </w:pPr>
          </w:p>
          <w:p>
            <w:pPr>
              <w:pStyle w:val="TableParagraph"/>
              <w:ind w:left="38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46227" cy="1776983"/>
                  <wp:effectExtent l="0" t="0" r="0" b="0"/>
                  <wp:docPr id="17" name="image20.jpeg" descr="Изображение выглядит как стол, еда, фотография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20.jpe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227" cy="1776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9"/>
              <w:rPr>
                <w:b/>
                <w:sz w:val="26"/>
              </w:rPr>
            </w:pPr>
          </w:p>
          <w:p>
            <w:pPr>
              <w:pStyle w:val="TableParagraph"/>
              <w:ind w:left="106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9899" cy="1877568"/>
                  <wp:effectExtent l="0" t="0" r="0" b="0"/>
                  <wp:docPr id="19" name="image21.jpeg" descr="Изображение выглядит как внутренний, стол, сидит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21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899" cy="187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00" w:left="1160" w:right="740"/>
        </w:sectPr>
      </w:pPr>
    </w:p>
    <w:tbl>
      <w:tblPr>
        <w:tblW w:w="0" w:type="auto"/>
        <w:jc w:val="left"/>
        <w:tblInd w:w="6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3"/>
        <w:gridCol w:w="4536"/>
      </w:tblGrid>
      <w:tr>
        <w:trPr>
          <w:trHeight w:val="412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214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Перибронховаскулярное</w:t>
            </w:r>
            <w:r>
              <w:rPr>
                <w:b/>
                <w:spacing w:val="-8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79"/>
              <w:ind w:left="915"/>
              <w:rPr>
                <w:b/>
                <w:sz w:val="22"/>
              </w:rPr>
            </w:pPr>
            <w:r>
              <w:rPr>
                <w:b/>
                <w:sz w:val="22"/>
              </w:rPr>
              <w:t>Перилобулярные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изменения</w:t>
            </w:r>
          </w:p>
        </w:tc>
      </w:tr>
      <w:tr>
        <w:trPr>
          <w:trHeight w:val="1577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360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вдоль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бронхов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ind w:left="176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 w:right="156"/>
              <w:rPr>
                <w:sz w:val="22"/>
              </w:rPr>
            </w:pPr>
            <w:r>
              <w:rPr>
                <w:sz w:val="22"/>
              </w:rPr>
              <w:t>Уплотнение легочной ткани вдоль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междольковых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перегородок,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один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важных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ind w:left="111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74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0" w:after="1"/>
              <w:rPr>
                <w:b/>
                <w:sz w:val="21"/>
              </w:rPr>
            </w:pPr>
          </w:p>
          <w:p>
            <w:pPr>
              <w:pStyle w:val="TableParagraph"/>
              <w:ind w:left="100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1173" cy="1746218"/>
                  <wp:effectExtent l="0" t="0" r="0" b="0"/>
                  <wp:docPr id="21" name="image22.jpeg" descr="Изображение выглядит как тарелка, стол, фотография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2.jpe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73" cy="1746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12" w:space="0" w:color="F1F1F1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0" w:after="1"/>
              <w:rPr>
                <w:b/>
                <w:sz w:val="21"/>
              </w:rPr>
            </w:pPr>
          </w:p>
          <w:p>
            <w:pPr>
              <w:pStyle w:val="TableParagraph"/>
              <w:ind w:left="11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56354" cy="1697354"/>
                  <wp:effectExtent l="0" t="0" r="0" b="0"/>
                  <wp:docPr id="23" name="image23.jpeg" descr="Изображение выглядит как фотография, сидит, стол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23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354" cy="16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571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line="250" w:lineRule="atLeast" w:before="60"/>
              <w:ind w:left="647" w:right="600" w:firstLine="3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Кортикальное </w:t>
            </w:r>
            <w:r>
              <w:rPr>
                <w:sz w:val="22"/>
                <w:shd w:fill="FFFFFF" w:color="auto" w:val="clear"/>
              </w:rPr>
              <w:t>(субплевральное,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  <w:shd w:fill="FFFFFF" w:color="auto" w:val="clear"/>
              </w:rPr>
              <w:t>периферическое)</w:t>
            </w:r>
            <w:r>
              <w:rPr>
                <w:spacing w:val="-1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6" w:type="dxa"/>
            <w:tcBorders>
              <w:top w:val="single" w:sz="12" w:space="0" w:color="F1F1F1"/>
              <w:bottom w:val="single" w:sz="48" w:space="0" w:color="F1F1F1"/>
            </w:tcBorders>
          </w:tcPr>
          <w:p>
            <w:pPr>
              <w:pStyle w:val="TableParagraph"/>
              <w:spacing w:before="80"/>
              <w:ind w:left="367" w:right="338"/>
              <w:jc w:val="center"/>
              <w:rPr>
                <w:sz w:val="22"/>
              </w:rPr>
            </w:pPr>
            <w:r>
              <w:rPr>
                <w:b/>
                <w:sz w:val="22"/>
              </w:rPr>
              <w:t>Прикорневое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(центральное)</w:t>
            </w:r>
          </w:p>
          <w:p>
            <w:pPr>
              <w:pStyle w:val="TableParagraph"/>
              <w:spacing w:line="218" w:lineRule="exact"/>
              <w:ind w:left="367" w:right="33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распределение</w:t>
            </w:r>
          </w:p>
        </w:tc>
      </w:tr>
      <w:tr>
        <w:trPr>
          <w:trHeight w:val="1410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5"/>
              <w:ind w:left="176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вдоль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висцеральной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плевры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(реберной, диафрагмальной,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медиастинальной, междолевой).</w:t>
            </w:r>
          </w:p>
          <w:p>
            <w:pPr>
              <w:pStyle w:val="TableParagraph"/>
              <w:spacing w:before="1"/>
              <w:ind w:left="176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6" w:type="dxa"/>
            <w:tcBorders>
              <w:top w:val="single" w:sz="48" w:space="0" w:color="F1F1F1"/>
              <w:bottom w:val="single" w:sz="4" w:space="0" w:color="000000"/>
            </w:tcBorders>
          </w:tcPr>
          <w:p>
            <w:pPr>
              <w:pStyle w:val="TableParagraph"/>
              <w:spacing w:before="65"/>
              <w:ind w:left="111" w:right="15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 легочной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области корня легкого.</w:t>
            </w:r>
          </w:p>
          <w:p>
            <w:pPr>
              <w:pStyle w:val="TableParagraph"/>
              <w:ind w:left="111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6127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6"/>
              <w:rPr>
                <w:b/>
                <w:sz w:val="19"/>
              </w:rPr>
            </w:pPr>
          </w:p>
          <w:p>
            <w:pPr>
              <w:pStyle w:val="TableParagraph"/>
              <w:ind w:left="3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7397" cy="1353693"/>
                  <wp:effectExtent l="0" t="0" r="0" b="0"/>
                  <wp:docPr id="25" name="image24.jpeg" descr="Изображение выглядит как фотография, сидит, белый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24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397" cy="135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7"/>
              </w:rPr>
            </w:pPr>
          </w:p>
          <w:p>
            <w:pPr>
              <w:pStyle w:val="TableParagraph"/>
              <w:ind w:left="35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36638" cy="1647063"/>
                  <wp:effectExtent l="0" t="0" r="0" b="0"/>
                  <wp:docPr id="27" name="image25.jpeg" descr="Изображение выглядит как стол, сидит, белый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25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38" cy="164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60" w:right="740"/>
        </w:sectPr>
      </w:pPr>
    </w:p>
    <w:tbl>
      <w:tblPr>
        <w:tblW w:w="0" w:type="auto"/>
        <w:jc w:val="left"/>
        <w:tblInd w:w="6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3"/>
        <w:gridCol w:w="4536"/>
      </w:tblGrid>
      <w:tr>
        <w:trPr>
          <w:trHeight w:val="412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воздушной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бронхографии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79"/>
              <w:ind w:left="1438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ореола</w:t>
            </w:r>
          </w:p>
        </w:tc>
      </w:tr>
      <w:tr>
        <w:trPr>
          <w:trHeight w:val="1678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98"/>
              <w:rPr>
                <w:sz w:val="22"/>
              </w:rPr>
            </w:pPr>
            <w:r>
              <w:rPr>
                <w:sz w:val="22"/>
              </w:rPr>
              <w:t>Видимость заполненных воздухом бронхов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легочной ткани.</w:t>
            </w:r>
          </w:p>
          <w:p>
            <w:pPr>
              <w:pStyle w:val="TableParagraph"/>
              <w:spacing w:before="1"/>
              <w:ind w:left="176" w:right="1307"/>
              <w:rPr>
                <w:sz w:val="22"/>
              </w:rPr>
            </w:pPr>
            <w:r>
              <w:rPr>
                <w:sz w:val="22"/>
              </w:rPr>
              <w:t>Свидетельствует о сохранении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бронхиальной проходимости.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Синоним: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ободка.</w:t>
            </w:r>
          </w:p>
          <w:p>
            <w:pPr>
              <w:pStyle w:val="TableParagraph"/>
              <w:ind w:left="111" w:right="621"/>
              <w:rPr>
                <w:sz w:val="22"/>
              </w:rPr>
            </w:pPr>
            <w:r>
              <w:rPr>
                <w:sz w:val="22"/>
              </w:rPr>
              <w:t>Зона «матового стекла» вокруг зоны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или участка деструкции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(некроза).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имеет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кольцевидную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форму.</w:t>
            </w:r>
          </w:p>
          <w:p>
            <w:pPr>
              <w:pStyle w:val="TableParagraph"/>
              <w:ind w:left="111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17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6" w:after="1"/>
              <w:rPr>
                <w:b/>
                <w:sz w:val="25"/>
              </w:rPr>
            </w:pPr>
          </w:p>
          <w:p>
            <w:pPr>
              <w:pStyle w:val="TableParagraph"/>
              <w:ind w:left="6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82000" cy="1923669"/>
                  <wp:effectExtent l="0" t="0" r="0" b="0"/>
                  <wp:docPr id="29" name="image26.jpeg" descr="Изображение выглядит как объект, внутренний, стол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26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00" cy="192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 w:after="1"/>
              <w:rPr>
                <w:b/>
                <w:sz w:val="15"/>
              </w:rPr>
            </w:pPr>
          </w:p>
          <w:p>
            <w:pPr>
              <w:pStyle w:val="TableParagraph"/>
              <w:ind w:left="4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216762" cy="1743075"/>
                  <wp:effectExtent l="0" t="0" r="0" b="0"/>
                  <wp:docPr id="31" name="image27.jpeg" descr="Изображение выглядит как тарелка, стол, черный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27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762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666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206"/>
              <w:ind w:left="411" w:right="382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обратного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ореола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557" w:right="700" w:hanging="806"/>
              <w:rPr>
                <w:b/>
                <w:sz w:val="22"/>
              </w:rPr>
            </w:pPr>
            <w:r>
              <w:rPr>
                <w:b/>
                <w:sz w:val="22"/>
              </w:rPr>
              <w:t>Полость в легком или участке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консолидации</w:t>
            </w:r>
          </w:p>
        </w:tc>
      </w:tr>
      <w:tr>
        <w:trPr>
          <w:trHeight w:val="2436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636"/>
              <w:jc w:val="both"/>
              <w:rPr>
                <w:sz w:val="22"/>
              </w:rPr>
            </w:pPr>
            <w:r>
              <w:rPr>
                <w:sz w:val="22"/>
              </w:rPr>
              <w:t>Синоним: симптом обратного ободка,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«атолла».</w:t>
            </w:r>
          </w:p>
          <w:p>
            <w:pPr>
              <w:pStyle w:val="TableParagraph"/>
              <w:spacing w:line="252" w:lineRule="exact"/>
              <w:ind w:left="176"/>
              <w:jc w:val="both"/>
              <w:rPr>
                <w:sz w:val="22"/>
              </w:rPr>
            </w:pPr>
            <w:r>
              <w:rPr>
                <w:sz w:val="22"/>
              </w:rPr>
              <w:t>Зона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вокруг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участка</w:t>
            </w:r>
          </w:p>
          <w:p>
            <w:pPr>
              <w:pStyle w:val="TableParagraph"/>
              <w:ind w:left="176" w:right="383"/>
              <w:jc w:val="both"/>
              <w:rPr>
                <w:sz w:val="22"/>
              </w:rPr>
            </w:pPr>
            <w:r>
              <w:rPr>
                <w:sz w:val="22"/>
              </w:rPr>
              <w:t>«матового стекла». Может иметь любую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 и размеры. Характерный признак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before="1"/>
              <w:ind w:left="176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 w:right="171"/>
              <w:rPr>
                <w:sz w:val="22"/>
              </w:rPr>
            </w:pPr>
            <w:r>
              <w:rPr>
                <w:sz w:val="22"/>
              </w:rPr>
              <w:t>Замкнутое патологическое пространство 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легком с толстыми (&gt;2-3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окруженное воздушной легочной тканью.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Полость содержит газ, жидкость,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некротические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массы).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наблюдается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бактериальных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инфекциях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новообразованиях.</w:t>
            </w:r>
          </w:p>
          <w:p>
            <w:pPr>
              <w:pStyle w:val="TableParagraph"/>
              <w:ind w:left="111" w:right="471"/>
              <w:rPr>
                <w:sz w:val="22"/>
              </w:rPr>
            </w:pPr>
            <w:r>
              <w:rPr>
                <w:sz w:val="22"/>
              </w:rPr>
              <w:t>Точнее выявляется при КТ, особенно при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небольших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размерах.</w:t>
            </w:r>
          </w:p>
        </w:tc>
      </w:tr>
      <w:tr>
        <w:trPr>
          <w:trHeight w:val="5052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 w:after="1"/>
              <w:rPr>
                <w:b/>
                <w:sz w:val="13"/>
              </w:rPr>
            </w:pPr>
          </w:p>
          <w:p>
            <w:pPr>
              <w:pStyle w:val="TableParagraph"/>
              <w:ind w:left="6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12754" cy="2078736"/>
                  <wp:effectExtent l="0" t="0" r="0" b="0"/>
                  <wp:docPr id="33" name="image28.jpeg" descr="Изображение выглядит как сидит, черный, стол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28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754" cy="207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0" w:after="1"/>
              <w:rPr>
                <w:b/>
                <w:sz w:val="11"/>
              </w:rPr>
            </w:pPr>
          </w:p>
          <w:p>
            <w:pPr>
              <w:pStyle w:val="TableParagraph"/>
              <w:ind w:left="94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3130" cy="2082927"/>
                  <wp:effectExtent l="0" t="0" r="0" b="0"/>
                  <wp:docPr id="35" name="image29.jpeg" descr="Изображение выглядит как внутренний, сидит, фотография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29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30" cy="2082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rPr>
          <w:sz w:val="2"/>
          <w:szCs w:val="2"/>
        </w:rPr>
      </w:pPr>
      <w:r>
        <w:rPr/>
        <w:pict>
          <v:group style="position:absolute;margin-left:312.640015pt;margin-top:350.47998pt;width:225.35pt;height:25.3pt;mso-position-horizontal-relative:page;mso-position-vertical-relative:page;z-index:-20269568" coordorigin="6253,7010" coordsize="4507,506">
            <v:rect style="position:absolute;left:6252;top:7009;width:4507;height:506" filled="true" fillcolor="#f1f1f1" stroked="false">
              <v:fill type="solid"/>
            </v:rect>
            <v:rect style="position:absolute;left:6989;top:7009;width:3033;height:254" filled="true" fillcolor="#ffffff" stroked="false">
              <v:fill type="solid"/>
            </v:rect>
            <w10:wrap type="none"/>
          </v:group>
        </w:pict>
      </w:r>
    </w:p>
    <w:p>
      <w:pPr>
        <w:spacing w:after="0"/>
        <w:rPr>
          <w:sz w:val="2"/>
          <w:szCs w:val="2"/>
        </w:rPr>
        <w:sectPr>
          <w:pgSz w:w="11920" w:h="16850"/>
          <w:pgMar w:header="0" w:footer="618" w:top="1140" w:bottom="800" w:left="1160" w:right="740"/>
        </w:sectPr>
      </w:pPr>
    </w:p>
    <w:tbl>
      <w:tblPr>
        <w:tblW w:w="0" w:type="auto"/>
        <w:jc w:val="left"/>
        <w:tblInd w:w="679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3"/>
        <w:gridCol w:w="4536"/>
      </w:tblGrid>
      <w:tr>
        <w:trPr>
          <w:trHeight w:val="412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2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Киста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легком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7" w:right="34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Очаг(и)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легких</w:t>
            </w:r>
          </w:p>
        </w:tc>
      </w:tr>
      <w:tr>
        <w:trPr>
          <w:trHeight w:val="1678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373"/>
              <w:rPr>
                <w:sz w:val="22"/>
              </w:rPr>
            </w:pPr>
            <w:r>
              <w:rPr>
                <w:sz w:val="22"/>
              </w:rPr>
              <w:t>Замкнутое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патологическое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пространство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легком с тонкими (&lt; 2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заполненное газом или жидкостью.</w:t>
            </w:r>
          </w:p>
          <w:p>
            <w:pPr>
              <w:pStyle w:val="TableParagraph"/>
              <w:ind w:left="176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Уплотнение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размером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</w:t>
            </w:r>
          </w:p>
          <w:p>
            <w:pPr>
              <w:pStyle w:val="TableParagraph"/>
              <w:ind w:left="111" w:right="52"/>
              <w:rPr>
                <w:sz w:val="22"/>
              </w:rPr>
            </w:pPr>
            <w:r>
              <w:rPr>
                <w:sz w:val="22"/>
              </w:rPr>
              <w:t>10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мм.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быть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одиночными,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единичными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(до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6)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множественными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(диссеминация).</w:t>
            </w:r>
          </w:p>
          <w:p>
            <w:pPr>
              <w:pStyle w:val="TableParagraph"/>
              <w:spacing w:line="253" w:lineRule="exact"/>
              <w:ind w:left="111"/>
              <w:rPr>
                <w:sz w:val="22"/>
              </w:rPr>
            </w:pPr>
            <w:r>
              <w:rPr>
                <w:sz w:val="22"/>
              </w:rPr>
              <w:t>Точнее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</w:t>
            </w:r>
          </w:p>
          <w:p>
            <w:pPr>
              <w:pStyle w:val="TableParagraph"/>
              <w:ind w:left="111" w:right="648"/>
              <w:rPr>
                <w:sz w:val="22"/>
              </w:rPr>
            </w:pPr>
            <w:r>
              <w:rPr>
                <w:sz w:val="22"/>
              </w:rPr>
              <w:t>(Термин «узелок» является синонимом,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рекомендуется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употреблению).</w:t>
            </w:r>
          </w:p>
        </w:tc>
      </w:tr>
      <w:tr>
        <w:trPr>
          <w:trHeight w:val="3181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76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50238" cy="1782222"/>
                  <wp:effectExtent l="0" t="0" r="0" b="0"/>
                  <wp:docPr id="37" name="image30.jpeg" descr="Изображение выглядит как сидит, черный, стол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30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238" cy="1782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12"/>
              </w:rPr>
            </w:pPr>
          </w:p>
          <w:p>
            <w:pPr>
              <w:pStyle w:val="TableParagraph"/>
              <w:ind w:left="51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3028" cy="1668018"/>
                  <wp:effectExtent l="0" t="0" r="0" b="0"/>
                  <wp:docPr id="39" name="image31.jpeg" descr="Изображение выглядит как фотография, черный, стол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31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028" cy="1668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412" w:hRule="atLeast"/>
        </w:trPr>
        <w:tc>
          <w:tcPr>
            <w:tcW w:w="4413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«дерево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почках»</w:t>
            </w:r>
          </w:p>
        </w:tc>
        <w:tc>
          <w:tcPr>
            <w:tcW w:w="4536" w:type="dxa"/>
            <w:tcBorders>
              <w:bottom w:val="single" w:sz="4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7" w:right="34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организующейся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</w:p>
        </w:tc>
      </w:tr>
      <w:tr>
        <w:trPr>
          <w:trHeight w:val="2184" w:hRule="atLeast"/>
        </w:trPr>
        <w:tc>
          <w:tcPr>
            <w:tcW w:w="441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76" w:right="60"/>
              <w:rPr>
                <w:sz w:val="22"/>
              </w:rPr>
            </w:pPr>
            <w:r>
              <w:rPr>
                <w:sz w:val="22"/>
              </w:rPr>
              <w:t>V- и Y-образные патологические структуры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легком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размером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представляющие заполненные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патологическим содержимым</w:t>
            </w:r>
          </w:p>
          <w:p>
            <w:pPr>
              <w:pStyle w:val="TableParagraph"/>
              <w:ind w:left="176" w:right="80"/>
              <w:rPr>
                <w:sz w:val="22"/>
              </w:rPr>
            </w:pPr>
            <w:r>
              <w:rPr>
                <w:sz w:val="22"/>
              </w:rPr>
              <w:t>и расширенные мелкие бронхи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бронхиолы.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Важный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признак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бронхогенной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нижних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дыхательных путей.</w:t>
            </w:r>
          </w:p>
          <w:p>
            <w:pPr>
              <w:pStyle w:val="TableParagraph"/>
              <w:ind w:left="176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80"/>
              <w:ind w:left="111"/>
              <w:rPr>
                <w:sz w:val="22"/>
              </w:rPr>
            </w:pPr>
            <w:r>
              <w:rPr>
                <w:sz w:val="22"/>
              </w:rPr>
              <w:t>Вариабельна.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сочетание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участков</w:t>
            </w:r>
          </w:p>
          <w:p>
            <w:pPr>
              <w:pStyle w:val="TableParagraph"/>
              <w:ind w:left="111" w:right="64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обратного ободка и типичным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перибронховаскулярным 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субплевральным распределением.</w:t>
            </w:r>
          </w:p>
          <w:p>
            <w:pPr>
              <w:pStyle w:val="TableParagraph"/>
              <w:spacing w:line="253" w:lineRule="exact"/>
              <w:ind w:left="111"/>
              <w:rPr>
                <w:sz w:val="22"/>
              </w:rPr>
            </w:pPr>
            <w:r>
              <w:rPr>
                <w:sz w:val="22"/>
              </w:rPr>
              <w:t>Совокупность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КТ-симптомов.</w:t>
            </w:r>
          </w:p>
        </w:tc>
      </w:tr>
      <w:tr>
        <w:trPr>
          <w:trHeight w:val="3702" w:hRule="atLeast"/>
        </w:trPr>
        <w:tc>
          <w:tcPr>
            <w:tcW w:w="4413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11"/>
              <w:rPr>
                <w:b/>
                <w:sz w:val="25"/>
              </w:rPr>
            </w:pPr>
          </w:p>
          <w:p>
            <w:pPr>
              <w:pStyle w:val="TableParagraph"/>
              <w:ind w:left="97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50739" cy="2087118"/>
                  <wp:effectExtent l="0" t="0" r="0" b="0"/>
                  <wp:docPr id="41" name="image32.jpeg" descr="Изображение выглядит как стол, сидит, торт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32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739" cy="208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6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ind w:left="35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6840" cy="1948814"/>
                  <wp:effectExtent l="0" t="0" r="0" b="0"/>
                  <wp:docPr id="43" name="image33.jpeg" descr="Изображение выглядит как фотография, внутренний, мужчина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33.jpe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840" cy="19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spacing w:before="1"/>
        <w:ind w:left="0"/>
        <w:rPr>
          <w:b/>
          <w:sz w:val="16"/>
        </w:rPr>
      </w:pPr>
    </w:p>
    <w:p>
      <w:pPr>
        <w:pStyle w:val="Heading4"/>
        <w:spacing w:before="90"/>
      </w:pPr>
      <w:r>
        <w:rPr/>
        <w:t>В.</w:t>
      </w:r>
      <w:r>
        <w:rPr>
          <w:spacing w:val="-2"/>
        </w:rPr>
        <w:t> </w:t>
      </w:r>
      <w:r>
        <w:rPr/>
        <w:t>Рекомендации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УЗИ 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пандемии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0"/>
          <w:numId w:val="70"/>
        </w:numPr>
        <w:tabs>
          <w:tab w:pos="1566" w:val="left" w:leader="none"/>
        </w:tabs>
        <w:spacing w:line="276" w:lineRule="auto" w:before="42" w:after="0"/>
        <w:ind w:left="541" w:right="535" w:firstLine="709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</w:t>
      </w:r>
      <w:r>
        <w:rPr>
          <w:spacing w:val="26"/>
          <w:sz w:val="24"/>
        </w:rPr>
        <w:t> </w:t>
      </w:r>
      <w:r>
        <w:rPr>
          <w:sz w:val="24"/>
        </w:rPr>
        <w:t>всех</w:t>
      </w:r>
      <w:r>
        <w:rPr>
          <w:spacing w:val="27"/>
          <w:sz w:val="24"/>
        </w:rPr>
        <w:t> </w:t>
      </w:r>
      <w:r>
        <w:rPr>
          <w:sz w:val="24"/>
        </w:rPr>
        <w:t>правил</w:t>
      </w:r>
      <w:r>
        <w:rPr>
          <w:spacing w:val="26"/>
          <w:sz w:val="24"/>
        </w:rPr>
        <w:t> </w:t>
      </w:r>
      <w:r>
        <w:rPr>
          <w:sz w:val="24"/>
        </w:rPr>
        <w:t>безопасности</w:t>
      </w:r>
      <w:r>
        <w:rPr>
          <w:spacing w:val="27"/>
          <w:sz w:val="24"/>
        </w:rPr>
        <w:t> </w:t>
      </w:r>
      <w:r>
        <w:rPr>
          <w:sz w:val="24"/>
        </w:rPr>
        <w:t>работы</w:t>
      </w:r>
      <w:r>
        <w:rPr>
          <w:spacing w:val="26"/>
          <w:sz w:val="24"/>
        </w:rPr>
        <w:t> </w:t>
      </w:r>
      <w:r>
        <w:rPr>
          <w:sz w:val="24"/>
        </w:rPr>
        <w:t>персонала</w:t>
      </w:r>
      <w:r>
        <w:rPr>
          <w:spacing w:val="27"/>
          <w:sz w:val="24"/>
        </w:rPr>
        <w:t> </w:t>
      </w:r>
      <w:r>
        <w:rPr>
          <w:sz w:val="24"/>
        </w:rPr>
        <w:t>и</w:t>
      </w:r>
      <w:r>
        <w:rPr>
          <w:spacing w:val="27"/>
          <w:sz w:val="24"/>
        </w:rPr>
        <w:t> </w:t>
      </w:r>
      <w:r>
        <w:rPr>
          <w:sz w:val="24"/>
        </w:rPr>
        <w:t>дезинфекции</w:t>
      </w:r>
      <w:r>
        <w:rPr>
          <w:spacing w:val="27"/>
          <w:sz w:val="24"/>
        </w:rPr>
        <w:t> </w:t>
      </w:r>
      <w:r>
        <w:rPr>
          <w:sz w:val="24"/>
        </w:rPr>
        <w:t>помещений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оборудования.</w:t>
      </w:r>
      <w:r>
        <w:rPr>
          <w:spacing w:val="-12"/>
          <w:sz w:val="24"/>
        </w:rPr>
        <w:t> </w:t>
      </w:r>
      <w:r>
        <w:rPr>
          <w:sz w:val="24"/>
        </w:rPr>
        <w:t>Предпочтительно</w:t>
      </w:r>
      <w:r>
        <w:rPr>
          <w:spacing w:val="-12"/>
          <w:sz w:val="24"/>
        </w:rPr>
        <w:t> </w:t>
      </w:r>
      <w:r>
        <w:rPr>
          <w:sz w:val="24"/>
        </w:rPr>
        <w:t>выделение</w:t>
      </w:r>
      <w:r>
        <w:rPr>
          <w:spacing w:val="-13"/>
          <w:sz w:val="24"/>
        </w:rPr>
        <w:t> </w:t>
      </w:r>
      <w:r>
        <w:rPr>
          <w:sz w:val="24"/>
        </w:rPr>
        <w:t>одного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нескольких</w:t>
      </w:r>
      <w:r>
        <w:rPr>
          <w:spacing w:val="-9"/>
          <w:sz w:val="24"/>
        </w:rPr>
        <w:t> </w:t>
      </w:r>
      <w:r>
        <w:rPr>
          <w:sz w:val="24"/>
        </w:rPr>
        <w:t>УЗ</w:t>
      </w:r>
      <w:r>
        <w:rPr>
          <w:spacing w:val="-13"/>
          <w:sz w:val="24"/>
        </w:rPr>
        <w:t> </w:t>
      </w:r>
      <w:r>
        <w:rPr>
          <w:sz w:val="24"/>
        </w:rPr>
        <w:t>аппаратов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57"/>
          <w:sz w:val="24"/>
        </w:rPr>
        <w:t> </w:t>
      </w:r>
      <w:r>
        <w:rPr>
          <w:sz w:val="24"/>
        </w:rPr>
        <w:t>работы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пациентами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подозрением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подтвержденным</w:t>
      </w:r>
      <w:r>
        <w:rPr>
          <w:spacing w:val="60"/>
          <w:sz w:val="24"/>
        </w:rPr>
        <w:t> </w:t>
      </w:r>
      <w:r>
        <w:rPr>
          <w:sz w:val="24"/>
        </w:rPr>
        <w:t>диагнозом</w:t>
      </w:r>
      <w:r>
        <w:rPr>
          <w:spacing w:val="60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зависимости</w:t>
      </w:r>
      <w:r>
        <w:rPr>
          <w:spacing w:val="42"/>
          <w:sz w:val="24"/>
        </w:rPr>
        <w:t> </w:t>
      </w:r>
      <w:r>
        <w:rPr>
          <w:sz w:val="24"/>
        </w:rPr>
        <w:t>от</w:t>
      </w:r>
      <w:r>
        <w:rPr>
          <w:spacing w:val="40"/>
          <w:sz w:val="24"/>
        </w:rPr>
        <w:t> </w:t>
      </w:r>
      <w:r>
        <w:rPr>
          <w:sz w:val="24"/>
        </w:rPr>
        <w:t>контингента</w:t>
      </w:r>
      <w:r>
        <w:rPr>
          <w:spacing w:val="40"/>
          <w:sz w:val="24"/>
        </w:rPr>
        <w:t> </w:t>
      </w:r>
      <w:r>
        <w:rPr>
          <w:sz w:val="24"/>
        </w:rPr>
        <w:t>исследуемых</w:t>
      </w:r>
      <w:r>
        <w:rPr>
          <w:spacing w:val="41"/>
          <w:sz w:val="24"/>
        </w:rPr>
        <w:t> </w:t>
      </w:r>
      <w:r>
        <w:rPr>
          <w:sz w:val="24"/>
        </w:rPr>
        <w:t>и</w:t>
      </w:r>
      <w:r>
        <w:rPr>
          <w:spacing w:val="41"/>
          <w:sz w:val="24"/>
        </w:rPr>
        <w:t> </w:t>
      </w:r>
      <w:r>
        <w:rPr>
          <w:sz w:val="24"/>
        </w:rPr>
        <w:t>технического</w:t>
      </w:r>
      <w:r>
        <w:rPr>
          <w:spacing w:val="41"/>
          <w:sz w:val="24"/>
        </w:rPr>
        <w:t> </w:t>
      </w:r>
      <w:r>
        <w:rPr>
          <w:sz w:val="24"/>
        </w:rPr>
        <w:t>оснащения</w:t>
      </w:r>
      <w:r>
        <w:rPr>
          <w:spacing w:val="40"/>
          <w:sz w:val="24"/>
        </w:rPr>
        <w:t> </w:t>
      </w:r>
      <w:r>
        <w:rPr>
          <w:sz w:val="24"/>
        </w:rPr>
        <w:t>учреждения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140" w:bottom="800" w:left="1160" w:right="740"/>
        </w:sectPr>
      </w:pPr>
    </w:p>
    <w:p>
      <w:pPr>
        <w:pStyle w:val="BodyText"/>
        <w:spacing w:line="276" w:lineRule="auto" w:before="79"/>
        <w:ind w:right="538"/>
        <w:jc w:val="both"/>
      </w:pP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конвексные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взрослых),</w:t>
      </w:r>
      <w:r>
        <w:rPr>
          <w:spacing w:val="1"/>
        </w:rPr>
        <w:t> </w:t>
      </w:r>
      <w:r>
        <w:rPr/>
        <w:t>линейные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младшего</w:t>
      </w:r>
      <w:r>
        <w:rPr>
          <w:spacing w:val="1"/>
        </w:rPr>
        <w:t> </w:t>
      </w:r>
      <w:r>
        <w:rPr/>
        <w:t>возраста),</w:t>
      </w:r>
      <w:r>
        <w:rPr>
          <w:spacing w:val="1"/>
        </w:rPr>
        <w:t> </w:t>
      </w:r>
      <w:r>
        <w:rPr/>
        <w:t>секторные</w:t>
      </w:r>
      <w:r>
        <w:rPr>
          <w:spacing w:val="-57"/>
        </w:rPr>
        <w:t> </w:t>
      </w:r>
      <w:r>
        <w:rPr/>
        <w:t>фазированные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микроконвексные датчики.</w:t>
      </w:r>
    </w:p>
    <w:p>
      <w:pPr>
        <w:pStyle w:val="ListParagraph"/>
        <w:numPr>
          <w:ilvl w:val="0"/>
          <w:numId w:val="70"/>
        </w:numPr>
        <w:tabs>
          <w:tab w:pos="1512" w:val="left" w:leader="none"/>
        </w:tabs>
        <w:spacing w:line="275" w:lineRule="exact" w:before="0" w:after="0"/>
        <w:ind w:left="1511" w:right="0" w:hanging="261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3"/>
          <w:sz w:val="24"/>
        </w:rPr>
        <w:t> </w:t>
      </w: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4"/>
          <w:sz w:val="24"/>
        </w:rPr>
        <w:t> </w:t>
      </w:r>
      <w:r>
        <w:rPr>
          <w:sz w:val="24"/>
        </w:rPr>
        <w:t>технологии</w:t>
      </w:r>
      <w:r>
        <w:rPr>
          <w:spacing w:val="-2"/>
          <w:sz w:val="24"/>
        </w:rPr>
        <w:t> </w:t>
      </w:r>
      <w:r>
        <w:rPr>
          <w:sz w:val="24"/>
        </w:rPr>
        <w:t>УЗИ</w:t>
      </w:r>
      <w:r>
        <w:rPr>
          <w:spacing w:val="-4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0"/>
          <w:numId w:val="70"/>
        </w:numPr>
        <w:tabs>
          <w:tab w:pos="1531" w:val="left" w:leader="none"/>
        </w:tabs>
        <w:spacing w:line="276" w:lineRule="auto" w:before="43" w:after="0"/>
        <w:ind w:left="541" w:right="538" w:firstLine="709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 УЗ</w:t>
      </w:r>
      <w:r>
        <w:rPr>
          <w:spacing w:val="-1"/>
          <w:sz w:val="24"/>
        </w:rPr>
        <w:t> </w:t>
      </w:r>
      <w:r>
        <w:rPr>
          <w:sz w:val="24"/>
        </w:rPr>
        <w:t>изменений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градациям.</w:t>
      </w:r>
    </w:p>
    <w:p>
      <w:pPr>
        <w:pStyle w:val="Heading4"/>
        <w:numPr>
          <w:ilvl w:val="0"/>
          <w:numId w:val="70"/>
        </w:numPr>
        <w:tabs>
          <w:tab w:pos="1530" w:val="left" w:leader="none"/>
        </w:tabs>
        <w:spacing w:line="276" w:lineRule="auto" w:before="0" w:after="0"/>
        <w:ind w:left="541" w:right="536" w:firstLine="709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7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сортировке</w:t>
      </w:r>
      <w:r>
        <w:rPr>
          <w:spacing w:val="-6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подтвержденным</w:t>
      </w:r>
      <w:r>
        <w:rPr>
          <w:spacing w:val="-8"/>
        </w:rPr>
        <w:t> </w:t>
      </w:r>
      <w:r>
        <w:rPr/>
        <w:t>диагнозом</w:t>
      </w:r>
      <w:r>
        <w:rPr>
          <w:spacing w:val="-57"/>
        </w:rPr>
        <w:t> </w:t>
      </w:r>
      <w:r>
        <w:rPr/>
        <w:t>COVID-19.</w:t>
      </w:r>
    </w:p>
    <w:p>
      <w:pPr>
        <w:pStyle w:val="ListParagraph"/>
        <w:numPr>
          <w:ilvl w:val="0"/>
          <w:numId w:val="70"/>
        </w:numPr>
        <w:tabs>
          <w:tab w:pos="1512" w:val="left" w:leader="none"/>
        </w:tabs>
        <w:spacing w:line="275" w:lineRule="exact" w:before="0" w:after="0"/>
        <w:ind w:left="1511" w:right="0" w:hanging="261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диагноз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COVID-19.</w:t>
      </w:r>
    </w:p>
    <w:p>
      <w:pPr>
        <w:pStyle w:val="Heading4"/>
        <w:numPr>
          <w:ilvl w:val="0"/>
          <w:numId w:val="70"/>
        </w:numPr>
        <w:tabs>
          <w:tab w:pos="1512" w:val="left" w:leader="none"/>
        </w:tabs>
        <w:spacing w:line="240" w:lineRule="auto" w:before="42" w:after="0"/>
        <w:ind w:left="1511" w:right="0" w:hanging="261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УЗИ</w:t>
      </w:r>
      <w:r>
        <w:rPr>
          <w:spacing w:val="-5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нельзя</w:t>
      </w:r>
      <w:r>
        <w:rPr>
          <w:spacing w:val="-4"/>
        </w:rPr>
        <w:t> </w:t>
      </w:r>
      <w:r>
        <w:rPr/>
        <w:t>исключить</w:t>
      </w:r>
      <w:r>
        <w:rPr>
          <w:spacing w:val="-2"/>
        </w:rPr>
        <w:t> </w:t>
      </w:r>
      <w:r>
        <w:rPr/>
        <w:t>диагноз</w:t>
      </w:r>
      <w:r>
        <w:rPr>
          <w:spacing w:val="-3"/>
        </w:rPr>
        <w:t> </w:t>
      </w:r>
      <w:r>
        <w:rPr/>
        <w:t>COVID-19.</w:t>
      </w:r>
    </w:p>
    <w:p>
      <w:pPr>
        <w:pStyle w:val="ListParagraph"/>
        <w:numPr>
          <w:ilvl w:val="0"/>
          <w:numId w:val="70"/>
        </w:numPr>
        <w:tabs>
          <w:tab w:pos="1586" w:val="left" w:leader="none"/>
        </w:tabs>
        <w:spacing w:line="276" w:lineRule="auto" w:before="41" w:after="0"/>
        <w:ind w:left="541" w:right="537" w:firstLine="709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COVID-19 они не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имеют.</w:t>
      </w:r>
    </w:p>
    <w:p>
      <w:pPr>
        <w:pStyle w:val="ListParagraph"/>
        <w:numPr>
          <w:ilvl w:val="0"/>
          <w:numId w:val="70"/>
        </w:numPr>
        <w:tabs>
          <w:tab w:pos="1546" w:val="left" w:leader="none"/>
        </w:tabs>
        <w:spacing w:line="276" w:lineRule="auto" w:before="0" w:after="0"/>
        <w:ind w:left="541" w:right="537" w:firstLine="709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диагностике пневмонии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подозрением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подтвержденным</w:t>
      </w:r>
      <w:r>
        <w:rPr>
          <w:spacing w:val="1"/>
          <w:sz w:val="24"/>
        </w:rPr>
        <w:t> </w:t>
      </w:r>
      <w:r>
        <w:rPr>
          <w:sz w:val="24"/>
        </w:rPr>
        <w:t>диагнозом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увеличении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больных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включено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рациональный</w:t>
      </w:r>
      <w:r>
        <w:rPr>
          <w:spacing w:val="1"/>
          <w:sz w:val="24"/>
        </w:rPr>
        <w:t> </w:t>
      </w:r>
      <w:r>
        <w:rPr>
          <w:sz w:val="24"/>
        </w:rPr>
        <w:t>алгоритм</w:t>
      </w:r>
      <w:r>
        <w:rPr>
          <w:spacing w:val="-57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2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0"/>
        </w:numPr>
        <w:tabs>
          <w:tab w:pos="1538" w:val="left" w:leader="none"/>
        </w:tabs>
        <w:spacing w:line="276" w:lineRule="auto" w:before="1" w:after="0"/>
        <w:ind w:left="541" w:right="536" w:firstLine="709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легких и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(2) подготовленного врачебного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0"/>
        </w:numPr>
        <w:tabs>
          <w:tab w:pos="1772" w:val="left" w:leader="none"/>
        </w:tabs>
        <w:spacing w:line="276" w:lineRule="auto" w:before="0" w:after="0"/>
        <w:ind w:left="541" w:right="539" w:firstLine="709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70"/>
        </w:numPr>
        <w:tabs>
          <w:tab w:pos="1663" w:val="left" w:leader="none"/>
        </w:tabs>
        <w:spacing w:line="276" w:lineRule="auto" w:before="0" w:after="0"/>
        <w:ind w:left="541" w:right="535" w:firstLine="709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 патологических изменений и оценки их динамики, однако в приоритете</w:t>
      </w:r>
      <w:r>
        <w:rPr>
          <w:spacing w:val="1"/>
          <w:sz w:val="24"/>
        </w:rPr>
        <w:t> </w:t>
      </w:r>
      <w:r>
        <w:rPr>
          <w:sz w:val="24"/>
        </w:rPr>
        <w:t>должен быть принцип разумной достаточности. Обязательным является 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экстренным</w:t>
      </w:r>
      <w:r>
        <w:rPr>
          <w:spacing w:val="1"/>
          <w:sz w:val="24"/>
        </w:rPr>
        <w:t> </w:t>
      </w:r>
      <w:r>
        <w:rPr>
          <w:sz w:val="24"/>
        </w:rPr>
        <w:t>показаниям.</w:t>
      </w:r>
      <w:r>
        <w:rPr>
          <w:spacing w:val="1"/>
          <w:sz w:val="24"/>
        </w:rPr>
        <w:t> </w:t>
      </w:r>
      <w:r>
        <w:rPr>
          <w:sz w:val="24"/>
        </w:rPr>
        <w:t>Обследования,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являющиеся</w:t>
      </w:r>
      <w:r>
        <w:rPr>
          <w:spacing w:val="1"/>
          <w:sz w:val="24"/>
        </w:rPr>
        <w:t> </w:t>
      </w:r>
      <w:r>
        <w:rPr>
          <w:sz w:val="24"/>
        </w:rPr>
        <w:t>необходимыми,</w:t>
      </w:r>
      <w:r>
        <w:rPr>
          <w:spacing w:val="1"/>
          <w:sz w:val="24"/>
        </w:rPr>
        <w:t> </w:t>
      </w:r>
      <w:r>
        <w:rPr>
          <w:sz w:val="24"/>
        </w:rPr>
        <w:t>следует отложить или отменить, чтобы свести к минимуму возможность контактов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здоровых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пациентами</w:t>
      </w:r>
      <w:r>
        <w:rPr>
          <w:spacing w:val="-14"/>
          <w:sz w:val="24"/>
        </w:rPr>
        <w:t> </w:t>
      </w:r>
      <w:r>
        <w:rPr>
          <w:sz w:val="24"/>
        </w:rPr>
        <w:t>группы</w:t>
      </w:r>
      <w:r>
        <w:rPr>
          <w:spacing w:val="-13"/>
          <w:sz w:val="24"/>
        </w:rPr>
        <w:t> </w:t>
      </w:r>
      <w:r>
        <w:rPr>
          <w:sz w:val="24"/>
        </w:rPr>
        <w:t>риска</w:t>
      </w:r>
      <w:r>
        <w:rPr>
          <w:spacing w:val="-12"/>
          <w:sz w:val="24"/>
        </w:rPr>
        <w:t> </w:t>
      </w:r>
      <w:r>
        <w:rPr>
          <w:sz w:val="24"/>
        </w:rPr>
        <w:t>по</w:t>
      </w:r>
      <w:r>
        <w:rPr>
          <w:spacing w:val="-12"/>
          <w:sz w:val="24"/>
        </w:rPr>
        <w:t> </w:t>
      </w:r>
      <w:r>
        <w:rPr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условиях</w:t>
      </w:r>
      <w:r>
        <w:rPr>
          <w:spacing w:val="-13"/>
          <w:sz w:val="24"/>
        </w:rPr>
        <w:t> </w:t>
      </w:r>
      <w:r>
        <w:rPr>
          <w:sz w:val="24"/>
        </w:rPr>
        <w:t>медицинской</w:t>
      </w:r>
      <w:r>
        <w:rPr>
          <w:spacing w:val="-58"/>
          <w:sz w:val="24"/>
        </w:rPr>
        <w:t> </w:t>
      </w:r>
      <w:r>
        <w:rPr>
          <w:sz w:val="24"/>
        </w:rPr>
        <w:t>организации.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отмены</w:t>
      </w:r>
      <w:r>
        <w:rPr>
          <w:spacing w:val="1"/>
          <w:sz w:val="24"/>
        </w:rPr>
        <w:t> </w:t>
      </w:r>
      <w:r>
        <w:rPr>
          <w:sz w:val="24"/>
        </w:rPr>
        <w:t>плановых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заражения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важно:</w:t>
      </w:r>
      <w:r>
        <w:rPr>
          <w:spacing w:val="1"/>
          <w:sz w:val="24"/>
        </w:rPr>
        <w:t> </w:t>
      </w:r>
      <w:r>
        <w:rPr>
          <w:sz w:val="24"/>
        </w:rPr>
        <w:t>(1)</w:t>
      </w:r>
      <w:r>
        <w:rPr>
          <w:spacing w:val="1"/>
          <w:sz w:val="24"/>
        </w:rPr>
        <w:t> </w:t>
      </w:r>
      <w:r>
        <w:rPr>
          <w:sz w:val="24"/>
        </w:rPr>
        <w:t>соблюдать</w:t>
      </w:r>
      <w:r>
        <w:rPr>
          <w:spacing w:val="1"/>
          <w:sz w:val="24"/>
        </w:rPr>
        <w:t> </w:t>
      </w:r>
      <w:r>
        <w:rPr>
          <w:sz w:val="24"/>
        </w:rPr>
        <w:t>расписание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сохранением</w:t>
      </w:r>
      <w:r>
        <w:rPr>
          <w:spacing w:val="1"/>
          <w:sz w:val="24"/>
        </w:rPr>
        <w:t> </w:t>
      </w:r>
      <w:r>
        <w:rPr>
          <w:sz w:val="24"/>
        </w:rPr>
        <w:t>необходимого</w:t>
      </w:r>
      <w:r>
        <w:rPr>
          <w:spacing w:val="1"/>
          <w:sz w:val="24"/>
        </w:rPr>
        <w:t> </w:t>
      </w:r>
      <w:r>
        <w:rPr>
          <w:sz w:val="24"/>
        </w:rPr>
        <w:t>времени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каждого</w:t>
      </w:r>
      <w:r>
        <w:rPr>
          <w:spacing w:val="1"/>
          <w:sz w:val="24"/>
        </w:rPr>
        <w:t> </w:t>
      </w:r>
      <w:r>
        <w:rPr>
          <w:sz w:val="24"/>
        </w:rPr>
        <w:t>пациента;</w:t>
      </w:r>
      <w:r>
        <w:rPr>
          <w:spacing w:val="1"/>
          <w:sz w:val="24"/>
        </w:rPr>
        <w:t> </w:t>
      </w:r>
      <w:r>
        <w:rPr>
          <w:sz w:val="24"/>
        </w:rPr>
        <w:t>(2)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интервалы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чтобы</w:t>
      </w:r>
      <w:r>
        <w:rPr>
          <w:spacing w:val="1"/>
          <w:sz w:val="24"/>
        </w:rPr>
        <w:t> </w:t>
      </w:r>
      <w:r>
        <w:rPr>
          <w:sz w:val="24"/>
        </w:rPr>
        <w:t>избежать</w:t>
      </w:r>
      <w:r>
        <w:rPr>
          <w:spacing w:val="1"/>
          <w:sz w:val="24"/>
        </w:rPr>
        <w:t> </w:t>
      </w:r>
      <w:r>
        <w:rPr>
          <w:sz w:val="24"/>
        </w:rPr>
        <w:t>скопления</w:t>
      </w:r>
      <w:r>
        <w:rPr>
          <w:spacing w:val="1"/>
          <w:sz w:val="24"/>
        </w:rPr>
        <w:t> </w:t>
      </w:r>
      <w:r>
        <w:rPr>
          <w:sz w:val="24"/>
        </w:rPr>
        <w:t>ожидающих</w:t>
      </w:r>
      <w:r>
        <w:rPr>
          <w:spacing w:val="1"/>
          <w:sz w:val="24"/>
        </w:rPr>
        <w:t> </w:t>
      </w:r>
      <w:r>
        <w:rPr>
          <w:sz w:val="24"/>
        </w:rPr>
        <w:t>пациентов;</w:t>
      </w:r>
      <w:r>
        <w:rPr>
          <w:spacing w:val="1"/>
          <w:sz w:val="24"/>
        </w:rPr>
        <w:t> </w:t>
      </w:r>
      <w:r>
        <w:rPr>
          <w:sz w:val="24"/>
        </w:rPr>
        <w:t>(3)</w:t>
      </w:r>
      <w:r>
        <w:rPr>
          <w:spacing w:val="1"/>
          <w:sz w:val="24"/>
        </w:rPr>
        <w:t> </w:t>
      </w:r>
      <w:r>
        <w:rPr>
          <w:sz w:val="24"/>
        </w:rPr>
        <w:t>обеспечить</w:t>
      </w:r>
      <w:r>
        <w:rPr>
          <w:spacing w:val="1"/>
          <w:sz w:val="24"/>
        </w:rPr>
        <w:t> </w:t>
      </w:r>
      <w:r>
        <w:rPr>
          <w:sz w:val="24"/>
        </w:rPr>
        <w:t>расстояние</w:t>
      </w:r>
      <w:r>
        <w:rPr>
          <w:spacing w:val="-2"/>
          <w:sz w:val="24"/>
        </w:rPr>
        <w:t> </w:t>
      </w:r>
      <w:r>
        <w:rPr>
          <w:sz w:val="24"/>
        </w:rPr>
        <w:t>между креслами</w:t>
      </w:r>
      <w:r>
        <w:rPr>
          <w:spacing w:val="-1"/>
          <w:sz w:val="24"/>
        </w:rPr>
        <w:t> </w:t>
      </w:r>
      <w:r>
        <w:rPr>
          <w:sz w:val="24"/>
        </w:rPr>
        <w:t>для ожидания 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2 м</w:t>
      </w:r>
      <w:r>
        <w:rPr>
          <w:spacing w:val="-2"/>
          <w:sz w:val="24"/>
        </w:rPr>
        <w:t> </w:t>
      </w:r>
      <w:r>
        <w:rPr>
          <w:sz w:val="24"/>
        </w:rPr>
        <w:t>друг</w:t>
      </w:r>
      <w:r>
        <w:rPr>
          <w:spacing w:val="-1"/>
          <w:sz w:val="24"/>
        </w:rPr>
        <w:t> </w:t>
      </w:r>
      <w:r>
        <w:rPr>
          <w:sz w:val="24"/>
        </w:rPr>
        <w:t>от друга.</w:t>
      </w:r>
    </w:p>
    <w:p>
      <w:pPr>
        <w:pStyle w:val="BodyText"/>
        <w:spacing w:before="6"/>
        <w:ind w:left="0"/>
        <w:rPr>
          <w:sz w:val="27"/>
        </w:rPr>
      </w:pPr>
    </w:p>
    <w:p>
      <w:pPr>
        <w:spacing w:line="276" w:lineRule="auto" w:before="1"/>
        <w:ind w:left="541" w:right="533" w:firstLine="709"/>
        <w:jc w:val="both"/>
        <w:rPr>
          <w:sz w:val="20"/>
        </w:rPr>
      </w:pPr>
      <w:r>
        <w:rPr/>
        <w:pict>
          <v:rect style="position:absolute;margin-left:482.799988pt;margin-top:23.665956pt;width:2.52pt;height:.47998pt;mso-position-horizontal-relative:page;mso-position-vertical-relative:paragraph;z-index:-20269056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400024pt;margin-top:23.665956pt;width:2.46pt;height:.47998pt;mso-position-horizontal-relative:page;mso-position-vertical-relative:paragraph;z-index:-20268544" filled="true" fillcolor="#000000" stroked="false">
            <v:fill type="solid"/>
            <w10:wrap type="none"/>
          </v:rect>
        </w:pic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</w:t>
      </w:r>
      <w:r>
        <w:rPr>
          <w:spacing w:val="78"/>
          <w:sz w:val="20"/>
        </w:rPr>
        <w:t> </w:t>
      </w:r>
      <w:r>
        <w:rPr>
          <w:sz w:val="20"/>
        </w:rPr>
        <w:t>исследований  </w:t>
      </w:r>
      <w:r>
        <w:rPr>
          <w:spacing w:val="25"/>
          <w:sz w:val="20"/>
        </w:rPr>
        <w:t> </w:t>
      </w:r>
      <w:r>
        <w:rPr>
          <w:sz w:val="20"/>
        </w:rPr>
        <w:t>в  </w:t>
      </w:r>
      <w:r>
        <w:rPr>
          <w:spacing w:val="26"/>
          <w:sz w:val="20"/>
        </w:rPr>
        <w:t> </w:t>
      </w:r>
      <w:r>
        <w:rPr>
          <w:sz w:val="20"/>
        </w:rPr>
        <w:t>условиях  </w:t>
      </w:r>
      <w:r>
        <w:rPr>
          <w:spacing w:val="26"/>
          <w:sz w:val="20"/>
        </w:rPr>
        <w:t> </w:t>
      </w:r>
      <w:r>
        <w:rPr>
          <w:sz w:val="20"/>
        </w:rPr>
        <w:t>COVID-19  </w:t>
      </w:r>
      <w:r>
        <w:rPr>
          <w:spacing w:val="26"/>
          <w:sz w:val="20"/>
        </w:rPr>
        <w:t> </w:t>
      </w:r>
      <w:r>
        <w:rPr>
          <w:sz w:val="20"/>
        </w:rPr>
        <w:t>представлена  </w:t>
      </w:r>
      <w:r>
        <w:rPr>
          <w:spacing w:val="26"/>
          <w:sz w:val="20"/>
        </w:rPr>
        <w:t> </w:t>
      </w:r>
      <w:r>
        <w:rPr>
          <w:sz w:val="20"/>
        </w:rPr>
        <w:t>на  </w:t>
      </w:r>
      <w:r>
        <w:rPr>
          <w:spacing w:val="26"/>
          <w:sz w:val="20"/>
        </w:rPr>
        <w:t> </w:t>
      </w:r>
      <w:r>
        <w:rPr>
          <w:sz w:val="20"/>
        </w:rPr>
        <w:t>сайте  </w:t>
      </w:r>
      <w:r>
        <w:rPr>
          <w:spacing w:val="27"/>
          <w:sz w:val="20"/>
        </w:rPr>
        <w:t> </w:t>
      </w:r>
      <w:hyperlink r:id="rId12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-48"/>
          <w:sz w:val="20"/>
        </w:rPr>
        <w:t> </w:t>
      </w:r>
      <w:r>
        <w:rPr>
          <w:sz w:val="20"/>
        </w:rPr>
        <w:t>в следующих</w:t>
      </w:r>
      <w:r>
        <w:rPr>
          <w:spacing w:val="-2"/>
          <w:sz w:val="20"/>
        </w:rPr>
        <w:t> </w:t>
      </w:r>
      <w:r>
        <w:rPr>
          <w:sz w:val="20"/>
        </w:rPr>
        <w:t>документах: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spacing w:line="276" w:lineRule="auto" w:before="79"/>
        <w:ind w:left="541" w:right="534" w:firstLine="709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-10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функциональная</w:t>
      </w:r>
      <w:r>
        <w:rPr>
          <w:spacing w:val="-8"/>
          <w:sz w:val="20"/>
        </w:rPr>
        <w:t> </w:t>
      </w:r>
      <w:r>
        <w:rPr>
          <w:sz w:val="20"/>
        </w:rPr>
        <w:t>диагностика.</w:t>
      </w:r>
      <w:r>
        <w:rPr>
          <w:spacing w:val="-10"/>
          <w:sz w:val="20"/>
        </w:rPr>
        <w:t> </w:t>
      </w:r>
      <w:r>
        <w:rPr>
          <w:sz w:val="20"/>
        </w:rPr>
        <w:t>2020.</w:t>
      </w:r>
      <w:r>
        <w:rPr>
          <w:spacing w:val="-10"/>
          <w:sz w:val="20"/>
        </w:rPr>
        <w:t> </w:t>
      </w:r>
      <w:r>
        <w:rPr>
          <w:sz w:val="20"/>
        </w:rPr>
        <w:t>№</w:t>
      </w:r>
      <w:r>
        <w:rPr>
          <w:spacing w:val="-10"/>
          <w:sz w:val="20"/>
        </w:rPr>
        <w:t> </w:t>
      </w:r>
      <w:r>
        <w:rPr>
          <w:sz w:val="20"/>
        </w:rPr>
        <w:t>1.</w:t>
      </w:r>
      <w:r>
        <w:rPr>
          <w:spacing w:val="-10"/>
          <w:sz w:val="20"/>
        </w:rPr>
        <w:t> </w:t>
      </w:r>
      <w:r>
        <w:rPr>
          <w:sz w:val="20"/>
        </w:rPr>
        <w:t>С.</w:t>
      </w:r>
      <w:r>
        <w:rPr>
          <w:spacing w:val="-11"/>
          <w:sz w:val="20"/>
        </w:rPr>
        <w:t> </w:t>
      </w:r>
      <w:r>
        <w:rPr>
          <w:sz w:val="20"/>
        </w:rPr>
        <w:t>12–23.</w:t>
      </w:r>
      <w:r>
        <w:rPr>
          <w:spacing w:val="-10"/>
          <w:sz w:val="20"/>
        </w:rPr>
        <w:t> </w:t>
      </w:r>
      <w:r>
        <w:rPr>
          <w:sz w:val="20"/>
        </w:rPr>
        <w:t>Doi:</w:t>
      </w:r>
      <w:r>
        <w:rPr>
          <w:spacing w:val="-10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276" w:lineRule="auto" w:before="0"/>
        <w:ind w:left="541" w:right="536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104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</w:t>
      </w:r>
      <w:r>
        <w:rPr>
          <w:spacing w:val="-1"/>
          <w:sz w:val="20"/>
        </w:rPr>
        <w:t> </w:t>
      </w:r>
      <w:r>
        <w:rPr>
          <w:sz w:val="20"/>
        </w:rPr>
        <w:t>Загл. с экрана.</w:t>
      </w:r>
      <w:r>
        <w:rPr>
          <w:spacing w:val="-1"/>
          <w:sz w:val="20"/>
        </w:rPr>
        <w:t> </w:t>
      </w:r>
      <w:r>
        <w:rPr>
          <w:sz w:val="20"/>
        </w:rPr>
        <w:t>16.04.2020.</w:t>
      </w:r>
    </w:p>
    <w:p>
      <w:pPr>
        <w:spacing w:line="276" w:lineRule="auto" w:before="1"/>
        <w:ind w:left="541" w:right="535" w:firstLine="709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</w:t>
      </w:r>
      <w:r>
        <w:rPr>
          <w:spacing w:val="1"/>
          <w:sz w:val="20"/>
        </w:rPr>
        <w:t> </w:t>
      </w:r>
      <w:r>
        <w:rPr>
          <w:sz w:val="20"/>
        </w:rPr>
        <w:t>Д.В.,</w:t>
      </w:r>
      <w:r>
        <w:rPr>
          <w:spacing w:val="1"/>
          <w:sz w:val="20"/>
        </w:rPr>
        <w:t> </w:t>
      </w:r>
      <w:r>
        <w:rPr>
          <w:sz w:val="20"/>
        </w:rPr>
        <w:t>Митькова</w:t>
      </w:r>
      <w:r>
        <w:rPr>
          <w:spacing w:val="1"/>
          <w:sz w:val="20"/>
        </w:rPr>
        <w:t> </w:t>
      </w:r>
      <w:r>
        <w:rPr>
          <w:sz w:val="20"/>
        </w:rPr>
        <w:t>М.Д.,</w:t>
      </w:r>
      <w:r>
        <w:rPr>
          <w:spacing w:val="1"/>
          <w:sz w:val="20"/>
        </w:rPr>
        <w:t> </w:t>
      </w:r>
      <w:r>
        <w:rPr>
          <w:sz w:val="20"/>
        </w:rPr>
        <w:t>Алехин</w:t>
      </w:r>
      <w:r>
        <w:rPr>
          <w:spacing w:val="1"/>
          <w:sz w:val="20"/>
        </w:rPr>
        <w:t> </w:t>
      </w:r>
      <w:r>
        <w:rPr>
          <w:sz w:val="20"/>
        </w:rPr>
        <w:t>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-47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1"/>
          <w:sz w:val="20"/>
        </w:rPr>
        <w:t> </w:t>
      </w:r>
      <w:r>
        <w:rPr>
          <w:sz w:val="20"/>
        </w:rPr>
        <w:t>Лахин</w:t>
      </w:r>
      <w:r>
        <w:rPr>
          <w:spacing w:val="-12"/>
          <w:sz w:val="20"/>
        </w:rPr>
        <w:t> </w:t>
      </w:r>
      <w:r>
        <w:rPr>
          <w:sz w:val="20"/>
        </w:rPr>
        <w:t>Р.Е.,</w:t>
      </w:r>
      <w:r>
        <w:rPr>
          <w:spacing w:val="-11"/>
          <w:sz w:val="20"/>
        </w:rPr>
        <w:t> </w:t>
      </w:r>
      <w:r>
        <w:rPr>
          <w:sz w:val="20"/>
        </w:rPr>
        <w:t>Кадрев</w:t>
      </w:r>
      <w:r>
        <w:rPr>
          <w:spacing w:val="-13"/>
          <w:sz w:val="20"/>
        </w:rPr>
        <w:t> </w:t>
      </w:r>
      <w:r>
        <w:rPr>
          <w:sz w:val="20"/>
        </w:rPr>
        <w:t>А.В.,</w:t>
      </w:r>
      <w:r>
        <w:rPr>
          <w:spacing w:val="-11"/>
          <w:sz w:val="20"/>
        </w:rPr>
        <w:t> </w:t>
      </w:r>
      <w:r>
        <w:rPr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3"/>
          <w:sz w:val="20"/>
        </w:rPr>
        <w:t> </w:t>
      </w:r>
      <w:r>
        <w:rPr>
          <w:sz w:val="20"/>
        </w:rPr>
        <w:t>Гренкова</w:t>
      </w:r>
      <w:r>
        <w:rPr>
          <w:spacing w:val="-11"/>
          <w:sz w:val="20"/>
        </w:rPr>
        <w:t> </w:t>
      </w:r>
      <w:r>
        <w:rPr>
          <w:sz w:val="20"/>
        </w:rPr>
        <w:t>Т.А.</w:t>
      </w:r>
      <w:r>
        <w:rPr>
          <w:spacing w:val="-12"/>
          <w:sz w:val="20"/>
        </w:rPr>
        <w:t> </w:t>
      </w:r>
      <w:r>
        <w:rPr>
          <w:sz w:val="20"/>
        </w:rPr>
        <w:t>Консенсусное</w:t>
      </w:r>
      <w:r>
        <w:rPr>
          <w:spacing w:val="-48"/>
          <w:sz w:val="20"/>
        </w:rPr>
        <w:t> </w:t>
      </w:r>
      <w:r>
        <w:rPr>
          <w:sz w:val="20"/>
        </w:rPr>
        <w:t>заявление</w:t>
      </w:r>
      <w:r>
        <w:rPr>
          <w:spacing w:val="-6"/>
          <w:sz w:val="20"/>
        </w:rPr>
        <w:t> </w:t>
      </w:r>
      <w:r>
        <w:rPr>
          <w:sz w:val="20"/>
        </w:rPr>
        <w:t>РАСУДМ</w:t>
      </w:r>
      <w:r>
        <w:rPr>
          <w:spacing w:val="-6"/>
          <w:sz w:val="20"/>
        </w:rPr>
        <w:t> </w:t>
      </w:r>
      <w:r>
        <w:rPr>
          <w:sz w:val="20"/>
        </w:rPr>
        <w:t>об</w:t>
      </w:r>
      <w:r>
        <w:rPr>
          <w:spacing w:val="-4"/>
          <w:sz w:val="20"/>
        </w:rPr>
        <w:t> </w:t>
      </w:r>
      <w:r>
        <w:rPr>
          <w:sz w:val="20"/>
        </w:rPr>
        <w:t>ультразвуковом</w:t>
      </w:r>
      <w:r>
        <w:rPr>
          <w:spacing w:val="-5"/>
          <w:sz w:val="20"/>
        </w:rPr>
        <w:t> </w:t>
      </w:r>
      <w:r>
        <w:rPr>
          <w:sz w:val="20"/>
        </w:rPr>
        <w:t>исследовании</w:t>
      </w:r>
      <w:r>
        <w:rPr>
          <w:spacing w:val="-5"/>
          <w:sz w:val="20"/>
        </w:rPr>
        <w:t> </w:t>
      </w:r>
      <w:r>
        <w:rPr>
          <w:sz w:val="20"/>
        </w:rPr>
        <w:t>легких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условиях</w:t>
      </w:r>
      <w:r>
        <w:rPr>
          <w:spacing w:val="-5"/>
          <w:sz w:val="20"/>
        </w:rPr>
        <w:t> </w:t>
      </w:r>
      <w:r>
        <w:rPr>
          <w:sz w:val="20"/>
        </w:rPr>
        <w:t>пандемии</w:t>
      </w:r>
      <w:r>
        <w:rPr>
          <w:spacing w:val="-6"/>
          <w:sz w:val="20"/>
        </w:rPr>
        <w:t> </w:t>
      </w:r>
      <w:r>
        <w:rPr>
          <w:sz w:val="20"/>
        </w:rPr>
        <w:t>COVID-19</w:t>
      </w:r>
      <w:r>
        <w:rPr>
          <w:spacing w:val="-6"/>
          <w:sz w:val="20"/>
        </w:rPr>
        <w:t> </w:t>
      </w:r>
      <w:r>
        <w:rPr>
          <w:sz w:val="20"/>
        </w:rPr>
        <w:t>(версия</w:t>
      </w:r>
      <w:r>
        <w:rPr>
          <w:spacing w:val="-7"/>
          <w:sz w:val="20"/>
        </w:rPr>
        <w:t> </w:t>
      </w:r>
      <w:r>
        <w:rPr>
          <w:sz w:val="20"/>
        </w:rPr>
        <w:t>2)</w:t>
      </w:r>
    </w:p>
    <w:p>
      <w:pPr>
        <w:spacing w:line="276" w:lineRule="auto" w:before="0"/>
        <w:ind w:left="541" w:right="535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105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2"/>
          <w:sz w:val="20"/>
        </w:rPr>
        <w:t> </w:t>
      </w:r>
      <w:r>
        <w:rPr>
          <w:sz w:val="20"/>
        </w:rPr>
        <w:t>свободный.</w:t>
      </w:r>
      <w:r>
        <w:rPr>
          <w:spacing w:val="-1"/>
          <w:sz w:val="20"/>
        </w:rPr>
        <w:t> </w:t>
      </w:r>
      <w:r>
        <w:rPr>
          <w:sz w:val="20"/>
        </w:rPr>
        <w:t>Загл. 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-1"/>
          <w:sz w:val="20"/>
        </w:rPr>
        <w:t> </w:t>
      </w:r>
      <w:r>
        <w:rPr>
          <w:sz w:val="20"/>
        </w:rPr>
        <w:t>30.04.2020.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1060" w:bottom="880" w:left="1160" w:right="74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</w:pPr>
    </w:p>
    <w:p>
      <w:pPr>
        <w:pStyle w:val="Heading4"/>
        <w:spacing w:before="90"/>
        <w:ind w:left="0" w:right="175"/>
        <w:jc w:val="right"/>
      </w:pPr>
      <w:bookmarkStart w:name="_bookmark40" w:id="75"/>
      <w:bookmarkEnd w:id="75"/>
      <w:r>
        <w:rPr>
          <w:b w:val="0"/>
        </w:rPr>
      </w:r>
      <w:r>
        <w:rPr>
          <w:color w:val="1F487C"/>
        </w:rPr>
        <w:t>Приложение 2</w:t>
      </w:r>
    </w:p>
    <w:p>
      <w:pPr>
        <w:spacing w:before="142"/>
        <w:ind w:left="3682" w:right="3759" w:firstLine="0"/>
        <w:jc w:val="center"/>
        <w:rPr>
          <w:b/>
          <w:sz w:val="24"/>
        </w:rPr>
      </w:pPr>
      <w:r>
        <w:rPr>
          <w:b/>
          <w:sz w:val="24"/>
        </w:rPr>
        <w:t>Лабораторный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мониторинг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или</w:t>
      </w:r>
    </w:p>
    <w:p>
      <w:pPr>
        <w:pStyle w:val="Heading4"/>
        <w:ind w:left="3682" w:right="3760"/>
        <w:jc w:val="center"/>
      </w:pP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тяжести</w:t>
      </w:r>
      <w:r>
        <w:rPr>
          <w:spacing w:val="-3"/>
        </w:rPr>
        <w:t> </w:t>
      </w:r>
      <w:r>
        <w:rPr/>
        <w:t>состояния</w:t>
      </w:r>
    </w:p>
    <w:p>
      <w:pPr>
        <w:pStyle w:val="BodyText"/>
        <w:spacing w:before="9"/>
        <w:ind w:left="0"/>
        <w:rPr>
          <w:b/>
          <w:sz w:val="20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1"/>
        <w:gridCol w:w="5953"/>
        <w:gridCol w:w="5528"/>
      </w:tblGrid>
      <w:tr>
        <w:trPr>
          <w:trHeight w:val="757" w:hRule="atLeast"/>
        </w:trPr>
        <w:tc>
          <w:tcPr>
            <w:tcW w:w="2831" w:type="dxa"/>
          </w:tcPr>
          <w:p>
            <w:pPr>
              <w:pStyle w:val="TableParagraph"/>
              <w:ind w:left="1025" w:right="201" w:hanging="811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и</w:t>
            </w:r>
            <w:r>
              <w:rPr>
                <w:b/>
                <w:spacing w:val="-8"/>
                <w:sz w:val="22"/>
              </w:rPr>
              <w:t> </w:t>
            </w: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  <w:p>
            <w:pPr>
              <w:pStyle w:val="TableParagraph"/>
              <w:spacing w:line="232" w:lineRule="exact"/>
              <w:ind w:left="270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5953" w:type="dxa"/>
          </w:tcPr>
          <w:p>
            <w:pPr>
              <w:pStyle w:val="TableParagraph"/>
              <w:ind w:left="2155" w:right="1766" w:hanging="362"/>
              <w:rPr>
                <w:b/>
                <w:sz w:val="22"/>
              </w:rPr>
            </w:pPr>
            <w:r>
              <w:rPr>
                <w:b/>
                <w:sz w:val="22"/>
              </w:rPr>
              <w:t>Среднетяжелое течение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528" w:type="dxa"/>
          </w:tcPr>
          <w:p>
            <w:pPr>
              <w:pStyle w:val="TableParagraph"/>
              <w:ind w:left="1920" w:right="190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</w:t>
            </w:r>
            <w:r>
              <w:rPr>
                <w:b/>
                <w:spacing w:val="-14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554" w:hRule="atLeast"/>
        </w:trPr>
        <w:tc>
          <w:tcPr>
            <w:tcW w:w="2831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крови</w:t>
            </w:r>
          </w:p>
        </w:tc>
        <w:tc>
          <w:tcPr>
            <w:tcW w:w="5953" w:type="dxa"/>
          </w:tcPr>
          <w:p>
            <w:pPr>
              <w:pStyle w:val="TableParagraph"/>
              <w:spacing w:before="1"/>
              <w:ind w:left="106" w:right="788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поступления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х 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дня</w:t>
            </w:r>
          </w:p>
        </w:tc>
        <w:tc>
          <w:tcPr>
            <w:tcW w:w="5528" w:type="dxa"/>
          </w:tcPr>
          <w:p>
            <w:pPr>
              <w:pStyle w:val="TableParagraph"/>
              <w:spacing w:before="1"/>
              <w:ind w:left="108" w:right="471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ежедневно 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757" w:hRule="atLeast"/>
        </w:trPr>
        <w:tc>
          <w:tcPr>
            <w:tcW w:w="2831" w:type="dxa"/>
          </w:tcPr>
          <w:p>
            <w:pPr>
              <w:pStyle w:val="TableParagraph"/>
              <w:spacing w:line="253" w:lineRule="exact"/>
              <w:ind w:left="107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</w:p>
          <w:p>
            <w:pPr>
              <w:pStyle w:val="TableParagraph"/>
              <w:spacing w:line="252" w:lineRule="exact"/>
              <w:ind w:left="107" w:right="1141"/>
              <w:rPr>
                <w:sz w:val="22"/>
              </w:rPr>
            </w:pPr>
            <w:r>
              <w:rPr>
                <w:sz w:val="22"/>
              </w:rPr>
              <w:t>исследования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3" w:type="dxa"/>
          </w:tcPr>
          <w:p>
            <w:pPr>
              <w:pStyle w:val="TableParagraph"/>
              <w:ind w:left="106" w:right="375"/>
              <w:rPr>
                <w:sz w:val="22"/>
              </w:rPr>
            </w:pPr>
            <w:r>
              <w:rPr>
                <w:sz w:val="22"/>
              </w:rPr>
              <w:t>Биохимические исследования (обязательный список*) х 1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8" w:type="dxa"/>
          </w:tcPr>
          <w:p>
            <w:pPr>
              <w:pStyle w:val="TableParagraph"/>
              <w:spacing w:line="253" w:lineRule="exact"/>
              <w:ind w:left="108"/>
              <w:rPr>
                <w:sz w:val="22"/>
              </w:rPr>
            </w:pPr>
            <w:r>
              <w:rPr>
                <w:sz w:val="22"/>
              </w:rPr>
              <w:t>Обязательные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биохимические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исследования*,</w:t>
            </w:r>
          </w:p>
          <w:p>
            <w:pPr>
              <w:pStyle w:val="TableParagraph"/>
              <w:spacing w:line="252" w:lineRule="exact"/>
              <w:ind w:left="108" w:right="471"/>
              <w:rPr>
                <w:sz w:val="22"/>
              </w:rPr>
            </w:pPr>
            <w:r>
              <w:rPr>
                <w:sz w:val="22"/>
              </w:rPr>
              <w:t>электролиты,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альбумин,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лактат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266" w:hRule="atLeast"/>
        </w:trPr>
        <w:tc>
          <w:tcPr>
            <w:tcW w:w="28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3" w:type="dxa"/>
          </w:tcPr>
          <w:p>
            <w:pPr>
              <w:pStyle w:val="TableParagraph"/>
              <w:spacing w:before="1"/>
              <w:ind w:left="106" w:right="1323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фибриноген,)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х 1 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  <w:p>
            <w:pPr>
              <w:pStyle w:val="TableParagraph"/>
              <w:spacing w:line="252" w:lineRule="exact"/>
              <w:ind w:left="106"/>
              <w:rPr>
                <w:sz w:val="22"/>
              </w:rPr>
            </w:pPr>
            <w:r>
              <w:rPr>
                <w:sz w:val="22"/>
              </w:rPr>
              <w:t>D-димер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528" w:type="dxa"/>
          </w:tcPr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Контроль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гемостаза: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D-димер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поступлении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показаниям.</w:t>
            </w:r>
          </w:p>
          <w:p>
            <w:pPr>
              <w:pStyle w:val="TableParagraph"/>
              <w:spacing w:line="252" w:lineRule="exact"/>
              <w:ind w:left="108"/>
              <w:rPr>
                <w:sz w:val="22"/>
              </w:rPr>
            </w:pPr>
            <w:r>
              <w:rPr>
                <w:sz w:val="22"/>
              </w:rPr>
              <w:t>Коагулограмма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(АЧТВ,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протромбиновое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время,</w:t>
            </w:r>
          </w:p>
          <w:p>
            <w:pPr>
              <w:pStyle w:val="TableParagraph"/>
              <w:spacing w:line="250" w:lineRule="atLeast"/>
              <w:ind w:left="108"/>
              <w:rPr>
                <w:sz w:val="22"/>
              </w:rPr>
            </w:pPr>
            <w:r>
              <w:rPr>
                <w:sz w:val="22"/>
              </w:rPr>
              <w:t>фибриноген)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поступлении,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показаниям,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 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</w:tr>
      <w:tr>
        <w:trPr>
          <w:trHeight w:val="1829" w:hRule="atLeast"/>
        </w:trPr>
        <w:tc>
          <w:tcPr>
            <w:tcW w:w="2831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3" w:type="dxa"/>
          </w:tcPr>
          <w:p>
            <w:pPr>
              <w:pStyle w:val="TableParagraph"/>
              <w:tabs>
                <w:tab w:pos="4770" w:val="left" w:leader="none"/>
              </w:tabs>
              <w:spacing w:line="253" w:lineRule="exact"/>
              <w:ind w:left="106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далее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</w:p>
          <w:p>
            <w:pPr>
              <w:pStyle w:val="TableParagraph"/>
              <w:spacing w:before="59"/>
              <w:ind w:left="106" w:right="337"/>
              <w:rPr>
                <w:sz w:val="22"/>
              </w:rPr>
            </w:pPr>
            <w:r>
              <w:rPr>
                <w:sz w:val="22"/>
              </w:rPr>
              <w:t>раз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неделю;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ферритин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ИЛ-6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528" w:type="dxa"/>
          </w:tcPr>
          <w:p>
            <w:pPr>
              <w:pStyle w:val="TableParagraph"/>
              <w:tabs>
                <w:tab w:pos="724" w:val="left" w:leader="none"/>
              </w:tabs>
              <w:spacing w:line="253" w:lineRule="exact"/>
              <w:ind w:left="108"/>
              <w:rPr>
                <w:sz w:val="22"/>
              </w:rPr>
            </w:pPr>
            <w:r>
              <w:rPr>
                <w:sz w:val="22"/>
              </w:rPr>
              <w:t>СРБ</w:t>
              <w:tab/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</w:p>
          <w:p>
            <w:pPr>
              <w:pStyle w:val="TableParagraph"/>
              <w:spacing w:before="59"/>
              <w:ind w:left="108" w:right="997"/>
              <w:rPr>
                <w:sz w:val="22"/>
              </w:rPr>
            </w:pPr>
            <w:r>
              <w:rPr>
                <w:sz w:val="22"/>
              </w:rPr>
              <w:t>показаниям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подозрении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бактериальную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 сепсис;</w:t>
            </w:r>
          </w:p>
          <w:p>
            <w:pPr>
              <w:pStyle w:val="TableParagraph"/>
              <w:ind w:left="108"/>
              <w:rPr>
                <w:sz w:val="22"/>
              </w:rPr>
            </w:pPr>
            <w:r>
              <w:rPr>
                <w:sz w:val="22"/>
              </w:rPr>
              <w:t>ферритин,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тропонин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поступлении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динамике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spacing w:line="254" w:lineRule="exact"/>
              <w:ind w:left="108" w:right="947"/>
              <w:rPr>
                <w:sz w:val="22"/>
              </w:rPr>
            </w:pPr>
            <w:r>
              <w:rPr>
                <w:sz w:val="22"/>
              </w:rPr>
              <w:t>ИЛ-6, NT-proBNP/BNP, Т- и В-лимфоциты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line="259" w:lineRule="auto" w:before="228"/>
        <w:ind w:left="100" w:right="2645"/>
      </w:pPr>
      <w:r>
        <w:rPr/>
        <w:drawing>
          <wp:anchor distT="0" distB="0" distL="0" distR="0" allowOverlap="1" layoutInCell="1" locked="0" behindDoc="1" simplePos="0" relativeHeight="483048448">
            <wp:simplePos x="0" y="0"/>
            <wp:positionH relativeFrom="page">
              <wp:posOffset>5639308</wp:posOffset>
            </wp:positionH>
            <wp:positionV relativeFrom="paragraph">
              <wp:posOffset>-1305520</wp:posOffset>
            </wp:positionV>
            <wp:extent cx="140208" cy="188975"/>
            <wp:effectExtent l="0" t="0" r="0" b="0"/>
            <wp:wrapNone/>
            <wp:docPr id="45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34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8" cy="18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3048960">
            <wp:simplePos x="0" y="0"/>
            <wp:positionH relativeFrom="page">
              <wp:posOffset>6850126</wp:posOffset>
            </wp:positionH>
            <wp:positionV relativeFrom="paragraph">
              <wp:posOffset>-1305520</wp:posOffset>
            </wp:positionV>
            <wp:extent cx="140207" cy="188975"/>
            <wp:effectExtent l="0" t="0" r="0" b="0"/>
            <wp:wrapNone/>
            <wp:docPr id="47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4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8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* Перечень обязательных биохимических исследований: мочевина, креатинин, глюкоза, аланинаминотрансфераза,</w:t>
      </w:r>
      <w:r>
        <w:rPr>
          <w:spacing w:val="-57"/>
        </w:rPr>
        <w:t> </w:t>
      </w:r>
      <w:r>
        <w:rPr/>
        <w:t>аспартатаминотрансфераза,</w:t>
      </w:r>
      <w:r>
        <w:rPr>
          <w:spacing w:val="-1"/>
        </w:rPr>
        <w:t> </w:t>
      </w:r>
      <w:r>
        <w:rPr/>
        <w:t>билирубин,</w:t>
      </w:r>
      <w:r>
        <w:rPr>
          <w:spacing w:val="-1"/>
        </w:rPr>
        <w:t> </w:t>
      </w:r>
      <w:r>
        <w:rPr/>
        <w:t>лактатдегидрогеназа</w:t>
      </w:r>
    </w:p>
    <w:p>
      <w:pPr>
        <w:spacing w:after="0" w:line="259" w:lineRule="auto"/>
        <w:sectPr>
          <w:footerReference w:type="default" r:id="rId106"/>
          <w:pgSz w:w="16850" w:h="11920" w:orient="landscape"/>
          <w:pgMar w:footer="701" w:header="0" w:top="1100" w:bottom="900" w:left="1340" w:right="960"/>
        </w:sectPr>
      </w:pPr>
    </w:p>
    <w:p>
      <w:pPr>
        <w:pStyle w:val="Heading4"/>
        <w:spacing w:before="60"/>
        <w:ind w:left="7397"/>
        <w:jc w:val="left"/>
      </w:pPr>
      <w:bookmarkStart w:name="_bookmark41" w:id="76"/>
      <w:bookmarkEnd w:id="7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1"/>
        </w:rPr>
        <w:t> </w:t>
      </w:r>
      <w:r>
        <w:rPr>
          <w:color w:val="1F487C"/>
        </w:rPr>
        <w:t>3-1</w:t>
      </w:r>
    </w:p>
    <w:p>
      <w:pPr>
        <w:spacing w:line="276" w:lineRule="auto" w:before="141"/>
        <w:ind w:left="2761" w:right="0" w:hanging="1776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нуклеиновых кислот</w:t>
      </w:r>
    </w:p>
    <w:p>
      <w:pPr>
        <w:pStyle w:val="BodyText"/>
        <w:spacing w:before="5"/>
        <w:ind w:left="0"/>
        <w:rPr>
          <w:b/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Общие положения</w:t>
      </w:r>
    </w:p>
    <w:p>
      <w:pPr>
        <w:spacing w:before="40"/>
        <w:ind w:left="789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19"/>
          <w:sz w:val="23"/>
        </w:rPr>
        <w:t> </w:t>
      </w:r>
      <w:r>
        <w:rPr>
          <w:sz w:val="23"/>
        </w:rPr>
        <w:t>соответствии</w:t>
      </w:r>
      <w:r>
        <w:rPr>
          <w:spacing w:val="18"/>
          <w:sz w:val="23"/>
        </w:rPr>
        <w:t> </w:t>
      </w:r>
      <w:r>
        <w:rPr>
          <w:sz w:val="23"/>
        </w:rPr>
        <w:t>с</w:t>
      </w:r>
      <w:r>
        <w:rPr>
          <w:spacing w:val="18"/>
          <w:sz w:val="23"/>
        </w:rPr>
        <w:t> </w:t>
      </w:r>
      <w:r>
        <w:rPr>
          <w:sz w:val="23"/>
        </w:rPr>
        <w:t>приказом</w:t>
      </w:r>
      <w:r>
        <w:rPr>
          <w:spacing w:val="19"/>
          <w:sz w:val="23"/>
        </w:rPr>
        <w:t> </w:t>
      </w:r>
      <w:r>
        <w:rPr>
          <w:sz w:val="23"/>
        </w:rPr>
        <w:t>Министерства</w:t>
      </w:r>
      <w:r>
        <w:rPr>
          <w:spacing w:val="18"/>
          <w:sz w:val="23"/>
        </w:rPr>
        <w:t> </w:t>
      </w:r>
      <w:r>
        <w:rPr>
          <w:sz w:val="23"/>
        </w:rPr>
        <w:t>здравоохранения</w:t>
      </w:r>
      <w:r>
        <w:rPr>
          <w:spacing w:val="18"/>
          <w:sz w:val="23"/>
        </w:rPr>
        <w:t> </w:t>
      </w:r>
      <w:r>
        <w:rPr>
          <w:sz w:val="23"/>
        </w:rPr>
        <w:t>Российской</w:t>
      </w:r>
      <w:r>
        <w:rPr>
          <w:spacing w:val="18"/>
          <w:sz w:val="23"/>
        </w:rPr>
        <w:t> </w:t>
      </w:r>
      <w:r>
        <w:rPr>
          <w:sz w:val="23"/>
        </w:rPr>
        <w:t>Федерации</w:t>
      </w:r>
    </w:p>
    <w:p>
      <w:pPr>
        <w:spacing w:line="276" w:lineRule="auto" w:before="41"/>
        <w:ind w:left="221" w:right="673" w:firstLine="0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    (далее</w:t>
      </w:r>
      <w:r>
        <w:rPr>
          <w:spacing w:val="57"/>
          <w:sz w:val="23"/>
        </w:rPr>
        <w:t> </w:t>
      </w:r>
      <w:r>
        <w:rPr>
          <w:sz w:val="23"/>
        </w:rPr>
        <w:t>–</w:t>
      </w:r>
      <w:r>
        <w:rPr>
          <w:spacing w:val="58"/>
          <w:sz w:val="23"/>
        </w:rPr>
        <w:t> </w:t>
      </w:r>
      <w:r>
        <w:rPr>
          <w:sz w:val="23"/>
        </w:rPr>
        <w:t>Лаборатория),</w:t>
      </w:r>
      <w:r>
        <w:rPr>
          <w:spacing w:val="57"/>
          <w:sz w:val="23"/>
        </w:rPr>
        <w:t> </w:t>
      </w:r>
      <w:r>
        <w:rPr>
          <w:sz w:val="23"/>
        </w:rPr>
        <w:t>имеющих</w:t>
      </w:r>
      <w:r>
        <w:rPr>
          <w:spacing w:val="58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57"/>
          <w:sz w:val="23"/>
        </w:rPr>
        <w:t> </w:t>
      </w:r>
      <w:r>
        <w:rPr>
          <w:sz w:val="23"/>
        </w:rPr>
        <w:t>заключение</w:t>
      </w:r>
      <w:r>
        <w:rPr>
          <w:spacing w:val="1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1"/>
          <w:sz w:val="23"/>
        </w:rPr>
        <w:t> </w:t>
      </w:r>
      <w:r>
        <w:rPr>
          <w:sz w:val="23"/>
        </w:rPr>
        <w:t>-</w:t>
      </w:r>
      <w:r>
        <w:rPr>
          <w:spacing w:val="-1"/>
          <w:sz w:val="23"/>
        </w:rPr>
        <w:t> </w:t>
      </w:r>
      <w:r>
        <w:rPr>
          <w:sz w:val="23"/>
        </w:rPr>
        <w:t>IV</w:t>
      </w:r>
      <w:r>
        <w:rPr>
          <w:spacing w:val="-1"/>
          <w:sz w:val="23"/>
        </w:rPr>
        <w:t> </w:t>
      </w:r>
      <w:r>
        <w:rPr>
          <w:sz w:val="23"/>
        </w:rPr>
        <w:t>патогенности и</w:t>
      </w:r>
      <w:r>
        <w:rPr>
          <w:spacing w:val="-3"/>
          <w:sz w:val="23"/>
        </w:rPr>
        <w:t> </w:t>
      </w:r>
      <w:r>
        <w:rPr>
          <w:sz w:val="23"/>
        </w:rPr>
        <w:t>условия</w:t>
      </w:r>
      <w:r>
        <w:rPr>
          <w:spacing w:val="-1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исследований</w:t>
      </w:r>
      <w:r>
        <w:rPr>
          <w:spacing w:val="-1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применением</w:t>
      </w:r>
      <w:r>
        <w:rPr>
          <w:spacing w:val="2"/>
          <w:sz w:val="23"/>
        </w:rPr>
        <w:t> </w:t>
      </w:r>
      <w:r>
        <w:rPr>
          <w:sz w:val="23"/>
        </w:rPr>
        <w:t>МАНК.</w:t>
      </w:r>
    </w:p>
    <w:p>
      <w:pPr>
        <w:spacing w:line="276" w:lineRule="auto" w:before="0"/>
        <w:ind w:left="221" w:right="674" w:firstLine="568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возбудителя),</w:t>
      </w:r>
      <w:r>
        <w:rPr>
          <w:spacing w:val="-13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применением</w:t>
      </w:r>
      <w:r>
        <w:rPr>
          <w:spacing w:val="-11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13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установленном</w:t>
      </w:r>
      <w:r>
        <w:rPr>
          <w:spacing w:val="-11"/>
          <w:sz w:val="23"/>
        </w:rPr>
        <w:t> </w:t>
      </w:r>
      <w:r>
        <w:rPr>
          <w:sz w:val="23"/>
        </w:rPr>
        <w:t>порядке</w:t>
      </w:r>
      <w:r>
        <w:rPr>
          <w:spacing w:val="-14"/>
          <w:sz w:val="23"/>
        </w:rPr>
        <w:t> </w:t>
      </w:r>
      <w:r>
        <w:rPr>
          <w:sz w:val="23"/>
        </w:rPr>
        <w:t>на</w:t>
      </w:r>
      <w:r>
        <w:rPr>
          <w:spacing w:val="-12"/>
          <w:sz w:val="23"/>
        </w:rPr>
        <w:t> </w:t>
      </w:r>
      <w:r>
        <w:rPr>
          <w:sz w:val="23"/>
        </w:rPr>
        <w:t>территории</w:t>
      </w:r>
      <w:r>
        <w:rPr>
          <w:spacing w:val="-55"/>
          <w:sz w:val="23"/>
        </w:rPr>
        <w:t> </w:t>
      </w:r>
      <w:r>
        <w:rPr>
          <w:sz w:val="23"/>
        </w:rPr>
        <w:t>Российской</w:t>
      </w:r>
      <w:r>
        <w:rPr>
          <w:spacing w:val="-4"/>
          <w:sz w:val="23"/>
        </w:rPr>
        <w:t> </w:t>
      </w:r>
      <w:r>
        <w:rPr>
          <w:sz w:val="23"/>
        </w:rPr>
        <w:t>Федерации</w:t>
      </w:r>
      <w:r>
        <w:rPr>
          <w:spacing w:val="-2"/>
          <w:sz w:val="23"/>
        </w:rPr>
        <w:t> </w:t>
      </w:r>
      <w:r>
        <w:rPr>
          <w:sz w:val="23"/>
        </w:rPr>
        <w:t>тест-систем,</w:t>
      </w:r>
      <w:r>
        <w:rPr>
          <w:spacing w:val="-3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соответствии</w:t>
      </w:r>
      <w:r>
        <w:rPr>
          <w:spacing w:val="-3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5"/>
          <w:sz w:val="23"/>
        </w:rPr>
        <w:t> </w:t>
      </w:r>
      <w:r>
        <w:rPr>
          <w:sz w:val="23"/>
        </w:rPr>
        <w:t>их</w:t>
      </w:r>
      <w:r>
        <w:rPr>
          <w:spacing w:val="-2"/>
          <w:sz w:val="23"/>
        </w:rPr>
        <w:t> </w:t>
      </w:r>
      <w:r>
        <w:rPr>
          <w:sz w:val="23"/>
        </w:rPr>
        <w:t>применению.</w:t>
      </w:r>
    </w:p>
    <w:p>
      <w:pPr>
        <w:spacing w:line="276" w:lineRule="auto" w:before="0"/>
        <w:ind w:left="221" w:right="675" w:firstLine="568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2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</w:t>
      </w:r>
      <w:r>
        <w:rPr>
          <w:spacing w:val="1"/>
          <w:sz w:val="23"/>
        </w:rPr>
        <w:t> </w:t>
      </w:r>
      <w:r>
        <w:rPr>
          <w:sz w:val="23"/>
        </w:rPr>
        <w:t>(ПЦР)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изотермальной</w:t>
      </w:r>
      <w:r>
        <w:rPr>
          <w:spacing w:val="-1"/>
          <w:sz w:val="23"/>
        </w:rPr>
        <w:t> </w:t>
      </w:r>
      <w:r>
        <w:rPr>
          <w:sz w:val="23"/>
        </w:rPr>
        <w:t>амплификации</w:t>
      </w:r>
      <w:r>
        <w:rPr>
          <w:spacing w:val="-2"/>
          <w:sz w:val="23"/>
        </w:rPr>
        <w:t> </w:t>
      </w:r>
      <w:r>
        <w:rPr>
          <w:sz w:val="23"/>
        </w:rPr>
        <w:t>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pStyle w:val="BodyText"/>
        <w:ind w:left="221" w:right="672" w:firstLine="568"/>
        <w:jc w:val="both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56"/>
        </w:rPr>
        <w:t> </w:t>
      </w:r>
      <w:r>
        <w:rPr/>
        <w:t>в</w:t>
      </w:r>
      <w:r>
        <w:rPr>
          <w:spacing w:val="57"/>
        </w:rPr>
        <w:t> </w:t>
      </w:r>
      <w:r>
        <w:rPr/>
        <w:t>мазках</w:t>
      </w:r>
      <w:r>
        <w:rPr>
          <w:spacing w:val="56"/>
        </w:rPr>
        <w:t> </w:t>
      </w:r>
      <w:r>
        <w:rPr/>
        <w:t>со</w:t>
      </w:r>
      <w:r>
        <w:rPr>
          <w:spacing w:val="56"/>
        </w:rPr>
        <w:t> </w:t>
      </w:r>
      <w:r>
        <w:rPr/>
        <w:t>слизистой</w:t>
      </w:r>
      <w:r>
        <w:rPr>
          <w:spacing w:val="56"/>
        </w:rPr>
        <w:t> </w:t>
      </w:r>
      <w:r>
        <w:rPr/>
        <w:t>носо-</w:t>
      </w:r>
      <w:r>
        <w:rPr>
          <w:spacing w:val="57"/>
        </w:rPr>
        <w:t> </w:t>
      </w:r>
      <w:r>
        <w:rPr/>
        <w:t>и</w:t>
      </w:r>
      <w:r>
        <w:rPr>
          <w:spacing w:val="57"/>
        </w:rPr>
        <w:t> </w:t>
      </w:r>
      <w:r>
        <w:rPr/>
        <w:t>ротоглотки</w:t>
      </w:r>
      <w:r>
        <w:rPr>
          <w:spacing w:val="57"/>
        </w:rPr>
        <w:t> </w:t>
      </w:r>
      <w:r>
        <w:rPr/>
        <w:t>дополнительно</w:t>
      </w:r>
      <w:r>
        <w:rPr>
          <w:spacing w:val="56"/>
        </w:rPr>
        <w:t> </w:t>
      </w:r>
      <w:r>
        <w:rPr/>
        <w:t>исследуются</w:t>
      </w:r>
      <w:r>
        <w:rPr>
          <w:spacing w:val="-58"/>
        </w:rPr>
        <w:t> </w:t>
      </w:r>
      <w:r>
        <w:rPr/>
        <w:t>мокрота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промывные</w:t>
      </w:r>
      <w:r>
        <w:rPr>
          <w:spacing w:val="1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-57"/>
        </w:rPr>
        <w:t> </w:t>
      </w:r>
      <w:r>
        <w:rPr/>
        <w:t>назофарингеальный аспират. У пациентов, находящихся на ИВЛ), с целью выявления</w:t>
      </w:r>
      <w:r>
        <w:rPr>
          <w:spacing w:val="1"/>
        </w:rPr>
        <w:t> </w:t>
      </w:r>
      <w:r>
        <w:rPr/>
        <w:t>SARS-CoV-2 рекомендуется получение и исследование аспирата содержимого трахеи.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биопсийный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аутопсийный</w:t>
      </w:r>
      <w:r>
        <w:rPr>
          <w:spacing w:val="-2"/>
        </w:rPr>
        <w:t> </w:t>
      </w:r>
      <w:r>
        <w:rPr/>
        <w:t>материал</w:t>
      </w:r>
      <w:r>
        <w:rPr>
          <w:spacing w:val="-1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цельная</w:t>
      </w:r>
      <w:r>
        <w:rPr>
          <w:spacing w:val="-2"/>
        </w:rPr>
        <w:t> </w:t>
      </w:r>
      <w:r>
        <w:rPr/>
        <w:t>кровь,</w:t>
      </w:r>
      <w:r>
        <w:rPr>
          <w:spacing w:val="-2"/>
        </w:rPr>
        <w:t> </w:t>
      </w:r>
      <w:r>
        <w:rPr/>
        <w:t>сыворотка,</w:t>
      </w:r>
      <w:r>
        <w:rPr>
          <w:spacing w:val="-1"/>
        </w:rPr>
        <w:t> </w:t>
      </w:r>
      <w:r>
        <w:rPr/>
        <w:t>фекалии.</w:t>
      </w:r>
    </w:p>
    <w:p>
      <w:pPr>
        <w:pStyle w:val="BodyText"/>
        <w:spacing w:before="4"/>
        <w:ind w:left="0"/>
        <w:rPr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276" w:lineRule="auto" w:before="39"/>
        <w:ind w:left="221" w:right="673" w:firstLine="568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к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48"/>
          <w:sz w:val="23"/>
        </w:rPr>
        <w:t> </w:t>
      </w:r>
      <w:r>
        <w:rPr>
          <w:sz w:val="23"/>
        </w:rPr>
        <w:t>инфицированными</w:t>
      </w:r>
      <w:r>
        <w:rPr>
          <w:spacing w:val="48"/>
          <w:sz w:val="23"/>
        </w:rPr>
        <w:t> </w:t>
      </w:r>
      <w:r>
        <w:rPr>
          <w:sz w:val="23"/>
        </w:rPr>
        <w:t>возбудителями</w:t>
      </w:r>
      <w:r>
        <w:rPr>
          <w:spacing w:val="48"/>
          <w:sz w:val="23"/>
        </w:rPr>
        <w:t> </w:t>
      </w:r>
      <w:r>
        <w:rPr>
          <w:sz w:val="23"/>
        </w:rPr>
        <w:t>II</w:t>
      </w:r>
      <w:r>
        <w:rPr>
          <w:spacing w:val="48"/>
          <w:sz w:val="23"/>
        </w:rPr>
        <w:t> </w:t>
      </w:r>
      <w:r>
        <w:rPr>
          <w:sz w:val="23"/>
        </w:rPr>
        <w:t>группы</w:t>
      </w:r>
      <w:r>
        <w:rPr>
          <w:spacing w:val="48"/>
          <w:sz w:val="23"/>
        </w:rPr>
        <w:t> </w:t>
      </w:r>
      <w:r>
        <w:rPr>
          <w:sz w:val="23"/>
        </w:rPr>
        <w:t>патогенности,</w:t>
      </w:r>
      <w:r>
        <w:rPr>
          <w:spacing w:val="49"/>
          <w:sz w:val="23"/>
        </w:rPr>
        <w:t> </w:t>
      </w:r>
      <w:r>
        <w:rPr>
          <w:sz w:val="23"/>
        </w:rPr>
        <w:t>их</w:t>
      </w:r>
      <w:r>
        <w:rPr>
          <w:spacing w:val="48"/>
          <w:sz w:val="23"/>
        </w:rPr>
        <w:t> </w:t>
      </w:r>
      <w:r>
        <w:rPr>
          <w:sz w:val="23"/>
        </w:rPr>
        <w:t>хранении</w:t>
      </w:r>
      <w:r>
        <w:rPr>
          <w:spacing w:val="1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МАНК</w:t>
      </w:r>
      <w:r>
        <w:rPr>
          <w:spacing w:val="-14"/>
          <w:sz w:val="23"/>
        </w:rPr>
        <w:t> </w:t>
      </w:r>
      <w:r>
        <w:rPr>
          <w:spacing w:val="-1"/>
          <w:sz w:val="23"/>
        </w:rPr>
        <w:t>при</w:t>
      </w:r>
      <w:r>
        <w:rPr>
          <w:spacing w:val="-13"/>
          <w:sz w:val="23"/>
        </w:rPr>
        <w:t> </w:t>
      </w:r>
      <w:r>
        <w:rPr>
          <w:spacing w:val="-1"/>
          <w:sz w:val="23"/>
        </w:rPr>
        <w:t>работе</w:t>
      </w:r>
      <w:r>
        <w:rPr>
          <w:spacing w:val="-14"/>
          <w:sz w:val="23"/>
        </w:rPr>
        <w:t> </w:t>
      </w:r>
      <w:r>
        <w:rPr>
          <w:sz w:val="23"/>
        </w:rPr>
        <w:t>с</w:t>
      </w:r>
      <w:r>
        <w:rPr>
          <w:spacing w:val="-15"/>
          <w:sz w:val="23"/>
        </w:rPr>
        <w:t> </w:t>
      </w:r>
      <w:r>
        <w:rPr>
          <w:sz w:val="23"/>
        </w:rPr>
        <w:t>материалом,</w:t>
      </w:r>
      <w:r>
        <w:rPr>
          <w:spacing w:val="-14"/>
          <w:sz w:val="23"/>
        </w:rPr>
        <w:t> </w:t>
      </w:r>
      <w:r>
        <w:rPr>
          <w:sz w:val="23"/>
        </w:rPr>
        <w:t>содержащим</w:t>
      </w:r>
      <w:r>
        <w:rPr>
          <w:spacing w:val="-14"/>
          <w:sz w:val="23"/>
        </w:rPr>
        <w:t> </w:t>
      </w:r>
      <w:r>
        <w:rPr>
          <w:sz w:val="23"/>
        </w:rPr>
        <w:t>микроорганизмы</w:t>
      </w:r>
      <w:r>
        <w:rPr>
          <w:spacing w:val="-12"/>
          <w:sz w:val="23"/>
        </w:rPr>
        <w:t> </w:t>
      </w:r>
      <w:r>
        <w:rPr>
          <w:sz w:val="23"/>
        </w:rPr>
        <w:t>I</w:t>
      </w:r>
      <w:r>
        <w:rPr>
          <w:spacing w:val="-14"/>
          <w:sz w:val="23"/>
        </w:rPr>
        <w:t> </w:t>
      </w:r>
      <w:r>
        <w:rPr>
          <w:sz w:val="23"/>
        </w:rPr>
        <w:t>–</w:t>
      </w:r>
      <w:r>
        <w:rPr>
          <w:spacing w:val="-14"/>
          <w:sz w:val="23"/>
        </w:rPr>
        <w:t> </w:t>
      </w:r>
      <w:r>
        <w:rPr>
          <w:sz w:val="23"/>
        </w:rPr>
        <w:t>IV</w:t>
      </w:r>
      <w:r>
        <w:rPr>
          <w:spacing w:val="-14"/>
          <w:sz w:val="23"/>
        </w:rPr>
        <w:t> </w:t>
      </w:r>
      <w:r>
        <w:rPr>
          <w:sz w:val="23"/>
        </w:rPr>
        <w:t>групп</w:t>
      </w:r>
      <w:r>
        <w:rPr>
          <w:spacing w:val="-55"/>
          <w:sz w:val="23"/>
        </w:rPr>
        <w:t> </w:t>
      </w:r>
      <w:r>
        <w:rPr>
          <w:sz w:val="23"/>
        </w:rPr>
        <w:t>патогенности»</w:t>
      </w:r>
      <w:r>
        <w:rPr>
          <w:spacing w:val="30"/>
          <w:sz w:val="23"/>
        </w:rPr>
        <w:t> </w:t>
      </w:r>
      <w:r>
        <w:rPr>
          <w:sz w:val="23"/>
        </w:rPr>
        <w:t>и</w:t>
      </w:r>
      <w:r>
        <w:rPr>
          <w:spacing w:val="31"/>
          <w:sz w:val="23"/>
        </w:rPr>
        <w:t> </w:t>
      </w:r>
      <w:r>
        <w:rPr>
          <w:sz w:val="23"/>
        </w:rPr>
        <w:t>Методическими</w:t>
      </w:r>
      <w:r>
        <w:rPr>
          <w:spacing w:val="30"/>
          <w:sz w:val="23"/>
        </w:rPr>
        <w:t> </w:t>
      </w:r>
      <w:r>
        <w:rPr>
          <w:sz w:val="23"/>
        </w:rPr>
        <w:t>рекомендациями</w:t>
      </w:r>
      <w:r>
        <w:rPr>
          <w:spacing w:val="34"/>
          <w:sz w:val="23"/>
        </w:rPr>
        <w:t> </w:t>
      </w:r>
      <w:r>
        <w:rPr>
          <w:sz w:val="23"/>
        </w:rPr>
        <w:t>Роспотребнадзора</w:t>
      </w:r>
      <w:r>
        <w:rPr>
          <w:spacing w:val="30"/>
          <w:sz w:val="23"/>
        </w:rPr>
        <w:t> </w:t>
      </w:r>
      <w:r>
        <w:rPr>
          <w:sz w:val="23"/>
        </w:rPr>
        <w:t>MP</w:t>
      </w:r>
      <w:r>
        <w:rPr>
          <w:spacing w:val="31"/>
          <w:sz w:val="23"/>
        </w:rPr>
        <w:t> </w:t>
      </w:r>
      <w:r>
        <w:rPr>
          <w:sz w:val="23"/>
        </w:rPr>
        <w:t>3.1.0169-20</w:t>
      </w:r>
    </w:p>
    <w:p>
      <w:pPr>
        <w:spacing w:before="1"/>
        <w:ind w:left="221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7"/>
          <w:sz w:val="23"/>
        </w:rPr>
        <w:t> </w:t>
      </w:r>
      <w:r>
        <w:rPr>
          <w:sz w:val="23"/>
        </w:rPr>
        <w:t>диагностика</w:t>
      </w:r>
      <w:r>
        <w:rPr>
          <w:spacing w:val="-6"/>
          <w:sz w:val="23"/>
        </w:rPr>
        <w:t> </w:t>
      </w:r>
      <w:r>
        <w:rPr>
          <w:sz w:val="23"/>
        </w:rPr>
        <w:t>COVID-19».</w:t>
      </w:r>
    </w:p>
    <w:p>
      <w:pPr>
        <w:spacing w:line="276" w:lineRule="auto" w:before="40"/>
        <w:ind w:left="221" w:right="674" w:firstLine="568"/>
        <w:jc w:val="both"/>
        <w:rPr>
          <w:sz w:val="23"/>
        </w:rPr>
      </w:pPr>
      <w:r>
        <w:rPr>
          <w:sz w:val="23"/>
        </w:rPr>
        <w:t>Медицинский</w:t>
      </w:r>
      <w:r>
        <w:rPr>
          <w:spacing w:val="1"/>
          <w:sz w:val="23"/>
        </w:rPr>
        <w:t> </w:t>
      </w:r>
      <w:r>
        <w:rPr>
          <w:sz w:val="23"/>
        </w:rPr>
        <w:t>работник,</w:t>
      </w:r>
      <w:r>
        <w:rPr>
          <w:spacing w:val="1"/>
          <w:sz w:val="23"/>
        </w:rPr>
        <w:t> </w:t>
      </w:r>
      <w:r>
        <w:rPr>
          <w:sz w:val="23"/>
        </w:rPr>
        <w:t>выполняющий</w:t>
      </w:r>
      <w:r>
        <w:rPr>
          <w:spacing w:val="1"/>
          <w:sz w:val="23"/>
        </w:rPr>
        <w:t> </w:t>
      </w:r>
      <w:r>
        <w:rPr>
          <w:sz w:val="23"/>
        </w:rPr>
        <w:t>забор</w:t>
      </w:r>
      <w:r>
        <w:rPr>
          <w:spacing w:val="1"/>
          <w:sz w:val="23"/>
        </w:rPr>
        <w:t> </w:t>
      </w:r>
      <w:r>
        <w:rPr>
          <w:sz w:val="23"/>
        </w:rPr>
        <w:t>диагностического</w:t>
      </w:r>
      <w:r>
        <w:rPr>
          <w:spacing w:val="1"/>
          <w:sz w:val="23"/>
        </w:rPr>
        <w:t> </w:t>
      </w:r>
      <w:r>
        <w:rPr>
          <w:sz w:val="23"/>
        </w:rPr>
        <w:t>материала,</w:t>
      </w:r>
      <w:r>
        <w:rPr>
          <w:spacing w:val="1"/>
          <w:sz w:val="23"/>
        </w:rPr>
        <w:t> </w:t>
      </w:r>
      <w:r>
        <w:rPr>
          <w:sz w:val="23"/>
        </w:rPr>
        <w:t>его</w:t>
      </w:r>
      <w:r>
        <w:rPr>
          <w:spacing w:val="1"/>
          <w:sz w:val="23"/>
        </w:rPr>
        <w:t> </w:t>
      </w:r>
      <w:r>
        <w:rPr>
          <w:sz w:val="23"/>
        </w:rPr>
        <w:t>маркировку и упаковку, должен пройти инструктаж по санитарно-эпидемиологическим</w:t>
      </w:r>
      <w:r>
        <w:rPr>
          <w:spacing w:val="1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 материал (мазки из носоглотки, ротоглотки, фекалии) может быть отобран</w:t>
      </w:r>
      <w:r>
        <w:rPr>
          <w:spacing w:val="-55"/>
          <w:sz w:val="23"/>
        </w:rPr>
        <w:t> </w:t>
      </w: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</w:t>
      </w:r>
      <w:r>
        <w:rPr>
          <w:spacing w:val="1"/>
          <w:sz w:val="23"/>
        </w:rPr>
        <w:t> </w:t>
      </w:r>
      <w:r>
        <w:rPr>
          <w:sz w:val="23"/>
        </w:rPr>
        <w:t>СИЗ:</w:t>
      </w:r>
      <w:r>
        <w:rPr>
          <w:spacing w:val="1"/>
          <w:sz w:val="23"/>
        </w:rPr>
        <w:t> </w:t>
      </w:r>
      <w:r>
        <w:rPr>
          <w:sz w:val="23"/>
        </w:rPr>
        <w:t>респираторы</w:t>
      </w:r>
      <w:r>
        <w:rPr>
          <w:spacing w:val="1"/>
          <w:sz w:val="23"/>
        </w:rPr>
        <w:t> </w:t>
      </w:r>
      <w:r>
        <w:rPr>
          <w:sz w:val="23"/>
        </w:rPr>
        <w:t>типа</w:t>
      </w:r>
      <w:r>
        <w:rPr>
          <w:spacing w:val="1"/>
          <w:sz w:val="23"/>
        </w:rPr>
        <w:t> </w:t>
      </w:r>
      <w:r>
        <w:rPr>
          <w:sz w:val="23"/>
        </w:rPr>
        <w:t>FFP2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их</w:t>
      </w:r>
      <w:r>
        <w:rPr>
          <w:spacing w:val="1"/>
          <w:sz w:val="23"/>
        </w:rPr>
        <w:t> </w:t>
      </w:r>
      <w:r>
        <w:rPr>
          <w:sz w:val="23"/>
        </w:rPr>
        <w:t>эквивалент,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пневмошлем,</w:t>
      </w:r>
      <w:r>
        <w:rPr>
          <w:spacing w:val="1"/>
          <w:sz w:val="23"/>
        </w:rPr>
        <w:t> </w:t>
      </w:r>
      <w:r>
        <w:rPr>
          <w:sz w:val="23"/>
        </w:rPr>
        <w:t>обеспечивающий</w:t>
      </w:r>
      <w:r>
        <w:rPr>
          <w:spacing w:val="32"/>
          <w:sz w:val="23"/>
        </w:rPr>
        <w:t> </w:t>
      </w:r>
      <w:r>
        <w:rPr>
          <w:sz w:val="23"/>
        </w:rPr>
        <w:t>более</w:t>
      </w:r>
      <w:r>
        <w:rPr>
          <w:spacing w:val="34"/>
          <w:sz w:val="23"/>
        </w:rPr>
        <w:t> </w:t>
      </w:r>
      <w:r>
        <w:rPr>
          <w:sz w:val="23"/>
        </w:rPr>
        <w:t>высокий</w:t>
      </w:r>
      <w:r>
        <w:rPr>
          <w:spacing w:val="33"/>
          <w:sz w:val="23"/>
        </w:rPr>
        <w:t> </w:t>
      </w:r>
      <w:r>
        <w:rPr>
          <w:sz w:val="23"/>
        </w:rPr>
        <w:t>уровень</w:t>
      </w:r>
      <w:r>
        <w:rPr>
          <w:spacing w:val="33"/>
          <w:sz w:val="23"/>
        </w:rPr>
        <w:t> </w:t>
      </w:r>
      <w:r>
        <w:rPr>
          <w:sz w:val="23"/>
        </w:rPr>
        <w:t>защиты;</w:t>
      </w:r>
      <w:r>
        <w:rPr>
          <w:spacing w:val="33"/>
          <w:sz w:val="23"/>
        </w:rPr>
        <w:t> </w:t>
      </w:r>
      <w:r>
        <w:rPr>
          <w:sz w:val="23"/>
        </w:rPr>
        <w:t>очки</w:t>
      </w:r>
      <w:r>
        <w:rPr>
          <w:spacing w:val="33"/>
          <w:sz w:val="23"/>
        </w:rPr>
        <w:t> </w:t>
      </w:r>
      <w:r>
        <w:rPr>
          <w:sz w:val="23"/>
        </w:rPr>
        <w:t>для</w:t>
      </w:r>
      <w:r>
        <w:rPr>
          <w:spacing w:val="33"/>
          <w:sz w:val="23"/>
        </w:rPr>
        <w:t> </w:t>
      </w:r>
      <w:r>
        <w:rPr>
          <w:sz w:val="23"/>
        </w:rPr>
        <w:t>защиты</w:t>
      </w:r>
      <w:r>
        <w:rPr>
          <w:spacing w:val="34"/>
          <w:sz w:val="23"/>
        </w:rPr>
        <w:t> </w:t>
      </w:r>
      <w:r>
        <w:rPr>
          <w:sz w:val="23"/>
        </w:rPr>
        <w:t>глаз</w:t>
      </w:r>
      <w:r>
        <w:rPr>
          <w:spacing w:val="34"/>
          <w:sz w:val="23"/>
        </w:rPr>
        <w:t> </w:t>
      </w:r>
      <w:r>
        <w:rPr>
          <w:sz w:val="23"/>
        </w:rPr>
        <w:t>или</w:t>
      </w:r>
      <w:r>
        <w:rPr>
          <w:spacing w:val="32"/>
          <w:sz w:val="23"/>
        </w:rPr>
        <w:t> </w:t>
      </w:r>
      <w:r>
        <w:rPr>
          <w:sz w:val="23"/>
        </w:rPr>
        <w:t>защитный</w:t>
      </w:r>
    </w:p>
    <w:p>
      <w:pPr>
        <w:spacing w:after="0" w:line="276" w:lineRule="auto"/>
        <w:jc w:val="both"/>
        <w:rPr>
          <w:sz w:val="23"/>
        </w:rPr>
        <w:sectPr>
          <w:footerReference w:type="default" r:id="rId108"/>
          <w:pgSz w:w="11920" w:h="16850"/>
          <w:pgMar w:footer="618" w:header="0" w:top="1160" w:bottom="800" w:left="1480" w:right="600"/>
          <w:pgNumType w:start="185"/>
        </w:sectPr>
      </w:pPr>
    </w:p>
    <w:p>
      <w:pPr>
        <w:spacing w:line="276" w:lineRule="auto" w:before="79"/>
        <w:ind w:left="221" w:right="674" w:firstLine="0"/>
        <w:jc w:val="both"/>
        <w:rPr>
          <w:sz w:val="23"/>
        </w:rPr>
      </w:pPr>
      <w:r>
        <w:rPr>
          <w:sz w:val="23"/>
        </w:rPr>
        <w:t>экран;</w:t>
      </w:r>
      <w:r>
        <w:rPr>
          <w:spacing w:val="1"/>
          <w:sz w:val="23"/>
        </w:rPr>
        <w:t> </w:t>
      </w:r>
      <w:r>
        <w:rPr>
          <w:sz w:val="23"/>
        </w:rPr>
        <w:t>противочумный</w:t>
      </w:r>
      <w:r>
        <w:rPr>
          <w:spacing w:val="1"/>
          <w:sz w:val="23"/>
        </w:rPr>
        <w:t> </w:t>
      </w:r>
      <w:r>
        <w:rPr>
          <w:sz w:val="23"/>
        </w:rPr>
        <w:t>костюм,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латексные</w:t>
      </w:r>
      <w:r>
        <w:rPr>
          <w:spacing w:val="1"/>
          <w:sz w:val="23"/>
        </w:rPr>
        <w:t> </w:t>
      </w:r>
      <w:r>
        <w:rPr>
          <w:sz w:val="23"/>
        </w:rPr>
        <w:t>(резиновые)</w:t>
      </w:r>
      <w:r>
        <w:rPr>
          <w:spacing w:val="1"/>
          <w:sz w:val="23"/>
        </w:rPr>
        <w:t> </w:t>
      </w:r>
      <w:r>
        <w:rPr>
          <w:sz w:val="23"/>
        </w:rPr>
        <w:t>перчатки;</w:t>
      </w:r>
      <w:r>
        <w:rPr>
          <w:spacing w:val="1"/>
          <w:sz w:val="23"/>
        </w:rPr>
        <w:t> </w:t>
      </w:r>
      <w:r>
        <w:rPr>
          <w:sz w:val="23"/>
        </w:rPr>
        <w:t>водонепроницаемый фартук.</w:t>
      </w:r>
    </w:p>
    <w:p>
      <w:pPr>
        <w:spacing w:line="276" w:lineRule="auto" w:before="0"/>
        <w:ind w:left="221" w:right="673" w:firstLine="568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 (с учетом рекомендаций производителя применяемых наборов реагентов). Для</w:t>
      </w:r>
      <w:r>
        <w:rPr>
          <w:spacing w:val="1"/>
          <w:sz w:val="23"/>
        </w:rPr>
        <w:t> </w:t>
      </w:r>
      <w:r>
        <w:rPr>
          <w:sz w:val="23"/>
        </w:rPr>
        <w:t>повышения концентрации вируса носоглоточные и орофарингеальные мазки должны быть</w:t>
      </w:r>
      <w:r>
        <w:rPr>
          <w:spacing w:val="-56"/>
          <w:sz w:val="23"/>
        </w:rPr>
        <w:t> </w:t>
      </w:r>
      <w:r>
        <w:rPr>
          <w:sz w:val="23"/>
        </w:rPr>
        <w:t>помещены в одну пробирку.</w:t>
      </w:r>
      <w:r>
        <w:rPr>
          <w:spacing w:val="1"/>
          <w:sz w:val="23"/>
        </w:rPr>
        <w:t> </w:t>
      </w:r>
      <w:r>
        <w:rPr>
          <w:sz w:val="23"/>
        </w:rPr>
        <w:t>Температура при транспортировке должна быть +2°-+8 °C.</w:t>
      </w:r>
      <w:r>
        <w:rPr>
          <w:spacing w:val="1"/>
          <w:sz w:val="23"/>
        </w:rPr>
        <w:t> </w:t>
      </w:r>
      <w:r>
        <w:rPr>
          <w:sz w:val="23"/>
        </w:rPr>
        <w:t>Время хранения образцов до исследования не должна превышать 5 дней при</w:t>
      </w:r>
      <w:r>
        <w:rPr>
          <w:spacing w:val="1"/>
          <w:sz w:val="23"/>
        </w:rPr>
        <w:t> </w:t>
      </w:r>
      <w:r>
        <w:rPr>
          <w:sz w:val="23"/>
        </w:rPr>
        <w:t>+2°-+8 °C,</w:t>
      </w:r>
      <w:r>
        <w:rPr>
          <w:spacing w:val="1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 больше при</w:t>
      </w:r>
      <w:r>
        <w:rPr>
          <w:spacing w:val="-1"/>
          <w:sz w:val="23"/>
        </w:rPr>
        <w:t> </w:t>
      </w:r>
      <w:r>
        <w:rPr>
          <w:sz w:val="23"/>
        </w:rPr>
        <w:t>-20 °С</w:t>
      </w:r>
      <w:r>
        <w:rPr>
          <w:spacing w:val="-2"/>
          <w:sz w:val="23"/>
        </w:rPr>
        <w:t> </w:t>
      </w:r>
      <w:r>
        <w:rPr>
          <w:sz w:val="23"/>
        </w:rPr>
        <w:t>или</w:t>
      </w:r>
      <w:r>
        <w:rPr>
          <w:spacing w:val="57"/>
          <w:sz w:val="23"/>
        </w:rPr>
        <w:t> </w:t>
      </w:r>
      <w:r>
        <w:rPr>
          <w:sz w:val="23"/>
        </w:rPr>
        <w:t>-70</w:t>
      </w:r>
      <w:r>
        <w:rPr>
          <w:spacing w:val="-1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0"/>
        <w:ind w:left="221" w:right="675" w:firstLine="568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</w:t>
      </w:r>
      <w:r>
        <w:rPr>
          <w:spacing w:val="1"/>
          <w:sz w:val="23"/>
        </w:rPr>
        <w:t> </w:t>
      </w: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 может проводиться при температуре +2°-+8 °C. Время хранения образцов до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82"/>
          <w:sz w:val="23"/>
        </w:rPr>
        <w:t> </w:t>
      </w:r>
      <w:r>
        <w:rPr>
          <w:sz w:val="23"/>
        </w:rPr>
        <w:t>не</w:t>
      </w:r>
      <w:r>
        <w:rPr>
          <w:spacing w:val="83"/>
          <w:sz w:val="23"/>
        </w:rPr>
        <w:t> </w:t>
      </w:r>
      <w:r>
        <w:rPr>
          <w:sz w:val="23"/>
        </w:rPr>
        <w:t>должна</w:t>
      </w:r>
      <w:r>
        <w:rPr>
          <w:spacing w:val="82"/>
          <w:sz w:val="23"/>
        </w:rPr>
        <w:t> </w:t>
      </w:r>
      <w:r>
        <w:rPr>
          <w:sz w:val="23"/>
        </w:rPr>
        <w:t>превышать</w:t>
      </w:r>
      <w:r>
        <w:rPr>
          <w:spacing w:val="83"/>
          <w:sz w:val="23"/>
        </w:rPr>
        <w:t> </w:t>
      </w:r>
      <w:r>
        <w:rPr>
          <w:sz w:val="23"/>
        </w:rPr>
        <w:t>48</w:t>
      </w:r>
      <w:r>
        <w:rPr>
          <w:spacing w:val="81"/>
          <w:sz w:val="23"/>
        </w:rPr>
        <w:t> </w:t>
      </w:r>
      <w:r>
        <w:rPr>
          <w:sz w:val="23"/>
        </w:rPr>
        <w:t>часов</w:t>
      </w:r>
      <w:r>
        <w:rPr>
          <w:spacing w:val="83"/>
          <w:sz w:val="23"/>
        </w:rPr>
        <w:t> </w:t>
      </w:r>
      <w:r>
        <w:rPr>
          <w:sz w:val="23"/>
        </w:rPr>
        <w:t>дней</w:t>
      </w:r>
      <w:r>
        <w:rPr>
          <w:spacing w:val="82"/>
          <w:sz w:val="23"/>
        </w:rPr>
        <w:t> </w:t>
      </w:r>
      <w:r>
        <w:rPr>
          <w:sz w:val="23"/>
        </w:rPr>
        <w:t>при  </w:t>
      </w:r>
      <w:r>
        <w:rPr>
          <w:spacing w:val="52"/>
          <w:sz w:val="23"/>
        </w:rPr>
        <w:t> </w:t>
      </w:r>
      <w:r>
        <w:rPr>
          <w:sz w:val="23"/>
        </w:rPr>
        <w:t>+2°-+8</w:t>
      </w:r>
      <w:r>
        <w:rPr>
          <w:spacing w:val="82"/>
          <w:sz w:val="23"/>
        </w:rPr>
        <w:t> </w:t>
      </w:r>
      <w:r>
        <w:rPr>
          <w:sz w:val="23"/>
        </w:rPr>
        <w:t>°C.</w:t>
      </w:r>
      <w:r>
        <w:rPr>
          <w:spacing w:val="83"/>
          <w:sz w:val="23"/>
        </w:rPr>
        <w:t> </w:t>
      </w:r>
      <w:r>
        <w:rPr>
          <w:sz w:val="23"/>
        </w:rPr>
        <w:t>при</w:t>
      </w:r>
      <w:r>
        <w:rPr>
          <w:spacing w:val="82"/>
          <w:sz w:val="23"/>
        </w:rPr>
        <w:t> </w:t>
      </w:r>
      <w:r>
        <w:rPr>
          <w:sz w:val="23"/>
        </w:rPr>
        <w:t>хранении</w:t>
      </w:r>
      <w:r>
        <w:rPr>
          <w:spacing w:val="-56"/>
          <w:sz w:val="23"/>
        </w:rPr>
        <w:t> </w:t>
      </w:r>
      <w:r>
        <w:rPr>
          <w:sz w:val="23"/>
        </w:rPr>
        <w:t>в транспортной среде, содержащей противогрибковые и антибактериальные препараты,</w:t>
      </w:r>
      <w:r>
        <w:rPr>
          <w:spacing w:val="1"/>
          <w:sz w:val="23"/>
        </w:rPr>
        <w:t> </w:t>
      </w:r>
      <w:r>
        <w:rPr>
          <w:sz w:val="23"/>
        </w:rPr>
        <w:t>более</w:t>
      </w:r>
      <w:r>
        <w:rPr>
          <w:spacing w:val="-1"/>
          <w:sz w:val="23"/>
        </w:rPr>
        <w:t> </w:t>
      </w:r>
      <w:r>
        <w:rPr>
          <w:sz w:val="23"/>
        </w:rPr>
        <w:t>-</w:t>
      </w:r>
      <w:r>
        <w:rPr>
          <w:spacing w:val="-2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-20 °C</w:t>
      </w:r>
      <w:r>
        <w:rPr>
          <w:spacing w:val="-2"/>
          <w:sz w:val="23"/>
        </w:rPr>
        <w:t> </w:t>
      </w:r>
      <w:r>
        <w:rPr>
          <w:sz w:val="23"/>
        </w:rPr>
        <w:t>или</w:t>
      </w:r>
      <w:r>
        <w:rPr>
          <w:spacing w:val="57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1"/>
        <w:ind w:left="221" w:right="675" w:firstLine="568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42"/>
          <w:sz w:val="23"/>
        </w:rPr>
        <w:t> </w:t>
      </w:r>
      <w:r>
        <w:rPr>
          <w:sz w:val="23"/>
        </w:rPr>
        <w:t>аспират,</w:t>
      </w:r>
      <w:r>
        <w:rPr>
          <w:spacing w:val="97"/>
          <w:sz w:val="23"/>
        </w:rPr>
        <w:t> </w:t>
      </w:r>
      <w:r>
        <w:rPr>
          <w:sz w:val="23"/>
        </w:rPr>
        <w:t>аспират</w:t>
      </w:r>
      <w:r>
        <w:rPr>
          <w:spacing w:val="98"/>
          <w:sz w:val="23"/>
        </w:rPr>
        <w:t> </w:t>
      </w:r>
      <w:r>
        <w:rPr>
          <w:sz w:val="23"/>
        </w:rPr>
        <w:t>носоглотки</w:t>
      </w:r>
      <w:r>
        <w:rPr>
          <w:spacing w:val="98"/>
          <w:sz w:val="23"/>
        </w:rPr>
        <w:t> </w:t>
      </w:r>
      <w:r>
        <w:rPr>
          <w:sz w:val="23"/>
        </w:rPr>
        <w:t>или</w:t>
      </w:r>
      <w:r>
        <w:rPr>
          <w:spacing w:val="98"/>
          <w:sz w:val="23"/>
        </w:rPr>
        <w:t> </w:t>
      </w:r>
      <w:r>
        <w:rPr>
          <w:sz w:val="23"/>
        </w:rPr>
        <w:t>смыв</w:t>
      </w:r>
      <w:r>
        <w:rPr>
          <w:spacing w:val="98"/>
          <w:sz w:val="23"/>
        </w:rPr>
        <w:t> </w:t>
      </w:r>
      <w:r>
        <w:rPr>
          <w:sz w:val="23"/>
        </w:rPr>
        <w:t>из</w:t>
      </w:r>
      <w:r>
        <w:rPr>
          <w:spacing w:val="99"/>
          <w:sz w:val="23"/>
        </w:rPr>
        <w:t> </w:t>
      </w:r>
      <w:r>
        <w:rPr>
          <w:sz w:val="23"/>
        </w:rPr>
        <w:t>носа</w:t>
      </w:r>
      <w:r>
        <w:rPr>
          <w:spacing w:val="98"/>
          <w:sz w:val="23"/>
        </w:rPr>
        <w:t> </w:t>
      </w:r>
      <w:r>
        <w:rPr>
          <w:sz w:val="23"/>
        </w:rPr>
        <w:t>собирается</w:t>
      </w:r>
      <w:r>
        <w:rPr>
          <w:spacing w:val="-56"/>
          <w:sz w:val="23"/>
        </w:rPr>
        <w:t> </w:t>
      </w:r>
      <w:r>
        <w:rPr>
          <w:sz w:val="23"/>
        </w:rPr>
        <w:t>в стерильный одноразовый контейнер. Транспортировка образцов может проводиться при</w:t>
      </w:r>
      <w:r>
        <w:rPr>
          <w:spacing w:val="-55"/>
          <w:sz w:val="23"/>
        </w:rPr>
        <w:t> </w:t>
      </w:r>
      <w:r>
        <w:rPr>
          <w:sz w:val="23"/>
        </w:rPr>
        <w:t>температуре +2°-+8 °C. Время хранения образцов до исследования не должна 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</w:t>
      </w:r>
      <w:r>
        <w:rPr>
          <w:spacing w:val="-1"/>
          <w:sz w:val="23"/>
        </w:rPr>
        <w:t> </w:t>
      </w:r>
      <w:r>
        <w:rPr>
          <w:sz w:val="23"/>
        </w:rPr>
        <w:t>при +2°-+8 °C,</w:t>
      </w:r>
      <w:r>
        <w:rPr>
          <w:spacing w:val="-2"/>
          <w:sz w:val="23"/>
        </w:rPr>
        <w:t> </w:t>
      </w:r>
      <w:r>
        <w:rPr>
          <w:sz w:val="23"/>
        </w:rPr>
        <w:t>более</w:t>
      </w:r>
      <w:r>
        <w:rPr>
          <w:spacing w:val="-1"/>
          <w:sz w:val="23"/>
        </w:rPr>
        <w:t> </w:t>
      </w:r>
      <w:r>
        <w:rPr>
          <w:sz w:val="23"/>
        </w:rPr>
        <w:t>– при</w:t>
      </w:r>
      <w:r>
        <w:rPr>
          <w:spacing w:val="-1"/>
          <w:sz w:val="23"/>
        </w:rPr>
        <w:t> </w:t>
      </w:r>
      <w:r>
        <w:rPr>
          <w:sz w:val="23"/>
        </w:rPr>
        <w:t>-20 °C или</w:t>
      </w:r>
      <w:r>
        <w:rPr>
          <w:spacing w:val="57"/>
          <w:sz w:val="23"/>
        </w:rPr>
        <w:t> </w:t>
      </w:r>
      <w:r>
        <w:rPr>
          <w:sz w:val="23"/>
        </w:rPr>
        <w:t>-70</w:t>
      </w:r>
      <w:r>
        <w:rPr>
          <w:spacing w:val="-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0"/>
        <w:ind w:left="221" w:right="673" w:firstLine="568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3"/>
          <w:sz w:val="23"/>
        </w:rPr>
        <w:t> </w:t>
      </w:r>
      <w:r>
        <w:rPr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3"/>
          <w:sz w:val="23"/>
        </w:rPr>
        <w:t> </w:t>
      </w:r>
      <w:r>
        <w:rPr>
          <w:sz w:val="23"/>
        </w:rPr>
        <w:t>проводиться</w:t>
      </w:r>
      <w:r>
        <w:rPr>
          <w:spacing w:val="-14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2"/>
          <w:sz w:val="23"/>
        </w:rPr>
        <w:t> </w:t>
      </w:r>
      <w:r>
        <w:rPr>
          <w:sz w:val="23"/>
        </w:rPr>
        <w:t>+2°-+8</w:t>
      </w:r>
      <w:r>
        <w:rPr>
          <w:spacing w:val="-14"/>
          <w:sz w:val="23"/>
        </w:rPr>
        <w:t> </w:t>
      </w:r>
      <w:r>
        <w:rPr>
          <w:sz w:val="23"/>
        </w:rPr>
        <w:t>°C.</w:t>
      </w:r>
      <w:r>
        <w:rPr>
          <w:spacing w:val="-11"/>
          <w:sz w:val="23"/>
        </w:rPr>
        <w:t> </w:t>
      </w:r>
      <w:r>
        <w:rPr>
          <w:sz w:val="23"/>
        </w:rPr>
        <w:t>Время</w:t>
      </w:r>
      <w:r>
        <w:rPr>
          <w:spacing w:val="-14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8"/>
          <w:sz w:val="23"/>
        </w:rPr>
        <w:t> </w:t>
      </w:r>
      <w:r>
        <w:rPr>
          <w:sz w:val="23"/>
        </w:rPr>
        <w:t>исследования</w:t>
      </w:r>
      <w:r>
        <w:rPr>
          <w:spacing w:val="-8"/>
          <w:sz w:val="23"/>
        </w:rPr>
        <w:t> </w:t>
      </w:r>
      <w:r>
        <w:rPr>
          <w:sz w:val="23"/>
        </w:rPr>
        <w:t>не</w:t>
      </w:r>
      <w:r>
        <w:rPr>
          <w:spacing w:val="-9"/>
          <w:sz w:val="23"/>
        </w:rPr>
        <w:t> </w:t>
      </w:r>
      <w:r>
        <w:rPr>
          <w:sz w:val="23"/>
        </w:rPr>
        <w:t>должна</w:t>
      </w:r>
      <w:r>
        <w:rPr>
          <w:spacing w:val="-9"/>
          <w:sz w:val="23"/>
        </w:rPr>
        <w:t> </w:t>
      </w:r>
      <w:r>
        <w:rPr>
          <w:sz w:val="23"/>
        </w:rPr>
        <w:t>превышать</w:t>
      </w:r>
      <w:r>
        <w:rPr>
          <w:spacing w:val="-7"/>
          <w:sz w:val="23"/>
        </w:rPr>
        <w:t> </w:t>
      </w:r>
      <w:r>
        <w:rPr>
          <w:sz w:val="23"/>
        </w:rPr>
        <w:t>48</w:t>
      </w:r>
      <w:r>
        <w:rPr>
          <w:spacing w:val="-10"/>
          <w:sz w:val="23"/>
        </w:rPr>
        <w:t> </w:t>
      </w:r>
      <w:r>
        <w:rPr>
          <w:sz w:val="23"/>
        </w:rPr>
        <w:t>ч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+2°-+8</w:t>
      </w:r>
      <w:r>
        <w:rPr>
          <w:spacing w:val="-7"/>
          <w:sz w:val="23"/>
        </w:rPr>
        <w:t> </w:t>
      </w:r>
      <w:r>
        <w:rPr>
          <w:sz w:val="23"/>
        </w:rPr>
        <w:t>°C,</w:t>
      </w:r>
      <w:r>
        <w:rPr>
          <w:spacing w:val="-8"/>
          <w:sz w:val="23"/>
        </w:rPr>
        <w:t> </w:t>
      </w:r>
      <w:r>
        <w:rPr>
          <w:sz w:val="23"/>
        </w:rPr>
        <w:t>более</w:t>
      </w:r>
      <w:r>
        <w:rPr>
          <w:spacing w:val="-8"/>
          <w:sz w:val="23"/>
        </w:rPr>
        <w:t> </w:t>
      </w:r>
      <w:r>
        <w:rPr>
          <w:sz w:val="23"/>
        </w:rPr>
        <w:t>–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-20</w:t>
      </w:r>
      <w:r>
        <w:rPr>
          <w:spacing w:val="-8"/>
          <w:sz w:val="23"/>
        </w:rPr>
        <w:t> </w:t>
      </w:r>
      <w:r>
        <w:rPr>
          <w:sz w:val="23"/>
        </w:rPr>
        <w:t>°C</w:t>
      </w:r>
      <w:r>
        <w:rPr>
          <w:spacing w:val="-8"/>
          <w:sz w:val="23"/>
        </w:rPr>
        <w:t> </w:t>
      </w:r>
      <w:r>
        <w:rPr>
          <w:sz w:val="23"/>
        </w:rPr>
        <w:t>или</w:t>
      </w:r>
    </w:p>
    <w:p>
      <w:pPr>
        <w:spacing w:line="264" w:lineRule="exact" w:before="0"/>
        <w:ind w:left="221" w:right="0" w:firstLine="0"/>
        <w:jc w:val="both"/>
        <w:rPr>
          <w:sz w:val="23"/>
        </w:rPr>
      </w:pPr>
      <w:r>
        <w:rPr>
          <w:sz w:val="23"/>
        </w:rPr>
        <w:t>-70 °C.</w:t>
      </w:r>
    </w:p>
    <w:p>
      <w:pPr>
        <w:spacing w:line="276" w:lineRule="auto" w:before="39"/>
        <w:ind w:left="221" w:right="673" w:firstLine="568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3"/>
          <w:sz w:val="23"/>
        </w:rPr>
        <w:t> </w:t>
      </w:r>
      <w:r>
        <w:rPr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4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2"/>
          <w:sz w:val="23"/>
        </w:rPr>
        <w:t> </w:t>
      </w:r>
      <w:r>
        <w:rPr>
          <w:sz w:val="23"/>
        </w:rPr>
        <w:t>+2°-+8</w:t>
      </w:r>
      <w:r>
        <w:rPr>
          <w:spacing w:val="-13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4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8"/>
          <w:sz w:val="23"/>
        </w:rPr>
        <w:t> </w:t>
      </w:r>
      <w:r>
        <w:rPr>
          <w:sz w:val="23"/>
        </w:rPr>
        <w:t>исследования</w:t>
      </w:r>
      <w:r>
        <w:rPr>
          <w:spacing w:val="-7"/>
          <w:sz w:val="23"/>
        </w:rPr>
        <w:t> </w:t>
      </w:r>
      <w:r>
        <w:rPr>
          <w:sz w:val="23"/>
        </w:rPr>
        <w:t>не</w:t>
      </w:r>
      <w:r>
        <w:rPr>
          <w:spacing w:val="-10"/>
          <w:sz w:val="23"/>
        </w:rPr>
        <w:t> </w:t>
      </w:r>
      <w:r>
        <w:rPr>
          <w:sz w:val="23"/>
        </w:rPr>
        <w:t>должна</w:t>
      </w:r>
      <w:r>
        <w:rPr>
          <w:spacing w:val="-8"/>
          <w:sz w:val="23"/>
        </w:rPr>
        <w:t> </w:t>
      </w:r>
      <w:r>
        <w:rPr>
          <w:sz w:val="23"/>
        </w:rPr>
        <w:t>превышать</w:t>
      </w:r>
      <w:r>
        <w:rPr>
          <w:spacing w:val="-7"/>
          <w:sz w:val="23"/>
        </w:rPr>
        <w:t> </w:t>
      </w:r>
      <w:r>
        <w:rPr>
          <w:sz w:val="23"/>
        </w:rPr>
        <w:t>24</w:t>
      </w:r>
      <w:r>
        <w:rPr>
          <w:spacing w:val="-9"/>
          <w:sz w:val="23"/>
        </w:rPr>
        <w:t> </w:t>
      </w:r>
      <w:r>
        <w:rPr>
          <w:sz w:val="23"/>
        </w:rPr>
        <w:t>ч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+2°-+8</w:t>
      </w:r>
      <w:r>
        <w:rPr>
          <w:spacing w:val="-7"/>
          <w:sz w:val="23"/>
        </w:rPr>
        <w:t> </w:t>
      </w:r>
      <w:r>
        <w:rPr>
          <w:sz w:val="23"/>
        </w:rPr>
        <w:t>°C,</w:t>
      </w:r>
      <w:r>
        <w:rPr>
          <w:spacing w:val="-8"/>
          <w:sz w:val="23"/>
        </w:rPr>
        <w:t> </w:t>
      </w:r>
      <w:r>
        <w:rPr>
          <w:sz w:val="23"/>
        </w:rPr>
        <w:t>более</w:t>
      </w:r>
      <w:r>
        <w:rPr>
          <w:spacing w:val="-8"/>
          <w:sz w:val="23"/>
        </w:rPr>
        <w:t> </w:t>
      </w:r>
      <w:r>
        <w:rPr>
          <w:sz w:val="23"/>
        </w:rPr>
        <w:t>–</w:t>
      </w:r>
      <w:r>
        <w:rPr>
          <w:spacing w:val="-7"/>
          <w:sz w:val="23"/>
        </w:rPr>
        <w:t> </w:t>
      </w:r>
      <w:r>
        <w:rPr>
          <w:sz w:val="23"/>
        </w:rPr>
        <w:t>при</w:t>
      </w:r>
      <w:r>
        <w:rPr>
          <w:spacing w:val="-8"/>
          <w:sz w:val="23"/>
        </w:rPr>
        <w:t> </w:t>
      </w:r>
      <w:r>
        <w:rPr>
          <w:sz w:val="23"/>
        </w:rPr>
        <w:t>-20</w:t>
      </w:r>
      <w:r>
        <w:rPr>
          <w:spacing w:val="-7"/>
          <w:sz w:val="23"/>
        </w:rPr>
        <w:t> </w:t>
      </w:r>
      <w:r>
        <w:rPr>
          <w:sz w:val="23"/>
        </w:rPr>
        <w:t>°C</w:t>
      </w:r>
      <w:r>
        <w:rPr>
          <w:spacing w:val="-8"/>
          <w:sz w:val="23"/>
        </w:rPr>
        <w:t> </w:t>
      </w:r>
      <w:r>
        <w:rPr>
          <w:sz w:val="23"/>
        </w:rPr>
        <w:t>или</w:t>
      </w:r>
    </w:p>
    <w:p>
      <w:pPr>
        <w:spacing w:before="1"/>
        <w:ind w:left="221" w:right="0" w:firstLine="0"/>
        <w:jc w:val="both"/>
        <w:rPr>
          <w:sz w:val="23"/>
        </w:rPr>
      </w:pPr>
      <w:r>
        <w:rPr>
          <w:sz w:val="23"/>
        </w:rPr>
        <w:t>-70 °C.</w:t>
      </w:r>
    </w:p>
    <w:p>
      <w:pPr>
        <w:spacing w:line="276" w:lineRule="auto" w:before="39"/>
        <w:ind w:left="221" w:right="675" w:firstLine="568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5"/>
          <w:sz w:val="23"/>
        </w:rPr>
        <w:t> </w:t>
      </w:r>
      <w:r>
        <w:rPr>
          <w:sz w:val="23"/>
        </w:rPr>
        <w:t>использованием</w:t>
      </w:r>
      <w:r>
        <w:rPr>
          <w:spacing w:val="-12"/>
          <w:sz w:val="23"/>
        </w:rPr>
        <w:t> </w:t>
      </w:r>
      <w:r>
        <w:rPr>
          <w:sz w:val="23"/>
        </w:rPr>
        <w:t>самоклеящихся</w:t>
      </w:r>
      <w:r>
        <w:rPr>
          <w:spacing w:val="-12"/>
          <w:sz w:val="23"/>
        </w:rPr>
        <w:t> </w:t>
      </w:r>
      <w:r>
        <w:rPr>
          <w:sz w:val="23"/>
        </w:rPr>
        <w:t>этикеток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3"/>
          <w:sz w:val="23"/>
        </w:rPr>
        <w:t> </w:t>
      </w:r>
      <w:r>
        <w:rPr>
          <w:sz w:val="23"/>
        </w:rPr>
        <w:t>информацией,</w:t>
      </w:r>
      <w:r>
        <w:rPr>
          <w:spacing w:val="-14"/>
          <w:sz w:val="23"/>
        </w:rPr>
        <w:t> </w:t>
      </w:r>
      <w:r>
        <w:rPr>
          <w:sz w:val="23"/>
        </w:rPr>
        <w:t>обеспечивающей</w:t>
      </w:r>
      <w:r>
        <w:rPr>
          <w:spacing w:val="-12"/>
          <w:sz w:val="23"/>
        </w:rPr>
        <w:t> </w:t>
      </w:r>
      <w:r>
        <w:rPr>
          <w:sz w:val="23"/>
        </w:rPr>
        <w:t>однозначную</w:t>
      </w:r>
      <w:r>
        <w:rPr>
          <w:spacing w:val="-55"/>
          <w:sz w:val="23"/>
        </w:rPr>
        <w:t> </w:t>
      </w:r>
      <w:r>
        <w:rPr>
          <w:sz w:val="23"/>
        </w:rPr>
        <w:t>идентификацию</w:t>
      </w:r>
      <w:r>
        <w:rPr>
          <w:spacing w:val="-1"/>
          <w:sz w:val="23"/>
        </w:rPr>
        <w:t> </w:t>
      </w:r>
      <w:r>
        <w:rPr>
          <w:sz w:val="23"/>
        </w:rPr>
        <w:t>образца и</w:t>
      </w:r>
      <w:r>
        <w:rPr>
          <w:spacing w:val="-1"/>
          <w:sz w:val="23"/>
        </w:rPr>
        <w:t> </w:t>
      </w:r>
      <w:r>
        <w:rPr>
          <w:sz w:val="23"/>
        </w:rPr>
        <w:t>его соответствие</w:t>
      </w:r>
      <w:r>
        <w:rPr>
          <w:spacing w:val="-1"/>
          <w:sz w:val="23"/>
        </w:rPr>
        <w:t> </w:t>
      </w:r>
      <w:r>
        <w:rPr>
          <w:sz w:val="23"/>
        </w:rPr>
        <w:t>направлению.</w:t>
      </w:r>
    </w:p>
    <w:p>
      <w:pPr>
        <w:spacing w:line="276" w:lineRule="auto" w:before="1"/>
        <w:ind w:left="221" w:right="676" w:firstLine="568"/>
        <w:jc w:val="both"/>
        <w:rPr>
          <w:sz w:val="23"/>
        </w:rPr>
      </w:pPr>
      <w:r>
        <w:rPr>
          <w:sz w:val="23"/>
        </w:rPr>
        <w:t>Транспортировка герметично закрытых контейнеров</w:t>
      </w:r>
      <w:r>
        <w:rPr>
          <w:spacing w:val="1"/>
          <w:sz w:val="23"/>
        </w:rPr>
        <w:t> </w:t>
      </w:r>
      <w:r>
        <w:rPr>
          <w:sz w:val="23"/>
        </w:rPr>
        <w:t>с образцами в лабораторию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1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</w:t>
      </w:r>
      <w:r>
        <w:rPr>
          <w:spacing w:val="-3"/>
          <w:sz w:val="23"/>
        </w:rPr>
        <w:t> </w:t>
      </w:r>
      <w:r>
        <w:rPr>
          <w:sz w:val="23"/>
        </w:rPr>
        <w:t>передается</w:t>
      </w:r>
      <w:r>
        <w:rPr>
          <w:spacing w:val="-2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отдельном</w:t>
      </w:r>
      <w:r>
        <w:rPr>
          <w:spacing w:val="-1"/>
          <w:sz w:val="23"/>
        </w:rPr>
        <w:t> </w:t>
      </w:r>
      <w:r>
        <w:rPr>
          <w:sz w:val="23"/>
        </w:rPr>
        <w:t>полиэтиленовом пакете.</w:t>
      </w:r>
    </w:p>
    <w:p>
      <w:pPr>
        <w:spacing w:line="276" w:lineRule="auto" w:before="0"/>
        <w:ind w:left="221" w:right="675" w:firstLine="568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 (СП 1.2.036-95 «Порядок учета, хранения, передачи и транспортирования</w:t>
      </w:r>
      <w:r>
        <w:rPr>
          <w:spacing w:val="1"/>
          <w:sz w:val="23"/>
        </w:rPr>
        <w:t> </w:t>
      </w:r>
      <w:r>
        <w:rPr>
          <w:sz w:val="23"/>
        </w:rPr>
        <w:t>микроорганизмов</w:t>
      </w:r>
      <w:r>
        <w:rPr>
          <w:spacing w:val="-1"/>
          <w:sz w:val="23"/>
        </w:rPr>
        <w:t> </w:t>
      </w:r>
      <w:r>
        <w:rPr>
          <w:sz w:val="23"/>
        </w:rPr>
        <w:t>I-IV групп патогенности»).</w:t>
      </w:r>
    </w:p>
    <w:p>
      <w:pPr>
        <w:spacing w:line="276" w:lineRule="auto" w:before="0"/>
        <w:ind w:left="221" w:right="674" w:firstLine="568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 (парафин, парафильм и др.); емкость маркируют. Образцы каждого</w:t>
      </w:r>
      <w:r>
        <w:rPr>
          <w:spacing w:val="1"/>
          <w:sz w:val="23"/>
        </w:rPr>
        <w:t> </w:t>
      </w: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дополнительно</w:t>
      </w:r>
      <w:r>
        <w:rPr>
          <w:spacing w:val="-2"/>
          <w:sz w:val="23"/>
        </w:rPr>
        <w:t> </w:t>
      </w:r>
      <w:r>
        <w:rPr>
          <w:sz w:val="23"/>
        </w:rPr>
        <w:t>упаковывают в</w:t>
      </w:r>
      <w:r>
        <w:rPr>
          <w:spacing w:val="-2"/>
          <w:sz w:val="23"/>
        </w:rPr>
        <w:t> </w:t>
      </w:r>
      <w:r>
        <w:rPr>
          <w:sz w:val="23"/>
        </w:rPr>
        <w:t>общий</w:t>
      </w:r>
      <w:r>
        <w:rPr>
          <w:spacing w:val="-1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18" w:top="1060" w:bottom="880" w:left="1480" w:right="600"/>
        </w:sectPr>
      </w:pPr>
    </w:p>
    <w:p>
      <w:pPr>
        <w:spacing w:line="276" w:lineRule="auto" w:before="79"/>
        <w:ind w:left="221" w:right="677" w:firstLine="568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7"/>
          <w:sz w:val="23"/>
        </w:rPr>
        <w:t> </w:t>
      </w:r>
      <w:r>
        <w:rPr>
          <w:sz w:val="23"/>
        </w:rPr>
        <w:t>упаковывать</w:t>
      </w:r>
      <w:r>
        <w:rPr>
          <w:spacing w:val="-4"/>
          <w:sz w:val="23"/>
        </w:rPr>
        <w:t> </w:t>
      </w:r>
      <w:r>
        <w:rPr>
          <w:sz w:val="23"/>
        </w:rPr>
        <w:t>образцы</w:t>
      </w:r>
      <w:r>
        <w:rPr>
          <w:spacing w:val="-6"/>
          <w:sz w:val="23"/>
        </w:rPr>
        <w:t> </w:t>
      </w:r>
      <w:r>
        <w:rPr>
          <w:sz w:val="23"/>
        </w:rPr>
        <w:t>клинического</w:t>
      </w:r>
      <w:r>
        <w:rPr>
          <w:spacing w:val="-8"/>
          <w:sz w:val="23"/>
        </w:rPr>
        <w:t> </w:t>
      </w:r>
      <w:r>
        <w:rPr>
          <w:sz w:val="23"/>
        </w:rPr>
        <w:t>материала</w:t>
      </w:r>
      <w:r>
        <w:rPr>
          <w:spacing w:val="-5"/>
          <w:sz w:val="23"/>
        </w:rPr>
        <w:t> </w:t>
      </w:r>
      <w:r>
        <w:rPr>
          <w:sz w:val="23"/>
        </w:rPr>
        <w:t>от</w:t>
      </w:r>
      <w:r>
        <w:rPr>
          <w:spacing w:val="-6"/>
          <w:sz w:val="23"/>
        </w:rPr>
        <w:t> </w:t>
      </w:r>
      <w:r>
        <w:rPr>
          <w:sz w:val="23"/>
        </w:rPr>
        <w:t>разных</w:t>
      </w:r>
      <w:r>
        <w:rPr>
          <w:spacing w:val="-5"/>
          <w:sz w:val="23"/>
        </w:rPr>
        <w:t> </w:t>
      </w:r>
      <w:r>
        <w:rPr>
          <w:sz w:val="23"/>
        </w:rPr>
        <w:t>людей</w:t>
      </w:r>
      <w:r>
        <w:rPr>
          <w:spacing w:val="-6"/>
          <w:sz w:val="23"/>
        </w:rPr>
        <w:t> </w:t>
      </w:r>
      <w:r>
        <w:rPr>
          <w:sz w:val="23"/>
        </w:rPr>
        <w:t>в</w:t>
      </w:r>
      <w:r>
        <w:rPr>
          <w:spacing w:val="-6"/>
          <w:sz w:val="23"/>
        </w:rPr>
        <w:t> </w:t>
      </w:r>
      <w:r>
        <w:rPr>
          <w:sz w:val="23"/>
        </w:rPr>
        <w:t>одну</w:t>
      </w:r>
      <w:r>
        <w:rPr>
          <w:spacing w:val="-55"/>
          <w:sz w:val="23"/>
        </w:rPr>
        <w:t> </w:t>
      </w:r>
      <w:r>
        <w:rPr>
          <w:sz w:val="23"/>
        </w:rPr>
        <w:t>упаковку.</w:t>
      </w:r>
    </w:p>
    <w:p>
      <w:pPr>
        <w:spacing w:line="276" w:lineRule="auto" w:before="0"/>
        <w:ind w:left="221" w:right="676" w:firstLine="568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контейнерами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транспортировки</w:t>
      </w:r>
      <w:r>
        <w:rPr>
          <w:spacing w:val="1"/>
          <w:sz w:val="23"/>
        </w:rPr>
        <w:t> </w:t>
      </w:r>
      <w:r>
        <w:rPr>
          <w:sz w:val="23"/>
        </w:rPr>
        <w:t>биологических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материалов.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3"/>
          <w:sz w:val="23"/>
        </w:rPr>
        <w:t> </w:t>
      </w:r>
      <w:r>
        <w:rPr>
          <w:sz w:val="23"/>
        </w:rPr>
        <w:t>и</w:t>
      </w:r>
      <w:r>
        <w:rPr>
          <w:spacing w:val="-12"/>
          <w:sz w:val="23"/>
        </w:rPr>
        <w:t> </w:t>
      </w:r>
      <w:r>
        <w:rPr>
          <w:sz w:val="23"/>
        </w:rPr>
        <w:t>маркируется.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1"/>
          <w:sz w:val="23"/>
        </w:rPr>
        <w:t> </w:t>
      </w:r>
      <w:r>
        <w:rPr>
          <w:sz w:val="23"/>
        </w:rPr>
        <w:t>контейнер</w:t>
      </w:r>
      <w:r>
        <w:rPr>
          <w:spacing w:val="-12"/>
          <w:sz w:val="23"/>
        </w:rPr>
        <w:t> </w:t>
      </w:r>
      <w:r>
        <w:rPr>
          <w:sz w:val="23"/>
        </w:rPr>
        <w:t>желательно</w:t>
      </w:r>
      <w:r>
        <w:rPr>
          <w:spacing w:val="-12"/>
          <w:sz w:val="23"/>
        </w:rPr>
        <w:t> </w:t>
      </w:r>
      <w:r>
        <w:rPr>
          <w:sz w:val="23"/>
        </w:rPr>
        <w:t>поместить</w:t>
      </w:r>
      <w:r>
        <w:rPr>
          <w:spacing w:val="-12"/>
          <w:sz w:val="23"/>
        </w:rPr>
        <w:t> </w:t>
      </w:r>
      <w:r>
        <w:rPr>
          <w:sz w:val="23"/>
        </w:rPr>
        <w:t>одноразовый</w:t>
      </w:r>
      <w:r>
        <w:rPr>
          <w:spacing w:val="-11"/>
          <w:sz w:val="23"/>
        </w:rPr>
        <w:t> </w:t>
      </w:r>
      <w:r>
        <w:rPr>
          <w:sz w:val="23"/>
        </w:rPr>
        <w:t>индикатор,</w:t>
      </w:r>
      <w:r>
        <w:rPr>
          <w:spacing w:val="-55"/>
          <w:sz w:val="23"/>
        </w:rPr>
        <w:t> </w:t>
      </w:r>
      <w:r>
        <w:rPr>
          <w:sz w:val="23"/>
        </w:rPr>
        <w:t>контролирующий</w:t>
      </w:r>
      <w:r>
        <w:rPr>
          <w:spacing w:val="-1"/>
          <w:sz w:val="23"/>
        </w:rPr>
        <w:t> </w:t>
      </w:r>
      <w:r>
        <w:rPr>
          <w:sz w:val="23"/>
        </w:rPr>
        <w:t>соблюдение температуры</w:t>
      </w:r>
      <w:r>
        <w:rPr>
          <w:spacing w:val="-2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+2° до +8</w:t>
      </w:r>
      <w:r>
        <w:rPr>
          <w:spacing w:val="-2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1"/>
        <w:ind w:left="221" w:right="678" w:firstLine="568"/>
        <w:jc w:val="both"/>
        <w:rPr>
          <w:sz w:val="23"/>
        </w:rPr>
      </w:pPr>
      <w:r>
        <w:rPr>
          <w:sz w:val="23"/>
        </w:rPr>
        <w:t>Сопроводительные</w:t>
      </w:r>
      <w:r>
        <w:rPr>
          <w:spacing w:val="-13"/>
          <w:sz w:val="23"/>
        </w:rPr>
        <w:t> </w:t>
      </w:r>
      <w:r>
        <w:rPr>
          <w:sz w:val="23"/>
        </w:rPr>
        <w:t>документы</w:t>
      </w:r>
      <w:r>
        <w:rPr>
          <w:spacing w:val="-12"/>
          <w:sz w:val="23"/>
        </w:rPr>
        <w:t> </w:t>
      </w:r>
      <w:r>
        <w:rPr>
          <w:sz w:val="23"/>
        </w:rPr>
        <w:t>помещаются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индивидуальную</w:t>
      </w:r>
      <w:r>
        <w:rPr>
          <w:spacing w:val="-14"/>
          <w:sz w:val="23"/>
        </w:rPr>
        <w:t> </w:t>
      </w:r>
      <w:r>
        <w:rPr>
          <w:sz w:val="23"/>
        </w:rPr>
        <w:t>упаковку</w:t>
      </w:r>
      <w:r>
        <w:rPr>
          <w:spacing w:val="-12"/>
          <w:sz w:val="23"/>
        </w:rPr>
        <w:t> </w:t>
      </w:r>
      <w:r>
        <w:rPr>
          <w:sz w:val="23"/>
        </w:rPr>
        <w:t>отдельно</w:t>
      </w:r>
      <w:r>
        <w:rPr>
          <w:spacing w:val="-12"/>
          <w:sz w:val="23"/>
        </w:rPr>
        <w:t> </w:t>
      </w:r>
      <w:r>
        <w:rPr>
          <w:sz w:val="23"/>
        </w:rPr>
        <w:t>от</w:t>
      </w:r>
      <w:r>
        <w:rPr>
          <w:spacing w:val="-55"/>
          <w:sz w:val="23"/>
        </w:rPr>
        <w:t> </w:t>
      </w:r>
      <w:r>
        <w:rPr>
          <w:sz w:val="23"/>
        </w:rPr>
        <w:t>биологического</w:t>
      </w:r>
      <w:r>
        <w:rPr>
          <w:spacing w:val="-1"/>
          <w:sz w:val="23"/>
        </w:rPr>
        <w:t> </w:t>
      </w:r>
      <w:r>
        <w:rPr>
          <w:sz w:val="23"/>
        </w:rPr>
        <w:t>материала</w:t>
      </w:r>
      <w:r>
        <w:rPr>
          <w:spacing w:val="-1"/>
          <w:sz w:val="23"/>
        </w:rPr>
        <w:t> </w:t>
      </w:r>
      <w:r>
        <w:rPr>
          <w:sz w:val="23"/>
        </w:rPr>
        <w:t>и прочно</w:t>
      </w:r>
      <w:r>
        <w:rPr>
          <w:spacing w:val="-1"/>
          <w:sz w:val="23"/>
        </w:rPr>
        <w:t> </w:t>
      </w:r>
      <w:r>
        <w:rPr>
          <w:sz w:val="23"/>
        </w:rPr>
        <w:t>прикрепляются</w:t>
      </w:r>
      <w:r>
        <w:rPr>
          <w:spacing w:val="-2"/>
          <w:sz w:val="23"/>
        </w:rPr>
        <w:t> </w:t>
      </w:r>
      <w:r>
        <w:rPr>
          <w:sz w:val="23"/>
        </w:rPr>
        <w:t>снаружи</w:t>
      </w:r>
      <w:r>
        <w:rPr>
          <w:spacing w:val="-1"/>
          <w:sz w:val="23"/>
        </w:rPr>
        <w:t> </w:t>
      </w:r>
      <w:r>
        <w:rPr>
          <w:sz w:val="23"/>
        </w:rPr>
        <w:t>контейнера.</w:t>
      </w:r>
    </w:p>
    <w:p>
      <w:pPr>
        <w:pStyle w:val="BodyText"/>
        <w:spacing w:before="4"/>
        <w:ind w:left="0"/>
        <w:rPr>
          <w:sz w:val="26"/>
        </w:rPr>
      </w:pPr>
    </w:p>
    <w:p>
      <w:pPr>
        <w:spacing w:before="1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276" w:lineRule="auto" w:before="40"/>
        <w:ind w:left="221" w:right="676" w:firstLine="568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регистрации, или в виде электронного заказа в программе</w:t>
      </w:r>
      <w:r>
        <w:rPr>
          <w:spacing w:val="-55"/>
          <w:sz w:val="23"/>
        </w:rPr>
        <w:t> </w:t>
      </w:r>
      <w:r>
        <w:rPr>
          <w:sz w:val="23"/>
        </w:rPr>
        <w:t>МИС</w:t>
      </w:r>
      <w:r>
        <w:rPr>
          <w:spacing w:val="-3"/>
          <w:sz w:val="23"/>
        </w:rPr>
        <w:t> </w:t>
      </w:r>
      <w:r>
        <w:rPr>
          <w:sz w:val="23"/>
        </w:rPr>
        <w:t>врачом-клиницистом),</w:t>
      </w:r>
      <w:r>
        <w:rPr>
          <w:spacing w:val="-2"/>
          <w:sz w:val="23"/>
        </w:rPr>
        <w:t> </w:t>
      </w:r>
      <w:r>
        <w:rPr>
          <w:sz w:val="23"/>
        </w:rPr>
        <w:t>или на</w:t>
      </w:r>
      <w:r>
        <w:rPr>
          <w:spacing w:val="-2"/>
          <w:sz w:val="23"/>
        </w:rPr>
        <w:t> </w:t>
      </w:r>
      <w:r>
        <w:rPr>
          <w:sz w:val="23"/>
        </w:rPr>
        <w:t>бумажном</w:t>
      </w:r>
      <w:r>
        <w:rPr>
          <w:spacing w:val="-3"/>
          <w:sz w:val="23"/>
        </w:rPr>
        <w:t> </w:t>
      </w:r>
      <w:r>
        <w:rPr>
          <w:sz w:val="23"/>
        </w:rPr>
        <w:t>носителе.</w:t>
      </w:r>
    </w:p>
    <w:p>
      <w:pPr>
        <w:spacing w:line="264" w:lineRule="exact" w:before="0"/>
        <w:ind w:left="789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4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лабораторное</w:t>
      </w:r>
      <w:r>
        <w:rPr>
          <w:spacing w:val="-3"/>
          <w:sz w:val="23"/>
        </w:rPr>
        <w:t> </w:t>
      </w:r>
      <w:r>
        <w:rPr>
          <w:sz w:val="23"/>
        </w:rPr>
        <w:t>исследование</w:t>
      </w:r>
      <w:r>
        <w:rPr>
          <w:spacing w:val="-4"/>
          <w:sz w:val="23"/>
        </w:rPr>
        <w:t> </w:t>
      </w:r>
      <w:r>
        <w:rPr>
          <w:sz w:val="23"/>
        </w:rPr>
        <w:t>должно</w:t>
      </w:r>
      <w:r>
        <w:rPr>
          <w:spacing w:val="-3"/>
          <w:sz w:val="23"/>
        </w:rPr>
        <w:t> </w:t>
      </w:r>
      <w:r>
        <w:rPr>
          <w:sz w:val="23"/>
        </w:rPr>
        <w:t>содержать:</w:t>
      </w:r>
    </w:p>
    <w:p>
      <w:pPr>
        <w:pStyle w:val="BodyText"/>
        <w:spacing w:before="10"/>
        <w:ind w:left="0"/>
        <w:rPr>
          <w:sz w:val="29"/>
        </w:rPr>
      </w:pP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0" w:after="0"/>
        <w:ind w:left="975" w:right="1907" w:hanging="357"/>
        <w:jc w:val="left"/>
        <w:rPr>
          <w:sz w:val="24"/>
        </w:rPr>
      </w:pPr>
      <w:r>
        <w:rPr>
          <w:sz w:val="24"/>
        </w:rPr>
        <w:t>персональные данные пациента, обеспечивающие его однозначную</w:t>
      </w:r>
      <w:r>
        <w:rPr>
          <w:spacing w:val="-57"/>
          <w:sz w:val="24"/>
        </w:rPr>
        <w:t> </w:t>
      </w:r>
      <w:r>
        <w:rPr>
          <w:sz w:val="24"/>
        </w:rPr>
        <w:t>идентификацию;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5" w:after="0"/>
        <w:ind w:left="975" w:right="0" w:hanging="357"/>
        <w:jc w:val="left"/>
        <w:rPr>
          <w:sz w:val="24"/>
        </w:rPr>
      </w:pPr>
      <w:r>
        <w:rPr>
          <w:sz w:val="24"/>
        </w:rPr>
        <w:t>наименование</w:t>
      </w:r>
      <w:r>
        <w:rPr>
          <w:spacing w:val="-6"/>
          <w:sz w:val="24"/>
        </w:rPr>
        <w:t> </w:t>
      </w:r>
      <w:r>
        <w:rPr>
          <w:sz w:val="24"/>
        </w:rPr>
        <w:t>направившего</w:t>
      </w:r>
      <w:r>
        <w:rPr>
          <w:spacing w:val="-6"/>
          <w:sz w:val="24"/>
        </w:rPr>
        <w:t> </w:t>
      </w:r>
      <w:r>
        <w:rPr>
          <w:sz w:val="24"/>
        </w:rPr>
        <w:t>биоматериал</w:t>
      </w:r>
      <w:r>
        <w:rPr>
          <w:spacing w:val="-5"/>
          <w:sz w:val="24"/>
        </w:rPr>
        <w:t> </w:t>
      </w:r>
      <w:r>
        <w:rPr>
          <w:sz w:val="24"/>
        </w:rPr>
        <w:t>отделения</w:t>
      </w:r>
      <w:r>
        <w:rPr>
          <w:spacing w:val="-5"/>
          <w:sz w:val="24"/>
        </w:rPr>
        <w:t> </w:t>
      </w:r>
      <w:r>
        <w:rPr>
          <w:sz w:val="24"/>
        </w:rPr>
        <w:t>(организации);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82" w:after="0"/>
        <w:ind w:left="975" w:right="2015" w:hanging="357"/>
        <w:jc w:val="left"/>
        <w:rPr>
          <w:sz w:val="24"/>
        </w:rPr>
      </w:pPr>
      <w:r>
        <w:rPr>
          <w:sz w:val="24"/>
        </w:rPr>
        <w:t>предварительный диагноз заболевания: «пневмония» или «ОРВИ»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«обследование</w:t>
      </w:r>
      <w:r>
        <w:rPr>
          <w:spacing w:val="-1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2"/>
          <w:sz w:val="24"/>
        </w:rPr>
        <w:t> </w:t>
      </w:r>
      <w:r>
        <w:rPr>
          <w:sz w:val="24"/>
        </w:rPr>
        <w:t>лиц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SARS-CoV-2»;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6" w:after="0"/>
        <w:ind w:left="975" w:right="0" w:hanging="357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3"/>
          <w:sz w:val="24"/>
        </w:rPr>
        <w:t> </w:t>
      </w:r>
      <w:r>
        <w:rPr>
          <w:sz w:val="24"/>
        </w:rPr>
        <w:t>вида</w:t>
      </w:r>
      <w:r>
        <w:rPr>
          <w:spacing w:val="-3"/>
          <w:sz w:val="24"/>
        </w:rPr>
        <w:t> </w:t>
      </w:r>
      <w:r>
        <w:rPr>
          <w:sz w:val="24"/>
        </w:rPr>
        <w:t>диагностического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81" w:after="0"/>
        <w:ind w:left="975" w:right="0" w:hanging="357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время</w:t>
      </w:r>
      <w:r>
        <w:rPr>
          <w:spacing w:val="-3"/>
          <w:sz w:val="24"/>
        </w:rPr>
        <w:t> </w:t>
      </w:r>
      <w:r>
        <w:rPr>
          <w:sz w:val="24"/>
        </w:rPr>
        <w:t>назначения</w:t>
      </w:r>
      <w:r>
        <w:rPr>
          <w:spacing w:val="-4"/>
          <w:sz w:val="24"/>
        </w:rPr>
        <w:t> </w:t>
      </w:r>
      <w:r>
        <w:rPr>
          <w:sz w:val="24"/>
        </w:rPr>
        <w:t>лабораторного</w:t>
      </w:r>
      <w:r>
        <w:rPr>
          <w:spacing w:val="-4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82" w:after="0"/>
        <w:ind w:left="975" w:right="0" w:hanging="357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время</w:t>
      </w:r>
      <w:r>
        <w:rPr>
          <w:spacing w:val="-2"/>
          <w:sz w:val="24"/>
        </w:rPr>
        <w:t> </w:t>
      </w:r>
      <w:r>
        <w:rPr>
          <w:sz w:val="24"/>
        </w:rPr>
        <w:t>взятия</w:t>
      </w:r>
      <w:r>
        <w:rPr>
          <w:spacing w:val="-3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83" w:after="0"/>
        <w:ind w:left="975" w:right="960" w:hanging="357"/>
        <w:jc w:val="left"/>
        <w:rPr>
          <w:sz w:val="24"/>
        </w:rPr>
      </w:pPr>
      <w:r>
        <w:rPr>
          <w:sz w:val="24"/>
        </w:rPr>
        <w:t>фамилию, имя, отчество (при наличии) и должности врача либо другого</w:t>
      </w:r>
      <w:r>
        <w:rPr>
          <w:spacing w:val="1"/>
          <w:sz w:val="24"/>
        </w:rPr>
        <w:t> </w:t>
      </w:r>
      <w:r>
        <w:rPr>
          <w:sz w:val="24"/>
        </w:rPr>
        <w:t>уполномоченного</w:t>
      </w:r>
      <w:r>
        <w:rPr>
          <w:spacing w:val="-7"/>
          <w:sz w:val="24"/>
        </w:rPr>
        <w:t> </w:t>
      </w:r>
      <w:r>
        <w:rPr>
          <w:sz w:val="24"/>
        </w:rPr>
        <w:t>представителя,</w:t>
      </w:r>
      <w:r>
        <w:rPr>
          <w:spacing w:val="-8"/>
          <w:sz w:val="24"/>
        </w:rPr>
        <w:t> </w:t>
      </w:r>
      <w:r>
        <w:rPr>
          <w:sz w:val="24"/>
        </w:rPr>
        <w:t>назначившего</w:t>
      </w:r>
      <w:r>
        <w:rPr>
          <w:spacing w:val="-8"/>
          <w:sz w:val="24"/>
        </w:rPr>
        <w:t> </w:t>
      </w:r>
      <w:r>
        <w:rPr>
          <w:sz w:val="24"/>
        </w:rPr>
        <w:t>лабораторное</w:t>
      </w:r>
      <w:r>
        <w:rPr>
          <w:spacing w:val="-7"/>
          <w:sz w:val="24"/>
        </w:rPr>
        <w:t> </w:t>
      </w:r>
      <w:r>
        <w:rPr>
          <w:sz w:val="24"/>
        </w:rPr>
        <w:t>исследование.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5" w:after="0"/>
        <w:ind w:left="975" w:right="2150" w:hanging="357"/>
        <w:jc w:val="left"/>
        <w:rPr>
          <w:sz w:val="24"/>
        </w:rPr>
      </w:pPr>
      <w:r>
        <w:rPr>
          <w:sz w:val="24"/>
        </w:rPr>
        <w:t>фамилию, имя, отчество (при наличии) медицинского работника,</w:t>
      </w:r>
      <w:r>
        <w:rPr>
          <w:spacing w:val="-57"/>
          <w:sz w:val="24"/>
        </w:rPr>
        <w:t> </w:t>
      </w:r>
      <w:r>
        <w:rPr>
          <w:sz w:val="24"/>
        </w:rPr>
        <w:t>осуществившего</w:t>
      </w:r>
      <w:r>
        <w:rPr>
          <w:spacing w:val="-1"/>
          <w:sz w:val="24"/>
        </w:rPr>
        <w:t> </w:t>
      </w:r>
      <w:r>
        <w:rPr>
          <w:sz w:val="24"/>
        </w:rPr>
        <w:t>забор</w:t>
      </w:r>
      <w:r>
        <w:rPr>
          <w:spacing w:val="-1"/>
          <w:sz w:val="24"/>
        </w:rPr>
        <w:t> </w:t>
      </w:r>
      <w:r>
        <w:rPr>
          <w:sz w:val="24"/>
        </w:rPr>
        <w:t>биоматериала.</w:t>
      </w:r>
    </w:p>
    <w:p>
      <w:pPr>
        <w:pStyle w:val="BodyText"/>
        <w:spacing w:before="10"/>
        <w:ind w:left="0"/>
        <w:rPr>
          <w:sz w:val="32"/>
        </w:rPr>
      </w:pPr>
    </w:p>
    <w:p>
      <w:pPr>
        <w:spacing w:line="276" w:lineRule="auto" w:before="0"/>
        <w:ind w:left="221" w:right="675" w:firstLine="568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1"/>
          <w:sz w:val="23"/>
        </w:rPr>
        <w:t> </w:t>
      </w:r>
      <w:r>
        <w:rPr>
          <w:sz w:val="23"/>
        </w:rPr>
        <w:t>материал.</w:t>
      </w:r>
    </w:p>
    <w:p>
      <w:pPr>
        <w:spacing w:line="276" w:lineRule="auto" w:before="0"/>
        <w:ind w:left="221" w:right="675" w:firstLine="568"/>
        <w:jc w:val="both"/>
        <w:rPr>
          <w:sz w:val="23"/>
        </w:rPr>
      </w:pPr>
      <w:r>
        <w:rPr>
          <w:sz w:val="23"/>
        </w:rPr>
        <w:t>В направлениях образцов пациентов с респираторными симптомами, прибывших из</w:t>
      </w:r>
      <w:r>
        <w:rPr>
          <w:spacing w:val="1"/>
          <w:sz w:val="23"/>
        </w:rPr>
        <w:t> </w:t>
      </w:r>
      <w:r>
        <w:rPr>
          <w:sz w:val="23"/>
        </w:rPr>
        <w:t>стран с зарегистрированными случаями COVID-19,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</w:t>
      </w:r>
      <w:r>
        <w:rPr>
          <w:spacing w:val="41"/>
          <w:sz w:val="23"/>
        </w:rPr>
        <w:t> </w:t>
      </w:r>
      <w:r>
        <w:rPr>
          <w:sz w:val="23"/>
        </w:rPr>
        <w:t>быть</w:t>
      </w:r>
      <w:r>
        <w:rPr>
          <w:spacing w:val="99"/>
          <w:sz w:val="23"/>
        </w:rPr>
        <w:t> </w:t>
      </w:r>
      <w:r>
        <w:rPr>
          <w:sz w:val="23"/>
        </w:rPr>
        <w:t>отмечено</w:t>
      </w:r>
      <w:r>
        <w:rPr>
          <w:spacing w:val="99"/>
          <w:sz w:val="23"/>
        </w:rPr>
        <w:t> </w:t>
      </w:r>
      <w:r>
        <w:rPr>
          <w:sz w:val="23"/>
        </w:rPr>
        <w:t>«Сito».</w:t>
      </w:r>
      <w:r>
        <w:rPr>
          <w:spacing w:val="100"/>
          <w:sz w:val="23"/>
        </w:rPr>
        <w:t> </w:t>
      </w:r>
      <w:r>
        <w:rPr>
          <w:sz w:val="23"/>
        </w:rPr>
        <w:t>Эти</w:t>
      </w:r>
      <w:r>
        <w:rPr>
          <w:spacing w:val="98"/>
          <w:sz w:val="23"/>
        </w:rPr>
        <w:t> </w:t>
      </w:r>
      <w:r>
        <w:rPr>
          <w:sz w:val="23"/>
        </w:rPr>
        <w:t>образцы</w:t>
      </w:r>
      <w:r>
        <w:rPr>
          <w:spacing w:val="99"/>
          <w:sz w:val="23"/>
        </w:rPr>
        <w:t> </w:t>
      </w:r>
      <w:r>
        <w:rPr>
          <w:sz w:val="23"/>
        </w:rPr>
        <w:t>должны</w:t>
      </w:r>
      <w:r>
        <w:rPr>
          <w:spacing w:val="97"/>
          <w:sz w:val="23"/>
        </w:rPr>
        <w:t> </w:t>
      </w:r>
      <w:r>
        <w:rPr>
          <w:sz w:val="23"/>
        </w:rPr>
        <w:t>направляться</w:t>
      </w:r>
      <w:r>
        <w:rPr>
          <w:spacing w:val="99"/>
          <w:sz w:val="23"/>
        </w:rPr>
        <w:t> </w:t>
      </w:r>
      <w:r>
        <w:rPr>
          <w:sz w:val="23"/>
        </w:rPr>
        <w:t>в</w:t>
      </w:r>
      <w:r>
        <w:rPr>
          <w:spacing w:val="98"/>
          <w:sz w:val="23"/>
        </w:rPr>
        <w:t> </w:t>
      </w:r>
      <w:r>
        <w:rPr>
          <w:sz w:val="23"/>
        </w:rPr>
        <w:t>лабораторию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исследоваться в</w:t>
      </w:r>
      <w:r>
        <w:rPr>
          <w:spacing w:val="-1"/>
          <w:sz w:val="23"/>
        </w:rPr>
        <w:t> </w:t>
      </w:r>
      <w:r>
        <w:rPr>
          <w:sz w:val="23"/>
        </w:rPr>
        <w:t>приоритетном</w:t>
      </w:r>
      <w:r>
        <w:rPr>
          <w:spacing w:val="-2"/>
          <w:sz w:val="23"/>
        </w:rPr>
        <w:t> </w:t>
      </w:r>
      <w:r>
        <w:rPr>
          <w:sz w:val="23"/>
        </w:rPr>
        <w:t>порядке.</w:t>
      </w:r>
    </w:p>
    <w:p>
      <w:pPr>
        <w:spacing w:line="276" w:lineRule="auto" w:before="1"/>
        <w:ind w:left="221" w:right="672" w:firstLine="709"/>
        <w:jc w:val="both"/>
        <w:rPr>
          <w:sz w:val="23"/>
        </w:rPr>
      </w:pPr>
      <w:r>
        <w:rPr>
          <w:sz w:val="23"/>
        </w:rPr>
        <w:t>Передача образцов диагностических материалов от пациентов с подозрением на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</w:t>
      </w:r>
      <w:r>
        <w:rPr>
          <w:spacing w:val="1"/>
          <w:sz w:val="23"/>
        </w:rPr>
        <w:t> </w:t>
      </w:r>
      <w:r>
        <w:rPr>
          <w:sz w:val="23"/>
        </w:rPr>
        <w:t>передачи,</w:t>
      </w:r>
      <w:r>
        <w:rPr>
          <w:spacing w:val="-2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 содержаться: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18" w:top="1060" w:bottom="880" w:left="1480" w:right="600"/>
        </w:sectPr>
      </w:pP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79" w:after="0"/>
        <w:ind w:left="975" w:right="1709" w:hanging="357"/>
        <w:jc w:val="left"/>
        <w:rPr>
          <w:sz w:val="24"/>
        </w:rPr>
      </w:pPr>
      <w:r>
        <w:rPr>
          <w:sz w:val="24"/>
        </w:rPr>
        <w:t>наименование направившего на исследование образцы 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5" w:after="0"/>
        <w:ind w:left="975" w:right="1928" w:hanging="357"/>
        <w:jc w:val="left"/>
        <w:rPr>
          <w:sz w:val="24"/>
        </w:rPr>
      </w:pPr>
      <w:r>
        <w:rPr>
          <w:sz w:val="24"/>
        </w:rPr>
        <w:t>наименование принявшего на исследование образцы 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6" w:after="0"/>
        <w:ind w:left="975" w:right="0" w:hanging="357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1"/>
          <w:sz w:val="24"/>
        </w:rPr>
        <w:t> </w:t>
      </w:r>
      <w:r>
        <w:rPr>
          <w:sz w:val="24"/>
        </w:rPr>
        <w:t>передачи</w:t>
      </w:r>
      <w:r>
        <w:rPr>
          <w:spacing w:val="-2"/>
          <w:sz w:val="24"/>
        </w:rPr>
        <w:t> </w:t>
      </w:r>
      <w:r>
        <w:rPr>
          <w:sz w:val="24"/>
        </w:rPr>
        <w:t>образцов;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82" w:after="0"/>
        <w:ind w:left="975" w:right="0" w:hanging="357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-2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подпись</w:t>
      </w:r>
      <w:r>
        <w:rPr>
          <w:spacing w:val="-3"/>
          <w:sz w:val="24"/>
        </w:rPr>
        <w:t> </w:t>
      </w:r>
      <w:r>
        <w:rPr>
          <w:sz w:val="24"/>
        </w:rPr>
        <w:t>передавшего</w:t>
      </w:r>
      <w:r>
        <w:rPr>
          <w:spacing w:val="-3"/>
          <w:sz w:val="24"/>
        </w:rPr>
        <w:t> </w:t>
      </w:r>
      <w:r>
        <w:rPr>
          <w:sz w:val="24"/>
        </w:rPr>
        <w:t>образцы</w:t>
      </w:r>
      <w:r>
        <w:rPr>
          <w:spacing w:val="-2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240" w:lineRule="auto" w:before="81" w:after="0"/>
        <w:ind w:left="975" w:right="0" w:hanging="357"/>
        <w:jc w:val="left"/>
        <w:rPr>
          <w:sz w:val="24"/>
        </w:rPr>
      </w:pPr>
      <w:r>
        <w:rPr>
          <w:sz w:val="24"/>
        </w:rPr>
        <w:t>фамилию</w:t>
      </w:r>
      <w:r>
        <w:rPr>
          <w:spacing w:val="-4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подпись</w:t>
      </w:r>
      <w:r>
        <w:rPr>
          <w:spacing w:val="-3"/>
          <w:sz w:val="24"/>
        </w:rPr>
        <w:t> </w:t>
      </w:r>
      <w:r>
        <w:rPr>
          <w:sz w:val="24"/>
        </w:rPr>
        <w:t>принявшего</w:t>
      </w:r>
      <w:r>
        <w:rPr>
          <w:spacing w:val="-3"/>
          <w:sz w:val="24"/>
        </w:rPr>
        <w:t> </w:t>
      </w:r>
      <w:r>
        <w:rPr>
          <w:sz w:val="24"/>
        </w:rPr>
        <w:t>образцы</w:t>
      </w:r>
      <w:r>
        <w:rPr>
          <w:spacing w:val="-2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71"/>
        </w:numPr>
        <w:tabs>
          <w:tab w:pos="975" w:val="left" w:leader="none"/>
          <w:tab w:pos="976" w:val="left" w:leader="none"/>
        </w:tabs>
        <w:spacing w:line="307" w:lineRule="auto" w:before="83" w:after="0"/>
        <w:ind w:left="975" w:right="1120" w:hanging="357"/>
        <w:jc w:val="left"/>
        <w:rPr>
          <w:sz w:val="24"/>
        </w:rPr>
      </w:pPr>
      <w:r>
        <w:rPr>
          <w:sz w:val="24"/>
        </w:rPr>
        <w:t>перечень передаваемых образцов (с обозначением образцов, направленных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исследование «Сito») и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количество.</w:t>
      </w:r>
    </w:p>
    <w:p>
      <w:pPr>
        <w:pStyle w:val="BodyText"/>
        <w:spacing w:before="10"/>
        <w:ind w:left="0"/>
        <w:rPr>
          <w:sz w:val="32"/>
        </w:rPr>
      </w:pPr>
    </w:p>
    <w:p>
      <w:pPr>
        <w:spacing w:line="276" w:lineRule="auto" w:before="0"/>
        <w:ind w:left="221" w:right="676" w:firstLine="568"/>
        <w:jc w:val="both"/>
        <w:rPr>
          <w:sz w:val="23"/>
        </w:rPr>
      </w:pPr>
      <w:r>
        <w:rPr>
          <w:spacing w:val="-1"/>
          <w:sz w:val="23"/>
        </w:rPr>
        <w:t>Акт</w:t>
      </w:r>
      <w:r>
        <w:rPr>
          <w:spacing w:val="-15"/>
          <w:sz w:val="23"/>
        </w:rPr>
        <w:t> </w:t>
      </w:r>
      <w:r>
        <w:rPr>
          <w:spacing w:val="-1"/>
          <w:sz w:val="23"/>
        </w:rPr>
        <w:t>оформляется</w:t>
      </w:r>
      <w:r>
        <w:rPr>
          <w:spacing w:val="-14"/>
          <w:sz w:val="23"/>
        </w:rPr>
        <w:t> </w:t>
      </w:r>
      <w:r>
        <w:rPr>
          <w:sz w:val="23"/>
        </w:rPr>
        <w:t>в</w:t>
      </w:r>
      <w:r>
        <w:rPr>
          <w:spacing w:val="-15"/>
          <w:sz w:val="23"/>
        </w:rPr>
        <w:t> </w:t>
      </w:r>
      <w:r>
        <w:rPr>
          <w:sz w:val="23"/>
        </w:rPr>
        <w:t>двух</w:t>
      </w:r>
      <w:r>
        <w:rPr>
          <w:spacing w:val="-15"/>
          <w:sz w:val="23"/>
        </w:rPr>
        <w:t> </w:t>
      </w:r>
      <w:r>
        <w:rPr>
          <w:sz w:val="23"/>
        </w:rPr>
        <w:t>экземплярах,</w:t>
      </w:r>
      <w:r>
        <w:rPr>
          <w:spacing w:val="-15"/>
          <w:sz w:val="23"/>
        </w:rPr>
        <w:t> </w:t>
      </w:r>
      <w:r>
        <w:rPr>
          <w:sz w:val="23"/>
        </w:rPr>
        <w:t>один</w:t>
      </w:r>
      <w:r>
        <w:rPr>
          <w:spacing w:val="-13"/>
          <w:sz w:val="23"/>
        </w:rPr>
        <w:t> </w:t>
      </w:r>
      <w:r>
        <w:rPr>
          <w:sz w:val="23"/>
        </w:rPr>
        <w:t>для</w:t>
      </w:r>
      <w:r>
        <w:rPr>
          <w:spacing w:val="-15"/>
          <w:sz w:val="23"/>
        </w:rPr>
        <w:t> </w:t>
      </w:r>
      <w:r>
        <w:rPr>
          <w:sz w:val="23"/>
        </w:rPr>
        <w:t>направившей</w:t>
      </w:r>
      <w:r>
        <w:rPr>
          <w:spacing w:val="-13"/>
          <w:sz w:val="23"/>
        </w:rPr>
        <w:t> </w:t>
      </w:r>
      <w:r>
        <w:rPr>
          <w:sz w:val="23"/>
        </w:rPr>
        <w:t>организации,</w:t>
      </w:r>
      <w:r>
        <w:rPr>
          <w:spacing w:val="-15"/>
          <w:sz w:val="23"/>
        </w:rPr>
        <w:t> </w:t>
      </w:r>
      <w:r>
        <w:rPr>
          <w:sz w:val="23"/>
        </w:rPr>
        <w:t>другой</w:t>
      </w:r>
      <w:r>
        <w:rPr>
          <w:spacing w:val="-13"/>
          <w:sz w:val="23"/>
        </w:rPr>
        <w:t> </w:t>
      </w:r>
      <w:r>
        <w:rPr>
          <w:sz w:val="23"/>
        </w:rPr>
        <w:t>для</w:t>
      </w:r>
      <w:r>
        <w:rPr>
          <w:spacing w:val="-55"/>
          <w:sz w:val="23"/>
        </w:rPr>
        <w:t> </w:t>
      </w:r>
      <w:r>
        <w:rPr>
          <w:sz w:val="23"/>
        </w:rPr>
        <w:t>принявшей</w:t>
      </w:r>
      <w:r>
        <w:rPr>
          <w:spacing w:val="-2"/>
          <w:sz w:val="23"/>
        </w:rPr>
        <w:t> </w:t>
      </w:r>
      <w:r>
        <w:rPr>
          <w:sz w:val="23"/>
        </w:rPr>
        <w:t>образцы организации.</w:t>
      </w:r>
    </w:p>
    <w:p>
      <w:pPr>
        <w:pStyle w:val="BodyText"/>
        <w:spacing w:before="5"/>
        <w:ind w:left="0"/>
        <w:rPr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5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276" w:lineRule="auto" w:before="39"/>
        <w:ind w:left="221" w:right="674" w:firstLine="568"/>
        <w:jc w:val="both"/>
        <w:rPr>
          <w:sz w:val="23"/>
        </w:rPr>
      </w:pPr>
      <w:r>
        <w:rPr>
          <w:sz w:val="23"/>
        </w:rPr>
        <w:t>Время</w:t>
      </w:r>
      <w:r>
        <w:rPr>
          <w:spacing w:val="1"/>
          <w:sz w:val="23"/>
        </w:rPr>
        <w:t> </w:t>
      </w:r>
      <w:r>
        <w:rPr>
          <w:sz w:val="23"/>
        </w:rPr>
        <w:t>представления</w:t>
      </w:r>
      <w:r>
        <w:rPr>
          <w:spacing w:val="1"/>
          <w:sz w:val="23"/>
        </w:rPr>
        <w:t> </w:t>
      </w:r>
      <w:r>
        <w:rPr>
          <w:sz w:val="23"/>
        </w:rPr>
        <w:t>заключения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результатам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отрицательных,</w:t>
      </w:r>
      <w:r>
        <w:rPr>
          <w:spacing w:val="1"/>
          <w:sz w:val="23"/>
        </w:rPr>
        <w:t> </w:t>
      </w:r>
      <w:r>
        <w:rPr>
          <w:sz w:val="23"/>
        </w:rPr>
        <w:t>сомнительных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положительных</w:t>
      </w:r>
      <w:r>
        <w:rPr>
          <w:spacing w:val="57"/>
          <w:sz w:val="23"/>
        </w:rPr>
        <w:t> </w:t>
      </w:r>
      <w:r>
        <w:rPr>
          <w:sz w:val="23"/>
        </w:rPr>
        <w:t>результатов</w:t>
      </w:r>
      <w:r>
        <w:rPr>
          <w:spacing w:val="58"/>
          <w:sz w:val="23"/>
        </w:rPr>
        <w:t> </w:t>
      </w:r>
      <w:r>
        <w:rPr>
          <w:sz w:val="23"/>
        </w:rPr>
        <w:t>не</w:t>
      </w:r>
      <w:r>
        <w:rPr>
          <w:spacing w:val="57"/>
          <w:sz w:val="23"/>
        </w:rPr>
        <w:t> </w:t>
      </w:r>
      <w:r>
        <w:rPr>
          <w:sz w:val="23"/>
        </w:rPr>
        <w:t>должно</w:t>
      </w:r>
      <w:r>
        <w:rPr>
          <w:spacing w:val="58"/>
          <w:sz w:val="23"/>
        </w:rPr>
        <w:t> </w:t>
      </w:r>
      <w:r>
        <w:rPr>
          <w:sz w:val="23"/>
        </w:rPr>
        <w:t>превышать</w:t>
      </w:r>
      <w:r>
        <w:rPr>
          <w:spacing w:val="-55"/>
          <w:sz w:val="23"/>
        </w:rPr>
        <w:t> </w:t>
      </w:r>
      <w:r>
        <w:rPr>
          <w:sz w:val="23"/>
        </w:rPr>
        <w:t>48 часов с момента поступления образца биологического материала в лабораторию, за</w:t>
      </w:r>
      <w:r>
        <w:rPr>
          <w:spacing w:val="1"/>
          <w:sz w:val="23"/>
        </w:rPr>
        <w:t> </w:t>
      </w:r>
      <w:r>
        <w:rPr>
          <w:sz w:val="23"/>
        </w:rPr>
        <w:t>исключением</w:t>
      </w:r>
      <w:r>
        <w:rPr>
          <w:spacing w:val="1"/>
          <w:sz w:val="23"/>
        </w:rPr>
        <w:t> </w:t>
      </w:r>
      <w:r>
        <w:rPr>
          <w:sz w:val="23"/>
        </w:rPr>
        <w:t>случаев</w:t>
      </w:r>
      <w:r>
        <w:rPr>
          <w:spacing w:val="1"/>
          <w:sz w:val="23"/>
        </w:rPr>
        <w:t> </w:t>
      </w:r>
      <w:r>
        <w:rPr>
          <w:sz w:val="23"/>
        </w:rPr>
        <w:t>выбраковки</w:t>
      </w:r>
      <w:r>
        <w:rPr>
          <w:spacing w:val="1"/>
          <w:sz w:val="23"/>
        </w:rPr>
        <w:t> </w:t>
      </w:r>
      <w:r>
        <w:rPr>
          <w:sz w:val="23"/>
        </w:rPr>
        <w:t>образцов.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-55"/>
          <w:sz w:val="23"/>
        </w:rPr>
        <w:t> </w:t>
      </w:r>
      <w:r>
        <w:rPr>
          <w:sz w:val="23"/>
        </w:rPr>
        <w:t>результат</w:t>
      </w:r>
      <w:r>
        <w:rPr>
          <w:spacing w:val="1"/>
          <w:sz w:val="23"/>
        </w:rPr>
        <w:t> </w:t>
      </w:r>
      <w:r>
        <w:rPr>
          <w:sz w:val="23"/>
        </w:rPr>
        <w:t>должен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предоставлен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1"/>
          <w:sz w:val="23"/>
        </w:rPr>
        <w:t> </w:t>
      </w:r>
      <w:r>
        <w:rPr>
          <w:sz w:val="23"/>
        </w:rPr>
        <w:t>нескольких</w:t>
      </w:r>
      <w:r>
        <w:rPr>
          <w:spacing w:val="1"/>
          <w:sz w:val="23"/>
        </w:rPr>
        <w:t> </w:t>
      </w:r>
      <w:r>
        <w:rPr>
          <w:sz w:val="23"/>
        </w:rPr>
        <w:t>часов,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зависимости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1"/>
          <w:sz w:val="23"/>
        </w:rPr>
        <w:t> </w:t>
      </w:r>
      <w:r>
        <w:rPr>
          <w:sz w:val="23"/>
        </w:rPr>
        <w:t>применяемых</w:t>
      </w:r>
      <w:r>
        <w:rPr>
          <w:spacing w:val="-1"/>
          <w:sz w:val="23"/>
        </w:rPr>
        <w:t> </w:t>
      </w:r>
      <w:r>
        <w:rPr>
          <w:sz w:val="23"/>
        </w:rPr>
        <w:t>наборов</w:t>
      </w:r>
      <w:r>
        <w:rPr>
          <w:spacing w:val="-1"/>
          <w:sz w:val="23"/>
        </w:rPr>
        <w:t> </w:t>
      </w:r>
      <w:r>
        <w:rPr>
          <w:sz w:val="23"/>
        </w:rPr>
        <w:t>реагентов.</w:t>
      </w:r>
    </w:p>
    <w:p>
      <w:pPr>
        <w:pStyle w:val="BodyText"/>
        <w:spacing w:before="6"/>
        <w:ind w:left="0"/>
        <w:rPr>
          <w:sz w:val="26"/>
        </w:rPr>
      </w:pPr>
    </w:p>
    <w:p>
      <w:pPr>
        <w:spacing w:before="1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4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276" w:lineRule="auto" w:before="39"/>
        <w:ind w:left="221" w:right="673" w:firstLine="568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группе</w:t>
      </w:r>
      <w:r>
        <w:rPr>
          <w:spacing w:val="1"/>
          <w:sz w:val="23"/>
        </w:rPr>
        <w:t> </w:t>
      </w:r>
      <w:r>
        <w:rPr>
          <w:sz w:val="23"/>
        </w:rPr>
        <w:t>патогенности,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соблюдением</w:t>
      </w:r>
      <w:r>
        <w:rPr>
          <w:spacing w:val="1"/>
          <w:sz w:val="23"/>
        </w:rPr>
        <w:t> </w:t>
      </w:r>
      <w:r>
        <w:rPr>
          <w:sz w:val="23"/>
        </w:rPr>
        <w:t>санитарно-</w:t>
      </w:r>
      <w:r>
        <w:rPr>
          <w:spacing w:val="1"/>
          <w:sz w:val="23"/>
        </w:rPr>
        <w:t> </w:t>
      </w:r>
      <w:r>
        <w:rPr>
          <w:sz w:val="23"/>
        </w:rPr>
        <w:t>эпидемиологических правил СП</w:t>
      </w:r>
      <w:r>
        <w:rPr>
          <w:spacing w:val="1"/>
          <w:sz w:val="23"/>
        </w:rPr>
        <w:t> </w:t>
      </w:r>
      <w:r>
        <w:rPr>
          <w:sz w:val="23"/>
        </w:rPr>
        <w:t>1.3.3118-13 «Безопасность работы с 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I-II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(опасности)»,</w:t>
      </w:r>
      <w:r>
        <w:rPr>
          <w:spacing w:val="1"/>
          <w:sz w:val="23"/>
        </w:rPr>
        <w:t> </w:t>
      </w:r>
      <w:r>
        <w:rPr>
          <w:sz w:val="23"/>
        </w:rPr>
        <w:t>а</w:t>
      </w:r>
      <w:r>
        <w:rPr>
          <w:spacing w:val="1"/>
          <w:sz w:val="23"/>
        </w:rPr>
        <w:t> </w:t>
      </w:r>
      <w:r>
        <w:rPr>
          <w:sz w:val="23"/>
        </w:rPr>
        <w:t>также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молекулярно-</w:t>
      </w:r>
      <w:r>
        <w:rPr>
          <w:spacing w:val="1"/>
          <w:sz w:val="23"/>
        </w:rPr>
        <w:t> </w:t>
      </w:r>
      <w:r>
        <w:rPr>
          <w:sz w:val="23"/>
        </w:rPr>
        <w:t>генетических методов (без накопления возбудителя) в лабораториях, имеющих санитарно-</w:t>
      </w:r>
      <w:r>
        <w:rPr>
          <w:spacing w:val="-55"/>
          <w:sz w:val="23"/>
        </w:rPr>
        <w:t> </w:t>
      </w:r>
      <w:r>
        <w:rPr>
          <w:sz w:val="23"/>
        </w:rPr>
        <w:t>эпидемиологическое</w:t>
      </w:r>
      <w:r>
        <w:rPr>
          <w:spacing w:val="29"/>
          <w:sz w:val="23"/>
        </w:rPr>
        <w:t> </w:t>
      </w:r>
      <w:r>
        <w:rPr>
          <w:sz w:val="23"/>
        </w:rPr>
        <w:t>заключение</w:t>
      </w:r>
      <w:r>
        <w:rPr>
          <w:spacing w:val="30"/>
          <w:sz w:val="23"/>
        </w:rPr>
        <w:t> </w:t>
      </w:r>
      <w:r>
        <w:rPr>
          <w:sz w:val="23"/>
        </w:rPr>
        <w:t>о</w:t>
      </w:r>
      <w:r>
        <w:rPr>
          <w:spacing w:val="29"/>
          <w:sz w:val="23"/>
        </w:rPr>
        <w:t> </w:t>
      </w:r>
      <w:r>
        <w:rPr>
          <w:sz w:val="23"/>
        </w:rPr>
        <w:t>возможности</w:t>
      </w:r>
      <w:r>
        <w:rPr>
          <w:spacing w:val="30"/>
          <w:sz w:val="23"/>
        </w:rPr>
        <w:t> </w:t>
      </w:r>
      <w:r>
        <w:rPr>
          <w:sz w:val="23"/>
        </w:rPr>
        <w:t>проведения</w:t>
      </w:r>
      <w:r>
        <w:rPr>
          <w:spacing w:val="30"/>
          <w:sz w:val="23"/>
        </w:rPr>
        <w:t> </w:t>
      </w:r>
      <w:r>
        <w:rPr>
          <w:sz w:val="23"/>
        </w:rPr>
        <w:t>работ</w:t>
      </w:r>
      <w:r>
        <w:rPr>
          <w:spacing w:val="30"/>
          <w:sz w:val="23"/>
        </w:rPr>
        <w:t> </w:t>
      </w:r>
      <w:r>
        <w:rPr>
          <w:sz w:val="23"/>
        </w:rPr>
        <w:t>с</w:t>
      </w:r>
      <w:r>
        <w:rPr>
          <w:spacing w:val="30"/>
          <w:sz w:val="23"/>
        </w:rPr>
        <w:t> </w:t>
      </w:r>
      <w:r>
        <w:rPr>
          <w:sz w:val="23"/>
        </w:rPr>
        <w:t>микроорганизмами</w:t>
      </w:r>
      <w:r>
        <w:rPr>
          <w:spacing w:val="-55"/>
          <w:sz w:val="23"/>
        </w:rPr>
        <w:t> </w:t>
      </w:r>
      <w:r>
        <w:rPr>
          <w:sz w:val="23"/>
        </w:rPr>
        <w:t>III группы     патогенности     (п.     2.1.6.     СП       </w:t>
      </w:r>
      <w:r>
        <w:rPr>
          <w:spacing w:val="1"/>
          <w:sz w:val="23"/>
        </w:rPr>
        <w:t> </w:t>
      </w:r>
      <w:r>
        <w:rPr>
          <w:sz w:val="23"/>
        </w:rPr>
        <w:t>1.3.3118-13     «Безопасность     работы</w:t>
      </w:r>
      <w:r>
        <w:rPr>
          <w:spacing w:val="-55"/>
          <w:sz w:val="23"/>
        </w:rPr>
        <w:t> </w:t>
      </w:r>
      <w:r>
        <w:rPr>
          <w:sz w:val="23"/>
        </w:rPr>
        <w:t>с</w:t>
      </w:r>
      <w:r>
        <w:rPr>
          <w:spacing w:val="-4"/>
          <w:sz w:val="23"/>
        </w:rPr>
        <w:t> </w:t>
      </w:r>
      <w:r>
        <w:rPr>
          <w:sz w:val="23"/>
        </w:rPr>
        <w:t>микроорганизмами</w:t>
      </w:r>
      <w:r>
        <w:rPr>
          <w:spacing w:val="-6"/>
          <w:sz w:val="23"/>
        </w:rPr>
        <w:t> </w:t>
      </w:r>
      <w:r>
        <w:rPr>
          <w:sz w:val="23"/>
        </w:rPr>
        <w:t>I-II</w:t>
      </w:r>
      <w:r>
        <w:rPr>
          <w:spacing w:val="-7"/>
          <w:sz w:val="23"/>
        </w:rPr>
        <w:t> </w:t>
      </w:r>
      <w:r>
        <w:rPr>
          <w:sz w:val="23"/>
        </w:rPr>
        <w:t>групп</w:t>
      </w:r>
      <w:r>
        <w:rPr>
          <w:spacing w:val="-6"/>
          <w:sz w:val="23"/>
        </w:rPr>
        <w:t> </w:t>
      </w:r>
      <w:r>
        <w:rPr>
          <w:sz w:val="23"/>
        </w:rPr>
        <w:t>патогенности</w:t>
      </w:r>
      <w:r>
        <w:rPr>
          <w:spacing w:val="-5"/>
          <w:sz w:val="23"/>
        </w:rPr>
        <w:t> </w:t>
      </w:r>
      <w:r>
        <w:rPr>
          <w:sz w:val="23"/>
        </w:rPr>
        <w:t>(опасности)»)</w:t>
      </w:r>
      <w:r>
        <w:rPr>
          <w:spacing w:val="-6"/>
          <w:sz w:val="23"/>
        </w:rPr>
        <w:t> </w:t>
      </w:r>
      <w:r>
        <w:rPr>
          <w:sz w:val="23"/>
        </w:rPr>
        <w:t>в</w:t>
      </w:r>
      <w:r>
        <w:rPr>
          <w:spacing w:val="-6"/>
          <w:sz w:val="23"/>
        </w:rPr>
        <w:t> </w:t>
      </w:r>
      <w:r>
        <w:rPr>
          <w:sz w:val="23"/>
        </w:rPr>
        <w:t>соответствии</w:t>
      </w:r>
      <w:r>
        <w:rPr>
          <w:spacing w:val="-6"/>
          <w:sz w:val="23"/>
        </w:rPr>
        <w:t> </w:t>
      </w:r>
      <w:r>
        <w:rPr>
          <w:sz w:val="23"/>
        </w:rPr>
        <w:t>с</w:t>
      </w:r>
      <w:r>
        <w:rPr>
          <w:spacing w:val="-6"/>
          <w:sz w:val="23"/>
        </w:rPr>
        <w:t> </w:t>
      </w:r>
      <w:r>
        <w:rPr>
          <w:sz w:val="23"/>
        </w:rPr>
        <w:t>требованиями</w:t>
      </w:r>
      <w:r>
        <w:rPr>
          <w:spacing w:val="-56"/>
          <w:sz w:val="23"/>
        </w:rPr>
        <w:t> </w:t>
      </w:r>
      <w:r>
        <w:rPr>
          <w:sz w:val="23"/>
        </w:rPr>
        <w:t>СП</w:t>
      </w:r>
      <w:r>
        <w:rPr>
          <w:spacing w:val="1"/>
          <w:sz w:val="23"/>
        </w:rPr>
        <w:t> </w:t>
      </w:r>
      <w:r>
        <w:rPr>
          <w:sz w:val="23"/>
        </w:rPr>
        <w:t>1.3.2518-09</w:t>
      </w:r>
      <w:r>
        <w:rPr>
          <w:spacing w:val="1"/>
          <w:sz w:val="23"/>
        </w:rPr>
        <w:t> </w:t>
      </w:r>
      <w:r>
        <w:rPr>
          <w:sz w:val="23"/>
        </w:rPr>
        <w:t>(1.3.2322-08)</w:t>
      </w:r>
      <w:r>
        <w:rPr>
          <w:spacing w:val="1"/>
          <w:sz w:val="23"/>
        </w:rPr>
        <w:t> </w:t>
      </w:r>
      <w:r>
        <w:rPr>
          <w:sz w:val="23"/>
        </w:rPr>
        <w:t>«Безопасность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 (опасности)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возбудителями</w:t>
      </w:r>
      <w:r>
        <w:rPr>
          <w:spacing w:val="-1"/>
          <w:sz w:val="23"/>
        </w:rPr>
        <w:t> </w:t>
      </w:r>
      <w:r>
        <w:rPr>
          <w:sz w:val="23"/>
        </w:rPr>
        <w:t>паразитарных</w:t>
      </w:r>
      <w:r>
        <w:rPr>
          <w:spacing w:val="-1"/>
          <w:sz w:val="23"/>
        </w:rPr>
        <w:t> </w:t>
      </w:r>
      <w:r>
        <w:rPr>
          <w:sz w:val="23"/>
        </w:rPr>
        <w:t>болезней».</w:t>
      </w:r>
    </w:p>
    <w:p>
      <w:pPr>
        <w:spacing w:line="276" w:lineRule="auto" w:before="0"/>
        <w:ind w:left="221" w:right="674" w:firstLine="568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 (этиологической) диагностики COVID-19 соответствуют вышеприведенным</w:t>
      </w:r>
      <w:r>
        <w:rPr>
          <w:spacing w:val="-56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обратной</w:t>
      </w:r>
      <w:r>
        <w:rPr>
          <w:spacing w:val="1"/>
          <w:sz w:val="23"/>
        </w:rPr>
        <w:t> </w:t>
      </w:r>
      <w:r>
        <w:rPr>
          <w:sz w:val="23"/>
        </w:rPr>
        <w:t>транскрипцией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учета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1"/>
          <w:sz w:val="23"/>
        </w:rPr>
        <w:t> </w:t>
      </w:r>
      <w:r>
        <w:rPr>
          <w:sz w:val="23"/>
        </w:rPr>
        <w:t>результатов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</w:t>
      </w:r>
      <w:r>
        <w:rPr>
          <w:spacing w:val="-1"/>
          <w:sz w:val="23"/>
        </w:rPr>
        <w:t> </w:t>
      </w:r>
      <w:r>
        <w:rPr>
          <w:sz w:val="23"/>
        </w:rPr>
        <w:t>в отдельных</w:t>
      </w:r>
      <w:r>
        <w:rPr>
          <w:spacing w:val="-1"/>
          <w:sz w:val="23"/>
        </w:rPr>
        <w:t> </w:t>
      </w:r>
      <w:r>
        <w:rPr>
          <w:sz w:val="23"/>
        </w:rPr>
        <w:t>помещениях,</w:t>
      </w:r>
      <w:r>
        <w:rPr>
          <w:spacing w:val="-2"/>
          <w:sz w:val="23"/>
        </w:rPr>
        <w:t> </w:t>
      </w:r>
      <w:r>
        <w:rPr>
          <w:sz w:val="23"/>
        </w:rPr>
        <w:t>удаленных друг</w:t>
      </w:r>
      <w:r>
        <w:rPr>
          <w:spacing w:val="-1"/>
          <w:sz w:val="23"/>
        </w:rPr>
        <w:t> </w:t>
      </w:r>
      <w:r>
        <w:rPr>
          <w:sz w:val="23"/>
        </w:rPr>
        <w:t>от</w:t>
      </w:r>
      <w:r>
        <w:rPr>
          <w:spacing w:val="-2"/>
          <w:sz w:val="23"/>
        </w:rPr>
        <w:t> </w:t>
      </w:r>
      <w:r>
        <w:rPr>
          <w:sz w:val="23"/>
        </w:rPr>
        <w:t>друга.</w:t>
      </w:r>
    </w:p>
    <w:p>
      <w:pPr>
        <w:spacing w:line="276" w:lineRule="auto" w:before="0"/>
        <w:ind w:left="221" w:right="676" w:firstLine="568"/>
        <w:jc w:val="both"/>
        <w:rPr>
          <w:sz w:val="23"/>
        </w:rPr>
      </w:pPr>
      <w:r>
        <w:rPr>
          <w:sz w:val="23"/>
        </w:rPr>
        <w:t>Лаборатория должна иметь оборудование, достаточное для проведения МАНК для</w:t>
      </w:r>
      <w:r>
        <w:rPr>
          <w:spacing w:val="1"/>
          <w:sz w:val="23"/>
        </w:rPr>
        <w:t> </w:t>
      </w:r>
      <w:r>
        <w:rPr>
          <w:sz w:val="23"/>
        </w:rPr>
        <w:t>диагностики</w:t>
      </w:r>
      <w:r>
        <w:rPr>
          <w:spacing w:val="-1"/>
          <w:sz w:val="23"/>
        </w:rPr>
        <w:t> </w:t>
      </w:r>
      <w:r>
        <w:rPr>
          <w:sz w:val="23"/>
        </w:rPr>
        <w:t>COVID-19, с учетом применяемых</w:t>
      </w:r>
      <w:r>
        <w:rPr>
          <w:spacing w:val="-1"/>
          <w:sz w:val="23"/>
        </w:rPr>
        <w:t> </w:t>
      </w:r>
      <w:r>
        <w:rPr>
          <w:sz w:val="23"/>
        </w:rPr>
        <w:t>методов и</w:t>
      </w:r>
      <w:r>
        <w:rPr>
          <w:spacing w:val="-2"/>
          <w:sz w:val="23"/>
        </w:rPr>
        <w:t> </w:t>
      </w:r>
      <w:r>
        <w:rPr>
          <w:sz w:val="23"/>
        </w:rPr>
        <w:t>объема работы.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18" w:top="1060" w:bottom="880" w:left="1480" w:right="600"/>
        </w:sectPr>
      </w:pPr>
    </w:p>
    <w:p>
      <w:pPr>
        <w:spacing w:line="276" w:lineRule="auto" w:before="79"/>
        <w:ind w:left="221" w:right="676" w:firstLine="568"/>
        <w:jc w:val="both"/>
        <w:rPr>
          <w:sz w:val="23"/>
        </w:rPr>
      </w:pPr>
      <w:r>
        <w:rPr>
          <w:sz w:val="23"/>
        </w:rPr>
        <w:t>Лаборатория должна иметь СИЗ (одноразовая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58"/>
          <w:sz w:val="23"/>
        </w:rPr>
        <w:t> </w:t>
      </w:r>
      <w:r>
        <w:rPr>
          <w:sz w:val="23"/>
        </w:rPr>
        <w:t>защитные   очки,   одноразовые</w:t>
      </w:r>
      <w:r>
        <w:rPr>
          <w:spacing w:val="57"/>
          <w:sz w:val="23"/>
        </w:rPr>
        <w:t> </w:t>
      </w:r>
      <w:r>
        <w:rPr>
          <w:sz w:val="23"/>
        </w:rPr>
        <w:t>латексные</w:t>
      </w:r>
      <w:r>
        <w:rPr>
          <w:spacing w:val="58"/>
          <w:sz w:val="23"/>
        </w:rPr>
        <w:t> </w:t>
      </w:r>
      <w:r>
        <w:rPr>
          <w:sz w:val="23"/>
        </w:rPr>
        <w:t>(резиновые)   перчатки   и   др.)</w:t>
      </w:r>
      <w:r>
        <w:rPr>
          <w:spacing w:val="-55"/>
          <w:sz w:val="23"/>
        </w:rPr>
        <w:t> </w:t>
      </w:r>
      <w:r>
        <w:rPr>
          <w:sz w:val="23"/>
        </w:rPr>
        <w:t>в достаточных количествах в соответствии с СП</w:t>
      </w:r>
      <w:r>
        <w:rPr>
          <w:spacing w:val="1"/>
          <w:sz w:val="23"/>
        </w:rPr>
        <w:t> </w:t>
      </w:r>
      <w:r>
        <w:rPr>
          <w:sz w:val="23"/>
        </w:rPr>
        <w:t>1.3.3118-13, включающих необходимое</w:t>
      </w:r>
      <w:r>
        <w:rPr>
          <w:spacing w:val="1"/>
          <w:sz w:val="23"/>
        </w:rPr>
        <w:t> </w:t>
      </w:r>
      <w:r>
        <w:rPr>
          <w:sz w:val="23"/>
        </w:rPr>
        <w:t>количество комплектов для каждой рабочей зоны, возможность смены СИЗ в течение дня,</w:t>
      </w:r>
      <w:r>
        <w:rPr>
          <w:spacing w:val="-55"/>
          <w:sz w:val="23"/>
        </w:rPr>
        <w:t> </w:t>
      </w:r>
      <w:r>
        <w:rPr>
          <w:sz w:val="23"/>
        </w:rPr>
        <w:t>запас</w:t>
      </w:r>
      <w:r>
        <w:rPr>
          <w:spacing w:val="-1"/>
          <w:sz w:val="23"/>
        </w:rPr>
        <w:t> </w:t>
      </w:r>
      <w:r>
        <w:rPr>
          <w:sz w:val="23"/>
        </w:rPr>
        <w:t>СИЗ,</w:t>
      </w:r>
      <w:r>
        <w:rPr>
          <w:spacing w:val="-3"/>
          <w:sz w:val="23"/>
        </w:rPr>
        <w:t> </w:t>
      </w:r>
      <w:r>
        <w:rPr>
          <w:sz w:val="23"/>
        </w:rPr>
        <w:t>обеспечивающий</w:t>
      </w:r>
      <w:r>
        <w:rPr>
          <w:spacing w:val="-1"/>
          <w:sz w:val="23"/>
        </w:rPr>
        <w:t> </w:t>
      </w:r>
      <w:r>
        <w:rPr>
          <w:sz w:val="23"/>
        </w:rPr>
        <w:t>бесперебойное обеспечение персонала.</w:t>
      </w:r>
    </w:p>
    <w:p>
      <w:pPr>
        <w:pStyle w:val="BodyText"/>
        <w:spacing w:before="6"/>
        <w:ind w:left="0"/>
        <w:rPr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6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6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276" w:lineRule="auto" w:before="39"/>
        <w:ind w:left="221" w:right="675" w:firstLine="708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 выбраковку образцов, для</w:t>
      </w:r>
      <w:r>
        <w:rPr>
          <w:spacing w:val="57"/>
          <w:sz w:val="23"/>
        </w:rPr>
        <w:t> </w:t>
      </w:r>
      <w:r>
        <w:rPr>
          <w:sz w:val="23"/>
        </w:rPr>
        <w:t>которых информация</w:t>
      </w:r>
      <w:r>
        <w:rPr>
          <w:spacing w:val="58"/>
          <w:sz w:val="23"/>
        </w:rPr>
        <w:t> </w:t>
      </w:r>
      <w:r>
        <w:rPr>
          <w:sz w:val="23"/>
        </w:rPr>
        <w:t>в</w:t>
      </w:r>
      <w:r>
        <w:rPr>
          <w:spacing w:val="57"/>
          <w:sz w:val="23"/>
        </w:rPr>
        <w:t> </w:t>
      </w:r>
      <w:r>
        <w:rPr>
          <w:sz w:val="23"/>
        </w:rPr>
        <w:t>направлении</w:t>
      </w:r>
      <w:r>
        <w:rPr>
          <w:spacing w:val="58"/>
          <w:sz w:val="23"/>
        </w:rPr>
        <w:t> </w:t>
      </w:r>
      <w:r>
        <w:rPr>
          <w:sz w:val="23"/>
        </w:rPr>
        <w:t>не</w:t>
      </w:r>
      <w:r>
        <w:rPr>
          <w:spacing w:val="57"/>
          <w:sz w:val="23"/>
        </w:rPr>
        <w:t> </w:t>
      </w:r>
      <w:r>
        <w:rPr>
          <w:sz w:val="23"/>
        </w:rPr>
        <w:t>совпадает</w:t>
      </w:r>
      <w:r>
        <w:rPr>
          <w:spacing w:val="1"/>
          <w:sz w:val="23"/>
        </w:rPr>
        <w:t> </w:t>
      </w:r>
      <w:r>
        <w:rPr>
          <w:sz w:val="23"/>
        </w:rPr>
        <w:t>с данными на этикетке или в Акте передачи, нарушены сроки и правила транспортировки,</w:t>
      </w:r>
      <w:r>
        <w:rPr>
          <w:spacing w:val="-55"/>
          <w:sz w:val="23"/>
        </w:rPr>
        <w:t> </w:t>
      </w: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направившему</w:t>
      </w:r>
      <w:r>
        <w:rPr>
          <w:spacing w:val="1"/>
          <w:sz w:val="23"/>
        </w:rPr>
        <w:t> </w:t>
      </w:r>
      <w:r>
        <w:rPr>
          <w:sz w:val="23"/>
        </w:rPr>
        <w:t>образцы</w:t>
      </w:r>
      <w:r>
        <w:rPr>
          <w:spacing w:val="1"/>
          <w:sz w:val="23"/>
        </w:rPr>
        <w:t> </w:t>
      </w:r>
      <w:r>
        <w:rPr>
          <w:sz w:val="23"/>
        </w:rPr>
        <w:t>врачу</w:t>
      </w:r>
      <w:r>
        <w:rPr>
          <w:spacing w:val="1"/>
          <w:sz w:val="23"/>
        </w:rPr>
        <w:t> </w:t>
      </w:r>
      <w:r>
        <w:rPr>
          <w:sz w:val="23"/>
        </w:rPr>
        <w:t>о</w:t>
      </w:r>
      <w:r>
        <w:rPr>
          <w:spacing w:val="1"/>
          <w:sz w:val="23"/>
        </w:rPr>
        <w:t> </w:t>
      </w:r>
      <w:r>
        <w:rPr>
          <w:sz w:val="23"/>
        </w:rPr>
        <w:t>выбраковке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-55"/>
          <w:sz w:val="23"/>
        </w:rPr>
        <w:t> </w:t>
      </w:r>
      <w:r>
        <w:rPr>
          <w:sz w:val="23"/>
        </w:rPr>
        <w:t>причине.</w:t>
      </w:r>
    </w:p>
    <w:p>
      <w:pPr>
        <w:spacing w:line="276" w:lineRule="auto" w:before="0"/>
        <w:ind w:left="221" w:right="674" w:firstLine="568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1"/>
          <w:sz w:val="23"/>
        </w:rPr>
        <w:t> </w:t>
      </w:r>
      <w:r>
        <w:rPr>
          <w:sz w:val="23"/>
        </w:rPr>
        <w:t>должны владеть МАНК.</w:t>
      </w:r>
    </w:p>
    <w:p>
      <w:pPr>
        <w:spacing w:line="276" w:lineRule="auto" w:before="0"/>
        <w:ind w:left="221" w:right="673" w:firstLine="568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pStyle w:val="BodyText"/>
        <w:spacing w:before="6"/>
        <w:ind w:left="0"/>
        <w:rPr>
          <w:sz w:val="26"/>
        </w:rPr>
      </w:pPr>
    </w:p>
    <w:p>
      <w:pPr>
        <w:spacing w:before="0"/>
        <w:ind w:left="789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288" w:lineRule="auto" w:before="94"/>
        <w:ind w:left="221" w:right="675" w:firstLine="568"/>
        <w:jc w:val="both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помещениях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зоны</w:t>
      </w:r>
      <w:r>
        <w:rPr>
          <w:spacing w:val="1"/>
          <w:vertAlign w:val="baseline"/>
        </w:rPr>
        <w:t> </w:t>
      </w:r>
      <w:r>
        <w:rPr>
          <w:vertAlign w:val="baseline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(прием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разбор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маркировка, первичная обработка и обеззараживание) ежедневно проводят 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54"/>
          <w:vertAlign w:val="baseline"/>
        </w:rPr>
        <w:t> </w:t>
      </w:r>
      <w:r>
        <w:rPr>
          <w:vertAlign w:val="baseline"/>
        </w:rPr>
        <w:t>с</w:t>
      </w:r>
      <w:r>
        <w:rPr>
          <w:spacing w:val="53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54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52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54"/>
          <w:vertAlign w:val="baseline"/>
        </w:rPr>
        <w:t> </w:t>
      </w:r>
      <w:r>
        <w:rPr>
          <w:vertAlign w:val="baseline"/>
        </w:rPr>
        <w:t>В</w:t>
      </w:r>
      <w:r>
        <w:rPr>
          <w:spacing w:val="53"/>
          <w:vertAlign w:val="baseline"/>
        </w:rPr>
        <w:t> </w:t>
      </w:r>
      <w:r>
        <w:rPr>
          <w:vertAlign w:val="baseline"/>
        </w:rPr>
        <w:t>рабочих</w:t>
      </w:r>
      <w:r>
        <w:rPr>
          <w:spacing w:val="54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53"/>
          <w:vertAlign w:val="baseline"/>
        </w:rPr>
        <w:t> </w:t>
      </w:r>
      <w:r>
        <w:rPr>
          <w:vertAlign w:val="baseline"/>
        </w:rPr>
        <w:t>2</w:t>
      </w:r>
      <w:r>
        <w:rPr>
          <w:spacing w:val="54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-57"/>
          <w:vertAlign w:val="baseline"/>
        </w:rPr>
        <w:t> </w:t>
      </w:r>
      <w:r>
        <w:rPr>
          <w:vertAlign w:val="baseline"/>
        </w:rPr>
        <w:t>и очистка</w:t>
      </w:r>
      <w:r>
        <w:rPr>
          <w:spacing w:val="1"/>
          <w:vertAlign w:val="baseline"/>
        </w:rPr>
        <w:t> </w:t>
      </w:r>
      <w:r>
        <w:rPr>
          <w:vertAlign w:val="baseline"/>
        </w:rPr>
        <w:t>РНК</w:t>
      </w:r>
      <w:r>
        <w:rPr>
          <w:spacing w:val="1"/>
          <w:vertAlign w:val="baseline"/>
        </w:rPr>
        <w:t> </w:t>
      </w:r>
      <w:r>
        <w:rPr>
          <w:vertAlign w:val="baseline"/>
        </w:rPr>
        <w:t>патогена</w:t>
      </w:r>
      <w:r>
        <w:rPr>
          <w:spacing w:val="1"/>
          <w:vertAlign w:val="baseline"/>
        </w:rPr>
        <w:t> </w:t>
      </w:r>
      <w:r>
        <w:rPr>
          <w:vertAlign w:val="baseline"/>
        </w:rPr>
        <w:t>из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образцов,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подготовленных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зоне</w:t>
      </w:r>
      <w:r>
        <w:rPr>
          <w:spacing w:val="1"/>
          <w:vertAlign w:val="baseline"/>
        </w:rPr>
        <w:t> </w:t>
      </w:r>
      <w:r>
        <w:rPr>
          <w:vertAlign w:val="baseline"/>
        </w:rPr>
        <w:t>1),</w:t>
      </w:r>
      <w:r>
        <w:rPr>
          <w:spacing w:val="1"/>
          <w:vertAlign w:val="baseline"/>
        </w:rPr>
        <w:t> </w:t>
      </w:r>
      <w:r>
        <w:rPr>
          <w:vertAlign w:val="baseline"/>
        </w:rPr>
        <w:t>3</w:t>
      </w:r>
      <w:r>
        <w:rPr>
          <w:spacing w:val="1"/>
          <w:vertAlign w:val="baseline"/>
        </w:rPr>
        <w:t> </w:t>
      </w:r>
      <w:r>
        <w:rPr>
          <w:vertAlign w:val="baseline"/>
        </w:rPr>
        <w:t>(приготовление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реакционных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смесей,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реакции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транскрипции,</w:t>
      </w:r>
      <w:r>
        <w:rPr>
          <w:spacing w:val="-57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работ,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амплификации),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рабочих поверхностей боксов микробиологической безопасности и ПЦР-</w:t>
      </w:r>
      <w:r>
        <w:rPr>
          <w:spacing w:val="1"/>
          <w:vertAlign w:val="baseline"/>
        </w:rPr>
        <w:t> </w:t>
      </w:r>
      <w:r>
        <w:rPr>
          <w:vertAlign w:val="baseline"/>
        </w:rPr>
        <w:t>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1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26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27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27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27"/>
          <w:vertAlign w:val="baseline"/>
        </w:rPr>
        <w:t> </w:t>
      </w:r>
      <w:r>
        <w:rPr>
          <w:vertAlign w:val="baseline"/>
        </w:rPr>
        <w:t>на</w:t>
      </w:r>
      <w:r>
        <w:rPr>
          <w:spacing w:val="27"/>
          <w:vertAlign w:val="baseline"/>
        </w:rPr>
        <w:t> </w:t>
      </w:r>
      <w:r>
        <w:rPr>
          <w:vertAlign w:val="baseline"/>
        </w:rPr>
        <w:t>основе</w:t>
      </w:r>
    </w:p>
    <w:p>
      <w:pPr>
        <w:pStyle w:val="BodyText"/>
        <w:spacing w:before="2"/>
        <w:ind w:left="0"/>
      </w:pPr>
      <w:r>
        <w:rPr/>
        <w:pict>
          <v:rect style="position:absolute;margin-left:85.080002pt;margin-top:15.895604pt;width:144.020pt;height:.71997pt;mso-position-horizontal-relative:page;mso-position-vertical-relative:paragraph;z-index:-157117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221" w:right="67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480" w:right="600"/>
        </w:sectPr>
      </w:pPr>
    </w:p>
    <w:p>
      <w:pPr>
        <w:pStyle w:val="BodyText"/>
        <w:spacing w:line="288" w:lineRule="auto" w:before="73"/>
        <w:ind w:left="221" w:right="675"/>
        <w:jc w:val="both"/>
      </w:pPr>
      <w:r>
        <w:rPr/>
        <w:t>трихлоризоциануровой кислоты (ДП-2Т)) с удалением остатков дезинфицирующих</w:t>
      </w:r>
      <w:r>
        <w:rPr>
          <w:spacing w:val="1"/>
        </w:rPr>
        <w:t> </w:t>
      </w:r>
      <w:r>
        <w:rPr/>
        <w:t>средств</w:t>
      </w:r>
      <w:r>
        <w:rPr>
          <w:spacing w:val="21"/>
        </w:rPr>
        <w:t> </w:t>
      </w:r>
      <w:r>
        <w:rPr/>
        <w:t>с</w:t>
      </w:r>
      <w:r>
        <w:rPr>
          <w:spacing w:val="82"/>
        </w:rPr>
        <w:t> </w:t>
      </w:r>
      <w:r>
        <w:rPr/>
        <w:t>поверхностей</w:t>
      </w:r>
      <w:r>
        <w:rPr>
          <w:spacing w:val="81"/>
        </w:rPr>
        <w:t> </w:t>
      </w:r>
      <w:r>
        <w:rPr/>
        <w:t>боксов</w:t>
      </w:r>
      <w:r>
        <w:rPr>
          <w:spacing w:val="81"/>
        </w:rPr>
        <w:t> </w:t>
      </w:r>
      <w:r>
        <w:rPr/>
        <w:t>микробиологической</w:t>
      </w:r>
      <w:r>
        <w:rPr>
          <w:spacing w:val="82"/>
        </w:rPr>
        <w:t> </w:t>
      </w:r>
      <w:r>
        <w:rPr/>
        <w:t>безопасности</w:t>
      </w:r>
      <w:r>
        <w:rPr>
          <w:spacing w:val="81"/>
        </w:rPr>
        <w:t> </w:t>
      </w:r>
      <w:r>
        <w:rPr/>
        <w:t>и</w:t>
      </w:r>
      <w:r>
        <w:rPr>
          <w:spacing w:val="81"/>
        </w:rPr>
        <w:t> </w:t>
      </w:r>
      <w:r>
        <w:rPr/>
        <w:t>ПЦР-боксов</w:t>
      </w:r>
      <w:r>
        <w:rPr>
          <w:spacing w:val="-58"/>
        </w:rPr>
        <w:t> </w:t>
      </w:r>
      <w:r>
        <w:rPr/>
        <w:t>с последующей обработкой ультрафиолетовым излучением в течение 30 мин перед</w:t>
      </w:r>
      <w:r>
        <w:rPr>
          <w:spacing w:val="1"/>
        </w:rPr>
        <w:t> </w:t>
      </w:r>
      <w:r>
        <w:rPr/>
        <w:t>началом</w:t>
      </w:r>
      <w:r>
        <w:rPr>
          <w:spacing w:val="-9"/>
        </w:rPr>
        <w:t> </w:t>
      </w:r>
      <w:r>
        <w:rPr/>
        <w:t>работ,</w:t>
      </w:r>
      <w:r>
        <w:rPr>
          <w:spacing w:val="-9"/>
        </w:rPr>
        <w:t> </w:t>
      </w:r>
      <w:r>
        <w:rPr/>
        <w:t>текущую</w:t>
      </w:r>
      <w:r>
        <w:rPr>
          <w:spacing w:val="-9"/>
        </w:rPr>
        <w:t> </w:t>
      </w:r>
      <w:r>
        <w:rPr/>
        <w:t>влажную</w:t>
      </w:r>
      <w:r>
        <w:rPr>
          <w:spacing w:val="-10"/>
        </w:rPr>
        <w:t> </w:t>
      </w:r>
      <w:r>
        <w:rPr/>
        <w:t>уборку</w:t>
      </w:r>
      <w:r>
        <w:rPr>
          <w:spacing w:val="-8"/>
        </w:rPr>
        <w:t> </w:t>
      </w:r>
      <w:r>
        <w:rPr/>
        <w:t>полов</w:t>
      </w:r>
      <w:r>
        <w:rPr>
          <w:spacing w:val="-9"/>
        </w:rPr>
        <w:t> </w:t>
      </w:r>
      <w:r>
        <w:rPr/>
        <w:t>после</w:t>
      </w:r>
      <w:r>
        <w:rPr>
          <w:spacing w:val="-9"/>
        </w:rPr>
        <w:t> </w:t>
      </w:r>
      <w:r>
        <w:rPr/>
        <w:t>окончания</w:t>
      </w:r>
      <w:r>
        <w:rPr>
          <w:spacing w:val="-8"/>
        </w:rPr>
        <w:t> </w:t>
      </w:r>
      <w:r>
        <w:rPr/>
        <w:t>работ</w:t>
      </w:r>
      <w:r>
        <w:rPr>
          <w:spacing w:val="-9"/>
        </w:rPr>
        <w:t> </w:t>
      </w:r>
      <w:r>
        <w:rPr/>
        <w:t>разрешенными</w:t>
      </w:r>
      <w:r>
        <w:rPr>
          <w:spacing w:val="-57"/>
        </w:rPr>
        <w:t> </w:t>
      </w:r>
      <w:r>
        <w:rPr/>
        <w:t>к</w:t>
      </w:r>
      <w:r>
        <w:rPr>
          <w:spacing w:val="-1"/>
        </w:rPr>
        <w:t> </w:t>
      </w:r>
      <w:r>
        <w:rPr/>
        <w:t>применению</w:t>
      </w:r>
      <w:r>
        <w:rPr>
          <w:spacing w:val="-1"/>
        </w:rPr>
        <w:t> </w:t>
      </w:r>
      <w:r>
        <w:rPr/>
        <w:t>дезинфицирующими</w:t>
      </w:r>
      <w:r>
        <w:rPr>
          <w:spacing w:val="-1"/>
        </w:rPr>
        <w:t> </w:t>
      </w:r>
      <w:r>
        <w:rPr/>
        <w:t>средствами.</w:t>
      </w:r>
    </w:p>
    <w:p>
      <w:pPr>
        <w:spacing w:line="205" w:lineRule="exact" w:before="0"/>
        <w:ind w:left="789" w:right="0" w:firstLine="0"/>
        <w:jc w:val="both"/>
        <w:rPr>
          <w:sz w:val="23"/>
        </w:rPr>
      </w:pPr>
      <w:r>
        <w:rPr>
          <w:sz w:val="23"/>
        </w:rPr>
        <w:t>При</w:t>
      </w:r>
      <w:r>
        <w:rPr>
          <w:spacing w:val="21"/>
          <w:sz w:val="23"/>
        </w:rPr>
        <w:t> </w:t>
      </w:r>
      <w:r>
        <w:rPr>
          <w:sz w:val="23"/>
        </w:rPr>
        <w:t>проведении</w:t>
      </w:r>
      <w:r>
        <w:rPr>
          <w:spacing w:val="21"/>
          <w:sz w:val="23"/>
        </w:rPr>
        <w:t> </w:t>
      </w:r>
      <w:r>
        <w:rPr>
          <w:sz w:val="23"/>
        </w:rPr>
        <w:t>исследований</w:t>
      </w:r>
      <w:r>
        <w:rPr>
          <w:spacing w:val="22"/>
          <w:sz w:val="23"/>
        </w:rPr>
        <w:t> </w:t>
      </w:r>
      <w:r>
        <w:rPr>
          <w:sz w:val="23"/>
        </w:rPr>
        <w:t>образуются</w:t>
      </w:r>
      <w:r>
        <w:rPr>
          <w:spacing w:val="21"/>
          <w:sz w:val="23"/>
        </w:rPr>
        <w:t> </w:t>
      </w:r>
      <w:r>
        <w:rPr>
          <w:sz w:val="23"/>
        </w:rPr>
        <w:t>отходы,</w:t>
      </w:r>
      <w:r>
        <w:rPr>
          <w:spacing w:val="22"/>
          <w:sz w:val="23"/>
        </w:rPr>
        <w:t> </w:t>
      </w:r>
      <w:r>
        <w:rPr>
          <w:sz w:val="23"/>
        </w:rPr>
        <w:t>относящиеся</w:t>
      </w:r>
      <w:r>
        <w:rPr>
          <w:spacing w:val="22"/>
          <w:sz w:val="23"/>
        </w:rPr>
        <w:t> </w:t>
      </w:r>
      <w:r>
        <w:rPr>
          <w:sz w:val="23"/>
        </w:rPr>
        <w:t>к</w:t>
      </w:r>
      <w:r>
        <w:rPr>
          <w:spacing w:val="21"/>
          <w:sz w:val="23"/>
        </w:rPr>
        <w:t> </w:t>
      </w:r>
      <w:r>
        <w:rPr>
          <w:sz w:val="23"/>
        </w:rPr>
        <w:t>классам</w:t>
      </w:r>
      <w:r>
        <w:rPr>
          <w:spacing w:val="22"/>
          <w:sz w:val="23"/>
        </w:rPr>
        <w:t> </w:t>
      </w:r>
      <w:r>
        <w:rPr>
          <w:sz w:val="23"/>
        </w:rPr>
        <w:t>А,</w:t>
      </w:r>
      <w:r>
        <w:rPr>
          <w:spacing w:val="22"/>
          <w:sz w:val="23"/>
        </w:rPr>
        <w:t> </w:t>
      </w:r>
      <w:r>
        <w:rPr>
          <w:sz w:val="23"/>
        </w:rPr>
        <w:t>Б,</w:t>
      </w:r>
      <w:r>
        <w:rPr>
          <w:spacing w:val="20"/>
          <w:sz w:val="23"/>
        </w:rPr>
        <w:t> </w:t>
      </w:r>
      <w:r>
        <w:rPr>
          <w:sz w:val="23"/>
        </w:rPr>
        <w:t>В</w:t>
      </w:r>
    </w:p>
    <w:p>
      <w:pPr>
        <w:spacing w:line="276" w:lineRule="auto" w:before="39"/>
        <w:ind w:left="221" w:right="674" w:firstLine="0"/>
        <w:jc w:val="both"/>
        <w:rPr>
          <w:sz w:val="23"/>
        </w:rPr>
      </w:pPr>
      <w:r>
        <w:rPr>
          <w:sz w:val="23"/>
        </w:rPr>
        <w:t>и Г</w:t>
      </w:r>
      <w:r>
        <w:rPr>
          <w:spacing w:val="57"/>
          <w:sz w:val="23"/>
        </w:rPr>
        <w:t> </w:t>
      </w:r>
      <w:r>
        <w:rPr>
          <w:sz w:val="23"/>
        </w:rPr>
        <w:t>(СанПиН</w:t>
      </w:r>
      <w:r>
        <w:rPr>
          <w:spacing w:val="58"/>
          <w:sz w:val="23"/>
        </w:rPr>
        <w:t> </w:t>
      </w:r>
      <w:r>
        <w:rPr>
          <w:sz w:val="23"/>
        </w:rPr>
        <w:t>2.1.7.2790-10</w:t>
      </w:r>
      <w:r>
        <w:rPr>
          <w:spacing w:val="57"/>
          <w:sz w:val="23"/>
        </w:rPr>
        <w:t> </w:t>
      </w:r>
      <w:r>
        <w:rPr>
          <w:sz w:val="23"/>
        </w:rPr>
        <w:t>«Санитарно-эпидемиологические</w:t>
      </w:r>
      <w:r>
        <w:rPr>
          <w:spacing w:val="58"/>
          <w:sz w:val="23"/>
        </w:rPr>
        <w:t> </w:t>
      </w:r>
      <w:r>
        <w:rPr>
          <w:sz w:val="23"/>
        </w:rPr>
        <w:t>требования</w:t>
      </w:r>
      <w:r>
        <w:rPr>
          <w:spacing w:val="57"/>
          <w:sz w:val="23"/>
        </w:rPr>
        <w:t> </w:t>
      </w:r>
      <w:r>
        <w:rPr>
          <w:sz w:val="23"/>
        </w:rPr>
        <w:t>к</w:t>
      </w:r>
      <w:r>
        <w:rPr>
          <w:spacing w:val="58"/>
          <w:sz w:val="23"/>
        </w:rPr>
        <w:t> </w:t>
      </w:r>
      <w:r>
        <w:rPr>
          <w:sz w:val="23"/>
        </w:rPr>
        <w:t>обращению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2"/>
          <w:sz w:val="23"/>
        </w:rPr>
        <w:t> </w:t>
      </w:r>
      <w:r>
        <w:rPr>
          <w:sz w:val="23"/>
        </w:rPr>
        <w:t>медицинскими отходами»).</w:t>
      </w:r>
    </w:p>
    <w:p>
      <w:pPr>
        <w:spacing w:line="276" w:lineRule="auto" w:before="0"/>
        <w:ind w:left="221" w:right="675" w:firstLine="568"/>
        <w:jc w:val="both"/>
        <w:rPr>
          <w:sz w:val="23"/>
        </w:rPr>
      </w:pPr>
      <w:r>
        <w:rPr>
          <w:sz w:val="23"/>
        </w:rPr>
        <w:t>Все</w:t>
      </w:r>
      <w:r>
        <w:rPr>
          <w:spacing w:val="1"/>
          <w:sz w:val="23"/>
        </w:rPr>
        <w:t> </w:t>
      </w:r>
      <w:r>
        <w:rPr>
          <w:sz w:val="23"/>
        </w:rPr>
        <w:t>использованные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материалы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другие</w:t>
      </w:r>
      <w:r>
        <w:rPr>
          <w:spacing w:val="1"/>
          <w:sz w:val="23"/>
        </w:rPr>
        <w:t> </w:t>
      </w:r>
      <w:r>
        <w:rPr>
          <w:sz w:val="23"/>
        </w:rPr>
        <w:t>отходы</w:t>
      </w:r>
      <w:r>
        <w:rPr>
          <w:spacing w:val="1"/>
          <w:sz w:val="23"/>
        </w:rPr>
        <w:t> </w:t>
      </w:r>
      <w:r>
        <w:rPr>
          <w:sz w:val="23"/>
        </w:rPr>
        <w:t>подвергаются</w:t>
      </w:r>
      <w:r>
        <w:rPr>
          <w:spacing w:val="-55"/>
          <w:sz w:val="23"/>
        </w:rPr>
        <w:t> </w:t>
      </w:r>
      <w:r>
        <w:rPr>
          <w:sz w:val="23"/>
        </w:rPr>
        <w:t>обработке</w:t>
      </w:r>
      <w:r>
        <w:rPr>
          <w:spacing w:val="43"/>
          <w:sz w:val="23"/>
        </w:rPr>
        <w:t> </w:t>
      </w:r>
      <w:r>
        <w:rPr>
          <w:sz w:val="23"/>
        </w:rPr>
        <w:t>дезинфицирующими</w:t>
      </w:r>
      <w:r>
        <w:rPr>
          <w:spacing w:val="45"/>
          <w:sz w:val="23"/>
        </w:rPr>
        <w:t> </w:t>
      </w:r>
      <w:r>
        <w:rPr>
          <w:sz w:val="23"/>
        </w:rPr>
        <w:t>средствами</w:t>
      </w:r>
      <w:r>
        <w:rPr>
          <w:spacing w:val="44"/>
          <w:sz w:val="23"/>
        </w:rPr>
        <w:t> </w:t>
      </w:r>
      <w:r>
        <w:rPr>
          <w:sz w:val="23"/>
        </w:rPr>
        <w:t>и</w:t>
      </w:r>
      <w:r>
        <w:rPr>
          <w:spacing w:val="44"/>
          <w:sz w:val="23"/>
        </w:rPr>
        <w:t> </w:t>
      </w:r>
      <w:r>
        <w:rPr>
          <w:sz w:val="23"/>
        </w:rPr>
        <w:t>последующей</w:t>
      </w:r>
      <w:r>
        <w:rPr>
          <w:spacing w:val="44"/>
          <w:sz w:val="23"/>
        </w:rPr>
        <w:t> </w:t>
      </w:r>
      <w:r>
        <w:rPr>
          <w:sz w:val="23"/>
        </w:rPr>
        <w:t>утилизации</w:t>
      </w:r>
      <w:r>
        <w:rPr>
          <w:spacing w:val="43"/>
          <w:sz w:val="23"/>
        </w:rPr>
        <w:t> </w:t>
      </w:r>
      <w:r>
        <w:rPr>
          <w:sz w:val="23"/>
        </w:rPr>
        <w:t>в</w:t>
      </w:r>
      <w:r>
        <w:rPr>
          <w:spacing w:val="45"/>
          <w:sz w:val="23"/>
        </w:rPr>
        <w:t> </w:t>
      </w:r>
      <w:r>
        <w:rPr>
          <w:sz w:val="23"/>
        </w:rPr>
        <w:t>соответствии</w:t>
      </w:r>
      <w:r>
        <w:rPr>
          <w:spacing w:val="-55"/>
          <w:sz w:val="23"/>
        </w:rPr>
        <w:t> </w:t>
      </w:r>
      <w:r>
        <w:rPr>
          <w:sz w:val="23"/>
        </w:rPr>
        <w:t>с СанПиН</w:t>
      </w:r>
      <w:r>
        <w:rPr>
          <w:spacing w:val="1"/>
          <w:sz w:val="23"/>
        </w:rPr>
        <w:t> </w:t>
      </w:r>
      <w:r>
        <w:rPr>
          <w:sz w:val="23"/>
        </w:rPr>
        <w:t>2.1.7.2527-09</w:t>
      </w:r>
      <w:r>
        <w:rPr>
          <w:spacing w:val="1"/>
          <w:sz w:val="23"/>
        </w:rPr>
        <w:t> </w:t>
      </w:r>
      <w:r>
        <w:rPr>
          <w:sz w:val="23"/>
        </w:rPr>
        <w:t>(2.1.7.728-99)</w:t>
      </w:r>
      <w:r>
        <w:rPr>
          <w:spacing w:val="1"/>
          <w:sz w:val="23"/>
        </w:rPr>
        <w:t> </w:t>
      </w:r>
      <w:r>
        <w:rPr>
          <w:sz w:val="23"/>
        </w:rPr>
        <w:t>«Правила</w:t>
      </w:r>
      <w:r>
        <w:rPr>
          <w:spacing w:val="1"/>
          <w:sz w:val="23"/>
        </w:rPr>
        <w:t> </w:t>
      </w:r>
      <w:r>
        <w:rPr>
          <w:sz w:val="23"/>
        </w:rPr>
        <w:t>сбора,</w:t>
      </w:r>
      <w:r>
        <w:rPr>
          <w:spacing w:val="1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удаления</w:t>
      </w:r>
      <w:r>
        <w:rPr>
          <w:spacing w:val="1"/>
          <w:sz w:val="23"/>
        </w:rPr>
        <w:t> </w:t>
      </w:r>
      <w:r>
        <w:rPr>
          <w:sz w:val="23"/>
        </w:rPr>
        <w:t>отходов</w:t>
      </w:r>
      <w:r>
        <w:rPr>
          <w:spacing w:val="1"/>
          <w:sz w:val="23"/>
        </w:rPr>
        <w:t> </w:t>
      </w:r>
      <w:r>
        <w:rPr>
          <w:sz w:val="23"/>
        </w:rPr>
        <w:t>лечебно-профилактических</w:t>
      </w:r>
      <w:r>
        <w:rPr>
          <w:spacing w:val="1"/>
          <w:sz w:val="23"/>
        </w:rPr>
        <w:t> </w:t>
      </w:r>
      <w:r>
        <w:rPr>
          <w:sz w:val="23"/>
        </w:rPr>
        <w:t>учреждений»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287-113</w:t>
      </w:r>
      <w:r>
        <w:rPr>
          <w:spacing w:val="1"/>
          <w:sz w:val="23"/>
        </w:rPr>
        <w:t> </w:t>
      </w:r>
      <w:r>
        <w:rPr>
          <w:sz w:val="23"/>
        </w:rPr>
        <w:t>«Методические</w:t>
      </w:r>
      <w:r>
        <w:rPr>
          <w:spacing w:val="1"/>
          <w:sz w:val="23"/>
        </w:rPr>
        <w:t> </w:t>
      </w:r>
      <w:r>
        <w:rPr>
          <w:sz w:val="23"/>
        </w:rPr>
        <w:t>указания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дезинфекции,</w:t>
      </w:r>
      <w:r>
        <w:rPr>
          <w:spacing w:val="1"/>
          <w:sz w:val="23"/>
        </w:rPr>
        <w:t> </w:t>
      </w:r>
      <w:r>
        <w:rPr>
          <w:sz w:val="23"/>
        </w:rPr>
        <w:t>предстерилизационной</w:t>
      </w:r>
      <w:r>
        <w:rPr>
          <w:spacing w:val="1"/>
          <w:sz w:val="23"/>
        </w:rPr>
        <w:t> </w:t>
      </w:r>
      <w:r>
        <w:rPr>
          <w:sz w:val="23"/>
        </w:rPr>
        <w:t>очистке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стерилизации</w:t>
      </w:r>
      <w:r>
        <w:rPr>
          <w:spacing w:val="1"/>
          <w:sz w:val="23"/>
        </w:rPr>
        <w:t> </w:t>
      </w:r>
      <w:r>
        <w:rPr>
          <w:sz w:val="23"/>
        </w:rPr>
        <w:t>изделий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назначения».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18" w:top="1120" w:bottom="880" w:left="1480" w:right="600"/>
        </w:sectPr>
      </w:pPr>
    </w:p>
    <w:p>
      <w:pPr>
        <w:pStyle w:val="Heading4"/>
        <w:spacing w:before="79"/>
        <w:ind w:left="0" w:right="674"/>
        <w:jc w:val="right"/>
      </w:pPr>
      <w:bookmarkStart w:name="_bookmark42" w:id="77"/>
      <w:bookmarkEnd w:id="77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1"/>
        </w:rPr>
        <w:t> </w:t>
      </w:r>
      <w:r>
        <w:rPr>
          <w:color w:val="1F487C"/>
        </w:rPr>
        <w:t>3-2</w:t>
      </w:r>
    </w:p>
    <w:p>
      <w:pPr>
        <w:spacing w:before="142"/>
        <w:ind w:left="3109" w:right="1320" w:hanging="1730"/>
        <w:jc w:val="left"/>
        <w:rPr>
          <w:b/>
          <w:sz w:val="24"/>
        </w:rPr>
      </w:pPr>
      <w:r>
        <w:rPr>
          <w:b/>
          <w:sz w:val="24"/>
        </w:rPr>
        <w:t>Инструкция по проведению диагностики COVID-19 с примением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иммунохимических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методов</w:t>
      </w:r>
    </w:p>
    <w:p>
      <w:pPr>
        <w:pStyle w:val="BodyText"/>
        <w:spacing w:before="8"/>
        <w:ind w:left="0"/>
        <w:rPr>
          <w:b/>
          <w:sz w:val="27"/>
        </w:rPr>
      </w:pPr>
    </w:p>
    <w:p>
      <w:pPr>
        <w:pStyle w:val="Heading4"/>
        <w:ind w:left="931"/>
      </w:pPr>
      <w:r>
        <w:rPr/>
        <w:t>Общие</w:t>
      </w:r>
      <w:r>
        <w:rPr>
          <w:spacing w:val="-5"/>
        </w:rPr>
        <w:t> </w:t>
      </w:r>
      <w:r>
        <w:rPr/>
        <w:t>положения</w:t>
      </w:r>
    </w:p>
    <w:p>
      <w:pPr>
        <w:pStyle w:val="BodyText"/>
        <w:spacing w:line="276" w:lineRule="auto" w:before="41"/>
        <w:ind w:left="221" w:right="674" w:firstLine="709"/>
        <w:jc w:val="both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10"/>
        </w:rPr>
        <w:t> </w:t>
      </w:r>
      <w:r>
        <w:rPr/>
        <w:t>системы</w:t>
      </w:r>
      <w:r>
        <w:rPr>
          <w:spacing w:val="-9"/>
        </w:rPr>
        <w:t> </w:t>
      </w:r>
      <w:r>
        <w:rPr/>
        <w:t>пациента,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от</w:t>
      </w:r>
      <w:r>
        <w:rPr>
          <w:spacing w:val="-9"/>
        </w:rPr>
        <w:t> </w:t>
      </w:r>
      <w:r>
        <w:rPr/>
        <w:t>характеристик</w:t>
      </w:r>
      <w:r>
        <w:rPr>
          <w:spacing w:val="-9"/>
        </w:rPr>
        <w:t> </w:t>
      </w:r>
      <w:r>
        <w:rPr/>
        <w:t>применяемых</w:t>
      </w:r>
      <w:r>
        <w:rPr>
          <w:spacing w:val="-10"/>
        </w:rPr>
        <w:t> </w:t>
      </w:r>
      <w:r>
        <w:rPr/>
        <w:t>диагностических</w:t>
      </w:r>
      <w:r>
        <w:rPr>
          <w:spacing w:val="-58"/>
        </w:rPr>
        <w:t> </w:t>
      </w:r>
      <w:r>
        <w:rPr/>
        <w:t>наборов.</w:t>
      </w:r>
    </w:p>
    <w:p>
      <w:pPr>
        <w:pStyle w:val="BodyText"/>
        <w:spacing w:line="276" w:lineRule="auto" w:before="14"/>
        <w:ind w:left="334" w:right="783" w:firstLine="566"/>
        <w:jc w:val="both"/>
      </w:pPr>
      <w:r>
        <w:rPr/>
        <w:t>Иммунохимические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во всех лабораториях Российской Федерации вне зависимости от их</w:t>
      </w:r>
      <w:r>
        <w:rPr>
          <w:spacing w:val="1"/>
        </w:rPr>
        <w:t> </w:t>
      </w:r>
      <w:r>
        <w:rPr/>
        <w:t>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1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76"/>
        </w:rPr>
        <w:t> </w:t>
      </w:r>
      <w:r>
        <w:rPr/>
        <w:t>человека  </w:t>
      </w:r>
      <w:r>
        <w:rPr>
          <w:spacing w:val="34"/>
        </w:rPr>
        <w:t> </w:t>
      </w:r>
      <w:r>
        <w:rPr/>
        <w:t>III  </w:t>
      </w:r>
      <w:r>
        <w:rPr>
          <w:spacing w:val="36"/>
        </w:rPr>
        <w:t> </w:t>
      </w:r>
      <w:r>
        <w:rPr/>
        <w:t>–  </w:t>
      </w:r>
      <w:r>
        <w:rPr>
          <w:spacing w:val="34"/>
        </w:rPr>
        <w:t> </w:t>
      </w:r>
      <w:r>
        <w:rPr/>
        <w:t>IV</w:t>
      </w:r>
      <w:r>
        <w:rPr>
          <w:spacing w:val="100"/>
        </w:rPr>
        <w:t> </w:t>
      </w:r>
      <w:r>
        <w:rPr/>
        <w:t>патогенности  </w:t>
      </w:r>
      <w:r>
        <w:rPr>
          <w:spacing w:val="35"/>
        </w:rPr>
        <w:t> </w:t>
      </w:r>
      <w:r>
        <w:rPr/>
        <w:t>и  </w:t>
      </w:r>
      <w:r>
        <w:rPr>
          <w:spacing w:val="10"/>
        </w:rPr>
        <w:t> </w:t>
      </w:r>
      <w:r>
        <w:rPr/>
        <w:t>условия  </w:t>
      </w:r>
      <w:r>
        <w:rPr>
          <w:spacing w:val="10"/>
        </w:rPr>
        <w:t> </w:t>
      </w:r>
      <w:r>
        <w:rPr/>
        <w:t>для  </w:t>
      </w:r>
      <w:r>
        <w:rPr>
          <w:spacing w:val="12"/>
        </w:rPr>
        <w:t> </w:t>
      </w:r>
      <w:r>
        <w:rPr/>
        <w:t>исследований</w:t>
      </w:r>
      <w:r>
        <w:rPr>
          <w:spacing w:val="-58"/>
        </w:rPr>
        <w:t> </w:t>
      </w:r>
      <w:r>
        <w:rPr>
          <w:spacing w:val="-2"/>
        </w:rPr>
        <w:t>с применением иммунохимических методов. Для проведения </w:t>
      </w:r>
      <w:r>
        <w:rPr>
          <w:spacing w:val="-1"/>
        </w:rPr>
        <w:t>исследования должны</w:t>
      </w:r>
      <w:r>
        <w:rPr/>
        <w:t> применяться</w:t>
      </w:r>
      <w:r>
        <w:rPr>
          <w:spacing w:val="1"/>
        </w:rPr>
        <w:t> </w:t>
      </w:r>
      <w:r>
        <w:rPr/>
        <w:t>зарегистрированные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    Федерации    диагностические   </w:t>
      </w:r>
      <w:r>
        <w:rPr>
          <w:spacing w:val="1"/>
        </w:rPr>
        <w:t> </w:t>
      </w:r>
      <w:r>
        <w:rPr/>
        <w:t>наборы     реагентов    (тест-системы)</w:t>
      </w:r>
      <w:r>
        <w:rPr>
          <w:spacing w:val="-57"/>
        </w:rPr>
        <w:t> </w:t>
      </w:r>
      <w:r>
        <w:rPr/>
        <w:t>в соответствии с инструкциями по их применению. Перечень зарегистрированных</w:t>
      </w:r>
      <w:r>
        <w:rPr>
          <w:spacing w:val="1"/>
        </w:rPr>
        <w:t> </w:t>
      </w:r>
      <w:r>
        <w:rPr/>
        <w:t>наборов</w:t>
      </w:r>
      <w:r>
        <w:rPr>
          <w:spacing w:val="-3"/>
        </w:rPr>
        <w:t> </w:t>
      </w:r>
      <w:r>
        <w:rPr/>
        <w:t>реагентов</w:t>
      </w:r>
      <w:r>
        <w:rPr>
          <w:spacing w:val="-4"/>
        </w:rPr>
        <w:t> </w:t>
      </w:r>
      <w:r>
        <w:rPr/>
        <w:t>представлен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/>
        <w:t>.</w:t>
      </w:r>
    </w:p>
    <w:p>
      <w:pPr>
        <w:pStyle w:val="BodyText"/>
        <w:ind w:left="221" w:right="674" w:firstLine="709"/>
        <w:jc w:val="both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 и IgG,</w:t>
      </w:r>
      <w:r>
        <w:rPr>
          <w:spacing w:val="1"/>
        </w:rPr>
        <w:t> </w:t>
      </w:r>
      <w:r>
        <w:rPr/>
        <w:t>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1"/>
        </w:rPr>
        <w:t> </w:t>
      </w:r>
      <w:r>
        <w:rPr/>
        <w:t>антител</w:t>
      </w:r>
      <w:r>
        <w:rPr>
          <w:spacing w:val="23"/>
        </w:rPr>
        <w:t> </w:t>
      </w:r>
      <w:r>
        <w:rPr/>
        <w:t>в</w:t>
      </w:r>
      <w:r>
        <w:rPr>
          <w:spacing w:val="21"/>
        </w:rPr>
        <w:t> </w:t>
      </w:r>
      <w:r>
        <w:rPr/>
        <w:t>динамике</w:t>
      </w:r>
      <w:r>
        <w:rPr>
          <w:spacing w:val="23"/>
        </w:rPr>
        <w:t> </w:t>
      </w:r>
      <w:r>
        <w:rPr/>
        <w:t>(детекция</w:t>
      </w:r>
      <w:r>
        <w:rPr>
          <w:spacing w:val="22"/>
        </w:rPr>
        <w:t> </w:t>
      </w:r>
      <w:r>
        <w:rPr/>
        <w:t>сероконверсии)</w:t>
      </w:r>
      <w:r>
        <w:rPr>
          <w:spacing w:val="25"/>
        </w:rPr>
        <w:t> </w:t>
      </w:r>
      <w:r>
        <w:rPr/>
        <w:t>—</w:t>
      </w:r>
      <w:r>
        <w:rPr>
          <w:spacing w:val="22"/>
        </w:rPr>
        <w:t> </w:t>
      </w:r>
      <w:r>
        <w:rPr/>
        <w:t>повторное</w:t>
      </w:r>
      <w:r>
        <w:rPr>
          <w:spacing w:val="23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</w:t>
      </w:r>
      <w:r>
        <w:rPr>
          <w:spacing w:val="-1"/>
        </w:rPr>
        <w:t> </w:t>
      </w:r>
      <w:r>
        <w:rPr/>
        <w:t>случаях через 5-7 дней.</w:t>
      </w:r>
    </w:p>
    <w:p>
      <w:pPr>
        <w:pStyle w:val="BodyText"/>
        <w:ind w:left="221" w:right="671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8"/>
        </w:rPr>
        <w:t> </w:t>
      </w:r>
      <w:r>
        <w:rPr/>
        <w:t>положительные</w:t>
      </w:r>
      <w:r>
        <w:rPr>
          <w:spacing w:val="49"/>
        </w:rPr>
        <w:t> </w:t>
      </w:r>
      <w:r>
        <w:rPr/>
        <w:t>результаты</w:t>
      </w:r>
      <w:r>
        <w:rPr>
          <w:spacing w:val="48"/>
        </w:rPr>
        <w:t> </w:t>
      </w:r>
      <w:r>
        <w:rPr/>
        <w:t>на</w:t>
      </w:r>
      <w:r>
        <w:rPr>
          <w:spacing w:val="48"/>
        </w:rPr>
        <w:t> </w:t>
      </w:r>
      <w:r>
        <w:rPr/>
        <w:t>антитела</w:t>
      </w:r>
      <w:r>
        <w:rPr>
          <w:spacing w:val="48"/>
        </w:rPr>
        <w:t> </w:t>
      </w:r>
      <w:r>
        <w:rPr/>
        <w:t>классов</w:t>
      </w:r>
      <w:r>
        <w:rPr>
          <w:spacing w:val="48"/>
        </w:rPr>
        <w:t> </w:t>
      </w:r>
      <w:r>
        <w:rPr/>
        <w:t>IgM/IgA</w:t>
      </w:r>
      <w:r>
        <w:rPr>
          <w:spacing w:val="48"/>
        </w:rPr>
        <w:t> </w:t>
      </w:r>
      <w:r>
        <w:rPr/>
        <w:t>или</w:t>
      </w:r>
      <w:r>
        <w:rPr>
          <w:spacing w:val="49"/>
        </w:rPr>
        <w:t> </w:t>
      </w:r>
      <w:r>
        <w:rPr/>
        <w:t>IgG,</w:t>
      </w:r>
      <w:r>
        <w:rPr>
          <w:spacing w:val="-58"/>
        </w:rPr>
        <w:t> </w:t>
      </w:r>
      <w:r>
        <w:rPr/>
        <w:t>с использованием другого теста. С этой целью необходимо использовать тест-систему</w:t>
      </w:r>
      <w:r>
        <w:rPr>
          <w:spacing w:val="1"/>
        </w:rPr>
        <w:t> </w:t>
      </w:r>
      <w:r>
        <w:rPr/>
        <w:t>с максимальными чувствительностью и 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-2"/>
        </w:rPr>
        <w:t> </w:t>
      </w:r>
      <w:r>
        <w:rPr/>
        <w:t>гликопротеина</w:t>
      </w:r>
      <w:r>
        <w:rPr>
          <w:spacing w:val="1"/>
        </w:rPr>
        <w:t> </w:t>
      </w:r>
      <w:r>
        <w:rPr/>
        <w:t>S</w:t>
      </w:r>
      <w:r>
        <w:rPr>
          <w:spacing w:val="-2"/>
        </w:rPr>
        <w:t> </w:t>
      </w:r>
      <w:r>
        <w:rPr/>
        <w:t>SARS-CoV-2.</w:t>
      </w:r>
    </w:p>
    <w:p>
      <w:pPr>
        <w:pStyle w:val="BodyText"/>
        <w:spacing w:before="1"/>
        <w:ind w:left="931"/>
        <w:jc w:val="both"/>
      </w:pPr>
      <w:r>
        <w:rPr/>
        <w:t>Тестирование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антитела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вирусу</w:t>
      </w:r>
      <w:r>
        <w:rPr>
          <w:spacing w:val="-2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использовать:</w:t>
      </w:r>
    </w:p>
    <w:p>
      <w:pPr>
        <w:pStyle w:val="BodyText"/>
        <w:ind w:left="221" w:right="674" w:firstLine="709"/>
        <w:jc w:val="both"/>
      </w:pPr>
      <w:r>
        <w:rPr/>
        <w:t>−</w:t>
      </w:r>
      <w:r>
        <w:rPr>
          <w:spacing w:val="1"/>
        </w:rPr>
        <w:t> </w:t>
      </w:r>
      <w:r>
        <w:rPr/>
        <w:t>в качестве дополнительного метода диагностики острой инфекции (с учетом</w:t>
      </w:r>
      <w:r>
        <w:rPr>
          <w:spacing w:val="1"/>
        </w:rPr>
        <w:t> </w:t>
      </w:r>
      <w:r>
        <w:rPr/>
        <w:t>сероненгативного</w:t>
      </w:r>
      <w:r>
        <w:rPr>
          <w:spacing w:val="-12"/>
        </w:rPr>
        <w:t> </w:t>
      </w:r>
      <w:r>
        <w:rPr/>
        <w:t>периода)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невозможности</w:t>
      </w:r>
      <w:r>
        <w:rPr>
          <w:spacing w:val="-11"/>
        </w:rPr>
        <w:t> </w:t>
      </w:r>
      <w:r>
        <w:rPr/>
        <w:t>исследования</w:t>
      </w:r>
      <w:r>
        <w:rPr>
          <w:spacing w:val="-12"/>
        </w:rPr>
        <w:t> </w:t>
      </w:r>
      <w:r>
        <w:rPr/>
        <w:t>мазков</w:t>
      </w:r>
      <w:r>
        <w:rPr>
          <w:spacing w:val="-10"/>
        </w:rPr>
        <w:t> </w:t>
      </w:r>
      <w:r>
        <w:rPr/>
        <w:t>МАНК,</w:t>
      </w:r>
      <w:r>
        <w:rPr>
          <w:spacing w:val="-12"/>
        </w:rPr>
        <w:t> </w:t>
      </w:r>
      <w:r>
        <w:rPr/>
        <w:t>в</w:t>
      </w:r>
      <w:r>
        <w:rPr>
          <w:spacing w:val="-11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госпитализации в</w:t>
      </w:r>
      <w:r>
        <w:rPr>
          <w:spacing w:val="-2"/>
        </w:rPr>
        <w:t> </w:t>
      </w:r>
      <w:r>
        <w:rPr/>
        <w:t>стационар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соматической</w:t>
      </w:r>
      <w:r>
        <w:rPr>
          <w:spacing w:val="-1"/>
        </w:rPr>
        <w:t> </w:t>
      </w:r>
      <w:r>
        <w:rPr/>
        <w:t>патологии;</w:t>
      </w:r>
    </w:p>
    <w:p>
      <w:pPr>
        <w:pStyle w:val="BodyText"/>
        <w:spacing w:line="275" w:lineRule="exact"/>
        <w:ind w:left="931"/>
        <w:jc w:val="both"/>
      </w:pPr>
      <w:r>
        <w:rPr/>
        <w:t>−</w:t>
      </w:r>
      <w:r>
        <w:rPr>
          <w:spacing w:val="2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установления</w:t>
      </w:r>
      <w:r>
        <w:rPr>
          <w:spacing w:val="-2"/>
        </w:rPr>
        <w:t> </w:t>
      </w:r>
      <w:r>
        <w:rPr/>
        <w:t>факта</w:t>
      </w:r>
      <w:r>
        <w:rPr>
          <w:spacing w:val="-2"/>
        </w:rPr>
        <w:t> </w:t>
      </w:r>
      <w:r>
        <w:rPr/>
        <w:t>перенесенной</w:t>
      </w:r>
      <w:r>
        <w:rPr>
          <w:spacing w:val="-3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инфекции;</w:t>
      </w:r>
    </w:p>
    <w:p>
      <w:pPr>
        <w:pStyle w:val="BodyText"/>
        <w:ind w:left="931"/>
        <w:jc w:val="both"/>
      </w:pPr>
      <w:r>
        <w:rPr/>
        <w:t>−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отбора</w:t>
      </w:r>
      <w:r>
        <w:rPr>
          <w:spacing w:val="-3"/>
        </w:rPr>
        <w:t> </w:t>
      </w:r>
      <w:r>
        <w:rPr/>
        <w:t>потенциальных</w:t>
      </w:r>
      <w:r>
        <w:rPr>
          <w:spacing w:val="-3"/>
        </w:rPr>
        <w:t> </w:t>
      </w:r>
      <w:r>
        <w:rPr/>
        <w:t>доноров</w:t>
      </w:r>
      <w:r>
        <w:rPr>
          <w:spacing w:val="-3"/>
        </w:rPr>
        <w:t> </w:t>
      </w:r>
      <w:r>
        <w:rPr/>
        <w:t>иммунной</w:t>
      </w:r>
      <w:r>
        <w:rPr>
          <w:spacing w:val="-3"/>
        </w:rPr>
        <w:t> </w:t>
      </w:r>
      <w:r>
        <w:rPr/>
        <w:t>плазмы.</w:t>
      </w:r>
    </w:p>
    <w:p>
      <w:pPr>
        <w:pStyle w:val="BodyText"/>
        <w:spacing w:before="2"/>
        <w:ind w:left="0"/>
        <w:rPr>
          <w:sz w:val="30"/>
        </w:rPr>
      </w:pPr>
    </w:p>
    <w:p>
      <w:pPr>
        <w:pStyle w:val="Heading4"/>
        <w:ind w:left="931"/>
      </w:pPr>
      <w:r>
        <w:rPr/>
        <w:t>Иммунохимические</w:t>
      </w:r>
      <w:r>
        <w:rPr>
          <w:spacing w:val="-4"/>
        </w:rPr>
        <w:t> </w:t>
      </w:r>
      <w:r>
        <w:rPr/>
        <w:t>методы</w:t>
      </w:r>
      <w:r>
        <w:rPr>
          <w:spacing w:val="-4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COVID-19</w:t>
      </w:r>
    </w:p>
    <w:p>
      <w:pPr>
        <w:spacing w:line="276" w:lineRule="auto" w:before="41"/>
        <w:ind w:left="221" w:right="673" w:firstLine="709"/>
        <w:jc w:val="both"/>
        <w:rPr>
          <w:sz w:val="24"/>
        </w:rPr>
      </w:pPr>
      <w:r>
        <w:rPr>
          <w:b/>
          <w:color w:val="1B1C1F"/>
          <w:spacing w:val="-1"/>
          <w:sz w:val="24"/>
        </w:rPr>
        <w:t>Выявление антигенов SARS-CoV-2 </w:t>
      </w:r>
      <w:r>
        <w:rPr>
          <w:color w:val="1B1C1F"/>
          <w:spacing w:val="-1"/>
          <w:sz w:val="24"/>
        </w:rPr>
        <w:t>проводится иммунохроматографическими</w:t>
      </w:r>
      <w:r>
        <w:rPr>
          <w:color w:val="1B1C1F"/>
          <w:sz w:val="24"/>
        </w:rPr>
        <w:t> методами</w:t>
      </w:r>
      <w:r>
        <w:rPr>
          <w:color w:val="1B1C1F"/>
          <w:spacing w:val="21"/>
          <w:sz w:val="24"/>
        </w:rPr>
        <w:t> </w:t>
      </w:r>
      <w:r>
        <w:rPr>
          <w:color w:val="1B1C1F"/>
          <w:sz w:val="24"/>
        </w:rPr>
        <w:t>(ИФА,</w:t>
      </w:r>
      <w:r>
        <w:rPr>
          <w:color w:val="1B1C1F"/>
          <w:spacing w:val="23"/>
          <w:sz w:val="24"/>
        </w:rPr>
        <w:t> </w:t>
      </w:r>
      <w:r>
        <w:rPr>
          <w:color w:val="1B1C1F"/>
          <w:sz w:val="24"/>
        </w:rPr>
        <w:t>ИХЛ</w:t>
      </w:r>
      <w:r>
        <w:rPr>
          <w:color w:val="1B1C1F"/>
          <w:spacing w:val="21"/>
          <w:sz w:val="24"/>
        </w:rPr>
        <w:t> </w:t>
      </w:r>
      <w:r>
        <w:rPr>
          <w:color w:val="1B1C1F"/>
          <w:sz w:val="24"/>
        </w:rPr>
        <w:t>или</w:t>
      </w:r>
      <w:r>
        <w:rPr>
          <w:color w:val="1B1C1F"/>
          <w:spacing w:val="22"/>
          <w:sz w:val="24"/>
        </w:rPr>
        <w:t> </w:t>
      </w:r>
      <w:r>
        <w:rPr>
          <w:color w:val="1B1C1F"/>
          <w:sz w:val="24"/>
        </w:rPr>
        <w:t>иммунохроматографии).</w:t>
      </w:r>
      <w:r>
        <w:rPr>
          <w:color w:val="1B1C1F"/>
          <w:spacing w:val="22"/>
          <w:sz w:val="24"/>
        </w:rPr>
        <w:t> </w:t>
      </w:r>
      <w:r>
        <w:rPr>
          <w:color w:val="1B1C1F"/>
          <w:sz w:val="24"/>
        </w:rPr>
        <w:t>Экспресс-тесты</w:t>
      </w:r>
      <w:r>
        <w:rPr>
          <w:color w:val="1B1C1F"/>
          <w:spacing w:val="21"/>
          <w:sz w:val="24"/>
        </w:rPr>
        <w:t> </w:t>
      </w:r>
      <w:r>
        <w:rPr>
          <w:color w:val="1B1C1F"/>
          <w:sz w:val="24"/>
        </w:rPr>
        <w:t>для</w:t>
      </w:r>
      <w:r>
        <w:rPr>
          <w:color w:val="1B1C1F"/>
          <w:spacing w:val="22"/>
          <w:sz w:val="24"/>
        </w:rPr>
        <w:t> </w:t>
      </w:r>
      <w:r>
        <w:rPr>
          <w:color w:val="1B1C1F"/>
          <w:sz w:val="24"/>
        </w:rPr>
        <w:t>определения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480" w:right="600"/>
        </w:sectPr>
      </w:pPr>
    </w:p>
    <w:p>
      <w:pPr>
        <w:pStyle w:val="BodyText"/>
        <w:spacing w:line="276" w:lineRule="auto" w:before="79"/>
        <w:ind w:left="221" w:right="672"/>
        <w:jc w:val="both"/>
      </w:pPr>
      <w:r>
        <w:rPr>
          <w:color w:val="1B1C1F"/>
        </w:rPr>
        <w:t>антигенов</w:t>
      </w:r>
      <w:r>
        <w:rPr>
          <w:color w:val="1B1C1F"/>
          <w:spacing w:val="1"/>
        </w:rPr>
        <w:t> </w:t>
      </w:r>
      <w:r>
        <w:rPr>
          <w:color w:val="1B1C1F"/>
        </w:rPr>
        <w:t>(с</w:t>
      </w:r>
      <w:r>
        <w:rPr>
          <w:color w:val="1B1C1F"/>
          <w:spacing w:val="60"/>
        </w:rPr>
        <w:t> </w:t>
      </w:r>
      <w:r>
        <w:rPr>
          <w:color w:val="1B1C1F"/>
        </w:rPr>
        <w:t>применением</w:t>
      </w:r>
      <w:r>
        <w:rPr>
          <w:color w:val="1B1C1F"/>
          <w:spacing w:val="60"/>
        </w:rPr>
        <w:t> </w:t>
      </w:r>
      <w:r>
        <w:rPr>
          <w:color w:val="1B1C1F"/>
        </w:rPr>
        <w:t>иммунохроматографии)</w:t>
      </w:r>
      <w:r>
        <w:rPr>
          <w:color w:val="1B1C1F"/>
          <w:spacing w:val="60"/>
        </w:rPr>
        <w:t> </w:t>
      </w:r>
      <w:r>
        <w:rPr>
          <w:color w:val="1B1C1F"/>
        </w:rPr>
        <w:t>позволяют</w:t>
      </w:r>
      <w:r>
        <w:rPr>
          <w:color w:val="1B1C1F"/>
          <w:spacing w:val="60"/>
        </w:rPr>
        <w:t> </w:t>
      </w:r>
      <w:r>
        <w:rPr>
          <w:color w:val="1B1C1F"/>
        </w:rPr>
        <w:t>получить</w:t>
      </w:r>
      <w:r>
        <w:rPr>
          <w:color w:val="1B1C1F"/>
          <w:spacing w:val="6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за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10-30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минут.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Диагностическая</w:t>
      </w:r>
      <w:r>
        <w:rPr>
          <w:color w:val="1B1C1F"/>
          <w:spacing w:val="-14"/>
        </w:rPr>
        <w:t> </w:t>
      </w:r>
      <w:r>
        <w:rPr>
          <w:color w:val="1B1C1F"/>
          <w:spacing w:val="-1"/>
        </w:rPr>
        <w:t>чувствительность</w:t>
      </w:r>
      <w:r>
        <w:rPr>
          <w:color w:val="1B1C1F"/>
          <w:spacing w:val="-12"/>
        </w:rPr>
        <w:t> </w:t>
      </w:r>
      <w:r>
        <w:rPr>
          <w:color w:val="1B1C1F"/>
          <w:spacing w:val="-1"/>
        </w:rPr>
        <w:t>и</w:t>
      </w:r>
      <w:r>
        <w:rPr>
          <w:color w:val="1B1C1F"/>
          <w:spacing w:val="-14"/>
        </w:rPr>
        <w:t> </w:t>
      </w:r>
      <w:r>
        <w:rPr>
          <w:color w:val="1B1C1F"/>
          <w:spacing w:val="-1"/>
        </w:rPr>
        <w:t>специфичность</w:t>
      </w:r>
      <w:r>
        <w:rPr>
          <w:color w:val="1B1C1F"/>
          <w:spacing w:val="-13"/>
        </w:rPr>
        <w:t> </w:t>
      </w:r>
      <w:r>
        <w:rPr>
          <w:color w:val="1B1C1F"/>
        </w:rPr>
        <w:t>экспресс-тестов</w:t>
      </w:r>
      <w:r>
        <w:rPr>
          <w:color w:val="1B1C1F"/>
          <w:spacing w:val="-14"/>
        </w:rPr>
        <w:t> </w:t>
      </w:r>
      <w:r>
        <w:rPr>
          <w:color w:val="1B1C1F"/>
        </w:rPr>
        <w:t>на</w:t>
      </w:r>
      <w:r>
        <w:rPr>
          <w:color w:val="1B1C1F"/>
          <w:spacing w:val="-57"/>
        </w:rPr>
        <w:t> </w:t>
      </w:r>
      <w:r>
        <w:rPr>
          <w:color w:val="1B1C1F"/>
        </w:rPr>
        <w:t>антиген</w:t>
      </w:r>
      <w:r>
        <w:rPr>
          <w:color w:val="1B1C1F"/>
          <w:spacing w:val="-10"/>
        </w:rPr>
        <w:t> </w:t>
      </w:r>
      <w:r>
        <w:rPr>
          <w:color w:val="1B1C1F"/>
        </w:rPr>
        <w:t>SARS-CoV-2</w:t>
      </w:r>
      <w:r>
        <w:rPr>
          <w:color w:val="1B1C1F"/>
          <w:spacing w:val="-11"/>
        </w:rPr>
        <w:t> </w:t>
      </w:r>
      <w:r>
        <w:rPr>
          <w:color w:val="1B1C1F"/>
        </w:rPr>
        <w:t>могут</w:t>
      </w:r>
      <w:r>
        <w:rPr>
          <w:color w:val="1B1C1F"/>
          <w:spacing w:val="-11"/>
        </w:rPr>
        <w:t> </w:t>
      </w:r>
      <w:r>
        <w:rPr>
          <w:color w:val="1B1C1F"/>
        </w:rPr>
        <w:t>быть</w:t>
      </w:r>
      <w:r>
        <w:rPr>
          <w:color w:val="1B1C1F"/>
          <w:spacing w:val="-10"/>
        </w:rPr>
        <w:t> </w:t>
      </w:r>
      <w:r>
        <w:rPr>
          <w:color w:val="1B1C1F"/>
        </w:rPr>
        <w:t>ниже,</w:t>
      </w:r>
      <w:r>
        <w:rPr>
          <w:color w:val="1B1C1F"/>
          <w:spacing w:val="-10"/>
        </w:rPr>
        <w:t> </w:t>
      </w:r>
      <w:r>
        <w:rPr>
          <w:color w:val="1B1C1F"/>
        </w:rPr>
        <w:t>чем</w:t>
      </w:r>
      <w:r>
        <w:rPr>
          <w:color w:val="1B1C1F"/>
          <w:spacing w:val="-10"/>
        </w:rPr>
        <w:t> </w:t>
      </w:r>
      <w:r>
        <w:rPr>
          <w:color w:val="1B1C1F"/>
        </w:rPr>
        <w:t>у</w:t>
      </w:r>
      <w:r>
        <w:rPr>
          <w:color w:val="1B1C1F"/>
          <w:spacing w:val="-8"/>
        </w:rPr>
        <w:t> </w:t>
      </w:r>
      <w:r>
        <w:rPr>
          <w:color w:val="1B1C1F"/>
        </w:rPr>
        <w:t>тестов</w:t>
      </w:r>
      <w:r>
        <w:rPr>
          <w:color w:val="1B1C1F"/>
          <w:spacing w:val="-10"/>
        </w:rPr>
        <w:t> </w:t>
      </w:r>
      <w:r>
        <w:rPr>
          <w:color w:val="1B1C1F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</w:rPr>
        <w:t>основе</w:t>
      </w:r>
      <w:r>
        <w:rPr>
          <w:color w:val="1B1C1F"/>
          <w:spacing w:val="-9"/>
        </w:rPr>
        <w:t> </w:t>
      </w:r>
      <w:r>
        <w:rPr>
          <w:color w:val="1B1C1F"/>
        </w:rPr>
        <w:t>МАНК.</w:t>
      </w:r>
    </w:p>
    <w:p>
      <w:pPr>
        <w:pStyle w:val="BodyText"/>
        <w:spacing w:line="276" w:lineRule="auto" w:before="14"/>
        <w:ind w:left="221" w:right="671" w:firstLine="709"/>
        <w:jc w:val="both"/>
      </w:pPr>
      <w:r>
        <w:rPr>
          <w:color w:val="1B1C1F"/>
          <w:spacing w:val="-3"/>
        </w:rPr>
        <w:t>Положительные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результаты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тестов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на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антиген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SARS-CoV-2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могут</w:t>
      </w:r>
      <w:r>
        <w:rPr>
          <w:color w:val="1B1C1F"/>
          <w:spacing w:val="-13"/>
        </w:rPr>
        <w:t> </w:t>
      </w:r>
      <w:r>
        <w:rPr>
          <w:color w:val="1B1C1F"/>
          <w:spacing w:val="-3"/>
        </w:rPr>
        <w:t>ожидаться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в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тот</w:t>
      </w:r>
      <w:r>
        <w:rPr>
          <w:color w:val="1B1C1F"/>
          <w:spacing w:val="-57"/>
        </w:rPr>
        <w:t> </w:t>
      </w:r>
      <w:r>
        <w:rPr>
          <w:color w:val="1B1C1F"/>
        </w:rPr>
        <w:t>же период развития заболевания, что и выявление РНК вируса: за 2 дня до и на</w:t>
      </w:r>
      <w:r>
        <w:rPr>
          <w:color w:val="1B1C1F"/>
          <w:spacing w:val="1"/>
        </w:rPr>
        <w:t> </w:t>
      </w:r>
      <w:r>
        <w:rPr>
          <w:color w:val="1B1C1F"/>
          <w:spacing w:val="-4"/>
        </w:rPr>
        <w:t>протяжении</w:t>
      </w:r>
      <w:r>
        <w:rPr>
          <w:color w:val="1B1C1F"/>
          <w:spacing w:val="-17"/>
        </w:rPr>
        <w:t> </w:t>
      </w:r>
      <w:r>
        <w:rPr>
          <w:color w:val="1B1C1F"/>
          <w:spacing w:val="-3"/>
        </w:rPr>
        <w:t>5-7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дней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после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появления</w:t>
      </w:r>
      <w:r>
        <w:rPr>
          <w:color w:val="1B1C1F"/>
          <w:spacing w:val="-17"/>
        </w:rPr>
        <w:t> </w:t>
      </w:r>
      <w:r>
        <w:rPr>
          <w:color w:val="1B1C1F"/>
          <w:spacing w:val="-3"/>
        </w:rPr>
        <w:t>симптомов.</w:t>
      </w:r>
      <w:r>
        <w:rPr>
          <w:color w:val="1B1C1F"/>
          <w:spacing w:val="-15"/>
        </w:rPr>
        <w:t> </w:t>
      </w:r>
      <w:r>
        <w:rPr>
          <w:color w:val="1B1C1F"/>
          <w:spacing w:val="-3"/>
        </w:rPr>
        <w:t>Положительный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результат</w:t>
      </w:r>
      <w:r>
        <w:rPr>
          <w:color w:val="1B1C1F"/>
          <w:spacing w:val="-18"/>
        </w:rPr>
        <w:t> </w:t>
      </w:r>
      <w:r>
        <w:rPr>
          <w:color w:val="1B1C1F"/>
          <w:spacing w:val="-3"/>
        </w:rPr>
        <w:t>теста</w:t>
      </w:r>
      <w:r>
        <w:rPr>
          <w:color w:val="1B1C1F"/>
          <w:spacing w:val="-16"/>
        </w:rPr>
        <w:t> </w:t>
      </w:r>
      <w:r>
        <w:rPr>
          <w:color w:val="1B1C1F"/>
          <w:spacing w:val="-3"/>
        </w:rPr>
        <w:t>может</w:t>
      </w:r>
      <w:r>
        <w:rPr>
          <w:color w:val="1B1C1F"/>
          <w:spacing w:val="-58"/>
        </w:rPr>
        <w:t> </w:t>
      </w:r>
      <w:r>
        <w:rPr>
          <w:color w:val="1B1C1F"/>
        </w:rPr>
        <w:t>рассматриваться как подтверждение диагноза COVID-19, отрицательный результат не</w:t>
      </w:r>
      <w:r>
        <w:rPr>
          <w:color w:val="1B1C1F"/>
          <w:spacing w:val="1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8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6"/>
        </w:rPr>
        <w:t> </w:t>
      </w:r>
      <w:r>
        <w:rPr>
          <w:color w:val="1B1C1F"/>
        </w:rPr>
        <w:t>COVID-19.</w:t>
      </w:r>
    </w:p>
    <w:p>
      <w:pPr>
        <w:pStyle w:val="BodyText"/>
        <w:spacing w:line="276" w:lineRule="auto" w:before="14"/>
        <w:ind w:left="221" w:right="672" w:firstLine="766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0"/>
        </w:rPr>
        <w:t> </w:t>
      </w:r>
      <w:r>
        <w:rPr>
          <w:color w:val="1B1C1F"/>
        </w:rPr>
        <w:t>в</w:t>
      </w:r>
      <w:r>
        <w:rPr>
          <w:color w:val="1B1C1F"/>
          <w:spacing w:val="40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41"/>
        </w:rPr>
        <w:t> </w:t>
      </w:r>
      <w:r>
        <w:rPr>
          <w:color w:val="1B1C1F"/>
        </w:rPr>
        <w:t>когда</w:t>
      </w:r>
      <w:r>
        <w:rPr>
          <w:color w:val="1B1C1F"/>
          <w:spacing w:val="40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2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1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  <w:spacing w:val="-1"/>
        </w:rPr>
        <w:t>МАНК</w:t>
      </w:r>
      <w:r>
        <w:rPr>
          <w:color w:val="1B1C1F"/>
          <w:spacing w:val="-14"/>
        </w:rPr>
        <w:t> </w:t>
      </w:r>
      <w:r>
        <w:rPr>
          <w:color w:val="1B1C1F"/>
          <w:spacing w:val="-1"/>
        </w:rPr>
        <w:t>невозможно,</w:t>
      </w:r>
      <w:r>
        <w:rPr>
          <w:color w:val="1B1C1F"/>
          <w:spacing w:val="-12"/>
        </w:rPr>
        <w:t> </w:t>
      </w:r>
      <w:r>
        <w:rPr>
          <w:color w:val="1B1C1F"/>
          <w:spacing w:val="-1"/>
        </w:rPr>
        <w:t>в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числе</w:t>
      </w:r>
      <w:r>
        <w:rPr>
          <w:color w:val="1B1C1F"/>
          <w:spacing w:val="-12"/>
        </w:rPr>
        <w:t> </w:t>
      </w:r>
      <w:r>
        <w:rPr>
          <w:color w:val="1B1C1F"/>
          <w:spacing w:val="-1"/>
        </w:rPr>
        <w:t>в</w:t>
      </w:r>
      <w:r>
        <w:rPr>
          <w:color w:val="1B1C1F"/>
          <w:spacing w:val="-12"/>
        </w:rPr>
        <w:t> </w:t>
      </w:r>
      <w:r>
        <w:rPr>
          <w:color w:val="1B1C1F"/>
          <w:spacing w:val="-1"/>
        </w:rPr>
        <w:t>удаленных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и</w:t>
      </w:r>
      <w:r>
        <w:rPr>
          <w:color w:val="1B1C1F"/>
          <w:spacing w:val="-14"/>
        </w:rPr>
        <w:t> </w:t>
      </w:r>
      <w:r>
        <w:rPr>
          <w:color w:val="1B1C1F"/>
          <w:spacing w:val="-1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  <w:spacing w:val="-1"/>
        </w:rPr>
        <w:t>регионах.</w:t>
      </w:r>
      <w:r>
        <w:rPr>
          <w:color w:val="1B1C1F"/>
          <w:spacing w:val="39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38"/>
        </w:rPr>
        <w:t> </w:t>
      </w:r>
      <w:r>
        <w:rPr>
          <w:color w:val="1B1C1F"/>
        </w:rPr>
        <w:t>ввиду,</w:t>
      </w:r>
      <w:r>
        <w:rPr>
          <w:color w:val="1B1C1F"/>
          <w:spacing w:val="37"/>
        </w:rPr>
        <w:t> </w:t>
      </w:r>
      <w:r>
        <w:rPr>
          <w:color w:val="1B1C1F"/>
        </w:rPr>
        <w:t>что</w:t>
      </w:r>
      <w:r>
        <w:rPr>
          <w:color w:val="1B1C1F"/>
          <w:spacing w:val="38"/>
        </w:rPr>
        <w:t> </w:t>
      </w:r>
      <w:r>
        <w:rPr>
          <w:color w:val="1B1C1F"/>
        </w:rPr>
        <w:t>тест</w:t>
      </w:r>
      <w:r>
        <w:rPr>
          <w:color w:val="1B1C1F"/>
          <w:spacing w:val="37"/>
        </w:rPr>
        <w:t> </w:t>
      </w:r>
      <w:r>
        <w:rPr>
          <w:color w:val="1B1C1F"/>
        </w:rPr>
        <w:t>на</w:t>
      </w:r>
      <w:r>
        <w:rPr>
          <w:color w:val="1B1C1F"/>
          <w:spacing w:val="38"/>
        </w:rPr>
        <w:t> </w:t>
      </w:r>
      <w:r>
        <w:rPr>
          <w:color w:val="1B1C1F"/>
        </w:rPr>
        <w:t>антиген</w:t>
      </w:r>
      <w:r>
        <w:rPr>
          <w:color w:val="1B1C1F"/>
          <w:spacing w:val="39"/>
        </w:rPr>
        <w:t> </w:t>
      </w:r>
      <w:r>
        <w:rPr>
          <w:color w:val="1B1C1F"/>
        </w:rPr>
        <w:t>SARS-CoV-2</w:t>
      </w:r>
      <w:r>
        <w:rPr>
          <w:color w:val="1B1C1F"/>
          <w:spacing w:val="38"/>
        </w:rPr>
        <w:t> </w:t>
      </w:r>
      <w:r>
        <w:rPr>
          <w:color w:val="1B1C1F"/>
        </w:rPr>
        <w:t>при</w:t>
      </w:r>
      <w:r>
        <w:rPr>
          <w:color w:val="1B1C1F"/>
          <w:spacing w:val="37"/>
        </w:rPr>
        <w:t> </w:t>
      </w:r>
      <w:r>
        <w:rPr>
          <w:color w:val="1B1C1F"/>
        </w:rPr>
        <w:t>малой</w:t>
      </w:r>
      <w:r>
        <w:rPr>
          <w:color w:val="1B1C1F"/>
          <w:spacing w:val="38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4"/>
        </w:rPr>
        <w:t>заболевания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имеет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276" w:lineRule="auto" w:before="14"/>
        <w:ind w:left="221" w:right="672" w:firstLine="709"/>
        <w:jc w:val="both"/>
      </w:pPr>
      <w:r>
        <w:rPr>
          <w:b/>
          <w:spacing w:val="-2"/>
        </w:rPr>
        <w:t>Выявление</w:t>
      </w:r>
      <w:r>
        <w:rPr>
          <w:b/>
          <w:spacing w:val="-7"/>
        </w:rPr>
        <w:t> </w:t>
      </w:r>
      <w:r>
        <w:rPr>
          <w:b/>
          <w:spacing w:val="-2"/>
        </w:rPr>
        <w:t>антител</w:t>
      </w:r>
      <w:r>
        <w:rPr>
          <w:b/>
          <w:spacing w:val="-6"/>
        </w:rPr>
        <w:t> </w:t>
      </w:r>
      <w:r>
        <w:rPr>
          <w:b/>
          <w:spacing w:val="-1"/>
        </w:rPr>
        <w:t>к</w:t>
      </w:r>
      <w:r>
        <w:rPr>
          <w:b/>
          <w:spacing w:val="-7"/>
        </w:rPr>
        <w:t> </w:t>
      </w:r>
      <w:r>
        <w:rPr>
          <w:b/>
          <w:spacing w:val="-1"/>
        </w:rPr>
        <w:t>SARS-CoV-2</w:t>
      </w:r>
      <w:r>
        <w:rPr>
          <w:b/>
          <w:spacing w:val="-13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помощью</w:t>
      </w:r>
      <w:r>
        <w:rPr>
          <w:spacing w:val="-13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5"/>
        </w:rPr>
        <w:t> </w:t>
      </w:r>
      <w:r>
        <w:rPr>
          <w:spacing w:val="-1"/>
        </w:rPr>
        <w:t>ИХЛ</w:t>
      </w:r>
      <w:r>
        <w:rPr>
          <w:spacing w:val="-57"/>
        </w:rPr>
        <w:t> </w:t>
      </w:r>
      <w:r>
        <w:rPr/>
        <w:t>или иммунохроматографии. Разработанные методы ИФА и ИХЛ позволяют получать</w:t>
      </w:r>
      <w:r>
        <w:rPr>
          <w:spacing w:val="1"/>
        </w:rPr>
        <w:t> </w:t>
      </w:r>
      <w:r>
        <w:rPr/>
        <w:t>качественные, полуколичественные (коэффициент позитивности) и количественные</w:t>
      </w:r>
      <w:r>
        <w:rPr>
          <w:spacing w:val="1"/>
        </w:rPr>
        <w:t> </w:t>
      </w:r>
      <w:r>
        <w:rPr/>
        <w:t>результаты. Для определения уровней иммноглобулинов к SARS-CoV-2 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исследлований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-2"/>
        </w:rPr>
        <w:t> </w:t>
      </w:r>
      <w:r>
        <w:rPr/>
        <w:t>BAU/мл</w:t>
      </w:r>
      <w:r>
        <w:rPr>
          <w:spacing w:val="-1"/>
        </w:rPr>
        <w:t> </w:t>
      </w:r>
      <w:r>
        <w:rPr/>
        <w:t>(binding</w:t>
      </w:r>
      <w:r>
        <w:rPr>
          <w:spacing w:val="-1"/>
        </w:rPr>
        <w:t> </w:t>
      </w:r>
      <w:r>
        <w:rPr/>
        <w:t>antibody units,</w:t>
      </w:r>
      <w:r>
        <w:rPr>
          <w:spacing w:val="-1"/>
        </w:rPr>
        <w:t> </w:t>
      </w:r>
      <w:r>
        <w:rPr/>
        <w:t>«единицы связывающих</w:t>
      </w:r>
      <w:r>
        <w:rPr>
          <w:spacing w:val="-1"/>
        </w:rPr>
        <w:t> </w:t>
      </w:r>
      <w:r>
        <w:rPr/>
        <w:t>анител»).</w:t>
      </w:r>
    </w:p>
    <w:p>
      <w:pPr>
        <w:pStyle w:val="BodyText"/>
        <w:spacing w:line="276" w:lineRule="auto" w:before="2"/>
        <w:ind w:left="221" w:right="677" w:firstLine="769"/>
        <w:jc w:val="both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постели</w:t>
      </w:r>
      <w:r>
        <w:rPr>
          <w:spacing w:val="1"/>
        </w:rPr>
        <w:t> </w:t>
      </w:r>
      <w:r>
        <w:rPr/>
        <w:t>больного»</w:t>
      </w:r>
      <w:r>
        <w:rPr>
          <w:spacing w:val="1"/>
        </w:rPr>
        <w:t> </w:t>
      </w:r>
      <w:r>
        <w:rPr/>
        <w:t>(время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результата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10-30</w:t>
      </w:r>
      <w:r>
        <w:rPr>
          <w:spacing w:val="51"/>
        </w:rPr>
        <w:t> </w:t>
      </w:r>
      <w:r>
        <w:rPr/>
        <w:t>минут).</w:t>
      </w:r>
      <w:r>
        <w:rPr>
          <w:spacing w:val="52"/>
        </w:rPr>
        <w:t> </w:t>
      </w:r>
      <w:r>
        <w:rPr/>
        <w:t>Иммунохроматографические</w:t>
      </w:r>
      <w:r>
        <w:rPr>
          <w:spacing w:val="52"/>
        </w:rPr>
        <w:t> </w:t>
      </w:r>
      <w:r>
        <w:rPr/>
        <w:t>тесты</w:t>
      </w:r>
      <w:r>
        <w:rPr>
          <w:spacing w:val="52"/>
        </w:rPr>
        <w:t> </w:t>
      </w:r>
      <w:r>
        <w:rPr/>
        <w:t>являются</w:t>
      </w:r>
      <w:r>
        <w:rPr>
          <w:spacing w:val="52"/>
        </w:rPr>
        <w:t> </w:t>
      </w:r>
      <w:r>
        <w:rPr/>
        <w:t>качественными</w:t>
      </w:r>
      <w:r>
        <w:rPr>
          <w:spacing w:val="53"/>
        </w:rPr>
        <w:t> </w:t>
      </w:r>
      <w:r>
        <w:rPr/>
        <w:t>тестами</w:t>
      </w:r>
      <w:r>
        <w:rPr>
          <w:spacing w:val="-58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276" w:lineRule="auto"/>
        <w:ind w:left="221" w:right="676" w:firstLine="708"/>
        <w:jc w:val="both"/>
      </w:pPr>
      <w:r>
        <w:rPr/>
        <w:t>С помощью выявления отдельных классов антител к SARS-CoV-2 (IgA/IgM,</w:t>
      </w:r>
      <w:r>
        <w:rPr>
          <w:spacing w:val="1"/>
        </w:rPr>
        <w:t> </w:t>
      </w:r>
      <w:r>
        <w:rPr/>
        <w:t>IgG)</w:t>
      </w:r>
      <w:r>
        <w:rPr>
          <w:spacing w:val="-1"/>
        </w:rPr>
        <w:t> </w:t>
      </w:r>
      <w:r>
        <w:rPr/>
        <w:t>возможно</w:t>
      </w:r>
      <w:r>
        <w:rPr>
          <w:spacing w:val="-1"/>
        </w:rPr>
        <w:t> </w:t>
      </w:r>
      <w:r>
        <w:rPr/>
        <w:t>определение</w:t>
      </w:r>
      <w:r>
        <w:rPr>
          <w:spacing w:val="-1"/>
        </w:rPr>
        <w:t> </w:t>
      </w:r>
      <w:r>
        <w:rPr/>
        <w:t>различных фаз</w:t>
      </w:r>
      <w:r>
        <w:rPr>
          <w:spacing w:val="-1"/>
        </w:rPr>
        <w:t> </w:t>
      </w:r>
      <w:r>
        <w:rPr/>
        <w:t>инфекционного</w:t>
      </w:r>
      <w:r>
        <w:rPr>
          <w:spacing w:val="-2"/>
        </w:rPr>
        <w:t> </w:t>
      </w:r>
      <w:r>
        <w:rPr/>
        <w:t>процесса:</w:t>
      </w:r>
    </w:p>
    <w:p>
      <w:pPr>
        <w:pStyle w:val="BodyText"/>
        <w:spacing w:line="264" w:lineRule="auto"/>
        <w:ind w:left="506" w:right="674" w:hanging="361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серонегативная фаза — антитела могут не выявляться в первичном образце, но</w:t>
      </w:r>
      <w:r>
        <w:rPr>
          <w:spacing w:val="1"/>
        </w:rPr>
        <w:t> </w:t>
      </w:r>
      <w:r>
        <w:rPr/>
        <w:t>выявляются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взятых</w:t>
      </w:r>
      <w:r>
        <w:rPr>
          <w:spacing w:val="1"/>
        </w:rPr>
        <w:t> </w:t>
      </w:r>
      <w:r>
        <w:rPr/>
        <w:t>через несколько дней образцах;</w:t>
      </w:r>
    </w:p>
    <w:p>
      <w:pPr>
        <w:pStyle w:val="BodyText"/>
        <w:spacing w:line="268" w:lineRule="auto" w:before="26"/>
        <w:ind w:left="506" w:right="675" w:hanging="285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54"/>
        </w:rPr>
        <w:t> </w:t>
      </w:r>
      <w:r>
        <w:rPr/>
        <w:t>активная</w:t>
      </w:r>
      <w:r>
        <w:rPr>
          <w:spacing w:val="-5"/>
        </w:rPr>
        <w:t> </w:t>
      </w:r>
      <w:r>
        <w:rPr/>
        <w:t>фаза</w:t>
      </w:r>
      <w:r>
        <w:rPr>
          <w:spacing w:val="-3"/>
        </w:rPr>
        <w:t> </w:t>
      </w:r>
      <w:r>
        <w:rPr/>
        <w:t>—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определении</w:t>
      </w:r>
      <w:r>
        <w:rPr>
          <w:spacing w:val="-5"/>
        </w:rPr>
        <w:t> </w:t>
      </w:r>
      <w:r>
        <w:rPr/>
        <w:t>диагностически</w:t>
      </w:r>
      <w:r>
        <w:rPr>
          <w:spacing w:val="-4"/>
        </w:rPr>
        <w:t> </w:t>
      </w:r>
      <w:r>
        <w:rPr/>
        <w:t>значимого</w:t>
      </w:r>
      <w:r>
        <w:rPr>
          <w:spacing w:val="-5"/>
        </w:rPr>
        <w:t> </w:t>
      </w:r>
      <w:r>
        <w:rPr/>
        <w:t>уровня</w:t>
      </w:r>
      <w:r>
        <w:rPr>
          <w:spacing w:val="-5"/>
        </w:rPr>
        <w:t> </w:t>
      </w:r>
      <w:r>
        <w:rPr/>
        <w:t>IgA</w:t>
      </w:r>
      <w:r>
        <w:rPr>
          <w:spacing w:val="-5"/>
        </w:rPr>
        <w:t> </w:t>
      </w:r>
      <w:r>
        <w:rPr/>
        <w:t>и/или</w:t>
      </w:r>
      <w:r>
        <w:rPr>
          <w:spacing w:val="-4"/>
        </w:rPr>
        <w:t> </w:t>
      </w:r>
      <w:r>
        <w:rPr/>
        <w:t>IgM</w:t>
      </w:r>
      <w:r>
        <w:rPr>
          <w:spacing w:val="-58"/>
        </w:rPr>
        <w:t> </w:t>
      </w:r>
      <w:r>
        <w:rPr/>
        <w:t>в</w:t>
      </w:r>
      <w:r>
        <w:rPr>
          <w:spacing w:val="-9"/>
        </w:rPr>
        <w:t> </w:t>
      </w:r>
      <w:r>
        <w:rPr/>
        <w:t>одном</w:t>
      </w:r>
      <w:r>
        <w:rPr>
          <w:spacing w:val="-8"/>
        </w:rPr>
        <w:t> </w:t>
      </w:r>
      <w:r>
        <w:rPr/>
        <w:t>образце</w:t>
      </w:r>
      <w:r>
        <w:rPr>
          <w:spacing w:val="-8"/>
        </w:rPr>
        <w:t> </w:t>
      </w:r>
      <w:r>
        <w:rPr/>
        <w:t>или</w:t>
      </w:r>
      <w:r>
        <w:rPr>
          <w:spacing w:val="-9"/>
        </w:rPr>
        <w:t> </w:t>
      </w:r>
      <w:r>
        <w:rPr/>
        <w:t>значимого</w:t>
      </w:r>
      <w:r>
        <w:rPr>
          <w:spacing w:val="-9"/>
        </w:rPr>
        <w:t> </w:t>
      </w:r>
      <w:r>
        <w:rPr/>
        <w:t>нарастания</w:t>
      </w:r>
      <w:r>
        <w:rPr>
          <w:spacing w:val="-10"/>
        </w:rPr>
        <w:t> </w:t>
      </w:r>
      <w:r>
        <w:rPr/>
        <w:t>уровня</w:t>
      </w:r>
      <w:r>
        <w:rPr>
          <w:spacing w:val="-9"/>
        </w:rPr>
        <w:t> </w:t>
      </w:r>
      <w:r>
        <w:rPr/>
        <w:t>IgG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парных</w:t>
      </w:r>
      <w:r>
        <w:rPr>
          <w:spacing w:val="-9"/>
        </w:rPr>
        <w:t> </w:t>
      </w:r>
      <w:r>
        <w:rPr/>
        <w:t>сыворотках,</w:t>
      </w:r>
      <w:r>
        <w:rPr>
          <w:spacing w:val="-9"/>
        </w:rPr>
        <w:t> </w:t>
      </w:r>
      <w:r>
        <w:rPr/>
        <w:t>взятых</w:t>
      </w:r>
      <w:r>
        <w:rPr>
          <w:spacing w:val="-58"/>
        </w:rPr>
        <w:t> </w:t>
      </w:r>
      <w:r>
        <w:rPr/>
        <w:t>с</w:t>
      </w:r>
      <w:r>
        <w:rPr>
          <w:spacing w:val="-1"/>
        </w:rPr>
        <w:t> </w:t>
      </w:r>
      <w:r>
        <w:rPr/>
        <w:t>интервалом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2-4 недели;</w:t>
      </w:r>
    </w:p>
    <w:p>
      <w:pPr>
        <w:pStyle w:val="BodyText"/>
        <w:spacing w:line="268" w:lineRule="auto" w:before="11"/>
        <w:ind w:left="506" w:right="675" w:hanging="285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реконвалесценции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IgA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IgM,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существенно</w:t>
      </w:r>
      <w:r>
        <w:rPr>
          <w:spacing w:val="-57"/>
        </w:rPr>
        <w:t> </w:t>
      </w:r>
      <w:r>
        <w:rPr/>
        <w:t>снижается (падение титра в 2-4 раза) во время выздоровления, при сохраняющихся</w:t>
      </w:r>
      <w:r>
        <w:rPr>
          <w:spacing w:val="1"/>
        </w:rPr>
        <w:t> </w:t>
      </w:r>
      <w:r>
        <w:rPr/>
        <w:t>IgG</w:t>
      </w:r>
      <w:r>
        <w:rPr>
          <w:spacing w:val="-1"/>
        </w:rPr>
        <w:t> </w:t>
      </w:r>
      <w:r>
        <w:rPr/>
        <w:t>через 2</w:t>
      </w:r>
      <w:r>
        <w:rPr>
          <w:spacing w:val="-2"/>
        </w:rPr>
        <w:t> </w:t>
      </w:r>
      <w:r>
        <w:rPr/>
        <w:t>недели</w:t>
      </w:r>
      <w:r>
        <w:rPr>
          <w:spacing w:val="-2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курса лечения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позднее;</w:t>
      </w:r>
    </w:p>
    <w:p>
      <w:pPr>
        <w:pStyle w:val="BodyText"/>
        <w:spacing w:line="264" w:lineRule="auto" w:before="11"/>
        <w:ind w:left="506" w:right="677" w:hanging="284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перенесенная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персистенция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роста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парных</w:t>
      </w:r>
      <w:r>
        <w:rPr>
          <w:spacing w:val="1"/>
        </w:rPr>
        <w:t> </w:t>
      </w:r>
      <w:r>
        <w:rPr/>
        <w:t>сыворотках и</w:t>
      </w:r>
      <w:r>
        <w:rPr>
          <w:spacing w:val="-1"/>
        </w:rPr>
        <w:t> </w:t>
      </w:r>
      <w:r>
        <w:rPr/>
        <w:t>отсутствие</w:t>
      </w:r>
      <w:r>
        <w:rPr>
          <w:spacing w:val="-1"/>
        </w:rPr>
        <w:t> </w:t>
      </w:r>
      <w:r>
        <w:rPr/>
        <w:t>IgA и</w:t>
      </w:r>
      <w:r>
        <w:rPr>
          <w:spacing w:val="-1"/>
        </w:rPr>
        <w:t> </w:t>
      </w:r>
      <w:r>
        <w:rPr/>
        <w:t>IgM.</w:t>
      </w:r>
    </w:p>
    <w:p>
      <w:pPr>
        <w:pStyle w:val="BodyText"/>
        <w:spacing w:line="276" w:lineRule="auto" w:before="12"/>
        <w:ind w:left="221" w:right="675" w:firstLine="568"/>
        <w:jc w:val="both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1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0"/>
        </w:rPr>
        <w:t> </w:t>
      </w:r>
      <w:r>
        <w:rPr/>
        <w:t>не</w:t>
      </w:r>
      <w:r>
        <w:rPr>
          <w:spacing w:val="-11"/>
        </w:rPr>
        <w:t> </w:t>
      </w:r>
      <w:r>
        <w:rPr/>
        <w:t>определена,</w:t>
      </w:r>
      <w:r>
        <w:rPr>
          <w:spacing w:val="-11"/>
        </w:rPr>
        <w:t> </w:t>
      </w:r>
      <w:r>
        <w:rPr/>
        <w:t>но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рассматривается</w:t>
      </w:r>
      <w:r>
        <w:rPr>
          <w:spacing w:val="-58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 3 месяцев.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480" w:right="600"/>
        </w:sectPr>
      </w:pPr>
    </w:p>
    <w:p>
      <w:pPr>
        <w:pStyle w:val="Heading4"/>
        <w:spacing w:before="79"/>
        <w:ind w:left="789"/>
      </w:pPr>
      <w:r>
        <w:rPr/>
        <w:t>Сбор,</w:t>
      </w:r>
      <w:r>
        <w:rPr>
          <w:spacing w:val="-5"/>
        </w:rPr>
        <w:t> </w:t>
      </w:r>
      <w:r>
        <w:rPr/>
        <w:t>хранение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транспортировка</w:t>
      </w:r>
      <w:r>
        <w:rPr>
          <w:spacing w:val="-3"/>
        </w:rPr>
        <w:t> </w:t>
      </w:r>
      <w:r>
        <w:rPr/>
        <w:t>образцов</w:t>
      </w:r>
      <w:r>
        <w:rPr>
          <w:spacing w:val="-3"/>
        </w:rPr>
        <w:t> </w:t>
      </w:r>
      <w:r>
        <w:rPr/>
        <w:t>биологического</w:t>
      </w:r>
      <w:r>
        <w:rPr>
          <w:spacing w:val="-4"/>
        </w:rPr>
        <w:t> </w:t>
      </w:r>
      <w:r>
        <w:rPr/>
        <w:t>материала</w:t>
      </w:r>
    </w:p>
    <w:p>
      <w:pPr>
        <w:pStyle w:val="BodyText"/>
        <w:spacing w:line="276" w:lineRule="auto" w:before="41"/>
        <w:ind w:left="221" w:right="675" w:firstLine="568"/>
        <w:jc w:val="both"/>
      </w:pPr>
      <w:r>
        <w:rPr>
          <w:b/>
        </w:rPr>
        <w:t>Преаналитический этап. </w:t>
      </w:r>
      <w:r>
        <w:rPr/>
        <w:t>Биоматериалом для проведения иммунохимических</w:t>
      </w:r>
      <w:r>
        <w:rPr>
          <w:spacing w:val="1"/>
        </w:rPr>
        <w:t> </w:t>
      </w: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зависимости</w:t>
      </w:r>
      <w:r>
        <w:rPr>
          <w:spacing w:val="-2"/>
        </w:rPr>
        <w:t> </w:t>
      </w:r>
      <w:r>
        <w:rPr/>
        <w:t>от</w:t>
      </w:r>
      <w:r>
        <w:rPr>
          <w:spacing w:val="-3"/>
        </w:rPr>
        <w:t> </w:t>
      </w:r>
      <w:r>
        <w:rPr/>
        <w:t>типа</w:t>
      </w:r>
      <w:r>
        <w:rPr>
          <w:spacing w:val="-2"/>
        </w:rPr>
        <w:t> </w:t>
      </w:r>
      <w:r>
        <w:rPr/>
        <w:t>тестирования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согласно</w:t>
      </w:r>
      <w:r>
        <w:rPr>
          <w:spacing w:val="-2"/>
        </w:rPr>
        <w:t> </w:t>
      </w:r>
      <w:r>
        <w:rPr/>
        <w:t>инструкциям</w:t>
      </w:r>
      <w:r>
        <w:rPr>
          <w:spacing w:val="-4"/>
        </w:rPr>
        <w:t> </w:t>
      </w:r>
      <w:r>
        <w:rPr/>
        <w:t>производителей).</w:t>
      </w:r>
    </w:p>
    <w:p>
      <w:pPr>
        <w:pStyle w:val="BodyText"/>
        <w:spacing w:line="276" w:lineRule="auto" w:before="1"/>
        <w:ind w:left="221" w:right="676" w:firstLine="568"/>
        <w:jc w:val="both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2"/>
        </w:rPr>
        <w:t> </w:t>
      </w:r>
      <w:r>
        <w:rPr/>
        <w:t>Часть</w:t>
      </w:r>
      <w:r>
        <w:rPr>
          <w:spacing w:val="-1"/>
        </w:rPr>
        <w:t> </w:t>
      </w:r>
      <w:r>
        <w:rPr/>
        <w:t>4.</w:t>
      </w:r>
      <w:r>
        <w:rPr>
          <w:spacing w:val="-1"/>
        </w:rPr>
        <w:t> </w:t>
      </w:r>
      <w:r>
        <w:rPr/>
        <w:t>Правила</w:t>
      </w:r>
      <w:r>
        <w:rPr>
          <w:spacing w:val="-1"/>
        </w:rPr>
        <w:t> </w:t>
      </w:r>
      <w:r>
        <w:rPr/>
        <w:t>ведения</w:t>
      </w:r>
      <w:r>
        <w:rPr>
          <w:spacing w:val="-2"/>
        </w:rPr>
        <w:t> </w:t>
      </w:r>
      <w:r>
        <w:rPr/>
        <w:t>преаналитического</w:t>
      </w:r>
      <w:r>
        <w:rPr>
          <w:spacing w:val="-1"/>
        </w:rPr>
        <w:t> </w:t>
      </w:r>
      <w:r>
        <w:rPr/>
        <w:t>этапа.</w:t>
      </w:r>
    </w:p>
    <w:p>
      <w:pPr>
        <w:pStyle w:val="BodyText"/>
        <w:spacing w:line="276" w:lineRule="auto"/>
        <w:ind w:left="221" w:right="676" w:firstLine="568"/>
        <w:jc w:val="both"/>
      </w:pPr>
      <w:r>
        <w:rPr/>
        <w:t>Пробирки с кровью транспортируют в термоконтейнерах с надписью: «пробы</w:t>
      </w:r>
      <w:r>
        <w:rPr>
          <w:spacing w:val="1"/>
        </w:rPr>
        <w:t> </w:t>
      </w:r>
      <w:r>
        <w:rPr/>
        <w:t>крови для лабораторных исследований». В термоконтейнере должна поддерживаться</w:t>
      </w:r>
      <w:r>
        <w:rPr>
          <w:spacing w:val="1"/>
        </w:rPr>
        <w:t> </w:t>
      </w:r>
      <w:r>
        <w:rPr/>
        <w:t>температура</w:t>
      </w:r>
      <w:r>
        <w:rPr>
          <w:spacing w:val="4"/>
        </w:rPr>
        <w:t> </w:t>
      </w:r>
      <w:r>
        <w:rPr/>
        <w:t>от</w:t>
      </w:r>
      <w:r>
        <w:rPr>
          <w:spacing w:val="5"/>
        </w:rPr>
        <w:t> </w:t>
      </w:r>
      <w:r>
        <w:rPr/>
        <w:t>+4</w:t>
      </w:r>
      <w:r>
        <w:rPr>
          <w:spacing w:val="2"/>
        </w:rPr>
        <w:t> </w:t>
      </w:r>
      <w:r>
        <w:rPr/>
        <w:t>до</w:t>
      </w:r>
      <w:r>
        <w:rPr>
          <w:spacing w:val="5"/>
        </w:rPr>
        <w:t> </w:t>
      </w:r>
      <w:r>
        <w:rPr/>
        <w:t>+8</w:t>
      </w:r>
      <w:r>
        <w:rPr>
          <w:spacing w:val="3"/>
        </w:rPr>
        <w:t> </w:t>
      </w:r>
      <w:r>
        <w:rPr/>
        <w:t>°С.</w:t>
      </w:r>
      <w:r>
        <w:rPr>
          <w:spacing w:val="4"/>
        </w:rPr>
        <w:t> </w:t>
      </w:r>
      <w:r>
        <w:rPr/>
        <w:t>Пробы</w:t>
      </w:r>
      <w:r>
        <w:rPr>
          <w:spacing w:val="2"/>
        </w:rPr>
        <w:t> </w:t>
      </w:r>
      <w:r>
        <w:rPr/>
        <w:t>крови</w:t>
      </w:r>
      <w:r>
        <w:rPr>
          <w:spacing w:val="4"/>
        </w:rPr>
        <w:t> </w:t>
      </w:r>
      <w:r>
        <w:rPr/>
        <w:t>от</w:t>
      </w:r>
      <w:r>
        <w:rPr>
          <w:spacing w:val="5"/>
        </w:rPr>
        <w:t> </w:t>
      </w:r>
      <w:r>
        <w:rPr/>
        <w:t>лиц</w:t>
      </w:r>
      <w:r>
        <w:rPr>
          <w:spacing w:val="5"/>
        </w:rPr>
        <w:t> </w:t>
      </w:r>
      <w:r>
        <w:rPr/>
        <w:t>с</w:t>
      </w:r>
      <w:r>
        <w:rPr>
          <w:spacing w:val="2"/>
        </w:rPr>
        <w:t> </w:t>
      </w:r>
      <w:r>
        <w:rPr/>
        <w:t>установленным</w:t>
      </w:r>
      <w:r>
        <w:rPr>
          <w:spacing w:val="5"/>
        </w:rPr>
        <w:t> </w:t>
      </w:r>
      <w:r>
        <w:rPr/>
        <w:t>диагнозом</w:t>
      </w:r>
      <w:r>
        <w:rPr>
          <w:spacing w:val="5"/>
        </w:rPr>
        <w:t> </w:t>
      </w:r>
      <w:r>
        <w:rPr/>
        <w:t>COVID-</w:t>
      </w:r>
    </w:p>
    <w:p>
      <w:pPr>
        <w:pStyle w:val="BodyText"/>
        <w:spacing w:line="276" w:lineRule="auto"/>
        <w:ind w:left="221" w:right="676"/>
        <w:jc w:val="both"/>
      </w:pPr>
      <w:r>
        <w:rPr/>
        <w:t>19</w:t>
      </w:r>
      <w:r>
        <w:rPr>
          <w:spacing w:val="60"/>
        </w:rPr>
        <w:t> </w:t>
      </w:r>
      <w:r>
        <w:rPr/>
        <w:t>помещают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дополнительный</w:t>
      </w:r>
      <w:r>
        <w:rPr>
          <w:spacing w:val="60"/>
        </w:rPr>
        <w:t> </w:t>
      </w:r>
      <w:r>
        <w:rPr/>
        <w:t>вторичный</w:t>
      </w:r>
      <w:r>
        <w:rPr>
          <w:spacing w:val="60"/>
        </w:rPr>
        <w:t> </w:t>
      </w:r>
      <w:r>
        <w:rPr/>
        <w:t>контейнер,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–</w:t>
      </w:r>
      <w:r>
        <w:rPr>
          <w:spacing w:val="60"/>
        </w:rPr>
        <w:t> </w:t>
      </w:r>
      <w:r>
        <w:rPr/>
        <w:t>в термоконтейнер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надписью:</w:t>
      </w:r>
      <w:r>
        <w:rPr>
          <w:spacing w:val="-1"/>
        </w:rPr>
        <w:t> </w:t>
      </w:r>
      <w:r>
        <w:rPr/>
        <w:t>«пробы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инфицированным</w:t>
      </w:r>
      <w:r>
        <w:rPr>
          <w:spacing w:val="-1"/>
        </w:rPr>
        <w:t> </w:t>
      </w:r>
      <w:r>
        <w:rPr/>
        <w:t>материалом».</w:t>
      </w:r>
    </w:p>
    <w:p>
      <w:pPr>
        <w:pStyle w:val="BodyText"/>
        <w:spacing w:line="276" w:lineRule="auto"/>
        <w:ind w:left="221" w:right="675" w:firstLine="568"/>
        <w:jc w:val="both"/>
      </w:pPr>
      <w:r>
        <w:rPr/>
        <w:t>Образцы</w:t>
      </w:r>
      <w:r>
        <w:rPr>
          <w:spacing w:val="39"/>
        </w:rPr>
        <w:t> </w:t>
      </w:r>
      <w:r>
        <w:rPr/>
        <w:t>крови</w:t>
      </w:r>
      <w:r>
        <w:rPr>
          <w:spacing w:val="39"/>
        </w:rPr>
        <w:t> </w:t>
      </w:r>
      <w:r>
        <w:rPr/>
        <w:t>должны</w:t>
      </w:r>
      <w:r>
        <w:rPr>
          <w:spacing w:val="39"/>
        </w:rPr>
        <w:t> </w:t>
      </w:r>
      <w:r>
        <w:rPr/>
        <w:t>быть</w:t>
      </w:r>
      <w:r>
        <w:rPr>
          <w:spacing w:val="39"/>
        </w:rPr>
        <w:t> </w:t>
      </w:r>
      <w:r>
        <w:rPr/>
        <w:t>доставлены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лабораторию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кратчайшие</w:t>
      </w:r>
      <w:r>
        <w:rPr>
          <w:spacing w:val="41"/>
        </w:rPr>
        <w:t> </w:t>
      </w:r>
      <w:r>
        <w:rPr/>
        <w:t>сроки.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журнале</w:t>
      </w:r>
      <w:r>
        <w:rPr>
          <w:spacing w:val="16"/>
        </w:rPr>
        <w:t> </w:t>
      </w:r>
      <w:r>
        <w:rPr/>
        <w:t>учета</w:t>
      </w:r>
      <w:r>
        <w:rPr>
          <w:spacing w:val="77"/>
        </w:rPr>
        <w:t> </w:t>
      </w:r>
      <w:r>
        <w:rPr/>
        <w:t>лабораторных</w:t>
      </w:r>
      <w:r>
        <w:rPr>
          <w:spacing w:val="76"/>
        </w:rPr>
        <w:t> </w:t>
      </w:r>
      <w:r>
        <w:rPr/>
        <w:t>исследований</w:t>
      </w:r>
      <w:r>
        <w:rPr>
          <w:spacing w:val="77"/>
        </w:rPr>
        <w:t> </w:t>
      </w:r>
      <w:r>
        <w:rPr/>
        <w:t>регистрируют</w:t>
      </w:r>
      <w:r>
        <w:rPr>
          <w:spacing w:val="75"/>
        </w:rPr>
        <w:t> </w:t>
      </w:r>
      <w:r>
        <w:rPr/>
        <w:t>время</w:t>
      </w:r>
      <w:r>
        <w:rPr>
          <w:spacing w:val="76"/>
        </w:rPr>
        <w:t> </w:t>
      </w:r>
      <w:r>
        <w:rPr/>
        <w:t>доставки</w:t>
      </w:r>
      <w:r>
        <w:rPr>
          <w:spacing w:val="76"/>
        </w:rPr>
        <w:t> </w:t>
      </w:r>
      <w:r>
        <w:rPr/>
        <w:t>проб</w:t>
      </w:r>
      <w:r>
        <w:rPr>
          <w:spacing w:val="-58"/>
        </w:rPr>
        <w:t> </w:t>
      </w:r>
      <w:r>
        <w:rPr/>
        <w:t>в</w:t>
      </w:r>
      <w:r>
        <w:rPr>
          <w:spacing w:val="-1"/>
        </w:rPr>
        <w:t> </w:t>
      </w:r>
      <w:r>
        <w:rPr/>
        <w:t>лабораторию.</w:t>
      </w:r>
    </w:p>
    <w:p>
      <w:pPr>
        <w:pStyle w:val="BodyText"/>
        <w:spacing w:line="276" w:lineRule="auto"/>
        <w:ind w:left="221" w:right="675" w:firstLine="568"/>
        <w:jc w:val="both"/>
      </w:pPr>
      <w:r>
        <w:rPr/>
        <w:t>Хранение образцов цельной крови допустимо при температуре 20-25°С не более</w:t>
      </w:r>
      <w:r>
        <w:rPr>
          <w:spacing w:val="1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 при температуре</w:t>
      </w:r>
      <w:r>
        <w:rPr>
          <w:spacing w:val="-1"/>
        </w:rPr>
        <w:t> </w:t>
      </w:r>
      <w:r>
        <w:rPr/>
        <w:t>2-8°С</w:t>
      </w:r>
      <w:r>
        <w:rPr>
          <w:spacing w:val="-1"/>
        </w:rPr>
        <w:t> </w:t>
      </w:r>
      <w:r>
        <w:rPr/>
        <w:t>— 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 ч с момента</w:t>
      </w:r>
      <w:r>
        <w:rPr>
          <w:spacing w:val="-1"/>
        </w:rPr>
        <w:t> </w:t>
      </w:r>
      <w:r>
        <w:rPr/>
        <w:t>забора</w:t>
      </w:r>
      <w:r>
        <w:rPr>
          <w:spacing w:val="-1"/>
        </w:rPr>
        <w:t> </w:t>
      </w:r>
      <w:r>
        <w:rPr/>
        <w:t>биоматериала.</w:t>
      </w:r>
    </w:p>
    <w:p>
      <w:pPr>
        <w:pStyle w:val="BodyText"/>
        <w:spacing w:line="276" w:lineRule="auto"/>
        <w:ind w:left="221" w:right="675" w:firstLine="568"/>
        <w:jc w:val="both"/>
      </w:pPr>
      <w:r>
        <w:rPr/>
        <w:t>Сроки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2-8°С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Хранение проб сывороток от 5 дней до 1 года осуществляют в замороженном виде при</w:t>
      </w:r>
      <w:r>
        <w:rPr>
          <w:spacing w:val="-58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выше минус</w:t>
      </w:r>
      <w:r>
        <w:rPr>
          <w:spacing w:val="-1"/>
        </w:rPr>
        <w:t> </w:t>
      </w:r>
      <w:r>
        <w:rPr/>
        <w:t>40 °С.</w:t>
      </w:r>
    </w:p>
    <w:p>
      <w:pPr>
        <w:pStyle w:val="BodyText"/>
        <w:spacing w:line="324" w:lineRule="auto"/>
        <w:ind w:left="221" w:right="679" w:firstLine="709"/>
        <w:jc w:val="both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 применяется</w:t>
      </w:r>
      <w:r>
        <w:rPr>
          <w:spacing w:val="-1"/>
        </w:rPr>
        <w:t> </w:t>
      </w:r>
      <w:r>
        <w:rPr/>
        <w:t>для исследования.</w:t>
      </w:r>
    </w:p>
    <w:p>
      <w:pPr>
        <w:pStyle w:val="BodyText"/>
        <w:spacing w:line="276" w:lineRule="auto" w:before="15"/>
        <w:ind w:left="221" w:right="791" w:firstLine="709"/>
        <w:jc w:val="both"/>
      </w:pP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-9"/>
        </w:rPr>
        <w:t> </w:t>
      </w:r>
      <w:r>
        <w:rPr/>
        <w:t>проводится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соответствии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инструкцией</w:t>
      </w:r>
      <w:r>
        <w:rPr>
          <w:spacing w:val="-9"/>
        </w:rPr>
        <w:t> </w:t>
      </w:r>
      <w:r>
        <w:rPr/>
        <w:t>производителя</w:t>
      </w:r>
      <w:r>
        <w:rPr>
          <w:spacing w:val="-8"/>
        </w:rPr>
        <w:t> </w:t>
      </w:r>
      <w:r>
        <w:rPr/>
        <w:t>применяемых</w:t>
      </w:r>
      <w:r>
        <w:rPr>
          <w:spacing w:val="-58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(тест-системы/набора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оборудования).</w:t>
      </w:r>
      <w:r>
        <w:rPr>
          <w:spacing w:val="1"/>
        </w:rPr>
        <w:t> </w:t>
      </w:r>
      <w:r>
        <w:rPr/>
        <w:t>Рекомендации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интерпретации</w:t>
      </w:r>
      <w:r>
        <w:rPr>
          <w:spacing w:val="-4"/>
        </w:rPr>
        <w:t> </w:t>
      </w:r>
      <w:r>
        <w:rPr/>
        <w:t>результатов</w:t>
      </w:r>
      <w:r>
        <w:rPr>
          <w:spacing w:val="-3"/>
        </w:rPr>
        <w:t> </w:t>
      </w:r>
      <w:r>
        <w:rPr/>
        <w:t>исследований</w:t>
      </w:r>
      <w:r>
        <w:rPr>
          <w:spacing w:val="-4"/>
        </w:rPr>
        <w:t> </w:t>
      </w:r>
      <w:r>
        <w:rPr/>
        <w:t>приведены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таблице.</w:t>
      </w:r>
    </w:p>
    <w:p>
      <w:pPr>
        <w:pStyle w:val="BodyText"/>
        <w:spacing w:before="6"/>
        <w:ind w:left="0"/>
        <w:rPr>
          <w:sz w:val="27"/>
        </w:rPr>
      </w:pPr>
    </w:p>
    <w:p>
      <w:pPr>
        <w:pStyle w:val="Heading4"/>
        <w:spacing w:line="276" w:lineRule="auto"/>
        <w:ind w:left="1694" w:right="1387" w:hanging="752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иммунохимическими</w:t>
      </w:r>
      <w:r>
        <w:rPr>
          <w:spacing w:val="-1"/>
        </w:rPr>
        <w:t> </w:t>
      </w:r>
      <w:r>
        <w:rPr/>
        <w:t>методами</w:t>
      </w:r>
    </w:p>
    <w:p>
      <w:pPr>
        <w:pStyle w:val="BodyText"/>
        <w:spacing w:before="6"/>
        <w:ind w:left="0"/>
        <w:rPr>
          <w:b/>
          <w:sz w:val="27"/>
        </w:rPr>
      </w:pPr>
    </w:p>
    <w:tbl>
      <w:tblPr>
        <w:tblW w:w="0" w:type="auto"/>
        <w:jc w:val="left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5"/>
        <w:gridCol w:w="851"/>
        <w:gridCol w:w="850"/>
        <w:gridCol w:w="710"/>
        <w:gridCol w:w="5729"/>
      </w:tblGrid>
      <w:tr>
        <w:trPr>
          <w:trHeight w:val="657" w:hRule="atLeast"/>
        </w:trPr>
        <w:tc>
          <w:tcPr>
            <w:tcW w:w="3206" w:type="dxa"/>
            <w:gridSpan w:val="4"/>
            <w:shd w:val="clear" w:color="auto" w:fill="F1F1F1"/>
          </w:tcPr>
          <w:p>
            <w:pPr>
              <w:pStyle w:val="TableParagraph"/>
              <w:spacing w:line="276" w:lineRule="auto" w:before="1"/>
              <w:ind w:left="920" w:right="182" w:hanging="733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исследования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SARS-CoV-2</w:t>
            </w:r>
          </w:p>
        </w:tc>
        <w:tc>
          <w:tcPr>
            <w:tcW w:w="5729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31"/>
              <w:ind w:left="1928" w:right="19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709" w:hRule="atLeast"/>
        </w:trPr>
        <w:tc>
          <w:tcPr>
            <w:tcW w:w="795" w:type="dxa"/>
            <w:shd w:val="clear" w:color="auto" w:fill="F1F1F1"/>
          </w:tcPr>
          <w:p>
            <w:pPr>
              <w:pStyle w:val="TableParagraph"/>
              <w:spacing w:before="217"/>
              <w:ind w:left="121" w:right="11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РНК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spacing w:before="79"/>
              <w:ind w:left="246" w:right="114" w:hanging="107"/>
              <w:rPr>
                <w:b/>
                <w:sz w:val="24"/>
              </w:rPr>
            </w:pPr>
            <w:r>
              <w:rPr>
                <w:b/>
                <w:sz w:val="24"/>
              </w:rPr>
              <w:t>Анти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ген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79"/>
              <w:ind w:left="229" w:right="146" w:hanging="62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10" w:type="dxa"/>
            <w:shd w:val="clear" w:color="auto" w:fill="F1F1F1"/>
          </w:tcPr>
          <w:p>
            <w:pPr>
              <w:pStyle w:val="TableParagraph"/>
              <w:spacing w:before="217"/>
              <w:ind w:left="88" w:right="17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2" w:hRule="atLeast"/>
        </w:trPr>
        <w:tc>
          <w:tcPr>
            <w:tcW w:w="795" w:type="dxa"/>
          </w:tcPr>
          <w:p>
            <w:pPr>
              <w:pStyle w:val="TableParagraph"/>
              <w:spacing w:before="139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>
            <w:pPr>
              <w:pStyle w:val="TableParagraph"/>
              <w:spacing w:before="139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39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10" w:type="dxa"/>
          </w:tcPr>
          <w:p>
            <w:pPr>
              <w:pStyle w:val="TableParagraph"/>
              <w:spacing w:before="139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9" w:type="dxa"/>
          </w:tcPr>
          <w:p>
            <w:pPr>
              <w:pStyle w:val="TableParagraph"/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инфекции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827" w:hRule="atLeast"/>
        </w:trPr>
        <w:tc>
          <w:tcPr>
            <w:tcW w:w="795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10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tabs>
                <w:tab w:pos="1465" w:val="left" w:leader="none"/>
                <w:tab w:pos="2474" w:val="left" w:leader="none"/>
                <w:tab w:pos="4480" w:val="left" w:leader="none"/>
              </w:tabs>
              <w:spacing w:line="270" w:lineRule="atLeast"/>
              <w:ind w:left="105" w:right="102"/>
              <w:rPr>
                <w:sz w:val="24"/>
              </w:rPr>
            </w:pPr>
            <w:r>
              <w:rPr>
                <w:sz w:val="24"/>
              </w:rPr>
              <w:t>Острая фаза инфекции. Серонегативный период.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551" w:hRule="atLeast"/>
        </w:trPr>
        <w:tc>
          <w:tcPr>
            <w:tcW w:w="795" w:type="dxa"/>
          </w:tcPr>
          <w:p>
            <w:pPr>
              <w:pStyle w:val="TableParagraph"/>
              <w:spacing w:before="138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1" w:type="dxa"/>
          </w:tcPr>
          <w:p>
            <w:pPr>
              <w:pStyle w:val="TableParagraph"/>
              <w:spacing w:before="13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</w:tcPr>
          <w:p>
            <w:pPr>
              <w:pStyle w:val="TableParagraph"/>
              <w:spacing w:before="13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10" w:type="dxa"/>
          </w:tcPr>
          <w:p>
            <w:pPr>
              <w:pStyle w:val="TableParagraph"/>
              <w:spacing w:before="138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9" w:type="dxa"/>
          </w:tcPr>
          <w:p>
            <w:pPr>
              <w:pStyle w:val="TableParagraph"/>
              <w:spacing w:line="276" w:lineRule="exact"/>
              <w:ind w:left="105" w:right="89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иммунного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ответа</w:t>
            </w:r>
          </w:p>
        </w:tc>
      </w:tr>
      <w:tr>
        <w:trPr>
          <w:trHeight w:val="551" w:hRule="atLeast"/>
        </w:trPr>
        <w:tc>
          <w:tcPr>
            <w:tcW w:w="795" w:type="dxa"/>
            <w:shd w:val="clear" w:color="auto" w:fill="F1F1F1"/>
          </w:tcPr>
          <w:p>
            <w:pPr>
              <w:pStyle w:val="TableParagraph"/>
              <w:spacing w:before="138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spacing w:before="13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13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10" w:type="dxa"/>
            <w:shd w:val="clear" w:color="auto" w:fill="F1F1F1"/>
          </w:tcPr>
          <w:p>
            <w:pPr>
              <w:pStyle w:val="TableParagraph"/>
              <w:spacing w:before="13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spacing w:line="270" w:lineRule="atLeast"/>
              <w:ind w:left="105" w:right="89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</w:tbl>
    <w:p>
      <w:pPr>
        <w:spacing w:after="0" w:line="270" w:lineRule="atLeast"/>
        <w:rPr>
          <w:sz w:val="24"/>
        </w:rPr>
        <w:sectPr>
          <w:pgSz w:w="11920" w:h="16850"/>
          <w:pgMar w:header="0" w:footer="618" w:top="1060" w:bottom="880" w:left="1480" w:right="600"/>
        </w:sectPr>
      </w:pPr>
    </w:p>
    <w:tbl>
      <w:tblPr>
        <w:tblW w:w="0" w:type="auto"/>
        <w:jc w:val="left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5"/>
        <w:gridCol w:w="851"/>
        <w:gridCol w:w="850"/>
        <w:gridCol w:w="710"/>
        <w:gridCol w:w="5729"/>
      </w:tblGrid>
      <w:tr>
        <w:trPr>
          <w:trHeight w:val="551" w:hRule="atLeast"/>
        </w:trPr>
        <w:tc>
          <w:tcPr>
            <w:tcW w:w="795" w:type="dxa"/>
          </w:tcPr>
          <w:p>
            <w:pPr>
              <w:pStyle w:val="TableParagraph"/>
              <w:spacing w:before="138"/>
              <w:ind w:right="347"/>
              <w:jc w:val="right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1" w:type="dxa"/>
          </w:tcPr>
          <w:p>
            <w:pPr>
              <w:pStyle w:val="TableParagraph"/>
              <w:spacing w:before="138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38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10" w:type="dxa"/>
          </w:tcPr>
          <w:p>
            <w:pPr>
              <w:pStyle w:val="TableParagraph"/>
              <w:spacing w:before="138"/>
              <w:ind w:right="27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9" w:type="dxa"/>
          </w:tcPr>
          <w:p>
            <w:pPr>
              <w:pStyle w:val="TableParagraph"/>
              <w:tabs>
                <w:tab w:pos="1198" w:val="left" w:leader="none"/>
                <w:tab w:pos="1897" w:val="left" w:leader="none"/>
                <w:tab w:pos="3388" w:val="left" w:leader="none"/>
                <w:tab w:pos="4000" w:val="left" w:leader="none"/>
              </w:tabs>
              <w:spacing w:line="270" w:lineRule="atLeast"/>
              <w:ind w:left="105" w:right="103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</w:r>
            <w:r>
              <w:rPr>
                <w:spacing w:val="-1"/>
                <w:sz w:val="24"/>
              </w:rPr>
              <w:t>выздоровление,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ответ.</w:t>
            </w:r>
          </w:p>
        </w:tc>
      </w:tr>
      <w:tr>
        <w:trPr>
          <w:trHeight w:val="829" w:hRule="atLeast"/>
        </w:trPr>
        <w:tc>
          <w:tcPr>
            <w:tcW w:w="795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right="347"/>
              <w:jc w:val="right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1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10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right="27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9" w:type="dxa"/>
            <w:shd w:val="clear" w:color="auto" w:fill="F1F1F1"/>
          </w:tcPr>
          <w:p>
            <w:pPr>
              <w:pStyle w:val="TableParagraph"/>
              <w:spacing w:before="1"/>
              <w:ind w:left="105" w:right="89"/>
              <w:rPr>
                <w:sz w:val="24"/>
              </w:rPr>
            </w:pPr>
            <w:r>
              <w:rPr>
                <w:sz w:val="24"/>
              </w:rPr>
              <w:t>Наличие инфекции COVID-19 в прошлом или период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выздоровления.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иммунитет</w:t>
            </w:r>
          </w:p>
          <w:p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SARS-CoV-2.</w:t>
            </w:r>
          </w:p>
        </w:tc>
      </w:tr>
    </w:tbl>
    <w:p>
      <w:pPr>
        <w:pStyle w:val="BodyText"/>
        <w:spacing w:line="276" w:lineRule="auto"/>
        <w:ind w:left="221" w:right="666"/>
      </w:pPr>
      <w:r>
        <w:rPr/>
        <w:t>*</w:t>
      </w:r>
      <w:r>
        <w:rPr>
          <w:spacing w:val="39"/>
        </w:rPr>
        <w:t> </w:t>
      </w:r>
      <w:r>
        <w:rPr/>
        <w:t>-</w:t>
      </w:r>
      <w:r>
        <w:rPr>
          <w:spacing w:val="39"/>
        </w:rPr>
        <w:t> </w:t>
      </w:r>
      <w:r>
        <w:rPr/>
        <w:t>результаты</w:t>
      </w:r>
      <w:r>
        <w:rPr>
          <w:spacing w:val="38"/>
        </w:rPr>
        <w:t> </w:t>
      </w:r>
      <w:r>
        <w:rPr/>
        <w:t>исследований</w:t>
      </w:r>
      <w:r>
        <w:rPr>
          <w:spacing w:val="38"/>
        </w:rPr>
        <w:t> </w:t>
      </w:r>
      <w:r>
        <w:rPr/>
        <w:t>суммарных</w:t>
      </w:r>
      <w:r>
        <w:rPr>
          <w:spacing w:val="38"/>
        </w:rPr>
        <w:t> </w:t>
      </w:r>
      <w:r>
        <w:rPr/>
        <w:t>антител</w:t>
      </w:r>
      <w:r>
        <w:rPr>
          <w:spacing w:val="39"/>
        </w:rPr>
        <w:t> </w:t>
      </w:r>
      <w:r>
        <w:rPr/>
        <w:t>интерпретируются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1"/>
        </w:rPr>
        <w:t> </w:t>
      </w:r>
      <w:r>
        <w:rPr/>
        <w:t>включенным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 видом антител</w:t>
      </w:r>
    </w:p>
    <w:p>
      <w:pPr>
        <w:pStyle w:val="BodyText"/>
        <w:spacing w:before="5"/>
        <w:ind w:left="0"/>
        <w:rPr>
          <w:sz w:val="27"/>
        </w:rPr>
      </w:pPr>
    </w:p>
    <w:p>
      <w:pPr>
        <w:pStyle w:val="BodyText"/>
        <w:spacing w:before="1"/>
        <w:ind w:left="221" w:right="676" w:firstLine="709"/>
        <w:jc w:val="both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4"/>
        </w:rPr>
        <w:t> </w:t>
      </w:r>
      <w:r>
        <w:rPr/>
        <w:t>получения</w:t>
      </w:r>
      <w:r>
        <w:rPr>
          <w:spacing w:val="-3"/>
        </w:rPr>
        <w:t> </w:t>
      </w:r>
      <w:r>
        <w:rPr/>
        <w:t>ложноположительных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ложноотрицательных</w:t>
      </w:r>
      <w:r>
        <w:rPr>
          <w:spacing w:val="-3"/>
        </w:rPr>
        <w:t> </w:t>
      </w:r>
      <w:r>
        <w:rPr/>
        <w:t>результатов.</w:t>
      </w:r>
    </w:p>
    <w:p>
      <w:pPr>
        <w:pStyle w:val="BodyText"/>
        <w:ind w:left="221" w:right="675" w:firstLine="709"/>
        <w:jc w:val="both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 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3"/>
        </w:rPr>
        <w:t> </w:t>
      </w:r>
      <w:r>
        <w:rPr>
          <w:spacing w:val="-1"/>
        </w:rPr>
        <w:t>свойствам</w:t>
      </w:r>
      <w:r>
        <w:rPr>
          <w:spacing w:val="-13"/>
        </w:rPr>
        <w:t> </w:t>
      </w:r>
      <w:r>
        <w:rPr/>
        <w:t>со</w:t>
      </w:r>
      <w:r>
        <w:rPr>
          <w:spacing w:val="-13"/>
        </w:rPr>
        <w:t> </w:t>
      </w:r>
      <w:r>
        <w:rPr/>
        <w:t>специфическими</w:t>
      </w:r>
      <w:r>
        <w:rPr>
          <w:spacing w:val="-12"/>
        </w:rPr>
        <w:t> </w:t>
      </w:r>
      <w:r>
        <w:rPr/>
        <w:t>антителами</w:t>
      </w:r>
      <w:r>
        <w:rPr>
          <w:spacing w:val="-14"/>
        </w:rPr>
        <w:t> </w:t>
      </w:r>
      <w:r>
        <w:rPr/>
        <w:t>(других</w:t>
      </w:r>
      <w:r>
        <w:rPr>
          <w:spacing w:val="-14"/>
        </w:rPr>
        <w:t> </w:t>
      </w:r>
      <w:r>
        <w:rPr/>
        <w:t>коронавирусов,</w:t>
      </w:r>
      <w:r>
        <w:rPr>
          <w:spacing w:val="-57"/>
        </w:rPr>
        <w:t> </w:t>
      </w:r>
      <w:r>
        <w:rPr/>
        <w:t>ревматоидным</w:t>
      </w:r>
      <w:r>
        <w:rPr>
          <w:spacing w:val="-8"/>
        </w:rPr>
        <w:t> </w:t>
      </w:r>
      <w:r>
        <w:rPr/>
        <w:t>фактором</w:t>
      </w:r>
      <w:r>
        <w:rPr>
          <w:spacing w:val="-7"/>
        </w:rPr>
        <w:t> </w:t>
      </w:r>
      <w:r>
        <w:rPr/>
        <w:t>IgM).</w:t>
      </w:r>
      <w:r>
        <w:rPr>
          <w:spacing w:val="-8"/>
        </w:rPr>
        <w:t> </w:t>
      </w:r>
      <w:r>
        <w:rPr/>
        <w:t>Ложноотрицательные</w:t>
      </w:r>
      <w:r>
        <w:rPr>
          <w:spacing w:val="-7"/>
        </w:rPr>
        <w:t> </w:t>
      </w:r>
      <w:r>
        <w:rPr/>
        <w:t>результаты</w:t>
      </w:r>
      <w:r>
        <w:rPr>
          <w:spacing w:val="-9"/>
        </w:rPr>
        <w:t> </w:t>
      </w:r>
      <w:r>
        <w:rPr/>
        <w:t>могут</w:t>
      </w:r>
      <w:r>
        <w:rPr>
          <w:spacing w:val="-8"/>
        </w:rPr>
        <w:t> </w:t>
      </w:r>
      <w:r>
        <w:rPr/>
        <w:t>быть</w:t>
      </w:r>
      <w:r>
        <w:rPr>
          <w:spacing w:val="-7"/>
        </w:rPr>
        <w:t> </w:t>
      </w:r>
      <w:r>
        <w:rPr/>
        <w:t>получены</w:t>
      </w:r>
      <w:r>
        <w:rPr>
          <w:spacing w:val="-58"/>
        </w:rPr>
        <w:t> </w:t>
      </w: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инфекции, или при применении наборов реагентов (тест-систем) с низким уровнем</w:t>
      </w:r>
      <w:r>
        <w:rPr>
          <w:spacing w:val="1"/>
        </w:rPr>
        <w:t> </w:t>
      </w:r>
      <w:r>
        <w:rPr/>
        <w:t>чувствительности.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2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со сниженным</w:t>
      </w:r>
      <w:r>
        <w:rPr>
          <w:spacing w:val="-1"/>
        </w:rPr>
        <w:t> </w:t>
      </w:r>
      <w:r>
        <w:rPr/>
        <w:t>иммунитетом.</w:t>
      </w:r>
    </w:p>
    <w:p>
      <w:pPr>
        <w:pStyle w:val="BodyText"/>
        <w:ind w:left="221" w:right="678" w:firstLine="708"/>
        <w:jc w:val="both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ind w:left="0"/>
      </w:pPr>
    </w:p>
    <w:p>
      <w:pPr>
        <w:pStyle w:val="BodyText"/>
        <w:ind w:left="334" w:right="859" w:firstLine="568"/>
        <w:jc w:val="both"/>
      </w:pPr>
      <w:r>
        <w:rPr>
          <w:b/>
          <w:spacing w:val="-1"/>
        </w:rPr>
        <w:t>Дезинфекция,</w:t>
      </w:r>
      <w:r>
        <w:rPr>
          <w:b/>
          <w:spacing w:val="-17"/>
        </w:rPr>
        <w:t> </w:t>
      </w:r>
      <w:r>
        <w:rPr>
          <w:b/>
          <w:spacing w:val="-1"/>
        </w:rPr>
        <w:t>обращение</w:t>
      </w:r>
      <w:r>
        <w:rPr>
          <w:b/>
          <w:spacing w:val="-16"/>
        </w:rPr>
        <w:t> </w:t>
      </w:r>
      <w:r>
        <w:rPr>
          <w:b/>
          <w:spacing w:val="-1"/>
        </w:rPr>
        <w:t>с</w:t>
      </w:r>
      <w:r>
        <w:rPr>
          <w:b/>
          <w:spacing w:val="-16"/>
        </w:rPr>
        <w:t> </w:t>
      </w:r>
      <w:r>
        <w:rPr>
          <w:b/>
          <w:spacing w:val="-1"/>
        </w:rPr>
        <w:t>отходами</w:t>
      </w:r>
      <w:r>
        <w:rPr>
          <w:b/>
          <w:spacing w:val="-21"/>
        </w:rPr>
        <w:t> </w:t>
      </w:r>
      <w:r>
        <w:rPr>
          <w:spacing w:val="-1"/>
        </w:rPr>
        <w:t>при</w:t>
      </w:r>
      <w:r>
        <w:rPr>
          <w:spacing w:val="-16"/>
        </w:rPr>
        <w:t> </w:t>
      </w:r>
      <w:r>
        <w:rPr>
          <w:spacing w:val="-1"/>
        </w:rPr>
        <w:t>проведении</w:t>
      </w:r>
      <w:r>
        <w:rPr>
          <w:spacing w:val="-15"/>
        </w:rPr>
        <w:t> </w:t>
      </w:r>
      <w:r>
        <w:rPr>
          <w:spacing w:val="-1"/>
        </w:rPr>
        <w:t>диагностики</w:t>
      </w:r>
      <w:r>
        <w:rPr>
          <w:spacing w:val="-10"/>
        </w:rPr>
        <w:t> </w:t>
      </w:r>
      <w:r>
        <w:rPr/>
        <w:t>COVID‑19</w:t>
      </w:r>
      <w:r>
        <w:rPr>
          <w:spacing w:val="-58"/>
        </w:rPr>
        <w:t> </w:t>
      </w:r>
      <w:r>
        <w:rPr/>
        <w:t>с</w:t>
      </w:r>
      <w:r>
        <w:rPr>
          <w:spacing w:val="18"/>
        </w:rPr>
        <w:t> </w:t>
      </w:r>
      <w:r>
        <w:rPr/>
        <w:t>примением</w:t>
      </w:r>
      <w:r>
        <w:rPr>
          <w:spacing w:val="77"/>
        </w:rPr>
        <w:t> </w:t>
      </w:r>
      <w:r>
        <w:rPr/>
        <w:t>иммунохимических</w:t>
      </w:r>
      <w:r>
        <w:rPr>
          <w:spacing w:val="76"/>
        </w:rPr>
        <w:t> </w:t>
      </w:r>
      <w:r>
        <w:rPr/>
        <w:t>методов</w:t>
      </w:r>
      <w:r>
        <w:rPr>
          <w:spacing w:val="76"/>
        </w:rPr>
        <w:t> </w:t>
      </w:r>
      <w:r>
        <w:rPr/>
        <w:t>проводится</w:t>
      </w:r>
      <w:r>
        <w:rPr>
          <w:spacing w:val="78"/>
        </w:rPr>
        <w:t> </w:t>
      </w:r>
      <w:r>
        <w:rPr/>
        <w:t>аналогично</w:t>
      </w:r>
      <w:r>
        <w:rPr>
          <w:spacing w:val="78"/>
        </w:rPr>
        <w:t> </w:t>
      </w:r>
      <w:r>
        <w:rPr/>
        <w:t>требованиям</w:t>
      </w:r>
      <w:r>
        <w:rPr>
          <w:spacing w:val="-58"/>
        </w:rPr>
        <w:t> </w:t>
      </w:r>
      <w:r>
        <w:rPr/>
        <w:t>к дезинфекции и обращению с отходами с применением методов 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-1"/>
        </w:rPr>
        <w:t> </w:t>
      </w:r>
      <w:r>
        <w:rPr/>
        <w:t>кислот</w:t>
      </w:r>
      <w:r>
        <w:rPr>
          <w:spacing w:val="9"/>
        </w:rPr>
        <w:t> </w:t>
      </w:r>
      <w:r>
        <w:rPr>
          <w:sz w:val="28"/>
        </w:rPr>
        <w:t>(</w:t>
      </w:r>
      <w:r>
        <w:rPr/>
        <w:t>Приложение</w:t>
      </w:r>
      <w:r>
        <w:rPr>
          <w:spacing w:val="-1"/>
        </w:rPr>
        <w:t> </w:t>
      </w:r>
      <w:r>
        <w:rPr/>
        <w:t>3-1).</w:t>
      </w:r>
    </w:p>
    <w:p>
      <w:pPr>
        <w:spacing w:after="0"/>
        <w:jc w:val="both"/>
        <w:sectPr>
          <w:pgSz w:w="11920" w:h="16850"/>
          <w:pgMar w:header="0" w:footer="618" w:top="1140" w:bottom="880" w:left="1480" w:right="600"/>
        </w:sectPr>
      </w:pPr>
    </w:p>
    <w:p>
      <w:pPr>
        <w:pStyle w:val="Heading4"/>
        <w:spacing w:line="698" w:lineRule="auto" w:before="79"/>
        <w:ind w:left="278" w:right="666" w:firstLine="7119"/>
        <w:jc w:val="left"/>
      </w:pPr>
      <w:r>
        <w:rPr/>
        <w:drawing>
          <wp:anchor distT="0" distB="0" distL="0" distR="0" allowOverlap="1" layoutInCell="1" locked="0" behindDoc="0" simplePos="0" relativeHeight="15746048">
            <wp:simplePos x="0" y="0"/>
            <wp:positionH relativeFrom="page">
              <wp:posOffset>1080135</wp:posOffset>
            </wp:positionH>
            <wp:positionV relativeFrom="paragraph">
              <wp:posOffset>1051980</wp:posOffset>
            </wp:positionV>
            <wp:extent cx="5694422" cy="3584700"/>
            <wp:effectExtent l="0" t="0" r="0" b="0"/>
            <wp:wrapNone/>
            <wp:docPr id="49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5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422" cy="358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43" w:id="78"/>
      <w:bookmarkEnd w:id="78"/>
      <w:r>
        <w:rPr>
          <w:b w:val="0"/>
        </w:rPr>
      </w:r>
      <w:r>
        <w:rPr>
          <w:color w:val="1F487C"/>
        </w:rPr>
        <w:t>Приложение 3-3</w:t>
      </w:r>
      <w:r>
        <w:rPr>
          <w:color w:val="1F487C"/>
          <w:spacing w:val="-57"/>
        </w:rPr>
        <w:t> </w:t>
      </w:r>
      <w:r>
        <w:rPr/>
        <w:t>Алгоритм</w:t>
      </w:r>
      <w:r>
        <w:rPr>
          <w:spacing w:val="-4"/>
        </w:rPr>
        <w:t> </w:t>
      </w:r>
      <w:r>
        <w:rPr/>
        <w:t>этиологической</w:t>
      </w:r>
      <w:r>
        <w:rPr>
          <w:spacing w:val="-2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 </w:t>
      </w:r>
      <w:r>
        <w:rPr/>
        <w:t>COVID-19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5"/>
        <w:ind w:left="0"/>
        <w:rPr>
          <w:b/>
          <w:sz w:val="17"/>
        </w:rPr>
      </w:pPr>
    </w:p>
    <w:p>
      <w:pPr>
        <w:spacing w:before="110"/>
        <w:ind w:left="108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 </w:t>
      </w:r>
      <w:hyperlink w:history="true" w:anchor="_bookmark41">
        <w:r>
          <w:rPr>
            <w:color w:val="0462C1"/>
            <w:sz w:val="22"/>
            <w:u w:val="single" w:color="0462C1"/>
            <w:vertAlign w:val="baseline"/>
          </w:rPr>
          <w:t>Приложение</w:t>
        </w:r>
        <w:r>
          <w:rPr>
            <w:color w:val="0462C1"/>
            <w:spacing w:val="-3"/>
            <w:sz w:val="22"/>
            <w:u w:val="single" w:color="0462C1"/>
            <w:vertAlign w:val="baseline"/>
          </w:rPr>
          <w:t> </w:t>
        </w:r>
        <w:r>
          <w:rPr>
            <w:color w:val="0462C1"/>
            <w:sz w:val="22"/>
            <w:u w:val="single" w:color="0462C1"/>
            <w:vertAlign w:val="baseline"/>
          </w:rPr>
          <w:t>3.1</w:t>
        </w:r>
      </w:hyperlink>
      <w:r>
        <w:rPr>
          <w:sz w:val="22"/>
          <w:vertAlign w:val="baseline"/>
        </w:rPr>
        <w:t>.)</w:t>
      </w:r>
    </w:p>
    <w:p>
      <w:pPr>
        <w:tabs>
          <w:tab w:pos="399" w:val="left" w:leader="none"/>
          <w:tab w:pos="1850" w:val="left" w:leader="none"/>
          <w:tab w:pos="2903" w:val="left" w:leader="none"/>
          <w:tab w:pos="4346" w:val="left" w:leader="none"/>
          <w:tab w:pos="5474" w:val="left" w:leader="none"/>
          <w:tab w:pos="7878" w:val="left" w:leader="none"/>
          <w:tab w:pos="8443" w:val="left" w:leader="none"/>
        </w:tabs>
        <w:spacing w:line="324" w:lineRule="auto" w:before="103"/>
        <w:ind w:left="108" w:right="588" w:firstLine="0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ab/>
        <w:t>Определение</w:t>
        <w:tab/>
        <w:t>антигена</w:t>
        <w:tab/>
        <w:t>SARS-CoV-2</w:t>
        <w:tab/>
        <w:t>методами</w:t>
        <w:tab/>
        <w:t>иммунохроматографии</w:t>
        <w:tab/>
        <w:t>или</w:t>
        <w:tab/>
        <w:t>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 (раздел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1"/>
          <w:sz w:val="22"/>
          <w:vertAlign w:val="baseline"/>
        </w:rPr>
        <w:t> </w:t>
      </w:r>
      <w:hyperlink w:history="true" w:anchor="_bookmark42">
        <w:r>
          <w:rPr>
            <w:color w:val="0462C1"/>
            <w:sz w:val="22"/>
            <w:u w:val="single" w:color="0462C1"/>
            <w:vertAlign w:val="baseline"/>
          </w:rPr>
          <w:t>Приложение</w:t>
        </w:r>
        <w:r>
          <w:rPr>
            <w:color w:val="0462C1"/>
            <w:spacing w:val="-1"/>
            <w:sz w:val="22"/>
            <w:u w:val="single" w:color="0462C1"/>
            <w:vertAlign w:val="baseline"/>
          </w:rPr>
          <w:t> </w:t>
        </w:r>
        <w:r>
          <w:rPr>
            <w:color w:val="0462C1"/>
            <w:sz w:val="22"/>
            <w:u w:val="single" w:color="0462C1"/>
            <w:vertAlign w:val="baseline"/>
          </w:rPr>
          <w:t>3.2</w:t>
        </w:r>
      </w:hyperlink>
      <w:r>
        <w:rPr>
          <w:sz w:val="22"/>
          <w:vertAlign w:val="baseline"/>
        </w:rPr>
        <w:t>.)</w:t>
      </w:r>
    </w:p>
    <w:p>
      <w:pPr>
        <w:spacing w:after="0" w:line="324" w:lineRule="auto"/>
        <w:jc w:val="left"/>
        <w:rPr>
          <w:sz w:val="22"/>
        </w:rPr>
        <w:sectPr>
          <w:pgSz w:w="11920" w:h="16850"/>
          <w:pgMar w:header="0" w:footer="618" w:top="1060" w:bottom="880" w:left="1480" w:right="600"/>
        </w:sectPr>
      </w:pPr>
    </w:p>
    <w:p>
      <w:pPr>
        <w:pStyle w:val="Heading4"/>
        <w:spacing w:line="362" w:lineRule="auto" w:before="79"/>
        <w:ind w:left="226" w:right="674" w:firstLine="7170"/>
      </w:pPr>
      <w:bookmarkStart w:name="_bookmark44" w:id="79"/>
      <w:bookmarkEnd w:id="79"/>
      <w:r>
        <w:rPr>
          <w:b w:val="0"/>
        </w:rPr>
      </w:r>
      <w:r>
        <w:rPr>
          <w:color w:val="1F487C"/>
        </w:rPr>
        <w:t>Приложение 3-4</w:t>
      </w:r>
      <w:r>
        <w:rPr>
          <w:color w:val="1F487C"/>
          <w:spacing w:val="-57"/>
        </w:rPr>
        <w:t> </w:t>
      </w:r>
      <w:r>
        <w:rPr/>
        <w:t>Поиск</w:t>
      </w:r>
      <w:r>
        <w:rPr>
          <w:spacing w:val="-2"/>
        </w:rPr>
        <w:t> </w:t>
      </w:r>
      <w:r>
        <w:rPr/>
        <w:t>зарегистрированных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3"/>
        </w:rPr>
        <w:t> </w:t>
      </w:r>
      <w:r>
        <w:rPr/>
        <w:t>медицинских</w:t>
      </w:r>
      <w:r>
        <w:rPr>
          <w:spacing w:val="-3"/>
        </w:rPr>
        <w:t> </w:t>
      </w:r>
      <w:r>
        <w:rPr/>
        <w:t>изделий</w:t>
      </w:r>
      <w:r>
        <w:rPr>
          <w:spacing w:val="-3"/>
        </w:rPr>
        <w:t> </w:t>
      </w:r>
      <w:r>
        <w:rPr/>
        <w:t>(тест-</w:t>
      </w:r>
    </w:p>
    <w:p>
      <w:pPr>
        <w:spacing w:line="274" w:lineRule="exact" w:before="0"/>
        <w:ind w:left="669" w:right="0" w:firstLine="0"/>
        <w:jc w:val="both"/>
        <w:rPr>
          <w:b/>
          <w:sz w:val="24"/>
        </w:rPr>
      </w:pPr>
      <w:r>
        <w:rPr>
          <w:b/>
          <w:sz w:val="24"/>
        </w:rPr>
        <w:t>систем/наборов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реагентов)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SARS-CoV-2</w:t>
      </w:r>
      <w:r>
        <w:rPr>
          <w:b/>
          <w:spacing w:val="56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нему</w:t>
      </w:r>
    </w:p>
    <w:p>
      <w:pPr>
        <w:pStyle w:val="BodyText"/>
        <w:spacing w:line="360" w:lineRule="auto" w:before="139"/>
        <w:ind w:left="221" w:right="672" w:firstLine="709"/>
        <w:jc w:val="both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0"/>
        </w:rPr>
        <w:t> </w:t>
      </w:r>
      <w:r>
        <w:rPr/>
        <w:t>для    </w:t>
      </w:r>
      <w:r>
        <w:rPr>
          <w:spacing w:val="30"/>
        </w:rPr>
        <w:t> </w:t>
      </w:r>
      <w:r>
        <w:rPr/>
        <w:t>выявления    </w:t>
      </w:r>
      <w:r>
        <w:rPr>
          <w:spacing w:val="29"/>
        </w:rPr>
        <w:t> </w:t>
      </w:r>
      <w:r>
        <w:rPr/>
        <w:t>иммуноглобулинов    </w:t>
      </w:r>
      <w:r>
        <w:rPr>
          <w:spacing w:val="29"/>
        </w:rPr>
        <w:t> </w:t>
      </w:r>
      <w:r>
        <w:rPr/>
        <w:t>к    </w:t>
      </w:r>
      <w:r>
        <w:rPr>
          <w:spacing w:val="29"/>
        </w:rPr>
        <w:t> </w:t>
      </w:r>
      <w:r>
        <w:rPr/>
        <w:t>SARS-CoV-2    </w:t>
      </w:r>
      <w:r>
        <w:rPr>
          <w:spacing w:val="30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1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110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111">
        <w:r>
          <w:rPr>
            <w:color w:val="0462C1"/>
            <w:u w:val="single" w:color="0462C1"/>
          </w:rPr>
          <w:t>https://roszdravnadzor.gov.ru/services/misearch/</w:t>
        </w:r>
      </w:hyperlink>
    </w:p>
    <w:p>
      <w:pPr>
        <w:pStyle w:val="BodyText"/>
        <w:spacing w:line="360" w:lineRule="auto"/>
        <w:ind w:left="221" w:right="672" w:firstLine="709"/>
        <w:jc w:val="both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 «Расширенный поиск».</w:t>
      </w:r>
    </w:p>
    <w:p>
      <w:pPr>
        <w:pStyle w:val="BodyText"/>
        <w:ind w:left="931"/>
        <w:jc w:val="both"/>
      </w:pPr>
      <w:r>
        <w:rPr/>
        <w:t>Строка</w:t>
      </w:r>
      <w:r>
        <w:rPr>
          <w:spacing w:val="-4"/>
        </w:rPr>
        <w:t> </w:t>
      </w:r>
      <w:r>
        <w:rPr/>
        <w:t>«Расширенный</w:t>
      </w:r>
      <w:r>
        <w:rPr>
          <w:spacing w:val="-4"/>
        </w:rPr>
        <w:t> </w:t>
      </w:r>
      <w:r>
        <w:rPr/>
        <w:t>поиск»</w:t>
      </w:r>
      <w:r>
        <w:rPr>
          <w:spacing w:val="-5"/>
        </w:rPr>
        <w:t> </w:t>
      </w:r>
      <w:r>
        <w:rPr/>
        <w:t>позволяет</w:t>
      </w:r>
      <w:r>
        <w:rPr>
          <w:spacing w:val="-5"/>
        </w:rPr>
        <w:t> </w:t>
      </w:r>
      <w:r>
        <w:rPr/>
        <w:t>осуществлять</w:t>
      </w:r>
      <w:r>
        <w:rPr>
          <w:spacing w:val="-4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72"/>
        </w:numPr>
        <w:tabs>
          <w:tab w:pos="1072" w:val="left" w:leader="none"/>
        </w:tabs>
        <w:spacing w:line="240" w:lineRule="auto" w:before="138" w:after="0"/>
        <w:ind w:left="1071" w:right="0" w:hanging="141"/>
        <w:jc w:val="left"/>
        <w:rPr>
          <w:sz w:val="24"/>
        </w:rPr>
      </w:pPr>
      <w:r>
        <w:rPr>
          <w:sz w:val="24"/>
        </w:rPr>
        <w:t>номеру</w:t>
      </w:r>
      <w:r>
        <w:rPr>
          <w:spacing w:val="-9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10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2"/>
        </w:numPr>
        <w:tabs>
          <w:tab w:pos="1072" w:val="left" w:leader="none"/>
        </w:tabs>
        <w:spacing w:line="240" w:lineRule="auto" w:before="138" w:after="0"/>
        <w:ind w:left="1071" w:right="0" w:hanging="141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1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1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2"/>
        </w:numPr>
        <w:tabs>
          <w:tab w:pos="1072" w:val="left" w:leader="none"/>
        </w:tabs>
        <w:spacing w:line="240" w:lineRule="auto" w:before="138" w:after="0"/>
        <w:ind w:left="1071" w:right="0" w:hanging="141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стране</w:t>
      </w:r>
      <w:r>
        <w:rPr>
          <w:spacing w:val="-5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72"/>
        </w:numPr>
        <w:tabs>
          <w:tab w:pos="1072" w:val="left" w:leader="none"/>
        </w:tabs>
        <w:spacing w:line="240" w:lineRule="auto" w:before="138" w:after="0"/>
        <w:ind w:left="1071" w:right="0" w:hanging="141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2"/>
          <w:sz w:val="24"/>
        </w:rPr>
        <w:t> </w:t>
      </w:r>
      <w:r>
        <w:rPr>
          <w:sz w:val="24"/>
        </w:rPr>
        <w:t>номенклатурной</w:t>
      </w:r>
      <w:r>
        <w:rPr>
          <w:spacing w:val="-5"/>
          <w:sz w:val="24"/>
        </w:rPr>
        <w:t> </w:t>
      </w:r>
      <w:r>
        <w:rPr>
          <w:sz w:val="24"/>
        </w:rPr>
        <w:t>классификации</w:t>
      </w:r>
      <w:r>
        <w:rPr>
          <w:spacing w:val="-4"/>
          <w:sz w:val="24"/>
        </w:rPr>
        <w:t> </w:t>
      </w:r>
      <w:r>
        <w:rPr>
          <w:sz w:val="24"/>
        </w:rPr>
        <w:t>медицинского</w:t>
      </w:r>
      <w:r>
        <w:rPr>
          <w:spacing w:val="-4"/>
          <w:sz w:val="24"/>
        </w:rPr>
        <w:t> </w:t>
      </w:r>
      <w:r>
        <w:rPr>
          <w:sz w:val="24"/>
        </w:rPr>
        <w:t>изделия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line="360" w:lineRule="auto" w:before="138"/>
        <w:ind w:left="221" w:right="674" w:firstLine="709"/>
        <w:jc w:val="both"/>
      </w:pPr>
      <w:r>
        <w:rPr/>
        <w:t>При</w:t>
      </w:r>
      <w:r>
        <w:rPr>
          <w:spacing w:val="-12"/>
        </w:rPr>
        <w:t> </w:t>
      </w:r>
      <w:r>
        <w:rPr/>
        <w:t>использовании</w:t>
      </w:r>
      <w:r>
        <w:rPr>
          <w:spacing w:val="-12"/>
        </w:rPr>
        <w:t> </w:t>
      </w:r>
      <w:r>
        <w:rPr/>
        <w:t>поисковой</w:t>
      </w:r>
      <w:r>
        <w:rPr>
          <w:spacing w:val="-11"/>
        </w:rPr>
        <w:t> </w:t>
      </w:r>
      <w:r>
        <w:rPr/>
        <w:t>строки</w:t>
      </w:r>
      <w:r>
        <w:rPr>
          <w:spacing w:val="-12"/>
        </w:rPr>
        <w:t> </w:t>
      </w:r>
      <w:r>
        <w:rPr/>
        <w:t>сервиса</w:t>
      </w:r>
      <w:r>
        <w:rPr>
          <w:spacing w:val="-10"/>
        </w:rPr>
        <w:t> </w:t>
      </w:r>
      <w:r>
        <w:rPr/>
        <w:t>«Расширенный</w:t>
      </w:r>
      <w:r>
        <w:rPr>
          <w:spacing w:val="-12"/>
        </w:rPr>
        <w:t> </w:t>
      </w:r>
      <w:r>
        <w:rPr/>
        <w:t>поиск»,</w:t>
      </w:r>
      <w:r>
        <w:rPr>
          <w:spacing w:val="-11"/>
        </w:rPr>
        <w:t> </w:t>
      </w:r>
      <w:r>
        <w:rPr/>
        <w:t>требуется</w:t>
      </w:r>
      <w:r>
        <w:rPr>
          <w:spacing w:val="-58"/>
        </w:rPr>
        <w:t> </w:t>
      </w:r>
      <w:r>
        <w:rPr/>
        <w:t>задать</w:t>
      </w:r>
      <w:r>
        <w:rPr>
          <w:spacing w:val="-2"/>
        </w:rPr>
        <w:t> </w:t>
      </w:r>
      <w:r>
        <w:rPr/>
        <w:t>необходимые</w:t>
      </w:r>
      <w:r>
        <w:rPr>
          <w:spacing w:val="-1"/>
        </w:rPr>
        <w:t> </w:t>
      </w:r>
      <w:r>
        <w:rPr/>
        <w:t>критерии</w:t>
      </w:r>
      <w:r>
        <w:rPr>
          <w:spacing w:val="-1"/>
        </w:rPr>
        <w:t> </w:t>
      </w:r>
      <w:r>
        <w:rPr/>
        <w:t>поиска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кнопку</w:t>
      </w:r>
      <w:r>
        <w:rPr>
          <w:spacing w:val="-1"/>
        </w:rPr>
        <w:t> </w:t>
      </w:r>
      <w:r>
        <w:rPr/>
        <w:t>«Вывести</w:t>
      </w:r>
      <w:r>
        <w:rPr>
          <w:spacing w:val="-1"/>
        </w:rPr>
        <w:t> </w:t>
      </w:r>
      <w:r>
        <w:rPr/>
        <w:t>результаты».</w:t>
      </w:r>
    </w:p>
    <w:p>
      <w:pPr>
        <w:pStyle w:val="BodyText"/>
        <w:ind w:left="0"/>
        <w:rPr>
          <w:sz w:val="36"/>
        </w:rPr>
      </w:pPr>
    </w:p>
    <w:p>
      <w:pPr>
        <w:pStyle w:val="Heading4"/>
        <w:spacing w:line="360" w:lineRule="auto" w:before="1"/>
        <w:ind w:left="303" w:right="758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2"/>
        </w:rPr>
        <w:t> </w:t>
      </w:r>
      <w:r>
        <w:rPr/>
        <w:t>диагностические</w:t>
      </w:r>
      <w:r>
        <w:rPr>
          <w:spacing w:val="-1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РНК</w:t>
      </w:r>
      <w:r>
        <w:rPr>
          <w:spacing w:val="-2"/>
        </w:rPr>
        <w:t> </w:t>
      </w:r>
      <w:r>
        <w:rPr/>
        <w:t>SARS-CoV-2</w:t>
      </w:r>
    </w:p>
    <w:tbl>
      <w:tblPr>
        <w:tblW w:w="0" w:type="auto"/>
        <w:jc w:val="left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5"/>
        <w:gridCol w:w="2553"/>
        <w:gridCol w:w="6238"/>
      </w:tblGrid>
      <w:tr>
        <w:trPr>
          <w:trHeight w:val="755" w:hRule="atLeast"/>
        </w:trPr>
        <w:tc>
          <w:tcPr>
            <w:tcW w:w="705" w:type="dxa"/>
            <w:shd w:val="clear" w:color="auto" w:fill="F1F1F1"/>
          </w:tcPr>
          <w:p>
            <w:pPr>
              <w:pStyle w:val="TableParagraph"/>
              <w:spacing w:before="102"/>
              <w:ind w:left="188" w:right="16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3" w:type="dxa"/>
            <w:shd w:val="clear" w:color="auto" w:fill="F1F1F1"/>
          </w:tcPr>
          <w:p>
            <w:pPr>
              <w:pStyle w:val="TableParagraph"/>
              <w:spacing w:before="102"/>
              <w:ind w:left="485" w:right="142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8" w:type="dxa"/>
            <w:shd w:val="clear" w:color="auto" w:fill="F1F1F1"/>
          </w:tcPr>
          <w:p>
            <w:pPr>
              <w:pStyle w:val="TableParagraph"/>
              <w:spacing w:before="102"/>
              <w:ind w:left="1990" w:hanging="16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605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нуклеиновых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кислот</w:t>
            </w:r>
          </w:p>
        </w:tc>
      </w:tr>
      <w:tr>
        <w:trPr>
          <w:trHeight w:val="479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142190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7" w:hRule="atLeast"/>
        </w:trPr>
        <w:tc>
          <w:tcPr>
            <w:tcW w:w="705" w:type="dxa"/>
          </w:tcPr>
          <w:p>
            <w:pPr>
              <w:pStyle w:val="TableParagraph"/>
              <w:spacing w:before="10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3" w:type="dxa"/>
          </w:tcPr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142220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1306"/>
              <w:rPr>
                <w:sz w:val="24"/>
              </w:rPr>
            </w:pPr>
            <w:r>
              <w:rPr>
                <w:sz w:val="24"/>
              </w:rPr>
              <w:t>SARS Коронавирус нуклеиновая кислота ИВД,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142240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</w:tbl>
    <w:p>
      <w:pPr>
        <w:pStyle w:val="BodyText"/>
        <w:ind w:left="0"/>
        <w:rPr>
          <w:b/>
          <w:sz w:val="26"/>
        </w:rPr>
      </w:pPr>
    </w:p>
    <w:p>
      <w:pPr>
        <w:spacing w:line="360" w:lineRule="auto" w:before="159"/>
        <w:ind w:left="303" w:right="758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4"/>
        <w:ind w:left="303" w:right="756"/>
        <w:jc w:val="center"/>
      </w:pPr>
      <w:r>
        <w:rPr/>
        <w:t>к</w:t>
      </w:r>
      <w:r>
        <w:rPr>
          <w:spacing w:val="-2"/>
        </w:rPr>
        <w:t> </w:t>
      </w:r>
      <w:r>
        <w:rPr/>
        <w:t>SARS-CoV-2</w:t>
      </w:r>
    </w:p>
    <w:p>
      <w:pPr>
        <w:spacing w:after="0"/>
        <w:jc w:val="center"/>
        <w:sectPr>
          <w:pgSz w:w="11920" w:h="16850"/>
          <w:pgMar w:header="0" w:footer="618" w:top="1060" w:bottom="880" w:left="1480" w:right="600"/>
        </w:sectPr>
      </w:pPr>
    </w:p>
    <w:tbl>
      <w:tblPr>
        <w:tblW w:w="0" w:type="auto"/>
        <w:jc w:val="left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5"/>
        <w:gridCol w:w="2553"/>
        <w:gridCol w:w="6238"/>
      </w:tblGrid>
      <w:tr>
        <w:trPr>
          <w:trHeight w:val="755" w:hRule="atLeast"/>
        </w:trPr>
        <w:tc>
          <w:tcPr>
            <w:tcW w:w="705" w:type="dxa"/>
            <w:shd w:val="clear" w:color="auto" w:fill="F1F1F1"/>
          </w:tcPr>
          <w:p>
            <w:pPr>
              <w:pStyle w:val="TableParagraph"/>
              <w:spacing w:before="102"/>
              <w:ind w:left="188" w:right="16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3" w:type="dxa"/>
            <w:shd w:val="clear" w:color="auto" w:fill="F1F1F1"/>
          </w:tcPr>
          <w:p>
            <w:pPr>
              <w:pStyle w:val="TableParagraph"/>
              <w:spacing w:before="102"/>
              <w:ind w:left="485" w:right="142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8" w:type="dxa"/>
            <w:shd w:val="clear" w:color="auto" w:fill="F1F1F1"/>
          </w:tcPr>
          <w:p>
            <w:pPr>
              <w:pStyle w:val="TableParagraph"/>
              <w:spacing w:before="102"/>
              <w:ind w:left="1990" w:hanging="16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7" w:hRule="atLeast"/>
        </w:trPr>
        <w:tc>
          <w:tcPr>
            <w:tcW w:w="705" w:type="dxa"/>
          </w:tcPr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3" w:type="dxa"/>
          </w:tcPr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142020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278"/>
              <w:rPr>
                <w:sz w:val="24"/>
              </w:rPr>
            </w:pPr>
            <w:r>
              <w:rPr>
                <w:sz w:val="24"/>
              </w:rPr>
              <w:t>SARS Коронавирус антитела классов иммуноглобулин 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142030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142070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3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6" w:hRule="atLeast"/>
        </w:trPr>
        <w:tc>
          <w:tcPr>
            <w:tcW w:w="705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3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278"/>
              <w:rPr>
                <w:sz w:val="24"/>
              </w:rPr>
            </w:pPr>
            <w:r>
              <w:rPr>
                <w:sz w:val="24"/>
              </w:rPr>
              <w:t>SARS Коронавирус антитела классов иммуноглобулин 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7" w:hRule="atLeast"/>
        </w:trPr>
        <w:tc>
          <w:tcPr>
            <w:tcW w:w="705" w:type="dxa"/>
          </w:tcPr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3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4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364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142180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5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142200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 реагент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142210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364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142230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032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32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32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340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756" w:hRule="atLeast"/>
        </w:trPr>
        <w:tc>
          <w:tcPr>
            <w:tcW w:w="705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3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 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142290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278"/>
              <w:rPr>
                <w:sz w:val="24"/>
              </w:rPr>
            </w:pPr>
            <w:r>
              <w:rPr>
                <w:sz w:val="24"/>
              </w:rPr>
              <w:t>SARS Коронавирус антитела классов иммуноглобулин A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80" w:right="175"/>
              <w:jc w:val="center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18" w:top="1140" w:bottom="800" w:left="1480" w:right="600"/>
        </w:sectPr>
      </w:pPr>
    </w:p>
    <w:tbl>
      <w:tblPr>
        <w:tblW w:w="0" w:type="auto"/>
        <w:jc w:val="left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5"/>
        <w:gridCol w:w="2553"/>
        <w:gridCol w:w="6238"/>
      </w:tblGrid>
      <w:tr>
        <w:trPr>
          <w:trHeight w:val="756" w:hRule="atLeast"/>
        </w:trPr>
        <w:tc>
          <w:tcPr>
            <w:tcW w:w="705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left="894" w:right="889"/>
              <w:jc w:val="center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40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spacing w:line="360" w:lineRule="auto" w:before="227"/>
        <w:ind w:left="303" w:right="758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экспресс-тесты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5"/>
        <w:gridCol w:w="2553"/>
        <w:gridCol w:w="6238"/>
      </w:tblGrid>
      <w:tr>
        <w:trPr>
          <w:trHeight w:val="755" w:hRule="atLeast"/>
        </w:trPr>
        <w:tc>
          <w:tcPr>
            <w:tcW w:w="705" w:type="dxa"/>
            <w:shd w:val="clear" w:color="auto" w:fill="F1F1F1"/>
          </w:tcPr>
          <w:p>
            <w:pPr>
              <w:pStyle w:val="TableParagraph"/>
              <w:spacing w:before="102"/>
              <w:ind w:left="188" w:right="16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3" w:type="dxa"/>
            <w:shd w:val="clear" w:color="auto" w:fill="F1F1F1"/>
          </w:tcPr>
          <w:p>
            <w:pPr>
              <w:pStyle w:val="TableParagraph"/>
              <w:spacing w:before="102"/>
              <w:ind w:left="485" w:right="142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8" w:type="dxa"/>
            <w:shd w:val="clear" w:color="auto" w:fill="F1F1F1"/>
          </w:tcPr>
          <w:p>
            <w:pPr>
              <w:pStyle w:val="TableParagraph"/>
              <w:spacing w:before="102"/>
              <w:ind w:left="1990" w:hanging="16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2" w:hRule="atLeast"/>
        </w:trPr>
        <w:tc>
          <w:tcPr>
            <w:tcW w:w="705" w:type="dxa"/>
          </w:tcPr>
          <w:p>
            <w:pPr>
              <w:pStyle w:val="TableParagraph"/>
              <w:spacing w:before="103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3"/>
              <w:ind w:left="894" w:right="889"/>
              <w:jc w:val="center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 w:right="340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 ИВД, набор, 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pStyle w:val="BodyText"/>
        <w:ind w:left="0"/>
        <w:rPr>
          <w:b/>
          <w:sz w:val="26"/>
        </w:rPr>
      </w:pPr>
    </w:p>
    <w:p>
      <w:pPr>
        <w:pStyle w:val="Heading4"/>
        <w:spacing w:line="360" w:lineRule="auto" w:before="159"/>
        <w:ind w:left="303" w:right="758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3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3"/>
        </w:rPr>
        <w:t> </w:t>
      </w:r>
      <w:r>
        <w:rPr/>
        <w:t>реагентов</w:t>
      </w:r>
      <w:r>
        <w:rPr>
          <w:spacing w:val="-4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выявления</w:t>
      </w:r>
      <w:r>
        <w:rPr>
          <w:spacing w:val="-4"/>
        </w:rPr>
        <w:t> </w:t>
      </w:r>
      <w:r>
        <w:rPr/>
        <w:t>антигена</w:t>
      </w:r>
      <w:r>
        <w:rPr>
          <w:spacing w:val="-3"/>
        </w:rPr>
        <w:t> </w:t>
      </w:r>
      <w:r>
        <w:rPr/>
        <w:t>SARS-CoV-2</w:t>
      </w:r>
    </w:p>
    <w:tbl>
      <w:tblPr>
        <w:tblW w:w="0" w:type="auto"/>
        <w:jc w:val="left"/>
        <w:tblInd w:w="2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5"/>
        <w:gridCol w:w="2553"/>
        <w:gridCol w:w="6238"/>
      </w:tblGrid>
      <w:tr>
        <w:trPr>
          <w:trHeight w:val="756" w:hRule="atLeast"/>
        </w:trPr>
        <w:tc>
          <w:tcPr>
            <w:tcW w:w="705" w:type="dxa"/>
            <w:shd w:val="clear" w:color="auto" w:fill="F1F1F1"/>
          </w:tcPr>
          <w:p>
            <w:pPr>
              <w:pStyle w:val="TableParagraph"/>
              <w:spacing w:before="103"/>
              <w:ind w:left="188" w:right="163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3" w:type="dxa"/>
            <w:shd w:val="clear" w:color="auto" w:fill="F1F1F1"/>
          </w:tcPr>
          <w:p>
            <w:pPr>
              <w:pStyle w:val="TableParagraph"/>
              <w:spacing w:before="103"/>
              <w:ind w:left="485" w:right="142" w:hanging="320"/>
              <w:rPr>
                <w:sz w:val="24"/>
              </w:rPr>
            </w:pPr>
            <w:r>
              <w:rPr>
                <w:sz w:val="24"/>
              </w:rPr>
              <w:t>Вид 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8" w:type="dxa"/>
            <w:shd w:val="clear" w:color="auto" w:fill="F1F1F1"/>
          </w:tcPr>
          <w:p>
            <w:pPr>
              <w:pStyle w:val="TableParagraph"/>
              <w:spacing w:before="103"/>
              <w:ind w:left="1990" w:right="356" w:hanging="1609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678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479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142050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480" w:hRule="atLeast"/>
        </w:trPr>
        <w:tc>
          <w:tcPr>
            <w:tcW w:w="705" w:type="dxa"/>
          </w:tcPr>
          <w:p>
            <w:pPr>
              <w:pStyle w:val="TableParagraph"/>
              <w:spacing w:before="103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3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142080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3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2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142110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6" w:hRule="atLeast"/>
        </w:trPr>
        <w:tc>
          <w:tcPr>
            <w:tcW w:w="705" w:type="dxa"/>
          </w:tcPr>
          <w:p>
            <w:pPr>
              <w:pStyle w:val="TableParagraph"/>
              <w:spacing w:before="102"/>
              <w:ind w:right="252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3" w:type="dxa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right="908"/>
              <w:jc w:val="right"/>
              <w:rPr>
                <w:sz w:val="24"/>
              </w:rPr>
            </w:pPr>
            <w:r>
              <w:rPr>
                <w:sz w:val="24"/>
              </w:rPr>
              <w:t>142280</w:t>
            </w:r>
          </w:p>
        </w:tc>
        <w:tc>
          <w:tcPr>
            <w:tcW w:w="6238" w:type="dxa"/>
          </w:tcPr>
          <w:p>
            <w:pPr>
              <w:pStyle w:val="TableParagraph"/>
              <w:spacing w:before="102"/>
              <w:ind w:left="60" w:right="180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18" w:top="1140" w:bottom="800" w:left="1480" w:right="600"/>
        </w:sectPr>
      </w:pPr>
    </w:p>
    <w:p>
      <w:pPr>
        <w:spacing w:before="76"/>
        <w:ind w:left="13945" w:right="0" w:firstLine="0"/>
        <w:jc w:val="left"/>
        <w:rPr>
          <w:b/>
          <w:sz w:val="24"/>
        </w:rPr>
      </w:pPr>
      <w:r>
        <w:rPr/>
        <w:pict>
          <v:group style="position:absolute;margin-left:63.419998pt;margin-top:379.540009pt;width:715.4pt;height:8.0500pt;mso-position-horizontal-relative:page;mso-position-vertical-relative:page;z-index:-20265984" coordorigin="1268,7591" coordsize="14308,161">
            <v:rect style="position:absolute;left:4379;top:7590;width:11197;height:72" filled="true" fillcolor="#ffffff" stroked="false">
              <v:fill type="solid"/>
            </v:rect>
            <v:shape style="position:absolute;left:1268;top:7664;width:14308;height:15" coordorigin="1268,7664" coordsize="14308,15" path="m4365,7664l1268,7664,1268,7678,4365,7678,4365,7664xm15576,7664l4379,7664,4379,7678,15576,7678,15576,7664xe" filled="true" fillcolor="#000000" stroked="false">
              <v:path arrowok="t"/>
              <v:fill type="solid"/>
            </v:shape>
            <v:rect style="position:absolute;left:4379;top:7678;width:11197;height:74" filled="true" fillcolor="#ffffff" stroked="false">
              <v:fill type="solid"/>
            </v:rect>
            <w10:wrap type="none"/>
          </v:group>
        </w:pict>
      </w:r>
      <w:r>
        <w:rPr/>
        <w:pict>
          <v:group style="position:absolute;margin-left:63.419998pt;margin-top:396.519989pt;width:715.4pt;height:8.0500pt;mso-position-horizontal-relative:page;mso-position-vertical-relative:page;z-index:-20265472" coordorigin="1268,7930" coordsize="14308,161">
            <v:rect style="position:absolute;left:4379;top:7930;width:11197;height:72" filled="true" fillcolor="#ffffff" stroked="false">
              <v:fill type="solid"/>
            </v:rect>
            <v:shape style="position:absolute;left:1268;top:8003;width:14308;height:15" coordorigin="1268,8004" coordsize="14308,15" path="m4365,8004l1268,8004,1268,8018,4365,8018,4365,8004xm15576,8004l4379,8004,4379,8018,15576,8018,15576,8004xe" filled="true" fillcolor="#000000" stroked="false">
              <v:path arrowok="t"/>
              <v:fill type="solid"/>
            </v:shape>
            <v:rect style="position:absolute;left:4379;top:8018;width:11197;height:74" filled="true" fillcolor="#ffffff" stroked="false">
              <v:fill type="solid"/>
            </v:rect>
            <w10:wrap type="none"/>
          </v:group>
        </w:pict>
      </w:r>
      <w:bookmarkStart w:name="_bookmark45" w:id="80"/>
      <w:bookmarkEnd w:id="80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3"/>
        <w:spacing w:before="141"/>
        <w:ind w:left="1196"/>
      </w:pPr>
      <w:r>
        <w:rPr/>
        <w:t>Лекарственные</w:t>
      </w:r>
      <w:r>
        <w:rPr>
          <w:spacing w:val="-5"/>
        </w:rPr>
        <w:t> </w:t>
      </w:r>
      <w:r>
        <w:rPr/>
        <w:t>взаимодействия</w:t>
      </w:r>
      <w:r>
        <w:rPr>
          <w:spacing w:val="-5"/>
        </w:rPr>
        <w:t> </w:t>
      </w:r>
      <w:r>
        <w:rPr/>
        <w:t>антитромботических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препаратов</w:t>
      </w:r>
      <w:r>
        <w:rPr>
          <w:spacing w:val="-5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COVID-19</w:t>
      </w:r>
    </w:p>
    <w:p>
      <w:pPr>
        <w:pStyle w:val="BodyText"/>
        <w:ind w:left="0"/>
        <w:rPr>
          <w:b/>
          <w:sz w:val="16"/>
        </w:rPr>
      </w:pPr>
    </w:p>
    <w:tbl>
      <w:tblPr>
        <w:tblW w:w="0" w:type="auto"/>
        <w:jc w:val="left"/>
        <w:tblInd w:w="6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1"/>
        <w:gridCol w:w="1985"/>
        <w:gridCol w:w="2269"/>
        <w:gridCol w:w="2269"/>
        <w:gridCol w:w="2269"/>
        <w:gridCol w:w="2414"/>
      </w:tblGrid>
      <w:tr>
        <w:trPr>
          <w:trHeight w:val="599" w:hRule="atLeast"/>
        </w:trPr>
        <w:tc>
          <w:tcPr>
            <w:tcW w:w="3111" w:type="dxa"/>
          </w:tcPr>
          <w:p>
            <w:pPr>
              <w:pStyle w:val="TableParagraph"/>
              <w:spacing w:before="52"/>
              <w:ind w:left="142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1985" w:type="dxa"/>
          </w:tcPr>
          <w:p>
            <w:pPr>
              <w:pStyle w:val="TableParagraph"/>
              <w:spacing w:before="52"/>
              <w:ind w:left="271" w:right="25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Фавипиравир</w:t>
            </w:r>
          </w:p>
        </w:tc>
        <w:tc>
          <w:tcPr>
            <w:tcW w:w="2269" w:type="dxa"/>
          </w:tcPr>
          <w:p>
            <w:pPr>
              <w:pStyle w:val="TableParagraph"/>
              <w:spacing w:before="52"/>
              <w:ind w:left="429" w:right="42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Ремдесивир</w:t>
            </w:r>
          </w:p>
        </w:tc>
        <w:tc>
          <w:tcPr>
            <w:tcW w:w="2269" w:type="dxa"/>
          </w:tcPr>
          <w:p>
            <w:pPr>
              <w:pStyle w:val="TableParagraph"/>
              <w:spacing w:line="216" w:lineRule="auto" w:before="73"/>
              <w:ind w:left="600" w:right="424" w:hanging="162"/>
              <w:rPr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Тоцилизумаб,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сарилумаб</w:t>
            </w:r>
          </w:p>
        </w:tc>
        <w:tc>
          <w:tcPr>
            <w:tcW w:w="2269" w:type="dxa"/>
          </w:tcPr>
          <w:p>
            <w:pPr>
              <w:pStyle w:val="TableParagraph"/>
              <w:spacing w:before="52"/>
              <w:ind w:left="429" w:right="42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Барицитиниб</w:t>
            </w:r>
          </w:p>
        </w:tc>
        <w:tc>
          <w:tcPr>
            <w:tcW w:w="2414" w:type="dxa"/>
          </w:tcPr>
          <w:p>
            <w:pPr>
              <w:pStyle w:val="TableParagraph"/>
              <w:spacing w:before="52"/>
              <w:ind w:left="494" w:right="49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Дексаметазон</w:t>
            </w:r>
          </w:p>
        </w:tc>
      </w:tr>
      <w:tr>
        <w:trPr>
          <w:trHeight w:val="370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Аценокумарол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5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FFFF00"/>
          </w:tcPr>
          <w:p>
            <w:pPr>
              <w:pStyle w:val="TableParagraph"/>
              <w:spacing w:line="265" w:lineRule="exact"/>
              <w:ind w:left="4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</w:t>
            </w:r>
          </w:p>
        </w:tc>
      </w:tr>
      <w:tr>
        <w:trPr>
          <w:trHeight w:val="324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Апиксабан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5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FFFF00"/>
          </w:tcPr>
          <w:p>
            <w:pPr>
              <w:pStyle w:val="TableParagraph"/>
              <w:spacing w:line="265" w:lineRule="exact"/>
              <w:ind w:left="4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</w:tr>
      <w:tr>
        <w:trPr>
          <w:trHeight w:val="323" w:hRule="atLeast"/>
        </w:trPr>
        <w:tc>
          <w:tcPr>
            <w:tcW w:w="3111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Ацетилсалициловая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кислота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Клопидогрел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5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1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Дабигатран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BD4B5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FFFF00"/>
          </w:tcPr>
          <w:p>
            <w:pPr>
              <w:pStyle w:val="TableParagraph"/>
              <w:spacing w:line="264" w:lineRule="exact"/>
              <w:ind w:left="4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</w:tr>
      <w:tr>
        <w:trPr>
          <w:trHeight w:val="324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Дипиридамол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1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Эноксапарин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Фондапаринукс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1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НФГ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4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Прасугрел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5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1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Ривароксабан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4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FFFF00"/>
          </w:tcPr>
          <w:p>
            <w:pPr>
              <w:pStyle w:val="TableParagraph"/>
              <w:spacing w:line="264" w:lineRule="exact"/>
              <w:ind w:left="4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</w:tr>
      <w:tr>
        <w:trPr>
          <w:trHeight w:val="324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Стрептокиназа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7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1" w:type="dxa"/>
          </w:tcPr>
          <w:p>
            <w:pPr>
              <w:pStyle w:val="TableParagraph"/>
              <w:spacing w:before="10"/>
              <w:ind w:left="142"/>
              <w:rPr>
                <w:sz w:val="22"/>
              </w:rPr>
            </w:pPr>
            <w:r>
              <w:rPr>
                <w:sz w:val="22"/>
              </w:rPr>
              <w:t>Тикагрелор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shd w:val="clear" w:color="auto" w:fill="FFFF00"/>
          </w:tcPr>
          <w:p>
            <w:pPr>
              <w:pStyle w:val="TableParagraph"/>
              <w:spacing w:line="264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71" w:hRule="atLeast"/>
        </w:trPr>
        <w:tc>
          <w:tcPr>
            <w:tcW w:w="3111" w:type="dxa"/>
          </w:tcPr>
          <w:p>
            <w:pPr>
              <w:pStyle w:val="TableParagraph"/>
              <w:spacing w:before="11"/>
              <w:ind w:left="142"/>
              <w:rPr>
                <w:sz w:val="22"/>
              </w:rPr>
            </w:pPr>
            <w:r>
              <w:rPr>
                <w:sz w:val="22"/>
              </w:rPr>
              <w:t>Варфарин</w:t>
            </w:r>
          </w:p>
        </w:tc>
        <w:tc>
          <w:tcPr>
            <w:tcW w:w="1985" w:type="dxa"/>
            <w:tcBorders>
              <w:bottom w:val="single" w:sz="6" w:space="0" w:color="FFFFFF"/>
            </w:tcBorders>
            <w:shd w:val="clear" w:color="auto" w:fill="C5DFB3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tcBorders>
              <w:bottom w:val="single" w:sz="6" w:space="0" w:color="FFFFFF"/>
            </w:tcBorders>
            <w:shd w:val="clear" w:color="auto" w:fill="C5DFB3"/>
          </w:tcPr>
          <w:p>
            <w:pPr>
              <w:pStyle w:val="TableParagraph"/>
              <w:spacing w:line="265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269" w:type="dxa"/>
            <w:tcBorders>
              <w:bottom w:val="single" w:sz="6" w:space="0" w:color="FFFFFF"/>
            </w:tcBorders>
            <w:shd w:val="clear" w:color="auto" w:fill="FFFF00"/>
          </w:tcPr>
          <w:p>
            <w:pPr>
              <w:pStyle w:val="TableParagraph"/>
              <w:spacing w:line="265" w:lineRule="exact"/>
              <w:ind w:left="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5" w:lineRule="exact"/>
              <w:ind w:left="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</w:t>
            </w:r>
          </w:p>
        </w:tc>
        <w:tc>
          <w:tcPr>
            <w:tcW w:w="2414" w:type="dxa"/>
            <w:shd w:val="clear" w:color="auto" w:fill="FFFF00"/>
          </w:tcPr>
          <w:p>
            <w:pPr>
              <w:pStyle w:val="TableParagraph"/>
              <w:spacing w:line="265" w:lineRule="exact"/>
              <w:ind w:left="4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</w:t>
            </w:r>
          </w:p>
        </w:tc>
      </w:tr>
      <w:tr>
        <w:trPr>
          <w:trHeight w:val="263" w:hRule="atLeast"/>
        </w:trPr>
        <w:tc>
          <w:tcPr>
            <w:tcW w:w="3111" w:type="dxa"/>
            <w:tcBorders>
              <w:bottom w:val="nil"/>
            </w:tcBorders>
          </w:tcPr>
          <w:p>
            <w:pPr>
              <w:pStyle w:val="TableParagraph"/>
              <w:spacing w:line="244" w:lineRule="exact"/>
              <w:ind w:left="9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</w:t>
            </w:r>
          </w:p>
        </w:tc>
        <w:tc>
          <w:tcPr>
            <w:tcW w:w="6523" w:type="dxa"/>
            <w:gridSpan w:val="3"/>
            <w:tcBorders>
              <w:top w:val="single" w:sz="6" w:space="0" w:color="FFFFFF"/>
              <w:bottom w:val="nil"/>
              <w:right w:val="nil"/>
            </w:tcBorders>
          </w:tcPr>
          <w:p>
            <w:pPr>
              <w:pStyle w:val="TableParagraph"/>
              <w:spacing w:line="234" w:lineRule="exact" w:before="10"/>
              <w:ind w:left="104"/>
              <w:rPr>
                <w:sz w:val="22"/>
              </w:rPr>
            </w:pPr>
            <w:r>
              <w:rPr>
                <w:sz w:val="22"/>
              </w:rPr>
              <w:t>Повышает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  <w:tc>
          <w:tcPr>
            <w:tcW w:w="2269" w:type="dxa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414" w:type="dxa"/>
            <w:tcBorders>
              <w:left w:val="nil"/>
              <w:bottom w:val="nil"/>
            </w:tcBorders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339" w:hRule="atLeast"/>
        </w:trPr>
        <w:tc>
          <w:tcPr>
            <w:tcW w:w="3111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9" w:lineRule="exact" w:before="70"/>
              <w:ind w:left="9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99"/>
                <w:sz w:val="22"/>
              </w:rPr>
              <w:t></w:t>
            </w:r>
          </w:p>
        </w:tc>
        <w:tc>
          <w:tcPr>
            <w:tcW w:w="6523" w:type="dxa"/>
            <w:gridSpan w:val="3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line="234" w:lineRule="exact" w:before="86"/>
              <w:ind w:left="104"/>
              <w:rPr>
                <w:sz w:val="22"/>
              </w:rPr>
            </w:pPr>
            <w:r>
              <w:rPr>
                <w:sz w:val="22"/>
              </w:rPr>
              <w:t>Снижает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  <w:tc>
          <w:tcPr>
            <w:tcW w:w="226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414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8" w:hRule="atLeast"/>
        </w:trPr>
        <w:tc>
          <w:tcPr>
            <w:tcW w:w="3111" w:type="dxa"/>
            <w:tcBorders>
              <w:top w:val="nil"/>
            </w:tcBorders>
          </w:tcPr>
          <w:p>
            <w:pPr>
              <w:pStyle w:val="TableParagraph"/>
              <w:spacing w:line="220" w:lineRule="exact" w:before="69"/>
              <w:ind w:left="1316" w:right="130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sz w:val="22"/>
              </w:rPr>
              <w:t></w:t>
            </w:r>
          </w:p>
        </w:tc>
        <w:tc>
          <w:tcPr>
            <w:tcW w:w="6523" w:type="dxa"/>
            <w:gridSpan w:val="3"/>
            <w:tcBorders>
              <w:top w:val="nil"/>
              <w:bottom w:val="single" w:sz="48" w:space="0" w:color="FFFFFF"/>
              <w:right w:val="nil"/>
            </w:tcBorders>
          </w:tcPr>
          <w:p>
            <w:pPr>
              <w:pStyle w:val="TableParagraph"/>
              <w:spacing w:line="204" w:lineRule="exact" w:before="84"/>
              <w:ind w:left="104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влияет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48" w:space="0" w:color="FFFFFF"/>
              <w:right w:val="nil"/>
            </w:tcBorders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414" w:type="dxa"/>
            <w:tcBorders>
              <w:top w:val="nil"/>
              <w:left w:val="nil"/>
              <w:bottom w:val="single" w:sz="48" w:space="0" w:color="FFFFFF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8" w:hRule="atLeast"/>
        </w:trPr>
        <w:tc>
          <w:tcPr>
            <w:tcW w:w="3111" w:type="dxa"/>
            <w:shd w:val="clear" w:color="auto" w:fill="FF0000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6" w:type="dxa"/>
            <w:gridSpan w:val="5"/>
            <w:tcBorders>
              <w:top w:val="single" w:sz="48" w:space="0" w:color="FFFFFF"/>
            </w:tcBorders>
          </w:tcPr>
          <w:p>
            <w:pPr>
              <w:pStyle w:val="TableParagraph"/>
              <w:spacing w:line="249" w:lineRule="exact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следует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назначать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одновременно</w:t>
            </w:r>
          </w:p>
        </w:tc>
      </w:tr>
      <w:tr>
        <w:trPr>
          <w:trHeight w:val="361" w:hRule="atLeast"/>
        </w:trPr>
        <w:tc>
          <w:tcPr>
            <w:tcW w:w="3111" w:type="dxa"/>
            <w:shd w:val="clear" w:color="auto" w:fill="FBD4B5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6" w:type="dxa"/>
            <w:gridSpan w:val="5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потенциально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взаимодействовать,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коррекция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дозы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мониторирование</w:t>
            </w:r>
          </w:p>
        </w:tc>
      </w:tr>
      <w:tr>
        <w:trPr>
          <w:trHeight w:val="324" w:hRule="atLeast"/>
        </w:trPr>
        <w:tc>
          <w:tcPr>
            <w:tcW w:w="3111" w:type="dxa"/>
            <w:tcBorders>
              <w:bottom w:val="single" w:sz="4" w:space="0" w:color="000000"/>
            </w:tcBorders>
            <w:shd w:val="clear" w:color="auto" w:fill="FFFF00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6" w:type="dxa"/>
            <w:gridSpan w:val="5"/>
          </w:tcPr>
          <w:p>
            <w:pPr>
              <w:pStyle w:val="TableParagraph"/>
              <w:spacing w:before="11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слабо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взаимодействуют</w:t>
            </w:r>
          </w:p>
        </w:tc>
      </w:tr>
      <w:tr>
        <w:trPr>
          <w:trHeight w:val="324" w:hRule="atLeast"/>
        </w:trPr>
        <w:tc>
          <w:tcPr>
            <w:tcW w:w="3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6" w:type="dxa"/>
            <w:gridSpan w:val="5"/>
            <w:tcBorders>
              <w:left w:val="single" w:sz="4" w:space="0" w:color="000000"/>
            </w:tcBorders>
          </w:tcPr>
          <w:p>
            <w:pPr>
              <w:pStyle w:val="TableParagraph"/>
              <w:spacing w:before="10"/>
              <w:ind w:left="145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взаимодействуют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3"/>
        <w:ind w:left="0"/>
        <w:rPr>
          <w:b/>
          <w:sz w:val="18"/>
        </w:rPr>
      </w:pPr>
    </w:p>
    <w:p>
      <w:pPr>
        <w:spacing w:before="91"/>
        <w:ind w:left="82" w:right="105" w:firstLine="0"/>
        <w:jc w:val="center"/>
        <w:rPr>
          <w:sz w:val="22"/>
        </w:rPr>
      </w:pPr>
      <w:r>
        <w:rPr>
          <w:sz w:val="22"/>
        </w:rPr>
        <w:t>199</w:t>
      </w:r>
    </w:p>
    <w:p>
      <w:pPr>
        <w:spacing w:before="93"/>
        <w:ind w:left="13543" w:right="105" w:firstLine="0"/>
        <w:jc w:val="center"/>
        <w:rPr>
          <w:sz w:val="20"/>
        </w:rPr>
      </w:pPr>
      <w:r>
        <w:rPr>
          <w:color w:val="FFFFFF"/>
          <w:sz w:val="20"/>
          <w:shd w:fill="00008A" w:color="auto" w:val="clear"/>
        </w:rPr>
        <w:t>Версия</w:t>
      </w:r>
      <w:r>
        <w:rPr>
          <w:color w:val="FFFFFF"/>
          <w:spacing w:val="-2"/>
          <w:sz w:val="20"/>
          <w:shd w:fill="00008A" w:color="auto" w:val="clear"/>
        </w:rPr>
        <w:t> </w:t>
      </w:r>
      <w:r>
        <w:rPr>
          <w:color w:val="FFFFFF"/>
          <w:sz w:val="20"/>
          <w:shd w:fill="00008A" w:color="auto" w:val="clear"/>
        </w:rPr>
        <w:t>13</w:t>
      </w:r>
      <w:r>
        <w:rPr>
          <w:color w:val="FFFFFF"/>
          <w:spacing w:val="-1"/>
          <w:sz w:val="20"/>
          <w:shd w:fill="00008A" w:color="auto" w:val="clear"/>
        </w:rPr>
        <w:t> </w:t>
      </w:r>
      <w:r>
        <w:rPr>
          <w:color w:val="FFFFFF"/>
          <w:sz w:val="20"/>
          <w:shd w:fill="00008A" w:color="auto" w:val="clear"/>
        </w:rPr>
        <w:t>(14.10.2021)</w:t>
      </w:r>
    </w:p>
    <w:p>
      <w:pPr>
        <w:spacing w:after="0"/>
        <w:jc w:val="center"/>
        <w:rPr>
          <w:sz w:val="20"/>
        </w:rPr>
        <w:sectPr>
          <w:footerReference w:type="default" r:id="rId112"/>
          <w:pgSz w:w="16850" w:h="11920" w:orient="landscape"/>
          <w:pgMar w:footer="0" w:header="0" w:top="860" w:bottom="280" w:left="620" w:right="600"/>
        </w:sectPr>
      </w:pPr>
    </w:p>
    <w:p>
      <w:pPr>
        <w:pStyle w:val="BodyText"/>
        <w:ind w:left="0"/>
        <w:rPr>
          <w:sz w:val="30"/>
        </w:rPr>
      </w:pPr>
    </w:p>
    <w:p>
      <w:pPr>
        <w:pStyle w:val="Heading3"/>
        <w:spacing w:before="176"/>
        <w:ind w:left="1876"/>
      </w:pPr>
      <w:bookmarkStart w:name="_bookmark46" w:id="81"/>
      <w:bookmarkEnd w:id="81"/>
      <w:r>
        <w:rPr>
          <w:b w:val="0"/>
        </w:rPr>
      </w:r>
      <w:r>
        <w:rPr/>
        <w:t>Список</w:t>
      </w:r>
      <w:r>
        <w:rPr>
          <w:spacing w:val="-4"/>
        </w:rPr>
        <w:t> </w:t>
      </w:r>
      <w:r>
        <w:rPr/>
        <w:t>возможных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назначению</w:t>
      </w:r>
      <w:r>
        <w:rPr>
          <w:spacing w:val="-3"/>
        </w:rPr>
        <w:t> </w:t>
      </w:r>
      <w:r>
        <w:rPr/>
        <w:t>лекарственных</w:t>
      </w:r>
      <w:r>
        <w:rPr>
          <w:spacing w:val="-3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3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pStyle w:val="Heading4"/>
        <w:spacing w:before="103"/>
        <w:ind w:left="169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5</w:t>
      </w:r>
    </w:p>
    <w:p>
      <w:pPr>
        <w:spacing w:after="0"/>
        <w:jc w:val="left"/>
        <w:sectPr>
          <w:footerReference w:type="default" r:id="rId113"/>
          <w:pgSz w:w="16850" w:h="11920" w:orient="landscape"/>
          <w:pgMar w:footer="1020" w:header="0" w:top="1100" w:bottom="1200" w:left="620" w:right="600"/>
          <w:pgNumType w:start="200"/>
          <w:cols w:num="2" w:equalWidth="0">
            <w:col w:w="13731" w:space="40"/>
            <w:col w:w="1859"/>
          </w:cols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10"/>
        <w:ind w:left="0"/>
        <w:rPr>
          <w:b/>
          <w:sz w:val="1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18"/>
        <w:gridCol w:w="2408"/>
        <w:gridCol w:w="1275"/>
        <w:gridCol w:w="2977"/>
        <w:gridCol w:w="6095"/>
      </w:tblGrid>
      <w:tr>
        <w:trPr>
          <w:trHeight w:val="564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4"/>
              <w:ind w:left="165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spacing w:before="14"/>
              <w:ind w:left="116" w:right="345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3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spacing w:before="14"/>
              <w:ind w:left="113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4009" w:hRule="atLeast"/>
        </w:trPr>
        <w:tc>
          <w:tcPr>
            <w:tcW w:w="2118" w:type="dxa"/>
          </w:tcPr>
          <w:p>
            <w:pPr>
              <w:pStyle w:val="TableParagraph"/>
              <w:spacing w:before="13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408" w:type="dxa"/>
          </w:tcPr>
          <w:p>
            <w:pPr>
              <w:pStyle w:val="TableParagraph"/>
              <w:spacing w:before="13"/>
              <w:ind w:left="165" w:right="833"/>
              <w:rPr>
                <w:sz w:val="20"/>
              </w:rPr>
            </w:pPr>
            <w:r>
              <w:rPr>
                <w:sz w:val="20"/>
              </w:rPr>
              <w:t>Ингибирует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РНК-зависимую</w:t>
            </w:r>
          </w:p>
          <w:p>
            <w:pPr>
              <w:pStyle w:val="TableParagraph"/>
              <w:spacing w:before="1"/>
              <w:ind w:left="165" w:right="148"/>
              <w:rPr>
                <w:sz w:val="20"/>
              </w:rPr>
            </w:pPr>
            <w:r>
              <w:rPr>
                <w:sz w:val="20"/>
              </w:rPr>
              <w:t>РНК-полимеразу 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275" w:type="dxa"/>
          </w:tcPr>
          <w:p>
            <w:pPr>
              <w:pStyle w:val="TableParagraph"/>
              <w:spacing w:before="13"/>
              <w:ind w:left="116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2977" w:type="dxa"/>
          </w:tcPr>
          <w:p>
            <w:pPr>
              <w:pStyle w:val="TableParagraph"/>
              <w:spacing w:before="13"/>
              <w:ind w:left="163" w:right="387"/>
              <w:rPr>
                <w:sz w:val="20"/>
              </w:rPr>
            </w:pPr>
            <w:r>
              <w:rPr>
                <w:sz w:val="20"/>
              </w:rPr>
              <w:t>С массой ˂75 кг: по 1600 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 р/сут в 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 далее</w:t>
            </w:r>
          </w:p>
          <w:p>
            <w:pPr>
              <w:pStyle w:val="TableParagraph"/>
              <w:spacing w:before="1"/>
              <w:ind w:left="163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 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 2-10-й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дни.</w:t>
            </w: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163" w:right="46"/>
              <w:jc w:val="both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более: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ind w:left="163"/>
              <w:jc w:val="both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день.</w:t>
            </w:r>
          </w:p>
        </w:tc>
        <w:tc>
          <w:tcPr>
            <w:tcW w:w="6095" w:type="dxa"/>
          </w:tcPr>
          <w:p>
            <w:pPr>
              <w:pStyle w:val="TableParagraph"/>
              <w:numPr>
                <w:ilvl w:val="0"/>
                <w:numId w:val="73"/>
              </w:numPr>
              <w:tabs>
                <w:tab w:pos="218" w:val="left" w:leader="none"/>
              </w:tabs>
              <w:spacing w:line="245" w:lineRule="exact" w:before="13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8" w:val="left" w:leader="none"/>
              </w:tabs>
              <w:spacing w:line="244" w:lineRule="exact" w:before="0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8" w:val="left" w:leader="none"/>
              </w:tabs>
              <w:spacing w:line="244" w:lineRule="exact" w:before="0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СКФ &lt; 30 мл/мин;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8" w:val="left" w:leader="none"/>
              </w:tabs>
              <w:spacing w:line="240" w:lineRule="auto" w:before="0" w:after="0"/>
              <w:ind w:left="217" w:right="360" w:hanging="105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 или планирование беременности во время 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ind w:left="21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 спермицидом);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8" w:val="left" w:leader="none"/>
              </w:tabs>
              <w:spacing w:line="245" w:lineRule="exact" w:before="0" w:after="0"/>
              <w:ind w:left="217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8" w:val="left" w:leader="none"/>
              </w:tabs>
              <w:spacing w:line="240" w:lineRule="auto" w:before="0" w:after="0"/>
              <w:ind w:left="113" w:right="3586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 возраст до 18 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осторожностью:</w:t>
            </w:r>
          </w:p>
          <w:p>
            <w:pPr>
              <w:pStyle w:val="TableParagraph"/>
              <w:ind w:left="217" w:right="89"/>
              <w:rPr>
                <w:sz w:val="20"/>
              </w:rPr>
            </w:pPr>
            <w:r>
              <w:rPr>
                <w:sz w:val="20"/>
              </w:rPr>
              <w:t>У пациентов с подагрой и гиперурикемией в анамнезе, у пожилых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пациентов, пациентов с печеночной недостаточностью легкой 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средней степени тяжести, пациентов с почечной недостаточностью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(СКФ 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 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 ≥ 30 мл/мин).</w:t>
            </w:r>
          </w:p>
          <w:p>
            <w:pPr>
              <w:pStyle w:val="TableParagraph"/>
              <w:spacing w:line="230" w:lineRule="exact"/>
              <w:ind w:left="217" w:right="1510"/>
              <w:rPr>
                <w:sz w:val="20"/>
              </w:rPr>
            </w:pPr>
            <w:r>
              <w:rPr>
                <w:sz w:val="20"/>
              </w:rPr>
              <w:t>Может применяться как в амбулаторной практике,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так и в стационаре.</w:t>
            </w:r>
          </w:p>
        </w:tc>
      </w:tr>
      <w:tr>
        <w:trPr>
          <w:trHeight w:val="2773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2"/>
              <w:ind w:left="165" w:right="363"/>
              <w:rPr>
                <w:sz w:val="20"/>
              </w:rPr>
            </w:pPr>
            <w:r>
              <w:rPr>
                <w:sz w:val="20"/>
              </w:rPr>
              <w:t>Активный 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 в качестве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(АТФ) и 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природным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АТФ-</w:t>
            </w:r>
          </w:p>
          <w:p>
            <w:pPr>
              <w:pStyle w:val="TableParagraph"/>
              <w:spacing w:before="1"/>
              <w:ind w:left="165" w:right="42"/>
              <w:rPr>
                <w:sz w:val="20"/>
              </w:rPr>
            </w:pPr>
            <w:r>
              <w:rPr>
                <w:sz w:val="20"/>
              </w:rPr>
              <w:t>субстратом за включение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формирующиеся</w:t>
            </w:r>
          </w:p>
          <w:p>
            <w:pPr>
              <w:pStyle w:val="TableParagraph"/>
              <w:ind w:left="165" w:right="346"/>
              <w:rPr>
                <w:sz w:val="20"/>
              </w:rPr>
            </w:pPr>
            <w:r>
              <w:rPr>
                <w:sz w:val="20"/>
              </w:rPr>
              <w:t>РНК-цепи с помощью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РНК-зависимой</w:t>
            </w:r>
          </w:p>
          <w:p>
            <w:pPr>
              <w:pStyle w:val="TableParagraph"/>
              <w:spacing w:line="230" w:lineRule="exact"/>
              <w:ind w:left="165" w:right="743"/>
              <w:rPr>
                <w:sz w:val="20"/>
              </w:rPr>
            </w:pPr>
            <w:r>
              <w:rPr>
                <w:sz w:val="20"/>
              </w:rPr>
              <w:t>РНК-полимеразы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spacing w:before="12"/>
              <w:ind w:left="116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2"/>
              <w:ind w:left="163" w:right="50"/>
              <w:rPr>
                <w:sz w:val="20"/>
              </w:rPr>
            </w:pPr>
            <w:r>
              <w:rPr>
                <w:sz w:val="20"/>
              </w:rPr>
              <w:t>Лиофилизат разбавляют в 0,9 %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 хлорида</w:t>
            </w:r>
          </w:p>
          <w:p>
            <w:pPr>
              <w:pStyle w:val="TableParagraph"/>
              <w:ind w:left="163" w:right="705"/>
              <w:rPr>
                <w:sz w:val="20"/>
              </w:rPr>
            </w:pPr>
            <w:r>
              <w:rPr>
                <w:sz w:val="20"/>
              </w:rPr>
              <w:t>(до общего объема 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250 мл) и вводят в/в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30-120 мин.</w:t>
            </w:r>
          </w:p>
          <w:p>
            <w:pPr>
              <w:pStyle w:val="TableParagraph"/>
              <w:ind w:left="163" w:right="368"/>
              <w:rPr>
                <w:sz w:val="20"/>
              </w:rPr>
            </w:pPr>
            <w:r>
              <w:rPr>
                <w:sz w:val="20"/>
              </w:rPr>
              <w:t>1-й день: 200 мг однократно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в/в.</w:t>
            </w:r>
          </w:p>
          <w:p>
            <w:pPr>
              <w:pStyle w:val="TableParagraph"/>
              <w:spacing w:before="1"/>
              <w:ind w:left="163" w:right="160"/>
              <w:rPr>
                <w:sz w:val="20"/>
              </w:rPr>
            </w:pPr>
            <w:r>
              <w:rPr>
                <w:sz w:val="20"/>
              </w:rPr>
              <w:t>Со 2-го дня: 100 мг в/в 1 р/сут.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spacing w:before="12"/>
              <w:ind w:left="217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93" w:val="left" w:leader="none"/>
              </w:tabs>
              <w:spacing w:line="244" w:lineRule="exact" w:before="1" w:after="0"/>
              <w:ind w:left="492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лет);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93" w:val="left" w:leader="none"/>
              </w:tabs>
              <w:spacing w:line="244" w:lineRule="exact" w:before="0" w:after="0"/>
              <w:ind w:left="492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93" w:val="left" w:leader="none"/>
              </w:tabs>
              <w:spacing w:line="245" w:lineRule="exact" w:before="0" w:after="0"/>
              <w:ind w:left="492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93" w:val="left" w:leader="none"/>
              </w:tabs>
              <w:spacing w:line="240" w:lineRule="auto" w:before="0" w:after="0"/>
              <w:ind w:left="492" w:right="0" w:hanging="141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</w:p>
          <w:p>
            <w:pPr>
              <w:pStyle w:val="TableParagraph"/>
              <w:spacing w:before="10"/>
              <w:rPr>
                <w:b/>
                <w:sz w:val="19"/>
              </w:rPr>
            </w:pPr>
          </w:p>
          <w:p>
            <w:pPr>
              <w:pStyle w:val="TableParagraph"/>
              <w:ind w:left="217"/>
              <w:rPr>
                <w:sz w:val="20"/>
              </w:rPr>
            </w:pPr>
            <w:r>
              <w:rPr>
                <w:sz w:val="20"/>
              </w:rPr>
              <w:t>Запрещено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</w:tbl>
    <w:p>
      <w:pPr>
        <w:spacing w:after="0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18"/>
        <w:gridCol w:w="2408"/>
        <w:gridCol w:w="1275"/>
        <w:gridCol w:w="2977"/>
        <w:gridCol w:w="6095"/>
      </w:tblGrid>
      <w:tr>
        <w:trPr>
          <w:trHeight w:val="2544" w:hRule="atLeast"/>
        </w:trPr>
        <w:tc>
          <w:tcPr>
            <w:tcW w:w="2118" w:type="dxa"/>
          </w:tcPr>
          <w:p>
            <w:pPr>
              <w:pStyle w:val="TableParagraph"/>
              <w:spacing w:before="14"/>
              <w:ind w:left="110" w:right="405"/>
              <w:rPr>
                <w:b/>
                <w:sz w:val="20"/>
              </w:rPr>
            </w:pPr>
            <w:r>
              <w:rPr>
                <w:b/>
                <w:sz w:val="20"/>
              </w:rPr>
              <w:t>Иммуноглобулин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человека против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COVID-19</w:t>
            </w:r>
          </w:p>
        </w:tc>
        <w:tc>
          <w:tcPr>
            <w:tcW w:w="2408" w:type="dxa"/>
          </w:tcPr>
          <w:p>
            <w:pPr>
              <w:pStyle w:val="TableParagraph"/>
              <w:tabs>
                <w:tab w:pos="1268" w:val="left" w:leader="none"/>
                <w:tab w:pos="1444" w:val="left" w:leader="none"/>
                <w:tab w:pos="1771" w:val="left" w:leader="none"/>
              </w:tabs>
              <w:spacing w:before="14"/>
              <w:ind w:left="216" w:right="44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</w:t>
              <w:tab/>
            </w:r>
            <w:r>
              <w:rPr>
                <w:spacing w:val="-1"/>
                <w:sz w:val="20"/>
              </w:rPr>
              <w:t>обусловлено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связыванием</w:t>
              <w:tab/>
              <w:tab/>
            </w:r>
            <w:r>
              <w:rPr>
                <w:spacing w:val="-1"/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антителами</w:t>
              <w:tab/>
              <w:tab/>
              <w:t>к</w:t>
              <w:tab/>
            </w:r>
            <w:r>
              <w:rPr>
                <w:spacing w:val="-1"/>
                <w:sz w:val="20"/>
              </w:rPr>
              <w:t>SARS-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CoV-2 класса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IgG</w:t>
            </w:r>
          </w:p>
        </w:tc>
        <w:tc>
          <w:tcPr>
            <w:tcW w:w="1275" w:type="dxa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2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tabs>
                <w:tab w:pos="1858" w:val="left" w:leader="none"/>
              </w:tabs>
              <w:spacing w:before="14"/>
              <w:ind w:left="163" w:right="46" w:firstLine="50"/>
              <w:jc w:val="both"/>
              <w:rPr>
                <w:sz w:val="20"/>
              </w:rPr>
            </w:pPr>
            <w:r>
              <w:rPr>
                <w:sz w:val="20"/>
              </w:rPr>
              <w:t>Внутривенно капельно в дозе 4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Начальная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скорость введения – от 0,01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0,02 мл/кг массы тела в минуту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хорошо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переносится,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скорость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можно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постепенно</w:t>
              <w:tab/>
            </w:r>
            <w:r>
              <w:rPr>
                <w:spacing w:val="-1"/>
                <w:sz w:val="20"/>
              </w:rPr>
              <w:t>увеличивать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максимально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0,12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массы 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6095" w:type="dxa"/>
          </w:tcPr>
          <w:p>
            <w:pPr>
              <w:pStyle w:val="TableParagraph"/>
              <w:numPr>
                <w:ilvl w:val="0"/>
                <w:numId w:val="75"/>
              </w:numPr>
              <w:tabs>
                <w:tab w:pos="293" w:val="left" w:leader="none"/>
              </w:tabs>
              <w:spacing w:line="240" w:lineRule="auto" w:before="14" w:after="0"/>
              <w:ind w:left="292" w:right="45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редко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встречающихся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случаях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дефицита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класса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(IgA)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iga;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93" w:val="left" w:leader="none"/>
              </w:tabs>
              <w:spacing w:line="244" w:lineRule="exact" w:before="0" w:after="0"/>
              <w:ind w:left="292" w:right="0" w:hanging="143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93" w:val="left" w:leader="none"/>
              </w:tabs>
              <w:spacing w:line="240" w:lineRule="auto" w:before="0" w:after="0"/>
              <w:ind w:left="292" w:right="45" w:hanging="142"/>
              <w:jc w:val="left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аллергических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реакций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93" w:val="left" w:leader="none"/>
              </w:tabs>
              <w:spacing w:line="240" w:lineRule="auto" w:before="0" w:after="0"/>
              <w:ind w:left="292" w:right="44" w:hanging="142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данных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 безопасности);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93" w:val="left" w:leader="none"/>
              </w:tabs>
              <w:spacing w:line="244" w:lineRule="exact" w:before="0" w:after="0"/>
              <w:ind w:left="292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93" w:val="left" w:leader="none"/>
              </w:tabs>
              <w:spacing w:line="244" w:lineRule="exact" w:before="0" w:after="0"/>
              <w:ind w:left="292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2544" w:hRule="atLeast"/>
        </w:trPr>
        <w:tc>
          <w:tcPr>
            <w:tcW w:w="2118" w:type="dxa"/>
            <w:shd w:val="clear" w:color="auto" w:fill="F1F1F1"/>
          </w:tcPr>
          <w:p>
            <w:pPr>
              <w:pStyle w:val="TableParagraph"/>
              <w:spacing w:before="14"/>
              <w:ind w:left="161"/>
              <w:rPr>
                <w:sz w:val="20"/>
              </w:rPr>
            </w:pPr>
            <w:r>
              <w:rPr>
                <w:b/>
                <w:sz w:val="20"/>
              </w:rPr>
              <w:t>ИФН</w:t>
            </w:r>
            <w:r>
              <w:rPr>
                <w:sz w:val="20"/>
              </w:rPr>
              <w:t>-α</w:t>
            </w:r>
          </w:p>
        </w:tc>
        <w:tc>
          <w:tcPr>
            <w:tcW w:w="2408" w:type="dxa"/>
            <w:shd w:val="clear" w:color="auto" w:fill="F1F1F1"/>
          </w:tcPr>
          <w:p>
            <w:pPr>
              <w:pStyle w:val="TableParagraph"/>
              <w:spacing w:before="14"/>
              <w:ind w:left="165" w:right="50"/>
              <w:rPr>
                <w:sz w:val="20"/>
              </w:rPr>
            </w:pPr>
            <w:r>
              <w:rPr>
                <w:sz w:val="20"/>
              </w:rPr>
              <w:t>Обладает местным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иммуномодулирующим,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противовоспалительным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противовирусным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275" w:type="dxa"/>
            <w:shd w:val="clear" w:color="auto" w:fill="F1F1F1"/>
          </w:tcPr>
          <w:p>
            <w:pPr>
              <w:pStyle w:val="TableParagraph"/>
              <w:spacing w:before="14"/>
              <w:ind w:left="116" w:right="57"/>
              <w:rPr>
                <w:sz w:val="20"/>
              </w:rPr>
            </w:pPr>
            <w:r>
              <w:rPr>
                <w:sz w:val="20"/>
              </w:rPr>
              <w:t>Интраназаль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ные формы: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line="210" w:lineRule="exact"/>
              <w:ind w:left="116"/>
              <w:rPr>
                <w:sz w:val="20"/>
              </w:rPr>
            </w:pPr>
            <w:r>
              <w:rPr>
                <w:sz w:val="20"/>
              </w:rPr>
              <w:t>мазь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3" w:right="183"/>
              <w:rPr>
                <w:sz w:val="20"/>
              </w:rPr>
            </w:pPr>
            <w:r>
              <w:rPr>
                <w:sz w:val="20"/>
              </w:rPr>
              <w:t>В соответствии с 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  <w:tc>
          <w:tcPr>
            <w:tcW w:w="6095" w:type="dxa"/>
            <w:shd w:val="clear" w:color="auto" w:fill="F1F1F1"/>
          </w:tcPr>
          <w:p>
            <w:pPr>
              <w:pStyle w:val="TableParagraph"/>
              <w:spacing w:before="14"/>
              <w:ind w:left="113"/>
              <w:rPr>
                <w:sz w:val="20"/>
              </w:rPr>
            </w:pPr>
            <w:r>
              <w:rPr>
                <w:sz w:val="20"/>
              </w:rPr>
              <w:t>Беременным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рекомбинантный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ИФН-α2b</w:t>
            </w:r>
          </w:p>
        </w:tc>
      </w:tr>
      <w:tr>
        <w:trPr>
          <w:trHeight w:val="2083" w:hRule="atLeast"/>
        </w:trPr>
        <w:tc>
          <w:tcPr>
            <w:tcW w:w="2118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408" w:type="dxa"/>
          </w:tcPr>
          <w:p>
            <w:pPr>
              <w:pStyle w:val="TableParagraph"/>
              <w:spacing w:before="14"/>
              <w:ind w:left="216" w:right="315"/>
              <w:rPr>
                <w:sz w:val="20"/>
              </w:rPr>
            </w:pPr>
            <w:r>
              <w:rPr>
                <w:sz w:val="20"/>
              </w:rPr>
              <w:t>Относится к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ингибиторам </w:t>
            </w:r>
            <w:r>
              <w:rPr>
                <w:sz w:val="20"/>
              </w:rPr>
              <w:t>слияния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(фузии),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before="1"/>
              <w:ind w:left="216" w:right="246"/>
              <w:rPr>
                <w:sz w:val="20"/>
              </w:rPr>
            </w:pPr>
            <w:r>
              <w:rPr>
                <w:sz w:val="20"/>
              </w:rPr>
              <w:t>с гемагглютинином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 и препятствует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слиянию липидной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09" w:lineRule="exact"/>
              <w:ind w:left="216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клеточных мембран.</w:t>
            </w:r>
          </w:p>
        </w:tc>
        <w:tc>
          <w:tcPr>
            <w:tcW w:w="1275" w:type="dxa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3" w:right="12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6095" w:type="dxa"/>
          </w:tcPr>
          <w:p>
            <w:pPr>
              <w:pStyle w:val="TableParagraph"/>
              <w:spacing w:before="14"/>
              <w:ind w:left="113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беременности.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020" w:top="1100" w:bottom="1540" w:left="620" w:right="600"/>
        </w:sectPr>
      </w:pPr>
    </w:p>
    <w:p>
      <w:pPr>
        <w:spacing w:before="63"/>
        <w:ind w:left="0" w:right="122" w:firstLine="0"/>
        <w:jc w:val="right"/>
        <w:rPr>
          <w:b/>
          <w:sz w:val="24"/>
        </w:rPr>
      </w:pPr>
      <w:bookmarkStart w:name="_bookmark47" w:id="82"/>
      <w:bookmarkEnd w:id="82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6</w:t>
      </w:r>
    </w:p>
    <w:p>
      <w:pPr>
        <w:pStyle w:val="Heading4"/>
        <w:spacing w:before="141"/>
        <w:ind w:left="96" w:right="105"/>
        <w:jc w:val="center"/>
      </w:pPr>
      <w:r>
        <w:rPr/>
        <w:t>Препараты</w:t>
      </w:r>
      <w:r>
        <w:rPr>
          <w:spacing w:val="-5"/>
        </w:rPr>
        <w:t> </w:t>
      </w:r>
      <w:r>
        <w:rPr/>
        <w:t>упреждающей</w:t>
      </w:r>
      <w:r>
        <w:rPr>
          <w:spacing w:val="-3"/>
        </w:rPr>
        <w:t> </w:t>
      </w:r>
      <w:r>
        <w:rPr/>
        <w:t>противовоспалительной</w:t>
      </w:r>
      <w:r>
        <w:rPr>
          <w:spacing w:val="-4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</w:p>
    <w:p>
      <w:pPr>
        <w:pStyle w:val="BodyText"/>
        <w:spacing w:before="7"/>
        <w:ind w:left="0"/>
        <w:rPr>
          <w:b/>
          <w:sz w:val="6"/>
        </w:rPr>
      </w:pPr>
    </w:p>
    <w:tbl>
      <w:tblPr>
        <w:tblW w:w="0" w:type="auto"/>
        <w:jc w:val="left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6"/>
        <w:gridCol w:w="3827"/>
        <w:gridCol w:w="4741"/>
      </w:tblGrid>
      <w:tr>
        <w:trPr>
          <w:trHeight w:val="561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3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3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spacing w:before="13"/>
              <w:ind w:left="58" w:right="624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3"/>
              <w:ind w:left="58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4741" w:type="dxa"/>
            <w:shd w:val="clear" w:color="auto" w:fill="F1F1F1"/>
          </w:tcPr>
          <w:p>
            <w:pPr>
              <w:pStyle w:val="TableParagraph"/>
              <w:spacing w:before="13"/>
              <w:ind w:left="58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8" w:hRule="atLeast"/>
        </w:trPr>
        <w:tc>
          <w:tcPr>
            <w:tcW w:w="1980" w:type="dxa"/>
          </w:tcPr>
          <w:p>
            <w:pPr>
              <w:pStyle w:val="TableParagraph"/>
              <w:spacing w:before="96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57" w:right="99"/>
              <w:rPr>
                <w:sz w:val="20"/>
              </w:rPr>
            </w:pPr>
            <w:r>
              <w:rPr>
                <w:sz w:val="20"/>
              </w:rPr>
              <w:t>Селективные ингибиторы янус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киназ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(JAK1 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JAK2).</w:t>
            </w:r>
          </w:p>
        </w:tc>
        <w:tc>
          <w:tcPr>
            <w:tcW w:w="1496" w:type="dxa"/>
          </w:tcPr>
          <w:p>
            <w:pPr>
              <w:pStyle w:val="TableParagraph"/>
              <w:spacing w:before="96"/>
              <w:ind w:left="58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7" w:type="dxa"/>
          </w:tcPr>
          <w:p>
            <w:pPr>
              <w:pStyle w:val="TableParagraph"/>
              <w:spacing w:before="96"/>
              <w:ind w:left="58"/>
              <w:rPr>
                <w:sz w:val="20"/>
              </w:rPr>
            </w:pPr>
            <w:r>
              <w:rPr>
                <w:sz w:val="20"/>
              </w:rPr>
              <w:t>4 мг 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4741" w:type="dxa"/>
            <w:vMerge w:val="restart"/>
          </w:tcPr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0" w:lineRule="auto" w:before="0" w:after="0"/>
              <w:ind w:left="216" w:right="230" w:hanging="214"/>
              <w:jc w:val="left"/>
              <w:rPr>
                <w:sz w:val="20"/>
              </w:rPr>
            </w:pPr>
            <w:r>
              <w:rPr>
                <w:sz w:val="20"/>
              </w:rPr>
              <w:t>Сепсис, подтвержденный патогенами, отличными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4" w:lineRule="exact" w:before="0" w:after="0"/>
              <w:ind w:left="216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5" w:lineRule="exact" w:before="0" w:after="0"/>
              <w:ind w:left="216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4" w:lineRule="exact" w:before="0" w:after="0"/>
              <w:ind w:left="216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г/дл,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4" w:lineRule="exact" w:before="0" w:after="0"/>
              <w:ind w:left="216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0" w:lineRule="auto" w:before="0" w:after="0"/>
              <w:ind w:left="216" w:right="131" w:hanging="214"/>
              <w:jc w:val="left"/>
              <w:rPr>
                <w:sz w:val="20"/>
              </w:rPr>
            </w:pPr>
            <w:r>
              <w:rPr>
                <w:sz w:val="20"/>
              </w:rPr>
              <w:t>Тяжелая печеночная недостаточность/если есть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подозрение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лекарственное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повреждение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печени,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4" w:lineRule="exact" w:before="0" w:after="0"/>
              <w:ind w:left="216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4" w:lineRule="exact" w:before="0" w:after="0"/>
              <w:ind w:left="216" w:right="0" w:hanging="215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туберкулез,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17" w:val="left" w:leader="none"/>
              </w:tabs>
              <w:spacing w:line="240" w:lineRule="auto" w:before="0" w:after="0"/>
              <w:ind w:left="58" w:right="2581" w:hanging="57"/>
              <w:jc w:val="left"/>
              <w:rPr>
                <w:sz w:val="20"/>
              </w:rPr>
            </w:pPr>
            <w:r>
              <w:rPr>
                <w:sz w:val="20"/>
              </w:rPr>
              <w:t>ТВГ/ТЭЛА в анамнезе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осторожностью: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старше 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лет,</w:t>
            </w:r>
          </w:p>
          <w:p>
            <w:pPr>
              <w:pStyle w:val="TableParagraph"/>
              <w:spacing w:line="230" w:lineRule="exact"/>
              <w:ind w:left="58"/>
              <w:rPr>
                <w:sz w:val="20"/>
              </w:rPr>
            </w:pPr>
            <w:r>
              <w:rPr>
                <w:sz w:val="20"/>
              </w:rPr>
              <w:t>прием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ЦОГ-2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ингибиторов</w:t>
            </w:r>
          </w:p>
        </w:tc>
      </w:tr>
      <w:tr>
        <w:trPr>
          <w:trHeight w:val="3416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9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9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 течение 7-14 дней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7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Нетакимаб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Рекомбинантные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ингибирующие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17А (ИЛ-17А)</w:t>
            </w:r>
          </w:p>
        </w:tc>
        <w:tc>
          <w:tcPr>
            <w:tcW w:w="149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ind w:left="58" w:right="391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7"/>
              </w:rPr>
            </w:pPr>
          </w:p>
          <w:p>
            <w:pPr>
              <w:pStyle w:val="TableParagraph"/>
              <w:ind w:left="58" w:right="237"/>
              <w:rPr>
                <w:sz w:val="20"/>
              </w:rPr>
            </w:pPr>
            <w:r>
              <w:rPr>
                <w:sz w:val="20"/>
              </w:rPr>
              <w:t>120 мг в виде двух подкожных инъекций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 препарата каждая.</w:t>
            </w:r>
          </w:p>
        </w:tc>
        <w:tc>
          <w:tcPr>
            <w:tcW w:w="474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58" w:val="left" w:leader="none"/>
              </w:tabs>
              <w:spacing w:line="240" w:lineRule="auto" w:before="0" w:after="0"/>
              <w:ind w:left="357" w:right="207" w:hanging="28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 к нетакимабу, а также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вспомогательных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веществ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58" w:val="left" w:leader="none"/>
              </w:tabs>
              <w:spacing w:line="240" w:lineRule="auto" w:before="0" w:after="0"/>
              <w:ind w:left="357" w:right="246" w:hanging="284"/>
              <w:jc w:val="left"/>
              <w:rPr>
                <w:sz w:val="20"/>
              </w:rPr>
            </w:pPr>
            <w:r>
              <w:rPr>
                <w:sz w:val="20"/>
              </w:rPr>
              <w:t>Клинически значимые инфекционные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острой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фазе,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включая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туберкулез.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58" w:val="left" w:leader="none"/>
              </w:tabs>
              <w:spacing w:line="240" w:lineRule="auto" w:before="0" w:after="0"/>
              <w:ind w:left="58" w:right="667" w:firstLine="15"/>
              <w:jc w:val="left"/>
              <w:rPr>
                <w:sz w:val="20"/>
              </w:rPr>
            </w:pPr>
            <w:r>
              <w:rPr>
                <w:sz w:val="20"/>
              </w:rPr>
              <w:t>Детский и подростковый возраст до 18 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Беременность,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грудное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вскармливание.</w:t>
            </w:r>
          </w:p>
        </w:tc>
      </w:tr>
      <w:tr>
        <w:trPr>
          <w:trHeight w:val="1436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ind w:left="65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50"/>
              <w:ind w:left="57" w:right="439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изотипа иммуноглобулина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G4/каппа, разработанные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антагониста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6"/>
              <w:ind w:left="58" w:right="391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line="242" w:lineRule="auto" w:before="14"/>
              <w:ind w:left="67" w:right="533"/>
              <w:rPr>
                <w:sz w:val="20"/>
              </w:rPr>
            </w:pPr>
            <w:r>
              <w:rPr>
                <w:sz w:val="20"/>
              </w:rPr>
              <w:t>64 мг (один флакон 160 мг/мл 0,4 мл)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подкожно или внутривенно.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 внутривенно через 24 часа.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  <w:tc>
          <w:tcPr>
            <w:tcW w:w="4741" w:type="dxa"/>
          </w:tcPr>
          <w:p>
            <w:pPr>
              <w:pStyle w:val="TableParagraph"/>
              <w:numPr>
                <w:ilvl w:val="0"/>
                <w:numId w:val="78"/>
              </w:numPr>
              <w:tabs>
                <w:tab w:pos="329" w:val="left" w:leader="none"/>
              </w:tabs>
              <w:spacing w:line="240" w:lineRule="auto" w:before="128" w:after="0"/>
              <w:ind w:left="328" w:right="118" w:hanging="270"/>
              <w:jc w:val="left"/>
              <w:rPr>
                <w:sz w:val="20"/>
              </w:rPr>
            </w:pPr>
            <w:r>
              <w:rPr>
                <w:sz w:val="20"/>
              </w:rPr>
              <w:t>Сепсис, подтвержденный патогенами, отличными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29" w:val="left" w:leader="none"/>
              </w:tabs>
              <w:spacing w:line="240" w:lineRule="auto" w:before="0" w:after="0"/>
              <w:ind w:left="328" w:right="421" w:hanging="270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 к любому компоненту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29" w:val="left" w:leader="none"/>
              </w:tabs>
              <w:spacing w:line="244" w:lineRule="exact" w:before="0" w:after="0"/>
              <w:ind w:left="329" w:right="0" w:hanging="271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гепатит В;</w:t>
            </w:r>
          </w:p>
        </w:tc>
      </w:tr>
    </w:tbl>
    <w:p>
      <w:pPr>
        <w:spacing w:after="0" w:line="244" w:lineRule="exact"/>
        <w:jc w:val="left"/>
        <w:rPr>
          <w:sz w:val="20"/>
        </w:rPr>
        <w:sectPr>
          <w:pgSz w:w="16850" w:h="11920" w:orient="landscape"/>
          <w:pgMar w:header="0" w:footer="1020" w:top="1060" w:bottom="1540" w:left="620" w:right="600"/>
        </w:sectPr>
      </w:pPr>
    </w:p>
    <w:tbl>
      <w:tblPr>
        <w:tblW w:w="0" w:type="auto"/>
        <w:jc w:val="left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6"/>
        <w:gridCol w:w="3827"/>
        <w:gridCol w:w="4741"/>
      </w:tblGrid>
      <w:tr>
        <w:trPr>
          <w:trHeight w:val="2600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4"/>
              <w:ind w:left="67" w:right="74"/>
              <w:rPr>
                <w:sz w:val="20"/>
              </w:rPr>
            </w:pPr>
            <w:r>
              <w:rPr>
                <w:sz w:val="20"/>
              </w:rPr>
              <w:t>128 мг (два флакона по 160 мг/мл 0,4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разводят в 100 мл 0,9% раствора NaCl,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вводят внутривенно капельно в течение 60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минут. 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 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ч.</w:t>
            </w:r>
          </w:p>
          <w:p>
            <w:pPr>
              <w:pStyle w:val="TableParagraph"/>
              <w:spacing w:before="15"/>
              <w:ind w:left="67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67" w:right="96"/>
              <w:rPr>
                <w:sz w:val="20"/>
              </w:rPr>
            </w:pPr>
            <w:r>
              <w:rPr>
                <w:sz w:val="20"/>
              </w:rPr>
              <w:t>256 мг (четыре флакона по 160 мг/мл 0,4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spacing w:line="224" w:lineRule="exact"/>
              <w:ind w:left="67"/>
              <w:rPr>
                <w:sz w:val="20"/>
              </w:rPr>
            </w:pPr>
            <w:r>
              <w:rPr>
                <w:sz w:val="20"/>
              </w:rPr>
              <w:t>в 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4741" w:type="dxa"/>
            <w:vMerge w:val="restart"/>
          </w:tcPr>
          <w:p>
            <w:pPr>
              <w:pStyle w:val="TableParagraph"/>
              <w:numPr>
                <w:ilvl w:val="0"/>
                <w:numId w:val="79"/>
              </w:numPr>
              <w:tabs>
                <w:tab w:pos="329" w:val="left" w:leader="none"/>
              </w:tabs>
              <w:spacing w:line="240" w:lineRule="auto" w:before="14" w:after="0"/>
              <w:ind w:left="328" w:right="784" w:hanging="270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 заболевания, связанные 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29" w:val="left" w:leader="none"/>
              </w:tabs>
              <w:spacing w:line="240" w:lineRule="auto" w:before="0" w:after="0"/>
              <w:ind w:left="328" w:right="1457" w:hanging="270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 терапия 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29" w:val="left" w:leader="none"/>
              </w:tabs>
              <w:spacing w:line="244" w:lineRule="exact" w:before="0" w:after="0"/>
              <w:ind w:left="329" w:right="0" w:hanging="271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29" w:val="left" w:leader="none"/>
              </w:tabs>
              <w:spacing w:line="240" w:lineRule="auto" w:before="0" w:after="0"/>
              <w:ind w:left="328" w:right="1098" w:hanging="270"/>
              <w:jc w:val="left"/>
              <w:rPr>
                <w:sz w:val="20"/>
              </w:rPr>
            </w:pPr>
            <w:r>
              <w:rPr>
                <w:sz w:val="20"/>
              </w:rPr>
              <w:t>Повышение активности АСТ или 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 чем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 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29" w:val="left" w:leader="none"/>
              </w:tabs>
              <w:spacing w:line="244" w:lineRule="exact" w:before="0" w:after="0"/>
              <w:ind w:left="329" w:right="0" w:hanging="271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2313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ind w:left="57" w:right="195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58" w:right="391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7" w:type="dxa"/>
          </w:tcPr>
          <w:p>
            <w:pPr>
              <w:pStyle w:val="TableParagraph"/>
              <w:spacing w:before="13"/>
              <w:ind w:left="58" w:right="123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162 мг/0,9 мл) подкожно или внутривенно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однократно. 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 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58" w:right="155"/>
              <w:rPr>
                <w:sz w:val="20"/>
              </w:rPr>
            </w:pPr>
            <w:r>
              <w:rPr>
                <w:sz w:val="20"/>
              </w:rPr>
              <w:t>648 мг (четыре преднаполненных 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разводят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NaCl, вводят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сочетании</w:t>
            </w:r>
          </w:p>
          <w:p>
            <w:pPr>
              <w:pStyle w:val="TableParagraph"/>
              <w:spacing w:line="209" w:lineRule="exact"/>
              <w:ind w:left="58"/>
              <w:rPr>
                <w:sz w:val="20"/>
              </w:rPr>
            </w:pPr>
            <w:r>
              <w:rPr>
                <w:sz w:val="20"/>
              </w:rPr>
              <w:t>с ГКС.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58" w:right="57"/>
              <w:rPr>
                <w:sz w:val="20"/>
              </w:rPr>
            </w:pPr>
            <w:r>
              <w:rPr>
                <w:sz w:val="20"/>
              </w:rPr>
              <w:t>Концентрат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827" w:type="dxa"/>
          </w:tcPr>
          <w:p>
            <w:pPr>
              <w:pStyle w:val="TableParagraph"/>
              <w:spacing w:before="131"/>
              <w:ind w:left="58" w:right="351"/>
              <w:rPr>
                <w:sz w:val="20"/>
              </w:rPr>
            </w:pPr>
            <w:r>
              <w:rPr>
                <w:sz w:val="20"/>
              </w:rPr>
              <w:t>4-8 мг/кг/введение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400 мг разводят в 100 мл 0,9% 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NaCl, вводят внутривенно капельно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 минут.</w:t>
            </w:r>
          </w:p>
          <w:p>
            <w:pPr>
              <w:pStyle w:val="TableParagraph"/>
              <w:spacing w:line="230" w:lineRule="exact"/>
              <w:ind w:left="58"/>
              <w:rPr>
                <w:sz w:val="20"/>
              </w:rPr>
            </w:pP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800 мг.</w:t>
            </w:r>
          </w:p>
          <w:p>
            <w:pPr>
              <w:pStyle w:val="TableParagraph"/>
              <w:ind w:left="58" w:right="371"/>
              <w:rPr>
                <w:sz w:val="20"/>
              </w:rPr>
            </w:pPr>
            <w:r>
              <w:rPr>
                <w:sz w:val="20"/>
              </w:rPr>
              <w:t>При недостаточном эффекте 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ч*.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17"/>
              </w:rPr>
            </w:pPr>
          </w:p>
          <w:p>
            <w:pPr>
              <w:pStyle w:val="TableParagraph"/>
              <w:spacing w:line="230" w:lineRule="exact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spacing w:line="230" w:lineRule="exact"/>
              <w:ind w:left="58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8" w:right="137"/>
              <w:rPr>
                <w:sz w:val="20"/>
              </w:rPr>
            </w:pPr>
            <w:r>
              <w:rPr>
                <w:sz w:val="20"/>
              </w:rPr>
              <w:t>200 мг или 400 мг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Предварительно заполненную шприц-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ручку в дозировке 200 мг (1 или 2 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зависимости от дозы)) разводят в 100 мл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30" w:lineRule="exact"/>
              <w:ind w:left="58" w:right="371"/>
              <w:rPr>
                <w:sz w:val="20"/>
              </w:rPr>
            </w:pPr>
            <w:r>
              <w:rPr>
                <w:sz w:val="20"/>
              </w:rPr>
              <w:t>При недостаточном эффекте 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ч.</w:t>
            </w:r>
          </w:p>
        </w:tc>
        <w:tc>
          <w:tcPr>
            <w:tcW w:w="47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020" w:top="1100" w:bottom="1540" w:left="620" w:right="600"/>
        </w:sectPr>
      </w:pPr>
    </w:p>
    <w:tbl>
      <w:tblPr>
        <w:tblW w:w="0" w:type="auto"/>
        <w:jc w:val="left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6"/>
        <w:gridCol w:w="3827"/>
        <w:gridCol w:w="4741"/>
      </w:tblGrid>
      <w:tr>
        <w:trPr>
          <w:trHeight w:val="278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5"/>
              </w:rPr>
            </w:pPr>
          </w:p>
          <w:p>
            <w:pPr>
              <w:pStyle w:val="TableParagraph"/>
              <w:ind w:left="57" w:right="394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line="230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ИЛ-1β.</w:t>
            </w: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left="58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Канакинумаб</w:t>
            </w:r>
            <w:r>
              <w:rPr>
                <w:spacing w:val="1"/>
                <w:sz w:val="20"/>
                <w:shd w:fill="FFFFFF" w:color="auto" w:val="clear"/>
              </w:rPr>
              <w:t> </w:t>
            </w:r>
            <w:r>
              <w:rPr>
                <w:sz w:val="20"/>
                <w:shd w:fill="FFFFFF" w:color="auto" w:val="clear"/>
              </w:rPr>
              <w:t>4-8 мг/кг в/в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сочетании 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z w:val="18"/>
              </w:rPr>
              <w:t>. </w:t>
            </w:r>
            <w:r>
              <w:rPr>
                <w:sz w:val="20"/>
              </w:rPr>
              <w:t>Назначается при невозможности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использования или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ind w:left="58" w:right="149"/>
              <w:rPr>
                <w:sz w:val="20"/>
              </w:rPr>
            </w:pPr>
            <w:r>
              <w:rPr>
                <w:sz w:val="20"/>
              </w:rPr>
              <w:t>150 мг лиофилизата растворяют в 1 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воды для инъекций. Приготовленный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 вводят во флакон с 250 мл 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встряхивают.</w:t>
            </w:r>
          </w:p>
          <w:p>
            <w:pPr>
              <w:pStyle w:val="TableParagraph"/>
              <w:ind w:left="58" w:right="317"/>
              <w:jc w:val="both"/>
              <w:rPr>
                <w:sz w:val="20"/>
              </w:rPr>
            </w:pPr>
            <w:r>
              <w:rPr>
                <w:sz w:val="20"/>
                <w:shd w:fill="FFFFFF" w:color="auto" w:val="clear"/>
              </w:rPr>
              <w:t>Доза канакинумаба (объем 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  <w:shd w:fill="FFFFFF" w:color="auto" w:val="clear"/>
              </w:rPr>
              <w:t>для приготовления раствора (150 мг/мл)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мл</w:t>
            </w:r>
          </w:p>
          <w:p>
            <w:pPr>
              <w:pStyle w:val="TableParagraph"/>
              <w:spacing w:line="223" w:lineRule="exact" w:before="12"/>
              <w:ind w:left="58"/>
              <w:jc w:val="both"/>
              <w:rPr>
                <w:sz w:val="20"/>
              </w:rPr>
            </w:pPr>
            <w:r>
              <w:rPr>
                <w:sz w:val="20"/>
              </w:rPr>
              <w:t>150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 1 мл</w:t>
            </w:r>
          </w:p>
        </w:tc>
        <w:tc>
          <w:tcPr>
            <w:tcW w:w="4741" w:type="dxa"/>
            <w:tcBorders>
              <w:top w:val="single" w:sz="12" w:space="0" w:color="F1F1F1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70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Анакинра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4"/>
              <w:ind w:left="57" w:right="391"/>
              <w:rPr>
                <w:sz w:val="20"/>
              </w:rPr>
            </w:pPr>
            <w:r>
              <w:rPr>
                <w:sz w:val="20"/>
              </w:rPr>
              <w:t>Ингибиторы интерлейкина,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является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ключевым</w:t>
            </w:r>
          </w:p>
          <w:p>
            <w:pPr>
              <w:pStyle w:val="TableParagraph"/>
              <w:spacing w:line="209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провоспалительным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цитокином</w:t>
            </w: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spacing w:before="14"/>
              <w:ind w:left="58" w:right="374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подкожного</w:t>
            </w:r>
          </w:p>
          <w:p>
            <w:pPr>
              <w:pStyle w:val="TableParagraph"/>
              <w:spacing w:line="209" w:lineRule="exact"/>
              <w:ind w:left="58"/>
              <w:rPr>
                <w:sz w:val="20"/>
              </w:rPr>
            </w:pPr>
            <w:r>
              <w:rPr>
                <w:sz w:val="20"/>
              </w:rPr>
              <w:t>введения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1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200 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мг/сут, в 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  <w:tc>
          <w:tcPr>
            <w:tcW w:w="4741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5190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18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ind w:left="57" w:right="55"/>
              <w:rPr>
                <w:sz w:val="20"/>
              </w:rPr>
            </w:pPr>
            <w:r>
              <w:rPr>
                <w:sz w:val="20"/>
              </w:rPr>
              <w:t>Относятся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обладают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Влияют на все 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18"/>
              </w:rPr>
            </w:pPr>
          </w:p>
          <w:p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line="214" w:lineRule="exact"/>
              <w:ind w:left="5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7" w:val="left" w:leader="none"/>
              </w:tabs>
              <w:spacing w:line="216" w:lineRule="auto" w:before="7" w:after="0"/>
              <w:ind w:left="58" w:right="173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 ИЛ-6 - в дозе 125 мг/введение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 ИЛИ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6" w:val="left" w:leader="none"/>
              </w:tabs>
              <w:spacing w:line="216" w:lineRule="auto" w:before="0" w:after="0"/>
              <w:ind w:left="58" w:right="1112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  <w:p>
            <w:pPr>
              <w:pStyle w:val="TableParagraph"/>
              <w:spacing w:line="216" w:lineRule="auto"/>
              <w:ind w:left="58" w:right="163"/>
              <w:rPr>
                <w:sz w:val="20"/>
              </w:rPr>
            </w:pPr>
            <w:r>
              <w:rPr>
                <w:sz w:val="20"/>
              </w:rPr>
              <w:t>При среднетяжелом течении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дыхательной недостаточностью,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сочетании с блокаторами рецептора ИЛ-6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 ИЛ-6 – в дозе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00" w:lineRule="exact"/>
              <w:ind w:left="5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7" w:val="left" w:leader="none"/>
              </w:tabs>
              <w:spacing w:line="216" w:lineRule="auto" w:before="8" w:after="0"/>
              <w:ind w:left="58" w:right="245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 ИЛ-6, или ИЛ-1β - в дозе 125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мг/введение внутривенно каждые 6-8 ч.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6" w:val="left" w:leader="none"/>
              </w:tabs>
              <w:spacing w:line="216" w:lineRule="auto" w:before="0" w:after="0"/>
              <w:ind w:left="58" w:right="1112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00" w:lineRule="exact"/>
              <w:ind w:left="5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7" w:val="left" w:leader="none"/>
              </w:tabs>
              <w:spacing w:line="216" w:lineRule="auto" w:before="7" w:after="0"/>
              <w:ind w:left="58" w:right="60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 или блокаторами ИЛ-6, или ИЛ-1β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дозе 60 мг/введение/внутривенно каждые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08" w:lineRule="exact"/>
              <w:ind w:left="58" w:right="218"/>
              <w:rPr>
                <w:sz w:val="20"/>
              </w:rPr>
            </w:pPr>
            <w:r>
              <w:rPr>
                <w:sz w:val="20"/>
              </w:rPr>
              <w:t>Максимальная доза. Метилпреднизолона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 суток.</w:t>
            </w:r>
          </w:p>
        </w:tc>
        <w:tc>
          <w:tcPr>
            <w:tcW w:w="474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7"/>
              <w:ind w:left="58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05" w:val="left" w:leader="none"/>
              </w:tabs>
              <w:spacing w:line="240" w:lineRule="auto" w:before="45" w:after="0"/>
              <w:ind w:left="204" w:right="0" w:hanging="147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диабете,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05" w:val="left" w:leader="none"/>
              </w:tabs>
              <w:spacing w:line="240" w:lineRule="auto" w:before="33" w:after="0"/>
              <w:ind w:left="204" w:right="0" w:hanging="147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болезни,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05" w:val="left" w:leader="none"/>
              </w:tabs>
              <w:spacing w:line="240" w:lineRule="auto" w:before="35" w:after="0"/>
              <w:ind w:left="204" w:right="0" w:hanging="147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желудка 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кишки,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05" w:val="left" w:leader="none"/>
              </w:tabs>
              <w:spacing w:line="240" w:lineRule="auto" w:before="33" w:after="0"/>
              <w:ind w:left="204" w:right="0" w:hanging="147"/>
              <w:jc w:val="left"/>
              <w:rPr>
                <w:sz w:val="20"/>
              </w:rPr>
            </w:pPr>
            <w:r>
              <w:rPr>
                <w:sz w:val="20"/>
              </w:rPr>
              <w:t>Ожирении,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05" w:val="left" w:leader="none"/>
              </w:tabs>
              <w:spacing w:line="240" w:lineRule="auto" w:before="33" w:after="0"/>
              <w:ind w:left="204" w:right="0" w:hanging="147"/>
              <w:jc w:val="left"/>
              <w:rPr>
                <w:sz w:val="20"/>
              </w:rPr>
            </w:pPr>
            <w:r>
              <w:rPr>
                <w:sz w:val="20"/>
              </w:rPr>
              <w:t>Признаках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инфекции,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205" w:val="left" w:leader="none"/>
              </w:tabs>
              <w:spacing w:line="240" w:lineRule="auto" w:before="35" w:after="0"/>
              <w:ind w:left="204" w:right="0" w:hanging="147"/>
              <w:jc w:val="left"/>
              <w:rPr>
                <w:sz w:val="20"/>
              </w:rPr>
            </w:pPr>
            <w:r>
              <w:rPr>
                <w:sz w:val="20"/>
              </w:rPr>
              <w:t>Тромботических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020" w:top="1100" w:bottom="1540" w:left="620" w:right="600"/>
        </w:sectPr>
      </w:pPr>
    </w:p>
    <w:p>
      <w:pPr>
        <w:pStyle w:val="BodyText"/>
        <w:spacing w:before="7"/>
        <w:ind w:left="0"/>
        <w:rPr>
          <w:b/>
          <w:sz w:val="2"/>
        </w:rPr>
      </w:pPr>
    </w:p>
    <w:tbl>
      <w:tblPr>
        <w:tblW w:w="0" w:type="auto"/>
        <w:jc w:val="left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6"/>
        <w:gridCol w:w="3827"/>
        <w:gridCol w:w="4741"/>
      </w:tblGrid>
      <w:tr>
        <w:trPr>
          <w:trHeight w:val="1999" w:hRule="atLeast"/>
        </w:trPr>
        <w:tc>
          <w:tcPr>
            <w:tcW w:w="1980" w:type="dxa"/>
            <w:vMerge w:val="restart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line="206" w:lineRule="exact"/>
              <w:ind w:left="58"/>
              <w:rPr>
                <w:sz w:val="20"/>
              </w:rPr>
            </w:pPr>
            <w:r>
              <w:rPr>
                <w:sz w:val="20"/>
              </w:rPr>
              <w:t>Доза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снижается</w:t>
            </w:r>
          </w:p>
          <w:p>
            <w:pPr>
              <w:pStyle w:val="TableParagraph"/>
              <w:spacing w:line="216" w:lineRule="auto" w:before="7"/>
              <w:ind w:left="58" w:right="147"/>
              <w:rPr>
                <w:sz w:val="20"/>
              </w:rPr>
            </w:pPr>
            <w:r>
              <w:rPr>
                <w:sz w:val="20"/>
              </w:rPr>
              <w:t>на 20-25% на введение каждые 1-2 суток,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 на 50% каждые 1-2 суток до полной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before="1"/>
              <w:ind w:left="67" w:right="98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 лихорадки, снижения уровня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крови</w:t>
            </w:r>
          </w:p>
          <w:p>
            <w:pPr>
              <w:pStyle w:val="TableParagraph"/>
              <w:spacing w:line="223" w:lineRule="exact" w:before="1"/>
              <w:ind w:left="6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15%.</w:t>
            </w:r>
          </w:p>
        </w:tc>
        <w:tc>
          <w:tcPr>
            <w:tcW w:w="474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1163" w:hRule="atLeast"/>
        </w:trPr>
        <w:tc>
          <w:tcPr>
            <w:tcW w:w="198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8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8" w:right="108"/>
              <w:rPr>
                <w:sz w:val="20"/>
              </w:rPr>
            </w:pPr>
            <w:r>
              <w:rPr>
                <w:sz w:val="20"/>
              </w:rPr>
              <w:t>6-12 мг – однократно утром, после 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пищи, за 12 ч до начала снижения дозы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</w:p>
          <w:p>
            <w:pPr>
              <w:pStyle w:val="TableParagraph"/>
              <w:spacing w:line="230" w:lineRule="exact"/>
              <w:ind w:left="58" w:right="511"/>
              <w:rPr>
                <w:sz w:val="20"/>
              </w:rPr>
            </w:pPr>
            <w:r>
              <w:rPr>
                <w:sz w:val="20"/>
              </w:rPr>
              <w:t>в течение 7 дней, с 8 дня постепенное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дозы на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001" w:hRule="atLeast"/>
        </w:trPr>
        <w:tc>
          <w:tcPr>
            <w:tcW w:w="1980" w:type="dxa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7" w:type="dxa"/>
            <w:vMerge w:val="restart"/>
          </w:tcPr>
          <w:p>
            <w:pPr>
              <w:pStyle w:val="TableParagraph"/>
              <w:spacing w:line="230" w:lineRule="exact" w:before="14"/>
              <w:ind w:left="5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177" w:val="left" w:leader="none"/>
              </w:tabs>
              <w:spacing w:line="240" w:lineRule="auto" w:before="0" w:after="0"/>
              <w:ind w:left="58" w:right="263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 ИЛ-6 – в дозе 16-20 мг/сутки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в зависимости от 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введения.</w:t>
            </w:r>
          </w:p>
          <w:p>
            <w:pPr>
              <w:pStyle w:val="TableParagraph"/>
              <w:ind w:left="58" w:right="960"/>
              <w:rPr>
                <w:sz w:val="20"/>
              </w:rPr>
            </w:pPr>
            <w:r>
              <w:rPr>
                <w:sz w:val="20"/>
              </w:rPr>
              <w:t>При среднетяжелом течении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недостаточностью: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177" w:val="left" w:leader="none"/>
              </w:tabs>
              <w:spacing w:line="240" w:lineRule="auto" w:before="0" w:after="0"/>
              <w:ind w:left="58" w:right="158" w:firstLine="0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 блокаторами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</w:t>
            </w:r>
          </w:p>
          <w:p>
            <w:pPr>
              <w:pStyle w:val="TableParagraph"/>
              <w:spacing w:before="1"/>
              <w:ind w:left="58" w:right="65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тяжести состояния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пациента</w:t>
            </w:r>
          </w:p>
          <w:p>
            <w:pPr>
              <w:pStyle w:val="TableParagraph"/>
              <w:spacing w:line="230" w:lineRule="exact"/>
              <w:ind w:left="58"/>
              <w:rPr>
                <w:sz w:val="20"/>
              </w:rPr>
            </w:pP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line="230" w:lineRule="exact"/>
              <w:ind w:left="5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ind w:left="58" w:right="158"/>
              <w:rPr>
                <w:sz w:val="20"/>
              </w:rPr>
            </w:pPr>
            <w:r>
              <w:rPr>
                <w:sz w:val="20"/>
              </w:rPr>
              <w:t>- в сочетании с анатагонистами рецептора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ИЛ-1β</w:t>
            </w:r>
          </w:p>
          <w:p>
            <w:pPr>
              <w:pStyle w:val="TableParagraph"/>
              <w:spacing w:before="1"/>
              <w:ind w:left="58" w:right="476"/>
              <w:rPr>
                <w:sz w:val="20"/>
              </w:rPr>
            </w:pPr>
            <w:r>
              <w:rPr>
                <w:sz w:val="20"/>
              </w:rPr>
              <w:t>– в дозе 16-24 мг/сутки внутривенно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зависимости от тяжести состояния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ind w:left="58" w:right="366"/>
              <w:rPr>
                <w:sz w:val="20"/>
              </w:rPr>
            </w:pPr>
            <w:r>
              <w:rPr>
                <w:sz w:val="20"/>
              </w:rPr>
              <w:t>- без блокаторов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 ИЛ-6, или ИЛ-1β – в дозе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24 мг/сутки/внутривенно за 2 введения.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Максимальная доза дексаметазона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</w:p>
          <w:p>
            <w:pPr>
              <w:pStyle w:val="TableParagraph"/>
              <w:spacing w:line="210" w:lineRule="exact"/>
              <w:ind w:left="58"/>
              <w:rPr>
                <w:sz w:val="20"/>
              </w:rPr>
            </w:pPr>
            <w:r>
              <w:rPr>
                <w:sz w:val="20"/>
              </w:rPr>
              <w:t>Дексаметазона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522" w:hRule="atLeast"/>
        </w:trPr>
        <w:tc>
          <w:tcPr>
            <w:tcW w:w="1980" w:type="dxa"/>
            <w:tcBorders>
              <w:top w:val="nil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2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2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020" w:top="1100" w:bottom="1540" w:left="620" w:right="600"/>
        </w:sectPr>
      </w:pPr>
    </w:p>
    <w:tbl>
      <w:tblPr>
        <w:tblW w:w="0" w:type="auto"/>
        <w:jc w:val="left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6"/>
        <w:gridCol w:w="3827"/>
        <w:gridCol w:w="4741"/>
      </w:tblGrid>
      <w:tr>
        <w:trPr>
          <w:trHeight w:val="1624" w:hRule="atLeast"/>
        </w:trPr>
        <w:tc>
          <w:tcPr>
            <w:tcW w:w="198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49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827" w:type="dxa"/>
          </w:tcPr>
          <w:p>
            <w:pPr>
              <w:pStyle w:val="TableParagraph"/>
              <w:spacing w:before="14"/>
              <w:ind w:left="58" w:right="198"/>
              <w:rPr>
                <w:sz w:val="20"/>
              </w:rPr>
            </w:pPr>
            <w:r>
              <w:rPr>
                <w:sz w:val="20"/>
              </w:rPr>
              <w:t>введение каждые 1-2 суток, далее на 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ind w:left="58" w:right="115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уровня</w:t>
            </w:r>
          </w:p>
          <w:p>
            <w:pPr>
              <w:pStyle w:val="TableParagraph"/>
              <w:spacing w:line="230" w:lineRule="atLeast"/>
              <w:ind w:left="58" w:right="105"/>
              <w:rPr>
                <w:sz w:val="20"/>
              </w:rPr>
            </w:pPr>
            <w:r>
              <w:rPr>
                <w:sz w:val="20"/>
              </w:rPr>
              <w:t>СРБ и уровня ферритина сыворотки 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чем на 15%.</w:t>
            </w:r>
          </w:p>
        </w:tc>
        <w:tc>
          <w:tcPr>
            <w:tcW w:w="474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11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8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7" w:type="dxa"/>
            <w:shd w:val="clear" w:color="auto" w:fill="F1F1F1"/>
          </w:tcPr>
          <w:p>
            <w:pPr>
              <w:pStyle w:val="TableParagraph"/>
              <w:spacing w:before="13"/>
              <w:ind w:left="58" w:right="129"/>
              <w:rPr>
                <w:sz w:val="20"/>
              </w:rPr>
            </w:pPr>
            <w:r>
              <w:rPr>
                <w:sz w:val="20"/>
              </w:rPr>
              <w:t>Внутривенное (болюсное) введение в 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50-100 мг, с последующим медленным,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внутривенным введением в течение часа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 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 только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 развитии</w:t>
            </w:r>
          </w:p>
          <w:p>
            <w:pPr>
              <w:pStyle w:val="TableParagraph"/>
              <w:spacing w:line="210" w:lineRule="exact" w:before="1"/>
              <w:ind w:left="58"/>
              <w:rPr>
                <w:sz w:val="20"/>
              </w:rPr>
            </w:pPr>
            <w:r>
              <w:rPr>
                <w:sz w:val="20"/>
              </w:rPr>
              <w:t>надпочечниковой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</w:p>
        </w:tc>
        <w:tc>
          <w:tcPr>
            <w:tcW w:w="474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91" w:hRule="atLeast"/>
        </w:trPr>
        <w:tc>
          <w:tcPr>
            <w:tcW w:w="1980" w:type="dxa"/>
          </w:tcPr>
          <w:p>
            <w:pPr>
              <w:pStyle w:val="TableParagraph"/>
              <w:spacing w:before="13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835" w:type="dxa"/>
          </w:tcPr>
          <w:p>
            <w:pPr>
              <w:pStyle w:val="TableParagraph"/>
              <w:spacing w:before="13"/>
              <w:ind w:left="57" w:right="99"/>
              <w:rPr>
                <w:sz w:val="20"/>
              </w:rPr>
            </w:pPr>
            <w:r>
              <w:rPr>
                <w:sz w:val="20"/>
              </w:rPr>
              <w:t>Относится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 Влияет на все 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6" w:type="dxa"/>
          </w:tcPr>
          <w:p>
            <w:pPr>
              <w:pStyle w:val="TableParagraph"/>
              <w:spacing w:before="13"/>
              <w:ind w:left="58" w:right="181"/>
              <w:rPr>
                <w:sz w:val="20"/>
              </w:rPr>
            </w:pPr>
            <w:r>
              <w:rPr>
                <w:sz w:val="20"/>
              </w:rPr>
              <w:t>Порошок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дозированный</w:t>
            </w:r>
          </w:p>
        </w:tc>
        <w:tc>
          <w:tcPr>
            <w:tcW w:w="3827" w:type="dxa"/>
          </w:tcPr>
          <w:p>
            <w:pPr>
              <w:pStyle w:val="TableParagraph"/>
              <w:spacing w:before="13"/>
              <w:ind w:left="58" w:right="396"/>
              <w:rPr>
                <w:sz w:val="20"/>
              </w:rPr>
            </w:pPr>
            <w:r>
              <w:rPr>
                <w:sz w:val="20"/>
              </w:rPr>
              <w:t>По 800 мкг 2 раза в сутки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суток**</w:t>
            </w:r>
          </w:p>
        </w:tc>
        <w:tc>
          <w:tcPr>
            <w:tcW w:w="4741" w:type="dxa"/>
          </w:tcPr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0" w:val="left" w:leader="none"/>
              </w:tabs>
              <w:spacing w:line="240" w:lineRule="auto" w:before="1" w:after="0"/>
              <w:ind w:left="319" w:right="0" w:hanging="255"/>
              <w:jc w:val="left"/>
              <w:rPr>
                <w:sz w:val="20"/>
              </w:rPr>
            </w:pPr>
            <w:r>
              <w:rPr>
                <w:sz w:val="20"/>
              </w:rPr>
              <w:t>Детский возраст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0" w:val="left" w:leader="none"/>
              </w:tabs>
              <w:spacing w:line="240" w:lineRule="auto" w:before="0" w:after="0"/>
              <w:ind w:left="319" w:right="0" w:hanging="255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  <w:p>
            <w:pPr>
              <w:pStyle w:val="TableParagraph"/>
              <w:spacing w:before="11"/>
              <w:rPr>
                <w:b/>
                <w:sz w:val="19"/>
              </w:rPr>
            </w:pPr>
          </w:p>
          <w:p>
            <w:pPr>
              <w:pStyle w:val="TableParagraph"/>
              <w:ind w:left="58" w:right="154"/>
              <w:rPr>
                <w:sz w:val="20"/>
              </w:rPr>
            </w:pPr>
            <w:r>
              <w:rPr>
                <w:sz w:val="20"/>
              </w:rPr>
              <w:t>С осторожностью: (требуется более тщательное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наблюдение за больными) следует назначать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 пациентам с активной формой туберкулеза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легких, грибковыми, бактериальными инфекциями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дыхания, циррозом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печени.</w:t>
            </w:r>
          </w:p>
          <w:p>
            <w:pPr>
              <w:pStyle w:val="TableParagraph"/>
              <w:ind w:left="58" w:right="366"/>
              <w:rPr>
                <w:sz w:val="20"/>
              </w:rPr>
            </w:pPr>
            <w:r>
              <w:rPr>
                <w:sz w:val="20"/>
              </w:rPr>
              <w:t>При назначении следует принимать во внимание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возможное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системного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pStyle w:val="BodyText"/>
        <w:spacing w:before="2"/>
        <w:ind w:left="0"/>
        <w:rPr>
          <w:b/>
          <w:sz w:val="16"/>
        </w:rPr>
      </w:pPr>
    </w:p>
    <w:p>
      <w:pPr>
        <w:spacing w:before="90"/>
        <w:ind w:left="100" w:right="0" w:firstLine="0"/>
        <w:jc w:val="left"/>
        <w:rPr>
          <w:sz w:val="20"/>
        </w:rPr>
      </w:pPr>
      <w:r>
        <w:rPr>
          <w:sz w:val="24"/>
        </w:rPr>
        <w:t>*</w:t>
      </w:r>
      <w:r>
        <w:rPr>
          <w:spacing w:val="-3"/>
          <w:sz w:val="24"/>
        </w:rPr>
        <w:t> </w:t>
      </w:r>
      <w:r>
        <w:rPr>
          <w:sz w:val="24"/>
        </w:rPr>
        <w:t>-</w:t>
      </w:r>
      <w:r>
        <w:rPr>
          <w:spacing w:val="-11"/>
          <w:sz w:val="24"/>
        </w:rPr>
        <w:t> </w:t>
      </w:r>
      <w:r>
        <w:rPr>
          <w:sz w:val="20"/>
        </w:rPr>
        <w:t>Дополнительное</w:t>
      </w:r>
      <w:r>
        <w:rPr>
          <w:spacing w:val="-2"/>
          <w:sz w:val="20"/>
        </w:rPr>
        <w:t> </w:t>
      </w:r>
      <w:r>
        <w:rPr>
          <w:sz w:val="20"/>
        </w:rPr>
        <w:t>назначение</w:t>
      </w:r>
      <w:r>
        <w:rPr>
          <w:spacing w:val="-2"/>
          <w:sz w:val="20"/>
        </w:rPr>
        <w:t> </w:t>
      </w:r>
      <w:r>
        <w:rPr>
          <w:sz w:val="20"/>
        </w:rPr>
        <w:t>ингибиторов</w:t>
      </w:r>
      <w:r>
        <w:rPr>
          <w:spacing w:val="-3"/>
          <w:sz w:val="20"/>
        </w:rPr>
        <w:t> </w:t>
      </w:r>
      <w:r>
        <w:rPr>
          <w:sz w:val="20"/>
        </w:rPr>
        <w:t>ИЛ-6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той</w:t>
      </w:r>
      <w:r>
        <w:rPr>
          <w:spacing w:val="-2"/>
          <w:sz w:val="20"/>
        </w:rPr>
        <w:t> </w:t>
      </w:r>
      <w:r>
        <w:rPr>
          <w:sz w:val="20"/>
        </w:rPr>
        <w:t>же</w:t>
      </w:r>
      <w:r>
        <w:rPr>
          <w:spacing w:val="-2"/>
          <w:sz w:val="20"/>
        </w:rPr>
        <w:t> </w:t>
      </w:r>
      <w:r>
        <w:rPr>
          <w:sz w:val="20"/>
        </w:rPr>
        <w:t>дозе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1"/>
          <w:sz w:val="20"/>
        </w:rPr>
        <w:t> </w:t>
      </w:r>
      <w:r>
        <w:rPr>
          <w:sz w:val="20"/>
        </w:rPr>
        <w:t>12</w:t>
      </w:r>
      <w:r>
        <w:rPr>
          <w:spacing w:val="-2"/>
          <w:sz w:val="20"/>
        </w:rPr>
        <w:t> </w:t>
      </w:r>
      <w:r>
        <w:rPr>
          <w:sz w:val="20"/>
        </w:rPr>
        <w:t>ч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3"/>
          <w:sz w:val="20"/>
        </w:rPr>
        <w:t> </w:t>
      </w:r>
      <w:r>
        <w:rPr>
          <w:sz w:val="20"/>
        </w:rPr>
        <w:t>отсутствии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недостаточном</w:t>
      </w:r>
      <w:r>
        <w:rPr>
          <w:spacing w:val="-2"/>
          <w:sz w:val="20"/>
        </w:rPr>
        <w:t> </w:t>
      </w:r>
      <w:r>
        <w:rPr>
          <w:sz w:val="20"/>
        </w:rPr>
        <w:t>клиническом эффекте</w:t>
      </w:r>
      <w:r>
        <w:rPr>
          <w:spacing w:val="-2"/>
          <w:sz w:val="20"/>
        </w:rPr>
        <w:t> </w:t>
      </w:r>
      <w:r>
        <w:rPr>
          <w:sz w:val="20"/>
        </w:rPr>
        <w:t>(не</w:t>
      </w:r>
      <w:r>
        <w:rPr>
          <w:spacing w:val="-3"/>
          <w:sz w:val="20"/>
        </w:rPr>
        <w:t> </w:t>
      </w:r>
      <w:r>
        <w:rPr>
          <w:sz w:val="20"/>
        </w:rPr>
        <w:t>купировалась</w:t>
      </w:r>
      <w:r>
        <w:rPr>
          <w:spacing w:val="-4"/>
          <w:sz w:val="20"/>
        </w:rPr>
        <w:t> </w:t>
      </w:r>
      <w:r>
        <w:rPr>
          <w:sz w:val="20"/>
        </w:rPr>
        <w:t>лихорадка)</w:t>
      </w:r>
    </w:p>
    <w:p>
      <w:pPr>
        <w:spacing w:before="15"/>
        <w:ind w:left="100" w:right="0" w:firstLine="0"/>
        <w:jc w:val="left"/>
        <w:rPr>
          <w:sz w:val="20"/>
        </w:rPr>
      </w:pPr>
      <w:r>
        <w:rPr>
          <w:sz w:val="20"/>
        </w:rPr>
        <w:t>**</w:t>
      </w:r>
      <w:r>
        <w:rPr>
          <w:spacing w:val="47"/>
          <w:sz w:val="20"/>
        </w:rPr>
        <w:t> </w:t>
      </w:r>
      <w:r>
        <w:rPr>
          <w:sz w:val="20"/>
        </w:rPr>
        <w:t>- Пациентам</w:t>
      </w:r>
      <w:r>
        <w:rPr>
          <w:spacing w:val="-1"/>
          <w:sz w:val="20"/>
        </w:rPr>
        <w:t> </w:t>
      </w:r>
      <w:r>
        <w:rPr>
          <w:sz w:val="20"/>
        </w:rPr>
        <w:t>с бронхиальной</w:t>
      </w:r>
      <w:r>
        <w:rPr>
          <w:spacing w:val="-1"/>
          <w:sz w:val="20"/>
        </w:rPr>
        <w:t> </w:t>
      </w:r>
      <w:r>
        <w:rPr>
          <w:sz w:val="20"/>
        </w:rPr>
        <w:t>астмой дозировку</w:t>
      </w:r>
      <w:r>
        <w:rPr>
          <w:spacing w:val="-3"/>
          <w:sz w:val="20"/>
        </w:rPr>
        <w:t> </w:t>
      </w:r>
      <w:r>
        <w:rPr>
          <w:sz w:val="20"/>
        </w:rPr>
        <w:t>будесонида</w:t>
      </w:r>
      <w:r>
        <w:rPr>
          <w:spacing w:val="-1"/>
          <w:sz w:val="20"/>
        </w:rPr>
        <w:t> </w:t>
      </w:r>
      <w:r>
        <w:rPr>
          <w:sz w:val="20"/>
        </w:rPr>
        <w:t>доводить</w:t>
      </w:r>
      <w:r>
        <w:rPr>
          <w:spacing w:val="-1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1600 мкг</w:t>
      </w:r>
      <w:r>
        <w:rPr>
          <w:spacing w:val="-1"/>
          <w:sz w:val="20"/>
        </w:rPr>
        <w:t> </w:t>
      </w:r>
      <w:r>
        <w:rPr>
          <w:sz w:val="20"/>
        </w:rPr>
        <w:t>в сутки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020" w:top="1100" w:bottom="1540" w:left="620" w:right="600"/>
        </w:sectPr>
      </w:pPr>
    </w:p>
    <w:p>
      <w:pPr>
        <w:pStyle w:val="BodyText"/>
        <w:spacing w:before="9"/>
        <w:ind w:left="0"/>
        <w:rPr>
          <w:sz w:val="41"/>
        </w:rPr>
      </w:pPr>
    </w:p>
    <w:p>
      <w:pPr>
        <w:pStyle w:val="Heading3"/>
        <w:ind w:left="5237"/>
      </w:pPr>
      <w:bookmarkStart w:name="_bookmark48" w:id="83"/>
      <w:bookmarkEnd w:id="83"/>
      <w:r>
        <w:rPr>
          <w:b w:val="0"/>
        </w:rPr>
      </w:r>
      <w:r>
        <w:rPr/>
        <w:t>Антикоагулянты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лечения</w:t>
      </w:r>
      <w:r>
        <w:rPr>
          <w:spacing w:val="-7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у</w:t>
      </w:r>
      <w:r>
        <w:rPr>
          <w:spacing w:val="-8"/>
        </w:rPr>
        <w:t> </w:t>
      </w:r>
      <w:r>
        <w:rPr/>
        <w:t>взрослых</w:t>
      </w:r>
    </w:p>
    <w:p>
      <w:pPr>
        <w:pStyle w:val="Heading4"/>
        <w:spacing w:before="64"/>
        <w:ind w:left="1782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pgSz w:w="16850" w:h="11920" w:orient="landscape"/>
          <w:pgMar w:header="0" w:footer="1020" w:top="1060" w:bottom="1620" w:left="620" w:right="600"/>
          <w:cols w:num="2" w:equalWidth="0">
            <w:col w:w="11917" w:space="40"/>
            <w:col w:w="3673"/>
          </w:cols>
        </w:sectPr>
      </w:pPr>
    </w:p>
    <w:p>
      <w:pPr>
        <w:pStyle w:val="BodyText"/>
        <w:ind w:left="0"/>
        <w:rPr>
          <w:b/>
          <w:sz w:val="1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1"/>
        <w:gridCol w:w="3261"/>
        <w:gridCol w:w="2694"/>
        <w:gridCol w:w="5813"/>
      </w:tblGrid>
      <w:tr>
        <w:trPr>
          <w:trHeight w:val="382" w:hRule="atLeast"/>
        </w:trPr>
        <w:tc>
          <w:tcPr>
            <w:tcW w:w="2661" w:type="dxa"/>
            <w:shd w:val="clear" w:color="auto" w:fill="F1F1F1"/>
          </w:tcPr>
          <w:p>
            <w:pPr>
              <w:pStyle w:val="TableParagraph"/>
              <w:ind w:left="889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1" w:type="dxa"/>
            <w:shd w:val="clear" w:color="auto" w:fill="F1F1F1"/>
          </w:tcPr>
          <w:p>
            <w:pPr>
              <w:pStyle w:val="TableParagraph"/>
              <w:ind w:left="526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37"/>
              <w:ind w:left="351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5813" w:type="dxa"/>
            <w:shd w:val="clear" w:color="auto" w:fill="F1F1F1"/>
          </w:tcPr>
          <w:p>
            <w:pPr>
              <w:pStyle w:val="TableParagraph"/>
              <w:ind w:left="2237" w:right="223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42" w:hRule="atLeast"/>
        </w:trPr>
        <w:tc>
          <w:tcPr>
            <w:tcW w:w="14429" w:type="dxa"/>
            <w:gridSpan w:val="4"/>
          </w:tcPr>
          <w:p>
            <w:pPr>
              <w:pStyle w:val="TableParagraph"/>
              <w:ind w:left="4986" w:right="49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парентерального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введения</w:t>
            </w:r>
          </w:p>
        </w:tc>
      </w:tr>
      <w:tr>
        <w:trPr>
          <w:trHeight w:val="341" w:hRule="atLeast"/>
        </w:trPr>
        <w:tc>
          <w:tcPr>
            <w:tcW w:w="14429" w:type="dxa"/>
            <w:gridSpan w:val="4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Нефракционированный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гепарин</w:t>
            </w:r>
          </w:p>
        </w:tc>
      </w:tr>
      <w:tr>
        <w:trPr>
          <w:trHeight w:val="1379" w:hRule="atLeast"/>
        </w:trPr>
        <w:tc>
          <w:tcPr>
            <w:tcW w:w="2661" w:type="dxa"/>
          </w:tcPr>
          <w:p>
            <w:pPr>
              <w:pStyle w:val="TableParagraph"/>
              <w:ind w:left="107" w:right="508"/>
              <w:rPr>
                <w:sz w:val="20"/>
              </w:rPr>
            </w:pPr>
            <w:r>
              <w:rPr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1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5" w:right="595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3" w:type="dxa"/>
          </w:tcPr>
          <w:p>
            <w:pPr>
              <w:pStyle w:val="TableParagraph"/>
              <w:ind w:left="106" w:right="225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(АЧТВ может повышаться при COVID-19, поэтому может быть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ненадежным). Начальная доза при венозных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тромбоэмболических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осложнениях 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болюсом</w:t>
            </w:r>
          </w:p>
          <w:p>
            <w:pPr>
              <w:pStyle w:val="TableParagraph"/>
              <w:spacing w:line="230" w:lineRule="exact"/>
              <w:ind w:left="106" w:right="862"/>
              <w:rPr>
                <w:sz w:val="20"/>
              </w:rPr>
            </w:pPr>
            <w:r>
              <w:rPr>
                <w:sz w:val="20"/>
              </w:rPr>
              <w:t>80 ЕД/кг (максимально 5000 ЕД) и инфузия с начальной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скоростью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395" w:hRule="atLeast"/>
        </w:trPr>
        <w:tc>
          <w:tcPr>
            <w:tcW w:w="14429" w:type="dxa"/>
            <w:gridSpan w:val="4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Низкомолекулярные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гепарины</w:t>
            </w:r>
          </w:p>
        </w:tc>
      </w:tr>
      <w:tr>
        <w:trPr>
          <w:trHeight w:val="689" w:hRule="atLeast"/>
        </w:trPr>
        <w:tc>
          <w:tcPr>
            <w:tcW w:w="2661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1" w:type="dxa"/>
            <w:shd w:val="clear" w:color="auto" w:fill="F1F1F1"/>
          </w:tcPr>
          <w:p>
            <w:pPr>
              <w:pStyle w:val="TableParagraph"/>
              <w:ind w:left="107" w:right="545"/>
              <w:rPr>
                <w:sz w:val="20"/>
              </w:rPr>
            </w:pPr>
            <w:r>
              <w:rPr>
                <w:sz w:val="20"/>
              </w:rPr>
              <w:t>Подкожно 5000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5" w:right="130"/>
              <w:rPr>
                <w:sz w:val="20"/>
              </w:rPr>
            </w:pPr>
            <w:r>
              <w:rPr>
                <w:sz w:val="20"/>
              </w:rPr>
              <w:t>Подкожно 5000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5813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14" w:hRule="atLeast"/>
        </w:trPr>
        <w:tc>
          <w:tcPr>
            <w:tcW w:w="2661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Надропарин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1" w:type="dxa"/>
          </w:tcPr>
          <w:p>
            <w:pPr>
              <w:pStyle w:val="TableParagraph"/>
              <w:spacing w:before="64"/>
              <w:ind w:left="107" w:right="37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3800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before="1"/>
              <w:ind w:left="107" w:right="371"/>
              <w:rPr>
                <w:sz w:val="20"/>
              </w:rPr>
            </w:pPr>
            <w:r>
              <w:rPr>
                <w:sz w:val="20"/>
              </w:rPr>
              <w:t>≤70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&gt;70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4" w:type="dxa"/>
          </w:tcPr>
          <w:p>
            <w:pPr>
              <w:pStyle w:val="TableParagraph"/>
              <w:ind w:left="105" w:right="130"/>
              <w:rPr>
                <w:sz w:val="20"/>
              </w:rPr>
            </w:pPr>
            <w:r>
              <w:rPr>
                <w:sz w:val="20"/>
              </w:rPr>
              <w:t>Подкожно 5700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5813" w:type="dxa"/>
          </w:tcPr>
          <w:p>
            <w:pPr>
              <w:pStyle w:val="TableParagraph"/>
              <w:spacing w:before="64"/>
              <w:ind w:left="106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20" w:hRule="atLeast"/>
        </w:trPr>
        <w:tc>
          <w:tcPr>
            <w:tcW w:w="2661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Эноксапарин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1" w:type="dxa"/>
            <w:shd w:val="clear" w:color="auto" w:fill="F1F1F1"/>
          </w:tcPr>
          <w:p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(40</w:t>
            </w:r>
          </w:p>
          <w:p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5" w:right="130"/>
              <w:rPr>
                <w:sz w:val="20"/>
              </w:rPr>
            </w:pPr>
            <w:r>
              <w:rPr>
                <w:sz w:val="20"/>
              </w:rPr>
              <w:t>Подкожно 4000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(40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возможно</w:t>
            </w:r>
          </w:p>
          <w:p>
            <w:pPr>
              <w:pStyle w:val="TableParagraph"/>
              <w:spacing w:line="230" w:lineRule="exact"/>
              <w:ind w:left="105"/>
              <w:rPr>
                <w:sz w:val="20"/>
              </w:rPr>
            </w:pPr>
            <w:r>
              <w:rPr>
                <w:sz w:val="20"/>
              </w:rPr>
              <w:t>увеличение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(0,5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мг)/кг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3" w:type="dxa"/>
            <w:shd w:val="clear" w:color="auto" w:fill="F1F1F1"/>
          </w:tcPr>
          <w:p>
            <w:pPr>
              <w:pStyle w:val="TableParagraph"/>
              <w:ind w:left="106" w:right="442"/>
              <w:rPr>
                <w:sz w:val="20"/>
              </w:rPr>
            </w:pPr>
            <w:r>
              <w:rPr>
                <w:sz w:val="20"/>
              </w:rPr>
              <w:t>Подкожно 100 анти-Ха МЕ (1 мг)/кг 2 раза/сут, при клиренсе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15-30 мл/мин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 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89" w:hRule="atLeast"/>
        </w:trPr>
        <w:tc>
          <w:tcPr>
            <w:tcW w:w="2661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1" w:type="dxa"/>
          </w:tcPr>
          <w:p>
            <w:pPr>
              <w:pStyle w:val="TableParagraph"/>
              <w:ind w:left="107" w:right="119"/>
              <w:rPr>
                <w:sz w:val="20"/>
              </w:rPr>
            </w:pPr>
            <w:r>
              <w:rPr>
                <w:sz w:val="20"/>
              </w:rPr>
              <w:t>Подкожно 0,3 мл (3200 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(4250</w:t>
            </w:r>
            <w:r>
              <w:rPr>
                <w:spacing w:val="48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МЕ)</w:t>
            </w:r>
          </w:p>
          <w:p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5" w:right="581"/>
              <w:rPr>
                <w:sz w:val="20"/>
              </w:rPr>
            </w:pPr>
            <w:r>
              <w:rPr>
                <w:sz w:val="20"/>
              </w:rPr>
              <w:t>Подкожно 0,3 мл (3200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3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460" w:hRule="atLeast"/>
        </w:trPr>
        <w:tc>
          <w:tcPr>
            <w:tcW w:w="2661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545"/>
              <w:rPr>
                <w:sz w:val="20"/>
              </w:rPr>
            </w:pPr>
            <w:r>
              <w:rPr>
                <w:sz w:val="20"/>
              </w:rPr>
              <w:t>Подкожно 2500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5" w:right="130"/>
              <w:rPr>
                <w:sz w:val="20"/>
              </w:rPr>
            </w:pPr>
            <w:r>
              <w:rPr>
                <w:sz w:val="20"/>
              </w:rPr>
              <w:t>Подкожно 3500 анти-Ха 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5813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30" w:hRule="atLeast"/>
        </w:trPr>
        <w:tc>
          <w:tcPr>
            <w:tcW w:w="14429" w:type="dxa"/>
            <w:gridSpan w:val="4"/>
          </w:tcPr>
          <w:p>
            <w:pPr>
              <w:pStyle w:val="TableParagraph"/>
              <w:spacing w:line="210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Синтетические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</w:p>
        </w:tc>
      </w:tr>
      <w:tr>
        <w:trPr>
          <w:trHeight w:val="689" w:hRule="atLeast"/>
        </w:trPr>
        <w:tc>
          <w:tcPr>
            <w:tcW w:w="2661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1" w:type="dxa"/>
          </w:tcPr>
          <w:p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2,5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  <w:p>
            <w:pPr>
              <w:pStyle w:val="TableParagraph"/>
              <w:spacing w:line="230" w:lineRule="exact"/>
              <w:ind w:left="107" w:right="399"/>
              <w:rPr>
                <w:sz w:val="20"/>
              </w:rPr>
            </w:pPr>
            <w:r>
              <w:rPr>
                <w:sz w:val="20"/>
              </w:rPr>
              <w:t>При клиренсе креатинина 20-50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1,5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 1раз/сут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3" w:type="dxa"/>
          </w:tcPr>
          <w:p>
            <w:pPr>
              <w:pStyle w:val="TableParagraph"/>
              <w:ind w:left="106" w:right="225"/>
              <w:rPr>
                <w:sz w:val="20"/>
              </w:rPr>
            </w:pPr>
            <w:r>
              <w:rPr>
                <w:sz w:val="20"/>
              </w:rPr>
              <w:t>Лечение ТГВ/ТЭЛА: 5 мг 1 раз/сут при массе тела до 50 кг; 7,5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 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50-100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 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массе</w:t>
            </w:r>
          </w:p>
          <w:p>
            <w:pPr>
              <w:pStyle w:val="TableParagraph"/>
              <w:spacing w:line="209" w:lineRule="exact"/>
              <w:ind w:left="106"/>
              <w:rPr>
                <w:sz w:val="20"/>
              </w:rPr>
            </w:pP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выше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 кг</w:t>
            </w:r>
          </w:p>
        </w:tc>
      </w:tr>
    </w:tbl>
    <w:p>
      <w:pPr>
        <w:spacing w:after="0" w:line="209" w:lineRule="exact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1"/>
        <w:gridCol w:w="3261"/>
        <w:gridCol w:w="2694"/>
        <w:gridCol w:w="5813"/>
      </w:tblGrid>
      <w:tr>
        <w:trPr>
          <w:trHeight w:val="405" w:hRule="atLeast"/>
        </w:trPr>
        <w:tc>
          <w:tcPr>
            <w:tcW w:w="14429" w:type="dxa"/>
            <w:gridSpan w:val="4"/>
          </w:tcPr>
          <w:p>
            <w:pPr>
              <w:pStyle w:val="TableParagraph"/>
              <w:spacing w:before="37"/>
              <w:ind w:left="4984" w:right="49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 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459" w:hRule="atLeast"/>
        </w:trPr>
        <w:tc>
          <w:tcPr>
            <w:tcW w:w="2661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1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 раз 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3" w:type="dxa"/>
          </w:tcPr>
          <w:p>
            <w:pPr>
              <w:pStyle w:val="TableParagraph"/>
              <w:spacing w:line="230" w:lineRule="exact"/>
              <w:ind w:left="106" w:right="500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15 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сутки, затем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менее 3 месяцев</w:t>
            </w:r>
          </w:p>
        </w:tc>
      </w:tr>
      <w:tr>
        <w:trPr>
          <w:trHeight w:val="460" w:hRule="atLeast"/>
        </w:trPr>
        <w:tc>
          <w:tcPr>
            <w:tcW w:w="2661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1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 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3" w:type="dxa"/>
          </w:tcPr>
          <w:p>
            <w:pPr>
              <w:pStyle w:val="TableParagraph"/>
              <w:spacing w:line="230" w:lineRule="exact"/>
              <w:ind w:left="106" w:right="694"/>
              <w:rPr>
                <w:sz w:val="20"/>
              </w:rPr>
            </w:pPr>
            <w:r>
              <w:rPr>
                <w:sz w:val="20"/>
              </w:rPr>
              <w:t>Лечение ТГВ/ТЭЛА: 10 мг 2 раза/сут 7 суток, затем 5 мг 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минимум 3 месяца</w:t>
            </w:r>
          </w:p>
        </w:tc>
      </w:tr>
      <w:tr>
        <w:trPr>
          <w:trHeight w:val="690" w:hRule="atLeast"/>
        </w:trPr>
        <w:tc>
          <w:tcPr>
            <w:tcW w:w="2661" w:type="dxa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1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  <w:p>
            <w:pPr>
              <w:pStyle w:val="TableParagraph"/>
              <w:spacing w:line="230" w:lineRule="exact"/>
              <w:ind w:left="107" w:right="123"/>
              <w:rPr>
                <w:sz w:val="20"/>
              </w:rPr>
            </w:pPr>
            <w:r>
              <w:rPr>
                <w:sz w:val="20"/>
              </w:rPr>
              <w:t>у больных с клиренсом креатинина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30-49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3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  <w:p>
            <w:pPr>
              <w:pStyle w:val="TableParagraph"/>
              <w:spacing w:line="230" w:lineRule="exact"/>
              <w:ind w:left="106" w:right="100"/>
              <w:rPr>
                <w:sz w:val="20"/>
              </w:rPr>
            </w:pPr>
            <w:r>
              <w:rPr>
                <w:sz w:val="20"/>
              </w:rPr>
              <w:t>лечебных доз парентеральных антикоагулянтов 150 мг 2 раза/сут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 месяцев</w:t>
            </w:r>
          </w:p>
        </w:tc>
      </w:tr>
    </w:tbl>
    <w:p>
      <w:pPr>
        <w:pStyle w:val="BodyText"/>
        <w:spacing w:before="2"/>
        <w:ind w:left="0"/>
        <w:rPr>
          <w:b/>
          <w:sz w:val="22"/>
        </w:rPr>
      </w:pPr>
    </w:p>
    <w:p>
      <w:pPr>
        <w:spacing w:before="92"/>
        <w:ind w:left="809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spacing w:line="254" w:lineRule="auto" w:before="14"/>
        <w:ind w:left="809" w:right="6344" w:firstLine="0"/>
        <w:jc w:val="left"/>
        <w:rPr>
          <w:sz w:val="20"/>
        </w:rPr>
      </w:pPr>
      <w:r>
        <w:rPr>
          <w:sz w:val="20"/>
        </w:rPr>
        <w:t>1 </w:t>
      </w:r>
      <w:r>
        <w:rPr>
          <w:b/>
          <w:sz w:val="20"/>
        </w:rPr>
        <w:t>─ </w:t>
      </w:r>
      <w:r>
        <w:rPr>
          <w:sz w:val="20"/>
        </w:rPr>
        <w:t>при выраженной почечной недостаточности противопоказаны (см. инструкцию к препаратам);</w:t>
      </w:r>
      <w:r>
        <w:rPr>
          <w:spacing w:val="-47"/>
          <w:sz w:val="20"/>
        </w:rPr>
        <w:t> </w:t>
      </w:r>
      <w:r>
        <w:rPr>
          <w:sz w:val="20"/>
        </w:rPr>
        <w:t>2 </w:t>
      </w:r>
      <w:r>
        <w:rPr>
          <w:b/>
          <w:sz w:val="20"/>
        </w:rPr>
        <w:t>─ </w:t>
      </w:r>
      <w:r>
        <w:rPr>
          <w:sz w:val="20"/>
        </w:rPr>
        <w:t>единого</w:t>
      </w:r>
      <w:r>
        <w:rPr>
          <w:spacing w:val="-1"/>
          <w:sz w:val="20"/>
        </w:rPr>
        <w:t> </w:t>
      </w:r>
      <w:r>
        <w:rPr>
          <w:sz w:val="20"/>
        </w:rPr>
        <w:t>определения промежуточных</w:t>
      </w:r>
      <w:r>
        <w:rPr>
          <w:spacing w:val="-1"/>
          <w:sz w:val="20"/>
        </w:rPr>
        <w:t> </w:t>
      </w:r>
      <w:r>
        <w:rPr>
          <w:sz w:val="20"/>
        </w:rPr>
        <w:t>доз антикоагулянтов нет;</w:t>
      </w:r>
    </w:p>
    <w:p>
      <w:pPr>
        <w:pStyle w:val="ListParagraph"/>
        <w:numPr>
          <w:ilvl w:val="0"/>
          <w:numId w:val="84"/>
        </w:numPr>
        <w:tabs>
          <w:tab w:pos="961" w:val="left" w:leader="none"/>
        </w:tabs>
        <w:spacing w:line="240" w:lineRule="auto" w:before="0" w:after="0"/>
        <w:ind w:left="960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отсутствии</w:t>
      </w:r>
      <w:r>
        <w:rPr>
          <w:spacing w:val="-3"/>
          <w:sz w:val="20"/>
        </w:rPr>
        <w:t> </w:t>
      </w:r>
      <w:r>
        <w:rPr>
          <w:sz w:val="20"/>
        </w:rPr>
        <w:t>антикоагулянтов</w:t>
      </w:r>
      <w:r>
        <w:rPr>
          <w:spacing w:val="-1"/>
          <w:sz w:val="20"/>
        </w:rPr>
        <w:t> </w:t>
      </w:r>
      <w:r>
        <w:rPr>
          <w:sz w:val="20"/>
        </w:rPr>
        <w:t>для</w:t>
      </w:r>
      <w:r>
        <w:rPr>
          <w:spacing w:val="-1"/>
          <w:sz w:val="20"/>
        </w:rPr>
        <w:t> </w:t>
      </w:r>
      <w:r>
        <w:rPr>
          <w:sz w:val="20"/>
        </w:rPr>
        <w:t>парентерального</w:t>
      </w:r>
      <w:r>
        <w:rPr>
          <w:spacing w:val="-3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84"/>
        </w:numPr>
        <w:tabs>
          <w:tab w:pos="961" w:val="left" w:leader="none"/>
        </w:tabs>
        <w:spacing w:line="240" w:lineRule="auto" w:before="14" w:after="0"/>
        <w:ind w:left="960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5"/>
          <w:sz w:val="20"/>
        </w:rPr>
        <w:t> </w:t>
      </w:r>
      <w:r>
        <w:rPr>
          <w:sz w:val="20"/>
        </w:rPr>
        <w:t>эффективность</w:t>
      </w:r>
      <w:r>
        <w:rPr>
          <w:spacing w:val="-2"/>
          <w:sz w:val="20"/>
        </w:rPr>
        <w:t> </w:t>
      </w:r>
      <w:r>
        <w:rPr>
          <w:sz w:val="20"/>
        </w:rPr>
        <w:t>дабигатрана</w:t>
      </w:r>
      <w:r>
        <w:rPr>
          <w:spacing w:val="-3"/>
          <w:sz w:val="20"/>
        </w:rPr>
        <w:t> </w:t>
      </w:r>
      <w:r>
        <w:rPr>
          <w:sz w:val="20"/>
        </w:rPr>
        <w:t>этексилата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профилактике</w:t>
      </w:r>
      <w:r>
        <w:rPr>
          <w:spacing w:val="-3"/>
          <w:sz w:val="20"/>
        </w:rPr>
        <w:t> </w:t>
      </w:r>
      <w:r>
        <w:rPr>
          <w:sz w:val="20"/>
        </w:rPr>
        <w:t>ТГВ/ТЭЛА</w:t>
      </w:r>
      <w:r>
        <w:rPr>
          <w:spacing w:val="-2"/>
          <w:sz w:val="20"/>
        </w:rPr>
        <w:t> </w:t>
      </w:r>
      <w:r>
        <w:rPr>
          <w:sz w:val="20"/>
        </w:rPr>
        <w:t>изучена</w:t>
      </w:r>
      <w:r>
        <w:rPr>
          <w:spacing w:val="-2"/>
          <w:sz w:val="20"/>
        </w:rPr>
        <w:t> </w:t>
      </w:r>
      <w:r>
        <w:rPr>
          <w:sz w:val="20"/>
        </w:rPr>
        <w:t>только</w:t>
      </w:r>
      <w:r>
        <w:rPr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крупных</w:t>
      </w:r>
      <w:r>
        <w:rPr>
          <w:spacing w:val="-2"/>
          <w:sz w:val="20"/>
        </w:rPr>
        <w:t> </w:t>
      </w:r>
      <w:r>
        <w:rPr>
          <w:sz w:val="20"/>
        </w:rPr>
        <w:t>ортопедических</w:t>
      </w:r>
      <w:r>
        <w:rPr>
          <w:spacing w:val="-3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9" w:lineRule="auto" w:before="15"/>
        <w:ind w:left="100" w:right="139" w:firstLine="0"/>
        <w:jc w:val="left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 для</w:t>
      </w:r>
      <w:r>
        <w:rPr>
          <w:spacing w:val="1"/>
          <w:sz w:val="20"/>
        </w:rPr>
        <w:t> </w:t>
      </w:r>
      <w:r>
        <w:rPr>
          <w:sz w:val="20"/>
        </w:rPr>
        <w:t>подбора дозы у больных с очень низкой или высокой массой тела, выраженным нарушением функции почек, высоким риском кровотечений, при беременности. Целевые значения</w:t>
      </w:r>
      <w:r>
        <w:rPr>
          <w:spacing w:val="-47"/>
          <w:sz w:val="20"/>
        </w:rPr>
        <w:t> </w:t>
      </w:r>
      <w:r>
        <w:rPr>
          <w:sz w:val="20"/>
        </w:rPr>
        <w:t>для профилактического применения 0,2-0,6 анти-Ха ЕД/мл, для лечебных доз 0,6-1,0 анти-Ха ЕД/мл. При применении НМГ кровь для определения анти-Ха активности берется</w:t>
      </w:r>
      <w:r>
        <w:rPr>
          <w:spacing w:val="1"/>
          <w:sz w:val="20"/>
        </w:rPr>
        <w:t> </w:t>
      </w:r>
      <w:r>
        <w:rPr>
          <w:sz w:val="20"/>
        </w:rPr>
        <w:t>через 4-6 ч после введения препарата (оптимально после 3-4-х инъекций), при подкожном введении промежуточных доз НФГ – посередине между инъекциями, при внутривенной</w:t>
      </w:r>
      <w:r>
        <w:rPr>
          <w:spacing w:val="-47"/>
          <w:sz w:val="20"/>
        </w:rPr>
        <w:t> </w:t>
      </w:r>
      <w:r>
        <w:rPr>
          <w:sz w:val="20"/>
        </w:rPr>
        <w:t>инфузии</w:t>
      </w:r>
      <w:r>
        <w:rPr>
          <w:spacing w:val="-2"/>
          <w:sz w:val="20"/>
        </w:rPr>
        <w:t> </w:t>
      </w:r>
      <w:r>
        <w:rPr>
          <w:sz w:val="20"/>
        </w:rPr>
        <w:t>НФГ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через</w:t>
      </w:r>
      <w:r>
        <w:rPr>
          <w:spacing w:val="-1"/>
          <w:sz w:val="20"/>
        </w:rPr>
        <w:t> </w:t>
      </w:r>
      <w:r>
        <w:rPr>
          <w:sz w:val="20"/>
        </w:rPr>
        <w:t>6 часов после каждого изменения дозы.</w:t>
      </w:r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020" w:top="1100" w:bottom="1620" w:left="620" w:right="600"/>
        </w:sectPr>
      </w:pPr>
    </w:p>
    <w:p>
      <w:pPr>
        <w:spacing w:before="63"/>
        <w:ind w:left="13739" w:right="0" w:firstLine="0"/>
        <w:jc w:val="left"/>
        <w:rPr>
          <w:b/>
          <w:sz w:val="24"/>
        </w:rPr>
      </w:pPr>
      <w:bookmarkStart w:name="_bookmark49" w:id="84"/>
      <w:bookmarkEnd w:id="84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3"/>
        <w:spacing w:before="141"/>
        <w:ind w:left="769"/>
      </w:pPr>
      <w:r>
        <w:rPr/>
        <w:t>Алгоритм</w:t>
      </w:r>
      <w:r>
        <w:rPr>
          <w:spacing w:val="-5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2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-3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4"/>
        </w:rPr>
        <w:t> </w:t>
      </w:r>
      <w:r>
        <w:rPr/>
        <w:t>стационара</w:t>
      </w:r>
    </w:p>
    <w:p>
      <w:pPr>
        <w:pStyle w:val="BodyText"/>
        <w:spacing w:before="7"/>
        <w:ind w:left="0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1161666</wp:posOffset>
            </wp:positionH>
            <wp:positionV relativeFrom="paragraph">
              <wp:posOffset>102698</wp:posOffset>
            </wp:positionV>
            <wp:extent cx="8212471" cy="4684871"/>
            <wp:effectExtent l="0" t="0" r="0" b="0"/>
            <wp:wrapTopAndBottom/>
            <wp:docPr id="51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6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2471" cy="4684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pgSz w:w="16850" w:h="11920" w:orient="landscape"/>
          <w:pgMar w:header="0" w:footer="1020" w:top="1060" w:bottom="1620" w:left="620" w:right="600"/>
        </w:sectPr>
      </w:pPr>
    </w:p>
    <w:p>
      <w:pPr>
        <w:spacing w:before="63"/>
        <w:ind w:left="13739" w:right="0" w:firstLine="0"/>
        <w:jc w:val="left"/>
        <w:rPr>
          <w:b/>
          <w:sz w:val="24"/>
        </w:rPr>
      </w:pPr>
      <w:bookmarkStart w:name="_bookmark50" w:id="85"/>
      <w:bookmarkEnd w:id="85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2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Heading3"/>
        <w:spacing w:before="141"/>
        <w:ind w:left="570"/>
      </w:pPr>
      <w:r>
        <w:rPr/>
        <w:t>Алгоритм</w:t>
      </w:r>
      <w:r>
        <w:rPr>
          <w:spacing w:val="-6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5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3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</w:t>
      </w:r>
      <w:r>
        <w:rPr>
          <w:spacing w:val="-3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амбулаторных</w:t>
      </w:r>
      <w:r>
        <w:rPr>
          <w:spacing w:val="-5"/>
        </w:rPr>
        <w:t> </w:t>
      </w:r>
      <w:r>
        <w:rPr/>
        <w:t>условиях</w:t>
      </w:r>
    </w:p>
    <w:p>
      <w:pPr>
        <w:pStyle w:val="BodyText"/>
        <w:ind w:left="0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1198244</wp:posOffset>
            </wp:positionH>
            <wp:positionV relativeFrom="paragraph">
              <wp:posOffset>97799</wp:posOffset>
            </wp:positionV>
            <wp:extent cx="8038610" cy="4509516"/>
            <wp:effectExtent l="0" t="0" r="0" b="0"/>
            <wp:wrapTopAndBottom/>
            <wp:docPr id="53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7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8610" cy="4509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pgSz w:w="16850" w:h="11920" w:orient="landscape"/>
          <w:pgMar w:header="0" w:footer="1020" w:top="1060" w:bottom="1620" w:left="620" w:right="600"/>
        </w:sectPr>
      </w:pPr>
    </w:p>
    <w:p>
      <w:pPr>
        <w:pStyle w:val="Heading4"/>
        <w:spacing w:before="63"/>
        <w:ind w:left="0" w:right="122"/>
        <w:jc w:val="right"/>
      </w:pPr>
      <w:bookmarkStart w:name="_bookmark51" w:id="86"/>
      <w:bookmarkEnd w:id="86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8-1</w:t>
      </w:r>
    </w:p>
    <w:p>
      <w:pPr>
        <w:spacing w:before="141"/>
        <w:ind w:left="5288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условиях</w:t>
      </w:r>
    </w:p>
    <w:tbl>
      <w:tblPr>
        <w:tblW w:w="0" w:type="auto"/>
        <w:jc w:val="left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709"/>
        <w:gridCol w:w="3542"/>
        <w:gridCol w:w="8789"/>
      </w:tblGrid>
      <w:tr>
        <w:trPr>
          <w:trHeight w:val="413" w:hRule="atLeast"/>
        </w:trPr>
        <w:tc>
          <w:tcPr>
            <w:tcW w:w="141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</w:tcPr>
          <w:p>
            <w:pPr>
              <w:pStyle w:val="TableParagraph"/>
              <w:spacing w:before="1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542" w:type="dxa"/>
          </w:tcPr>
          <w:p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</w:p>
        </w:tc>
        <w:tc>
          <w:tcPr>
            <w:tcW w:w="8789" w:type="dxa"/>
          </w:tcPr>
          <w:p>
            <w:pPr>
              <w:pStyle w:val="TableParagraph"/>
              <w:spacing w:before="1"/>
              <w:ind w:left="77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375" w:hRule="atLeast"/>
        </w:trPr>
        <w:tc>
          <w:tcPr>
            <w:tcW w:w="14454" w:type="dxa"/>
            <w:gridSpan w:val="4"/>
            <w:shd w:val="clear" w:color="auto" w:fill="9CC2E4"/>
          </w:tcPr>
          <w:p>
            <w:pPr>
              <w:pStyle w:val="TableParagraph"/>
              <w:spacing w:before="41"/>
              <w:ind w:left="6130" w:right="612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</w:tc>
      </w:tr>
      <w:tr>
        <w:trPr>
          <w:trHeight w:val="1056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32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z w:val="20"/>
              </w:rPr>
              <w:t> 1 </w:t>
            </w:r>
            <w:r>
              <w:rPr>
                <w:b/>
                <w:sz w:val="20"/>
                <w:vertAlign w:val="superscript"/>
              </w:rPr>
              <w:t>1,</w:t>
            </w:r>
            <w:r>
              <w:rPr>
                <w:b/>
                <w:spacing w:val="-18"/>
                <w:sz w:val="20"/>
                <w:vertAlign w:val="baseline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709" w:type="dxa"/>
          </w:tcPr>
          <w:p>
            <w:pPr>
              <w:pStyle w:val="TableParagraph"/>
              <w:spacing w:before="7"/>
              <w:rPr>
                <w:b/>
                <w:sz w:val="31"/>
              </w:rPr>
            </w:pPr>
          </w:p>
          <w:p>
            <w:pPr>
              <w:pStyle w:val="TableParagraph"/>
              <w:ind w:right="227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spacing w:before="3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 кг:</w:t>
            </w:r>
          </w:p>
          <w:p>
            <w:pPr>
              <w:pStyle w:val="TableParagraph"/>
              <w:spacing w:line="276" w:lineRule="auto" w:before="34"/>
              <w:ind w:left="116" w:right="241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 2 по 10 дни.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 и более:</w:t>
            </w: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в 1-й день, далее 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53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133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spacing w:before="38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</w:p>
          <w:p>
            <w:pPr>
              <w:pStyle w:val="TableParagraph"/>
              <w:spacing w:before="34"/>
              <w:ind w:left="116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>
            <w:pPr>
              <w:pStyle w:val="TableParagraph"/>
              <w:spacing w:before="76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89" w:type="dxa"/>
          </w:tcPr>
          <w:p>
            <w:pPr>
              <w:pStyle w:val="TableParagraph"/>
              <w:spacing w:before="76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 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 (при 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317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z w:val="20"/>
              </w:rPr>
              <w:t> 2 </w:t>
            </w:r>
            <w:r>
              <w:rPr>
                <w:b/>
                <w:sz w:val="20"/>
                <w:vertAlign w:val="superscript"/>
              </w:rPr>
              <w:t>1,</w:t>
            </w:r>
            <w:r>
              <w:rPr>
                <w:b/>
                <w:spacing w:val="-18"/>
                <w:sz w:val="20"/>
                <w:vertAlign w:val="baseline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line="184" w:lineRule="auto" w:before="19"/>
              <w:ind w:right="227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spacing w:before="3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р/сут 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28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>
            <w:pPr>
              <w:pStyle w:val="TableParagraph"/>
              <w:spacing w:before="132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542" w:type="dxa"/>
          </w:tcPr>
          <w:p>
            <w:pPr>
              <w:pStyle w:val="TableParagraph"/>
              <w:spacing w:before="3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</w:p>
          <w:p>
            <w:pPr>
              <w:pStyle w:val="TableParagraph"/>
              <w:spacing w:before="34"/>
              <w:ind w:left="116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76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spacing w:before="76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 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 (при 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1058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8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z w:val="20"/>
              </w:rPr>
              <w:t> 3 </w:t>
            </w:r>
            <w:r>
              <w:rPr>
                <w:b/>
                <w:sz w:val="20"/>
                <w:vertAlign w:val="superscript"/>
              </w:rPr>
              <w:t>2,</w:t>
            </w:r>
            <w:r>
              <w:rPr>
                <w:b/>
                <w:spacing w:val="-18"/>
                <w:sz w:val="20"/>
                <w:vertAlign w:val="baseline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709" w:type="dxa"/>
          </w:tcPr>
          <w:p>
            <w:pPr>
              <w:pStyle w:val="TableParagraph"/>
              <w:spacing w:before="9"/>
              <w:rPr>
                <w:b/>
                <w:sz w:val="31"/>
              </w:rPr>
            </w:pPr>
          </w:p>
          <w:p>
            <w:pPr>
              <w:pStyle w:val="TableParagraph"/>
              <w:ind w:right="227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spacing w:before="38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6" w:lineRule="auto" w:before="36"/>
              <w:ind w:left="116" w:right="241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 2 по 10 дни.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 и более:</w:t>
            </w:r>
          </w:p>
          <w:p>
            <w:pPr>
              <w:pStyle w:val="TableParagraph"/>
              <w:spacing w:line="229" w:lineRule="exact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в 1-й день, далее 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528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132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spacing w:before="3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</w:p>
          <w:p>
            <w:pPr>
              <w:pStyle w:val="TableParagraph"/>
              <w:spacing w:before="34"/>
              <w:ind w:left="116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28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>
            <w:pPr>
              <w:pStyle w:val="TableParagraph"/>
              <w:spacing w:before="132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5"/>
              <w:ind w:left="115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8789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выздоровления, 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14 суток</w:t>
            </w:r>
          </w:p>
        </w:tc>
      </w:tr>
      <w:tr>
        <w:trPr>
          <w:trHeight w:val="287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12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spacing w:before="12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 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 (при 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z w:val="20"/>
              </w:rPr>
              <w:t> 4 </w:t>
            </w:r>
            <w:r>
              <w:rPr>
                <w:b/>
                <w:sz w:val="20"/>
                <w:vertAlign w:val="superscript"/>
              </w:rPr>
              <w:t>2,</w:t>
            </w:r>
            <w:r>
              <w:rPr>
                <w:b/>
                <w:spacing w:val="-18"/>
                <w:sz w:val="20"/>
                <w:vertAlign w:val="baseline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709" w:type="dxa"/>
          </w:tcPr>
          <w:p>
            <w:pPr>
              <w:pStyle w:val="TableParagraph"/>
              <w:spacing w:before="43"/>
              <w:ind w:right="227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spacing w:before="3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р/сут 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28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132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spacing w:before="37"/>
              <w:ind w:left="115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</w:p>
          <w:p>
            <w:pPr>
              <w:pStyle w:val="TableParagraph"/>
              <w:spacing w:before="34"/>
              <w:ind w:left="116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28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>
            <w:pPr>
              <w:pStyle w:val="TableParagraph"/>
              <w:spacing w:before="132"/>
              <w:ind w:right="292"/>
              <w:jc w:val="right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5"/>
              <w:ind w:left="115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8789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выздоровления, 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14 суток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020" w:top="1060" w:bottom="1620" w:left="620" w:right="600"/>
        </w:sectPr>
      </w:pPr>
    </w:p>
    <w:tbl>
      <w:tblPr>
        <w:tblW w:w="0" w:type="auto"/>
        <w:jc w:val="left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709"/>
        <w:gridCol w:w="3542"/>
        <w:gridCol w:w="8789"/>
      </w:tblGrid>
      <w:tr>
        <w:trPr>
          <w:trHeight w:val="414" w:hRule="atLeast"/>
        </w:trPr>
        <w:tc>
          <w:tcPr>
            <w:tcW w:w="141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spacing w:before="76"/>
              <w:ind w:left="10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spacing w:before="76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 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 (при 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22" w:hRule="atLeast"/>
        </w:trPr>
        <w:tc>
          <w:tcPr>
            <w:tcW w:w="14454" w:type="dxa"/>
            <w:gridSpan w:val="4"/>
            <w:shd w:val="clear" w:color="auto" w:fill="9CC2E4"/>
          </w:tcPr>
          <w:p>
            <w:pPr>
              <w:pStyle w:val="TableParagraph"/>
              <w:spacing w:before="79"/>
              <w:ind w:left="6138" w:right="61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920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709" w:type="dxa"/>
          </w:tcPr>
          <w:p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542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878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 кг:</w:t>
            </w:r>
          </w:p>
          <w:p>
            <w:pPr>
              <w:pStyle w:val="TableParagraph"/>
              <w:ind w:left="108" w:right="2415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 2 по 10 день.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 и более:</w:t>
            </w:r>
          </w:p>
          <w:p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раза/сут в 1-й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день, далее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46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shd w:val="clear" w:color="auto" w:fill="F1F1F1"/>
          </w:tcPr>
          <w:p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63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</w:tcPr>
          <w:p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542" w:type="dxa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89" w:type="dxa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 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2-3 р/сут, не 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г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 температуре 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5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 w:val="restart"/>
            <w:shd w:val="clear" w:color="auto" w:fill="F1F1F1"/>
          </w:tcPr>
          <w:p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 30 дней</w:t>
            </w:r>
          </w:p>
        </w:tc>
      </w:tr>
      <w:tr>
        <w:trPr>
          <w:trHeight w:val="255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331" w:type="dxa"/>
            <w:gridSpan w:val="2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31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 30 дней</w:t>
            </w:r>
          </w:p>
        </w:tc>
      </w:tr>
      <w:tr>
        <w:trPr>
          <w:trHeight w:val="26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331" w:type="dxa"/>
            <w:gridSpan w:val="2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42" w:type="dxa"/>
            <w:shd w:val="clear" w:color="auto" w:fill="F1F1F1"/>
          </w:tcPr>
          <w:p>
            <w:pPr>
              <w:pStyle w:val="TableParagraph"/>
              <w:spacing w:before="37"/>
              <w:ind w:left="106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8789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110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раза/сут;</w:t>
            </w:r>
          </w:p>
          <w:p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 у 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 клиренсом креатинина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48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</w:tbl>
    <w:p>
      <w:pPr>
        <w:pStyle w:val="BodyText"/>
        <w:spacing w:before="4"/>
        <w:ind w:left="0"/>
        <w:rPr>
          <w:b/>
          <w:sz w:val="14"/>
        </w:rPr>
      </w:pPr>
    </w:p>
    <w:p>
      <w:pPr>
        <w:spacing w:line="324" w:lineRule="auto" w:before="88"/>
        <w:ind w:left="820" w:right="7351" w:firstLine="0"/>
        <w:jc w:val="left"/>
        <w:rPr>
          <w:sz w:val="20"/>
        </w:rPr>
      </w:pPr>
      <w:bookmarkStart w:name="_bookmark52" w:id="87"/>
      <w:bookmarkEnd w:id="87"/>
      <w:r>
        <w:rPr/>
      </w:r>
      <w:r>
        <w:rPr>
          <w:sz w:val="20"/>
        </w:rPr>
        <w:t>1 – схема назначается при повышении температуре теле 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 в течение менее 3 дней;</w:t>
      </w:r>
      <w:r>
        <w:rPr>
          <w:spacing w:val="-47"/>
          <w:sz w:val="20"/>
        </w:rPr>
        <w:t> </w:t>
      </w:r>
      <w:r>
        <w:rPr>
          <w:sz w:val="20"/>
        </w:rPr>
        <w:t>2</w:t>
      </w:r>
      <w:r>
        <w:rPr>
          <w:spacing w:val="-2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схема</w:t>
      </w:r>
      <w:r>
        <w:rPr>
          <w:spacing w:val="-3"/>
          <w:sz w:val="20"/>
        </w:rPr>
        <w:t> </w:t>
      </w:r>
      <w:r>
        <w:rPr>
          <w:sz w:val="20"/>
        </w:rPr>
        <w:t>назначается при</w:t>
      </w:r>
      <w:r>
        <w:rPr>
          <w:spacing w:val="-1"/>
          <w:sz w:val="20"/>
        </w:rPr>
        <w:t> </w:t>
      </w:r>
      <w:r>
        <w:rPr>
          <w:sz w:val="20"/>
        </w:rPr>
        <w:t>повышении</w:t>
      </w:r>
      <w:r>
        <w:rPr>
          <w:spacing w:val="-1"/>
          <w:sz w:val="20"/>
        </w:rPr>
        <w:t> </w:t>
      </w:r>
      <w:r>
        <w:rPr>
          <w:sz w:val="20"/>
        </w:rPr>
        <w:t>температуры тела</w:t>
      </w:r>
      <w:r>
        <w:rPr>
          <w:spacing w:val="-1"/>
          <w:sz w:val="20"/>
        </w:rPr>
        <w:t> </w:t>
      </w:r>
      <w:r>
        <w:rPr>
          <w:sz w:val="20"/>
        </w:rPr>
        <w:t>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</w:t>
      </w:r>
      <w:r>
        <w:rPr>
          <w:spacing w:val="-1"/>
          <w:sz w:val="20"/>
        </w:rPr>
        <w:t> </w:t>
      </w:r>
      <w:r>
        <w:rPr>
          <w:sz w:val="20"/>
        </w:rPr>
        <w:t>более</w:t>
      </w:r>
      <w:r>
        <w:rPr>
          <w:spacing w:val="-1"/>
          <w:sz w:val="20"/>
        </w:rPr>
        <w:t> </w:t>
      </w:r>
      <w:r>
        <w:rPr>
          <w:sz w:val="20"/>
        </w:rPr>
        <w:t>3</w:t>
      </w:r>
      <w:r>
        <w:rPr>
          <w:spacing w:val="-1"/>
          <w:sz w:val="20"/>
        </w:rPr>
        <w:t> </w:t>
      </w:r>
      <w:r>
        <w:rPr>
          <w:sz w:val="20"/>
        </w:rPr>
        <w:t>дней;</w:t>
      </w:r>
    </w:p>
    <w:p>
      <w:pPr>
        <w:pStyle w:val="ListParagraph"/>
        <w:numPr>
          <w:ilvl w:val="0"/>
          <w:numId w:val="85"/>
        </w:numPr>
        <w:tabs>
          <w:tab w:pos="1050" w:val="left" w:leader="none"/>
        </w:tabs>
        <w:spacing w:line="324" w:lineRule="auto" w:before="0" w:after="0"/>
        <w:ind w:left="820" w:right="126" w:firstLine="0"/>
        <w:jc w:val="left"/>
        <w:rPr>
          <w:sz w:val="20"/>
        </w:rPr>
      </w:pPr>
      <w:r>
        <w:rPr>
          <w:sz w:val="20"/>
        </w:rPr>
        <w:t>─</w:t>
      </w:r>
      <w:r>
        <w:rPr>
          <w:spacing w:val="24"/>
          <w:sz w:val="20"/>
        </w:rPr>
        <w:t> </w:t>
      </w:r>
      <w:r>
        <w:rPr>
          <w:sz w:val="20"/>
        </w:rPr>
        <w:t>при</w:t>
      </w:r>
      <w:r>
        <w:rPr>
          <w:spacing w:val="26"/>
          <w:sz w:val="20"/>
        </w:rPr>
        <w:t> </w:t>
      </w:r>
      <w:r>
        <w:rPr>
          <w:sz w:val="20"/>
        </w:rPr>
        <w:t>возможности</w:t>
      </w:r>
      <w:r>
        <w:rPr>
          <w:spacing w:val="25"/>
          <w:sz w:val="20"/>
        </w:rPr>
        <w:t> </w:t>
      </w:r>
      <w:r>
        <w:rPr>
          <w:sz w:val="20"/>
        </w:rPr>
        <w:t>организации</w:t>
      </w:r>
      <w:r>
        <w:rPr>
          <w:spacing w:val="25"/>
          <w:sz w:val="20"/>
        </w:rPr>
        <w:t> </w:t>
      </w:r>
      <w:r>
        <w:rPr>
          <w:sz w:val="20"/>
        </w:rPr>
        <w:t>лечения</w:t>
      </w:r>
      <w:r>
        <w:rPr>
          <w:spacing w:val="26"/>
          <w:sz w:val="20"/>
        </w:rPr>
        <w:t> </w:t>
      </w:r>
      <w:r>
        <w:rPr>
          <w:sz w:val="20"/>
        </w:rPr>
        <w:t>в</w:t>
      </w:r>
      <w:r>
        <w:rPr>
          <w:spacing w:val="25"/>
          <w:sz w:val="20"/>
        </w:rPr>
        <w:t> </w:t>
      </w:r>
      <w:r>
        <w:rPr>
          <w:sz w:val="20"/>
        </w:rPr>
        <w:t>дневном</w:t>
      </w:r>
      <w:r>
        <w:rPr>
          <w:spacing w:val="25"/>
          <w:sz w:val="20"/>
        </w:rPr>
        <w:t> </w:t>
      </w:r>
      <w:r>
        <w:rPr>
          <w:sz w:val="20"/>
        </w:rPr>
        <w:t>стационаре</w:t>
      </w:r>
      <w:r>
        <w:rPr>
          <w:spacing w:val="25"/>
          <w:sz w:val="20"/>
        </w:rPr>
        <w:t> </w:t>
      </w:r>
      <w:r>
        <w:rPr>
          <w:sz w:val="20"/>
        </w:rPr>
        <w:t>рассмотреть</w:t>
      </w:r>
      <w:r>
        <w:rPr>
          <w:spacing w:val="25"/>
          <w:sz w:val="20"/>
        </w:rPr>
        <w:t> </w:t>
      </w:r>
      <w:r>
        <w:rPr>
          <w:sz w:val="20"/>
        </w:rPr>
        <w:t>альтернативное</w:t>
      </w:r>
      <w:r>
        <w:rPr>
          <w:spacing w:val="25"/>
          <w:sz w:val="20"/>
        </w:rPr>
        <w:t> </w:t>
      </w:r>
      <w:r>
        <w:rPr>
          <w:sz w:val="20"/>
        </w:rPr>
        <w:t>этиотропное</w:t>
      </w:r>
      <w:r>
        <w:rPr>
          <w:spacing w:val="25"/>
          <w:sz w:val="20"/>
        </w:rPr>
        <w:t> </w:t>
      </w:r>
      <w:r>
        <w:rPr>
          <w:sz w:val="20"/>
        </w:rPr>
        <w:t>лечение</w:t>
      </w:r>
      <w:r>
        <w:rPr>
          <w:spacing w:val="26"/>
          <w:sz w:val="20"/>
        </w:rPr>
        <w:t> </w:t>
      </w:r>
      <w:r>
        <w:rPr>
          <w:sz w:val="20"/>
        </w:rPr>
        <w:t>вируснейтрализующими</w:t>
      </w:r>
      <w:r>
        <w:rPr>
          <w:spacing w:val="25"/>
          <w:sz w:val="20"/>
        </w:rPr>
        <w:t> </w:t>
      </w:r>
      <w:r>
        <w:rPr>
          <w:sz w:val="20"/>
        </w:rPr>
        <w:t>антителами</w:t>
      </w:r>
      <w:r>
        <w:rPr>
          <w:spacing w:val="25"/>
          <w:sz w:val="20"/>
        </w:rPr>
        <w:t> </w:t>
      </w:r>
      <w:r>
        <w:rPr>
          <w:sz w:val="20"/>
        </w:rPr>
        <w:t>или</w:t>
      </w:r>
      <w:r>
        <w:rPr>
          <w:spacing w:val="-47"/>
          <w:sz w:val="20"/>
        </w:rPr>
        <w:t> </w:t>
      </w:r>
      <w:r>
        <w:rPr>
          <w:sz w:val="20"/>
        </w:rPr>
        <w:t>иммуноглобулином</w:t>
      </w:r>
      <w:r>
        <w:rPr>
          <w:spacing w:val="-1"/>
          <w:sz w:val="20"/>
        </w:rPr>
        <w:t> </w:t>
      </w:r>
      <w:r>
        <w:rPr>
          <w:sz w:val="20"/>
        </w:rPr>
        <w:t>человека против COVID-19</w:t>
      </w:r>
      <w:r>
        <w:rPr>
          <w:spacing w:val="-1"/>
          <w:sz w:val="20"/>
        </w:rPr>
        <w:t> </w:t>
      </w:r>
      <w:r>
        <w:rPr>
          <w:sz w:val="20"/>
        </w:rPr>
        <w:t>для</w:t>
      </w:r>
      <w:r>
        <w:rPr>
          <w:spacing w:val="-2"/>
          <w:sz w:val="20"/>
        </w:rPr>
        <w:t> </w:t>
      </w:r>
      <w:r>
        <w:rPr>
          <w:sz w:val="20"/>
        </w:rPr>
        <w:t>пациентов с высоким</w:t>
      </w:r>
      <w:r>
        <w:rPr>
          <w:spacing w:val="-1"/>
          <w:sz w:val="20"/>
        </w:rPr>
        <w:t> </w:t>
      </w:r>
      <w:r>
        <w:rPr>
          <w:sz w:val="20"/>
        </w:rPr>
        <w:t>индексом коморбидности или</w:t>
      </w:r>
      <w:r>
        <w:rPr>
          <w:spacing w:val="-1"/>
          <w:sz w:val="20"/>
        </w:rPr>
        <w:t> </w:t>
      </w:r>
      <w:r>
        <w:rPr>
          <w:sz w:val="20"/>
        </w:rPr>
        <w:t>беременным;</w:t>
      </w:r>
    </w:p>
    <w:p>
      <w:pPr>
        <w:pStyle w:val="ListParagraph"/>
        <w:numPr>
          <w:ilvl w:val="0"/>
          <w:numId w:val="85"/>
        </w:numPr>
        <w:tabs>
          <w:tab w:pos="967" w:val="left" w:leader="none"/>
        </w:tabs>
        <w:spacing w:line="324" w:lineRule="auto" w:before="0" w:after="0"/>
        <w:ind w:left="820" w:right="120" w:firstLine="0"/>
        <w:jc w:val="both"/>
        <w:rPr>
          <w:sz w:val="20"/>
        </w:rPr>
      </w:pPr>
      <w:r>
        <w:rPr>
          <w:sz w:val="20"/>
        </w:rPr>
        <w:t>─</w:t>
      </w:r>
      <w:r>
        <w:rPr>
          <w:spacing w:val="-9"/>
          <w:sz w:val="20"/>
        </w:rPr>
        <w:t> </w:t>
      </w:r>
      <w:r>
        <w:rPr>
          <w:sz w:val="20"/>
        </w:rPr>
        <w:t>рекомендуется</w:t>
      </w:r>
      <w:r>
        <w:rPr>
          <w:spacing w:val="-8"/>
          <w:sz w:val="20"/>
        </w:rPr>
        <w:t> </w:t>
      </w:r>
      <w:r>
        <w:rPr>
          <w:sz w:val="20"/>
        </w:rPr>
        <w:t>назначение</w:t>
      </w:r>
      <w:r>
        <w:rPr>
          <w:spacing w:val="-8"/>
          <w:sz w:val="20"/>
        </w:rPr>
        <w:t> </w:t>
      </w:r>
      <w:r>
        <w:rPr>
          <w:sz w:val="20"/>
        </w:rPr>
        <w:t>перорального</w:t>
      </w:r>
      <w:r>
        <w:rPr>
          <w:spacing w:val="-6"/>
          <w:sz w:val="20"/>
        </w:rPr>
        <w:t> </w:t>
      </w:r>
      <w:r>
        <w:rPr>
          <w:sz w:val="20"/>
        </w:rPr>
        <w:t>антикоагулянта</w:t>
      </w:r>
      <w:r>
        <w:rPr>
          <w:spacing w:val="-9"/>
          <w:sz w:val="20"/>
        </w:rPr>
        <w:t> </w:t>
      </w:r>
      <w:r>
        <w:rPr>
          <w:sz w:val="20"/>
        </w:rPr>
        <w:t>при</w:t>
      </w:r>
      <w:r>
        <w:rPr>
          <w:spacing w:val="-8"/>
          <w:sz w:val="20"/>
        </w:rPr>
        <w:t> </w:t>
      </w:r>
      <w:r>
        <w:rPr>
          <w:sz w:val="20"/>
        </w:rPr>
        <w:t>наличии</w:t>
      </w:r>
      <w:r>
        <w:rPr>
          <w:spacing w:val="-8"/>
          <w:sz w:val="20"/>
        </w:rPr>
        <w:t> </w:t>
      </w:r>
      <w:r>
        <w:rPr>
          <w:sz w:val="20"/>
        </w:rPr>
        <w:t>факторов</w:t>
      </w:r>
      <w:r>
        <w:rPr>
          <w:spacing w:val="-8"/>
          <w:sz w:val="20"/>
        </w:rPr>
        <w:t> </w:t>
      </w:r>
      <w:r>
        <w:rPr>
          <w:sz w:val="20"/>
        </w:rPr>
        <w:t>риска</w:t>
      </w:r>
      <w:r>
        <w:rPr>
          <w:spacing w:val="-9"/>
          <w:sz w:val="20"/>
        </w:rPr>
        <w:t> </w:t>
      </w:r>
      <w:r>
        <w:rPr>
          <w:sz w:val="20"/>
        </w:rPr>
        <w:t>тромбообразования</w:t>
      </w:r>
      <w:r>
        <w:rPr>
          <w:spacing w:val="-7"/>
          <w:sz w:val="20"/>
        </w:rPr>
        <w:t> </w:t>
      </w:r>
      <w:r>
        <w:rPr>
          <w:sz w:val="20"/>
        </w:rPr>
        <w:t>(пациентам</w:t>
      </w:r>
      <w:r>
        <w:rPr>
          <w:spacing w:val="-10"/>
          <w:sz w:val="20"/>
        </w:rPr>
        <w:t> </w:t>
      </w:r>
      <w:r>
        <w:rPr>
          <w:sz w:val="20"/>
        </w:rPr>
        <w:t>с</w:t>
      </w:r>
      <w:r>
        <w:rPr>
          <w:spacing w:val="-8"/>
          <w:sz w:val="20"/>
        </w:rPr>
        <w:t> </w:t>
      </w:r>
      <w:r>
        <w:rPr>
          <w:sz w:val="20"/>
        </w:rPr>
        <w:t>сильно</w:t>
      </w:r>
      <w:r>
        <w:rPr>
          <w:spacing w:val="-8"/>
          <w:sz w:val="20"/>
        </w:rPr>
        <w:t> </w:t>
      </w:r>
      <w:r>
        <w:rPr>
          <w:sz w:val="20"/>
        </w:rPr>
        <w:t>ограниченной</w:t>
      </w:r>
      <w:r>
        <w:rPr>
          <w:spacing w:val="-8"/>
          <w:sz w:val="20"/>
        </w:rPr>
        <w:t> </w:t>
      </w:r>
      <w:r>
        <w:rPr>
          <w:sz w:val="20"/>
        </w:rPr>
        <w:t>подвижностью,</w:t>
      </w:r>
      <w:r>
        <w:rPr>
          <w:spacing w:val="-9"/>
          <w:sz w:val="20"/>
        </w:rPr>
        <w:t> </w:t>
      </w:r>
      <w:r>
        <w:rPr>
          <w:sz w:val="20"/>
        </w:rPr>
        <w:t>наличием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ТГВ/ТЭЛА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в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анамнезе,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активным</w:t>
      </w:r>
      <w:r>
        <w:rPr>
          <w:spacing w:val="-10"/>
          <w:sz w:val="20"/>
        </w:rPr>
        <w:t> </w:t>
      </w:r>
      <w:r>
        <w:rPr>
          <w:sz w:val="20"/>
        </w:rPr>
        <w:t>злокачественным</w:t>
      </w:r>
      <w:r>
        <w:rPr>
          <w:spacing w:val="-11"/>
          <w:sz w:val="20"/>
        </w:rPr>
        <w:t> </w:t>
      </w:r>
      <w:r>
        <w:rPr>
          <w:sz w:val="20"/>
        </w:rPr>
        <w:t>новообразованием,</w:t>
      </w:r>
      <w:r>
        <w:rPr>
          <w:spacing w:val="-9"/>
          <w:sz w:val="20"/>
        </w:rPr>
        <w:t> </w:t>
      </w:r>
      <w:r>
        <w:rPr>
          <w:sz w:val="20"/>
        </w:rPr>
        <w:t>крупной</w:t>
      </w:r>
      <w:r>
        <w:rPr>
          <w:spacing w:val="-11"/>
          <w:sz w:val="20"/>
        </w:rPr>
        <w:t> </w:t>
      </w:r>
      <w:r>
        <w:rPr>
          <w:sz w:val="20"/>
        </w:rPr>
        <w:t>операцией</w:t>
      </w:r>
      <w:r>
        <w:rPr>
          <w:spacing w:val="-10"/>
          <w:sz w:val="20"/>
        </w:rPr>
        <w:t> </w:t>
      </w:r>
      <w:r>
        <w:rPr>
          <w:sz w:val="20"/>
        </w:rPr>
        <w:t>или</w:t>
      </w:r>
      <w:r>
        <w:rPr>
          <w:spacing w:val="-11"/>
          <w:sz w:val="20"/>
        </w:rPr>
        <w:t> </w:t>
      </w:r>
      <w:r>
        <w:rPr>
          <w:sz w:val="20"/>
        </w:rPr>
        <w:t>травмой</w:t>
      </w:r>
      <w:r>
        <w:rPr>
          <w:spacing w:val="-11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предшествующий</w:t>
      </w:r>
      <w:r>
        <w:rPr>
          <w:spacing w:val="-11"/>
          <w:sz w:val="20"/>
        </w:rPr>
        <w:t> </w:t>
      </w:r>
      <w:r>
        <w:rPr>
          <w:sz w:val="20"/>
        </w:rPr>
        <w:t>месяц,</w:t>
      </w:r>
      <w:r>
        <w:rPr>
          <w:spacing w:val="-10"/>
          <w:sz w:val="20"/>
        </w:rPr>
        <w:t> </w:t>
      </w:r>
      <w:r>
        <w:rPr>
          <w:sz w:val="20"/>
        </w:rPr>
        <w:t>носителям</w:t>
      </w:r>
      <w:r>
        <w:rPr>
          <w:spacing w:val="-11"/>
          <w:sz w:val="20"/>
        </w:rPr>
        <w:t> </w:t>
      </w:r>
      <w:r>
        <w:rPr>
          <w:sz w:val="20"/>
        </w:rPr>
        <w:t>ряда</w:t>
      </w:r>
      <w:r>
        <w:rPr>
          <w:spacing w:val="-11"/>
          <w:sz w:val="20"/>
        </w:rPr>
        <w:t> </w:t>
      </w:r>
      <w:r>
        <w:rPr>
          <w:sz w:val="20"/>
        </w:rPr>
        <w:t>тромбофилий</w:t>
      </w:r>
      <w:r>
        <w:rPr>
          <w:spacing w:val="-10"/>
          <w:sz w:val="20"/>
        </w:rPr>
        <w:t> </w:t>
      </w:r>
      <w:r>
        <w:rPr>
          <w:sz w:val="20"/>
        </w:rPr>
        <w:t>(дефициты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антитромбина,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протеинов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С</w:t>
      </w:r>
      <w:r>
        <w:rPr>
          <w:spacing w:val="-14"/>
          <w:sz w:val="20"/>
        </w:rPr>
        <w:t> </w:t>
      </w:r>
      <w:r>
        <w:rPr>
          <w:spacing w:val="-1"/>
          <w:sz w:val="20"/>
        </w:rPr>
        <w:t>или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S,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антифосфолипидный</w:t>
      </w:r>
      <w:r>
        <w:rPr>
          <w:spacing w:val="-12"/>
          <w:sz w:val="20"/>
        </w:rPr>
        <w:t> </w:t>
      </w:r>
      <w:r>
        <w:rPr>
          <w:sz w:val="20"/>
        </w:rPr>
        <w:t>синдром,</w:t>
      </w:r>
      <w:r>
        <w:rPr>
          <w:spacing w:val="-13"/>
          <w:sz w:val="20"/>
        </w:rPr>
        <w:t> </w:t>
      </w:r>
      <w:r>
        <w:rPr>
          <w:sz w:val="20"/>
        </w:rPr>
        <w:t>фактор</w:t>
      </w:r>
      <w:r>
        <w:rPr>
          <w:spacing w:val="-11"/>
          <w:sz w:val="20"/>
        </w:rPr>
        <w:t> </w:t>
      </w:r>
      <w:r>
        <w:rPr>
          <w:sz w:val="20"/>
        </w:rPr>
        <w:t>V</w:t>
      </w:r>
      <w:r>
        <w:rPr>
          <w:spacing w:val="-12"/>
          <w:sz w:val="20"/>
        </w:rPr>
        <w:t> </w:t>
      </w:r>
      <w:r>
        <w:rPr>
          <w:sz w:val="20"/>
        </w:rPr>
        <w:t>Лейден,</w:t>
      </w:r>
      <w:r>
        <w:rPr>
          <w:spacing w:val="-15"/>
          <w:sz w:val="20"/>
        </w:rPr>
        <w:t> </w:t>
      </w:r>
      <w:r>
        <w:rPr>
          <w:sz w:val="20"/>
        </w:rPr>
        <w:t>мутация</w:t>
      </w:r>
      <w:r>
        <w:rPr>
          <w:spacing w:val="-11"/>
          <w:sz w:val="20"/>
        </w:rPr>
        <w:t> </w:t>
      </w:r>
      <w:r>
        <w:rPr>
          <w:sz w:val="20"/>
        </w:rPr>
        <w:t>гена</w:t>
      </w:r>
      <w:r>
        <w:rPr>
          <w:spacing w:val="-13"/>
          <w:sz w:val="20"/>
        </w:rPr>
        <w:t> </w:t>
      </w:r>
      <w:r>
        <w:rPr>
          <w:sz w:val="20"/>
        </w:rPr>
        <w:t>протромбина</w:t>
      </w:r>
      <w:r>
        <w:rPr>
          <w:spacing w:val="-15"/>
          <w:sz w:val="20"/>
        </w:rPr>
        <w:t> </w:t>
      </w:r>
      <w:r>
        <w:rPr>
          <w:sz w:val="20"/>
        </w:rPr>
        <w:t>G-20210A),</w:t>
      </w:r>
      <w:r>
        <w:rPr>
          <w:spacing w:val="-10"/>
          <w:sz w:val="20"/>
        </w:rPr>
        <w:t> </w:t>
      </w:r>
      <w:r>
        <w:rPr>
          <w:sz w:val="20"/>
        </w:rPr>
        <w:t>а</w:t>
      </w:r>
      <w:r>
        <w:rPr>
          <w:spacing w:val="-12"/>
          <w:sz w:val="20"/>
        </w:rPr>
        <w:t> </w:t>
      </w:r>
      <w:r>
        <w:rPr>
          <w:sz w:val="20"/>
        </w:rPr>
        <w:t>также</w:t>
      </w:r>
      <w:r>
        <w:rPr>
          <w:spacing w:val="-12"/>
          <w:sz w:val="20"/>
        </w:rPr>
        <w:t> </w:t>
      </w:r>
      <w:r>
        <w:rPr>
          <w:sz w:val="20"/>
        </w:rPr>
        <w:t>при</w:t>
      </w:r>
      <w:r>
        <w:rPr>
          <w:spacing w:val="-11"/>
          <w:sz w:val="20"/>
        </w:rPr>
        <w:t> </w:t>
      </w:r>
      <w:r>
        <w:rPr>
          <w:sz w:val="20"/>
        </w:rPr>
        <w:t>сочетании</w:t>
      </w:r>
      <w:r>
        <w:rPr>
          <w:spacing w:val="-11"/>
          <w:sz w:val="20"/>
        </w:rPr>
        <w:t> </w:t>
      </w:r>
      <w:r>
        <w:rPr>
          <w:sz w:val="20"/>
        </w:rPr>
        <w:t>дополнительных</w:t>
      </w:r>
      <w:r>
        <w:rPr>
          <w:spacing w:val="-11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ТГВ/ТЭЛА:</w:t>
      </w:r>
      <w:r>
        <w:rPr>
          <w:spacing w:val="1"/>
          <w:sz w:val="20"/>
        </w:rPr>
        <w:t> </w:t>
      </w:r>
      <w:r>
        <w:rPr>
          <w:sz w:val="20"/>
        </w:rPr>
        <w:t>сердечная/дыхательная</w:t>
      </w:r>
      <w:r>
        <w:rPr>
          <w:spacing w:val="1"/>
          <w:sz w:val="20"/>
        </w:rPr>
        <w:t> </w:t>
      </w:r>
      <w:r>
        <w:rPr>
          <w:sz w:val="20"/>
        </w:rPr>
        <w:t>недостаточность,</w:t>
      </w:r>
      <w:r>
        <w:rPr>
          <w:spacing w:val="1"/>
          <w:sz w:val="20"/>
        </w:rPr>
        <w:t> </w:t>
      </w:r>
      <w:r>
        <w:rPr>
          <w:sz w:val="20"/>
        </w:rPr>
        <w:t>ожирение,</w:t>
      </w:r>
      <w:r>
        <w:rPr>
          <w:spacing w:val="1"/>
          <w:sz w:val="20"/>
        </w:rPr>
        <w:t> </w:t>
      </w:r>
      <w:r>
        <w:rPr>
          <w:sz w:val="20"/>
        </w:rPr>
        <w:t>системное</w:t>
      </w:r>
      <w:r>
        <w:rPr>
          <w:spacing w:val="1"/>
          <w:sz w:val="20"/>
        </w:rPr>
        <w:t> </w:t>
      </w:r>
      <w:r>
        <w:rPr>
          <w:sz w:val="20"/>
        </w:rPr>
        <w:t>заболевание</w:t>
      </w:r>
      <w:r>
        <w:rPr>
          <w:spacing w:val="1"/>
          <w:sz w:val="20"/>
        </w:rPr>
        <w:t> </w:t>
      </w:r>
      <w:r>
        <w:rPr>
          <w:sz w:val="20"/>
        </w:rPr>
        <w:t>соединительной</w:t>
      </w:r>
      <w:r>
        <w:rPr>
          <w:spacing w:val="1"/>
          <w:sz w:val="20"/>
        </w:rPr>
        <w:t> </w:t>
      </w:r>
      <w:r>
        <w:rPr>
          <w:sz w:val="20"/>
        </w:rPr>
        <w:t>ткани,</w:t>
      </w:r>
      <w:r>
        <w:rPr>
          <w:spacing w:val="1"/>
          <w:sz w:val="20"/>
        </w:rPr>
        <w:t> </w:t>
      </w:r>
      <w:r>
        <w:rPr>
          <w:sz w:val="20"/>
        </w:rPr>
        <w:t>гормональная</w:t>
      </w:r>
      <w:r>
        <w:rPr>
          <w:spacing w:val="1"/>
          <w:sz w:val="20"/>
        </w:rPr>
        <w:t> </w:t>
      </w:r>
      <w:r>
        <w:rPr>
          <w:sz w:val="20"/>
        </w:rPr>
        <w:t>заместительная</w:t>
      </w:r>
      <w:r>
        <w:rPr>
          <w:spacing w:val="1"/>
          <w:sz w:val="20"/>
        </w:rPr>
        <w:t> </w:t>
      </w:r>
      <w:r>
        <w:rPr>
          <w:sz w:val="20"/>
        </w:rPr>
        <w:t>терапия,</w:t>
      </w:r>
      <w:r>
        <w:rPr>
          <w:spacing w:val="1"/>
          <w:sz w:val="20"/>
        </w:rPr>
        <w:t> </w:t>
      </w:r>
      <w:r>
        <w:rPr>
          <w:sz w:val="20"/>
        </w:rPr>
        <w:t>прием</w:t>
      </w:r>
      <w:r>
        <w:rPr>
          <w:spacing w:val="-47"/>
          <w:sz w:val="20"/>
        </w:rPr>
        <w:t> </w:t>
      </w:r>
      <w:r>
        <w:rPr>
          <w:sz w:val="20"/>
        </w:rPr>
        <w:t>оральных</w:t>
      </w:r>
      <w:r>
        <w:rPr>
          <w:spacing w:val="-1"/>
          <w:sz w:val="20"/>
        </w:rPr>
        <w:t> </w:t>
      </w:r>
      <w:r>
        <w:rPr>
          <w:sz w:val="20"/>
        </w:rPr>
        <w:t>контрацептивов);</w:t>
      </w:r>
    </w:p>
    <w:p>
      <w:pPr>
        <w:pStyle w:val="ListParagraph"/>
        <w:numPr>
          <w:ilvl w:val="0"/>
          <w:numId w:val="85"/>
        </w:numPr>
        <w:tabs>
          <w:tab w:pos="818" w:val="left" w:leader="none"/>
        </w:tabs>
        <w:spacing w:line="240" w:lineRule="auto" w:before="15" w:after="0"/>
        <w:ind w:left="817" w:right="0" w:hanging="151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течение</w:t>
      </w:r>
      <w:r>
        <w:rPr>
          <w:spacing w:val="-3"/>
          <w:sz w:val="20"/>
        </w:rPr>
        <w:t> </w:t>
      </w:r>
      <w:r>
        <w:rPr>
          <w:sz w:val="20"/>
        </w:rPr>
        <w:t>первых</w:t>
      </w:r>
      <w:r>
        <w:rPr>
          <w:spacing w:val="-1"/>
          <w:sz w:val="20"/>
        </w:rPr>
        <w:t> </w:t>
      </w:r>
      <w:r>
        <w:rPr>
          <w:sz w:val="20"/>
        </w:rPr>
        <w:t>7</w:t>
      </w:r>
      <w:r>
        <w:rPr>
          <w:spacing w:val="-1"/>
          <w:sz w:val="20"/>
        </w:rPr>
        <w:t> </w:t>
      </w:r>
      <w:r>
        <w:rPr>
          <w:sz w:val="20"/>
        </w:rPr>
        <w:t>дней</w:t>
      </w:r>
      <w:r>
        <w:rPr>
          <w:spacing w:val="-2"/>
          <w:sz w:val="20"/>
        </w:rPr>
        <w:t> </w:t>
      </w:r>
      <w:r>
        <w:rPr>
          <w:sz w:val="20"/>
        </w:rPr>
        <w:t>болезни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положительном</w:t>
      </w:r>
      <w:r>
        <w:rPr>
          <w:spacing w:val="-1"/>
          <w:sz w:val="20"/>
        </w:rPr>
        <w:t> </w:t>
      </w:r>
      <w:r>
        <w:rPr>
          <w:sz w:val="20"/>
        </w:rPr>
        <w:t>результате</w:t>
      </w:r>
      <w:r>
        <w:rPr>
          <w:spacing w:val="-1"/>
          <w:sz w:val="20"/>
        </w:rPr>
        <w:t> </w:t>
      </w:r>
      <w:r>
        <w:rPr>
          <w:sz w:val="20"/>
        </w:rPr>
        <w:t>лабораторного</w:t>
      </w:r>
      <w:r>
        <w:rPr>
          <w:spacing w:val="-3"/>
          <w:sz w:val="20"/>
        </w:rPr>
        <w:t> </w:t>
      </w:r>
      <w:r>
        <w:rPr>
          <w:sz w:val="20"/>
        </w:rPr>
        <w:t>обследования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РНК</w:t>
      </w:r>
      <w:r>
        <w:rPr>
          <w:spacing w:val="-1"/>
          <w:sz w:val="20"/>
        </w:rPr>
        <w:t> </w:t>
      </w:r>
      <w:r>
        <w:rPr>
          <w:sz w:val="20"/>
        </w:rPr>
        <w:t>SARS-CoV-2</w:t>
      </w:r>
      <w:r>
        <w:rPr>
          <w:spacing w:val="-1"/>
          <w:sz w:val="20"/>
        </w:rPr>
        <w:t> </w:t>
      </w:r>
      <w:r>
        <w:rPr>
          <w:sz w:val="20"/>
        </w:rPr>
        <w:t>МАНК</w:t>
      </w:r>
    </w:p>
    <w:p>
      <w:pPr>
        <w:pStyle w:val="ListParagraph"/>
        <w:numPr>
          <w:ilvl w:val="0"/>
          <w:numId w:val="85"/>
        </w:numPr>
        <w:tabs>
          <w:tab w:pos="819" w:val="left" w:leader="none"/>
        </w:tabs>
        <w:spacing w:line="240" w:lineRule="auto" w:before="34" w:after="0"/>
        <w:ind w:left="818" w:right="0" w:hanging="152"/>
        <w:jc w:val="both"/>
        <w:rPr>
          <w:sz w:val="20"/>
        </w:rPr>
      </w:pPr>
      <w:r>
        <w:rPr>
          <w:sz w:val="20"/>
        </w:rPr>
        <w:t>─</w:t>
      </w:r>
      <w:r>
        <w:rPr>
          <w:spacing w:val="-5"/>
          <w:sz w:val="20"/>
        </w:rPr>
        <w:t> </w:t>
      </w:r>
      <w:r>
        <w:rPr>
          <w:sz w:val="20"/>
        </w:rPr>
        <w:t>эффективность</w:t>
      </w:r>
      <w:r>
        <w:rPr>
          <w:spacing w:val="-2"/>
          <w:sz w:val="20"/>
        </w:rPr>
        <w:t> </w:t>
      </w:r>
      <w:r>
        <w:rPr>
          <w:sz w:val="20"/>
        </w:rPr>
        <w:t>дабигатрана</w:t>
      </w:r>
      <w:r>
        <w:rPr>
          <w:spacing w:val="-3"/>
          <w:sz w:val="20"/>
        </w:rPr>
        <w:t> </w:t>
      </w:r>
      <w:r>
        <w:rPr>
          <w:sz w:val="20"/>
        </w:rPr>
        <w:t>этексилата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профилактике</w:t>
      </w:r>
      <w:r>
        <w:rPr>
          <w:spacing w:val="-3"/>
          <w:sz w:val="20"/>
        </w:rPr>
        <w:t> </w:t>
      </w:r>
      <w:r>
        <w:rPr>
          <w:sz w:val="20"/>
        </w:rPr>
        <w:t>ТГВ/ТЭЛА</w:t>
      </w:r>
      <w:r>
        <w:rPr>
          <w:spacing w:val="-3"/>
          <w:sz w:val="20"/>
        </w:rPr>
        <w:t> </w:t>
      </w:r>
      <w:r>
        <w:rPr>
          <w:sz w:val="20"/>
        </w:rPr>
        <w:t>изучена</w:t>
      </w:r>
      <w:r>
        <w:rPr>
          <w:spacing w:val="-3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3"/>
          <w:sz w:val="20"/>
        </w:rPr>
        <w:t> </w:t>
      </w:r>
      <w:r>
        <w:rPr>
          <w:sz w:val="20"/>
        </w:rPr>
        <w:t>крупных</w:t>
      </w:r>
      <w:r>
        <w:rPr>
          <w:spacing w:val="-2"/>
          <w:sz w:val="20"/>
        </w:rPr>
        <w:t> </w:t>
      </w:r>
      <w:r>
        <w:rPr>
          <w:sz w:val="20"/>
        </w:rPr>
        <w:t>ортопедических</w:t>
      </w:r>
      <w:r>
        <w:rPr>
          <w:spacing w:val="-3"/>
          <w:sz w:val="20"/>
        </w:rPr>
        <w:t> </w:t>
      </w:r>
      <w:r>
        <w:rPr>
          <w:sz w:val="20"/>
        </w:rPr>
        <w:t>вмешательствах.</w:t>
      </w:r>
    </w:p>
    <w:p>
      <w:pPr>
        <w:pStyle w:val="BodyText"/>
        <w:spacing w:before="10"/>
        <w:ind w:left="0"/>
        <w:rPr>
          <w:sz w:val="23"/>
        </w:rPr>
      </w:pPr>
    </w:p>
    <w:p>
      <w:pPr>
        <w:spacing w:before="0"/>
        <w:ind w:left="667" w:right="123" w:firstLine="0"/>
        <w:jc w:val="both"/>
        <w:rPr>
          <w:sz w:val="20"/>
        </w:rPr>
      </w:pPr>
      <w:r>
        <w:rPr>
          <w:sz w:val="20"/>
          <w:u w:val="single"/>
        </w:rPr>
        <w:t>Антибактериальная терапия длительностью 3-7 дней назначается в соответствии с разделом 5.4 только при наличии убедительных признаков присоединения бактериальной</w:t>
      </w:r>
      <w:r>
        <w:rPr>
          <w:spacing w:val="-47"/>
          <w:sz w:val="20"/>
        </w:rPr>
        <w:t> </w:t>
      </w:r>
      <w:r>
        <w:rPr>
          <w:sz w:val="20"/>
          <w:u w:val="single"/>
        </w:rPr>
        <w:t>инфекции</w:t>
      </w:r>
      <w:r>
        <w:rPr>
          <w:sz w:val="20"/>
        </w:rPr>
        <w:t>, включая лейкоцитоз &gt; 12x10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 (при отсутствии предшествующего применения глюкокортикостероидов), палочкоядерный сдвиг ≥ 10%,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появление гнойной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мокроты, повышение уровня прокальцитонина (при уровне прокальцитонина ≤0,1 нг/мл вероятность бактериальной инфекции является низкой, при уровне ≥0,5 нг/мл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вероятность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бактериальной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инфекции является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высокой)</w:t>
      </w:r>
    </w:p>
    <w:p>
      <w:pPr>
        <w:spacing w:after="0"/>
        <w:jc w:val="both"/>
        <w:rPr>
          <w:sz w:val="20"/>
        </w:rPr>
        <w:sectPr>
          <w:pgSz w:w="16850" w:h="11920" w:orient="landscape"/>
          <w:pgMar w:header="0" w:footer="1020" w:top="1100" w:bottom="1620" w:left="620" w:right="600"/>
        </w:sectPr>
      </w:pPr>
    </w:p>
    <w:p>
      <w:pPr>
        <w:pStyle w:val="Heading4"/>
        <w:spacing w:before="63"/>
        <w:ind w:left="0" w:right="122"/>
        <w:jc w:val="right"/>
      </w:pPr>
      <w:bookmarkStart w:name="_bookmark53" w:id="88"/>
      <w:bookmarkEnd w:id="8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2"/>
        </w:rPr>
        <w:t> </w:t>
      </w:r>
      <w:r>
        <w:rPr>
          <w:color w:val="1F487C"/>
        </w:rPr>
        <w:t>8-2</w:t>
      </w:r>
    </w:p>
    <w:p>
      <w:pPr>
        <w:spacing w:before="141"/>
        <w:ind w:left="5034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стационара</w:t>
      </w:r>
    </w:p>
    <w:p>
      <w:pPr>
        <w:pStyle w:val="BodyText"/>
        <w:spacing w:after="1"/>
        <w:ind w:left="0"/>
        <w:rPr>
          <w:b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8"/>
        <w:gridCol w:w="3497"/>
        <w:gridCol w:w="9498"/>
      </w:tblGrid>
      <w:tr>
        <w:trPr>
          <w:trHeight w:val="465" w:hRule="atLeast"/>
        </w:trPr>
        <w:tc>
          <w:tcPr>
            <w:tcW w:w="129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99"/>
              <w:ind w:left="116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№</w:t>
            </w:r>
          </w:p>
        </w:tc>
        <w:tc>
          <w:tcPr>
            <w:tcW w:w="3497" w:type="dxa"/>
          </w:tcPr>
          <w:p>
            <w:pPr>
              <w:pStyle w:val="TableParagraph"/>
              <w:spacing w:before="99"/>
              <w:ind w:left="116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498" w:type="dxa"/>
          </w:tcPr>
          <w:p>
            <w:pPr>
              <w:pStyle w:val="TableParagraph"/>
              <w:spacing w:before="99"/>
              <w:ind w:left="116"/>
              <w:rPr>
                <w:b/>
                <w:sz w:val="22"/>
              </w:rPr>
            </w:pPr>
            <w:r>
              <w:rPr>
                <w:b/>
                <w:sz w:val="22"/>
              </w:rPr>
              <w:t>Режим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дозирования</w:t>
            </w:r>
          </w:p>
        </w:tc>
      </w:tr>
      <w:tr>
        <w:trPr>
          <w:trHeight w:val="454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298" w:right="328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(пациенты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высоким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индексом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коморбидности)</w:t>
            </w:r>
          </w:p>
        </w:tc>
      </w:tr>
      <w:tr>
        <w:trPr>
          <w:trHeight w:val="975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8" w:type="dxa"/>
            <w:vMerge w:val="restart"/>
          </w:tcPr>
          <w:p>
            <w:pPr>
              <w:pStyle w:val="TableParagraph"/>
              <w:ind w:left="17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кг:</w:t>
            </w:r>
          </w:p>
          <w:p>
            <w:pPr>
              <w:pStyle w:val="TableParagraph"/>
              <w:spacing w:line="254" w:lineRule="auto" w:before="14"/>
              <w:ind w:left="107" w:right="3339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</w:t>
            </w:r>
            <w:r>
              <w:rPr>
                <w:b/>
                <w:sz w:val="20"/>
              </w:rPr>
              <w:t>сут со </w:t>
            </w:r>
            <w:r>
              <w:rPr>
                <w:sz w:val="20"/>
              </w:rPr>
              <w:t>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 и более:</w:t>
            </w:r>
          </w:p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в 1-й день, далее 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27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w w:val="105"/>
                <w:sz w:val="20"/>
              </w:rPr>
              <w:t>Ремдесивир</w:t>
            </w:r>
            <w:r>
              <w:rPr>
                <w:spacing w:val="19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/>
              <w:ind w:left="116" w:right="3628" w:hanging="9"/>
              <w:rPr>
                <w:sz w:val="20"/>
              </w:rPr>
            </w:pPr>
            <w:r>
              <w:rPr>
                <w:sz w:val="20"/>
              </w:rPr>
              <w:t>1-й день: 200 мг (в 0,9 % растворе натрия хлорида) однократно в/в.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3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5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78" w:lineRule="auto"/>
              <w:ind w:left="116" w:right="410"/>
              <w:rPr>
                <w:b/>
                <w:sz w:val="20"/>
              </w:rPr>
            </w:pPr>
            <w:r>
              <w:rPr>
                <w:sz w:val="20"/>
              </w:rPr>
              <w:t>Иммуноглобулин человека против</w:t>
            </w:r>
            <w:r>
              <w:rPr>
                <w:spacing w:val="-47"/>
                <w:sz w:val="20"/>
              </w:rPr>
              <w:t> </w:t>
            </w:r>
            <w:r>
              <w:rPr>
                <w:w w:val="105"/>
                <w:sz w:val="20"/>
              </w:rPr>
              <w:t>COVID-19</w:t>
            </w:r>
            <w:r>
              <w:rPr>
                <w:spacing w:val="45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1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</w:tcPr>
          <w:p>
            <w:pPr>
              <w:pStyle w:val="TableParagraph"/>
              <w:spacing w:before="2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35"/>
              <w:ind w:left="116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498" w:type="dxa"/>
          </w:tcPr>
          <w:p>
            <w:pPr>
              <w:pStyle w:val="TableParagraph"/>
              <w:spacing w:before="2"/>
              <w:ind w:left="116"/>
              <w:rPr>
                <w:sz w:val="20"/>
              </w:rPr>
            </w:pPr>
            <w:r>
              <w:rPr>
                <w:sz w:val="20"/>
              </w:rPr>
              <w:t>4 мг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2"/>
              <w:ind w:left="116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498" w:type="dxa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10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 течение 7-14 дней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2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  <w:tc>
          <w:tcPr>
            <w:tcW w:w="9498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0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2"/>
              <w:ind w:left="116"/>
              <w:rPr>
                <w:sz w:val="20"/>
              </w:rPr>
            </w:pPr>
            <w:r>
              <w:rPr>
                <w:sz w:val="20"/>
              </w:rPr>
              <w:t>Нетакимаб</w:t>
            </w:r>
          </w:p>
        </w:tc>
        <w:tc>
          <w:tcPr>
            <w:tcW w:w="9498" w:type="dxa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инъекций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каждая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3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86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подкожно однократно. При недостаточном эффекте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 подкожно/внутривенно через 24 часа</w:t>
            </w:r>
          </w:p>
        </w:tc>
      </w:tr>
      <w:tr>
        <w:trPr>
          <w:trHeight w:val="2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 флакон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line="240" w:lineRule="atLeast" w:before="1"/>
              <w:ind w:left="116" w:right="2796"/>
              <w:rPr>
                <w:sz w:val="20"/>
              </w:rPr>
            </w:pPr>
            <w:r>
              <w:rPr>
                <w:sz w:val="20"/>
              </w:rPr>
              <w:t>При недостаточном эффекте повторить введение внутривенно через 24 часа.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 не 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69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9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2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020" w:top="1060" w:bottom="1620" w:left="620" w:right="600"/>
        </w:sect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8"/>
        <w:gridCol w:w="3497"/>
        <w:gridCol w:w="9498"/>
      </w:tblGrid>
      <w:tr>
        <w:trPr>
          <w:trHeight w:val="334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46"/>
              <w:ind w:left="3297" w:right="32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975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7"/>
              <w:ind w:left="116"/>
              <w:rPr>
                <w:b/>
                <w:sz w:val="20"/>
              </w:rPr>
            </w:pPr>
            <w:r>
              <w:rPr>
                <w:w w:val="105"/>
                <w:sz w:val="20"/>
              </w:rPr>
              <w:t>Фавипиравир</w:t>
            </w:r>
            <w:r>
              <w:rPr>
                <w:spacing w:val="16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 кг:</w:t>
            </w:r>
          </w:p>
          <w:p>
            <w:pPr>
              <w:pStyle w:val="TableParagraph"/>
              <w:spacing w:line="254" w:lineRule="auto" w:before="14"/>
              <w:ind w:left="116" w:right="3051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 2 по 10 день.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 и более:</w:t>
            </w:r>
          </w:p>
          <w:p>
            <w:pPr>
              <w:pStyle w:val="TableParagraph"/>
              <w:spacing w:line="223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в 1-й день, далее 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/>
              <w:ind w:left="116" w:right="2796"/>
              <w:rPr>
                <w:sz w:val="20"/>
              </w:rPr>
            </w:pPr>
            <w:r>
              <w:rPr>
                <w:sz w:val="20"/>
              </w:rPr>
              <w:t>1-й день: 200 мг (в 0,9 % растворе натрия хлорида) однократно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3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8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70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273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внутривенно однократно, разводя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NaCl, вводят внутривенно капельно в течение 60 минут). При недостаточном эффекте повторить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ч.</w:t>
            </w:r>
          </w:p>
        </w:tc>
      </w:tr>
      <w:tr>
        <w:trPr>
          <w:trHeight w:val="28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96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 w:right="901"/>
              <w:rPr>
                <w:sz w:val="20"/>
              </w:rPr>
            </w:pPr>
            <w:r>
              <w:rPr>
                <w:sz w:val="20"/>
              </w:rPr>
              <w:t>64 – 128 мг (1 или 2 флакона по 160 мг/мл, 0,4 мл) разводят в 100 мл 0,9% раствора NaCl, вввводят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 в течение 60 минут)</w:t>
            </w:r>
          </w:p>
          <w:p>
            <w:pPr>
              <w:pStyle w:val="TableParagraph"/>
              <w:spacing w:line="240" w:lineRule="atLeast" w:before="2"/>
              <w:ind w:left="116" w:right="362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вводить не 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28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4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180"/>
              <w:rPr>
                <w:sz w:val="20"/>
              </w:rPr>
            </w:pPr>
            <w:r>
              <w:rPr>
                <w:sz w:val="20"/>
              </w:rPr>
              <w:t>200 мг развести в 100 мл 0,9% раствора NaCl, вводить в/в, при недостаточном эффекте повторить введение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ч.</w:t>
            </w:r>
          </w:p>
        </w:tc>
      </w:tr>
      <w:tr>
        <w:trPr>
          <w:trHeight w:val="4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30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Метилпреднизолон</w:t>
            </w:r>
            <w:r>
              <w:rPr>
                <w:spacing w:val="2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370"/>
              <w:rPr>
                <w:sz w:val="20"/>
              </w:rPr>
            </w:pPr>
            <w:r>
              <w:rPr>
                <w:sz w:val="20"/>
              </w:rPr>
              <w:t>60 мг/введение/внутривенно каждые 8 ч.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 введение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 50%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20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sz w:val="20"/>
              </w:rPr>
              <w:t>Дексаметазон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6" w:right="168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 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отмены;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shd w:val="clear" w:color="auto" w:fill="F1F1F1"/>
          </w:tcPr>
          <w:p>
            <w:pPr>
              <w:pStyle w:val="TableParagraph"/>
              <w:spacing w:line="223" w:lineRule="exact" w:before="1"/>
              <w:ind w:left="116"/>
              <w:rPr>
                <w:b/>
                <w:sz w:val="20"/>
              </w:rPr>
            </w:pPr>
            <w:r>
              <w:rPr>
                <w:b/>
                <w:w w:val="100"/>
                <w:sz w:val="20"/>
              </w:rPr>
              <w:t>4</w:t>
            </w:r>
          </w:p>
        </w:tc>
        <w:tc>
          <w:tcPr>
            <w:tcW w:w="12995" w:type="dxa"/>
            <w:gridSpan w:val="2"/>
            <w:shd w:val="clear" w:color="auto" w:fill="F1F1F1"/>
          </w:tcPr>
          <w:p>
            <w:pPr>
              <w:pStyle w:val="TableParagraph"/>
              <w:spacing w:line="223" w:lineRule="exact" w:before="1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6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  <w:tr>
        <w:trPr>
          <w:trHeight w:val="733" w:hRule="atLeast"/>
        </w:trPr>
        <w:tc>
          <w:tcPr>
            <w:tcW w:w="1296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8" w:type="dxa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7"/>
              <w:ind w:left="107"/>
              <w:rPr>
                <w:b/>
                <w:sz w:val="20"/>
              </w:rPr>
            </w:pPr>
            <w:r>
              <w:rPr>
                <w:w w:val="105"/>
                <w:sz w:val="20"/>
              </w:rPr>
              <w:t>Фавипиравир</w:t>
            </w:r>
            <w:r>
              <w:rPr>
                <w:spacing w:val="16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˂75 кг:</w:t>
            </w:r>
          </w:p>
          <w:p>
            <w:pPr>
              <w:pStyle w:val="TableParagraph"/>
              <w:spacing w:line="240" w:lineRule="atLeast" w:before="3"/>
              <w:ind w:left="116" w:right="3051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 2 по 10 день.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 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кг и более:</w:t>
            </w:r>
          </w:p>
        </w:tc>
      </w:tr>
    </w:tbl>
    <w:p>
      <w:pPr>
        <w:spacing w:after="0" w:line="240" w:lineRule="atLeast"/>
        <w:rPr>
          <w:sz w:val="20"/>
        </w:rPr>
        <w:sectPr>
          <w:pgSz w:w="16850" w:h="11920" w:orient="landscape"/>
          <w:pgMar w:header="0" w:footer="1020" w:top="1100" w:bottom="1540" w:left="620" w:right="600"/>
        </w:sectPr>
      </w:pPr>
    </w:p>
    <w:tbl>
      <w:tblPr>
        <w:tblW w:w="0" w:type="auto"/>
        <w:jc w:val="left"/>
        <w:tblInd w:w="4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8"/>
        <w:gridCol w:w="3497"/>
        <w:gridCol w:w="9498"/>
      </w:tblGrid>
      <w:tr>
        <w:trPr>
          <w:trHeight w:val="244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8" w:type="dxa"/>
            <w:vMerge w:val="restart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в 1-й день, далее 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 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 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24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 w:before="1"/>
              <w:ind w:left="116" w:right="3636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4" w:lineRule="exact"/>
              <w:ind w:left="116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31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37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8"/>
              </w:rPr>
            </w:pPr>
          </w:p>
          <w:p>
            <w:pPr>
              <w:pStyle w:val="TableParagraph"/>
              <w:ind w:left="17"/>
              <w:jc w:val="center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47" w:lineRule="auto"/>
              <w:ind w:left="107" w:right="146"/>
              <w:rPr>
                <w:b/>
                <w:sz w:val="20"/>
              </w:rPr>
            </w:pPr>
            <w:r>
              <w:rPr>
                <w:sz w:val="20"/>
              </w:rPr>
              <w:t>125 мг/введение/внутривенно каждые 12 ч. Максимальная доза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1"/>
              <w:ind w:left="116" w:right="475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3-х суток, с постепенным снижением дозы на 20-25% 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 суток, далее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 50% 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4" w:lineRule="exact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 w:right="180"/>
              <w:rPr>
                <w:sz w:val="20"/>
              </w:rPr>
            </w:pPr>
            <w:r>
              <w:rPr>
                <w:sz w:val="20"/>
              </w:rPr>
              <w:t>16-20 мг/сутки внутривенно в зависимости от тяжести состояния пациента за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применяется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 суток.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07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38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38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7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shd w:val="clear" w:color="auto" w:fill="F1F1F1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2995" w:type="dxa"/>
            <w:gridSpan w:val="2"/>
            <w:shd w:val="clear" w:color="auto" w:fill="F1F1F1"/>
          </w:tcPr>
          <w:p>
            <w:pPr>
              <w:pStyle w:val="TableParagraph"/>
              <w:spacing w:before="14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6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  <w:tr>
        <w:trPr>
          <w:trHeight w:val="453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4"/>
              <w:ind w:left="3298" w:right="32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крайне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(пневмония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дыхательной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недостаточностью,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ОРДС)</w:t>
            </w:r>
          </w:p>
        </w:tc>
      </w:tr>
      <w:tr>
        <w:trPr>
          <w:trHeight w:val="732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4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47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1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 w:before="1"/>
              <w:ind w:left="116" w:right="3636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24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97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3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spacing w:line="254" w:lineRule="auto" w:before="14"/>
              <w:ind w:left="116" w:right="3648"/>
              <w:rPr>
                <w:sz w:val="20"/>
              </w:rPr>
            </w:pPr>
            <w:r>
              <w:rPr>
                <w:sz w:val="20"/>
              </w:rPr>
              <w:t>400 мг разводят в 100 мл 0,9% раствора NaCl, вводят в/в капельно.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 800 мг.</w:t>
            </w:r>
          </w:p>
          <w:p>
            <w:pPr>
              <w:pStyle w:val="TableParagraph"/>
              <w:spacing w:line="223" w:lineRule="exact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 w:before="1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6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61"/>
              <w:ind w:left="116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498" w:type="dxa"/>
          </w:tcPr>
          <w:p>
            <w:pPr>
              <w:pStyle w:val="TableParagraph"/>
              <w:ind w:left="116" w:right="198"/>
              <w:rPr>
                <w:sz w:val="20"/>
              </w:rPr>
            </w:pPr>
            <w:r>
              <w:rPr>
                <w:sz w:val="20"/>
              </w:rPr>
              <w:t>400 мг (предварительно заполненную шприц-ручку 200 мг) развести в 100 мл 0,9% раствора NaCl, вводить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через 12 ч.</w:t>
            </w:r>
          </w:p>
        </w:tc>
      </w:tr>
      <w:tr>
        <w:trPr>
          <w:trHeight w:val="782" w:hRule="atLeast"/>
        </w:trPr>
        <w:tc>
          <w:tcPr>
            <w:tcW w:w="1296" w:type="dxa"/>
            <w:tcBorders>
              <w:left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443" w:type="dxa"/>
            <w:gridSpan w:val="3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020" w:top="1100" w:bottom="1200" w:left="620" w:right="600"/>
        </w:sect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8"/>
        <w:gridCol w:w="3497"/>
        <w:gridCol w:w="9498"/>
      </w:tblGrid>
      <w:tr>
        <w:trPr>
          <w:trHeight w:val="514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2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36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before="20"/>
              <w:ind w:left="107" w:right="212"/>
              <w:rPr>
                <w:sz w:val="20"/>
              </w:rPr>
            </w:pPr>
            <w:r>
              <w:rPr>
                <w:sz w:val="20"/>
              </w:rPr>
              <w:t>60 мг/введение/внутривенно каждые 6-8 ч.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177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 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7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shd w:val="clear" w:color="auto" w:fill="F1F1F1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2995" w:type="dxa"/>
            <w:gridSpan w:val="2"/>
            <w:shd w:val="clear" w:color="auto" w:fill="F1F1F1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6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  <w:tr>
        <w:trPr>
          <w:trHeight w:val="27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5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17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терапия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5.4.</w:t>
            </w:r>
          </w:p>
        </w:tc>
      </w:tr>
      <w:tr>
        <w:trPr>
          <w:trHeight w:val="755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5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 w:before="1"/>
              <w:ind w:left="116" w:right="3637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26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w w:val="105"/>
                <w:sz w:val="20"/>
              </w:rPr>
              <w:t>COVID-19</w:t>
            </w:r>
            <w:r>
              <w:rPr>
                <w:spacing w:val="26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4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456"/>
              <w:rPr>
                <w:sz w:val="20"/>
              </w:rPr>
            </w:pPr>
            <w:r>
              <w:rPr>
                <w:sz w:val="20"/>
              </w:rPr>
              <w:t>4-8 мг на кг массы тела. 150 мг в 1 мл воды для инъекций, далее вводят во флакон с 250 мл 5% 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глюкозы.</w:t>
            </w:r>
          </w:p>
        </w:tc>
      </w:tr>
      <w:tr>
        <w:trPr>
          <w:trHeight w:val="36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6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  <w:tc>
          <w:tcPr>
            <w:tcW w:w="9498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6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61"/>
              <w:ind w:left="107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400 мг/сут, в 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4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497" w:type="dxa"/>
          </w:tcPr>
          <w:p>
            <w:pPr>
              <w:pStyle w:val="TableParagraph"/>
              <w:spacing w:before="115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498" w:type="dxa"/>
          </w:tcPr>
          <w:p>
            <w:pPr>
              <w:pStyle w:val="TableParagraph"/>
              <w:spacing w:line="230" w:lineRule="atLeast"/>
              <w:ind w:left="116" w:right="203"/>
              <w:rPr>
                <w:sz w:val="20"/>
              </w:rPr>
            </w:pPr>
            <w:r>
              <w:rPr>
                <w:sz w:val="20"/>
              </w:rPr>
              <w:t>60 мг/введение/внутривенно каждые 6-8 ч.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20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498" w:type="dxa"/>
          </w:tcPr>
          <w:p>
            <w:pPr>
              <w:pStyle w:val="TableParagraph"/>
              <w:spacing w:line="230" w:lineRule="atLeast"/>
              <w:ind w:left="107" w:right="177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 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shd w:val="clear" w:color="auto" w:fill="F1F1F1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2995" w:type="dxa"/>
            <w:gridSpan w:val="2"/>
            <w:shd w:val="clear" w:color="auto" w:fill="F1F1F1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6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5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 °С)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 антибактериальная,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6"/>
              <w:rPr>
                <w:b/>
                <w:sz w:val="30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Схема</w:t>
            </w:r>
            <w:r>
              <w:rPr>
                <w:b/>
                <w:spacing w:val="-10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</w:rPr>
              <w:t>3</w:t>
            </w:r>
            <w:r>
              <w:rPr>
                <w:b/>
                <w:spacing w:val="-10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1</w:t>
            </w: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0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/>
              <w:ind w:left="116" w:right="3636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3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3" w:lineRule="exact"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020" w:top="1100" w:bottom="1540" w:left="620" w:right="600"/>
        </w:sect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8"/>
        <w:gridCol w:w="3497"/>
        <w:gridCol w:w="9498"/>
      </w:tblGrid>
      <w:tr>
        <w:trPr>
          <w:trHeight w:val="1422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4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 w:right="273"/>
              <w:rPr>
                <w:sz w:val="20"/>
              </w:rPr>
            </w:pPr>
            <w:r>
              <w:rPr>
                <w:sz w:val="20"/>
              </w:rPr>
              <w:t>125 мг/введение/внутривенно каждые 6-8 ч. Максимальная доза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ГКС снижается на 20-25% на введение каждые 1-2 суток, далее на 50% каждые 1-2 суток до полной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before="15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7"/>
              <w:ind w:left="116" w:right="420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3—4-х суток, с постепенным снижением дозы на 20-25%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 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7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line="225" w:lineRule="exact" w:before="2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86"/>
              <w:rPr>
                <w:sz w:val="20"/>
              </w:rPr>
            </w:pPr>
            <w:r>
              <w:rPr>
                <w:sz w:val="20"/>
              </w:rPr>
              <w:t>24 мг/сутки внутривенно в зависимости от тяжести состояния пациента за 2 введения.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Максимальная доза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 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22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48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20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20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6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5"/>
              </w:rPr>
            </w:pPr>
          </w:p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4</w:t>
            </w: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3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/>
              <w:ind w:left="116" w:right="3636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 р/сут.</w:t>
            </w:r>
          </w:p>
          <w:p>
            <w:pPr>
              <w:pStyle w:val="TableParagraph"/>
              <w:spacing w:line="223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курс 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 дней</w:t>
            </w:r>
          </w:p>
        </w:tc>
      </w:tr>
      <w:tr>
        <w:trPr>
          <w:trHeight w:val="29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9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line="207" w:lineRule="exact"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55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7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498" w:type="dxa"/>
          </w:tcPr>
          <w:p>
            <w:pPr>
              <w:pStyle w:val="TableParagraph"/>
              <w:ind w:left="116" w:right="471"/>
              <w:rPr>
                <w:sz w:val="20"/>
              </w:rPr>
            </w:pPr>
            <w:r>
              <w:rPr>
                <w:sz w:val="20"/>
              </w:rPr>
              <w:t>60мг/введение/внутривенно каждые 8 ч, максимальная доза применяется в течение 3-4 суток. Доза 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 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3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ind w:left="116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498" w:type="dxa"/>
          </w:tcPr>
          <w:p>
            <w:pPr>
              <w:pStyle w:val="TableParagraph"/>
              <w:spacing w:line="230" w:lineRule="atLeast"/>
              <w:ind w:left="107" w:right="177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 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 каждые 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573"/>
              <w:rPr>
                <w:sz w:val="20"/>
              </w:rPr>
            </w:pPr>
            <w:r>
              <w:rPr>
                <w:sz w:val="20"/>
              </w:rPr>
              <w:t>162 мг×4 однократно внутривенно капельно в течение 60 минут, разводя в 100 мл 0,9% раствора NaCl.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эффекте 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 ч.</w:t>
            </w:r>
          </w:p>
        </w:tc>
      </w:tr>
      <w:tr>
        <w:trPr>
          <w:trHeight w:val="31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5" w:type="dxa"/>
            <w:gridSpan w:val="2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8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 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мл).</w:t>
            </w:r>
          </w:p>
          <w:p>
            <w:pPr>
              <w:pStyle w:val="TableParagraph"/>
              <w:spacing w:line="224" w:lineRule="exact" w:before="14"/>
              <w:ind w:left="107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NaCl, 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 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41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84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4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84"/>
              <w:ind w:left="116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46"/>
                <w:sz w:val="20"/>
              </w:rPr>
              <w:t> </w:t>
            </w:r>
            <w:hyperlink w:history="true" w:anchor="_bookmark48">
              <w:r>
                <w:rPr>
                  <w:color w:val="0462C1"/>
                  <w:sz w:val="20"/>
                  <w:u w:val="single" w:color="0462C1"/>
                </w:rPr>
                <w:t>Приложение</w:t>
              </w:r>
              <w:r>
                <w:rPr>
                  <w:color w:val="0462C1"/>
                  <w:spacing w:val="-2"/>
                  <w:sz w:val="20"/>
                  <w:u w:val="single" w:color="0462C1"/>
                </w:rPr>
                <w:t> </w:t>
              </w:r>
              <w:r>
                <w:rPr>
                  <w:color w:val="0462C1"/>
                  <w:sz w:val="20"/>
                  <w:u w:val="single" w:color="0462C1"/>
                </w:rPr>
                <w:t>7-1</w:t>
              </w:r>
            </w:hyperlink>
          </w:p>
        </w:tc>
      </w:tr>
      <w:tr>
        <w:trPr>
          <w:trHeight w:val="4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8" w:type="dxa"/>
          </w:tcPr>
          <w:p>
            <w:pPr>
              <w:pStyle w:val="TableParagraph"/>
              <w:spacing w:before="88"/>
              <w:ind w:left="116"/>
              <w:rPr>
                <w:sz w:val="20"/>
              </w:rPr>
            </w:pPr>
            <w:r>
              <w:rPr>
                <w:w w:val="100"/>
                <w:sz w:val="20"/>
              </w:rPr>
              <w:t>5</w:t>
            </w:r>
          </w:p>
        </w:tc>
        <w:tc>
          <w:tcPr>
            <w:tcW w:w="12995" w:type="dxa"/>
            <w:gridSpan w:val="2"/>
          </w:tcPr>
          <w:p>
            <w:pPr>
              <w:pStyle w:val="TableParagraph"/>
              <w:spacing w:before="88"/>
              <w:ind w:left="1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48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pStyle w:val="BodyText"/>
        <w:spacing w:before="1"/>
        <w:ind w:left="0"/>
        <w:rPr>
          <w:b/>
          <w:sz w:val="18"/>
        </w:rPr>
      </w:pPr>
    </w:p>
    <w:p>
      <w:pPr>
        <w:pStyle w:val="ListParagraph"/>
        <w:numPr>
          <w:ilvl w:val="0"/>
          <w:numId w:val="86"/>
        </w:numPr>
        <w:tabs>
          <w:tab w:pos="834" w:val="left" w:leader="none"/>
        </w:tabs>
        <w:spacing w:line="240" w:lineRule="auto" w:before="90" w:after="0"/>
        <w:ind w:left="833" w:right="0" w:hanging="167"/>
        <w:jc w:val="left"/>
        <w:rPr>
          <w:sz w:val="22"/>
        </w:rPr>
      </w:pP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при</w:t>
      </w:r>
      <w:r>
        <w:rPr>
          <w:spacing w:val="-6"/>
          <w:sz w:val="22"/>
        </w:rPr>
        <w:t> </w:t>
      </w:r>
      <w:r>
        <w:rPr>
          <w:sz w:val="22"/>
        </w:rPr>
        <w:t>наличии</w:t>
      </w:r>
      <w:r>
        <w:rPr>
          <w:spacing w:val="-5"/>
          <w:sz w:val="22"/>
        </w:rPr>
        <w:t> </w:t>
      </w:r>
      <w:r>
        <w:rPr>
          <w:sz w:val="22"/>
        </w:rPr>
        <w:t>противопоказаний</w:t>
      </w:r>
      <w:r>
        <w:rPr>
          <w:spacing w:val="-6"/>
          <w:sz w:val="22"/>
        </w:rPr>
        <w:t> </w:t>
      </w:r>
      <w:r>
        <w:rPr>
          <w:sz w:val="22"/>
        </w:rPr>
        <w:t>к</w:t>
      </w:r>
      <w:r>
        <w:rPr>
          <w:spacing w:val="-3"/>
          <w:sz w:val="22"/>
        </w:rPr>
        <w:t> </w:t>
      </w:r>
      <w:r>
        <w:rPr>
          <w:sz w:val="22"/>
        </w:rPr>
        <w:t>применению</w:t>
      </w:r>
      <w:r>
        <w:rPr>
          <w:spacing w:val="-4"/>
          <w:sz w:val="22"/>
        </w:rPr>
        <w:t> </w:t>
      </w:r>
      <w:r>
        <w:rPr>
          <w:sz w:val="22"/>
        </w:rPr>
        <w:t>и/или</w:t>
      </w:r>
      <w:r>
        <w:rPr>
          <w:spacing w:val="-6"/>
          <w:sz w:val="22"/>
        </w:rPr>
        <w:t> </w:t>
      </w:r>
      <w:r>
        <w:rPr>
          <w:sz w:val="22"/>
        </w:rPr>
        <w:t>возможности</w:t>
      </w:r>
      <w:r>
        <w:rPr>
          <w:spacing w:val="-5"/>
          <w:sz w:val="22"/>
        </w:rPr>
        <w:t> </w:t>
      </w:r>
      <w:r>
        <w:rPr>
          <w:sz w:val="22"/>
        </w:rPr>
        <w:t>применения</w:t>
      </w:r>
      <w:r>
        <w:rPr>
          <w:spacing w:val="-6"/>
          <w:sz w:val="22"/>
        </w:rPr>
        <w:t> </w:t>
      </w:r>
      <w:r>
        <w:rPr>
          <w:sz w:val="22"/>
        </w:rPr>
        <w:t>генно-инженерных</w:t>
      </w:r>
      <w:r>
        <w:rPr>
          <w:spacing w:val="-5"/>
          <w:sz w:val="22"/>
        </w:rPr>
        <w:t> </w:t>
      </w:r>
      <w:r>
        <w:rPr>
          <w:sz w:val="22"/>
        </w:rPr>
        <w:t>биологических</w:t>
      </w:r>
      <w:r>
        <w:rPr>
          <w:spacing w:val="-4"/>
          <w:sz w:val="22"/>
        </w:rPr>
        <w:t> </w:t>
      </w:r>
      <w:r>
        <w:rPr>
          <w:sz w:val="22"/>
        </w:rPr>
        <w:t>препаратов</w:t>
      </w:r>
    </w:p>
    <w:p>
      <w:pPr>
        <w:spacing w:after="0" w:line="240" w:lineRule="auto"/>
        <w:jc w:val="left"/>
        <w:rPr>
          <w:sz w:val="22"/>
        </w:rPr>
        <w:sectPr>
          <w:pgSz w:w="16850" w:h="11920" w:orient="landscape"/>
          <w:pgMar w:header="0" w:footer="1020" w:top="1100" w:bottom="1540" w:left="620" w:right="600"/>
        </w:sectPr>
      </w:pPr>
    </w:p>
    <w:p>
      <w:pPr>
        <w:pStyle w:val="ListParagraph"/>
        <w:numPr>
          <w:ilvl w:val="0"/>
          <w:numId w:val="86"/>
        </w:numPr>
        <w:tabs>
          <w:tab w:pos="834" w:val="left" w:leader="none"/>
        </w:tabs>
        <w:spacing w:line="240" w:lineRule="auto" w:before="62" w:after="0"/>
        <w:ind w:left="833" w:right="0" w:hanging="167"/>
        <w:jc w:val="both"/>
        <w:rPr>
          <w:sz w:val="22"/>
        </w:rPr>
      </w:pPr>
      <w:r>
        <w:rPr>
          <w:sz w:val="22"/>
        </w:rPr>
        <w:t>–</w:t>
      </w:r>
      <w:r>
        <w:rPr>
          <w:spacing w:val="-6"/>
          <w:sz w:val="22"/>
        </w:rPr>
        <w:t> </w:t>
      </w:r>
      <w:r>
        <w:rPr>
          <w:sz w:val="22"/>
        </w:rPr>
        <w:t>при</w:t>
      </w:r>
      <w:r>
        <w:rPr>
          <w:spacing w:val="-6"/>
          <w:sz w:val="22"/>
        </w:rPr>
        <w:t> </w:t>
      </w:r>
      <w:r>
        <w:rPr>
          <w:sz w:val="22"/>
        </w:rPr>
        <w:t>наличии</w:t>
      </w:r>
      <w:r>
        <w:rPr>
          <w:spacing w:val="-6"/>
          <w:sz w:val="22"/>
        </w:rPr>
        <w:t> </w:t>
      </w:r>
      <w:r>
        <w:rPr>
          <w:sz w:val="22"/>
        </w:rPr>
        <w:t>противопоказаний</w:t>
      </w:r>
      <w:r>
        <w:rPr>
          <w:spacing w:val="-6"/>
          <w:sz w:val="22"/>
        </w:rPr>
        <w:t> </w:t>
      </w:r>
      <w:r>
        <w:rPr>
          <w:sz w:val="22"/>
        </w:rPr>
        <w:t>к</w:t>
      </w:r>
      <w:r>
        <w:rPr>
          <w:spacing w:val="-4"/>
          <w:sz w:val="22"/>
        </w:rPr>
        <w:t> </w:t>
      </w:r>
      <w:r>
        <w:rPr>
          <w:sz w:val="22"/>
        </w:rPr>
        <w:t>применению</w:t>
      </w:r>
      <w:r>
        <w:rPr>
          <w:spacing w:val="-5"/>
          <w:sz w:val="22"/>
        </w:rPr>
        <w:t> </w:t>
      </w:r>
      <w:r>
        <w:rPr>
          <w:sz w:val="22"/>
        </w:rPr>
        <w:t>глюкокортикостероидов</w:t>
      </w:r>
    </w:p>
    <w:p>
      <w:pPr>
        <w:pStyle w:val="ListParagraph"/>
        <w:numPr>
          <w:ilvl w:val="0"/>
          <w:numId w:val="86"/>
        </w:numPr>
        <w:tabs>
          <w:tab w:pos="843" w:val="left" w:leader="none"/>
        </w:tabs>
        <w:spacing w:line="276" w:lineRule="auto" w:before="38" w:after="0"/>
        <w:ind w:left="667" w:right="123" w:firstLine="0"/>
        <w:jc w:val="both"/>
        <w:rPr>
          <w:sz w:val="22"/>
        </w:rPr>
      </w:pPr>
      <w:r>
        <w:rPr>
          <w:sz w:val="22"/>
        </w:rPr>
        <w:t>– пациентам с высоким риском тяжелого течения заболевания (возраст старше 65 лет, наличие сопутствующих заболеваний (сахарный диабет, ожирение,</w:t>
      </w:r>
      <w:r>
        <w:rPr>
          <w:spacing w:val="1"/>
          <w:sz w:val="22"/>
        </w:rPr>
        <w:t> </w:t>
      </w:r>
      <w:r>
        <w:rPr>
          <w:sz w:val="22"/>
        </w:rPr>
        <w:t>хронические заболевания сердечно-сосудистой системы) в течение первых 7 дней болезни или при положительном результате лабораторного обследования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-2"/>
          <w:sz w:val="22"/>
        </w:rPr>
        <w:t> </w:t>
      </w:r>
      <w:r>
        <w:rPr>
          <w:sz w:val="22"/>
        </w:rPr>
        <w:t>РНК SARS-CoV-2 МАНК</w:t>
      </w:r>
    </w:p>
    <w:p>
      <w:pPr>
        <w:pStyle w:val="ListParagraph"/>
        <w:numPr>
          <w:ilvl w:val="0"/>
          <w:numId w:val="86"/>
        </w:numPr>
        <w:tabs>
          <w:tab w:pos="834" w:val="left" w:leader="none"/>
        </w:tabs>
        <w:spacing w:line="240" w:lineRule="auto" w:before="1" w:after="0"/>
        <w:ind w:left="833" w:right="0" w:hanging="167"/>
        <w:jc w:val="both"/>
        <w:rPr>
          <w:sz w:val="22"/>
        </w:rPr>
      </w:pP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при</w:t>
      </w:r>
      <w:r>
        <w:rPr>
          <w:spacing w:val="-3"/>
          <w:sz w:val="22"/>
        </w:rPr>
        <w:t> </w:t>
      </w:r>
      <w:r>
        <w:rPr>
          <w:sz w:val="22"/>
        </w:rPr>
        <w:t>дыхательной</w:t>
      </w:r>
      <w:r>
        <w:rPr>
          <w:spacing w:val="-3"/>
          <w:sz w:val="22"/>
        </w:rPr>
        <w:t> </w:t>
      </w:r>
      <w:r>
        <w:rPr>
          <w:sz w:val="22"/>
        </w:rPr>
        <w:t>недостаточности</w:t>
      </w:r>
    </w:p>
    <w:p>
      <w:pPr>
        <w:spacing w:after="0" w:line="240" w:lineRule="auto"/>
        <w:jc w:val="both"/>
        <w:rPr>
          <w:sz w:val="22"/>
        </w:rPr>
        <w:sectPr>
          <w:pgSz w:w="16850" w:h="11920" w:orient="landscape"/>
          <w:pgMar w:header="0" w:footer="1020" w:top="1060" w:bottom="1620" w:left="620" w:right="600"/>
        </w:sectPr>
      </w:pPr>
    </w:p>
    <w:p>
      <w:pPr>
        <w:pStyle w:val="Heading4"/>
        <w:spacing w:line="362" w:lineRule="auto" w:before="68"/>
        <w:ind w:left="1310" w:right="358" w:firstLine="7195"/>
        <w:jc w:val="left"/>
      </w:pPr>
      <w:bookmarkStart w:name="_bookmark54" w:id="89"/>
      <w:bookmarkEnd w:id="89"/>
      <w:r>
        <w:rPr>
          <w:b w:val="0"/>
        </w:rPr>
      </w:r>
      <w:r>
        <w:rPr>
          <w:color w:val="1F487C"/>
        </w:rPr>
        <w:t>Приложение 9</w:t>
      </w:r>
      <w:r>
        <w:rPr>
          <w:color w:val="1F487C"/>
          <w:spacing w:val="-57"/>
        </w:rPr>
        <w:t> </w:t>
      </w:r>
      <w:r>
        <w:rPr/>
        <w:t>Рекомендованные</w:t>
      </w:r>
      <w:r>
        <w:rPr>
          <w:spacing w:val="-2"/>
        </w:rPr>
        <w:t> </w:t>
      </w:r>
      <w:r>
        <w:rPr/>
        <w:t>схемы</w:t>
      </w:r>
      <w:r>
        <w:rPr>
          <w:spacing w:val="-1"/>
        </w:rPr>
        <w:t> </w:t>
      </w:r>
      <w:r>
        <w:rPr/>
        <w:t>медикаментозной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spacing w:before="9"/>
        <w:ind w:left="0"/>
        <w:rPr>
          <w:b/>
          <w:sz w:val="11"/>
        </w:rPr>
      </w:pPr>
    </w:p>
    <w:tbl>
      <w:tblPr>
        <w:tblW w:w="0" w:type="auto"/>
        <w:jc w:val="left"/>
        <w:tblInd w:w="6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9"/>
        <w:gridCol w:w="6520"/>
      </w:tblGrid>
      <w:tr>
        <w:trPr>
          <w:trHeight w:val="518" w:hRule="atLeast"/>
        </w:trPr>
        <w:tc>
          <w:tcPr>
            <w:tcW w:w="3119" w:type="dxa"/>
            <w:shd w:val="clear" w:color="auto" w:fill="F1F1F1"/>
          </w:tcPr>
          <w:p>
            <w:pPr>
              <w:pStyle w:val="TableParagraph"/>
              <w:spacing w:before="126"/>
              <w:ind w:left="1169" w:right="11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Группа</w:t>
            </w:r>
          </w:p>
        </w:tc>
        <w:tc>
          <w:tcPr>
            <w:tcW w:w="6520" w:type="dxa"/>
            <w:shd w:val="clear" w:color="auto" w:fill="F1F1F1"/>
          </w:tcPr>
          <w:p>
            <w:pPr>
              <w:pStyle w:val="TableParagraph"/>
              <w:spacing w:before="126"/>
              <w:ind w:left="1668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схема*</w:t>
            </w:r>
          </w:p>
        </w:tc>
      </w:tr>
      <w:tr>
        <w:trPr>
          <w:trHeight w:val="2141" w:hRule="atLeast"/>
        </w:trPr>
        <w:tc>
          <w:tcPr>
            <w:tcW w:w="3119" w:type="dxa"/>
          </w:tcPr>
          <w:p>
            <w:pPr>
              <w:pStyle w:val="TableParagraph"/>
              <w:ind w:left="107" w:right="110"/>
              <w:rPr>
                <w:sz w:val="22"/>
              </w:rPr>
            </w:pPr>
            <w:r>
              <w:rPr>
                <w:sz w:val="22"/>
              </w:rPr>
              <w:t>Здоровые лица и лица из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группы риска (старше 60 лет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с сопутствующими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хроническими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заболеваниями)</w:t>
            </w:r>
          </w:p>
        </w:tc>
        <w:tc>
          <w:tcPr>
            <w:tcW w:w="6520" w:type="dxa"/>
          </w:tcPr>
          <w:p>
            <w:pPr>
              <w:pStyle w:val="TableParagraph"/>
              <w:spacing w:line="253" w:lineRule="exact"/>
              <w:ind w:left="296"/>
              <w:rPr>
                <w:b/>
                <w:sz w:val="22"/>
              </w:rPr>
            </w:pPr>
            <w:r>
              <w:rPr>
                <w:b/>
                <w:sz w:val="22"/>
              </w:rPr>
              <w:t>ИФН-α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(интраназальные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формы)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**</w:t>
            </w:r>
          </w:p>
          <w:p>
            <w:pPr>
              <w:pStyle w:val="TableParagraph"/>
              <w:spacing w:before="13"/>
              <w:ind w:left="296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инструкцией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применению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  <w:p>
            <w:pPr>
              <w:pStyle w:val="TableParagraph"/>
              <w:ind w:left="296"/>
              <w:rPr>
                <w:sz w:val="22"/>
              </w:rPr>
            </w:pPr>
            <w:r>
              <w:rPr>
                <w:sz w:val="22"/>
              </w:rPr>
              <w:t>(спрей,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капли,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раствор,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лиофилизат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приготовления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раствора,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гель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мазь)</w:t>
            </w:r>
          </w:p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296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296"/>
              <w:rPr>
                <w:sz w:val="22"/>
              </w:rPr>
            </w:pPr>
            <w:r>
              <w:rPr>
                <w:b/>
                <w:sz w:val="22"/>
              </w:rPr>
              <w:t>Умифеновир</w:t>
            </w:r>
            <w:r>
              <w:rPr>
                <w:b/>
                <w:spacing w:val="1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200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мг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неделю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3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недель</w:t>
            </w:r>
          </w:p>
        </w:tc>
      </w:tr>
      <w:tr>
        <w:trPr>
          <w:trHeight w:val="1690" w:hRule="atLeast"/>
        </w:trPr>
        <w:tc>
          <w:tcPr>
            <w:tcW w:w="3119" w:type="dxa"/>
            <w:shd w:val="clear" w:color="auto" w:fill="F1F1F1"/>
          </w:tcPr>
          <w:p>
            <w:pPr>
              <w:pStyle w:val="TableParagraph"/>
              <w:ind w:left="107" w:right="104"/>
              <w:rPr>
                <w:sz w:val="22"/>
              </w:rPr>
            </w:pPr>
            <w:r>
              <w:rPr>
                <w:sz w:val="22"/>
              </w:rPr>
              <w:t>Постконтактная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профилактика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 лиц при единичном контакте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подтвержденным случаем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COVID-19, включая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работников</w:t>
            </w:r>
          </w:p>
        </w:tc>
        <w:tc>
          <w:tcPr>
            <w:tcW w:w="6520" w:type="dxa"/>
            <w:shd w:val="clear" w:color="auto" w:fill="F1F1F1"/>
          </w:tcPr>
          <w:p>
            <w:pPr>
              <w:pStyle w:val="TableParagraph"/>
              <w:spacing w:line="253" w:lineRule="exact"/>
              <w:ind w:left="313"/>
              <w:rPr>
                <w:b/>
                <w:sz w:val="22"/>
              </w:rPr>
            </w:pPr>
            <w:r>
              <w:rPr>
                <w:b/>
                <w:sz w:val="22"/>
              </w:rPr>
              <w:t>ИФН-α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(интраназальные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формы)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**</w:t>
            </w:r>
          </w:p>
          <w:p>
            <w:pPr>
              <w:pStyle w:val="TableParagraph"/>
              <w:spacing w:before="14"/>
              <w:ind w:left="296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инструкцией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применению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  <w:p>
            <w:pPr>
              <w:pStyle w:val="TableParagraph"/>
              <w:spacing w:before="1"/>
              <w:ind w:left="296"/>
              <w:rPr>
                <w:sz w:val="22"/>
              </w:rPr>
            </w:pPr>
            <w:r>
              <w:rPr>
                <w:sz w:val="22"/>
              </w:rPr>
              <w:t>(спрей,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капли,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раствор,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лиофилизат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приготовления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раствора,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гель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мазь)</w:t>
            </w:r>
          </w:p>
          <w:p>
            <w:pPr>
              <w:pStyle w:val="TableParagraph"/>
              <w:spacing w:before="13"/>
              <w:ind w:left="296"/>
              <w:rPr>
                <w:b/>
                <w:sz w:val="22"/>
              </w:rPr>
            </w:pPr>
            <w:r>
              <w:rPr>
                <w:b/>
                <w:w w:val="99"/>
                <w:sz w:val="22"/>
              </w:rPr>
              <w:t>+</w:t>
            </w:r>
          </w:p>
          <w:p>
            <w:pPr>
              <w:pStyle w:val="TableParagraph"/>
              <w:spacing w:before="15"/>
              <w:ind w:left="296"/>
              <w:rPr>
                <w:sz w:val="22"/>
              </w:rPr>
            </w:pPr>
            <w:r>
              <w:rPr>
                <w:b/>
                <w:sz w:val="22"/>
              </w:rPr>
              <w:t>Умифеновир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200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10-14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</w:t>
            </w:r>
          </w:p>
        </w:tc>
      </w:tr>
    </w:tbl>
    <w:p>
      <w:pPr>
        <w:pStyle w:val="BodyText"/>
        <w:spacing w:before="10"/>
        <w:ind w:left="0"/>
        <w:rPr>
          <w:b/>
          <w:sz w:val="30"/>
        </w:rPr>
      </w:pPr>
    </w:p>
    <w:p>
      <w:pPr>
        <w:spacing w:before="0"/>
        <w:ind w:left="985" w:right="0" w:firstLine="0"/>
        <w:jc w:val="left"/>
        <w:rPr>
          <w:sz w:val="22"/>
        </w:rPr>
      </w:pPr>
      <w:r>
        <w:rPr>
          <w:sz w:val="22"/>
        </w:rPr>
        <w:t>*</w:t>
      </w:r>
      <w:r>
        <w:rPr>
          <w:spacing w:val="-5"/>
          <w:sz w:val="22"/>
        </w:rPr>
        <w:t> </w:t>
      </w:r>
      <w:r>
        <w:rPr>
          <w:sz w:val="22"/>
        </w:rPr>
        <w:t>При</w:t>
      </w:r>
      <w:r>
        <w:rPr>
          <w:spacing w:val="-4"/>
          <w:sz w:val="22"/>
        </w:rPr>
        <w:t> </w:t>
      </w:r>
      <w:r>
        <w:rPr>
          <w:sz w:val="22"/>
        </w:rPr>
        <w:t>необходимости</w:t>
      </w:r>
      <w:r>
        <w:rPr>
          <w:spacing w:val="-5"/>
          <w:sz w:val="22"/>
        </w:rPr>
        <w:t> </w:t>
      </w:r>
      <w:r>
        <w:rPr>
          <w:sz w:val="22"/>
        </w:rPr>
        <w:t>профилактические</w:t>
      </w:r>
      <w:r>
        <w:rPr>
          <w:spacing w:val="-5"/>
          <w:sz w:val="22"/>
        </w:rPr>
        <w:t> </w:t>
      </w:r>
      <w:r>
        <w:rPr>
          <w:sz w:val="22"/>
        </w:rPr>
        <w:t>курсы</w:t>
      </w:r>
      <w:r>
        <w:rPr>
          <w:spacing w:val="-5"/>
          <w:sz w:val="22"/>
        </w:rPr>
        <w:t> </w:t>
      </w:r>
      <w:r>
        <w:rPr>
          <w:sz w:val="22"/>
        </w:rPr>
        <w:t>повторяют</w:t>
      </w:r>
    </w:p>
    <w:p>
      <w:pPr>
        <w:spacing w:before="104"/>
        <w:ind w:left="985" w:right="0" w:firstLine="0"/>
        <w:jc w:val="left"/>
        <w:rPr>
          <w:sz w:val="22"/>
        </w:rPr>
      </w:pPr>
      <w:r>
        <w:rPr>
          <w:sz w:val="22"/>
        </w:rPr>
        <w:t>**</w:t>
      </w:r>
      <w:r>
        <w:rPr>
          <w:spacing w:val="-4"/>
          <w:sz w:val="22"/>
        </w:rPr>
        <w:t> </w:t>
      </w:r>
      <w:r>
        <w:rPr>
          <w:sz w:val="22"/>
        </w:rPr>
        <w:t>Беременным</w:t>
      </w:r>
      <w:r>
        <w:rPr>
          <w:spacing w:val="-3"/>
          <w:sz w:val="22"/>
        </w:rPr>
        <w:t> </w:t>
      </w:r>
      <w:r>
        <w:rPr>
          <w:sz w:val="22"/>
        </w:rPr>
        <w:t>назначают</w:t>
      </w:r>
      <w:r>
        <w:rPr>
          <w:spacing w:val="-4"/>
          <w:sz w:val="22"/>
        </w:rPr>
        <w:t> </w:t>
      </w:r>
      <w:r>
        <w:rPr>
          <w:sz w:val="22"/>
        </w:rPr>
        <w:t>только</w:t>
      </w:r>
      <w:r>
        <w:rPr>
          <w:spacing w:val="-3"/>
          <w:sz w:val="22"/>
        </w:rPr>
        <w:t> </w:t>
      </w:r>
      <w:r>
        <w:rPr>
          <w:sz w:val="22"/>
        </w:rPr>
        <w:t>рекомбинантный</w:t>
      </w:r>
      <w:r>
        <w:rPr>
          <w:spacing w:val="-4"/>
          <w:sz w:val="22"/>
        </w:rPr>
        <w:t> </w:t>
      </w:r>
      <w:r>
        <w:rPr>
          <w:sz w:val="22"/>
        </w:rPr>
        <w:t>ИФН-α2b</w:t>
      </w:r>
    </w:p>
    <w:p>
      <w:pPr>
        <w:spacing w:after="0"/>
        <w:jc w:val="left"/>
        <w:rPr>
          <w:sz w:val="22"/>
        </w:rPr>
        <w:sectPr>
          <w:footerReference w:type="default" r:id="rId116"/>
          <w:pgSz w:w="11920" w:h="16850"/>
          <w:pgMar w:footer="1360" w:header="0" w:top="1200" w:bottom="1540" w:left="1000" w:right="480"/>
        </w:sectPr>
      </w:pPr>
    </w:p>
    <w:p>
      <w:pPr>
        <w:pStyle w:val="Heading4"/>
        <w:spacing w:before="62"/>
        <w:ind w:left="0" w:right="366"/>
        <w:jc w:val="right"/>
      </w:pPr>
      <w:bookmarkStart w:name="_bookmark55" w:id="90"/>
      <w:bookmarkEnd w:id="90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1"/>
        </w:rPr>
        <w:t> </w:t>
      </w:r>
      <w:r>
        <w:rPr>
          <w:color w:val="1F487C"/>
        </w:rPr>
        <w:t>10</w:t>
      </w:r>
    </w:p>
    <w:p>
      <w:pPr>
        <w:spacing w:before="140"/>
        <w:ind w:left="4425" w:right="0" w:firstLine="0"/>
        <w:jc w:val="left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4"/>
        <w:spacing w:line="259" w:lineRule="auto" w:before="23"/>
        <w:ind w:left="2298" w:right="2324" w:firstLine="150"/>
        <w:jc w:val="left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4"/>
        </w:rPr>
        <w:t> </w:t>
      </w:r>
      <w:r>
        <w:rPr/>
        <w:t>выездных</w:t>
      </w:r>
      <w:r>
        <w:rPr>
          <w:spacing w:val="-3"/>
        </w:rPr>
        <w:t> </w:t>
      </w:r>
      <w:r>
        <w:rPr/>
        <w:t>бригад</w:t>
      </w:r>
      <w:r>
        <w:rPr>
          <w:spacing w:val="-3"/>
        </w:rPr>
        <w:t> </w:t>
      </w:r>
      <w:r>
        <w:rPr/>
        <w:t>скорой</w:t>
      </w:r>
      <w:r>
        <w:rPr>
          <w:spacing w:val="-4"/>
        </w:rPr>
        <w:t> </w:t>
      </w:r>
      <w:r>
        <w:rPr/>
        <w:t>медицинской</w:t>
      </w:r>
      <w:r>
        <w:rPr>
          <w:spacing w:val="-3"/>
        </w:rPr>
        <w:t> </w:t>
      </w:r>
      <w:r>
        <w:rPr/>
        <w:t>помощи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9"/>
        <w:ind w:left="0"/>
        <w:rPr>
          <w:b/>
          <w:sz w:val="19"/>
        </w:rPr>
      </w:pP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6" w:hanging="426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2"/>
          <w:sz w:val="22"/>
        </w:rPr>
        <w:t> </w:t>
      </w:r>
      <w:r>
        <w:rPr>
          <w:sz w:val="22"/>
        </w:rPr>
        <w:t>индивидуальной</w:t>
      </w:r>
      <w:r>
        <w:rPr>
          <w:spacing w:val="-1"/>
          <w:sz w:val="22"/>
        </w:rPr>
        <w:t> </w:t>
      </w:r>
      <w:r>
        <w:rPr>
          <w:sz w:val="22"/>
        </w:rPr>
        <w:t>защиты</w:t>
      </w:r>
      <w:r>
        <w:rPr>
          <w:spacing w:val="-2"/>
          <w:sz w:val="22"/>
        </w:rPr>
        <w:t> </w:t>
      </w:r>
      <w:r>
        <w:rPr>
          <w:sz w:val="22"/>
        </w:rPr>
        <w:t>меняются</w:t>
      </w:r>
      <w:r>
        <w:rPr>
          <w:spacing w:val="-1"/>
          <w:sz w:val="22"/>
        </w:rPr>
        <w:t> </w:t>
      </w:r>
      <w:r>
        <w:rPr>
          <w:sz w:val="22"/>
        </w:rPr>
        <w:t>после</w:t>
      </w:r>
      <w:r>
        <w:rPr>
          <w:spacing w:val="-1"/>
          <w:sz w:val="22"/>
        </w:rPr>
        <w:t> </w:t>
      </w:r>
      <w:r>
        <w:rPr>
          <w:sz w:val="22"/>
        </w:rPr>
        <w:t>каждого</w:t>
      </w:r>
      <w:r>
        <w:rPr>
          <w:spacing w:val="-1"/>
          <w:sz w:val="22"/>
        </w:rPr>
        <w:t> </w:t>
      </w:r>
      <w:r>
        <w:rPr>
          <w:sz w:val="22"/>
        </w:rPr>
        <w:t>больного.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2" w:lineRule="exact" w:before="0" w:after="0"/>
        <w:ind w:left="700" w:right="0" w:hanging="427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4"/>
          <w:sz w:val="22"/>
        </w:rPr>
        <w:t> </w:t>
      </w:r>
      <w:r>
        <w:rPr>
          <w:sz w:val="22"/>
        </w:rPr>
        <w:t>выездной</w:t>
      </w:r>
      <w:r>
        <w:rPr>
          <w:spacing w:val="-3"/>
          <w:sz w:val="22"/>
        </w:rPr>
        <w:t> </w:t>
      </w:r>
      <w:r>
        <w:rPr>
          <w:sz w:val="22"/>
        </w:rPr>
        <w:t>бригады</w:t>
      </w:r>
      <w:r>
        <w:rPr>
          <w:spacing w:val="-1"/>
          <w:sz w:val="22"/>
        </w:rPr>
        <w:t> </w:t>
      </w:r>
      <w:r>
        <w:rPr>
          <w:sz w:val="22"/>
        </w:rPr>
        <w:t>СМП</w:t>
      </w:r>
      <w:r>
        <w:rPr>
          <w:spacing w:val="-3"/>
          <w:sz w:val="22"/>
        </w:rPr>
        <w:t> </w:t>
      </w:r>
      <w:r>
        <w:rPr>
          <w:sz w:val="22"/>
        </w:rPr>
        <w:t>также</w:t>
      </w:r>
      <w:r>
        <w:rPr>
          <w:spacing w:val="-3"/>
          <w:sz w:val="22"/>
        </w:rPr>
        <w:t> </w:t>
      </w:r>
      <w:r>
        <w:rPr>
          <w:sz w:val="22"/>
        </w:rPr>
        <w:t>обеспечивается</w:t>
      </w:r>
      <w:r>
        <w:rPr>
          <w:spacing w:val="-1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21" w:after="0"/>
        <w:ind w:left="700" w:right="368" w:hanging="426"/>
        <w:jc w:val="both"/>
        <w:rPr>
          <w:sz w:val="22"/>
        </w:rPr>
      </w:pPr>
      <w:r>
        <w:rPr>
          <w:sz w:val="22"/>
        </w:rPr>
        <w:t>В процессе</w:t>
      </w:r>
      <w:r>
        <w:rPr>
          <w:spacing w:val="55"/>
          <w:sz w:val="22"/>
        </w:rPr>
        <w:t> </w:t>
      </w:r>
      <w:r>
        <w:rPr>
          <w:sz w:val="22"/>
        </w:rPr>
        <w:t>медицинской эвакуации пациента с</w:t>
      </w:r>
      <w:r>
        <w:rPr>
          <w:spacing w:val="55"/>
          <w:sz w:val="22"/>
        </w:rPr>
        <w:t> </w:t>
      </w:r>
      <w:r>
        <w:rPr>
          <w:sz w:val="22"/>
        </w:rPr>
        <w:t>подозрением</w:t>
      </w:r>
      <w:r>
        <w:rPr>
          <w:spacing w:val="55"/>
          <w:sz w:val="22"/>
        </w:rPr>
        <w:t> </w:t>
      </w:r>
      <w:r>
        <w:rPr>
          <w:sz w:val="22"/>
        </w:rPr>
        <w:t>на COVID-19</w:t>
      </w:r>
      <w:r>
        <w:rPr>
          <w:spacing w:val="55"/>
          <w:sz w:val="22"/>
        </w:rPr>
        <w:t> </w:t>
      </w:r>
      <w:r>
        <w:rPr>
          <w:sz w:val="22"/>
        </w:rPr>
        <w:t>дезинфекция воздуха</w:t>
      </w:r>
      <w:r>
        <w:rPr>
          <w:spacing w:val="1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(рециркуляторами)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(или)</w:t>
      </w:r>
      <w:r>
        <w:rPr>
          <w:spacing w:val="1"/>
          <w:sz w:val="22"/>
        </w:rPr>
        <w:t> </w:t>
      </w:r>
      <w:r>
        <w:rPr>
          <w:sz w:val="22"/>
        </w:rPr>
        <w:t>другими</w:t>
      </w:r>
      <w:r>
        <w:rPr>
          <w:spacing w:val="1"/>
          <w:sz w:val="22"/>
        </w:rPr>
        <w:t> </w:t>
      </w:r>
      <w:r>
        <w:rPr>
          <w:sz w:val="22"/>
        </w:rPr>
        <w:t>устройствами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обеззараживания</w:t>
      </w:r>
      <w:r>
        <w:rPr>
          <w:spacing w:val="1"/>
          <w:sz w:val="22"/>
        </w:rPr>
        <w:t> </w:t>
      </w:r>
      <w:r>
        <w:rPr>
          <w:sz w:val="22"/>
        </w:rPr>
        <w:t>воздуха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(или)</w:t>
      </w:r>
      <w:r>
        <w:rPr>
          <w:spacing w:val="1"/>
          <w:sz w:val="22"/>
        </w:rPr>
        <w:t> </w:t>
      </w:r>
      <w:r>
        <w:rPr>
          <w:sz w:val="22"/>
        </w:rPr>
        <w:t>поверхностей.</w:t>
      </w:r>
      <w:r>
        <w:rPr>
          <w:spacing w:val="15"/>
          <w:sz w:val="22"/>
        </w:rPr>
        <w:t> </w:t>
      </w:r>
      <w:r>
        <w:rPr>
          <w:sz w:val="22"/>
        </w:rPr>
        <w:t>Все</w:t>
      </w:r>
      <w:r>
        <w:rPr>
          <w:spacing w:val="-2"/>
          <w:sz w:val="22"/>
        </w:rPr>
        <w:t> </w:t>
      </w:r>
      <w:r>
        <w:rPr>
          <w:sz w:val="22"/>
        </w:rPr>
        <w:t>перевозимые</w:t>
      </w:r>
      <w:r>
        <w:rPr>
          <w:spacing w:val="1"/>
          <w:sz w:val="22"/>
        </w:rPr>
        <w:t> </w:t>
      </w:r>
      <w:r>
        <w:rPr>
          <w:sz w:val="22"/>
        </w:rPr>
        <w:t>лица</w:t>
      </w:r>
      <w:r>
        <w:rPr>
          <w:spacing w:val="-1"/>
          <w:sz w:val="22"/>
        </w:rPr>
        <w:t> </w:t>
      </w:r>
      <w:r>
        <w:rPr>
          <w:sz w:val="22"/>
        </w:rPr>
        <w:t>обеспечиваются</w:t>
      </w:r>
      <w:r>
        <w:rPr>
          <w:spacing w:val="-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маской.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6" w:hanging="426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2"/>
          <w:sz w:val="22"/>
        </w:rPr>
        <w:t> </w:t>
      </w:r>
      <w:r>
        <w:rPr>
          <w:sz w:val="22"/>
        </w:rPr>
        <w:t>загрязнения</w:t>
      </w:r>
      <w:r>
        <w:rPr>
          <w:spacing w:val="-1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6" w:hanging="426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после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передачи</w:t>
      </w:r>
      <w:r>
        <w:rPr>
          <w:spacing w:val="-13"/>
          <w:sz w:val="22"/>
        </w:rPr>
        <w:t> </w:t>
      </w:r>
      <w:r>
        <w:rPr>
          <w:sz w:val="22"/>
        </w:rPr>
        <w:t>пациента</w:t>
      </w:r>
      <w:r>
        <w:rPr>
          <w:spacing w:val="-13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2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2"/>
          <w:sz w:val="22"/>
        </w:rPr>
        <w:t> </w:t>
      </w:r>
      <w:r>
        <w:rPr>
          <w:sz w:val="22"/>
        </w:rPr>
        <w:t>(далее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</w:t>
      </w:r>
      <w:r>
        <w:rPr>
          <w:spacing w:val="-2"/>
          <w:sz w:val="22"/>
        </w:rPr>
        <w:t> </w:t>
      </w:r>
      <w:r>
        <w:rPr>
          <w:sz w:val="22"/>
        </w:rPr>
        <w:t>организация).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6" w:hanging="426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</w:t>
      </w:r>
      <w:r>
        <w:rPr>
          <w:spacing w:val="1"/>
          <w:sz w:val="22"/>
        </w:rPr>
        <w:t> </w:t>
      </w:r>
      <w:r>
        <w:rPr>
          <w:sz w:val="22"/>
        </w:rPr>
        <w:t>обеззараживаются</w:t>
      </w:r>
      <w:r>
        <w:rPr>
          <w:spacing w:val="1"/>
          <w:sz w:val="22"/>
        </w:rPr>
        <w:t> </w:t>
      </w:r>
      <w:r>
        <w:rPr>
          <w:sz w:val="22"/>
        </w:rPr>
        <w:t>силами</w:t>
      </w:r>
      <w:r>
        <w:rPr>
          <w:spacing w:val="1"/>
          <w:sz w:val="22"/>
        </w:rPr>
        <w:t> </w:t>
      </w:r>
      <w:r>
        <w:rPr>
          <w:sz w:val="22"/>
        </w:rPr>
        <w:t>дезинфекторов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организации на</w:t>
      </w:r>
      <w:r>
        <w:rPr>
          <w:spacing w:val="-1"/>
          <w:sz w:val="22"/>
        </w:rPr>
        <w:t> </w:t>
      </w:r>
      <w:r>
        <w:rPr>
          <w:sz w:val="22"/>
        </w:rPr>
        <w:t>специально</w:t>
      </w:r>
      <w:r>
        <w:rPr>
          <w:spacing w:val="-1"/>
          <w:sz w:val="22"/>
        </w:rPr>
        <w:t> </w:t>
      </w:r>
      <w:r>
        <w:rPr>
          <w:sz w:val="22"/>
        </w:rPr>
        <w:t>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1"/>
          <w:sz w:val="22"/>
        </w:rPr>
        <w:t> </w:t>
      </w:r>
      <w:r>
        <w:rPr>
          <w:sz w:val="22"/>
        </w:rPr>
        <w:t>со</w:t>
      </w:r>
      <w:r>
        <w:rPr>
          <w:spacing w:val="-1"/>
          <w:sz w:val="22"/>
        </w:rPr>
        <w:t> </w:t>
      </w:r>
      <w:r>
        <w:rPr>
          <w:sz w:val="22"/>
        </w:rPr>
        <w:t>стоком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6" w:hanging="426"/>
        <w:jc w:val="both"/>
        <w:rPr>
          <w:sz w:val="22"/>
        </w:rPr>
      </w:pPr>
      <w:r>
        <w:rPr>
          <w:sz w:val="22"/>
        </w:rPr>
        <w:t>При невозможности проведения дезинфекции салона автомобиля СМП силами дезинфекторов на</w:t>
      </w:r>
      <w:r>
        <w:rPr>
          <w:spacing w:val="1"/>
          <w:sz w:val="22"/>
        </w:rPr>
        <w:t> </w:t>
      </w:r>
      <w:r>
        <w:rPr>
          <w:sz w:val="22"/>
        </w:rPr>
        <w:t>территории  </w:t>
      </w:r>
      <w:r>
        <w:rPr>
          <w:spacing w:val="1"/>
          <w:sz w:val="22"/>
        </w:rPr>
        <w:t> </w:t>
      </w:r>
      <w:r>
        <w:rPr>
          <w:sz w:val="22"/>
        </w:rPr>
        <w:t>специальной    медицинской    организации    дезинфекция    проводится    водителем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медицинскими работниками</w:t>
      </w:r>
      <w:r>
        <w:rPr>
          <w:spacing w:val="-1"/>
          <w:sz w:val="22"/>
        </w:rPr>
        <w:t> </w:t>
      </w:r>
      <w:r>
        <w:rPr>
          <w:sz w:val="22"/>
        </w:rPr>
        <w:t>выездной бригады</w:t>
      </w:r>
      <w:r>
        <w:rPr>
          <w:spacing w:val="1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70" w:hanging="426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2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8" w:hanging="426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 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73" w:hanging="426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2"/>
          <w:sz w:val="22"/>
        </w:rPr>
        <w:t> </w:t>
      </w:r>
      <w:r>
        <w:rPr>
          <w:sz w:val="22"/>
        </w:rPr>
        <w:t>экспозиции</w:t>
      </w:r>
      <w:r>
        <w:rPr>
          <w:spacing w:val="13"/>
          <w:sz w:val="22"/>
        </w:rPr>
        <w:t> </w:t>
      </w:r>
      <w:r>
        <w:rPr>
          <w:sz w:val="22"/>
        </w:rPr>
        <w:t>дезинфицирующий</w:t>
      </w:r>
      <w:r>
        <w:rPr>
          <w:spacing w:val="14"/>
          <w:sz w:val="22"/>
        </w:rPr>
        <w:t> </w:t>
      </w:r>
      <w:r>
        <w:rPr>
          <w:sz w:val="22"/>
        </w:rPr>
        <w:t>раствор</w:t>
      </w:r>
      <w:r>
        <w:rPr>
          <w:spacing w:val="13"/>
          <w:sz w:val="22"/>
        </w:rPr>
        <w:t> </w:t>
      </w:r>
      <w:r>
        <w:rPr>
          <w:sz w:val="22"/>
        </w:rPr>
        <w:t>смывают</w:t>
      </w:r>
      <w:r>
        <w:rPr>
          <w:spacing w:val="13"/>
          <w:sz w:val="22"/>
        </w:rPr>
        <w:t> </w:t>
      </w:r>
      <w:r>
        <w:rPr>
          <w:sz w:val="22"/>
        </w:rPr>
        <w:t>чистой</w:t>
      </w:r>
      <w:r>
        <w:rPr>
          <w:spacing w:val="13"/>
          <w:sz w:val="22"/>
        </w:rPr>
        <w:t> </w:t>
      </w:r>
      <w:r>
        <w:rPr>
          <w:sz w:val="22"/>
        </w:rPr>
        <w:t>водой,</w:t>
      </w:r>
      <w:r>
        <w:rPr>
          <w:spacing w:val="13"/>
          <w:sz w:val="22"/>
        </w:rPr>
        <w:t> </w:t>
      </w:r>
      <w:r>
        <w:rPr>
          <w:sz w:val="22"/>
        </w:rPr>
        <w:t>протирают</w:t>
      </w:r>
      <w:r>
        <w:rPr>
          <w:spacing w:val="13"/>
          <w:sz w:val="22"/>
        </w:rPr>
        <w:t> </w:t>
      </w:r>
      <w:r>
        <w:rPr>
          <w:sz w:val="22"/>
        </w:rPr>
        <w:t>сухой</w:t>
      </w:r>
      <w:r>
        <w:rPr>
          <w:spacing w:val="13"/>
          <w:sz w:val="22"/>
        </w:rPr>
        <w:t> </w:t>
      </w:r>
      <w:r>
        <w:rPr>
          <w:sz w:val="22"/>
        </w:rPr>
        <w:t>ветошью</w:t>
      </w:r>
      <w:r>
        <w:rPr>
          <w:spacing w:val="-53"/>
          <w:sz w:val="22"/>
        </w:rPr>
        <w:t> </w:t>
      </w:r>
      <w:r>
        <w:rPr>
          <w:sz w:val="22"/>
        </w:rPr>
        <w:t>с</w:t>
      </w:r>
      <w:r>
        <w:rPr>
          <w:spacing w:val="-2"/>
          <w:sz w:val="22"/>
        </w:rPr>
        <w:t> </w:t>
      </w:r>
      <w:r>
        <w:rPr>
          <w:sz w:val="22"/>
        </w:rPr>
        <w:t>последующим проветриванием</w:t>
      </w:r>
      <w:r>
        <w:rPr>
          <w:spacing w:val="-2"/>
          <w:sz w:val="22"/>
        </w:rPr>
        <w:t> </w:t>
      </w:r>
      <w:r>
        <w:rPr>
          <w:sz w:val="22"/>
        </w:rPr>
        <w:t>до исчезновения</w:t>
      </w:r>
      <w:r>
        <w:rPr>
          <w:spacing w:val="-2"/>
          <w:sz w:val="22"/>
        </w:rPr>
        <w:t> </w:t>
      </w:r>
      <w:r>
        <w:rPr>
          <w:sz w:val="22"/>
        </w:rPr>
        <w:t>запаха</w:t>
      </w:r>
      <w:r>
        <w:rPr>
          <w:spacing w:val="1"/>
          <w:sz w:val="22"/>
        </w:rPr>
        <w:t> </w:t>
      </w:r>
      <w:r>
        <w:rPr>
          <w:sz w:val="22"/>
        </w:rPr>
        <w:t>дезинфектанта.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8" w:hanging="426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10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10"/>
          <w:sz w:val="22"/>
        </w:rPr>
        <w:t> </w:t>
      </w:r>
      <w:r>
        <w:rPr>
          <w:sz w:val="22"/>
        </w:rPr>
        <w:t>при</w:t>
      </w:r>
      <w:r>
        <w:rPr>
          <w:spacing w:val="-10"/>
          <w:sz w:val="22"/>
        </w:rPr>
        <w:t> </w:t>
      </w:r>
      <w:r>
        <w:rPr>
          <w:sz w:val="22"/>
        </w:rPr>
        <w:t>оказании</w:t>
      </w:r>
      <w:r>
        <w:rPr>
          <w:spacing w:val="-9"/>
          <w:sz w:val="22"/>
        </w:rPr>
        <w:t> </w:t>
      </w:r>
      <w:r>
        <w:rPr>
          <w:sz w:val="22"/>
        </w:rPr>
        <w:t>медицинской</w:t>
      </w:r>
      <w:r>
        <w:rPr>
          <w:spacing w:val="-10"/>
          <w:sz w:val="22"/>
        </w:rPr>
        <w:t> </w:t>
      </w:r>
      <w:r>
        <w:rPr>
          <w:sz w:val="22"/>
        </w:rPr>
        <w:t>помощи,</w:t>
      </w:r>
      <w:r>
        <w:rPr>
          <w:spacing w:val="-11"/>
          <w:sz w:val="22"/>
        </w:rPr>
        <w:t> </w:t>
      </w:r>
      <w:r>
        <w:rPr>
          <w:sz w:val="22"/>
        </w:rPr>
        <w:t>уборочную</w:t>
      </w:r>
      <w:r>
        <w:rPr>
          <w:spacing w:val="-9"/>
          <w:sz w:val="22"/>
        </w:rPr>
        <w:t> </w:t>
      </w:r>
      <w:r>
        <w:rPr>
          <w:sz w:val="22"/>
        </w:rPr>
        <w:t>ветошь</w:t>
      </w:r>
      <w:r>
        <w:rPr>
          <w:spacing w:val="-11"/>
          <w:sz w:val="22"/>
        </w:rPr>
        <w:t> </w:t>
      </w:r>
      <w:r>
        <w:rPr>
          <w:sz w:val="22"/>
        </w:rPr>
        <w:t>собирают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2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7" w:hanging="426"/>
        <w:jc w:val="both"/>
        <w:rPr>
          <w:sz w:val="22"/>
        </w:rPr>
      </w:pPr>
      <w:r>
        <w:rPr>
          <w:sz w:val="22"/>
        </w:rPr>
        <w:t>После проведения дезинфекции в салоне автомобиля СМП при возвращении выездной бригады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91"/>
          <w:sz w:val="22"/>
        </w:rPr>
        <w:t> </w:t>
      </w:r>
      <w:r>
        <w:rPr>
          <w:sz w:val="22"/>
        </w:rPr>
        <w:t>на  </w:t>
      </w:r>
      <w:r>
        <w:rPr>
          <w:spacing w:val="34"/>
          <w:sz w:val="22"/>
        </w:rPr>
        <w:t> </w:t>
      </w:r>
      <w:r>
        <w:rPr>
          <w:sz w:val="22"/>
        </w:rPr>
        <w:t>станцию  </w:t>
      </w:r>
      <w:r>
        <w:rPr>
          <w:spacing w:val="34"/>
          <w:sz w:val="22"/>
        </w:rPr>
        <w:t> </w:t>
      </w:r>
      <w:r>
        <w:rPr>
          <w:sz w:val="22"/>
        </w:rPr>
        <w:t>(подстанцию,  </w:t>
      </w:r>
      <w:r>
        <w:rPr>
          <w:spacing w:val="36"/>
          <w:sz w:val="22"/>
        </w:rPr>
        <w:t> </w:t>
      </w:r>
      <w:r>
        <w:rPr>
          <w:sz w:val="22"/>
        </w:rPr>
        <w:t>отделение)  </w:t>
      </w:r>
      <w:r>
        <w:rPr>
          <w:spacing w:val="37"/>
          <w:sz w:val="22"/>
        </w:rPr>
        <w:t> </w:t>
      </w:r>
      <w:r>
        <w:rPr>
          <w:sz w:val="22"/>
        </w:rPr>
        <w:t>СМП  </w:t>
      </w:r>
      <w:r>
        <w:rPr>
          <w:spacing w:val="34"/>
          <w:sz w:val="22"/>
        </w:rPr>
        <w:t> </w:t>
      </w:r>
      <w:r>
        <w:rPr>
          <w:sz w:val="22"/>
        </w:rPr>
        <w:t>проводится  </w:t>
      </w:r>
      <w:r>
        <w:rPr>
          <w:spacing w:val="34"/>
          <w:sz w:val="22"/>
        </w:rPr>
        <w:t> </w:t>
      </w:r>
      <w:r>
        <w:rPr>
          <w:sz w:val="22"/>
        </w:rPr>
        <w:t>обеззараживание  </w:t>
      </w:r>
      <w:r>
        <w:rPr>
          <w:spacing w:val="34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открытого</w:t>
      </w:r>
      <w:r>
        <w:rPr>
          <w:spacing w:val="1"/>
          <w:sz w:val="22"/>
        </w:rPr>
        <w:t> </w:t>
      </w:r>
      <w:r>
        <w:rPr>
          <w:sz w:val="22"/>
        </w:rPr>
        <w:t>типа с обеспечением УФ-дозы не менее 25</w:t>
      </w:r>
      <w:r>
        <w:rPr>
          <w:spacing w:val="1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и суммарным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ниже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100 Вт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в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течение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10 минут.</w:t>
      </w:r>
    </w:p>
    <w:p>
      <w:pPr>
        <w:pStyle w:val="ListParagraph"/>
        <w:numPr>
          <w:ilvl w:val="0"/>
          <w:numId w:val="87"/>
        </w:numPr>
        <w:tabs>
          <w:tab w:pos="701" w:val="left" w:leader="none"/>
        </w:tabs>
        <w:spacing w:line="259" w:lineRule="auto" w:before="0" w:after="0"/>
        <w:ind w:left="700" w:right="367" w:hanging="426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pStyle w:val="Heading4"/>
        <w:spacing w:before="62"/>
        <w:ind w:left="0" w:right="366"/>
        <w:jc w:val="right"/>
      </w:pPr>
      <w:bookmarkStart w:name="_bookmark56" w:id="91"/>
      <w:bookmarkEnd w:id="9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1"/>
        </w:rPr>
        <w:t> </w:t>
      </w:r>
      <w:r>
        <w:rPr>
          <w:color w:val="1F487C"/>
        </w:rPr>
        <w:t>11</w:t>
      </w:r>
    </w:p>
    <w:p>
      <w:pPr>
        <w:spacing w:before="140"/>
        <w:ind w:left="309" w:right="541" w:firstLine="0"/>
        <w:jc w:val="center"/>
        <w:rPr>
          <w:b/>
          <w:sz w:val="24"/>
        </w:rPr>
      </w:pPr>
      <w:r>
        <w:rPr>
          <w:b/>
          <w:sz w:val="24"/>
        </w:rPr>
        <w:t>Алгоритм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действий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медицинских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работников,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оказывающих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медицинскую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помощь</w:t>
      </w:r>
    </w:p>
    <w:p>
      <w:pPr>
        <w:pStyle w:val="Heading4"/>
        <w:spacing w:line="259" w:lineRule="auto" w:before="23"/>
        <w:ind w:left="318" w:right="541"/>
        <w:jc w:val="center"/>
      </w:pPr>
      <w:r>
        <w:rPr/>
        <w:t>в амбулаторных условиях, в том числе на дому, пациентам с острыми респираторными</w:t>
      </w:r>
      <w:r>
        <w:rPr>
          <w:spacing w:val="-57"/>
        </w:rPr>
        <w:t> </w:t>
      </w:r>
      <w:r>
        <w:rPr/>
        <w:t>вирусными</w:t>
      </w:r>
      <w:r>
        <w:rPr>
          <w:spacing w:val="-2"/>
        </w:rPr>
        <w:t> </w:t>
      </w:r>
      <w:r>
        <w:rPr/>
        <w:t>инфекциями, гриппом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внебольничной</w:t>
      </w:r>
      <w:r>
        <w:rPr>
          <w:spacing w:val="-1"/>
        </w:rPr>
        <w:t> </w:t>
      </w:r>
      <w:r>
        <w:rPr/>
        <w:t>пневмонией</w:t>
      </w:r>
    </w:p>
    <w:p>
      <w:pPr>
        <w:pStyle w:val="BodyText"/>
        <w:spacing w:before="11"/>
        <w:ind w:left="0"/>
        <w:rPr>
          <w:b/>
          <w:sz w:val="21"/>
        </w:rPr>
      </w:pPr>
    </w:p>
    <w:tbl>
      <w:tblPr>
        <w:tblW w:w="0" w:type="auto"/>
        <w:jc w:val="left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"/>
        <w:gridCol w:w="269"/>
        <w:gridCol w:w="2703"/>
        <w:gridCol w:w="269"/>
        <w:gridCol w:w="6278"/>
      </w:tblGrid>
      <w:tr>
        <w:trPr>
          <w:trHeight w:val="710" w:hRule="atLeast"/>
        </w:trPr>
        <w:tc>
          <w:tcPr>
            <w:tcW w:w="568" w:type="dxa"/>
            <w:shd w:val="clear" w:color="auto" w:fill="D9D9D9"/>
          </w:tcPr>
          <w:p>
            <w:pPr>
              <w:pStyle w:val="TableParagraph"/>
              <w:spacing w:before="101"/>
              <w:ind w:left="135" w:right="106" w:firstLine="43"/>
              <w:rPr>
                <w:sz w:val="22"/>
              </w:rPr>
            </w:pPr>
            <w:r>
              <w:rPr>
                <w:sz w:val="22"/>
              </w:rPr>
              <w:t>№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п/п</w:t>
            </w:r>
          </w:p>
        </w:tc>
        <w:tc>
          <w:tcPr>
            <w:tcW w:w="2972" w:type="dxa"/>
            <w:gridSpan w:val="2"/>
            <w:shd w:val="clear" w:color="auto" w:fill="D9D9D9"/>
          </w:tcPr>
          <w:p>
            <w:pPr>
              <w:pStyle w:val="TableParagraph"/>
              <w:spacing w:before="101"/>
              <w:ind w:left="722"/>
              <w:rPr>
                <w:sz w:val="22"/>
              </w:rPr>
            </w:pPr>
            <w:r>
              <w:rPr>
                <w:sz w:val="22"/>
              </w:rPr>
              <w:t>Типовые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случаи</w:t>
            </w:r>
          </w:p>
        </w:tc>
        <w:tc>
          <w:tcPr>
            <w:tcW w:w="6547" w:type="dxa"/>
            <w:gridSpan w:val="2"/>
            <w:shd w:val="clear" w:color="auto" w:fill="D9D9D9"/>
          </w:tcPr>
          <w:p>
            <w:pPr>
              <w:pStyle w:val="TableParagraph"/>
              <w:spacing w:before="101"/>
              <w:ind w:left="2472" w:right="2467"/>
              <w:jc w:val="center"/>
              <w:rPr>
                <w:sz w:val="22"/>
              </w:rPr>
            </w:pPr>
            <w:r>
              <w:rPr>
                <w:sz w:val="22"/>
              </w:rPr>
              <w:t>Тактика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ведения</w:t>
            </w:r>
          </w:p>
        </w:tc>
      </w:tr>
      <w:tr>
        <w:trPr>
          <w:trHeight w:val="461" w:hRule="atLeast"/>
        </w:trPr>
        <w:tc>
          <w:tcPr>
            <w:tcW w:w="568" w:type="dxa"/>
            <w:vMerge w:val="restart"/>
          </w:tcPr>
          <w:p>
            <w:pPr>
              <w:pStyle w:val="TableParagraph"/>
              <w:spacing w:before="101"/>
              <w:ind w:left="181" w:right="171"/>
              <w:jc w:val="center"/>
              <w:rPr>
                <w:sz w:val="22"/>
              </w:rPr>
            </w:pPr>
            <w:r>
              <w:rPr>
                <w:sz w:val="22"/>
              </w:rPr>
              <w:t>1.</w:t>
            </w:r>
          </w:p>
        </w:tc>
        <w:tc>
          <w:tcPr>
            <w:tcW w:w="2972" w:type="dxa"/>
            <w:gridSpan w:val="2"/>
            <w:tcBorders>
              <w:bottom w:val="nil"/>
            </w:tcBorders>
          </w:tcPr>
          <w:p>
            <w:pPr>
              <w:pStyle w:val="TableParagraph"/>
              <w:spacing w:before="101"/>
              <w:ind w:left="61"/>
              <w:rPr>
                <w:sz w:val="22"/>
              </w:rPr>
            </w:pPr>
            <w:r>
              <w:rPr>
                <w:sz w:val="22"/>
              </w:rPr>
              <w:t>Контактное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лицо.</w:t>
            </w:r>
          </w:p>
        </w:tc>
        <w:tc>
          <w:tcPr>
            <w:tcW w:w="269" w:type="dxa"/>
            <w:tcBorders>
              <w:bottom w:val="nil"/>
              <w:right w:val="nil"/>
            </w:tcBorders>
          </w:tcPr>
          <w:p>
            <w:pPr>
              <w:pStyle w:val="TableParagraph"/>
              <w:spacing w:before="101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left w:val="nil"/>
              <w:bottom w:val="nil"/>
            </w:tcBorders>
          </w:tcPr>
          <w:p>
            <w:pPr>
              <w:pStyle w:val="TableParagraph"/>
              <w:spacing w:before="101"/>
              <w:ind w:left="137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</w:tc>
      </w:tr>
      <w:tr>
        <w:trPr>
          <w:trHeight w:val="456" w:hRule="atLeast"/>
        </w:trPr>
        <w:tc>
          <w:tcPr>
            <w:tcW w:w="56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gridSpan w:val="2"/>
            <w:vMerge w:val="restart"/>
            <w:tcBorders>
              <w:top w:val="nil"/>
            </w:tcBorders>
          </w:tcPr>
          <w:p>
            <w:pPr>
              <w:pStyle w:val="TableParagraph"/>
              <w:spacing w:before="97"/>
              <w:ind w:left="61" w:right="352"/>
              <w:rPr>
                <w:sz w:val="22"/>
              </w:rPr>
            </w:pPr>
            <w:r>
              <w:rPr>
                <w:sz w:val="22"/>
              </w:rPr>
              <w:t>Был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контакт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установленным диагнозом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новой коронавирусной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COVID-19.</w:t>
            </w:r>
          </w:p>
          <w:p>
            <w:pPr>
              <w:pStyle w:val="TableParagraph"/>
              <w:ind w:left="61" w:right="403"/>
              <w:rPr>
                <w:sz w:val="22"/>
              </w:rPr>
            </w:pPr>
            <w:r>
              <w:rPr>
                <w:sz w:val="22"/>
              </w:rPr>
              <w:t>Симптомы острой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респираторной вирусной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инфекции (далее - ОРВИ),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гриппа и внебольничной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отсутствуют.</w:t>
            </w: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97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</w:tc>
      </w:tr>
      <w:tr>
        <w:trPr>
          <w:trHeight w:val="710" w:hRule="atLeast"/>
        </w:trPr>
        <w:tc>
          <w:tcPr>
            <w:tcW w:w="56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gridSpan w:val="2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</w:tcPr>
          <w:p>
            <w:pPr>
              <w:pStyle w:val="TableParagraph"/>
              <w:spacing w:before="97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top w:val="nil"/>
              <w:left w:val="nil"/>
              <w:bottom w:val="nil"/>
            </w:tcBorders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случае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появления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симптомов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пациент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вызывает врача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дом;</w:t>
            </w:r>
          </w:p>
        </w:tc>
      </w:tr>
      <w:tr>
        <w:trPr>
          <w:trHeight w:val="1717" w:hRule="atLeast"/>
        </w:trPr>
        <w:tc>
          <w:tcPr>
            <w:tcW w:w="56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gridSpan w:val="2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right w:val="nil"/>
            </w:tcBorders>
          </w:tcPr>
          <w:p>
            <w:pPr>
              <w:pStyle w:val="TableParagraph"/>
              <w:spacing w:before="97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top w:val="nil"/>
              <w:left w:val="nil"/>
            </w:tcBorders>
          </w:tcPr>
          <w:p>
            <w:pPr>
              <w:pStyle w:val="TableParagraph"/>
              <w:spacing w:before="97"/>
              <w:ind w:left="137" w:right="121"/>
              <w:rPr>
                <w:sz w:val="22"/>
              </w:rPr>
            </w:pPr>
            <w:r>
              <w:rPr>
                <w:sz w:val="22"/>
              </w:rPr>
              <w:t>выписка контактных, у которых не появились клинические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симптомы ОРВИ, гриппа, пневмонии и COVID-19 в течение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всего периода медицинского наблюдения, осуществляется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истечении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14-ти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календарных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последнего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контакта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больным COVID-19 без проведения лабораторного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COVID-19.</w:t>
            </w:r>
          </w:p>
        </w:tc>
      </w:tr>
      <w:tr>
        <w:trPr>
          <w:trHeight w:val="963" w:hRule="atLeast"/>
        </w:trPr>
        <w:tc>
          <w:tcPr>
            <w:tcW w:w="568" w:type="dxa"/>
            <w:vMerge w:val="restart"/>
            <w:shd w:val="clear" w:color="auto" w:fill="F1F1F1"/>
          </w:tcPr>
          <w:p>
            <w:pPr>
              <w:pStyle w:val="TableParagraph"/>
              <w:spacing w:before="103"/>
              <w:ind w:left="181" w:right="171"/>
              <w:jc w:val="center"/>
              <w:rPr>
                <w:sz w:val="22"/>
              </w:rPr>
            </w:pPr>
            <w:r>
              <w:rPr>
                <w:sz w:val="22"/>
              </w:rPr>
              <w:t>2.</w:t>
            </w:r>
          </w:p>
        </w:tc>
        <w:tc>
          <w:tcPr>
            <w:tcW w:w="2972" w:type="dxa"/>
            <w:gridSpan w:val="2"/>
            <w:vMerge w:val="restart"/>
            <w:tcBorders>
              <w:bottom w:val="nil"/>
            </w:tcBorders>
            <w:shd w:val="clear" w:color="auto" w:fill="F1F1F1"/>
          </w:tcPr>
          <w:p>
            <w:pPr>
              <w:pStyle w:val="TableParagraph"/>
              <w:spacing w:before="103"/>
              <w:ind w:left="61" w:right="69"/>
              <w:rPr>
                <w:sz w:val="22"/>
              </w:rPr>
            </w:pPr>
            <w:r>
              <w:rPr>
                <w:sz w:val="22"/>
              </w:rPr>
              <w:t>ОРВИ легкого,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среднетяжелого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тяжелого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течения, грипп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внебольничная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пневмония.</w:t>
            </w:r>
          </w:p>
        </w:tc>
        <w:tc>
          <w:tcPr>
            <w:tcW w:w="269" w:type="dxa"/>
            <w:tcBorders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03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103"/>
              <w:ind w:left="137" w:right="820"/>
              <w:rPr>
                <w:sz w:val="22"/>
              </w:rPr>
            </w:pPr>
            <w:r>
              <w:rPr>
                <w:sz w:val="22"/>
              </w:rPr>
              <w:t>забор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мазка 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носо-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ротоглотки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обращения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осмотром врача;</w:t>
            </w:r>
          </w:p>
        </w:tc>
      </w:tr>
      <w:tr>
        <w:trPr>
          <w:trHeight w:val="366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gridSpan w:val="2"/>
            <w:vMerge/>
            <w:tcBorders>
              <w:top w:val="nil"/>
              <w:bottom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45" w:lineRule="exact" w:before="101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vMerge w:val="restart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101"/>
              <w:ind w:left="137" w:right="1030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чем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14 дней.</w:t>
            </w:r>
          </w:p>
        </w:tc>
      </w:tr>
      <w:tr>
        <w:trPr>
          <w:trHeight w:val="593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216"/>
              <w:ind w:left="61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6278" w:type="dxa"/>
            <w:vMerge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79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gridSpan w:val="2"/>
            <w:tcBorders>
              <w:top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01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101"/>
              <w:ind w:left="137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</w:tc>
      </w:tr>
      <w:tr>
        <w:trPr>
          <w:trHeight w:val="480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01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2703" w:type="dxa"/>
            <w:vMerge w:val="restart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101"/>
              <w:ind w:left="137" w:right="81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насыщения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кислородом</w:t>
            </w:r>
          </w:p>
          <w:p>
            <w:pPr>
              <w:pStyle w:val="TableParagraph"/>
              <w:spacing w:line="309" w:lineRule="exact"/>
              <w:ind w:left="137"/>
              <w:rPr>
                <w:sz w:val="22"/>
              </w:rPr>
            </w:pPr>
            <w:r>
              <w:rPr>
                <w:sz w:val="22"/>
              </w:rPr>
              <w:t>(далее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SpO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)</w:t>
            </w:r>
            <w:r>
              <w:rPr>
                <w:spacing w:val="38"/>
                <w:sz w:val="22"/>
                <w:vertAlign w:val="baseline"/>
              </w:rPr>
              <w:t> </w:t>
            </w:r>
            <w:r>
              <w:rPr>
                <w:rFonts w:ascii="Symbol" w:hAnsi="Symbol"/>
                <w:position w:val="3"/>
                <w:sz w:val="28"/>
                <w:vertAlign w:val="baseline"/>
              </w:rPr>
              <w:t></w:t>
            </w:r>
            <w:r>
              <w:rPr>
                <w:spacing w:val="29"/>
                <w:position w:val="3"/>
                <w:sz w:val="28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95%</w:t>
            </w:r>
          </w:p>
          <w:p>
            <w:pPr>
              <w:pStyle w:val="TableParagraph"/>
              <w:spacing w:before="1"/>
              <w:ind w:left="137"/>
              <w:rPr>
                <w:sz w:val="22"/>
              </w:rPr>
            </w:pPr>
            <w:r>
              <w:rPr>
                <w:sz w:val="22"/>
              </w:rPr>
              <w:t>(обязательный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6278" w:type="dxa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781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703" w:type="dxa"/>
            <w:vMerge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02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vMerge w:val="restart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before="102"/>
              <w:ind w:left="137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 выявления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ухудшения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состояния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посещение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врачом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вызов специализированной выездной бригады скорой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помощи;</w:t>
            </w:r>
          </w:p>
        </w:tc>
      </w:tr>
      <w:tr>
        <w:trPr>
          <w:trHeight w:val="585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92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2703" w:type="dxa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line="250" w:lineRule="atLeast" w:before="72"/>
              <w:ind w:left="137" w:right="773"/>
              <w:rPr>
                <w:sz w:val="22"/>
              </w:rPr>
            </w:pPr>
            <w:r>
              <w:rPr>
                <w:sz w:val="22"/>
              </w:rPr>
              <w:t>температура тела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(далее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T)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38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°C;</w:t>
            </w: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6278" w:type="dxa"/>
            <w:vMerge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09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233" w:lineRule="exact" w:before="181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2703" w:type="dxa"/>
            <w:vMerge w:val="restart"/>
            <w:tcBorders>
              <w:top w:val="nil"/>
              <w:left w:val="nil"/>
            </w:tcBorders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81"/>
              <w:ind w:left="137" w:right="541"/>
              <w:rPr>
                <w:sz w:val="22"/>
              </w:rPr>
            </w:pPr>
            <w:r>
              <w:rPr>
                <w:spacing w:val="-1"/>
                <w:sz w:val="22"/>
              </w:rPr>
              <w:t>частота </w:t>
            </w:r>
            <w:r>
              <w:rPr>
                <w:sz w:val="22"/>
              </w:rPr>
              <w:t>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движений</w:t>
            </w:r>
          </w:p>
          <w:p>
            <w:pPr>
              <w:pStyle w:val="TableParagraph"/>
              <w:spacing w:line="309" w:lineRule="exact"/>
              <w:ind w:left="137"/>
              <w:rPr>
                <w:sz w:val="22"/>
              </w:rPr>
            </w:pPr>
            <w:r>
              <w:rPr>
                <w:sz w:val="22"/>
              </w:rPr>
              <w:t>(далее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ЧДД)</w:t>
            </w:r>
            <w:r>
              <w:rPr>
                <w:spacing w:val="39"/>
                <w:sz w:val="22"/>
              </w:rPr>
              <w:t> </w:t>
            </w:r>
            <w:r>
              <w:rPr>
                <w:rFonts w:ascii="Symbol" w:hAnsi="Symbol"/>
                <w:position w:val="3"/>
                <w:sz w:val="28"/>
              </w:rPr>
              <w:t></w:t>
            </w:r>
            <w:r>
              <w:rPr>
                <w:spacing w:val="29"/>
                <w:position w:val="3"/>
                <w:sz w:val="28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269" w:type="dxa"/>
            <w:tcBorders>
              <w:top w:val="nil"/>
              <w:bottom w:val="nil"/>
              <w:right w:val="nil"/>
            </w:tcBorders>
            <w:shd w:val="clear" w:color="auto" w:fill="F1F1F1"/>
          </w:tcPr>
          <w:p>
            <w:pPr>
              <w:pStyle w:val="TableParagraph"/>
              <w:spacing w:line="230" w:lineRule="exact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top w:val="nil"/>
              <w:left w:val="nil"/>
              <w:bottom w:val="nil"/>
            </w:tcBorders>
            <w:shd w:val="clear" w:color="auto" w:fill="F1F1F1"/>
          </w:tcPr>
          <w:p>
            <w:pPr>
              <w:pStyle w:val="TableParagraph"/>
              <w:spacing w:line="230" w:lineRule="exact"/>
              <w:ind w:left="137"/>
              <w:rPr>
                <w:sz w:val="22"/>
              </w:rPr>
            </w:pPr>
            <w:r>
              <w:rPr>
                <w:sz w:val="22"/>
              </w:rPr>
              <w:t>выписка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выздоровлении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</w:p>
          <w:p>
            <w:pPr>
              <w:pStyle w:val="TableParagraph"/>
              <w:ind w:left="137"/>
              <w:rPr>
                <w:sz w:val="22"/>
              </w:rPr>
            </w:pPr>
            <w:r>
              <w:rPr>
                <w:sz w:val="22"/>
              </w:rPr>
              <w:t>исследования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</w:tc>
      </w:tr>
      <w:tr>
        <w:trPr>
          <w:trHeight w:val="2850" w:hRule="atLeast"/>
        </w:trPr>
        <w:tc>
          <w:tcPr>
            <w:tcW w:w="56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right w:val="nil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703" w:type="dxa"/>
            <w:vMerge/>
            <w:tcBorders>
              <w:top w:val="nil"/>
              <w:left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" w:type="dxa"/>
            <w:tcBorders>
              <w:top w:val="nil"/>
              <w:right w:val="nil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tcBorders>
              <w:top w:val="nil"/>
              <w:left w:val="nil"/>
            </w:tcBorders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ind w:left="137" w:right="61"/>
              <w:rPr>
                <w:sz w:val="22"/>
              </w:rPr>
            </w:pPr>
            <w:r>
              <w:rPr>
                <w:sz w:val="22"/>
              </w:rPr>
              <w:t>при получении положительного результата теста на COVID-19 -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тактика ведения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определяется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</w:p>
          <w:p>
            <w:pPr>
              <w:pStyle w:val="TableParagraph"/>
              <w:spacing w:before="1"/>
              <w:ind w:left="137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разделом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9.5</w:t>
            </w:r>
            <w:r>
              <w:rPr>
                <w:spacing w:val="48"/>
                <w:sz w:val="22"/>
              </w:rPr>
              <w:t> </w:t>
            </w:r>
            <w:r>
              <w:rPr>
                <w:sz w:val="22"/>
              </w:rPr>
              <w:t>настоящих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временных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методических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рекомендаций.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tbl>
      <w:tblPr>
        <w:tblW w:w="0" w:type="auto"/>
        <w:jc w:val="left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8"/>
        <w:gridCol w:w="2972"/>
        <w:gridCol w:w="269"/>
        <w:gridCol w:w="340"/>
        <w:gridCol w:w="5938"/>
      </w:tblGrid>
      <w:tr>
        <w:trPr>
          <w:trHeight w:val="1853" w:hRule="atLeast"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01"/>
              <w:ind w:left="181" w:right="171"/>
              <w:jc w:val="center"/>
              <w:rPr>
                <w:sz w:val="22"/>
              </w:rPr>
            </w:pPr>
            <w:r>
              <w:rPr>
                <w:sz w:val="22"/>
              </w:rPr>
              <w:t>3.</w:t>
            </w:r>
          </w:p>
        </w:tc>
        <w:tc>
          <w:tcPr>
            <w:tcW w:w="297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01"/>
              <w:ind w:left="61" w:right="198"/>
              <w:rPr>
                <w:sz w:val="22"/>
              </w:rPr>
            </w:pPr>
            <w:r>
              <w:rPr>
                <w:sz w:val="22"/>
              </w:rPr>
              <w:t>ОРВИ среднетяжелого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тяжелого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течения,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тяжелые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 (или) осложненные формы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гриппа и внебольничной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before="2"/>
              <w:ind w:left="61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</w:tc>
        <w:tc>
          <w:tcPr>
            <w:tcW w:w="269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before="101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gridSpan w:val="2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01"/>
              <w:ind w:left="137"/>
              <w:rPr>
                <w:sz w:val="22"/>
              </w:rPr>
            </w:pPr>
            <w:r>
              <w:rPr>
                <w:sz w:val="22"/>
              </w:rPr>
              <w:t>госпитализация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специализированной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бригадой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скорой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медицинской помощи в медицинскую организацию,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осуществляющую медицинскую помощь в стационарных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условиях, определенную для данного контингента пациентов,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исключив возможность госпитализации в терапевтические,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пульмонологические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отделения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отделения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анестезиологии</w:t>
            </w:r>
          </w:p>
          <w:p>
            <w:pPr>
              <w:pStyle w:val="TableParagraph"/>
              <w:spacing w:line="214" w:lineRule="exact" w:before="1"/>
              <w:ind w:left="137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реанимации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медицинских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организаций.</w:t>
            </w:r>
          </w:p>
        </w:tc>
      </w:tr>
      <w:tr>
        <w:trPr>
          <w:trHeight w:val="820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24" w:lineRule="exact"/>
              <w:ind w:left="61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SpO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  <w:vertAlign w:val="baseline"/>
              </w:rPr>
              <w:t> &lt;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95%</w:t>
            </w:r>
          </w:p>
          <w:p>
            <w:pPr>
              <w:pStyle w:val="TableParagraph"/>
              <w:ind w:left="61"/>
              <w:rPr>
                <w:sz w:val="22"/>
              </w:rPr>
            </w:pPr>
            <w:r>
              <w:rPr>
                <w:sz w:val="22"/>
              </w:rPr>
              <w:t>(обязательный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84"/>
              <w:ind w:left="61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6278" w:type="dxa"/>
            <w:gridSpan w:val="2"/>
            <w:tcBorders>
              <w:right w:val="single" w:sz="4" w:space="0" w:color="000000"/>
            </w:tcBorders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84"/>
              <w:ind w:left="137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отказе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госпитализации:</w:t>
            </w:r>
          </w:p>
        </w:tc>
      </w:tr>
      <w:tr>
        <w:trPr>
          <w:trHeight w:val="512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6"/>
              <w:ind w:left="61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T</w:t>
            </w:r>
            <w:r>
              <w:rPr>
                <w:spacing w:val="39"/>
                <w:sz w:val="22"/>
              </w:rPr>
              <w:t> </w:t>
            </w:r>
            <w:r>
              <w:rPr>
                <w:rFonts w:ascii="Symbol" w:hAnsi="Symbol"/>
                <w:position w:val="3"/>
                <w:sz w:val="28"/>
              </w:rPr>
              <w:t></w:t>
            </w:r>
            <w:r>
              <w:rPr>
                <w:spacing w:val="29"/>
                <w:position w:val="3"/>
                <w:sz w:val="28"/>
              </w:rPr>
              <w:t> </w:t>
            </w:r>
            <w:r>
              <w:rPr>
                <w:sz w:val="22"/>
              </w:rPr>
              <w:t>38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°C;</w:t>
            </w: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593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before="97"/>
              <w:ind w:left="137" w:right="479"/>
              <w:rPr>
                <w:sz w:val="22"/>
              </w:rPr>
            </w:pPr>
            <w:r>
              <w:rPr>
                <w:sz w:val="22"/>
              </w:rPr>
              <w:t>забор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мазка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носо-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ротоглотки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день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обращения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осмотром врача;</w:t>
            </w:r>
          </w:p>
        </w:tc>
      </w:tr>
      <w:tr>
        <w:trPr>
          <w:trHeight w:val="460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97"/>
              <w:ind w:left="61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ЧДД &gt;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93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29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</w:tcPr>
          <w:p>
            <w:pPr>
              <w:pStyle w:val="TableParagraph"/>
              <w:spacing w:before="117"/>
              <w:ind w:left="137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593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before="117"/>
              <w:ind w:left="137" w:right="690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чем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14 дней;</w:t>
            </w:r>
          </w:p>
        </w:tc>
      </w:tr>
      <w:tr>
        <w:trPr>
          <w:trHeight w:val="456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593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</w:tc>
      </w:tr>
      <w:tr>
        <w:trPr>
          <w:trHeight w:val="963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593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before="97"/>
              <w:ind w:left="137" w:right="175"/>
              <w:jc w:val="both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 выявления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ухудшения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состояния,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посещение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врачом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вызов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бригады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скорой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помощи;</w:t>
            </w:r>
          </w:p>
        </w:tc>
      </w:tr>
      <w:tr>
        <w:trPr>
          <w:trHeight w:val="710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69" w:type="dxa"/>
            <w:tcBorders>
              <w:lef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593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sz w:val="22"/>
              </w:rPr>
              <w:t>выписка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выздоровлении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</w:tc>
      </w:tr>
      <w:tr>
        <w:trPr>
          <w:trHeight w:val="1211" w:hRule="atLeast"/>
        </w:trPr>
        <w:tc>
          <w:tcPr>
            <w:tcW w:w="5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269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34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w w:val="99"/>
                <w:sz w:val="22"/>
              </w:rPr>
              <w:t>-</w:t>
            </w:r>
          </w:p>
        </w:tc>
        <w:tc>
          <w:tcPr>
            <w:tcW w:w="593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97"/>
              <w:ind w:left="137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получении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положительного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результата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теста</w:t>
            </w:r>
          </w:p>
          <w:p>
            <w:pPr>
              <w:pStyle w:val="TableParagraph"/>
              <w:ind w:left="137" w:right="592"/>
              <w:rPr>
                <w:sz w:val="22"/>
              </w:rPr>
            </w:pPr>
            <w:r>
              <w:rPr>
                <w:sz w:val="22"/>
              </w:rPr>
              <w:t>на COVID-19 - тактика ведения пациента определяется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в соответствии с разделом 9.5 настоящих временных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методических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рекомендаций.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1360" w:top="1040" w:bottom="1540" w:left="1000" w:right="480"/>
        </w:sectPr>
      </w:pPr>
    </w:p>
    <w:p>
      <w:pPr>
        <w:spacing w:before="62"/>
        <w:ind w:left="0" w:right="366" w:firstLine="0"/>
        <w:jc w:val="right"/>
        <w:rPr>
          <w:b/>
          <w:sz w:val="24"/>
        </w:rPr>
      </w:pPr>
      <w:bookmarkStart w:name="_bookmark57" w:id="92"/>
      <w:bookmarkEnd w:id="92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1"/>
          <w:sz w:val="24"/>
        </w:rPr>
        <w:t> </w:t>
      </w:r>
      <w:r>
        <w:rPr>
          <w:b/>
          <w:color w:val="1F487C"/>
          <w:sz w:val="24"/>
        </w:rPr>
        <w:t>12</w:t>
      </w:r>
    </w:p>
    <w:p>
      <w:pPr>
        <w:pStyle w:val="Heading4"/>
        <w:spacing w:before="140"/>
        <w:ind w:left="305" w:right="541"/>
        <w:jc w:val="center"/>
      </w:pPr>
      <w:r>
        <w:rPr/>
        <w:t>Список</w:t>
      </w:r>
      <w:r>
        <w:rPr>
          <w:spacing w:val="-5"/>
        </w:rPr>
        <w:t> </w:t>
      </w:r>
      <w:r>
        <w:rPr/>
        <w:t>временных</w:t>
      </w:r>
      <w:r>
        <w:rPr>
          <w:spacing w:val="-4"/>
        </w:rPr>
        <w:t> </w:t>
      </w:r>
      <w:r>
        <w:rPr/>
        <w:t>методических</w:t>
      </w:r>
      <w:r>
        <w:rPr>
          <w:spacing w:val="-4"/>
        </w:rPr>
        <w:t> </w:t>
      </w:r>
      <w:r>
        <w:rPr/>
        <w:t>рекомендаций</w:t>
      </w:r>
      <w:r>
        <w:rPr>
          <w:spacing w:val="-5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врачей</w:t>
      </w:r>
    </w:p>
    <w:p>
      <w:pPr>
        <w:pStyle w:val="BodyText"/>
        <w:spacing w:before="5"/>
        <w:ind w:left="0"/>
        <w:rPr>
          <w:b/>
          <w:sz w:val="23"/>
        </w:rPr>
      </w:pPr>
    </w:p>
    <w:p>
      <w:pPr>
        <w:pStyle w:val="ListParagraph"/>
        <w:numPr>
          <w:ilvl w:val="0"/>
          <w:numId w:val="88"/>
        </w:numPr>
        <w:tabs>
          <w:tab w:pos="558" w:val="left" w:leader="none"/>
          <w:tab w:pos="559" w:val="left" w:leader="none"/>
          <w:tab w:pos="2127" w:val="left" w:leader="none"/>
          <w:tab w:pos="3672" w:val="left" w:leader="none"/>
          <w:tab w:pos="5099" w:val="left" w:leader="none"/>
          <w:tab w:pos="5452" w:val="left" w:leader="none"/>
          <w:tab w:pos="6497" w:val="left" w:leader="none"/>
          <w:tab w:pos="8038" w:val="left" w:leader="none"/>
          <w:tab w:pos="9447" w:val="left" w:leader="none"/>
        </w:tabs>
        <w:spacing w:line="360" w:lineRule="auto" w:before="90" w:after="0"/>
        <w:ind w:left="558" w:right="372" w:hanging="426"/>
        <w:jc w:val="left"/>
        <w:rPr>
          <w:sz w:val="24"/>
        </w:rPr>
      </w:pPr>
      <w:hyperlink r:id="rId117">
        <w:r>
          <w:rPr>
            <w:color w:val="0462C1"/>
            <w:sz w:val="24"/>
            <w:u w:val="single" w:color="04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462C1"/>
          <w:spacing w:val="-57"/>
          <w:sz w:val="24"/>
        </w:rPr>
        <w:t> </w:t>
      </w:r>
      <w:hyperlink r:id="rId117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инфекцией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 у детей</w:t>
        </w:r>
      </w:hyperlink>
    </w:p>
    <w:p>
      <w:pPr>
        <w:pStyle w:val="ListParagraph"/>
        <w:numPr>
          <w:ilvl w:val="0"/>
          <w:numId w:val="88"/>
        </w:numPr>
        <w:tabs>
          <w:tab w:pos="558" w:val="left" w:leader="none"/>
          <w:tab w:pos="559" w:val="left" w:leader="none"/>
        </w:tabs>
        <w:spacing w:line="360" w:lineRule="auto" w:before="0" w:after="0"/>
        <w:ind w:left="558" w:right="370" w:hanging="426"/>
        <w:jc w:val="left"/>
        <w:rPr>
          <w:sz w:val="24"/>
        </w:rPr>
      </w:pPr>
      <w:hyperlink r:id="rId118">
        <w:r>
          <w:rPr>
            <w:color w:val="0462C1"/>
            <w:sz w:val="24"/>
            <w:u w:val="single" w:color="0462C1"/>
          </w:rPr>
          <w:t>Организация</w:t>
        </w:r>
        <w:r>
          <w:rPr>
            <w:color w:val="0462C1"/>
            <w:spacing w:val="67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оказания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медицинской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помощи  </w:t>
        </w:r>
        <w:r>
          <w:rPr>
            <w:color w:val="0462C1"/>
            <w:spacing w:val="7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беременным,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роженицам,  </w:t>
        </w:r>
        <w:r>
          <w:rPr>
            <w:color w:val="0462C1"/>
            <w:spacing w:val="7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родильницам</w:t>
        </w:r>
      </w:hyperlink>
      <w:r>
        <w:rPr>
          <w:color w:val="0462C1"/>
          <w:spacing w:val="-57"/>
          <w:sz w:val="24"/>
        </w:rPr>
        <w:t> </w:t>
      </w:r>
      <w:hyperlink r:id="rId118"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новорожденным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88"/>
        </w:numPr>
        <w:tabs>
          <w:tab w:pos="558" w:val="left" w:leader="none"/>
          <w:tab w:pos="559" w:val="left" w:leader="none"/>
        </w:tabs>
        <w:spacing w:line="240" w:lineRule="auto" w:before="0" w:after="0"/>
        <w:ind w:left="558" w:right="0" w:hanging="427"/>
        <w:jc w:val="left"/>
        <w:rPr>
          <w:sz w:val="24"/>
        </w:rPr>
      </w:pPr>
      <w:hyperlink r:id="rId119">
        <w:r>
          <w:rPr>
            <w:color w:val="0462C1"/>
            <w:sz w:val="24"/>
            <w:u w:val="single" w:color="0462C1"/>
          </w:rPr>
          <w:t>Медицинская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реабилитация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</w:t>
        </w:r>
      </w:hyperlink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138" w:after="0"/>
        <w:ind w:left="558" w:right="370" w:hanging="426"/>
        <w:jc w:val="both"/>
        <w:rPr>
          <w:sz w:val="24"/>
        </w:rPr>
      </w:pPr>
      <w:hyperlink r:id="rId120">
        <w:r>
          <w:rPr>
            <w:color w:val="0462C1"/>
            <w:sz w:val="24"/>
            <w:u w:val="single" w:color="04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462C1"/>
          <w:spacing w:val="-57"/>
          <w:sz w:val="24"/>
        </w:rPr>
        <w:t> </w:t>
      </w:r>
      <w:hyperlink r:id="rId120">
        <w:r>
          <w:rPr>
            <w:color w:val="0462C1"/>
            <w:sz w:val="24"/>
            <w:u w:val="single" w:color="0462C1"/>
          </w:rPr>
          <w:t>практике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 период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эпидемии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0" w:after="0"/>
        <w:ind w:left="558" w:right="368" w:hanging="426"/>
        <w:jc w:val="both"/>
        <w:rPr>
          <w:sz w:val="24"/>
        </w:rPr>
      </w:pPr>
      <w:hyperlink r:id="rId121">
        <w:r>
          <w:rPr>
            <w:color w:val="0462C1"/>
            <w:sz w:val="24"/>
            <w:u w:val="single" w:color="04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462C1"/>
          <w:spacing w:val="1"/>
          <w:sz w:val="24"/>
        </w:rPr>
        <w:t> </w:t>
      </w:r>
      <w:hyperlink r:id="rId121">
        <w:r>
          <w:rPr>
            <w:color w:val="0462C1"/>
            <w:sz w:val="24"/>
            <w:u w:val="single" w:color="0462C1"/>
          </w:rPr>
          <w:t>осмотров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диспансеризации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условиях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сохранения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рисков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распространения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</w:hyperlink>
      <w:r>
        <w:rPr>
          <w:color w:val="0462C1"/>
          <w:spacing w:val="1"/>
          <w:sz w:val="24"/>
        </w:rPr>
        <w:t> </w:t>
      </w:r>
      <w:hyperlink r:id="rId121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</w:t>
        </w:r>
      </w:hyperlink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1" w:after="0"/>
        <w:ind w:left="558" w:right="366" w:hanging="426"/>
        <w:jc w:val="both"/>
        <w:rPr>
          <w:sz w:val="24"/>
        </w:rPr>
      </w:pPr>
      <w:hyperlink r:id="rId122">
        <w:r>
          <w:rPr>
            <w:color w:val="0462C1"/>
            <w:sz w:val="24"/>
            <w:u w:val="single" w:color="04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462C1"/>
          <w:spacing w:val="1"/>
          <w:sz w:val="24"/>
        </w:rPr>
        <w:t> </w:t>
      </w:r>
      <w:hyperlink r:id="rId122">
        <w:r>
          <w:rPr>
            <w:color w:val="0462C1"/>
            <w:sz w:val="24"/>
            <w:u w:val="single" w:color="0462C1"/>
          </w:rPr>
          <w:t>заболеваемости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первоначальной</w:t>
        </w:r>
        <w:r>
          <w:rPr>
            <w:color w:val="0462C1"/>
            <w:spacing w:val="-1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причины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статистике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смертности,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связанных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240" w:lineRule="auto" w:before="0" w:after="0"/>
        <w:ind w:left="558" w:right="0" w:hanging="427"/>
        <w:jc w:val="both"/>
        <w:rPr>
          <w:sz w:val="24"/>
        </w:rPr>
      </w:pPr>
      <w:hyperlink r:id="rId123">
        <w:r>
          <w:rPr>
            <w:color w:val="0462C1"/>
            <w:sz w:val="24"/>
            <w:u w:val="single" w:color="0462C1"/>
          </w:rPr>
          <w:t>Порядок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проведения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вакцинации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взрослого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населения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против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138" w:after="0"/>
        <w:ind w:left="558" w:right="366" w:hanging="426"/>
        <w:jc w:val="both"/>
        <w:rPr>
          <w:sz w:val="24"/>
        </w:rPr>
      </w:pPr>
      <w:r>
        <w:rPr>
          <w:sz w:val="24"/>
        </w:rPr>
        <w:t>Клинические</w:t>
      </w:r>
      <w:r>
        <w:rPr>
          <w:spacing w:val="1"/>
          <w:sz w:val="24"/>
        </w:rPr>
        <w:t> </w:t>
      </w: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1"/>
          <w:sz w:val="24"/>
        </w:rPr>
        <w:t> </w:t>
      </w:r>
      <w:r>
        <w:rPr>
          <w:sz w:val="24"/>
        </w:rPr>
        <w:t>«Применение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-2"/>
          <w:sz w:val="24"/>
        </w:rPr>
        <w:t> </w:t>
      </w:r>
      <w:r>
        <w:rPr>
          <w:sz w:val="24"/>
        </w:rPr>
        <w:t>вентиляции</w:t>
      </w:r>
      <w:r>
        <w:rPr>
          <w:spacing w:val="-1"/>
          <w:sz w:val="24"/>
        </w:rPr>
        <w:t> </w:t>
      </w:r>
      <w:r>
        <w:rPr>
          <w:sz w:val="24"/>
        </w:rPr>
        <w:t>легких»</w:t>
      </w:r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0" w:after="0"/>
        <w:ind w:left="558" w:right="366" w:hanging="426"/>
        <w:jc w:val="both"/>
        <w:rPr>
          <w:sz w:val="24"/>
        </w:rPr>
      </w:pPr>
      <w:r>
        <w:rPr>
          <w:sz w:val="24"/>
        </w:rPr>
        <w:t>Клинические   рекомендации   Федерации   анестезиологов-реаниматологов   «Диагностика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интенсивная</w:t>
      </w:r>
      <w:r>
        <w:rPr>
          <w:spacing w:val="-1"/>
          <w:sz w:val="24"/>
        </w:rPr>
        <w:t> </w:t>
      </w:r>
      <w:r>
        <w:rPr>
          <w:sz w:val="24"/>
        </w:rPr>
        <w:t>терапия острого респираторного</w:t>
      </w:r>
      <w:r>
        <w:rPr>
          <w:spacing w:val="-1"/>
          <w:sz w:val="24"/>
        </w:rPr>
        <w:t> </w:t>
      </w:r>
      <w:r>
        <w:rPr>
          <w:sz w:val="24"/>
        </w:rPr>
        <w:t>дистресс-синдрома»</w:t>
      </w:r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0" w:after="0"/>
        <w:ind w:left="558" w:right="365" w:hanging="426"/>
        <w:jc w:val="both"/>
        <w:rPr>
          <w:sz w:val="24"/>
        </w:rPr>
      </w:pPr>
      <w:hyperlink r:id="rId16">
        <w:r>
          <w:rPr>
            <w:color w:val="0462C1"/>
            <w:sz w:val="24"/>
            <w:u w:val="single" w:color="0462C1"/>
          </w:rPr>
          <w:t>Методические рекомендации Федерации анестезиологов-реаниматологов по анестезиолого-</w:t>
        </w:r>
      </w:hyperlink>
      <w:r>
        <w:rPr>
          <w:color w:val="0462C1"/>
          <w:spacing w:val="-57"/>
          <w:sz w:val="24"/>
        </w:rPr>
        <w:t> </w:t>
      </w:r>
      <w:hyperlink r:id="rId16">
        <w:r>
          <w:rPr>
            <w:color w:val="0462C1"/>
            <w:sz w:val="24"/>
            <w:u w:val="single" w:color="0462C1"/>
          </w:rPr>
          <w:t>реанимационному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ведению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больных COVID-19</w:t>
        </w:r>
      </w:hyperlink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0" w:after="0"/>
        <w:ind w:left="558" w:right="368" w:hanging="426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помощи</w:t>
      </w:r>
      <w:r>
        <w:rPr>
          <w:spacing w:val="-1"/>
          <w:sz w:val="24"/>
        </w:rPr>
        <w:t> </w:t>
      </w:r>
      <w:r>
        <w:rPr>
          <w:sz w:val="24"/>
        </w:rPr>
        <w:t>пациентам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0" w:after="0"/>
        <w:ind w:left="558" w:right="371" w:hanging="426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</w:t>
      </w:r>
      <w:r>
        <w:rPr>
          <w:spacing w:val="-1"/>
          <w:sz w:val="24"/>
        </w:rPr>
        <w:t> </w:t>
      </w:r>
      <w:r>
        <w:rPr>
          <w:sz w:val="24"/>
        </w:rPr>
        <w:t>пандемии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88"/>
        </w:numPr>
        <w:tabs>
          <w:tab w:pos="559" w:val="left" w:leader="none"/>
        </w:tabs>
        <w:spacing w:line="360" w:lineRule="auto" w:before="0" w:after="0"/>
        <w:ind w:left="558" w:right="369" w:hanging="426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совладению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1360" w:top="980" w:bottom="1540" w:left="1000" w:right="480"/>
        </w:sectPr>
      </w:pPr>
    </w:p>
    <w:p>
      <w:pPr>
        <w:pStyle w:val="Heading3"/>
        <w:spacing w:before="62"/>
        <w:ind w:left="984"/>
      </w:pPr>
      <w:bookmarkStart w:name="_bookmark58" w:id="93"/>
      <w:bookmarkEnd w:id="93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9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9"/>
        </w:rPr>
        <w:t> </w:t>
      </w:r>
      <w:r>
        <w:rPr>
          <w:color w:val="1F487C"/>
        </w:rPr>
        <w:t>СОКРАЩЕНИЙ</w:t>
      </w:r>
    </w:p>
    <w:p>
      <w:pPr>
        <w:spacing w:line="312" w:lineRule="auto" w:before="200"/>
        <w:ind w:left="984" w:right="5154" w:firstLine="0"/>
        <w:jc w:val="left"/>
        <w:rPr>
          <w:sz w:val="22"/>
        </w:rPr>
      </w:pPr>
      <w:r>
        <w:rPr>
          <w:sz w:val="22"/>
        </w:rPr>
        <w:t>АПФ – ангиотензин-превращающий фермент</w:t>
      </w:r>
      <w:r>
        <w:rPr>
          <w:spacing w:val="-52"/>
          <w:sz w:val="22"/>
        </w:rPr>
        <w:t> </w:t>
      </w:r>
      <w:r>
        <w:rPr>
          <w:sz w:val="22"/>
        </w:rPr>
        <w:t>АТФ</w:t>
      </w:r>
      <w:r>
        <w:rPr>
          <w:spacing w:val="-1"/>
          <w:sz w:val="22"/>
        </w:rPr>
        <w:t> </w:t>
      </w:r>
      <w:r>
        <w:rPr>
          <w:sz w:val="22"/>
        </w:rPr>
        <w:t>– аденозинтрифосфат</w:t>
      </w:r>
    </w:p>
    <w:p>
      <w:pPr>
        <w:spacing w:line="312" w:lineRule="auto" w:before="3"/>
        <w:ind w:left="984" w:right="3639" w:firstLine="0"/>
        <w:jc w:val="left"/>
        <w:rPr>
          <w:sz w:val="22"/>
        </w:rPr>
      </w:pPr>
      <w:r>
        <w:rPr>
          <w:sz w:val="22"/>
        </w:rPr>
        <w:t>АЧТВ - активированное частичное тромбопластиновое время</w:t>
      </w:r>
      <w:r>
        <w:rPr>
          <w:spacing w:val="-52"/>
          <w:sz w:val="22"/>
        </w:rPr>
        <w:t> </w:t>
      </w:r>
      <w:r>
        <w:rPr>
          <w:sz w:val="22"/>
        </w:rPr>
        <w:t>БПВП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базисный</w:t>
      </w:r>
      <w:r>
        <w:rPr>
          <w:spacing w:val="-2"/>
          <w:sz w:val="22"/>
        </w:rPr>
        <w:t> </w:t>
      </w:r>
      <w:r>
        <w:rPr>
          <w:sz w:val="22"/>
        </w:rPr>
        <w:t>противовоспалительный</w:t>
      </w:r>
      <w:r>
        <w:rPr>
          <w:spacing w:val="-2"/>
          <w:sz w:val="22"/>
        </w:rPr>
        <w:t> </w:t>
      </w:r>
      <w:r>
        <w:rPr>
          <w:sz w:val="22"/>
        </w:rPr>
        <w:t>препаратам</w:t>
      </w:r>
    </w:p>
    <w:p>
      <w:pPr>
        <w:spacing w:line="230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в/в</w:t>
      </w:r>
      <w:r>
        <w:rPr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внутривенно</w:t>
      </w:r>
    </w:p>
    <w:p>
      <w:pPr>
        <w:spacing w:before="52"/>
        <w:ind w:left="984" w:right="0" w:firstLine="0"/>
        <w:jc w:val="left"/>
        <w:rPr>
          <w:sz w:val="22"/>
        </w:rPr>
      </w:pPr>
      <w:r>
        <w:rPr>
          <w:sz w:val="22"/>
        </w:rPr>
        <w:t>ВГН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верхняя</w:t>
      </w:r>
      <w:r>
        <w:rPr>
          <w:spacing w:val="-4"/>
          <w:sz w:val="22"/>
        </w:rPr>
        <w:t> </w:t>
      </w:r>
      <w:r>
        <w:rPr>
          <w:sz w:val="22"/>
        </w:rPr>
        <w:t>граница</w:t>
      </w:r>
      <w:r>
        <w:rPr>
          <w:spacing w:val="-4"/>
          <w:sz w:val="22"/>
        </w:rPr>
        <w:t> </w:t>
      </w:r>
      <w:r>
        <w:rPr>
          <w:sz w:val="22"/>
        </w:rPr>
        <w:t>нормы</w:t>
      </w:r>
    </w:p>
    <w:p>
      <w:pPr>
        <w:spacing w:line="300" w:lineRule="auto" w:before="78"/>
        <w:ind w:left="984" w:right="4474" w:firstLine="0"/>
        <w:jc w:val="left"/>
        <w:rPr>
          <w:sz w:val="22"/>
        </w:rPr>
      </w:pPr>
      <w:r>
        <w:rPr>
          <w:sz w:val="22"/>
        </w:rPr>
        <w:t>ВОЗ – Всемирная организация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ГИБП – генно-инженерный биологический препарат</w:t>
      </w:r>
      <w:r>
        <w:rPr>
          <w:spacing w:val="-52"/>
          <w:sz w:val="22"/>
        </w:rPr>
        <w:t> </w:t>
      </w:r>
      <w:r>
        <w:rPr>
          <w:sz w:val="22"/>
        </w:rPr>
        <w:t>ГКС</w:t>
      </w:r>
      <w:r>
        <w:rPr>
          <w:spacing w:val="-1"/>
          <w:sz w:val="22"/>
        </w:rPr>
        <w:t> </w:t>
      </w:r>
      <w:r>
        <w:rPr>
          <w:sz w:val="22"/>
        </w:rPr>
        <w:t>– глюкокортикостероиды</w:t>
      </w:r>
    </w:p>
    <w:p>
      <w:pPr>
        <w:spacing w:line="314" w:lineRule="auto" w:before="0"/>
        <w:ind w:left="984" w:right="5297" w:firstLine="0"/>
        <w:jc w:val="left"/>
        <w:rPr>
          <w:sz w:val="22"/>
        </w:rPr>
      </w:pPr>
      <w:r>
        <w:rPr>
          <w:sz w:val="22"/>
        </w:rPr>
        <w:t>ГЛГ – гемофагоцитарный лимфогистоцитоз</w:t>
      </w:r>
      <w:r>
        <w:rPr>
          <w:spacing w:val="-52"/>
          <w:sz w:val="22"/>
        </w:rPr>
        <w:t> </w:t>
      </w:r>
      <w:r>
        <w:rPr>
          <w:sz w:val="22"/>
        </w:rPr>
        <w:t>ДН</w:t>
      </w:r>
      <w:r>
        <w:rPr>
          <w:spacing w:val="-1"/>
          <w:sz w:val="22"/>
        </w:rPr>
        <w:t> </w:t>
      </w:r>
      <w:r>
        <w:rPr>
          <w:sz w:val="22"/>
        </w:rPr>
        <w:t>– дыхательная</w:t>
      </w:r>
      <w:r>
        <w:rPr>
          <w:spacing w:val="-2"/>
          <w:sz w:val="22"/>
        </w:rPr>
        <w:t> </w:t>
      </w:r>
      <w:r>
        <w:rPr>
          <w:sz w:val="22"/>
        </w:rPr>
        <w:t>недостаточность</w:t>
      </w:r>
    </w:p>
    <w:p>
      <w:pPr>
        <w:spacing w:line="251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ЖКТ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желудочно-кишечный</w:t>
      </w:r>
      <w:r>
        <w:rPr>
          <w:spacing w:val="-2"/>
          <w:sz w:val="22"/>
        </w:rPr>
        <w:t> </w:t>
      </w:r>
      <w:r>
        <w:rPr>
          <w:sz w:val="22"/>
        </w:rPr>
        <w:t>тракт</w:t>
      </w:r>
    </w:p>
    <w:p>
      <w:pPr>
        <w:spacing w:before="68"/>
        <w:ind w:left="984" w:right="0" w:firstLine="0"/>
        <w:jc w:val="left"/>
        <w:rPr>
          <w:sz w:val="22"/>
        </w:rPr>
      </w:pPr>
      <w:r>
        <w:rPr>
          <w:sz w:val="22"/>
        </w:rPr>
        <w:t>ИВЛ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искусственная</w:t>
      </w:r>
      <w:r>
        <w:rPr>
          <w:spacing w:val="-3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9"/>
        <w:ind w:left="984" w:right="3769" w:firstLine="0"/>
        <w:jc w:val="left"/>
        <w:rPr>
          <w:sz w:val="22"/>
        </w:rPr>
      </w:pPr>
      <w:r>
        <w:rPr>
          <w:sz w:val="22"/>
        </w:rPr>
        <w:t>ИВРЗ – иммуновоспалительные ревматические заболевания</w:t>
      </w:r>
      <w:r>
        <w:rPr>
          <w:spacing w:val="-52"/>
          <w:sz w:val="22"/>
        </w:rPr>
        <w:t> </w:t>
      </w:r>
      <w:r>
        <w:rPr>
          <w:sz w:val="22"/>
        </w:rPr>
        <w:t>ИФН</w:t>
      </w:r>
      <w:r>
        <w:rPr>
          <w:spacing w:val="-1"/>
          <w:sz w:val="22"/>
        </w:rPr>
        <w:t> </w:t>
      </w:r>
      <w:r>
        <w:rPr>
          <w:sz w:val="22"/>
        </w:rPr>
        <w:t>– интерферон</w:t>
      </w:r>
    </w:p>
    <w:p>
      <w:pPr>
        <w:spacing w:line="314" w:lineRule="auto" w:before="27"/>
        <w:ind w:left="984" w:right="5704" w:firstLine="0"/>
        <w:jc w:val="left"/>
        <w:rPr>
          <w:sz w:val="22"/>
        </w:rPr>
      </w:pPr>
      <w:r>
        <w:rPr>
          <w:sz w:val="22"/>
        </w:rPr>
        <w:t>КНР – Китайская Народная Республика</w:t>
      </w:r>
      <w:r>
        <w:rPr>
          <w:spacing w:val="-52"/>
          <w:sz w:val="22"/>
        </w:rPr>
        <w:t> </w:t>
      </w:r>
      <w:r>
        <w:rPr>
          <w:sz w:val="22"/>
        </w:rPr>
        <w:t>КТ</w:t>
      </w:r>
      <w:r>
        <w:rPr>
          <w:spacing w:val="-1"/>
          <w:sz w:val="22"/>
        </w:rPr>
        <w:t> </w:t>
      </w:r>
      <w:r>
        <w:rPr>
          <w:sz w:val="22"/>
        </w:rPr>
        <w:t>– компьютерная</w:t>
      </w:r>
      <w:r>
        <w:rPr>
          <w:spacing w:val="-1"/>
          <w:sz w:val="22"/>
        </w:rPr>
        <w:t> </w:t>
      </w:r>
      <w:r>
        <w:rPr>
          <w:sz w:val="22"/>
        </w:rPr>
        <w:t>томография</w:t>
      </w:r>
    </w:p>
    <w:p>
      <w:pPr>
        <w:spacing w:line="314" w:lineRule="auto" w:before="0"/>
        <w:ind w:left="984" w:right="4548" w:firstLine="0"/>
        <w:jc w:val="left"/>
        <w:rPr>
          <w:sz w:val="22"/>
        </w:rPr>
      </w:pPr>
      <w:r>
        <w:rPr>
          <w:sz w:val="22"/>
        </w:rPr>
        <w:t>МАНК – метод амплификации нуклеиновых кислот</w:t>
      </w:r>
      <w:r>
        <w:rPr>
          <w:spacing w:val="-52"/>
          <w:sz w:val="22"/>
        </w:rPr>
        <w:t> </w:t>
      </w:r>
      <w:r>
        <w:rPr>
          <w:sz w:val="22"/>
        </w:rPr>
        <w:t>МЕ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международные</w:t>
      </w:r>
      <w:r>
        <w:rPr>
          <w:spacing w:val="-1"/>
          <w:sz w:val="22"/>
        </w:rPr>
        <w:t> </w:t>
      </w:r>
      <w:r>
        <w:rPr>
          <w:sz w:val="22"/>
        </w:rPr>
        <w:t>единицы измерения</w:t>
      </w:r>
    </w:p>
    <w:p>
      <w:pPr>
        <w:spacing w:line="312" w:lineRule="auto" w:before="0"/>
        <w:ind w:left="984" w:right="4431" w:firstLine="0"/>
        <w:jc w:val="left"/>
        <w:rPr>
          <w:sz w:val="22"/>
        </w:rPr>
      </w:pPr>
      <w:r>
        <w:rPr>
          <w:sz w:val="22"/>
        </w:rPr>
        <w:t>МНО – международное нормализованное отношение</w:t>
      </w:r>
      <w:r>
        <w:rPr>
          <w:spacing w:val="-52"/>
          <w:sz w:val="22"/>
        </w:rPr>
        <w:t> </w:t>
      </w:r>
      <w:r>
        <w:rPr>
          <w:sz w:val="22"/>
        </w:rPr>
        <w:t>МП</w:t>
      </w:r>
      <w:r>
        <w:rPr>
          <w:spacing w:val="-1"/>
          <w:sz w:val="22"/>
        </w:rPr>
        <w:t> </w:t>
      </w:r>
      <w:r>
        <w:rPr>
          <w:sz w:val="22"/>
        </w:rPr>
        <w:t>– метипреднизолон</w:t>
      </w:r>
    </w:p>
    <w:p>
      <w:pPr>
        <w:spacing w:line="230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НИВЛ</w:t>
      </w:r>
      <w:r>
        <w:rPr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sz w:val="22"/>
        </w:rPr>
        <w:t>неинвазивная</w:t>
      </w:r>
      <w:r>
        <w:rPr>
          <w:spacing w:val="-6"/>
          <w:sz w:val="22"/>
        </w:rPr>
        <w:t> </w:t>
      </w:r>
      <w:r>
        <w:rPr>
          <w:sz w:val="22"/>
        </w:rPr>
        <w:t>вентиляция</w:t>
      </w:r>
      <w:r>
        <w:rPr>
          <w:spacing w:val="-5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6"/>
        <w:ind w:left="984" w:right="3991" w:firstLine="0"/>
        <w:jc w:val="left"/>
        <w:rPr>
          <w:sz w:val="22"/>
        </w:rPr>
      </w:pPr>
      <w:r>
        <w:rPr>
          <w:sz w:val="22"/>
        </w:rPr>
        <w:t>НПВП – нестероидный противовоспалительный препарат</w:t>
      </w:r>
      <w:r>
        <w:rPr>
          <w:spacing w:val="-52"/>
          <w:sz w:val="22"/>
        </w:rPr>
        <w:t> </w:t>
      </w:r>
      <w:r>
        <w:rPr>
          <w:sz w:val="22"/>
        </w:rPr>
        <w:t>НМГ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низкомолекулярный</w:t>
      </w:r>
      <w:r>
        <w:rPr>
          <w:spacing w:val="-2"/>
          <w:sz w:val="22"/>
        </w:rPr>
        <w:t> </w:t>
      </w:r>
      <w:r>
        <w:rPr>
          <w:sz w:val="22"/>
        </w:rPr>
        <w:t>гепарин</w:t>
      </w:r>
    </w:p>
    <w:p>
      <w:pPr>
        <w:spacing w:line="314" w:lineRule="auto" w:before="27"/>
        <w:ind w:left="984" w:right="5776" w:firstLine="0"/>
        <w:jc w:val="left"/>
        <w:rPr>
          <w:sz w:val="22"/>
        </w:rPr>
      </w:pPr>
      <w:r>
        <w:rPr>
          <w:sz w:val="22"/>
        </w:rPr>
        <w:t>НФГ – нефракционированный гепарин</w:t>
      </w:r>
      <w:r>
        <w:rPr>
          <w:spacing w:val="-52"/>
          <w:sz w:val="22"/>
        </w:rPr>
        <w:t> </w:t>
      </w:r>
      <w:r>
        <w:rPr>
          <w:sz w:val="22"/>
        </w:rPr>
        <w:t>ОГК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органы</w:t>
      </w:r>
      <w:r>
        <w:rPr>
          <w:spacing w:val="-1"/>
          <w:sz w:val="22"/>
        </w:rPr>
        <w:t> </w:t>
      </w:r>
      <w:r>
        <w:rPr>
          <w:sz w:val="22"/>
        </w:rPr>
        <w:t>грудной</w:t>
      </w:r>
      <w:r>
        <w:rPr>
          <w:spacing w:val="-1"/>
          <w:sz w:val="22"/>
        </w:rPr>
        <w:t> </w:t>
      </w:r>
      <w:r>
        <w:rPr>
          <w:sz w:val="22"/>
        </w:rPr>
        <w:t>клетки</w:t>
      </w:r>
    </w:p>
    <w:p>
      <w:pPr>
        <w:spacing w:line="314" w:lineRule="auto" w:before="0"/>
        <w:ind w:left="984" w:right="4703" w:firstLine="0"/>
        <w:jc w:val="left"/>
        <w:rPr>
          <w:sz w:val="22"/>
        </w:rPr>
      </w:pPr>
      <w:r>
        <w:rPr>
          <w:sz w:val="22"/>
        </w:rPr>
        <w:t>ОДН – острая дыхательная недостаточность</w:t>
      </w:r>
      <w:r>
        <w:rPr>
          <w:spacing w:val="1"/>
          <w:sz w:val="22"/>
        </w:rPr>
        <w:t> </w:t>
      </w:r>
      <w:r>
        <w:rPr>
          <w:sz w:val="22"/>
        </w:rPr>
        <w:t>ОРВИ – острая респираторная вирусная инфекция</w:t>
      </w:r>
      <w:r>
        <w:rPr>
          <w:spacing w:val="-52"/>
          <w:sz w:val="22"/>
        </w:rPr>
        <w:t> </w:t>
      </w:r>
      <w:r>
        <w:rPr>
          <w:sz w:val="22"/>
        </w:rPr>
        <w:t>ОРИ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острая</w:t>
      </w:r>
      <w:r>
        <w:rPr>
          <w:spacing w:val="-1"/>
          <w:sz w:val="22"/>
        </w:rPr>
        <w:t> </w:t>
      </w:r>
      <w:r>
        <w:rPr>
          <w:sz w:val="22"/>
        </w:rPr>
        <w:t>респираторная</w:t>
      </w:r>
      <w:r>
        <w:rPr>
          <w:spacing w:val="-2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0"/>
        <w:ind w:left="984" w:right="4250" w:firstLine="0"/>
        <w:jc w:val="left"/>
        <w:rPr>
          <w:sz w:val="22"/>
        </w:rPr>
      </w:pPr>
      <w:r>
        <w:rPr>
          <w:sz w:val="22"/>
        </w:rPr>
        <w:t>ОРДС – острый респираторный дистресс-синдром</w:t>
      </w:r>
      <w:r>
        <w:rPr>
          <w:spacing w:val="1"/>
          <w:sz w:val="22"/>
        </w:rPr>
        <w:t> </w:t>
      </w:r>
      <w:r>
        <w:rPr>
          <w:sz w:val="22"/>
        </w:rPr>
        <w:t>ОРИТ – отделение реанимации и интенсивной терапии</w:t>
      </w:r>
      <w:r>
        <w:rPr>
          <w:spacing w:val="-52"/>
          <w:sz w:val="22"/>
        </w:rPr>
        <w:t> </w:t>
      </w:r>
      <w:r>
        <w:rPr>
          <w:sz w:val="22"/>
        </w:rPr>
        <w:t>ПОАК</w:t>
      </w:r>
      <w:r>
        <w:rPr>
          <w:spacing w:val="-1"/>
          <w:sz w:val="22"/>
        </w:rPr>
        <w:t> </w:t>
      </w:r>
      <w:r>
        <w:rPr>
          <w:sz w:val="22"/>
        </w:rPr>
        <w:t>– пероральные</w:t>
      </w:r>
      <w:r>
        <w:rPr>
          <w:spacing w:val="-1"/>
          <w:sz w:val="22"/>
        </w:rPr>
        <w:t> </w:t>
      </w:r>
      <w:r>
        <w:rPr>
          <w:sz w:val="22"/>
        </w:rPr>
        <w:t>антикоагулянты</w:t>
      </w:r>
    </w:p>
    <w:p>
      <w:pPr>
        <w:spacing w:line="314" w:lineRule="auto" w:before="0"/>
        <w:ind w:left="984" w:right="5553" w:firstLine="0"/>
        <w:jc w:val="left"/>
        <w:rPr>
          <w:sz w:val="22"/>
        </w:rPr>
      </w:pPr>
      <w:r>
        <w:rPr>
          <w:sz w:val="22"/>
        </w:rPr>
        <w:t>ПЦР – полимеразная цепная реакция</w:t>
      </w:r>
      <w:r>
        <w:rPr>
          <w:spacing w:val="1"/>
          <w:sz w:val="22"/>
        </w:rPr>
        <w:t> </w:t>
      </w:r>
      <w:r>
        <w:rPr>
          <w:sz w:val="22"/>
        </w:rPr>
        <w:t>ПЭП – пероральное энтеральное питание</w:t>
      </w:r>
      <w:r>
        <w:rPr>
          <w:spacing w:val="-52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– рибонуклеиновая кислота</w:t>
      </w:r>
    </w:p>
    <w:p>
      <w:pPr>
        <w:spacing w:line="250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САМ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  <w:r>
        <w:rPr>
          <w:spacing w:val="-3"/>
          <w:sz w:val="22"/>
        </w:rPr>
        <w:t> </w:t>
      </w:r>
      <w:r>
        <w:rPr>
          <w:sz w:val="22"/>
        </w:rPr>
        <w:t>активации</w:t>
      </w:r>
      <w:r>
        <w:rPr>
          <w:spacing w:val="-2"/>
          <w:sz w:val="22"/>
        </w:rPr>
        <w:t> </w:t>
      </w:r>
      <w:r>
        <w:rPr>
          <w:sz w:val="22"/>
        </w:rPr>
        <w:t>макрофагов</w:t>
      </w:r>
    </w:p>
    <w:p>
      <w:pPr>
        <w:spacing w:line="314" w:lineRule="auto" w:before="71"/>
        <w:ind w:left="984" w:right="5191" w:firstLine="0"/>
        <w:jc w:val="left"/>
        <w:rPr>
          <w:sz w:val="22"/>
        </w:rPr>
      </w:pPr>
      <w:r>
        <w:rPr>
          <w:sz w:val="22"/>
        </w:rPr>
        <w:t>СЗП – свежезамороженная донорская плазма</w:t>
      </w:r>
      <w:r>
        <w:rPr>
          <w:spacing w:val="-52"/>
          <w:sz w:val="22"/>
        </w:rPr>
        <w:t> </w:t>
      </w:r>
      <w:r>
        <w:rPr>
          <w:sz w:val="22"/>
        </w:rPr>
        <w:t>СИЗ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средства</w:t>
      </w:r>
      <w:r>
        <w:rPr>
          <w:spacing w:val="-2"/>
          <w:sz w:val="22"/>
        </w:rPr>
        <w:t> </w:t>
      </w:r>
      <w:r>
        <w:rPr>
          <w:sz w:val="22"/>
        </w:rPr>
        <w:t>индивидуальной</w:t>
      </w:r>
      <w:r>
        <w:rPr>
          <w:spacing w:val="-3"/>
          <w:sz w:val="22"/>
        </w:rPr>
        <w:t> </w:t>
      </w:r>
      <w:r>
        <w:rPr>
          <w:sz w:val="22"/>
        </w:rPr>
        <w:t>защиты</w:t>
      </w:r>
    </w:p>
    <w:p>
      <w:pPr>
        <w:spacing w:line="314" w:lineRule="auto" w:before="0"/>
        <w:ind w:left="984" w:right="3637" w:firstLine="0"/>
        <w:jc w:val="left"/>
        <w:rPr>
          <w:sz w:val="22"/>
        </w:rPr>
      </w:pPr>
      <w:r>
        <w:rPr>
          <w:sz w:val="22"/>
        </w:rPr>
        <w:t>СИЗОД – средства индивидуальной защиты органов дыхания</w:t>
      </w:r>
      <w:r>
        <w:rPr>
          <w:spacing w:val="-52"/>
          <w:sz w:val="22"/>
        </w:rPr>
        <w:t> </w:t>
      </w:r>
      <w:r>
        <w:rPr>
          <w:sz w:val="22"/>
        </w:rPr>
        <w:t>СКФ</w:t>
      </w:r>
      <w:r>
        <w:rPr>
          <w:spacing w:val="-1"/>
          <w:sz w:val="22"/>
        </w:rPr>
        <w:t> </w:t>
      </w:r>
      <w:r>
        <w:rPr>
          <w:sz w:val="22"/>
        </w:rPr>
        <w:t>– скорость</w:t>
      </w:r>
      <w:r>
        <w:rPr>
          <w:spacing w:val="-2"/>
          <w:sz w:val="22"/>
        </w:rPr>
        <w:t> </w:t>
      </w:r>
      <w:r>
        <w:rPr>
          <w:sz w:val="22"/>
        </w:rPr>
        <w:t>клубочковой</w:t>
      </w:r>
      <w:r>
        <w:rPr>
          <w:spacing w:val="-1"/>
          <w:sz w:val="22"/>
        </w:rPr>
        <w:t> </w:t>
      </w:r>
      <w:r>
        <w:rPr>
          <w:sz w:val="22"/>
        </w:rPr>
        <w:t>фильтрации</w:t>
      </w:r>
    </w:p>
    <w:p>
      <w:pPr>
        <w:spacing w:line="251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СМП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скорая</w:t>
      </w:r>
      <w:r>
        <w:rPr>
          <w:spacing w:val="-3"/>
          <w:sz w:val="22"/>
        </w:rPr>
        <w:t> </w:t>
      </w:r>
      <w:r>
        <w:rPr>
          <w:sz w:val="22"/>
        </w:rPr>
        <w:t>медицинская</w:t>
      </w:r>
      <w:r>
        <w:rPr>
          <w:spacing w:val="-3"/>
          <w:sz w:val="22"/>
        </w:rPr>
        <w:t> </w:t>
      </w:r>
      <w:r>
        <w:rPr>
          <w:sz w:val="22"/>
        </w:rPr>
        <w:t>помощь</w:t>
      </w:r>
    </w:p>
    <w:p>
      <w:pPr>
        <w:spacing w:after="0" w:line="251" w:lineRule="exact"/>
        <w:jc w:val="left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314" w:lineRule="auto" w:before="60"/>
        <w:ind w:left="984" w:right="5791" w:firstLine="0"/>
        <w:jc w:val="left"/>
        <w:rPr>
          <w:sz w:val="22"/>
        </w:rPr>
      </w:pPr>
      <w:r>
        <w:rPr>
          <w:sz w:val="22"/>
        </w:rPr>
        <w:t>СОЭ – скорость оседания эритроцитов</w:t>
      </w:r>
      <w:r>
        <w:rPr>
          <w:spacing w:val="-52"/>
          <w:sz w:val="22"/>
        </w:rPr>
        <w:t> </w:t>
      </w:r>
      <w:r>
        <w:rPr>
          <w:sz w:val="22"/>
        </w:rPr>
        <w:t>СРБ</w:t>
      </w:r>
      <w:r>
        <w:rPr>
          <w:spacing w:val="-1"/>
          <w:sz w:val="22"/>
        </w:rPr>
        <w:t> </w:t>
      </w:r>
      <w:r>
        <w:rPr>
          <w:sz w:val="22"/>
        </w:rPr>
        <w:t>– С-реактивный</w:t>
      </w:r>
      <w:r>
        <w:rPr>
          <w:spacing w:val="-1"/>
          <w:sz w:val="22"/>
        </w:rPr>
        <w:t> </w:t>
      </w:r>
      <w:r>
        <w:rPr>
          <w:sz w:val="22"/>
        </w:rPr>
        <w:t>белок</w:t>
      </w:r>
    </w:p>
    <w:p>
      <w:pPr>
        <w:spacing w:line="251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СШ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септический</w:t>
      </w:r>
      <w:r>
        <w:rPr>
          <w:spacing w:val="-2"/>
          <w:sz w:val="22"/>
        </w:rPr>
        <w:t> </w:t>
      </w:r>
      <w:r>
        <w:rPr>
          <w:sz w:val="22"/>
        </w:rPr>
        <w:t>шок</w:t>
      </w:r>
    </w:p>
    <w:p>
      <w:pPr>
        <w:spacing w:before="79"/>
        <w:ind w:left="984" w:right="0" w:firstLine="0"/>
        <w:jc w:val="left"/>
        <w:rPr>
          <w:sz w:val="22"/>
        </w:rPr>
      </w:pPr>
      <w:r>
        <w:rPr>
          <w:sz w:val="22"/>
        </w:rPr>
        <w:t>ТГВ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тромбоз</w:t>
      </w:r>
      <w:r>
        <w:rPr>
          <w:spacing w:val="-2"/>
          <w:sz w:val="22"/>
        </w:rPr>
        <w:t> </w:t>
      </w:r>
      <w:r>
        <w:rPr>
          <w:sz w:val="22"/>
        </w:rPr>
        <w:t>глубоких</w:t>
      </w:r>
      <w:r>
        <w:rPr>
          <w:spacing w:val="-2"/>
          <w:sz w:val="22"/>
        </w:rPr>
        <w:t> </w:t>
      </w:r>
      <w:r>
        <w:rPr>
          <w:sz w:val="22"/>
        </w:rPr>
        <w:t>вен</w:t>
      </w:r>
    </w:p>
    <w:p>
      <w:pPr>
        <w:spacing w:line="312" w:lineRule="auto" w:before="77"/>
        <w:ind w:left="984" w:right="4474" w:firstLine="0"/>
        <w:jc w:val="left"/>
        <w:rPr>
          <w:sz w:val="22"/>
        </w:rPr>
      </w:pPr>
      <w:r>
        <w:rPr>
          <w:sz w:val="22"/>
        </w:rPr>
        <w:t>ТИБ – транспортировочный изолирующий бокс</w:t>
      </w:r>
      <w:r>
        <w:rPr>
          <w:spacing w:val="1"/>
          <w:sz w:val="22"/>
        </w:rPr>
        <w:t> </w:t>
      </w:r>
      <w:r>
        <w:rPr>
          <w:sz w:val="22"/>
        </w:rPr>
        <w:t>ТОРИ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тяжелая</w:t>
      </w:r>
      <w:r>
        <w:rPr>
          <w:spacing w:val="-4"/>
          <w:sz w:val="22"/>
        </w:rPr>
        <w:t> </w:t>
      </w:r>
      <w:r>
        <w:rPr>
          <w:sz w:val="22"/>
        </w:rPr>
        <w:t>острая</w:t>
      </w:r>
      <w:r>
        <w:rPr>
          <w:spacing w:val="-1"/>
          <w:sz w:val="22"/>
        </w:rPr>
        <w:t> </w:t>
      </w:r>
      <w:r>
        <w:rPr>
          <w:sz w:val="22"/>
        </w:rPr>
        <w:t>респираторная</w:t>
      </w:r>
      <w:r>
        <w:rPr>
          <w:spacing w:val="-3"/>
          <w:sz w:val="22"/>
        </w:rPr>
        <w:t> </w:t>
      </w:r>
      <w:r>
        <w:rPr>
          <w:sz w:val="22"/>
        </w:rPr>
        <w:t>инфекция</w:t>
      </w:r>
    </w:p>
    <w:p>
      <w:pPr>
        <w:spacing w:line="312" w:lineRule="auto" w:before="3"/>
        <w:ind w:left="984" w:right="3983" w:firstLine="0"/>
        <w:jc w:val="left"/>
        <w:rPr>
          <w:sz w:val="22"/>
        </w:rPr>
      </w:pPr>
      <w:r>
        <w:rPr>
          <w:sz w:val="22"/>
        </w:rPr>
        <w:t>ТОРС (SARS) – тяжелый острый респираторный синдром</w:t>
      </w:r>
      <w:r>
        <w:rPr>
          <w:spacing w:val="-52"/>
          <w:sz w:val="22"/>
        </w:rPr>
        <w:t> </w:t>
      </w:r>
      <w:r>
        <w:rPr>
          <w:sz w:val="22"/>
        </w:rPr>
        <w:t>ТЭЛА</w:t>
      </w:r>
      <w:r>
        <w:rPr>
          <w:spacing w:val="-1"/>
          <w:sz w:val="22"/>
        </w:rPr>
        <w:t> </w:t>
      </w:r>
      <w:r>
        <w:rPr>
          <w:sz w:val="22"/>
        </w:rPr>
        <w:t>– тромбоэмболия</w:t>
      </w:r>
      <w:r>
        <w:rPr>
          <w:spacing w:val="-1"/>
          <w:sz w:val="22"/>
        </w:rPr>
        <w:t> </w:t>
      </w:r>
      <w:r>
        <w:rPr>
          <w:sz w:val="22"/>
        </w:rPr>
        <w:t>легочной</w:t>
      </w:r>
      <w:r>
        <w:rPr>
          <w:spacing w:val="-1"/>
          <w:sz w:val="22"/>
        </w:rPr>
        <w:t> </w:t>
      </w:r>
      <w:r>
        <w:rPr>
          <w:sz w:val="22"/>
        </w:rPr>
        <w:t>артерии</w:t>
      </w:r>
    </w:p>
    <w:p>
      <w:pPr>
        <w:spacing w:line="312" w:lineRule="auto" w:before="4"/>
        <w:ind w:left="984" w:right="4407" w:firstLine="0"/>
        <w:jc w:val="left"/>
        <w:rPr>
          <w:sz w:val="22"/>
        </w:rPr>
      </w:pPr>
      <w:r>
        <w:rPr>
          <w:sz w:val="22"/>
        </w:rPr>
        <w:t>УФБИ – ультрафиолетовое бактерицидное излучение</w:t>
      </w:r>
      <w:r>
        <w:rPr>
          <w:spacing w:val="-52"/>
          <w:sz w:val="22"/>
        </w:rPr>
        <w:t> </w:t>
      </w:r>
      <w:r>
        <w:rPr>
          <w:sz w:val="22"/>
        </w:rPr>
        <w:t>ФНО-α</w:t>
      </w:r>
      <w:r>
        <w:rPr>
          <w:spacing w:val="-1"/>
          <w:sz w:val="22"/>
        </w:rPr>
        <w:t> </w:t>
      </w:r>
      <w:r>
        <w:rPr>
          <w:sz w:val="22"/>
        </w:rPr>
        <w:t>– фактор</w:t>
      </w:r>
      <w:r>
        <w:rPr>
          <w:spacing w:val="-1"/>
          <w:sz w:val="22"/>
        </w:rPr>
        <w:t> </w:t>
      </w:r>
      <w:r>
        <w:rPr>
          <w:sz w:val="22"/>
        </w:rPr>
        <w:t>некроза</w:t>
      </w:r>
      <w:r>
        <w:rPr>
          <w:spacing w:val="-1"/>
          <w:sz w:val="22"/>
        </w:rPr>
        <w:t> </w:t>
      </w:r>
      <w:r>
        <w:rPr>
          <w:sz w:val="22"/>
        </w:rPr>
        <w:t>опухолей</w:t>
      </w:r>
      <w:r>
        <w:rPr>
          <w:spacing w:val="-2"/>
          <w:sz w:val="22"/>
        </w:rPr>
        <w:t> </w:t>
      </w:r>
      <w:r>
        <w:rPr>
          <w:sz w:val="22"/>
        </w:rPr>
        <w:t>альфа</w:t>
      </w:r>
    </w:p>
    <w:p>
      <w:pPr>
        <w:spacing w:line="230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ХБП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хроническая</w:t>
      </w:r>
      <w:r>
        <w:rPr>
          <w:spacing w:val="-3"/>
          <w:sz w:val="22"/>
        </w:rPr>
        <w:t> </w:t>
      </w:r>
      <w:r>
        <w:rPr>
          <w:sz w:val="22"/>
        </w:rPr>
        <w:t>болезнь</w:t>
      </w:r>
      <w:r>
        <w:rPr>
          <w:spacing w:val="-3"/>
          <w:sz w:val="22"/>
        </w:rPr>
        <w:t> </w:t>
      </w:r>
      <w:r>
        <w:rPr>
          <w:sz w:val="22"/>
        </w:rPr>
        <w:t>почек</w:t>
      </w:r>
    </w:p>
    <w:p>
      <w:pPr>
        <w:spacing w:line="312" w:lineRule="auto" w:before="78"/>
        <w:ind w:left="984" w:right="4537" w:firstLine="0"/>
        <w:jc w:val="left"/>
        <w:rPr>
          <w:sz w:val="22"/>
        </w:rPr>
      </w:pPr>
      <w:r>
        <w:rPr>
          <w:sz w:val="22"/>
        </w:rPr>
        <w:t>ХОБЛ – хроническая обструктивная болезнь легких</w:t>
      </w:r>
      <w:r>
        <w:rPr>
          <w:spacing w:val="-52"/>
          <w:sz w:val="22"/>
        </w:rPr>
        <w:t> </w:t>
      </w:r>
      <w:r>
        <w:rPr>
          <w:sz w:val="22"/>
        </w:rPr>
        <w:t>ЭКГ</w:t>
      </w:r>
      <w:r>
        <w:rPr>
          <w:spacing w:val="-1"/>
          <w:sz w:val="22"/>
        </w:rPr>
        <w:t> </w:t>
      </w:r>
      <w:r>
        <w:rPr>
          <w:sz w:val="22"/>
        </w:rPr>
        <w:t>– электрокардиография</w:t>
      </w:r>
    </w:p>
    <w:p>
      <w:pPr>
        <w:spacing w:line="314" w:lineRule="auto" w:before="2"/>
        <w:ind w:left="984" w:right="4265" w:firstLine="0"/>
        <w:jc w:val="left"/>
        <w:rPr>
          <w:sz w:val="22"/>
        </w:rPr>
      </w:pPr>
      <w:r>
        <w:rPr>
          <w:sz w:val="22"/>
        </w:rPr>
        <w:t>ЭКМО – экстракорпоральная мембранная оксигенация</w:t>
      </w:r>
      <w:r>
        <w:rPr>
          <w:spacing w:val="-52"/>
          <w:sz w:val="22"/>
        </w:rPr>
        <w:t> </w:t>
      </w:r>
      <w:r>
        <w:rPr>
          <w:sz w:val="22"/>
        </w:rPr>
        <w:t>ЭП</w:t>
      </w:r>
      <w:r>
        <w:rPr>
          <w:spacing w:val="-1"/>
          <w:sz w:val="22"/>
        </w:rPr>
        <w:t> </w:t>
      </w:r>
      <w:r>
        <w:rPr>
          <w:sz w:val="22"/>
        </w:rPr>
        <w:t>– энтеральное</w:t>
      </w:r>
      <w:r>
        <w:rPr>
          <w:spacing w:val="-1"/>
          <w:sz w:val="22"/>
        </w:rPr>
        <w:t> </w:t>
      </w:r>
      <w:r>
        <w:rPr>
          <w:sz w:val="22"/>
        </w:rPr>
        <w:t>питание</w:t>
      </w:r>
    </w:p>
    <w:p>
      <w:pPr>
        <w:spacing w:line="251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COVID-19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sz w:val="22"/>
        </w:rPr>
        <w:t>инфекция,</w:t>
      </w:r>
      <w:r>
        <w:rPr>
          <w:spacing w:val="-4"/>
          <w:sz w:val="22"/>
        </w:rPr>
        <w:t> </w:t>
      </w:r>
      <w:r>
        <w:rPr>
          <w:sz w:val="22"/>
        </w:rPr>
        <w:t>вызванная</w:t>
      </w:r>
      <w:r>
        <w:rPr>
          <w:spacing w:val="-3"/>
          <w:sz w:val="22"/>
        </w:rPr>
        <w:t> </w:t>
      </w:r>
      <w:r>
        <w:rPr>
          <w:sz w:val="22"/>
        </w:rPr>
        <w:t>новым</w:t>
      </w:r>
      <w:r>
        <w:rPr>
          <w:spacing w:val="-4"/>
          <w:sz w:val="22"/>
        </w:rPr>
        <w:t> </w:t>
      </w:r>
      <w:r>
        <w:rPr>
          <w:sz w:val="22"/>
        </w:rPr>
        <w:t>коронавирусом</w:t>
      </w:r>
      <w:r>
        <w:rPr>
          <w:spacing w:val="-3"/>
          <w:sz w:val="22"/>
        </w:rPr>
        <w:t> </w:t>
      </w:r>
      <w:r>
        <w:rPr>
          <w:sz w:val="22"/>
        </w:rPr>
        <w:t>SARS-CoV-2</w:t>
      </w:r>
    </w:p>
    <w:p>
      <w:pPr>
        <w:spacing w:line="288" w:lineRule="auto" w:before="79"/>
        <w:ind w:left="984" w:right="926" w:firstLine="0"/>
        <w:jc w:val="left"/>
        <w:rPr>
          <w:sz w:val="22"/>
        </w:rPr>
      </w:pPr>
      <w:r>
        <w:rPr>
          <w:sz w:val="22"/>
        </w:rPr>
        <w:t>СРАР – режим искусственной вентиляции легких постоянным положительным давлением</w:t>
      </w:r>
      <w:r>
        <w:rPr>
          <w:spacing w:val="-52"/>
          <w:sz w:val="22"/>
        </w:rPr>
        <w:t> </w:t>
      </w:r>
      <w:r>
        <w:rPr>
          <w:sz w:val="22"/>
        </w:rPr>
        <w:t>FiO</w:t>
      </w:r>
      <w:r>
        <w:rPr>
          <w:sz w:val="22"/>
          <w:vertAlign w:val="subscript"/>
        </w:rPr>
        <w:t>2</w:t>
      </w:r>
      <w:r>
        <w:rPr>
          <w:spacing w:val="-21"/>
          <w:sz w:val="22"/>
          <w:vertAlign w:val="baseline"/>
        </w:rPr>
        <w:t> </w:t>
      </w:r>
      <w:r>
        <w:rPr>
          <w:sz w:val="22"/>
          <w:vertAlign w:val="baseline"/>
        </w:rPr>
        <w:t>– концентрация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кислорода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в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дыхательной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смеси</w:t>
      </w:r>
    </w:p>
    <w:p>
      <w:pPr>
        <w:spacing w:line="290" w:lineRule="auto" w:before="2"/>
        <w:ind w:left="984" w:right="6165" w:firstLine="0"/>
        <w:jc w:val="left"/>
        <w:rPr>
          <w:sz w:val="22"/>
        </w:rPr>
      </w:pPr>
      <w:r>
        <w:rPr>
          <w:sz w:val="22"/>
        </w:rPr>
        <w:t>IgM – иммуноглобулины класса М</w:t>
      </w:r>
      <w:r>
        <w:rPr>
          <w:spacing w:val="-52"/>
          <w:sz w:val="22"/>
        </w:rPr>
        <w:t> </w:t>
      </w:r>
      <w:r>
        <w:rPr>
          <w:sz w:val="22"/>
        </w:rPr>
        <w:t>IgG – иммуноглобулины класса G</w:t>
      </w:r>
      <w:r>
        <w:rPr>
          <w:spacing w:val="1"/>
          <w:sz w:val="22"/>
        </w:rPr>
        <w:t> </w:t>
      </w:r>
      <w:r>
        <w:rPr>
          <w:sz w:val="22"/>
        </w:rPr>
        <w:t>IgА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иммуноглобулины</w:t>
      </w:r>
      <w:r>
        <w:rPr>
          <w:spacing w:val="-2"/>
          <w:sz w:val="22"/>
        </w:rPr>
        <w:t> </w:t>
      </w:r>
      <w:r>
        <w:rPr>
          <w:sz w:val="22"/>
        </w:rPr>
        <w:t>класса</w:t>
      </w:r>
      <w:r>
        <w:rPr>
          <w:spacing w:val="-2"/>
          <w:sz w:val="22"/>
        </w:rPr>
        <w:t> </w:t>
      </w:r>
      <w:r>
        <w:rPr>
          <w:sz w:val="22"/>
        </w:rPr>
        <w:t>A</w:t>
      </w:r>
    </w:p>
    <w:p>
      <w:pPr>
        <w:spacing w:line="288" w:lineRule="auto" w:before="0"/>
        <w:ind w:left="984" w:right="4474" w:firstLine="0"/>
        <w:jc w:val="left"/>
        <w:rPr>
          <w:sz w:val="22"/>
        </w:rPr>
      </w:pPr>
      <w:r>
        <w:rPr>
          <w:sz w:val="22"/>
        </w:rPr>
        <w:t>MDR – штаммы с множественной резистентностью</w:t>
      </w:r>
      <w:r>
        <w:rPr>
          <w:spacing w:val="1"/>
          <w:sz w:val="22"/>
        </w:rPr>
        <w:t> </w:t>
      </w:r>
      <w:r>
        <w:rPr>
          <w:sz w:val="22"/>
        </w:rPr>
        <w:t>MERS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Ближневосточный</w:t>
      </w:r>
      <w:r>
        <w:rPr>
          <w:spacing w:val="-5"/>
          <w:sz w:val="22"/>
        </w:rPr>
        <w:t> </w:t>
      </w:r>
      <w:r>
        <w:rPr>
          <w:sz w:val="22"/>
        </w:rPr>
        <w:t>респираторный</w:t>
      </w:r>
      <w:r>
        <w:rPr>
          <w:spacing w:val="-6"/>
          <w:sz w:val="22"/>
        </w:rPr>
        <w:t> </w:t>
      </w:r>
      <w:r>
        <w:rPr>
          <w:sz w:val="22"/>
        </w:rPr>
        <w:t>синдром</w:t>
      </w:r>
    </w:p>
    <w:p>
      <w:pPr>
        <w:spacing w:line="312" w:lineRule="auto" w:before="25"/>
        <w:ind w:left="984" w:right="532" w:firstLine="0"/>
        <w:jc w:val="left"/>
        <w:rPr>
          <w:sz w:val="22"/>
        </w:rPr>
      </w:pPr>
      <w:r>
        <w:rPr>
          <w:sz w:val="22"/>
        </w:rPr>
        <w:t>MERS-CoV – коронавирус, вызвавший вспышку Ближневосточного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MRSA</w:t>
      </w:r>
      <w:r>
        <w:rPr>
          <w:spacing w:val="-1"/>
          <w:sz w:val="22"/>
        </w:rPr>
        <w:t> </w:t>
      </w:r>
      <w:r>
        <w:rPr>
          <w:sz w:val="22"/>
        </w:rPr>
        <w:t>– метициллин-резистентный</w:t>
      </w:r>
      <w:r>
        <w:rPr>
          <w:spacing w:val="-1"/>
          <w:sz w:val="22"/>
        </w:rPr>
        <w:t> </w:t>
      </w:r>
      <w:r>
        <w:rPr>
          <w:sz w:val="22"/>
        </w:rPr>
        <w:t>золотистый</w:t>
      </w:r>
      <w:r>
        <w:rPr>
          <w:spacing w:val="-1"/>
          <w:sz w:val="22"/>
        </w:rPr>
        <w:t> </w:t>
      </w:r>
      <w:r>
        <w:rPr>
          <w:sz w:val="22"/>
        </w:rPr>
        <w:t>стафилококк</w:t>
      </w:r>
    </w:p>
    <w:p>
      <w:pPr>
        <w:spacing w:line="290" w:lineRule="auto" w:before="3"/>
        <w:ind w:left="984" w:right="3991" w:firstLine="0"/>
        <w:jc w:val="left"/>
        <w:rPr>
          <w:sz w:val="22"/>
        </w:rPr>
      </w:pPr>
      <w:r>
        <w:rPr>
          <w:sz w:val="22"/>
        </w:rPr>
        <w:t>NT- proBNP – мозговой натрий-уретический пептид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PaCO</w:t>
      </w:r>
      <w:r>
        <w:rPr>
          <w:spacing w:val="-1"/>
          <w:sz w:val="22"/>
          <w:vertAlign w:val="subscript"/>
        </w:rPr>
        <w:t>2</w:t>
      </w:r>
      <w:r>
        <w:rPr>
          <w:spacing w:val="-1"/>
          <w:sz w:val="22"/>
          <w:vertAlign w:val="baseline"/>
        </w:rPr>
        <w:t> – парциальное давление в крови </w:t>
      </w:r>
      <w:r>
        <w:rPr>
          <w:sz w:val="22"/>
          <w:vertAlign w:val="baseline"/>
        </w:rPr>
        <w:t>углекислого газа</w:t>
      </w:r>
      <w:r>
        <w:rPr>
          <w:spacing w:val="-52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PaO</w:t>
      </w:r>
      <w:r>
        <w:rPr>
          <w:spacing w:val="-1"/>
          <w:sz w:val="22"/>
          <w:vertAlign w:val="subscript"/>
        </w:rPr>
        <w:t>2</w:t>
      </w:r>
      <w:r>
        <w:rPr>
          <w:spacing w:val="-20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–</w:t>
      </w:r>
      <w:r>
        <w:rPr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парциальное давление </w:t>
      </w:r>
      <w:r>
        <w:rPr>
          <w:sz w:val="22"/>
          <w:vertAlign w:val="baseline"/>
        </w:rPr>
        <w:t>в крови</w:t>
      </w:r>
      <w:r>
        <w:rPr>
          <w:spacing w:val="3"/>
          <w:sz w:val="22"/>
          <w:vertAlign w:val="baseline"/>
        </w:rPr>
        <w:t> </w:t>
      </w:r>
      <w:r>
        <w:rPr>
          <w:sz w:val="22"/>
          <w:vertAlign w:val="baseline"/>
        </w:rPr>
        <w:t>кислорода</w:t>
      </w:r>
    </w:p>
    <w:p>
      <w:pPr>
        <w:spacing w:line="240" w:lineRule="auto" w:before="0"/>
        <w:ind w:left="984" w:right="358" w:firstLine="0"/>
        <w:jc w:val="left"/>
        <w:rPr>
          <w:sz w:val="22"/>
        </w:rPr>
      </w:pPr>
      <w:r>
        <w:rPr>
          <w:sz w:val="22"/>
        </w:rPr>
        <w:t>PEEP</w:t>
      </w:r>
      <w:r>
        <w:rPr>
          <w:spacing w:val="10"/>
          <w:sz w:val="22"/>
        </w:rPr>
        <w:t> </w:t>
      </w:r>
      <w:r>
        <w:rPr>
          <w:sz w:val="22"/>
        </w:rPr>
        <w:t>–</w:t>
      </w:r>
      <w:r>
        <w:rPr>
          <w:spacing w:val="10"/>
          <w:sz w:val="22"/>
        </w:rPr>
        <w:t> </w:t>
      </w:r>
      <w:r>
        <w:rPr>
          <w:sz w:val="22"/>
        </w:rPr>
        <w:t>постоянно</w:t>
      </w:r>
      <w:r>
        <w:rPr>
          <w:spacing w:val="10"/>
          <w:sz w:val="22"/>
        </w:rPr>
        <w:t> </w:t>
      </w:r>
      <w:r>
        <w:rPr>
          <w:sz w:val="22"/>
        </w:rPr>
        <w:t>положительное</w:t>
      </w:r>
      <w:r>
        <w:rPr>
          <w:spacing w:val="11"/>
          <w:sz w:val="22"/>
        </w:rPr>
        <w:t> </w:t>
      </w:r>
      <w:r>
        <w:rPr>
          <w:sz w:val="22"/>
        </w:rPr>
        <w:t>давление</w:t>
      </w:r>
      <w:r>
        <w:rPr>
          <w:spacing w:val="9"/>
          <w:sz w:val="22"/>
        </w:rPr>
        <w:t> </w:t>
      </w:r>
      <w:r>
        <w:rPr>
          <w:sz w:val="22"/>
        </w:rPr>
        <w:t>в</w:t>
      </w:r>
      <w:r>
        <w:rPr>
          <w:spacing w:val="10"/>
          <w:sz w:val="22"/>
        </w:rPr>
        <w:t> </w:t>
      </w:r>
      <w:r>
        <w:rPr>
          <w:sz w:val="22"/>
        </w:rPr>
        <w:t>дыхательных</w:t>
      </w:r>
      <w:r>
        <w:rPr>
          <w:spacing w:val="10"/>
          <w:sz w:val="22"/>
        </w:rPr>
        <w:t> </w:t>
      </w:r>
      <w:r>
        <w:rPr>
          <w:sz w:val="22"/>
        </w:rPr>
        <w:t>путях</w:t>
      </w:r>
      <w:r>
        <w:rPr>
          <w:spacing w:val="10"/>
          <w:sz w:val="22"/>
        </w:rPr>
        <w:t> </w:t>
      </w:r>
      <w:r>
        <w:rPr>
          <w:sz w:val="22"/>
        </w:rPr>
        <w:t>(</w:t>
      </w:r>
      <w:hyperlink r:id="rId124">
        <w:r>
          <w:rPr>
            <w:sz w:val="22"/>
          </w:rPr>
          <w:t>Positive</w:t>
        </w:r>
        <w:r>
          <w:rPr>
            <w:spacing w:val="10"/>
            <w:sz w:val="22"/>
          </w:rPr>
          <w:t> </w:t>
        </w:r>
        <w:r>
          <w:rPr>
            <w:sz w:val="22"/>
          </w:rPr>
          <w:t>End</w:t>
        </w:r>
        <w:r>
          <w:rPr>
            <w:spacing w:val="10"/>
            <w:sz w:val="22"/>
          </w:rPr>
          <w:t> </w:t>
        </w:r>
        <w:r>
          <w:rPr>
            <w:sz w:val="22"/>
          </w:rPr>
          <w:t>Expiratory</w:t>
        </w:r>
      </w:hyperlink>
      <w:r>
        <w:rPr>
          <w:spacing w:val="-52"/>
          <w:sz w:val="22"/>
        </w:rPr>
        <w:t> </w:t>
      </w:r>
      <w:hyperlink r:id="rId124">
        <w:r>
          <w:rPr>
            <w:sz w:val="22"/>
          </w:rPr>
          <w:t>Pressure</w:t>
        </w:r>
      </w:hyperlink>
      <w:r>
        <w:rPr>
          <w:sz w:val="22"/>
        </w:rPr>
        <w:t>)</w:t>
      </w:r>
    </w:p>
    <w:p>
      <w:pPr>
        <w:spacing w:before="11"/>
        <w:ind w:left="984" w:right="0" w:firstLine="0"/>
        <w:jc w:val="left"/>
        <w:rPr>
          <w:sz w:val="22"/>
        </w:rPr>
      </w:pPr>
      <w:r>
        <w:rPr>
          <w:spacing w:val="-1"/>
          <w:sz w:val="22"/>
        </w:rPr>
        <w:t>PvO</w:t>
      </w:r>
      <w:r>
        <w:rPr>
          <w:spacing w:val="-1"/>
          <w:sz w:val="22"/>
          <w:vertAlign w:val="subscript"/>
        </w:rPr>
        <w:t>2</w:t>
      </w:r>
      <w:r>
        <w:rPr>
          <w:spacing w:val="-20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–</w:t>
      </w:r>
      <w:r>
        <w:rPr>
          <w:spacing w:val="2"/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напряжение</w:t>
      </w:r>
      <w:r>
        <w:rPr>
          <w:sz w:val="22"/>
          <w:vertAlign w:val="baseline"/>
        </w:rPr>
        <w:t> </w:t>
      </w:r>
      <w:r>
        <w:rPr>
          <w:spacing w:val="-1"/>
          <w:sz w:val="22"/>
          <w:vertAlign w:val="baseline"/>
        </w:rPr>
        <w:t>кислорода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в венозной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крови</w:t>
      </w:r>
    </w:p>
    <w:p>
      <w:pPr>
        <w:spacing w:before="51"/>
        <w:ind w:left="984" w:right="0" w:firstLine="0"/>
        <w:jc w:val="left"/>
        <w:rPr>
          <w:sz w:val="22"/>
        </w:rPr>
      </w:pPr>
      <w:r>
        <w:rPr>
          <w:sz w:val="22"/>
        </w:rPr>
        <w:t>SARS</w:t>
      </w:r>
      <w:r>
        <w:rPr>
          <w:spacing w:val="-2"/>
          <w:sz w:val="22"/>
        </w:rPr>
        <w:t> </w:t>
      </w:r>
      <w:r>
        <w:rPr>
          <w:sz w:val="22"/>
        </w:rPr>
        <w:t>(ТОРС)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тяжелый</w:t>
      </w:r>
      <w:r>
        <w:rPr>
          <w:spacing w:val="-3"/>
          <w:sz w:val="22"/>
        </w:rPr>
        <w:t> </w:t>
      </w:r>
      <w:r>
        <w:rPr>
          <w:sz w:val="22"/>
        </w:rPr>
        <w:t>острый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3"/>
          <w:sz w:val="22"/>
        </w:rPr>
        <w:t> </w:t>
      </w:r>
      <w:r>
        <w:rPr>
          <w:sz w:val="22"/>
        </w:rPr>
        <w:t>синдром</w:t>
      </w:r>
    </w:p>
    <w:p>
      <w:pPr>
        <w:spacing w:line="312" w:lineRule="auto" w:before="79"/>
        <w:ind w:left="984" w:right="727" w:firstLine="0"/>
        <w:jc w:val="left"/>
        <w:rPr>
          <w:sz w:val="22"/>
        </w:rPr>
      </w:pPr>
      <w:r>
        <w:rPr>
          <w:sz w:val="22"/>
        </w:rPr>
        <w:t>SARS-CoV – коронавирус, вызвавший вспышку тяжелого острого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SARS-CoV-2 –</w:t>
      </w:r>
      <w:r>
        <w:rPr>
          <w:spacing w:val="-1"/>
          <w:sz w:val="22"/>
        </w:rPr>
        <w:t> </w:t>
      </w:r>
      <w:r>
        <w:rPr>
          <w:sz w:val="22"/>
        </w:rPr>
        <w:t>новый</w:t>
      </w:r>
      <w:r>
        <w:rPr>
          <w:spacing w:val="-2"/>
          <w:sz w:val="22"/>
        </w:rPr>
        <w:t> </w:t>
      </w:r>
      <w:r>
        <w:rPr>
          <w:sz w:val="22"/>
        </w:rPr>
        <w:t>коронавирус,</w:t>
      </w:r>
      <w:r>
        <w:rPr>
          <w:spacing w:val="-2"/>
          <w:sz w:val="22"/>
        </w:rPr>
        <w:t> </w:t>
      </w:r>
      <w:r>
        <w:rPr>
          <w:sz w:val="22"/>
        </w:rPr>
        <w:t>вызвавший</w:t>
      </w:r>
      <w:r>
        <w:rPr>
          <w:spacing w:val="-1"/>
          <w:sz w:val="22"/>
        </w:rPr>
        <w:t> </w:t>
      </w:r>
      <w:r>
        <w:rPr>
          <w:sz w:val="22"/>
        </w:rPr>
        <w:t>вспышку</w:t>
      </w:r>
      <w:r>
        <w:rPr>
          <w:spacing w:val="2"/>
          <w:sz w:val="22"/>
        </w:rPr>
        <w:t> </w:t>
      </w:r>
      <w:r>
        <w:rPr>
          <w:sz w:val="22"/>
        </w:rPr>
        <w:t>инфекции</w:t>
      </w:r>
      <w:r>
        <w:rPr>
          <w:spacing w:val="-2"/>
          <w:sz w:val="22"/>
        </w:rPr>
        <w:t> </w:t>
      </w:r>
      <w:r>
        <w:rPr>
          <w:sz w:val="22"/>
        </w:rPr>
        <w:t>в</w:t>
      </w:r>
      <w:r>
        <w:rPr>
          <w:spacing w:val="-2"/>
          <w:sz w:val="22"/>
        </w:rPr>
        <w:t> </w:t>
      </w:r>
      <w:r>
        <w:rPr>
          <w:sz w:val="22"/>
        </w:rPr>
        <w:t>2019-2020</w:t>
      </w:r>
      <w:r>
        <w:rPr>
          <w:spacing w:val="-1"/>
          <w:sz w:val="22"/>
        </w:rPr>
        <w:t> </w:t>
      </w:r>
      <w:r>
        <w:rPr>
          <w:sz w:val="22"/>
        </w:rPr>
        <w:t>гг.</w:t>
      </w:r>
    </w:p>
    <w:p>
      <w:pPr>
        <w:tabs>
          <w:tab w:pos="1861" w:val="left" w:leader="none"/>
          <w:tab w:pos="2287" w:val="left" w:leader="none"/>
          <w:tab w:pos="3183" w:val="left" w:leader="none"/>
          <w:tab w:pos="7566" w:val="left" w:leader="none"/>
          <w:tab w:pos="8205" w:val="left" w:leader="none"/>
          <w:tab w:pos="9189" w:val="left" w:leader="none"/>
        </w:tabs>
        <w:spacing w:line="230" w:lineRule="exact" w:before="0"/>
        <w:ind w:left="984" w:right="0" w:firstLine="0"/>
        <w:jc w:val="left"/>
        <w:rPr>
          <w:sz w:val="22"/>
        </w:rPr>
      </w:pPr>
      <w:r>
        <w:rPr>
          <w:sz w:val="22"/>
        </w:rPr>
        <w:t>SOFA</w:t>
        <w:tab/>
        <w:t>–</w:t>
        <w:tab/>
        <w:t>шкала</w:t>
        <w:tab/>
        <w:t>SOFA</w:t>
      </w:r>
      <w:r>
        <w:rPr>
          <w:spacing w:val="-3"/>
          <w:sz w:val="22"/>
        </w:rPr>
        <w:t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pacing w:val="-2"/>
          <w:sz w:val="22"/>
        </w:rPr>
        <w:t> </w:t>
      </w:r>
      <w:r>
        <w:rPr>
          <w:sz w:val="22"/>
        </w:rPr>
        <w:t>Organ</w:t>
      </w:r>
      <w:r>
        <w:rPr>
          <w:spacing w:val="-2"/>
          <w:sz w:val="22"/>
        </w:rPr>
        <w:t> </w:t>
      </w:r>
      <w:r>
        <w:rPr>
          <w:sz w:val="22"/>
        </w:rPr>
        <w:t>Failure</w:t>
      </w:r>
      <w:r>
        <w:rPr>
          <w:spacing w:val="-2"/>
          <w:sz w:val="22"/>
        </w:rPr>
        <w:t> </w:t>
      </w:r>
      <w:r>
        <w:rPr>
          <w:sz w:val="22"/>
        </w:rPr>
        <w:t>Assessment)</w:t>
        <w:tab/>
        <w:t>для</w:t>
        <w:tab/>
        <w:t>оценки</w:t>
        <w:tab/>
        <w:t>органной</w:t>
      </w:r>
    </w:p>
    <w:p>
      <w:pPr>
        <w:spacing w:before="0"/>
        <w:ind w:left="984" w:right="0" w:firstLine="0"/>
        <w:jc w:val="left"/>
        <w:rPr>
          <w:sz w:val="22"/>
        </w:rPr>
      </w:pPr>
      <w:r>
        <w:rPr>
          <w:sz w:val="22"/>
        </w:rPr>
        <w:t>недостаточности,</w:t>
      </w:r>
      <w:r>
        <w:rPr>
          <w:spacing w:val="-4"/>
          <w:sz w:val="22"/>
        </w:rPr>
        <w:t> </w:t>
      </w:r>
      <w:r>
        <w:rPr>
          <w:sz w:val="22"/>
        </w:rPr>
        <w:t>риска</w:t>
      </w:r>
      <w:r>
        <w:rPr>
          <w:spacing w:val="-4"/>
          <w:sz w:val="22"/>
        </w:rPr>
        <w:t> </w:t>
      </w:r>
      <w:r>
        <w:rPr>
          <w:sz w:val="22"/>
        </w:rPr>
        <w:t>смертности</w:t>
      </w:r>
      <w:r>
        <w:rPr>
          <w:spacing w:val="-5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сепсиса</w:t>
      </w:r>
    </w:p>
    <w:p>
      <w:pPr>
        <w:spacing w:line="288" w:lineRule="auto" w:before="14"/>
        <w:ind w:left="984" w:right="3664" w:firstLine="0"/>
        <w:jc w:val="left"/>
        <w:rPr>
          <w:sz w:val="22"/>
        </w:rPr>
      </w:pPr>
      <w:r>
        <w:rPr>
          <w:spacing w:val="-1"/>
          <w:sz w:val="22"/>
        </w:rPr>
        <w:t>SpO</w:t>
      </w:r>
      <w:r>
        <w:rPr>
          <w:spacing w:val="-1"/>
          <w:sz w:val="22"/>
          <w:vertAlign w:val="subscript"/>
        </w:rPr>
        <w:t>2</w:t>
      </w:r>
      <w:r>
        <w:rPr>
          <w:spacing w:val="-1"/>
          <w:sz w:val="22"/>
          <w:vertAlign w:val="baseline"/>
        </w:rPr>
        <w:t> – уровень насыщенности </w:t>
      </w:r>
      <w:r>
        <w:rPr>
          <w:sz w:val="22"/>
          <w:vertAlign w:val="baseline"/>
        </w:rPr>
        <w:t>крови кислородом (сатурация)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T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– температура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тела</w:t>
      </w:r>
    </w:p>
    <w:p>
      <w:pPr>
        <w:spacing w:line="288" w:lineRule="auto" w:before="3"/>
        <w:ind w:left="984" w:right="4302" w:firstLine="0"/>
        <w:jc w:val="left"/>
        <w:rPr>
          <w:sz w:val="22"/>
        </w:rPr>
      </w:pPr>
      <w:r>
        <w:rPr>
          <w:sz w:val="22"/>
        </w:rPr>
        <w:t>Vt – дыхательный объем (мл)/масса тела (кг) пациента</w:t>
      </w:r>
      <w:r>
        <w:rPr>
          <w:spacing w:val="-52"/>
          <w:sz w:val="22"/>
        </w:rPr>
        <w:t> </w:t>
      </w:r>
      <w:r>
        <w:rPr>
          <w:sz w:val="22"/>
        </w:rPr>
        <w:t>XDR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штаммы</w:t>
      </w:r>
      <w:r>
        <w:rPr>
          <w:spacing w:val="-1"/>
          <w:sz w:val="22"/>
        </w:rPr>
        <w:t> </w:t>
      </w:r>
      <w:r>
        <w:rPr>
          <w:sz w:val="22"/>
        </w:rPr>
        <w:t>с</w:t>
      </w:r>
      <w:r>
        <w:rPr>
          <w:spacing w:val="-2"/>
          <w:sz w:val="22"/>
        </w:rPr>
        <w:t> </w:t>
      </w:r>
      <w:r>
        <w:rPr>
          <w:sz w:val="22"/>
        </w:rPr>
        <w:t>экстремальной</w:t>
      </w:r>
      <w:r>
        <w:rPr>
          <w:spacing w:val="-2"/>
          <w:sz w:val="22"/>
        </w:rPr>
        <w:t> </w:t>
      </w:r>
      <w:r>
        <w:rPr>
          <w:sz w:val="22"/>
        </w:rPr>
        <w:t>резистентностью</w:t>
      </w:r>
    </w:p>
    <w:p>
      <w:pPr>
        <w:spacing w:after="0" w:line="288" w:lineRule="auto"/>
        <w:jc w:val="left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pStyle w:val="Heading3"/>
        <w:spacing w:before="61"/>
        <w:ind w:left="841"/>
      </w:pPr>
      <w:bookmarkStart w:name="_bookmark59" w:id="94"/>
      <w:bookmarkEnd w:id="94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14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1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56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Первый</w:t>
      </w:r>
      <w:r>
        <w:rPr>
          <w:spacing w:val="56"/>
          <w:sz w:val="22"/>
        </w:rPr>
        <w:t> </w:t>
      </w:r>
      <w:r>
        <w:rPr>
          <w:sz w:val="22"/>
        </w:rPr>
        <w:t>Московский</w:t>
      </w:r>
      <w:r>
        <w:rPr>
          <w:spacing w:val="56"/>
          <w:sz w:val="22"/>
        </w:rPr>
        <w:t> </w:t>
      </w:r>
      <w:r>
        <w:rPr>
          <w:sz w:val="22"/>
        </w:rPr>
        <w:t>государственный</w:t>
      </w:r>
      <w:r>
        <w:rPr>
          <w:spacing w:val="56"/>
          <w:sz w:val="22"/>
        </w:rPr>
        <w:t> </w:t>
      </w:r>
      <w:r>
        <w:rPr>
          <w:sz w:val="22"/>
        </w:rPr>
        <w:t>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И.М. Сеченова Минздрава России (Сеченовский Университет), заместитель директора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гинекологии, 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 по научной работе Федерального государственного бюджетного учреждения 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 исследовательский центр акушерства, гинекологии и перинатологии имени 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9" w:firstLine="707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ревматолог,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z w:val="22"/>
        </w:rPr>
        <w:t>Клинического</w:t>
      </w:r>
      <w:r>
        <w:rPr>
          <w:spacing w:val="-12"/>
          <w:sz w:val="22"/>
        </w:rPr>
        <w:t> </w:t>
      </w:r>
      <w:r>
        <w:rPr>
          <w:sz w:val="22"/>
        </w:rPr>
        <w:t>института</w:t>
      </w:r>
      <w:r>
        <w:rPr>
          <w:spacing w:val="-13"/>
          <w:sz w:val="22"/>
        </w:rPr>
        <w:t> </w:t>
      </w:r>
      <w:r>
        <w:rPr>
          <w:sz w:val="22"/>
        </w:rPr>
        <w:t>детского</w:t>
      </w:r>
      <w:r>
        <w:rPr>
          <w:spacing w:val="-13"/>
          <w:sz w:val="22"/>
        </w:rPr>
        <w:t> </w:t>
      </w:r>
      <w:r>
        <w:rPr>
          <w:sz w:val="22"/>
        </w:rPr>
        <w:t>здоровья</w:t>
      </w:r>
      <w:r>
        <w:rPr>
          <w:spacing w:val="-13"/>
          <w:sz w:val="22"/>
        </w:rPr>
        <w:t> </w:t>
      </w:r>
      <w:r>
        <w:rPr>
          <w:sz w:val="22"/>
        </w:rPr>
        <w:t>им.</w:t>
      </w:r>
      <w:r>
        <w:rPr>
          <w:spacing w:val="-12"/>
          <w:sz w:val="22"/>
        </w:rPr>
        <w:t> </w:t>
      </w:r>
      <w:r>
        <w:rPr>
          <w:sz w:val="22"/>
        </w:rPr>
        <w:t>Н.Ф.</w:t>
      </w:r>
      <w:r>
        <w:rPr>
          <w:spacing w:val="-14"/>
          <w:sz w:val="22"/>
        </w:rPr>
        <w:t> </w:t>
      </w:r>
      <w:r>
        <w:rPr>
          <w:sz w:val="22"/>
        </w:rPr>
        <w:t>Филатова</w:t>
      </w:r>
      <w:r>
        <w:rPr>
          <w:spacing w:val="-13"/>
          <w:sz w:val="22"/>
        </w:rPr>
        <w:t> </w:t>
      </w:r>
      <w:r>
        <w:rPr>
          <w:sz w:val="22"/>
        </w:rPr>
        <w:t>федерального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z w:val="22"/>
        </w:rPr>
        <w:t>автономного</w:t>
      </w:r>
      <w:r>
        <w:rPr>
          <w:spacing w:val="-1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  <w:r>
        <w:rPr>
          <w:spacing w:val="-11"/>
          <w:sz w:val="22"/>
        </w:rPr>
        <w:t> </w:t>
      </w:r>
      <w:r>
        <w:rPr>
          <w:sz w:val="22"/>
        </w:rPr>
        <w:t>высшего</w:t>
      </w:r>
      <w:r>
        <w:rPr>
          <w:spacing w:val="-11"/>
          <w:sz w:val="22"/>
        </w:rPr>
        <w:t> </w:t>
      </w:r>
      <w:r>
        <w:rPr>
          <w:sz w:val="22"/>
        </w:rPr>
        <w:t>образования</w:t>
      </w:r>
      <w:r>
        <w:rPr>
          <w:spacing w:val="-13"/>
          <w:sz w:val="22"/>
        </w:rPr>
        <w:t> </w:t>
      </w:r>
      <w:r>
        <w:rPr>
          <w:sz w:val="22"/>
        </w:rPr>
        <w:t>Первый</w:t>
      </w:r>
      <w:r>
        <w:rPr>
          <w:spacing w:val="-11"/>
          <w:sz w:val="22"/>
        </w:rPr>
        <w:t> </w:t>
      </w:r>
      <w:r>
        <w:rPr>
          <w:sz w:val="22"/>
        </w:rPr>
        <w:t>Московский</w:t>
      </w:r>
      <w:r>
        <w:rPr>
          <w:spacing w:val="-10"/>
          <w:sz w:val="22"/>
        </w:rPr>
        <w:t> </w:t>
      </w:r>
      <w:r>
        <w:rPr>
          <w:sz w:val="22"/>
        </w:rPr>
        <w:t>государственный</w:t>
      </w:r>
      <w:r>
        <w:rPr>
          <w:spacing w:val="-53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3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3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2"/>
          <w:sz w:val="22"/>
        </w:rPr>
        <w:t> </w:t>
      </w:r>
      <w:r>
        <w:rPr>
          <w:sz w:val="22"/>
        </w:rPr>
        <w:t>по скорой</w:t>
      </w:r>
      <w:r>
        <w:rPr>
          <w:spacing w:val="-1"/>
          <w:sz w:val="22"/>
        </w:rPr>
        <w:t> </w:t>
      </w:r>
      <w:r>
        <w:rPr>
          <w:sz w:val="22"/>
        </w:rPr>
        <w:t>медицинской помощи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педиатр,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центр здоровья</w:t>
      </w:r>
      <w:r>
        <w:rPr>
          <w:spacing w:val="-1"/>
          <w:sz w:val="22"/>
        </w:rPr>
        <w:t> </w:t>
      </w:r>
      <w:r>
        <w:rPr>
          <w:sz w:val="22"/>
        </w:rPr>
        <w:t>детей»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366" w:firstLine="705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2"/>
          <w:sz w:val="22"/>
        </w:rPr>
        <w:t> </w:t>
      </w:r>
      <w:r>
        <w:rPr>
          <w:sz w:val="22"/>
        </w:rPr>
        <w:t>внештатный</w:t>
      </w:r>
      <w:r>
        <w:rPr>
          <w:spacing w:val="-2"/>
          <w:sz w:val="22"/>
        </w:rPr>
        <w:t> </w:t>
      </w:r>
      <w:r>
        <w:rPr>
          <w:sz w:val="22"/>
        </w:rPr>
        <w:t>специалист</w:t>
      </w:r>
      <w:r>
        <w:rPr>
          <w:spacing w:val="-2"/>
          <w:sz w:val="22"/>
        </w:rPr>
        <w:t> </w:t>
      </w:r>
      <w:r>
        <w:rPr>
          <w:sz w:val="22"/>
        </w:rPr>
        <w:t>пульмонолог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132" w:right="371" w:firstLine="705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     России     в     Уральском     федеральном     округе,     профессор     кафедры     физической</w:t>
      </w:r>
      <w:r>
        <w:rPr>
          <w:spacing w:val="1"/>
          <w:sz w:val="22"/>
        </w:rPr>
        <w:t> </w:t>
      </w:r>
      <w:r>
        <w:rPr>
          <w:sz w:val="22"/>
        </w:rPr>
        <w:t>и реабилитационной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4"/>
          <w:sz w:val="22"/>
        </w:rPr>
        <w:t> </w:t>
      </w:r>
      <w:r>
        <w:rPr>
          <w:sz w:val="22"/>
        </w:rPr>
        <w:t>здравоохранения</w:t>
      </w:r>
      <w:r>
        <w:rPr>
          <w:spacing w:val="-4"/>
          <w:sz w:val="22"/>
        </w:rPr>
        <w:t> </w:t>
      </w:r>
      <w:r>
        <w:rPr>
          <w:sz w:val="22"/>
        </w:rPr>
        <w:t>Российской</w:t>
      </w:r>
      <w:r>
        <w:rPr>
          <w:spacing w:val="-3"/>
          <w:sz w:val="22"/>
        </w:rPr>
        <w:t> </w:t>
      </w:r>
      <w:r>
        <w:rPr>
          <w:sz w:val="22"/>
        </w:rPr>
        <w:t>Федерации,</w:t>
      </w:r>
      <w:r>
        <w:rPr>
          <w:spacing w:val="-3"/>
          <w:sz w:val="22"/>
        </w:rPr>
        <w:t> </w:t>
      </w:r>
      <w:r>
        <w:rPr>
          <w:sz w:val="22"/>
        </w:rPr>
        <w:t>директор</w:t>
      </w:r>
      <w:r>
        <w:rPr>
          <w:spacing w:val="-2"/>
          <w:sz w:val="22"/>
        </w:rPr>
        <w:t> </w:t>
      </w:r>
      <w:r>
        <w:rPr>
          <w:sz w:val="22"/>
        </w:rPr>
        <w:t>ООО</w:t>
      </w:r>
      <w:r>
        <w:rPr>
          <w:spacing w:val="-3"/>
          <w:sz w:val="22"/>
        </w:rPr>
        <w:t> </w:t>
      </w:r>
      <w:r>
        <w:rPr>
          <w:sz w:val="22"/>
        </w:rPr>
        <w:t>«Клинический</w:t>
      </w:r>
      <w:r>
        <w:rPr>
          <w:spacing w:val="-2"/>
          <w:sz w:val="22"/>
        </w:rPr>
        <w:t> </w:t>
      </w:r>
      <w:r>
        <w:rPr>
          <w:sz w:val="22"/>
        </w:rPr>
        <w:t>институт</w:t>
      </w:r>
      <w:r>
        <w:rPr>
          <w:spacing w:val="-4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0"/>
        <w:ind w:left="132" w:right="370" w:firstLine="705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2" w:right="370" w:firstLine="705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академией,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2"/>
          <w:sz w:val="22"/>
        </w:rPr>
        <w:t> </w:t>
      </w:r>
      <w:r>
        <w:rPr>
          <w:sz w:val="22"/>
        </w:rPr>
        <w:t>дополнительного</w:t>
      </w:r>
      <w:r>
        <w:rPr>
          <w:spacing w:val="4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1"/>
        <w:ind w:left="132" w:right="374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132" w:right="368" w:firstLine="705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2"/>
          <w:sz w:val="22"/>
        </w:rPr>
        <w:t> </w:t>
      </w:r>
      <w:r>
        <w:rPr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z w:val="22"/>
        </w:rPr>
        <w:t>России</w:t>
      </w:r>
      <w:r>
        <w:rPr>
          <w:spacing w:val="-12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Приволжском</w:t>
      </w:r>
      <w:r>
        <w:rPr>
          <w:spacing w:val="-12"/>
          <w:sz w:val="22"/>
        </w:rPr>
        <w:t> </w:t>
      </w:r>
      <w:r>
        <w:rPr>
          <w:sz w:val="22"/>
        </w:rPr>
        <w:t>федеральном</w:t>
      </w:r>
      <w:r>
        <w:rPr>
          <w:spacing w:val="-11"/>
          <w:sz w:val="22"/>
        </w:rPr>
        <w:t> </w:t>
      </w:r>
      <w:r>
        <w:rPr>
          <w:sz w:val="22"/>
        </w:rPr>
        <w:t>округе,</w:t>
      </w:r>
      <w:r>
        <w:rPr>
          <w:spacing w:val="-14"/>
          <w:sz w:val="22"/>
        </w:rPr>
        <w:t> </w:t>
      </w:r>
      <w:r>
        <w:rPr>
          <w:sz w:val="22"/>
        </w:rPr>
        <w:t>директор</w:t>
      </w:r>
      <w:r>
        <w:rPr>
          <w:spacing w:val="-12"/>
          <w:sz w:val="22"/>
        </w:rPr>
        <w:t> </w:t>
      </w:r>
      <w:r>
        <w:rPr>
          <w:sz w:val="22"/>
        </w:rPr>
        <w:t>Института</w:t>
      </w:r>
      <w:r>
        <w:rPr>
          <w:spacing w:val="-13"/>
          <w:sz w:val="22"/>
        </w:rPr>
        <w:t> </w:t>
      </w:r>
      <w:r>
        <w:rPr>
          <w:sz w:val="22"/>
        </w:rPr>
        <w:t>реабилитации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здоровья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человека</w:t>
      </w:r>
      <w:r>
        <w:rPr>
          <w:spacing w:val="-10"/>
          <w:sz w:val="22"/>
        </w:rPr>
        <w:t> </w:t>
      </w:r>
      <w:r>
        <w:rPr>
          <w:spacing w:val="-1"/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государственного</w:t>
      </w:r>
      <w:r>
        <w:rPr>
          <w:spacing w:val="-9"/>
          <w:sz w:val="22"/>
        </w:rPr>
        <w:t> </w:t>
      </w:r>
      <w:r>
        <w:rPr>
          <w:sz w:val="22"/>
        </w:rPr>
        <w:t>автономного</w:t>
      </w:r>
      <w:r>
        <w:rPr>
          <w:spacing w:val="-10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132" w:right="367" w:firstLine="0"/>
        <w:jc w:val="both"/>
        <w:rPr>
          <w:sz w:val="22"/>
        </w:rPr>
      </w:pP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"Национальный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Нижегородский</w:t>
      </w:r>
      <w:r>
        <w:rPr>
          <w:spacing w:val="55"/>
          <w:sz w:val="22"/>
        </w:rPr>
        <w:t> </w:t>
      </w:r>
      <w:r>
        <w:rPr>
          <w:sz w:val="22"/>
        </w:rPr>
        <w:t>государственный</w:t>
      </w:r>
      <w:r>
        <w:rPr>
          <w:spacing w:val="55"/>
          <w:sz w:val="22"/>
        </w:rPr>
        <w:t> </w:t>
      </w:r>
      <w:r>
        <w:rPr>
          <w:sz w:val="22"/>
        </w:rPr>
        <w:t>университет</w:t>
      </w:r>
      <w:r>
        <w:rPr>
          <w:spacing w:val="55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Лобачевского"</w:t>
      </w:r>
    </w:p>
    <w:p>
      <w:pPr>
        <w:spacing w:line="276" w:lineRule="auto" w:before="0"/>
        <w:ind w:left="132" w:right="367" w:firstLine="705"/>
        <w:jc w:val="both"/>
        <w:rPr>
          <w:sz w:val="22"/>
        </w:rPr>
      </w:pPr>
      <w:r>
        <w:rPr>
          <w:b/>
          <w:i/>
          <w:sz w:val="22"/>
        </w:rPr>
        <w:t>Бойко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начальник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координационно-аналитического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обеспечению химической и биологической безопасности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 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2" w:right="366" w:firstLine="705"/>
        <w:jc w:val="both"/>
        <w:rPr>
          <w:sz w:val="22"/>
        </w:rPr>
      </w:pPr>
      <w:r>
        <w:rPr>
          <w:b/>
          <w:i/>
          <w:sz w:val="22"/>
        </w:rPr>
        <w:t>Брико Николай Иванович – </w:t>
      </w:r>
      <w:r>
        <w:rPr>
          <w:sz w:val="22"/>
        </w:rPr>
        <w:t>заведующий кафедрой эпидемиологии и доказательной 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1" w:right="365" w:firstLine="707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</w:t>
      </w:r>
      <w:r>
        <w:rPr>
          <w:spacing w:val="75"/>
          <w:sz w:val="22"/>
        </w:rPr>
        <w:t> </w:t>
      </w:r>
      <w:r>
        <w:rPr>
          <w:sz w:val="22"/>
        </w:rPr>
        <w:t>диагностике  </w:t>
      </w:r>
      <w:r>
        <w:rPr>
          <w:spacing w:val="19"/>
          <w:sz w:val="22"/>
        </w:rPr>
        <w:t> </w:t>
      </w:r>
      <w:r>
        <w:rPr>
          <w:sz w:val="22"/>
        </w:rPr>
        <w:t>Минздрава  </w:t>
      </w:r>
      <w:r>
        <w:rPr>
          <w:spacing w:val="18"/>
          <w:sz w:val="22"/>
        </w:rPr>
        <w:t> </w:t>
      </w:r>
      <w:r>
        <w:rPr>
          <w:sz w:val="22"/>
        </w:rPr>
        <w:t>России,  </w:t>
      </w:r>
      <w:r>
        <w:rPr>
          <w:spacing w:val="23"/>
          <w:sz w:val="22"/>
        </w:rPr>
        <w:t> </w:t>
      </w:r>
      <w:r>
        <w:rPr>
          <w:sz w:val="22"/>
        </w:rPr>
        <w:t>заведующая  </w:t>
      </w:r>
      <w:r>
        <w:rPr>
          <w:spacing w:val="19"/>
          <w:sz w:val="22"/>
        </w:rPr>
        <w:t> </w:t>
      </w:r>
      <w:r>
        <w:rPr>
          <w:sz w:val="22"/>
        </w:rPr>
        <w:t>кафедрой  </w:t>
      </w:r>
      <w:r>
        <w:rPr>
          <w:spacing w:val="19"/>
          <w:sz w:val="22"/>
        </w:rPr>
        <w:t> </w:t>
      </w:r>
      <w:r>
        <w:rPr>
          <w:sz w:val="22"/>
        </w:rPr>
        <w:t>лабораторной  </w:t>
      </w:r>
      <w:r>
        <w:rPr>
          <w:spacing w:val="20"/>
          <w:sz w:val="22"/>
        </w:rPr>
        <w:t> </w:t>
      </w:r>
      <w:r>
        <w:rPr>
          <w:sz w:val="22"/>
        </w:rPr>
        <w:t>медицины</w:t>
      </w:r>
      <w:r>
        <w:rPr>
          <w:spacing w:val="-53"/>
          <w:sz w:val="22"/>
        </w:rPr>
        <w:t> </w:t>
      </w:r>
      <w:r>
        <w:rPr>
          <w:sz w:val="22"/>
        </w:rPr>
        <w:t>и 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Вайсман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Давид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Шуневич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—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научный</w:t>
      </w:r>
      <w:r>
        <w:rPr>
          <w:spacing w:val="55"/>
          <w:sz w:val="22"/>
        </w:rPr>
        <w:t> </w:t>
      </w:r>
      <w:r>
        <w:rPr>
          <w:sz w:val="22"/>
        </w:rPr>
        <w:t>сотрудник</w:t>
      </w:r>
      <w:r>
        <w:rPr>
          <w:spacing w:val="55"/>
          <w:sz w:val="22"/>
        </w:rPr>
        <w:t> </w:t>
      </w:r>
      <w:r>
        <w:rPr>
          <w:sz w:val="22"/>
        </w:rPr>
        <w:t>отдела</w:t>
      </w:r>
      <w:r>
        <w:rPr>
          <w:spacing w:val="55"/>
          <w:sz w:val="22"/>
        </w:rPr>
        <w:t> </w:t>
      </w:r>
      <w:r>
        <w:rPr>
          <w:sz w:val="22"/>
        </w:rPr>
        <w:t>общественного</w:t>
      </w:r>
      <w:r>
        <w:rPr>
          <w:spacing w:val="55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 демографии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доктор</w:t>
      </w:r>
      <w:r>
        <w:rPr>
          <w:spacing w:val="-1"/>
          <w:sz w:val="22"/>
        </w:rPr>
        <w:t> </w:t>
      </w:r>
      <w:r>
        <w:rPr>
          <w:sz w:val="22"/>
        </w:rPr>
        <w:t>медицинских наук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Москвы»,</w:t>
      </w:r>
      <w:r>
        <w:rPr>
          <w:spacing w:val="-1"/>
          <w:sz w:val="22"/>
        </w:rPr>
        <w:t> </w:t>
      </w:r>
      <w:r>
        <w:rPr>
          <w:sz w:val="22"/>
        </w:rPr>
        <w:t>главный внештатный</w:t>
      </w:r>
      <w:r>
        <w:rPr>
          <w:spacing w:val="-1"/>
          <w:sz w:val="22"/>
        </w:rPr>
        <w:t> </w:t>
      </w:r>
      <w:r>
        <w:rPr>
          <w:sz w:val="22"/>
        </w:rPr>
        <w:t>кардиолог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8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8"/>
          <w:sz w:val="22"/>
        </w:rPr>
        <w:t> </w:t>
      </w:r>
      <w:r>
        <w:rPr>
          <w:sz w:val="22"/>
        </w:rPr>
        <w:t>главный</w:t>
      </w:r>
      <w:r>
        <w:rPr>
          <w:spacing w:val="-8"/>
          <w:sz w:val="22"/>
        </w:rPr>
        <w:t> </w:t>
      </w:r>
      <w:r>
        <w:rPr>
          <w:sz w:val="22"/>
        </w:rPr>
        <w:t>внештатный</w:t>
      </w:r>
      <w:r>
        <w:rPr>
          <w:spacing w:val="-9"/>
          <w:sz w:val="22"/>
        </w:rPr>
        <w:t> </w:t>
      </w:r>
      <w:r>
        <w:rPr>
          <w:sz w:val="22"/>
        </w:rPr>
        <w:t>специалист</w:t>
      </w:r>
      <w:r>
        <w:rPr>
          <w:spacing w:val="-10"/>
          <w:sz w:val="22"/>
        </w:rPr>
        <w:t> </w:t>
      </w:r>
      <w:r>
        <w:rPr>
          <w:sz w:val="22"/>
        </w:rPr>
        <w:t>фтизиатр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53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2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7" w:firstLine="707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52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Федерации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по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Северо-Западному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Федеральному</w:t>
      </w:r>
      <w:r>
        <w:rPr>
          <w:spacing w:val="-11"/>
          <w:sz w:val="22"/>
        </w:rPr>
        <w:t> </w:t>
      </w:r>
      <w:r>
        <w:rPr>
          <w:sz w:val="22"/>
        </w:rPr>
        <w:t>округу,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2"/>
          <w:sz w:val="22"/>
        </w:rPr>
        <w:t> </w:t>
      </w:r>
      <w:r>
        <w:rPr>
          <w:sz w:val="22"/>
        </w:rPr>
        <w:t>Научно-исследовательского</w:t>
      </w:r>
      <w:r>
        <w:rPr>
          <w:spacing w:val="-12"/>
          <w:sz w:val="22"/>
        </w:rPr>
        <w:t> </w:t>
      </w:r>
      <w:r>
        <w:rPr>
          <w:sz w:val="22"/>
        </w:rPr>
        <w:t>института</w:t>
      </w:r>
      <w:r>
        <w:rPr>
          <w:spacing w:val="-52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П.Н.</w:t>
      </w:r>
      <w:r>
        <w:rPr>
          <w:spacing w:val="1"/>
          <w:sz w:val="22"/>
        </w:rPr>
        <w:t> </w:t>
      </w:r>
      <w:r>
        <w:rPr>
          <w:sz w:val="22"/>
        </w:rPr>
        <w:t>Кашкина,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9"/>
          <w:sz w:val="22"/>
        </w:rPr>
        <w:t> </w:t>
      </w:r>
      <w:r>
        <w:rPr>
          <w:sz w:val="22"/>
        </w:rPr>
        <w:t>учреждения</w:t>
      </w:r>
      <w:r>
        <w:rPr>
          <w:spacing w:val="41"/>
          <w:sz w:val="22"/>
        </w:rPr>
        <w:t> </w:t>
      </w:r>
      <w:r>
        <w:rPr>
          <w:sz w:val="22"/>
        </w:rPr>
        <w:t>высшего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371" w:firstLine="0"/>
        <w:jc w:val="both"/>
        <w:rPr>
          <w:sz w:val="22"/>
        </w:rPr>
      </w:pPr>
      <w:r>
        <w:rPr>
          <w:sz w:val="22"/>
        </w:rPr>
        <w:t>«Северо-Западный государственный медицинский университет имени И.И. Мечникова» 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31" w:right="366" w:firstLine="707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5" w:firstLine="707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 здравоохранения Центральной</w:t>
      </w:r>
      <w:r>
        <w:rPr>
          <w:spacing w:val="-2"/>
          <w:sz w:val="22"/>
        </w:rPr>
        <w:t> </w:t>
      </w:r>
      <w:r>
        <w:rPr>
          <w:sz w:val="22"/>
        </w:rPr>
        <w:t>клинической</w:t>
      </w:r>
      <w:r>
        <w:rPr>
          <w:spacing w:val="-1"/>
          <w:sz w:val="22"/>
        </w:rPr>
        <w:t> </w:t>
      </w:r>
      <w:r>
        <w:rPr>
          <w:sz w:val="22"/>
        </w:rPr>
        <w:t>больницы</w:t>
      </w:r>
      <w:r>
        <w:rPr>
          <w:spacing w:val="-1"/>
          <w:sz w:val="22"/>
        </w:rPr>
        <w:t> </w:t>
      </w:r>
      <w:r>
        <w:rPr>
          <w:sz w:val="22"/>
        </w:rPr>
        <w:t>РАН</w:t>
      </w:r>
    </w:p>
    <w:p>
      <w:pPr>
        <w:spacing w:line="276" w:lineRule="auto" w:before="0"/>
        <w:ind w:left="231" w:right="369" w:firstLine="707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автономного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  <w:r>
        <w:rPr>
          <w:spacing w:val="-13"/>
          <w:sz w:val="22"/>
        </w:rPr>
        <w:t> </w:t>
      </w:r>
      <w:r>
        <w:rPr>
          <w:sz w:val="22"/>
        </w:rPr>
        <w:t>высшего</w:t>
      </w:r>
      <w:r>
        <w:rPr>
          <w:spacing w:val="-12"/>
          <w:sz w:val="22"/>
        </w:rPr>
        <w:t> </w:t>
      </w:r>
      <w:r>
        <w:rPr>
          <w:sz w:val="22"/>
        </w:rPr>
        <w:t>образования</w:t>
      </w:r>
      <w:r>
        <w:rPr>
          <w:spacing w:val="-13"/>
          <w:sz w:val="22"/>
        </w:rPr>
        <w:t> </w:t>
      </w:r>
      <w:r>
        <w:rPr>
          <w:sz w:val="22"/>
        </w:rPr>
        <w:t>Первый</w:t>
      </w:r>
      <w:r>
        <w:rPr>
          <w:spacing w:val="-12"/>
          <w:sz w:val="22"/>
        </w:rPr>
        <w:t> </w:t>
      </w:r>
      <w:r>
        <w:rPr>
          <w:sz w:val="22"/>
        </w:rPr>
        <w:t>Московский</w:t>
      </w:r>
      <w:r>
        <w:rPr>
          <w:spacing w:val="-53"/>
          <w:sz w:val="22"/>
        </w:rPr>
        <w:t> </w:t>
      </w:r>
      <w:r>
        <w:rPr>
          <w:sz w:val="22"/>
        </w:rPr>
        <w:t>государственный медицинский университет имени И.М. Сеченова Минздрава России 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31" w:right="371" w:firstLine="707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</w:p>
    <w:p>
      <w:pPr>
        <w:spacing w:line="276" w:lineRule="auto" w:before="1"/>
        <w:ind w:left="231" w:right="367" w:firstLine="707"/>
        <w:jc w:val="both"/>
        <w:rPr>
          <w:sz w:val="22"/>
        </w:rPr>
      </w:pPr>
      <w:r>
        <w:rPr>
          <w:b/>
          <w:i/>
          <w:spacing w:val="-1"/>
          <w:sz w:val="22"/>
        </w:rPr>
        <w:t>Гапонова</w:t>
      </w:r>
      <w:r>
        <w:rPr>
          <w:b/>
          <w:i/>
          <w:spacing w:val="-11"/>
          <w:sz w:val="22"/>
        </w:rPr>
        <w:t> </w:t>
      </w:r>
      <w:r>
        <w:rPr>
          <w:b/>
          <w:i/>
          <w:spacing w:val="-1"/>
          <w:sz w:val="22"/>
        </w:rPr>
        <w:t>Татьяна</w:t>
      </w:r>
      <w:r>
        <w:rPr>
          <w:b/>
          <w:i/>
          <w:spacing w:val="-11"/>
          <w:sz w:val="22"/>
        </w:rPr>
        <w:t> </w:t>
      </w:r>
      <w:r>
        <w:rPr>
          <w:b/>
          <w:i/>
          <w:spacing w:val="-1"/>
          <w:sz w:val="22"/>
        </w:rPr>
        <w:t>Владимировна</w:t>
      </w:r>
      <w:r>
        <w:rPr>
          <w:b/>
          <w:i/>
          <w:spacing w:val="-9"/>
          <w:sz w:val="22"/>
        </w:rPr>
        <w:t> </w:t>
      </w:r>
      <w:r>
        <w:rPr>
          <w:sz w:val="22"/>
        </w:rPr>
        <w:t>–</w:t>
      </w:r>
      <w:r>
        <w:rPr>
          <w:spacing w:val="-14"/>
          <w:sz w:val="22"/>
        </w:rPr>
        <w:t> </w:t>
      </w:r>
      <w:r>
        <w:rPr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трансфузиолог</w:t>
      </w:r>
      <w:r>
        <w:rPr>
          <w:spacing w:val="-11"/>
          <w:sz w:val="22"/>
        </w:rPr>
        <w:t> </w:t>
      </w:r>
      <w:r>
        <w:rPr>
          <w:sz w:val="22"/>
        </w:rPr>
        <w:t>Минздрава</w:t>
      </w:r>
      <w:r>
        <w:rPr>
          <w:spacing w:val="-52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2"/>
          <w:sz w:val="22"/>
        </w:rPr>
        <w:t> </w:t>
      </w:r>
      <w:r>
        <w:rPr>
          <w:sz w:val="22"/>
        </w:rPr>
        <w:t>им. И.М. Сеченова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Гречко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-5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директор</w:t>
      </w:r>
      <w:r>
        <w:rPr>
          <w:spacing w:val="-6"/>
          <w:sz w:val="22"/>
        </w:rPr>
        <w:t> </w:t>
      </w:r>
      <w:r>
        <w:rPr>
          <w:sz w:val="22"/>
        </w:rPr>
        <w:t>Федерального</w:t>
      </w:r>
      <w:r>
        <w:rPr>
          <w:spacing w:val="-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"/>
          <w:sz w:val="22"/>
        </w:rPr>
        <w:t> </w:t>
      </w:r>
      <w:r>
        <w:rPr>
          <w:sz w:val="22"/>
        </w:rPr>
        <w:t>бюджетного</w:t>
      </w:r>
      <w:r>
        <w:rPr>
          <w:spacing w:val="-5"/>
          <w:sz w:val="22"/>
        </w:rPr>
        <w:t> </w:t>
      </w:r>
      <w:r>
        <w:rPr>
          <w:sz w:val="22"/>
        </w:rPr>
        <w:t>научного</w:t>
      </w:r>
      <w:r>
        <w:rPr>
          <w:spacing w:val="-53"/>
          <w:sz w:val="22"/>
        </w:rPr>
        <w:t> </w:t>
      </w:r>
      <w:r>
        <w:rPr>
          <w:sz w:val="22"/>
        </w:rPr>
        <w:t>учреждения «Федеральный</w:t>
      </w:r>
      <w:r>
        <w:rPr>
          <w:spacing w:val="-2"/>
          <w:sz w:val="22"/>
        </w:rPr>
        <w:t> </w:t>
      </w:r>
      <w:r>
        <w:rPr>
          <w:sz w:val="22"/>
        </w:rPr>
        <w:t>научно-клинический центр 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1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Даниленко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бюджетного  </w:t>
      </w:r>
      <w:r>
        <w:rPr>
          <w:spacing w:val="1"/>
          <w:sz w:val="22"/>
        </w:rPr>
        <w:t> </w:t>
      </w:r>
      <w:r>
        <w:rPr>
          <w:sz w:val="22"/>
        </w:rPr>
        <w:t>учреждения  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  </w:t>
      </w:r>
      <w:r>
        <w:rPr>
          <w:spacing w:val="1"/>
          <w:sz w:val="22"/>
        </w:rPr>
        <w:t> </w:t>
      </w:r>
      <w:r>
        <w:rPr>
          <w:sz w:val="22"/>
        </w:rPr>
        <w:t>институт  </w:t>
      </w:r>
      <w:r>
        <w:rPr>
          <w:spacing w:val="1"/>
          <w:sz w:val="22"/>
        </w:rPr>
        <w:t> </w:t>
      </w:r>
      <w:r>
        <w:rPr>
          <w:sz w:val="22"/>
        </w:rPr>
        <w:t>гриппа  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А.А.</w:t>
      </w:r>
      <w:r>
        <w:rPr>
          <w:spacing w:val="-1"/>
          <w:sz w:val="22"/>
        </w:rPr>
        <w:t> </w:t>
      </w:r>
      <w:r>
        <w:rPr>
          <w:sz w:val="22"/>
        </w:rPr>
        <w:t>Смородинцева»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Дмитриев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</w:t>
      </w:r>
      <w:r>
        <w:rPr>
          <w:spacing w:val="1"/>
          <w:sz w:val="22"/>
        </w:rPr>
        <w:t> </w:t>
      </w:r>
      <w:r>
        <w:rPr>
          <w:sz w:val="22"/>
        </w:rPr>
        <w:t>врач-инфекционист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8"/>
          <w:sz w:val="22"/>
        </w:rPr>
        <w:t> </w:t>
      </w:r>
      <w:r>
        <w:rPr>
          <w:sz w:val="22"/>
        </w:rPr>
        <w:t>учреждения</w:t>
      </w:r>
      <w:r>
        <w:rPr>
          <w:spacing w:val="-9"/>
          <w:sz w:val="22"/>
        </w:rPr>
        <w:t> </w:t>
      </w:r>
      <w:r>
        <w:rPr>
          <w:sz w:val="22"/>
        </w:rPr>
        <w:t>«Национальный</w:t>
      </w:r>
      <w:r>
        <w:rPr>
          <w:spacing w:val="-7"/>
          <w:sz w:val="22"/>
        </w:rPr>
        <w:t> </w:t>
      </w:r>
      <w:r>
        <w:rPr>
          <w:sz w:val="22"/>
        </w:rPr>
        <w:t>медицинский</w:t>
      </w:r>
      <w:r>
        <w:rPr>
          <w:spacing w:val="-9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8"/>
          <w:sz w:val="22"/>
        </w:rPr>
        <w:t> </w:t>
      </w:r>
      <w:r>
        <w:rPr>
          <w:sz w:val="22"/>
        </w:rPr>
        <w:t>центр</w:t>
      </w:r>
      <w:r>
        <w:rPr>
          <w:spacing w:val="-8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52"/>
          <w:sz w:val="22"/>
        </w:rPr>
        <w:t> </w:t>
      </w:r>
      <w:r>
        <w:rPr>
          <w:sz w:val="22"/>
        </w:rPr>
        <w:t>и инфекционных заболеваний» Минздрава России, главный внештатный специалист по 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Приволжском</w:t>
      </w:r>
      <w:r>
        <w:rPr>
          <w:spacing w:val="-1"/>
          <w:sz w:val="22"/>
        </w:rPr>
        <w:t> </w:t>
      </w:r>
      <w:r>
        <w:rPr>
          <w:sz w:val="22"/>
        </w:rPr>
        <w:t>федеральном</w:t>
      </w:r>
      <w:r>
        <w:rPr>
          <w:spacing w:val="-1"/>
          <w:sz w:val="22"/>
        </w:rPr>
        <w:t> </w:t>
      </w:r>
      <w:r>
        <w:rPr>
          <w:sz w:val="22"/>
        </w:rPr>
        <w:t>округе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Долгушина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4"/>
          <w:sz w:val="22"/>
        </w:rPr>
        <w:t> </w:t>
      </w:r>
      <w:r>
        <w:rPr>
          <w:sz w:val="22"/>
        </w:rPr>
        <w:t>научной</w:t>
      </w:r>
      <w:r>
        <w:rPr>
          <w:spacing w:val="3"/>
          <w:sz w:val="22"/>
        </w:rPr>
        <w:t> </w:t>
      </w:r>
      <w:r>
        <w:rPr>
          <w:sz w:val="22"/>
        </w:rPr>
        <w:t>деятельности</w:t>
      </w:r>
      <w:r>
        <w:rPr>
          <w:spacing w:val="3"/>
          <w:sz w:val="22"/>
        </w:rPr>
        <w:t> </w:t>
      </w:r>
      <w:r>
        <w:rPr>
          <w:sz w:val="22"/>
        </w:rPr>
        <w:t>федерального</w:t>
      </w:r>
      <w:r>
        <w:rPr>
          <w:spacing w:val="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"/>
          <w:sz w:val="22"/>
        </w:rPr>
        <w:t> </w:t>
      </w:r>
      <w:r>
        <w:rPr>
          <w:sz w:val="22"/>
        </w:rPr>
        <w:t>бюджетного</w:t>
      </w:r>
      <w:r>
        <w:rPr>
          <w:spacing w:val="3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1" w:right="369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по репродуктивному</w:t>
      </w:r>
      <w:r>
        <w:rPr>
          <w:spacing w:val="1"/>
          <w:sz w:val="22"/>
        </w:rPr>
        <w:t> </w:t>
      </w:r>
      <w:r>
        <w:rPr>
          <w:sz w:val="22"/>
        </w:rPr>
        <w:t>здоровью</w:t>
      </w:r>
      <w:r>
        <w:rPr>
          <w:spacing w:val="-1"/>
          <w:sz w:val="22"/>
        </w:rPr>
        <w:t> </w:t>
      </w:r>
      <w:r>
        <w:rPr>
          <w:sz w:val="22"/>
        </w:rPr>
        <w:t>женщин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371" w:firstLine="851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3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3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367" w:firstLine="851"/>
        <w:jc w:val="both"/>
        <w:rPr>
          <w:sz w:val="22"/>
        </w:rPr>
      </w:pPr>
      <w:r>
        <w:rPr>
          <w:b/>
          <w:i/>
          <w:sz w:val="22"/>
        </w:rPr>
        <w:t>Жукова</w:t>
      </w:r>
      <w:r>
        <w:rPr>
          <w:b/>
          <w:i/>
          <w:spacing w:val="19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72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73"/>
          <w:sz w:val="22"/>
        </w:rPr>
        <w:t> </w:t>
      </w:r>
      <w:r>
        <w:rPr>
          <w:sz w:val="22"/>
        </w:rPr>
        <w:t>–</w:t>
      </w:r>
      <w:r>
        <w:rPr>
          <w:spacing w:val="73"/>
          <w:sz w:val="22"/>
        </w:rPr>
        <w:t> </w:t>
      </w:r>
      <w:r>
        <w:rPr>
          <w:sz w:val="22"/>
        </w:rPr>
        <w:t>главный</w:t>
      </w:r>
      <w:r>
        <w:rPr>
          <w:spacing w:val="72"/>
          <w:sz w:val="22"/>
        </w:rPr>
        <w:t> </w:t>
      </w:r>
      <w:r>
        <w:rPr>
          <w:sz w:val="22"/>
        </w:rPr>
        <w:t>внештатный</w:t>
      </w:r>
      <w:r>
        <w:rPr>
          <w:spacing w:val="71"/>
          <w:sz w:val="22"/>
        </w:rPr>
        <w:t> </w:t>
      </w:r>
      <w:r>
        <w:rPr>
          <w:sz w:val="22"/>
        </w:rPr>
        <w:t>специалист</w:t>
      </w:r>
      <w:r>
        <w:rPr>
          <w:spacing w:val="72"/>
          <w:sz w:val="22"/>
        </w:rPr>
        <w:t> </w:t>
      </w:r>
      <w:r>
        <w:rPr>
          <w:sz w:val="22"/>
        </w:rPr>
        <w:t>по</w:t>
      </w:r>
      <w:r>
        <w:rPr>
          <w:spacing w:val="73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 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1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3"/>
          <w:sz w:val="22"/>
        </w:rPr>
        <w:t> </w:t>
      </w:r>
      <w:r>
        <w:rPr>
          <w:sz w:val="22"/>
        </w:rPr>
        <w:t>центр</w:t>
      </w:r>
      <w:r>
        <w:rPr>
          <w:spacing w:val="-1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41"/>
          <w:sz w:val="22"/>
        </w:rPr>
        <w:t> </w:t>
      </w:r>
      <w:r>
        <w:rPr>
          <w:sz w:val="22"/>
        </w:rPr>
        <w:t>косметологии</w:t>
      </w:r>
      <w:r>
        <w:rPr>
          <w:spacing w:val="42"/>
          <w:sz w:val="22"/>
        </w:rPr>
        <w:t> </w:t>
      </w:r>
      <w:r>
        <w:rPr>
          <w:sz w:val="22"/>
        </w:rPr>
        <w:t>Департамента</w:t>
      </w:r>
      <w:r>
        <w:rPr>
          <w:spacing w:val="42"/>
          <w:sz w:val="22"/>
        </w:rPr>
        <w:t> </w:t>
      </w:r>
      <w:r>
        <w:rPr>
          <w:sz w:val="22"/>
        </w:rPr>
        <w:t>здравоохранения</w:t>
      </w:r>
      <w:r>
        <w:rPr>
          <w:spacing w:val="41"/>
          <w:sz w:val="22"/>
        </w:rPr>
        <w:t> </w:t>
      </w:r>
      <w:r>
        <w:rPr>
          <w:sz w:val="22"/>
        </w:rPr>
        <w:t>города</w:t>
      </w:r>
      <w:r>
        <w:rPr>
          <w:spacing w:val="42"/>
          <w:sz w:val="22"/>
        </w:rPr>
        <w:t> </w:t>
      </w:r>
      <w:r>
        <w:rPr>
          <w:sz w:val="22"/>
        </w:rPr>
        <w:t>Москвы»,</w:t>
      </w:r>
      <w:r>
        <w:rPr>
          <w:spacing w:val="44"/>
          <w:sz w:val="22"/>
        </w:rPr>
        <w:t> </w:t>
      </w:r>
      <w:r>
        <w:rPr>
          <w:sz w:val="22"/>
        </w:rPr>
        <w:t>и.о.</w:t>
      </w:r>
      <w:r>
        <w:rPr>
          <w:spacing w:val="42"/>
          <w:sz w:val="22"/>
        </w:rPr>
        <w:t> </w:t>
      </w:r>
      <w:r>
        <w:rPr>
          <w:sz w:val="22"/>
        </w:rPr>
        <w:t>заведующей</w:t>
      </w:r>
      <w:r>
        <w:rPr>
          <w:spacing w:val="40"/>
          <w:sz w:val="22"/>
        </w:rPr>
        <w:t> </w:t>
      </w:r>
      <w:r>
        <w:rPr>
          <w:sz w:val="22"/>
        </w:rPr>
        <w:t>кафедрой</w:t>
      </w:r>
      <w:r>
        <w:rPr>
          <w:spacing w:val="42"/>
          <w:sz w:val="22"/>
        </w:rPr>
        <w:t> </w:t>
      </w:r>
      <w:r>
        <w:rPr>
          <w:sz w:val="22"/>
        </w:rPr>
        <w:t>кожных</w:t>
      </w:r>
      <w:r>
        <w:rPr>
          <w:spacing w:val="-53"/>
          <w:sz w:val="22"/>
        </w:rPr>
        <w:t> </w:t>
      </w:r>
      <w:r>
        <w:rPr>
          <w:sz w:val="22"/>
        </w:rPr>
        <w:t>и венерических болезней Федерального государственного 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2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«Российский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дружбы</w:t>
      </w:r>
      <w:r>
        <w:rPr>
          <w:spacing w:val="-2"/>
          <w:sz w:val="22"/>
        </w:rPr>
        <w:t> </w:t>
      </w:r>
      <w:r>
        <w:rPr>
          <w:sz w:val="22"/>
        </w:rPr>
        <w:t>народов»</w:t>
      </w:r>
      <w:r>
        <w:rPr>
          <w:spacing w:val="-3"/>
          <w:sz w:val="22"/>
        </w:rPr>
        <w:t> </w:t>
      </w:r>
      <w:r>
        <w:rPr>
          <w:sz w:val="22"/>
        </w:rPr>
        <w:t>Минобрнауки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Журавель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Н.В.</w:t>
      </w:r>
      <w:r>
        <w:rPr>
          <w:spacing w:val="-2"/>
          <w:sz w:val="22"/>
        </w:rPr>
        <w:t> </w:t>
      </w:r>
      <w:r>
        <w:rPr>
          <w:sz w:val="22"/>
        </w:rPr>
        <w:t>Склифосовского»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1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Забозлаев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Георгиевич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профессор</w:t>
      </w:r>
      <w:r>
        <w:rPr>
          <w:spacing w:val="55"/>
          <w:sz w:val="22"/>
        </w:rPr>
        <w:t> </w:t>
      </w:r>
      <w:r>
        <w:rPr>
          <w:sz w:val="22"/>
        </w:rPr>
        <w:t>кафедры</w:t>
      </w:r>
      <w:r>
        <w:rPr>
          <w:spacing w:val="55"/>
          <w:sz w:val="22"/>
        </w:rPr>
        <w:t> </w:t>
      </w:r>
      <w:r>
        <w:rPr>
          <w:sz w:val="22"/>
        </w:rPr>
        <w:t>клинической</w:t>
      </w:r>
      <w:r>
        <w:rPr>
          <w:spacing w:val="55"/>
          <w:sz w:val="22"/>
        </w:rPr>
        <w:t> </w:t>
      </w:r>
      <w:r>
        <w:rPr>
          <w:sz w:val="22"/>
        </w:rPr>
        <w:t>лабораторной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патологической</w:t>
      </w:r>
      <w:r>
        <w:rPr>
          <w:spacing w:val="-3"/>
          <w:sz w:val="22"/>
        </w:rPr>
        <w:t> </w:t>
      </w:r>
      <w:r>
        <w:rPr>
          <w:sz w:val="22"/>
        </w:rPr>
        <w:t>анатомии</w:t>
      </w:r>
      <w:r>
        <w:rPr>
          <w:spacing w:val="-3"/>
          <w:sz w:val="22"/>
        </w:rPr>
        <w:t> </w:t>
      </w:r>
      <w:r>
        <w:rPr>
          <w:sz w:val="22"/>
        </w:rPr>
        <w:t>Федерального</w:t>
      </w:r>
      <w:r>
        <w:rPr>
          <w:spacing w:val="-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3"/>
          <w:sz w:val="22"/>
        </w:rPr>
        <w:t> </w:t>
      </w:r>
      <w:r>
        <w:rPr>
          <w:sz w:val="22"/>
        </w:rPr>
        <w:t>бюджетного</w:t>
      </w:r>
      <w:r>
        <w:rPr>
          <w:spacing w:val="-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3"/>
          <w:sz w:val="22"/>
        </w:rPr>
        <w:t> </w:t>
      </w:r>
      <w:r>
        <w:rPr>
          <w:sz w:val="22"/>
        </w:rPr>
        <w:t>учреждения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73" w:firstLine="0"/>
        <w:jc w:val="both"/>
        <w:rPr>
          <w:sz w:val="22"/>
        </w:rPr>
      </w:pP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постдипомного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ФНКЦ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патологоанатомическим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 ФНКЦ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России,</w:t>
      </w:r>
      <w:r>
        <w:rPr>
          <w:spacing w:val="-2"/>
          <w:sz w:val="22"/>
        </w:rPr>
        <w:t> </w:t>
      </w:r>
      <w:r>
        <w:rPr>
          <w:sz w:val="22"/>
        </w:rPr>
        <w:t>вице-президент</w:t>
      </w:r>
      <w:r>
        <w:rPr>
          <w:spacing w:val="-1"/>
          <w:sz w:val="22"/>
        </w:rPr>
        <w:t> </w:t>
      </w:r>
      <w:r>
        <w:rPr>
          <w:sz w:val="22"/>
        </w:rPr>
        <w:t>Российского</w:t>
      </w:r>
      <w:r>
        <w:rPr>
          <w:spacing w:val="-1"/>
          <w:sz w:val="22"/>
        </w:rPr>
        <w:t> </w:t>
      </w:r>
      <w:r>
        <w:rPr>
          <w:sz w:val="22"/>
        </w:rPr>
        <w:t>общества</w:t>
      </w:r>
      <w:r>
        <w:rPr>
          <w:spacing w:val="-2"/>
          <w:sz w:val="22"/>
        </w:rPr>
        <w:t> </w:t>
      </w:r>
      <w:r>
        <w:rPr>
          <w:sz w:val="22"/>
        </w:rPr>
        <w:t>патологоанатомов.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33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88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90"/>
          <w:sz w:val="22"/>
        </w:rPr>
        <w:t> </w:t>
      </w:r>
      <w:r>
        <w:rPr>
          <w:sz w:val="22"/>
        </w:rPr>
        <w:t>–</w:t>
      </w:r>
      <w:r>
        <w:rPr>
          <w:spacing w:val="89"/>
          <w:sz w:val="22"/>
        </w:rPr>
        <w:t> </w:t>
      </w:r>
      <w:r>
        <w:rPr>
          <w:sz w:val="22"/>
        </w:rPr>
        <w:t>заведующий</w:t>
      </w:r>
      <w:r>
        <w:rPr>
          <w:spacing w:val="88"/>
          <w:sz w:val="22"/>
        </w:rPr>
        <w:t> </w:t>
      </w:r>
      <w:r>
        <w:rPr>
          <w:sz w:val="22"/>
        </w:rPr>
        <w:t>кафедрой</w:t>
      </w:r>
      <w:r>
        <w:rPr>
          <w:spacing w:val="89"/>
          <w:sz w:val="22"/>
        </w:rPr>
        <w:t> </w:t>
      </w:r>
      <w:r>
        <w:rPr>
          <w:sz w:val="22"/>
        </w:rPr>
        <w:t>анестезиологии,</w:t>
      </w:r>
      <w:r>
        <w:rPr>
          <w:spacing w:val="88"/>
          <w:sz w:val="22"/>
        </w:rPr>
        <w:t> </w:t>
      </w:r>
      <w:r>
        <w:rPr>
          <w:sz w:val="22"/>
        </w:rPr>
        <w:t>реаниматологии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трансфузиологии</w:t>
      </w:r>
      <w:r>
        <w:rPr>
          <w:spacing w:val="-13"/>
          <w:sz w:val="22"/>
        </w:rPr>
        <w:t> </w:t>
      </w:r>
      <w:r>
        <w:rPr>
          <w:sz w:val="22"/>
        </w:rPr>
        <w:t>Федерального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3"/>
          <w:sz w:val="22"/>
        </w:rPr>
        <w:t> </w:t>
      </w:r>
      <w:r>
        <w:rPr>
          <w:sz w:val="22"/>
        </w:rPr>
        <w:t>бюджетного</w:t>
      </w:r>
      <w:r>
        <w:rPr>
          <w:spacing w:val="-1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3"/>
          <w:sz w:val="22"/>
        </w:rPr>
        <w:t> </w:t>
      </w:r>
      <w:r>
        <w:rPr>
          <w:sz w:val="22"/>
        </w:rPr>
        <w:t>учреждения</w:t>
      </w:r>
      <w:r>
        <w:rPr>
          <w:spacing w:val="-13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«Кубанский 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2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2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г.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31" w:right="368" w:firstLine="707"/>
        <w:jc w:val="both"/>
        <w:rPr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 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7"/>
          <w:sz w:val="22"/>
        </w:rPr>
        <w:t> </w:t>
      </w:r>
      <w:r>
        <w:rPr>
          <w:sz w:val="22"/>
        </w:rPr>
        <w:t>«МГМСУ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7"/>
          <w:sz w:val="22"/>
        </w:rPr>
        <w:t> </w:t>
      </w:r>
      <w:r>
        <w:rPr>
          <w:sz w:val="22"/>
        </w:rPr>
        <w:t>А.И.</w:t>
      </w:r>
      <w:r>
        <w:rPr>
          <w:spacing w:val="-8"/>
          <w:sz w:val="22"/>
        </w:rPr>
        <w:t> </w:t>
      </w:r>
      <w:r>
        <w:rPr>
          <w:sz w:val="22"/>
        </w:rPr>
        <w:t>Евдокимова»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6"/>
          <w:sz w:val="22"/>
        </w:rPr>
        <w:t> </w:t>
      </w:r>
      <w:r>
        <w:rPr>
          <w:sz w:val="22"/>
        </w:rPr>
        <w:t>вице-президент</w:t>
      </w:r>
      <w:r>
        <w:rPr>
          <w:spacing w:val="-8"/>
          <w:sz w:val="22"/>
        </w:rPr>
        <w:t> </w:t>
      </w:r>
      <w:r>
        <w:rPr>
          <w:sz w:val="22"/>
        </w:rPr>
        <w:t>Российского</w:t>
      </w:r>
      <w:r>
        <w:rPr>
          <w:spacing w:val="-7"/>
          <w:sz w:val="22"/>
        </w:rPr>
        <w:t> </w:t>
      </w:r>
      <w:r>
        <w:rPr>
          <w:sz w:val="22"/>
        </w:rPr>
        <w:t>общества</w:t>
      </w:r>
      <w:r>
        <w:rPr>
          <w:spacing w:val="-52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-1"/>
          <w:sz w:val="22"/>
        </w:rPr>
        <w:t> </w:t>
      </w:r>
      <w:r>
        <w:rPr>
          <w:sz w:val="22"/>
        </w:rPr>
        <w:t>председатель</w:t>
      </w:r>
      <w:r>
        <w:rPr>
          <w:spacing w:val="-1"/>
          <w:sz w:val="22"/>
        </w:rPr>
        <w:t> </w:t>
      </w:r>
      <w:r>
        <w:rPr>
          <w:sz w:val="22"/>
        </w:rPr>
        <w:t>Московского</w:t>
      </w:r>
      <w:r>
        <w:rPr>
          <w:spacing w:val="-1"/>
          <w:sz w:val="22"/>
        </w:rPr>
        <w:t> </w:t>
      </w:r>
      <w:r>
        <w:rPr>
          <w:sz w:val="22"/>
        </w:rPr>
        <w:t>общества</w:t>
      </w:r>
      <w:r>
        <w:rPr>
          <w:spacing w:val="-1"/>
          <w:sz w:val="22"/>
        </w:rPr>
        <w:t> </w:t>
      </w:r>
      <w:r>
        <w:rPr>
          <w:sz w:val="22"/>
        </w:rPr>
        <w:t>патологоанатомов</w:t>
      </w:r>
    </w:p>
    <w:p>
      <w:pPr>
        <w:spacing w:line="276" w:lineRule="auto" w:before="0"/>
        <w:ind w:left="221" w:right="372" w:firstLine="707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231" w:right="370" w:firstLine="707"/>
        <w:jc w:val="both"/>
        <w:rPr>
          <w:sz w:val="22"/>
        </w:rPr>
      </w:pPr>
      <w:r>
        <w:rPr>
          <w:b/>
          <w:i/>
          <w:sz w:val="22"/>
        </w:rPr>
        <w:t>Зюзя Юлия Рашидовна </w:t>
      </w:r>
      <w:r>
        <w:rPr>
          <w:sz w:val="22"/>
        </w:rPr>
        <w:t>- врач-патологоанатом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    «Национальный     медицинский     исследовательский     центр     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1" w:right="368" w:firstLine="707"/>
        <w:jc w:val="right"/>
        <w:rPr>
          <w:sz w:val="22"/>
        </w:rPr>
      </w:pPr>
      <w:r>
        <w:rPr>
          <w:b/>
          <w:i/>
          <w:sz w:val="22"/>
        </w:rPr>
        <w:t>Иванов</w:t>
      </w:r>
      <w:r>
        <w:rPr>
          <w:b/>
          <w:i/>
          <w:spacing w:val="12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1"/>
          <w:sz w:val="22"/>
        </w:rPr>
        <w:t> </w:t>
      </w:r>
      <w:r>
        <w:rPr>
          <w:b/>
          <w:i/>
          <w:sz w:val="22"/>
        </w:rPr>
        <w:t>Олегович</w:t>
      </w:r>
      <w:r>
        <w:rPr>
          <w:b/>
          <w:i/>
          <w:spacing w:val="14"/>
          <w:sz w:val="22"/>
        </w:rPr>
        <w:t> </w:t>
      </w:r>
      <w:r>
        <w:rPr>
          <w:sz w:val="22"/>
        </w:rPr>
        <w:t>–</w:t>
      </w:r>
      <w:r>
        <w:rPr>
          <w:spacing w:val="12"/>
          <w:sz w:val="22"/>
        </w:rPr>
        <w:t> </w:t>
      </w:r>
      <w:r>
        <w:rPr>
          <w:sz w:val="22"/>
        </w:rPr>
        <w:t>главный</w:t>
      </w:r>
      <w:r>
        <w:rPr>
          <w:spacing w:val="12"/>
          <w:sz w:val="22"/>
        </w:rPr>
        <w:t> </w:t>
      </w:r>
      <w:r>
        <w:rPr>
          <w:sz w:val="22"/>
        </w:rPr>
        <w:t>внештатный</w:t>
      </w:r>
      <w:r>
        <w:rPr>
          <w:spacing w:val="11"/>
          <w:sz w:val="22"/>
        </w:rPr>
        <w:t> </w:t>
      </w:r>
      <w:r>
        <w:rPr>
          <w:sz w:val="22"/>
        </w:rPr>
        <w:t>специалист</w:t>
      </w:r>
      <w:r>
        <w:rPr>
          <w:spacing w:val="12"/>
          <w:sz w:val="22"/>
        </w:rPr>
        <w:t> </w:t>
      </w:r>
      <w:r>
        <w:rPr>
          <w:sz w:val="22"/>
        </w:rPr>
        <w:t>неонатолог</w:t>
      </w:r>
      <w:r>
        <w:rPr>
          <w:spacing w:val="11"/>
          <w:sz w:val="22"/>
        </w:rPr>
        <w:t> </w:t>
      </w:r>
      <w:r>
        <w:rPr>
          <w:sz w:val="22"/>
        </w:rPr>
        <w:t>Минздрава</w:t>
      </w:r>
      <w:r>
        <w:rPr>
          <w:spacing w:val="11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ректор</w:t>
      </w:r>
      <w:r>
        <w:rPr>
          <w:spacing w:val="-13"/>
          <w:sz w:val="22"/>
        </w:rPr>
        <w:t> </w:t>
      </w:r>
      <w:r>
        <w:rPr>
          <w:sz w:val="22"/>
        </w:rPr>
        <w:t>ФГБУ</w:t>
      </w:r>
      <w:r>
        <w:rPr>
          <w:spacing w:val="-12"/>
          <w:sz w:val="22"/>
        </w:rPr>
        <w:t> </w:t>
      </w:r>
      <w:r>
        <w:rPr>
          <w:sz w:val="22"/>
        </w:rPr>
        <w:t>ВО</w:t>
      </w:r>
      <w:r>
        <w:rPr>
          <w:spacing w:val="-13"/>
          <w:sz w:val="22"/>
        </w:rPr>
        <w:t> </w:t>
      </w:r>
      <w:r>
        <w:rPr>
          <w:sz w:val="22"/>
        </w:rPr>
        <w:t>Санкт-Петербургского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педиатрического</w:t>
      </w:r>
      <w:r>
        <w:rPr>
          <w:spacing w:val="-12"/>
          <w:sz w:val="22"/>
        </w:rPr>
        <w:t> </w:t>
      </w:r>
      <w:r>
        <w:rPr>
          <w:sz w:val="22"/>
        </w:rPr>
        <w:t>медицинского</w:t>
      </w:r>
      <w:r>
        <w:rPr>
          <w:spacing w:val="-13"/>
          <w:sz w:val="22"/>
        </w:rPr>
        <w:t> </w:t>
      </w:r>
      <w:r>
        <w:rPr>
          <w:sz w:val="22"/>
        </w:rPr>
        <w:t>университета</w:t>
      </w:r>
      <w:r>
        <w:rPr>
          <w:spacing w:val="-52"/>
          <w:sz w:val="22"/>
        </w:rPr>
        <w:t> </w:t>
      </w:r>
      <w:r>
        <w:rPr>
          <w:b/>
          <w:i/>
          <w:sz w:val="22"/>
        </w:rPr>
        <w:t>Иванов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3"/>
          <w:sz w:val="22"/>
        </w:rPr>
        <w:t> </w:t>
      </w:r>
      <w:r>
        <w:rPr>
          <w:sz w:val="22"/>
        </w:rPr>
        <w:t>бюджетного</w:t>
      </w:r>
      <w:r>
        <w:rPr>
          <w:spacing w:val="23"/>
          <w:sz w:val="22"/>
        </w:rPr>
        <w:t> </w:t>
      </w:r>
      <w:r>
        <w:rPr>
          <w:sz w:val="22"/>
        </w:rPr>
        <w:t>учреждения</w:t>
      </w:r>
      <w:r>
        <w:rPr>
          <w:spacing w:val="26"/>
          <w:sz w:val="22"/>
        </w:rPr>
        <w:t> </w:t>
      </w:r>
      <w:r>
        <w:rPr>
          <w:sz w:val="22"/>
        </w:rPr>
        <w:t>«НМИЦ</w:t>
      </w:r>
      <w:r>
        <w:rPr>
          <w:spacing w:val="22"/>
          <w:sz w:val="22"/>
        </w:rPr>
        <w:t> </w:t>
      </w:r>
      <w:r>
        <w:rPr>
          <w:sz w:val="22"/>
        </w:rPr>
        <w:t>радиологии»</w:t>
      </w:r>
      <w:r>
        <w:rPr>
          <w:spacing w:val="23"/>
          <w:sz w:val="22"/>
        </w:rPr>
        <w:t> </w:t>
      </w:r>
      <w:r>
        <w:rPr>
          <w:sz w:val="22"/>
        </w:rPr>
        <w:t>Минздрава</w:t>
      </w:r>
      <w:r>
        <w:rPr>
          <w:spacing w:val="23"/>
          <w:sz w:val="22"/>
        </w:rPr>
        <w:t> </w:t>
      </w:r>
      <w:r>
        <w:rPr>
          <w:sz w:val="22"/>
        </w:rPr>
        <w:t>России,</w:t>
      </w:r>
      <w:r>
        <w:rPr>
          <w:spacing w:val="22"/>
          <w:sz w:val="22"/>
        </w:rPr>
        <w:t> </w:t>
      </w:r>
      <w:r>
        <w:rPr>
          <w:sz w:val="22"/>
        </w:rPr>
        <w:t>главный</w:t>
      </w:r>
    </w:p>
    <w:p>
      <w:pPr>
        <w:spacing w:before="0"/>
        <w:ind w:left="231" w:right="0" w:firstLine="0"/>
        <w:jc w:val="both"/>
        <w:rPr>
          <w:sz w:val="22"/>
        </w:rPr>
      </w:pPr>
      <w:r>
        <w:rPr>
          <w:sz w:val="22"/>
        </w:rPr>
        <w:t>внештатный</w:t>
      </w:r>
      <w:r>
        <w:rPr>
          <w:spacing w:val="-4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</w:t>
      </w:r>
      <w:r>
        <w:rPr>
          <w:spacing w:val="-6"/>
          <w:sz w:val="22"/>
        </w:rPr>
        <w:t> </w:t>
      </w:r>
      <w:r>
        <w:rPr>
          <w:sz w:val="22"/>
        </w:rPr>
        <w:t>по</w:t>
      </w:r>
      <w:r>
        <w:rPr>
          <w:spacing w:val="-4"/>
          <w:sz w:val="22"/>
        </w:rPr>
        <w:t> </w:t>
      </w:r>
      <w:r>
        <w:rPr>
          <w:sz w:val="22"/>
        </w:rPr>
        <w:t>Центральному</w:t>
      </w:r>
      <w:r>
        <w:rPr>
          <w:spacing w:val="-4"/>
          <w:sz w:val="22"/>
        </w:rPr>
        <w:t> </w:t>
      </w:r>
      <w:r>
        <w:rPr>
          <w:sz w:val="22"/>
        </w:rPr>
        <w:t>федеральному</w:t>
      </w:r>
      <w:r>
        <w:rPr>
          <w:spacing w:val="-5"/>
          <w:sz w:val="22"/>
        </w:rPr>
        <w:t> </w:t>
      </w:r>
      <w:r>
        <w:rPr>
          <w:sz w:val="22"/>
        </w:rPr>
        <w:t>округу</w:t>
      </w:r>
    </w:p>
    <w:p>
      <w:pPr>
        <w:spacing w:line="276" w:lineRule="auto" w:before="37"/>
        <w:ind w:left="231" w:right="368" w:firstLine="707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3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2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2"/>
          <w:sz w:val="22"/>
        </w:rPr>
        <w:t> </w:t>
      </w:r>
      <w:r>
        <w:rPr>
          <w:sz w:val="22"/>
        </w:rPr>
        <w:t>ФЦМН</w:t>
      </w:r>
      <w:r>
        <w:rPr>
          <w:spacing w:val="-3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2" w:right="368" w:firstLine="851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8"/>
          <w:sz w:val="22"/>
        </w:rPr>
        <w:t> </w:t>
      </w:r>
      <w:r>
        <w:rPr>
          <w:sz w:val="22"/>
        </w:rPr>
        <w:t>медицины</w:t>
      </w:r>
      <w:r>
        <w:rPr>
          <w:spacing w:val="-9"/>
          <w:sz w:val="22"/>
        </w:rPr>
        <w:t> </w:t>
      </w:r>
      <w:r>
        <w:rPr>
          <w:sz w:val="22"/>
        </w:rPr>
        <w:t>им.</w:t>
      </w:r>
      <w:r>
        <w:rPr>
          <w:spacing w:val="-9"/>
          <w:sz w:val="22"/>
        </w:rPr>
        <w:t> </w:t>
      </w:r>
      <w:r>
        <w:rPr>
          <w:sz w:val="22"/>
        </w:rPr>
        <w:t>Н.В.</w:t>
      </w:r>
      <w:r>
        <w:rPr>
          <w:spacing w:val="-8"/>
          <w:sz w:val="22"/>
        </w:rPr>
        <w:t> </w:t>
      </w:r>
      <w:r>
        <w:rPr>
          <w:sz w:val="22"/>
        </w:rPr>
        <w:t>Склифосовского,</w:t>
      </w:r>
      <w:r>
        <w:rPr>
          <w:spacing w:val="-9"/>
          <w:sz w:val="22"/>
        </w:rPr>
        <w:t> </w:t>
      </w:r>
      <w:r>
        <w:rPr>
          <w:sz w:val="22"/>
        </w:rPr>
        <w:t>директор</w:t>
      </w:r>
      <w:r>
        <w:rPr>
          <w:spacing w:val="-9"/>
          <w:sz w:val="22"/>
        </w:rPr>
        <w:t> </w:t>
      </w:r>
      <w:r>
        <w:rPr>
          <w:sz w:val="22"/>
        </w:rPr>
        <w:t>клиники</w:t>
      </w:r>
      <w:r>
        <w:rPr>
          <w:spacing w:val="-8"/>
          <w:sz w:val="22"/>
        </w:rPr>
        <w:t> </w:t>
      </w:r>
      <w:r>
        <w:rPr>
          <w:sz w:val="22"/>
        </w:rPr>
        <w:t>пропедевтики</w:t>
      </w:r>
      <w:r>
        <w:rPr>
          <w:spacing w:val="-9"/>
          <w:sz w:val="22"/>
        </w:rPr>
        <w:t> </w:t>
      </w:r>
      <w:r>
        <w:rPr>
          <w:sz w:val="22"/>
        </w:rPr>
        <w:t>внутренних</w:t>
      </w:r>
      <w:r>
        <w:rPr>
          <w:spacing w:val="-9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Первый Московский государственный медицинский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И.М.</w:t>
      </w:r>
      <w:r>
        <w:rPr>
          <w:spacing w:val="-2"/>
          <w:sz w:val="22"/>
        </w:rPr>
        <w:t> </w:t>
      </w:r>
      <w:r>
        <w:rPr>
          <w:sz w:val="22"/>
        </w:rPr>
        <w:t>Сеченова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8" w:firstLine="707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2"/>
          <w:sz w:val="22"/>
        </w:rPr>
        <w:t> </w:t>
      </w:r>
      <w:r>
        <w:rPr>
          <w:sz w:val="22"/>
        </w:rPr>
        <w:t>заболеваний»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38"/>
          <w:sz w:val="22"/>
        </w:rPr>
        <w:t> </w:t>
      </w:r>
      <w:r>
        <w:rPr>
          <w:sz w:val="22"/>
        </w:rPr>
        <w:t>учреждения</w:t>
      </w:r>
      <w:r>
        <w:rPr>
          <w:spacing w:val="38"/>
          <w:sz w:val="22"/>
        </w:rPr>
        <w:t> </w:t>
      </w:r>
      <w:r>
        <w:rPr>
          <w:sz w:val="22"/>
        </w:rPr>
        <w:t>«Национальный</w:t>
      </w:r>
      <w:r>
        <w:rPr>
          <w:spacing w:val="38"/>
          <w:sz w:val="22"/>
        </w:rPr>
        <w:t> </w:t>
      </w:r>
      <w:r>
        <w:rPr>
          <w:sz w:val="22"/>
        </w:rPr>
        <w:t>медицинский</w:t>
      </w:r>
      <w:r>
        <w:rPr>
          <w:spacing w:val="39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38"/>
          <w:sz w:val="22"/>
        </w:rPr>
        <w:t> </w:t>
      </w:r>
      <w:r>
        <w:rPr>
          <w:sz w:val="22"/>
        </w:rPr>
        <w:t>центр</w:t>
      </w:r>
      <w:r>
        <w:rPr>
          <w:spacing w:val="38"/>
          <w:sz w:val="22"/>
        </w:rPr>
        <w:t> </w:t>
      </w:r>
      <w:r>
        <w:rPr>
          <w:sz w:val="22"/>
        </w:rPr>
        <w:t>радиологии»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67" w:firstLine="0"/>
        <w:jc w:val="both"/>
        <w:rPr>
          <w:sz w:val="22"/>
        </w:rPr>
      </w:pPr>
      <w:r>
        <w:rPr>
          <w:sz w:val="22"/>
        </w:rPr>
        <w:t>Минздрава России, главный внештатный специалист-онколог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 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 и</w:t>
      </w:r>
      <w:r>
        <w:rPr>
          <w:spacing w:val="-2"/>
          <w:sz w:val="22"/>
        </w:rPr>
        <w:t> </w:t>
      </w:r>
      <w:r>
        <w:rPr>
          <w:sz w:val="22"/>
        </w:rPr>
        <w:t>Северо-Кавказскому</w:t>
      </w:r>
      <w:r>
        <w:rPr>
          <w:spacing w:val="1"/>
          <w:sz w:val="22"/>
        </w:rPr>
        <w:t> </w:t>
      </w:r>
      <w:r>
        <w:rPr>
          <w:sz w:val="22"/>
        </w:rPr>
        <w:t>федеральным</w:t>
      </w:r>
      <w:r>
        <w:rPr>
          <w:spacing w:val="-1"/>
          <w:sz w:val="22"/>
        </w:rPr>
        <w:t> </w:t>
      </w:r>
      <w:r>
        <w:rPr>
          <w:sz w:val="22"/>
        </w:rPr>
        <w:t>округам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 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7"/>
          <w:sz w:val="22"/>
        </w:rPr>
        <w:t> </w:t>
      </w:r>
      <w:r>
        <w:rPr>
          <w:sz w:val="22"/>
        </w:rPr>
        <w:t>бюджетного</w:t>
      </w:r>
      <w:r>
        <w:rPr>
          <w:spacing w:val="37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6"/>
          <w:sz w:val="22"/>
        </w:rPr>
        <w:t> </w:t>
      </w:r>
      <w:r>
        <w:rPr>
          <w:sz w:val="22"/>
        </w:rPr>
        <w:t>учреждения</w:t>
      </w:r>
      <w:r>
        <w:rPr>
          <w:spacing w:val="38"/>
          <w:sz w:val="22"/>
        </w:rPr>
        <w:t> </w:t>
      </w:r>
      <w:r>
        <w:rPr>
          <w:sz w:val="22"/>
        </w:rPr>
        <w:t>высшего</w:t>
      </w:r>
      <w:r>
        <w:rPr>
          <w:spacing w:val="37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221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5"/>
          <w:sz w:val="22"/>
        </w:rPr>
        <w:t> </w:t>
      </w:r>
      <w:r>
        <w:rPr>
          <w:sz w:val="22"/>
        </w:rPr>
        <w:t>медицинский</w:t>
      </w:r>
      <w:r>
        <w:rPr>
          <w:spacing w:val="-5"/>
          <w:sz w:val="22"/>
        </w:rPr>
        <w:t> </w:t>
      </w:r>
      <w:r>
        <w:rPr>
          <w:sz w:val="22"/>
        </w:rPr>
        <w:t>университет»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8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Климко</w:t>
      </w:r>
      <w:r>
        <w:rPr>
          <w:b/>
          <w:i/>
          <w:spacing w:val="1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7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8"/>
          <w:sz w:val="22"/>
        </w:rPr>
        <w:t> </w:t>
      </w:r>
      <w:r>
        <w:rPr>
          <w:sz w:val="22"/>
        </w:rPr>
        <w:t>заведующий</w:t>
      </w:r>
      <w:r>
        <w:rPr>
          <w:spacing w:val="18"/>
          <w:sz w:val="22"/>
        </w:rPr>
        <w:t> </w:t>
      </w:r>
      <w:r>
        <w:rPr>
          <w:sz w:val="22"/>
        </w:rPr>
        <w:t>кафедрой</w:t>
      </w:r>
      <w:r>
        <w:rPr>
          <w:spacing w:val="17"/>
          <w:sz w:val="22"/>
        </w:rPr>
        <w:t> </w:t>
      </w:r>
      <w:r>
        <w:rPr>
          <w:sz w:val="22"/>
        </w:rPr>
        <w:t>клинической</w:t>
      </w:r>
      <w:r>
        <w:rPr>
          <w:spacing w:val="17"/>
          <w:sz w:val="22"/>
        </w:rPr>
        <w:t> </w:t>
      </w:r>
      <w:r>
        <w:rPr>
          <w:sz w:val="22"/>
        </w:rPr>
        <w:t>микологии,</w:t>
      </w:r>
      <w:r>
        <w:rPr>
          <w:spacing w:val="18"/>
          <w:sz w:val="22"/>
        </w:rPr>
        <w:t> </w:t>
      </w:r>
      <w:r>
        <w:rPr>
          <w:sz w:val="22"/>
        </w:rPr>
        <w:t>аллергологии</w:t>
      </w:r>
      <w:r>
        <w:rPr>
          <w:spacing w:val="-53"/>
          <w:sz w:val="22"/>
        </w:rPr>
        <w:t> </w:t>
      </w:r>
      <w:r>
        <w:rPr>
          <w:sz w:val="22"/>
        </w:rPr>
        <w:t>и иммунологии федерального государственного бюджетного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«Северо-Западный государственный медицинский университет имени И.И. Мечникова»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Клюев Олег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заведующий отделением анестезиологии и реанимации</w:t>
      </w:r>
      <w:r>
        <w:rPr>
          <w:spacing w:val="1"/>
          <w:sz w:val="22"/>
        </w:rPr>
        <w:t> </w:t>
      </w:r>
      <w:r>
        <w:rPr>
          <w:sz w:val="22"/>
        </w:rPr>
        <w:t>с 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4"/>
          <w:sz w:val="22"/>
        </w:rPr>
        <w:t> </w:t>
      </w:r>
      <w:r>
        <w:rPr>
          <w:sz w:val="22"/>
        </w:rPr>
        <w:t>и</w:t>
      </w:r>
      <w:r>
        <w:rPr>
          <w:spacing w:val="22"/>
          <w:sz w:val="22"/>
        </w:rPr>
        <w:t> </w:t>
      </w:r>
      <w:r>
        <w:rPr>
          <w:sz w:val="22"/>
        </w:rPr>
        <w:t>интенсивной</w:t>
      </w:r>
      <w:r>
        <w:rPr>
          <w:spacing w:val="23"/>
          <w:sz w:val="22"/>
        </w:rPr>
        <w:t> </w:t>
      </w:r>
      <w:r>
        <w:rPr>
          <w:sz w:val="22"/>
        </w:rPr>
        <w:t>терапии</w:t>
      </w:r>
      <w:r>
        <w:rPr>
          <w:spacing w:val="23"/>
          <w:sz w:val="22"/>
        </w:rPr>
        <w:t> </w:t>
      </w:r>
      <w:r>
        <w:rPr>
          <w:sz w:val="22"/>
        </w:rPr>
        <w:t>Федерального</w:t>
      </w:r>
      <w:r>
        <w:rPr>
          <w:spacing w:val="2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3"/>
          <w:sz w:val="22"/>
        </w:rPr>
        <w:t> </w:t>
      </w:r>
      <w:r>
        <w:rPr>
          <w:sz w:val="22"/>
        </w:rPr>
        <w:t>бюджетного</w:t>
      </w:r>
      <w:r>
        <w:rPr>
          <w:spacing w:val="2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1"/>
        <w:ind w:left="221" w:right="372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Козлов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«Смоленский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4" w:firstLine="707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31"/>
          <w:sz w:val="22"/>
        </w:rPr>
        <w:t> </w:t>
      </w:r>
      <w:r>
        <w:rPr>
          <w:sz w:val="22"/>
        </w:rPr>
        <w:t>клиники</w:t>
      </w:r>
      <w:r>
        <w:rPr>
          <w:spacing w:val="84"/>
          <w:sz w:val="22"/>
        </w:rPr>
        <w:t> </w:t>
      </w:r>
      <w:r>
        <w:rPr>
          <w:sz w:val="22"/>
        </w:rPr>
        <w:t>МГМСУ</w:t>
      </w:r>
      <w:r>
        <w:rPr>
          <w:spacing w:val="85"/>
          <w:sz w:val="22"/>
        </w:rPr>
        <w:t> </w:t>
      </w:r>
      <w:r>
        <w:rPr>
          <w:sz w:val="22"/>
        </w:rPr>
        <w:t>им.</w:t>
      </w:r>
      <w:r>
        <w:rPr>
          <w:spacing w:val="85"/>
          <w:sz w:val="22"/>
        </w:rPr>
        <w:t> </w:t>
      </w:r>
      <w:r>
        <w:rPr>
          <w:sz w:val="22"/>
        </w:rPr>
        <w:t>А.И.</w:t>
      </w:r>
      <w:r>
        <w:rPr>
          <w:spacing w:val="81"/>
          <w:sz w:val="22"/>
        </w:rPr>
        <w:t> </w:t>
      </w:r>
      <w:r>
        <w:rPr>
          <w:sz w:val="22"/>
        </w:rPr>
        <w:t>Евдокимова,</w:t>
      </w:r>
      <w:r>
        <w:rPr>
          <w:spacing w:val="86"/>
          <w:sz w:val="22"/>
        </w:rPr>
        <w:t> </w:t>
      </w:r>
      <w:r>
        <w:rPr>
          <w:sz w:val="22"/>
        </w:rPr>
        <w:t>заведующий</w:t>
      </w:r>
      <w:r>
        <w:rPr>
          <w:spacing w:val="85"/>
          <w:sz w:val="22"/>
        </w:rPr>
        <w:t> </w:t>
      </w:r>
      <w:r>
        <w:rPr>
          <w:sz w:val="22"/>
        </w:rPr>
        <w:t>кафедрой</w:t>
      </w:r>
      <w:r>
        <w:rPr>
          <w:spacing w:val="83"/>
          <w:sz w:val="22"/>
        </w:rPr>
        <w:t> </w:t>
      </w:r>
      <w:r>
        <w:rPr>
          <w:sz w:val="22"/>
        </w:rPr>
        <w:t>нейрохирургии</w:t>
      </w:r>
      <w:r>
        <w:rPr>
          <w:spacing w:val="-53"/>
          <w:sz w:val="22"/>
        </w:rPr>
        <w:t> </w:t>
      </w:r>
      <w:r>
        <w:rPr>
          <w:sz w:val="22"/>
        </w:rPr>
        <w:t>и нейрореанимации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</w:t>
      </w:r>
      <w:r>
        <w:rPr>
          <w:spacing w:val="1"/>
          <w:sz w:val="22"/>
        </w:rPr>
        <w:t> </w:t>
      </w:r>
      <w:r>
        <w:rPr>
          <w:sz w:val="22"/>
        </w:rPr>
        <w:t>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директора–руководитель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реаниматологии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В.А.</w:t>
      </w:r>
      <w:r>
        <w:rPr>
          <w:spacing w:val="-14"/>
          <w:sz w:val="22"/>
        </w:rPr>
        <w:t> </w:t>
      </w:r>
      <w:r>
        <w:rPr>
          <w:sz w:val="22"/>
        </w:rPr>
        <w:t>Неговского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1"/>
          <w:sz w:val="22"/>
        </w:rPr>
        <w:t> </w:t>
      </w:r>
      <w:r>
        <w:rPr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z w:val="22"/>
        </w:rPr>
        <w:t>научного</w:t>
      </w:r>
      <w:r>
        <w:rPr>
          <w:spacing w:val="-13"/>
          <w:sz w:val="22"/>
        </w:rPr>
        <w:t> </w:t>
      </w:r>
      <w:r>
        <w:rPr>
          <w:sz w:val="22"/>
        </w:rPr>
        <w:t>учреждения</w:t>
      </w:r>
    </w:p>
    <w:p>
      <w:pPr>
        <w:spacing w:line="252" w:lineRule="exact" w:before="0"/>
        <w:ind w:left="221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4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реаниматологии</w:t>
      </w:r>
      <w:r>
        <w:rPr>
          <w:spacing w:val="-4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39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Лебединский     Константин     Михайлович     </w:t>
      </w:r>
      <w:r>
        <w:rPr>
          <w:sz w:val="22"/>
        </w:rPr>
        <w:t>–     заведующий     кафедрой     анестезиологии</w:t>
      </w:r>
      <w:r>
        <w:rPr>
          <w:spacing w:val="1"/>
          <w:sz w:val="22"/>
        </w:rPr>
        <w:t> </w:t>
      </w:r>
      <w:r>
        <w:rPr>
          <w:sz w:val="22"/>
        </w:rPr>
        <w:t>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В.Л.</w:t>
      </w:r>
      <w:r>
        <w:rPr>
          <w:spacing w:val="1"/>
          <w:sz w:val="22"/>
        </w:rPr>
        <w:t> </w:t>
      </w:r>
      <w:r>
        <w:rPr>
          <w:sz w:val="22"/>
        </w:rPr>
        <w:t>Ваневского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«Северо-Западный государственный 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им. И.И.</w:t>
      </w:r>
      <w:r>
        <w:rPr>
          <w:spacing w:val="-1"/>
          <w:sz w:val="22"/>
        </w:rPr>
        <w:t> </w:t>
      </w:r>
      <w:r>
        <w:rPr>
          <w:sz w:val="22"/>
        </w:rPr>
        <w:t>Мечникова»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«Научно-исследовательский институт гриппа им. А.А. Смородинцева»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 внештатный специалист по инфекционным болезням Минздрава России в Северно-Западном</w:t>
      </w:r>
      <w:r>
        <w:rPr>
          <w:spacing w:val="1"/>
          <w:sz w:val="22"/>
        </w:rPr>
        <w:t> </w:t>
      </w:r>
      <w:r>
        <w:rPr>
          <w:sz w:val="22"/>
        </w:rPr>
        <w:t>федеральном</w:t>
      </w:r>
      <w:r>
        <w:rPr>
          <w:spacing w:val="-2"/>
          <w:sz w:val="22"/>
        </w:rPr>
        <w:t> </w:t>
      </w:r>
      <w:r>
        <w:rPr>
          <w:sz w:val="22"/>
        </w:rPr>
        <w:t>округе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Лобзин Юрий Владимирович – </w:t>
      </w:r>
      <w:r>
        <w:rPr>
          <w:sz w:val="22"/>
        </w:rPr>
        <w:t>главный внештатный специалист Минздрава России и ФМБА</w:t>
      </w:r>
      <w:r>
        <w:rPr>
          <w:spacing w:val="1"/>
          <w:sz w:val="22"/>
        </w:rPr>
        <w:t> </w:t>
      </w:r>
      <w:r>
        <w:rPr>
          <w:sz w:val="22"/>
        </w:rPr>
        <w:t>России по инфекционным болезням у детей, президент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1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83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26"/>
          <w:sz w:val="22"/>
        </w:rPr>
        <w:t> </w:t>
      </w:r>
      <w:r>
        <w:rPr>
          <w:sz w:val="22"/>
        </w:rPr>
        <w:t>бюджетного  </w:t>
      </w:r>
      <w:r>
        <w:rPr>
          <w:spacing w:val="25"/>
          <w:sz w:val="22"/>
        </w:rPr>
        <w:t> </w:t>
      </w:r>
      <w:r>
        <w:rPr>
          <w:sz w:val="22"/>
        </w:rPr>
        <w:t>учреждения  </w:t>
      </w:r>
      <w:r>
        <w:rPr>
          <w:spacing w:val="30"/>
          <w:sz w:val="22"/>
        </w:rPr>
        <w:t> </w:t>
      </w:r>
      <w:r>
        <w:rPr>
          <w:sz w:val="22"/>
        </w:rPr>
        <w:t>«Центральная  </w:t>
      </w:r>
      <w:r>
        <w:rPr>
          <w:spacing w:val="26"/>
          <w:sz w:val="22"/>
        </w:rPr>
        <w:t> </w:t>
      </w:r>
      <w:r>
        <w:rPr>
          <w:sz w:val="22"/>
        </w:rPr>
        <w:t>клиническая  </w:t>
      </w:r>
      <w:r>
        <w:rPr>
          <w:spacing w:val="26"/>
          <w:sz w:val="22"/>
        </w:rPr>
        <w:t> </w:t>
      </w:r>
      <w:r>
        <w:rPr>
          <w:sz w:val="22"/>
        </w:rPr>
        <w:t>больница</w:t>
      </w:r>
      <w:r>
        <w:rPr>
          <w:spacing w:val="-53"/>
          <w:sz w:val="22"/>
        </w:rPr>
        <w:t> </w:t>
      </w:r>
      <w:r>
        <w:rPr>
          <w:sz w:val="22"/>
        </w:rPr>
        <w:t>с поликлиникой»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1"/>
          <w:sz w:val="22"/>
        </w:rPr>
        <w:t> </w:t>
      </w:r>
      <w:r>
        <w:rPr>
          <w:sz w:val="22"/>
        </w:rPr>
        <w:t>РФ,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кардиолог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-1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-52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1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1"/>
          <w:sz w:val="22"/>
        </w:rPr>
        <w:t> </w:t>
      </w:r>
      <w:r>
        <w:rPr>
          <w:sz w:val="22"/>
        </w:rPr>
        <w:t>им. В.А. Насоновой»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 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Мазус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Алексей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Израилевич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внештатный</w:t>
      </w:r>
      <w:r>
        <w:rPr>
          <w:spacing w:val="55"/>
          <w:sz w:val="22"/>
        </w:rPr>
        <w:t> </w:t>
      </w:r>
      <w:r>
        <w:rPr>
          <w:sz w:val="22"/>
        </w:rPr>
        <w:t>специалист</w:t>
      </w:r>
      <w:r>
        <w:rPr>
          <w:spacing w:val="55"/>
          <w:sz w:val="22"/>
        </w:rPr>
        <w:t> </w:t>
      </w:r>
      <w:r>
        <w:rPr>
          <w:sz w:val="22"/>
        </w:rPr>
        <w:t>по</w:t>
      </w:r>
      <w:r>
        <w:rPr>
          <w:spacing w:val="55"/>
          <w:sz w:val="22"/>
        </w:rPr>
        <w:t> </w:t>
      </w:r>
      <w:r>
        <w:rPr>
          <w:sz w:val="22"/>
        </w:rPr>
        <w:t>проблемам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 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1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7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7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9"/>
          <w:sz w:val="22"/>
        </w:rPr>
        <w:t> </w:t>
      </w:r>
      <w:r>
        <w:rPr>
          <w:sz w:val="22"/>
        </w:rPr>
        <w:t>советник</w:t>
      </w:r>
      <w:r>
        <w:rPr>
          <w:spacing w:val="-8"/>
          <w:sz w:val="22"/>
        </w:rPr>
        <w:t> </w:t>
      </w:r>
      <w:r>
        <w:rPr>
          <w:sz w:val="22"/>
        </w:rPr>
        <w:t>директора</w:t>
      </w:r>
      <w:r>
        <w:rPr>
          <w:spacing w:val="-8"/>
          <w:sz w:val="22"/>
        </w:rPr>
        <w:t> </w:t>
      </w:r>
      <w:r>
        <w:rPr>
          <w:sz w:val="22"/>
        </w:rPr>
        <w:t>по</w:t>
      </w:r>
      <w:r>
        <w:rPr>
          <w:spacing w:val="-9"/>
          <w:sz w:val="22"/>
        </w:rPr>
        <w:t> </w:t>
      </w:r>
      <w:r>
        <w:rPr>
          <w:sz w:val="22"/>
        </w:rPr>
        <w:t>научной</w:t>
      </w:r>
      <w:r>
        <w:rPr>
          <w:spacing w:val="-9"/>
          <w:sz w:val="22"/>
        </w:rPr>
        <w:t> </w:t>
      </w:r>
      <w:r>
        <w:rPr>
          <w:sz w:val="22"/>
        </w:rPr>
        <w:t>работе</w:t>
      </w:r>
      <w:r>
        <w:rPr>
          <w:spacing w:val="-9"/>
          <w:sz w:val="22"/>
        </w:rPr>
        <w:t> </w:t>
      </w:r>
      <w:r>
        <w:rPr>
          <w:sz w:val="22"/>
        </w:rPr>
        <w:t>Федерального</w:t>
      </w:r>
      <w:r>
        <w:rPr>
          <w:spacing w:val="-9"/>
          <w:sz w:val="22"/>
        </w:rPr>
        <w:t> </w:t>
      </w:r>
      <w:r>
        <w:rPr>
          <w:sz w:val="22"/>
        </w:rPr>
        <w:t>бюджетного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2"/>
          <w:sz w:val="22"/>
        </w:rPr>
        <w:t> </w:t>
      </w:r>
      <w:r>
        <w:rPr>
          <w:sz w:val="22"/>
        </w:rPr>
        <w:t>по надзору в</w:t>
      </w:r>
      <w:r>
        <w:rPr>
          <w:spacing w:val="-1"/>
          <w:sz w:val="22"/>
        </w:rPr>
        <w:t> </w:t>
      </w:r>
      <w:r>
        <w:rPr>
          <w:sz w:val="22"/>
        </w:rPr>
        <w:t>сфере</w:t>
      </w:r>
      <w:r>
        <w:rPr>
          <w:spacing w:val="-1"/>
          <w:sz w:val="22"/>
        </w:rPr>
        <w:t> </w:t>
      </w:r>
      <w:r>
        <w:rPr>
          <w:sz w:val="22"/>
        </w:rPr>
        <w:t>защиты</w:t>
      </w:r>
      <w:r>
        <w:rPr>
          <w:spacing w:val="-2"/>
          <w:sz w:val="22"/>
        </w:rPr>
        <w:t> </w:t>
      </w:r>
      <w:r>
        <w:rPr>
          <w:sz w:val="22"/>
        </w:rPr>
        <w:t>прав</w:t>
      </w:r>
      <w:r>
        <w:rPr>
          <w:spacing w:val="-1"/>
          <w:sz w:val="22"/>
        </w:rPr>
        <w:t> </w:t>
      </w:r>
      <w:r>
        <w:rPr>
          <w:sz w:val="22"/>
        </w:rPr>
        <w:t>потребителей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благополучия</w:t>
      </w:r>
      <w:r>
        <w:rPr>
          <w:spacing w:val="-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Мамонова</w:t>
      </w:r>
      <w:r>
        <w:rPr>
          <w:b/>
          <w:i/>
          <w:spacing w:val="19"/>
          <w:sz w:val="22"/>
        </w:rPr>
        <w:t> </w:t>
      </w:r>
      <w:r>
        <w:rPr>
          <w:b/>
          <w:i/>
          <w:sz w:val="22"/>
        </w:rPr>
        <w:t>Нина</w:t>
      </w:r>
      <w:r>
        <w:rPr>
          <w:b/>
          <w:i/>
          <w:spacing w:val="75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76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76"/>
          <w:sz w:val="22"/>
        </w:rPr>
        <w:t> </w:t>
      </w:r>
      <w:r>
        <w:rPr>
          <w:sz w:val="22"/>
        </w:rPr>
        <w:t>научный</w:t>
      </w:r>
      <w:r>
        <w:rPr>
          <w:spacing w:val="75"/>
          <w:sz w:val="22"/>
        </w:rPr>
        <w:t> </w:t>
      </w:r>
      <w:r>
        <w:rPr>
          <w:sz w:val="22"/>
        </w:rPr>
        <w:t>сотрудник</w:t>
      </w:r>
      <w:r>
        <w:rPr>
          <w:spacing w:val="76"/>
          <w:sz w:val="22"/>
        </w:rPr>
        <w:t> </w:t>
      </w:r>
      <w:r>
        <w:rPr>
          <w:sz w:val="22"/>
        </w:rPr>
        <w:t>лаборатории</w:t>
      </w:r>
      <w:r>
        <w:rPr>
          <w:spacing w:val="75"/>
          <w:sz w:val="22"/>
        </w:rPr>
        <w:t> </w:t>
      </w:r>
      <w:r>
        <w:rPr>
          <w:sz w:val="22"/>
        </w:rPr>
        <w:t>генетических</w:t>
      </w:r>
      <w:r>
        <w:rPr>
          <w:spacing w:val="76"/>
          <w:sz w:val="22"/>
        </w:rPr>
        <w:t> </w:t>
      </w:r>
      <w:r>
        <w:rPr>
          <w:sz w:val="22"/>
        </w:rPr>
        <w:t>технологий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трансляционных</w:t>
      </w:r>
      <w:r>
        <w:rPr>
          <w:spacing w:val="23"/>
          <w:sz w:val="22"/>
        </w:rPr>
        <w:t> </w:t>
      </w:r>
      <w:r>
        <w:rPr>
          <w:sz w:val="22"/>
        </w:rPr>
        <w:t>исследований</w:t>
      </w:r>
      <w:r>
        <w:rPr>
          <w:spacing w:val="24"/>
          <w:sz w:val="22"/>
        </w:rPr>
        <w:t> </w:t>
      </w:r>
      <w:r>
        <w:rPr>
          <w:sz w:val="22"/>
        </w:rPr>
        <w:t>Федерального</w:t>
      </w:r>
      <w:r>
        <w:rPr>
          <w:spacing w:val="2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3"/>
          <w:sz w:val="22"/>
        </w:rPr>
        <w:t> </w:t>
      </w:r>
      <w:r>
        <w:rPr>
          <w:sz w:val="22"/>
        </w:rPr>
        <w:t>бюджетного</w:t>
      </w:r>
      <w:r>
        <w:rPr>
          <w:spacing w:val="22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1" w:right="372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366" w:firstLine="851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 регионального сосудистого центра Санкт-петербургского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«Городская больница № 26», профессор кафедры физических методов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2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3"/>
          <w:sz w:val="22"/>
        </w:rPr>
        <w:t> </w:t>
      </w:r>
      <w:r>
        <w:rPr>
          <w:sz w:val="22"/>
        </w:rPr>
        <w:t>академика</w:t>
      </w:r>
      <w:r>
        <w:rPr>
          <w:spacing w:val="-2"/>
          <w:sz w:val="22"/>
        </w:rPr>
        <w:t> </w:t>
      </w:r>
      <w:r>
        <w:rPr>
          <w:sz w:val="22"/>
        </w:rPr>
        <w:t>И.П.</w:t>
      </w:r>
      <w:r>
        <w:rPr>
          <w:spacing w:val="-2"/>
          <w:sz w:val="22"/>
        </w:rPr>
        <w:t> </w:t>
      </w:r>
      <w:r>
        <w:rPr>
          <w:sz w:val="22"/>
        </w:rPr>
        <w:t>Павлова»</w:t>
      </w:r>
    </w:p>
    <w:p>
      <w:pPr>
        <w:spacing w:line="276" w:lineRule="auto" w:before="0"/>
        <w:ind w:left="132" w:right="368" w:firstLine="851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</w:t>
      </w:r>
      <w:r>
        <w:rPr>
          <w:spacing w:val="-1"/>
          <w:sz w:val="22"/>
        </w:rPr>
        <w:t> </w:t>
      </w:r>
      <w:r>
        <w:rPr>
          <w:sz w:val="22"/>
        </w:rPr>
        <w:t>академия»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высшего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образования</w:t>
      </w:r>
      <w:r>
        <w:rPr>
          <w:spacing w:val="-14"/>
          <w:sz w:val="22"/>
        </w:rPr>
        <w:t> </w:t>
      </w:r>
      <w:r>
        <w:rPr>
          <w:sz w:val="22"/>
        </w:rPr>
        <w:t>Первый</w:t>
      </w:r>
      <w:r>
        <w:rPr>
          <w:spacing w:val="-13"/>
          <w:sz w:val="22"/>
        </w:rPr>
        <w:t> </w:t>
      </w:r>
      <w:r>
        <w:rPr>
          <w:sz w:val="22"/>
        </w:rPr>
        <w:t>Московский</w:t>
      </w:r>
      <w:r>
        <w:rPr>
          <w:spacing w:val="-13"/>
          <w:sz w:val="22"/>
        </w:rPr>
        <w:t> </w:t>
      </w:r>
      <w:r>
        <w:rPr>
          <w:sz w:val="22"/>
        </w:rPr>
        <w:t>государственный</w:t>
      </w:r>
      <w:r>
        <w:rPr>
          <w:spacing w:val="-12"/>
          <w:sz w:val="22"/>
        </w:rPr>
        <w:t> </w:t>
      </w:r>
      <w:r>
        <w:rPr>
          <w:sz w:val="22"/>
        </w:rPr>
        <w:t>медицинский</w:t>
      </w:r>
      <w:r>
        <w:rPr>
          <w:spacing w:val="-53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И.М.</w:t>
      </w:r>
      <w:r>
        <w:rPr>
          <w:spacing w:val="-2"/>
          <w:sz w:val="22"/>
        </w:rPr>
        <w:t> </w:t>
      </w:r>
      <w:r>
        <w:rPr>
          <w:sz w:val="22"/>
        </w:rPr>
        <w:t>Сеченова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1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«Научно-практический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pacing w:val="-1"/>
          <w:sz w:val="22"/>
        </w:rPr>
        <w:t>Насонов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Евгений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Львович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–</w:t>
      </w:r>
      <w:r>
        <w:rPr>
          <w:b/>
          <w:i/>
          <w:spacing w:val="-13"/>
          <w:sz w:val="22"/>
        </w:rPr>
        <w:t> </w:t>
      </w:r>
      <w:r>
        <w:rPr>
          <w:spacing w:val="-1"/>
          <w:sz w:val="22"/>
        </w:rPr>
        <w:t>главный</w:t>
      </w:r>
      <w:r>
        <w:rPr>
          <w:spacing w:val="-11"/>
          <w:sz w:val="22"/>
        </w:rPr>
        <w:t> </w:t>
      </w:r>
      <w:r>
        <w:rPr>
          <w:sz w:val="22"/>
        </w:rPr>
        <w:t>внештатный</w:t>
      </w:r>
      <w:r>
        <w:rPr>
          <w:spacing w:val="-12"/>
          <w:sz w:val="22"/>
        </w:rPr>
        <w:t> </w:t>
      </w:r>
      <w:r>
        <w:rPr>
          <w:sz w:val="22"/>
        </w:rPr>
        <w:t>специалист</w:t>
      </w:r>
      <w:r>
        <w:rPr>
          <w:spacing w:val="-14"/>
          <w:sz w:val="22"/>
        </w:rPr>
        <w:t> </w:t>
      </w:r>
      <w:r>
        <w:rPr>
          <w:sz w:val="22"/>
        </w:rPr>
        <w:t>ревматолог,</w:t>
      </w:r>
      <w:r>
        <w:rPr>
          <w:spacing w:val="-13"/>
          <w:sz w:val="22"/>
        </w:rPr>
        <w:t> </w:t>
      </w:r>
      <w:r>
        <w:rPr>
          <w:sz w:val="22"/>
        </w:rPr>
        <w:t>научный</w:t>
      </w:r>
      <w:r>
        <w:rPr>
          <w:spacing w:val="-13"/>
          <w:sz w:val="22"/>
        </w:rPr>
        <w:t> </w:t>
      </w:r>
      <w:r>
        <w:rPr>
          <w:sz w:val="22"/>
        </w:rPr>
        <w:t>руководитель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-2"/>
          <w:sz w:val="22"/>
        </w:rPr>
        <w:t> </w:t>
      </w:r>
      <w:r>
        <w:rPr>
          <w:sz w:val="22"/>
        </w:rPr>
        <w:t>ревматологии</w:t>
      </w:r>
      <w:r>
        <w:rPr>
          <w:spacing w:val="-1"/>
          <w:sz w:val="22"/>
        </w:rPr>
        <w:t> </w:t>
      </w:r>
      <w:r>
        <w:rPr>
          <w:sz w:val="22"/>
        </w:rPr>
        <w:t>им. В.А.</w:t>
      </w:r>
      <w:r>
        <w:rPr>
          <w:spacing w:val="-1"/>
          <w:sz w:val="22"/>
        </w:rPr>
        <w:t> </w:t>
      </w:r>
      <w:r>
        <w:rPr>
          <w:sz w:val="22"/>
        </w:rPr>
        <w:t>Насоновой»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2"/>
          <w:sz w:val="22"/>
        </w:rPr>
        <w:t> </w:t>
      </w:r>
      <w:r>
        <w:rPr>
          <w:sz w:val="22"/>
        </w:rPr>
        <w:t>центр»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Никифоров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   Владимирович   –   </w:t>
      </w:r>
      <w:r>
        <w:rPr>
          <w:sz w:val="22"/>
        </w:rPr>
        <w:t>заведующий   кафедрой   инфекционных   болезней</w:t>
      </w:r>
      <w:r>
        <w:rPr>
          <w:spacing w:val="-52"/>
          <w:sz w:val="22"/>
        </w:rPr>
        <w:t> </w:t>
      </w:r>
      <w:r>
        <w:rPr>
          <w:sz w:val="22"/>
        </w:rPr>
        <w:t>и 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2"/>
          <w:sz w:val="22"/>
        </w:rPr>
        <w:t> </w:t>
      </w:r>
      <w:r>
        <w:rPr>
          <w:sz w:val="22"/>
        </w:rPr>
        <w:t>В.И.</w:t>
      </w:r>
      <w:r>
        <w:rPr>
          <w:spacing w:val="-1"/>
          <w:sz w:val="22"/>
        </w:rPr>
        <w:t> </w:t>
      </w:r>
      <w:r>
        <w:rPr>
          <w:sz w:val="22"/>
        </w:rPr>
        <w:t>Кулакова»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62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4"/>
          <w:sz w:val="22"/>
        </w:rPr>
        <w:t> </w:t>
      </w:r>
      <w:r>
        <w:rPr>
          <w:sz w:val="22"/>
        </w:rPr>
        <w:t>кардиологии</w:t>
      </w:r>
      <w:r>
        <w:rPr>
          <w:spacing w:val="14"/>
          <w:sz w:val="22"/>
        </w:rPr>
        <w:t> </w:t>
      </w:r>
      <w:r>
        <w:rPr>
          <w:sz w:val="22"/>
        </w:rPr>
        <w:t>им.</w:t>
      </w:r>
      <w:r>
        <w:rPr>
          <w:spacing w:val="14"/>
          <w:sz w:val="22"/>
        </w:rPr>
        <w:t> </w:t>
      </w:r>
      <w:r>
        <w:rPr>
          <w:sz w:val="22"/>
        </w:rPr>
        <w:t>А.Л.</w:t>
      </w:r>
      <w:r>
        <w:rPr>
          <w:spacing w:val="14"/>
          <w:sz w:val="22"/>
        </w:rPr>
        <w:t> </w:t>
      </w:r>
      <w:r>
        <w:rPr>
          <w:sz w:val="22"/>
        </w:rPr>
        <w:t>Мясникова</w:t>
      </w:r>
      <w:r>
        <w:rPr>
          <w:spacing w:val="13"/>
          <w:sz w:val="22"/>
        </w:rPr>
        <w:t> </w:t>
      </w:r>
      <w:r>
        <w:rPr>
          <w:sz w:val="22"/>
        </w:rPr>
        <w:t>Федерального</w:t>
      </w:r>
      <w:r>
        <w:rPr>
          <w:spacing w:val="1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5"/>
          <w:sz w:val="22"/>
        </w:rPr>
        <w:t> </w:t>
      </w:r>
      <w:r>
        <w:rPr>
          <w:sz w:val="22"/>
        </w:rPr>
        <w:t>бюджетного</w:t>
      </w:r>
      <w:r>
        <w:rPr>
          <w:spacing w:val="13"/>
          <w:sz w:val="22"/>
        </w:rPr>
        <w:t> </w:t>
      </w:r>
      <w:r>
        <w:rPr>
          <w:sz w:val="22"/>
        </w:rPr>
        <w:t>учреждения</w:t>
      </w:r>
    </w:p>
    <w:p>
      <w:pPr>
        <w:spacing w:before="0"/>
        <w:ind w:left="221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8"/>
          <w:sz w:val="22"/>
        </w:rPr>
        <w:t> </w:t>
      </w:r>
      <w:r>
        <w:rPr>
          <w:sz w:val="22"/>
        </w:rPr>
        <w:t>медицинский</w:t>
      </w:r>
      <w:r>
        <w:rPr>
          <w:spacing w:val="-7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7"/>
          <w:sz w:val="22"/>
        </w:rPr>
        <w:t> </w:t>
      </w:r>
      <w:r>
        <w:rPr>
          <w:sz w:val="22"/>
        </w:rPr>
        <w:t>центр</w:t>
      </w:r>
      <w:r>
        <w:rPr>
          <w:spacing w:val="-6"/>
          <w:sz w:val="22"/>
        </w:rPr>
        <w:t> </w:t>
      </w:r>
      <w:r>
        <w:rPr>
          <w:sz w:val="22"/>
        </w:rPr>
        <w:t>кардиологии»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7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1"/>
          <w:sz w:val="22"/>
        </w:rPr>
        <w:t> </w:t>
      </w:r>
      <w:r>
        <w:rPr>
          <w:sz w:val="22"/>
        </w:rPr>
        <w:t>и реабилитологии»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Петров Владимир Александрович </w:t>
      </w:r>
      <w:r>
        <w:rPr>
          <w:sz w:val="22"/>
        </w:rPr>
        <w:t>– заведующий научно-образовательным отделом МРНЦ 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инфекционных болезней, общественного здоровья и здравоохранения Обнинского института атомной</w:t>
      </w:r>
      <w:r>
        <w:rPr>
          <w:spacing w:val="1"/>
          <w:sz w:val="22"/>
        </w:rPr>
        <w:t> </w:t>
      </w: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3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ядерный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2"/>
          <w:sz w:val="22"/>
        </w:rPr>
        <w:t> </w:t>
      </w:r>
      <w:r>
        <w:rPr>
          <w:sz w:val="22"/>
        </w:rPr>
        <w:t>«МИФИ»</w:t>
      </w:r>
    </w:p>
    <w:p>
      <w:pPr>
        <w:spacing w:line="276" w:lineRule="auto" w:before="2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Пименов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 лабораторией эпидемиологии 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2"/>
          <w:sz w:val="22"/>
        </w:rPr>
        <w:t> </w:t>
      </w:r>
      <w:r>
        <w:rPr>
          <w:sz w:val="22"/>
        </w:rPr>
        <w:t>заболеваний»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132" w:right="366" w:firstLine="851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132" w:right="367" w:firstLine="851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– </w:t>
      </w:r>
      <w:r>
        <w:rPr>
          <w:sz w:val="22"/>
        </w:rPr>
        <w:t>главный внештатный</w:t>
      </w:r>
      <w:r>
        <w:rPr>
          <w:spacing w:val="55"/>
          <w:sz w:val="22"/>
        </w:rPr>
        <w:t> </w:t>
      </w:r>
      <w:r>
        <w:rPr>
          <w:sz w:val="22"/>
        </w:rPr>
        <w:t>специалист</w:t>
      </w:r>
      <w:r>
        <w:rPr>
          <w:spacing w:val="55"/>
          <w:sz w:val="22"/>
        </w:rPr>
        <w:t> </w:t>
      </w:r>
      <w:r>
        <w:rPr>
          <w:sz w:val="22"/>
        </w:rPr>
        <w:t>по</w:t>
      </w:r>
      <w:r>
        <w:rPr>
          <w:spacing w:val="55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и</w:t>
      </w:r>
      <w:r>
        <w:rPr>
          <w:sz w:val="22"/>
        </w:rPr>
        <w:t> </w:t>
      </w:r>
      <w:r>
        <w:rPr>
          <w:spacing w:val="-1"/>
          <w:sz w:val="22"/>
        </w:rPr>
        <w:t>косметологии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России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Департамента</w:t>
      </w:r>
      <w:r>
        <w:rPr>
          <w:spacing w:val="-14"/>
          <w:sz w:val="22"/>
        </w:rPr>
        <w:t> </w:t>
      </w:r>
      <w:r>
        <w:rPr>
          <w:sz w:val="22"/>
        </w:rPr>
        <w:t>здравоохранения</w:t>
      </w:r>
      <w:r>
        <w:rPr>
          <w:spacing w:val="-14"/>
          <w:sz w:val="22"/>
        </w:rPr>
        <w:t> </w:t>
      </w:r>
      <w:r>
        <w:rPr>
          <w:sz w:val="22"/>
        </w:rPr>
        <w:t>Москвы,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1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3"/>
          <w:sz w:val="22"/>
        </w:rPr>
        <w:t> </w:t>
      </w:r>
      <w:r>
        <w:rPr>
          <w:sz w:val="22"/>
        </w:rPr>
        <w:t>центр</w:t>
      </w:r>
      <w:r>
        <w:rPr>
          <w:spacing w:val="-1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косметологии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кожных</w:t>
      </w:r>
      <w:r>
        <w:rPr>
          <w:spacing w:val="1"/>
          <w:sz w:val="22"/>
        </w:rPr>
        <w:t> </w:t>
      </w: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5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5"/>
          <w:sz w:val="22"/>
        </w:rPr>
        <w:t> </w:t>
      </w:r>
      <w:r>
        <w:rPr>
          <w:sz w:val="22"/>
        </w:rPr>
        <w:t>имени</w:t>
      </w:r>
      <w:r>
        <w:rPr>
          <w:spacing w:val="-5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 № 40 ДЗМ, доцент кафедры анестезиологии и реаниматологии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6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6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6"/>
          <w:sz w:val="22"/>
        </w:rPr>
        <w:t> </w:t>
      </w:r>
      <w:r>
        <w:rPr>
          <w:sz w:val="22"/>
        </w:rPr>
        <w:t>имени</w:t>
      </w:r>
      <w:r>
        <w:rPr>
          <w:spacing w:val="-5"/>
          <w:sz w:val="22"/>
        </w:rPr>
        <w:t> </w:t>
      </w:r>
      <w:r>
        <w:rPr>
          <w:sz w:val="22"/>
        </w:rPr>
        <w:t>Н.И.</w:t>
      </w:r>
      <w:r>
        <w:rPr>
          <w:spacing w:val="-4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</w:t>
      </w:r>
      <w:r>
        <w:rPr>
          <w:spacing w:val="-1"/>
          <w:sz w:val="22"/>
        </w:rPr>
        <w:t> </w:t>
      </w:r>
      <w:r>
        <w:rPr>
          <w:sz w:val="22"/>
        </w:rPr>
        <w:t>университета</w:t>
      </w:r>
      <w:r>
        <w:rPr>
          <w:spacing w:val="-2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А.И.</w:t>
      </w:r>
      <w:r>
        <w:rPr>
          <w:spacing w:val="-1"/>
          <w:sz w:val="22"/>
        </w:rPr>
        <w:t> </w:t>
      </w:r>
      <w:r>
        <w:rPr>
          <w:sz w:val="22"/>
        </w:rPr>
        <w:t>Евдокимова</w:t>
      </w:r>
    </w:p>
    <w:p>
      <w:pPr>
        <w:spacing w:line="276" w:lineRule="auto" w:before="0"/>
        <w:ind w:left="221" w:right="365" w:firstLine="707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хирургии</w:t>
      </w:r>
      <w:r>
        <w:rPr>
          <w:spacing w:val="-2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</w:t>
      </w:r>
      <w:r>
        <w:rPr>
          <w:spacing w:val="-2"/>
          <w:sz w:val="22"/>
        </w:rPr>
        <w:t> </w:t>
      </w:r>
      <w:r>
        <w:rPr>
          <w:sz w:val="22"/>
        </w:rPr>
        <w:t>Вишневского»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-52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pacing w:val="-1"/>
          <w:sz w:val="22"/>
        </w:rPr>
        <w:t>Рошаль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Леонид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Михайлович</w:t>
      </w:r>
      <w:r>
        <w:rPr>
          <w:b/>
          <w:i/>
          <w:spacing w:val="-1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1"/>
          <w:sz w:val="22"/>
        </w:rPr>
        <w:t> </w:t>
      </w:r>
      <w:r>
        <w:rPr>
          <w:sz w:val="22"/>
        </w:rPr>
        <w:t>Президент</w:t>
      </w:r>
      <w:r>
        <w:rPr>
          <w:spacing w:val="-12"/>
          <w:sz w:val="22"/>
        </w:rPr>
        <w:t> </w:t>
      </w:r>
      <w:r>
        <w:rPr>
          <w:sz w:val="22"/>
        </w:rPr>
        <w:t>ГБУЗ</w:t>
      </w:r>
      <w:r>
        <w:rPr>
          <w:spacing w:val="-13"/>
          <w:sz w:val="22"/>
        </w:rPr>
        <w:t> </w:t>
      </w:r>
      <w:r>
        <w:rPr>
          <w:sz w:val="22"/>
        </w:rPr>
        <w:t>г.</w:t>
      </w:r>
      <w:r>
        <w:rPr>
          <w:spacing w:val="-13"/>
          <w:sz w:val="22"/>
        </w:rPr>
        <w:t> </w:t>
      </w:r>
      <w:r>
        <w:rPr>
          <w:sz w:val="22"/>
        </w:rPr>
        <w:t>Москвы</w:t>
      </w:r>
      <w:r>
        <w:rPr>
          <w:spacing w:val="-12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11"/>
          <w:sz w:val="22"/>
        </w:rPr>
        <w:t> </w:t>
      </w:r>
      <w:r>
        <w:rPr>
          <w:sz w:val="22"/>
        </w:rPr>
        <w:t>институт</w:t>
      </w:r>
      <w:r>
        <w:rPr>
          <w:spacing w:val="-53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Москвы;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палаты.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58" w:firstLine="707"/>
        <w:jc w:val="left"/>
        <w:rPr>
          <w:sz w:val="22"/>
        </w:rPr>
      </w:pPr>
      <w:r>
        <w:rPr>
          <w:b/>
          <w:i/>
          <w:sz w:val="22"/>
        </w:rPr>
        <w:t>Русских</w:t>
      </w:r>
      <w:r>
        <w:rPr>
          <w:b/>
          <w:i/>
          <w:spacing w:val="25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24"/>
          <w:sz w:val="22"/>
        </w:rPr>
        <w:t> </w:t>
      </w:r>
      <w:r>
        <w:rPr>
          <w:b/>
          <w:i/>
          <w:sz w:val="22"/>
        </w:rPr>
        <w:t>Евгеньевна</w:t>
      </w:r>
      <w:r>
        <w:rPr>
          <w:b/>
          <w:i/>
          <w:spacing w:val="27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sz w:val="22"/>
        </w:rPr>
        <w:t>научный</w:t>
      </w:r>
      <w:r>
        <w:rPr>
          <w:spacing w:val="25"/>
          <w:sz w:val="22"/>
        </w:rPr>
        <w:t> </w:t>
      </w:r>
      <w:r>
        <w:rPr>
          <w:sz w:val="22"/>
        </w:rPr>
        <w:t>сотрудник</w:t>
      </w:r>
      <w:r>
        <w:rPr>
          <w:spacing w:val="23"/>
          <w:sz w:val="22"/>
        </w:rPr>
        <w:t> </w:t>
      </w:r>
      <w:r>
        <w:rPr>
          <w:sz w:val="22"/>
        </w:rPr>
        <w:t>отдела</w:t>
      </w:r>
      <w:r>
        <w:rPr>
          <w:spacing w:val="25"/>
          <w:sz w:val="22"/>
        </w:rPr>
        <w:t> </w:t>
      </w:r>
      <w:r>
        <w:rPr>
          <w:sz w:val="22"/>
        </w:rPr>
        <w:t>дифференциальной</w:t>
      </w:r>
      <w:r>
        <w:rPr>
          <w:spacing w:val="24"/>
          <w:sz w:val="22"/>
        </w:rPr>
        <w:t> </w:t>
      </w:r>
      <w:r>
        <w:rPr>
          <w:sz w:val="22"/>
        </w:rPr>
        <w:t>диагностики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и</w:t>
      </w:r>
      <w:r>
        <w:rPr>
          <w:sz w:val="22"/>
        </w:rPr>
        <w:t> </w:t>
      </w:r>
      <w:r>
        <w:rPr>
          <w:spacing w:val="-1"/>
          <w:sz w:val="22"/>
        </w:rPr>
        <w:t>лечения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туберкулеза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и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сочетанных</w:t>
      </w:r>
      <w:r>
        <w:rPr>
          <w:spacing w:val="-9"/>
          <w:sz w:val="22"/>
        </w:rPr>
        <w:t> </w:t>
      </w:r>
      <w:r>
        <w:rPr>
          <w:spacing w:val="-1"/>
          <w:sz w:val="22"/>
        </w:rPr>
        <w:t>инфекций</w:t>
      </w:r>
      <w:r>
        <w:rPr>
          <w:spacing w:val="-12"/>
          <w:sz w:val="22"/>
        </w:rPr>
        <w:t> </w:t>
      </w:r>
      <w:r>
        <w:rPr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1"/>
          <w:sz w:val="22"/>
        </w:rPr>
        <w:t> </w:t>
      </w:r>
      <w:r>
        <w:rPr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 w:after="2"/>
        <w:ind w:left="221" w:right="358" w:firstLine="0"/>
        <w:jc w:val="left"/>
        <w:rPr>
          <w:sz w:val="22"/>
        </w:rPr>
      </w:pPr>
      <w:r>
        <w:rPr>
          <w:sz w:val="22"/>
        </w:rPr>
        <w:t>«Национальный</w:t>
      </w:r>
      <w:r>
        <w:rPr>
          <w:spacing w:val="6"/>
          <w:sz w:val="22"/>
        </w:rPr>
        <w:t> </w:t>
      </w:r>
      <w:r>
        <w:rPr>
          <w:sz w:val="22"/>
        </w:rPr>
        <w:t>медицинский</w:t>
      </w:r>
      <w:r>
        <w:rPr>
          <w:spacing w:val="6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6"/>
          <w:sz w:val="22"/>
        </w:rPr>
        <w:t> </w:t>
      </w:r>
      <w:r>
        <w:rPr>
          <w:sz w:val="22"/>
        </w:rPr>
        <w:t>центр</w:t>
      </w:r>
      <w:r>
        <w:rPr>
          <w:spacing w:val="6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7"/>
          <w:sz w:val="22"/>
        </w:rPr>
        <w:t> </w:t>
      </w:r>
      <w:r>
        <w:rPr>
          <w:sz w:val="22"/>
        </w:rPr>
        <w:t>и</w:t>
      </w:r>
      <w:r>
        <w:rPr>
          <w:spacing w:val="6"/>
          <w:sz w:val="22"/>
        </w:rPr>
        <w:t> </w:t>
      </w:r>
      <w:r>
        <w:rPr>
          <w:sz w:val="22"/>
        </w:rPr>
        <w:t>инфекционных</w:t>
      </w:r>
      <w:r>
        <w:rPr>
          <w:spacing w:val="-52"/>
          <w:sz w:val="22"/>
        </w:rPr>
        <w:t> </w:t>
      </w:r>
      <w:r>
        <w:rPr>
          <w:sz w:val="22"/>
        </w:rPr>
        <w:t>заболеваний»</w:t>
      </w:r>
      <w:r>
        <w:rPr>
          <w:spacing w:val="-2"/>
          <w:sz w:val="22"/>
        </w:rPr>
        <w:t> </w:t>
      </w:r>
      <w:r>
        <w:rPr>
          <w:sz w:val="22"/>
        </w:rPr>
        <w:t>Минздрава России</w:t>
      </w:r>
    </w:p>
    <w:p>
      <w:pPr>
        <w:pStyle w:val="BodyText"/>
        <w:ind w:left="102"/>
        <w:rPr>
          <w:sz w:val="20"/>
        </w:rPr>
      </w:pPr>
      <w:r>
        <w:rPr>
          <w:sz w:val="20"/>
        </w:rPr>
        <w:pict>
          <v:shape style="width:503.5pt;height:46.1pt;mso-position-horizontal-relative:char;mso-position-vertical-relative:line" type="#_x0000_t202" filled="false" stroked="true" strokeweight=".48004pt" strokecolor="#000000">
            <w10:anchorlock/>
            <v:textbox inset="0,0,0,0">
              <w:txbxContent>
                <w:p>
                  <w:pPr>
                    <w:spacing w:line="276" w:lineRule="auto" w:before="19"/>
                    <w:ind w:left="109" w:right="109" w:firstLine="707"/>
                    <w:jc w:val="both"/>
                    <w:rPr>
                      <w:sz w:val="22"/>
                    </w:rPr>
                  </w:pPr>
                  <w:r>
                    <w:rPr>
                      <w:b/>
                      <w:i/>
                      <w:spacing w:val="-1"/>
                      <w:sz w:val="22"/>
                    </w:rPr>
                    <w:t>Савченко</w:t>
                  </w:r>
                  <w:r>
                    <w:rPr>
                      <w:b/>
                      <w:i/>
                      <w:spacing w:val="-13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Валерий</w:t>
                  </w:r>
                  <w:r>
                    <w:rPr>
                      <w:b/>
                      <w:i/>
                      <w:spacing w:val="-12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Григорьевич</w:t>
                  </w:r>
                  <w:r>
                    <w:rPr>
                      <w:b/>
                      <w:i/>
                      <w:spacing w:val="-12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–</w:t>
                  </w:r>
                  <w:r>
                    <w:rPr>
                      <w:b/>
                      <w:i/>
                      <w:spacing w:val="-12"/>
                      <w:sz w:val="22"/>
                    </w:rPr>
                    <w:t> </w:t>
                  </w:r>
                  <w:r>
                    <w:rPr>
                      <w:spacing w:val="-1"/>
                      <w:sz w:val="22"/>
                    </w:rPr>
                    <w:t>главный</w:t>
                  </w:r>
                  <w:r>
                    <w:rPr>
                      <w:spacing w:val="-13"/>
                      <w:sz w:val="22"/>
                    </w:rPr>
                    <w:t> </w:t>
                  </w:r>
                  <w:r>
                    <w:rPr>
                      <w:spacing w:val="-1"/>
                      <w:sz w:val="22"/>
                    </w:rPr>
                    <w:t>внештатный</w:t>
                  </w:r>
                  <w:r>
                    <w:rPr>
                      <w:spacing w:val="-1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специалист</w:t>
                  </w:r>
                  <w:r>
                    <w:rPr>
                      <w:spacing w:val="-1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</w:t>
                  </w:r>
                  <w:r>
                    <w:rPr>
                      <w:spacing w:val="-1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1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России,</w:t>
                  </w:r>
                  <w:r>
                    <w:rPr>
                      <w:spacing w:val="-5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генеральный директор Федерального государственного бюджетного учреждения «Национальный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медицинский</w:t>
                  </w:r>
                  <w:r>
                    <w:rPr>
                      <w:spacing w:val="-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исследовательский</w:t>
                  </w:r>
                  <w:r>
                    <w:rPr>
                      <w:spacing w:val="-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центр</w:t>
                  </w:r>
                  <w:r>
                    <w:rPr>
                      <w:spacing w:val="-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гематологии»</w:t>
                  </w:r>
                  <w:r>
                    <w:rPr>
                      <w:spacing w:val="-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spacing w:line="214" w:lineRule="exact" w:before="0"/>
        <w:ind w:left="928" w:right="0" w:firstLine="0"/>
        <w:jc w:val="both"/>
        <w:rPr>
          <w:sz w:val="22"/>
        </w:rPr>
      </w:pPr>
      <w:r>
        <w:rPr>
          <w:b/>
          <w:i/>
          <w:sz w:val="22"/>
        </w:rPr>
        <w:t>Самойлова</w:t>
      </w:r>
      <w:r>
        <w:rPr>
          <w:b/>
          <w:i/>
          <w:spacing w:val="104"/>
          <w:sz w:val="22"/>
        </w:rPr>
        <w:t> </w:t>
      </w:r>
      <w:r>
        <w:rPr>
          <w:b/>
          <w:i/>
          <w:sz w:val="22"/>
        </w:rPr>
        <w:t>Анастасия  </w:t>
      </w:r>
      <w:r>
        <w:rPr>
          <w:b/>
          <w:i/>
          <w:spacing w:val="48"/>
          <w:sz w:val="22"/>
        </w:rPr>
        <w:t> </w:t>
      </w:r>
      <w:r>
        <w:rPr>
          <w:b/>
          <w:i/>
          <w:sz w:val="22"/>
        </w:rPr>
        <w:t>Геннадьевна  </w:t>
      </w:r>
      <w:r>
        <w:rPr>
          <w:b/>
          <w:i/>
          <w:spacing w:val="50"/>
          <w:sz w:val="22"/>
        </w:rPr>
        <w:t> </w:t>
      </w:r>
      <w:r>
        <w:rPr>
          <w:sz w:val="22"/>
        </w:rPr>
        <w:t>–  </w:t>
      </w:r>
      <w:r>
        <w:rPr>
          <w:spacing w:val="50"/>
          <w:sz w:val="22"/>
        </w:rPr>
        <w:t> </w:t>
      </w:r>
      <w:r>
        <w:rPr>
          <w:sz w:val="22"/>
        </w:rPr>
        <w:t>первый  </w:t>
      </w:r>
      <w:r>
        <w:rPr>
          <w:spacing w:val="50"/>
          <w:sz w:val="22"/>
        </w:rPr>
        <w:t> </w:t>
      </w:r>
      <w:r>
        <w:rPr>
          <w:sz w:val="22"/>
        </w:rPr>
        <w:t>заместитель  </w:t>
      </w:r>
      <w:r>
        <w:rPr>
          <w:spacing w:val="48"/>
          <w:sz w:val="22"/>
        </w:rPr>
        <w:t> </w:t>
      </w:r>
      <w:r>
        <w:rPr>
          <w:sz w:val="22"/>
        </w:rPr>
        <w:t>директора  </w:t>
      </w:r>
      <w:r>
        <w:rPr>
          <w:spacing w:val="51"/>
          <w:sz w:val="22"/>
        </w:rPr>
        <w:t> </w:t>
      </w:r>
      <w:r>
        <w:rPr>
          <w:sz w:val="22"/>
        </w:rPr>
        <w:t>Федерального</w:t>
      </w:r>
    </w:p>
    <w:p>
      <w:pPr>
        <w:spacing w:line="276" w:lineRule="auto" w:before="38"/>
        <w:ind w:left="221" w:right="372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369" w:firstLine="851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2"/>
          <w:sz w:val="22"/>
        </w:rPr>
        <w:t> </w:t>
      </w:r>
      <w:r>
        <w:rPr>
          <w:sz w:val="22"/>
        </w:rPr>
        <w:t>дополнительного</w:t>
      </w:r>
      <w:r>
        <w:rPr>
          <w:spacing w:val="4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52" w:lineRule="exact" w:before="0"/>
        <w:ind w:left="132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5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3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9"/>
        <w:ind w:left="132" w:right="369" w:firstLine="851"/>
        <w:jc w:val="both"/>
        <w:rPr>
          <w:sz w:val="22"/>
        </w:rPr>
      </w:pPr>
      <w:r>
        <w:rPr>
          <w:b/>
          <w:i/>
          <w:sz w:val="22"/>
        </w:rPr>
        <w:t>Стародубов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Иванович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статистике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здравоохранения»,</w:t>
      </w:r>
      <w:r>
        <w:rPr>
          <w:spacing w:val="-2"/>
          <w:sz w:val="22"/>
        </w:rPr>
        <w:t> </w:t>
      </w:r>
      <w:r>
        <w:rPr>
          <w:sz w:val="22"/>
        </w:rPr>
        <w:t>академик-секретарь</w:t>
      </w:r>
      <w:r>
        <w:rPr>
          <w:spacing w:val="-1"/>
          <w:sz w:val="22"/>
        </w:rPr>
        <w:t> </w:t>
      </w:r>
      <w:r>
        <w:rPr>
          <w:sz w:val="22"/>
        </w:rPr>
        <w:t>отделения медицинских</w:t>
      </w:r>
      <w:r>
        <w:rPr>
          <w:spacing w:val="-1"/>
          <w:sz w:val="22"/>
        </w:rPr>
        <w:t> </w:t>
      </w:r>
      <w:r>
        <w:rPr>
          <w:sz w:val="22"/>
        </w:rPr>
        <w:t>наук</w:t>
      </w:r>
      <w:r>
        <w:rPr>
          <w:spacing w:val="-1"/>
          <w:sz w:val="22"/>
        </w:rPr>
        <w:t> </w:t>
      </w:r>
      <w:r>
        <w:rPr>
          <w:sz w:val="22"/>
        </w:rPr>
        <w:t>РАН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Степаненко Сергей Михайлович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 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 анестезиолог-</w:t>
      </w:r>
      <w:r>
        <w:rPr>
          <w:spacing w:val="1"/>
          <w:sz w:val="22"/>
        </w:rPr>
        <w:t> </w:t>
      </w:r>
      <w:r>
        <w:rPr>
          <w:sz w:val="22"/>
        </w:rPr>
        <w:t>реаниматолог,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педиатрического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 имени</w:t>
      </w:r>
      <w:r>
        <w:rPr>
          <w:spacing w:val="-2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pacing w:val="-1"/>
          <w:sz w:val="22"/>
        </w:rPr>
        <w:t>Суранова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Татьяна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Григорьевна</w:t>
      </w:r>
      <w:r>
        <w:rPr>
          <w:b/>
          <w:i/>
          <w:spacing w:val="-10"/>
          <w:sz w:val="22"/>
        </w:rPr>
        <w:t> </w:t>
      </w:r>
      <w:r>
        <w:rPr>
          <w:spacing w:val="-1"/>
          <w:sz w:val="22"/>
        </w:rPr>
        <w:t>–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заместитель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начальника</w:t>
      </w:r>
      <w:r>
        <w:rPr>
          <w:spacing w:val="-13"/>
          <w:sz w:val="22"/>
        </w:rPr>
        <w:t> </w:t>
      </w:r>
      <w:r>
        <w:rPr>
          <w:sz w:val="22"/>
        </w:rPr>
        <w:t>управления</w:t>
      </w:r>
      <w:r>
        <w:rPr>
          <w:spacing w:val="-13"/>
          <w:sz w:val="22"/>
        </w:rPr>
        <w:t> </w:t>
      </w:r>
      <w:r>
        <w:rPr>
          <w:sz w:val="22"/>
        </w:rPr>
        <w:t>организации</w:t>
      </w:r>
      <w:r>
        <w:rPr>
          <w:spacing w:val="-13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защиты</w:t>
      </w:r>
      <w:r>
        <w:rPr>
          <w:spacing w:val="1"/>
          <w:sz w:val="22"/>
        </w:rPr>
        <w:t> </w:t>
      </w:r>
      <w:r>
        <w:rPr>
          <w:sz w:val="22"/>
        </w:rPr>
        <w:t>населения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1"/>
          <w:sz w:val="22"/>
        </w:rPr>
        <w:t> </w:t>
      </w:r>
      <w:r>
        <w:rPr>
          <w:sz w:val="22"/>
        </w:rPr>
        <w:t>экстремальных</w:t>
      </w:r>
      <w:r>
        <w:rPr>
          <w:spacing w:val="1"/>
          <w:sz w:val="22"/>
        </w:rPr>
        <w:t> </w:t>
      </w:r>
      <w:r>
        <w:rPr>
          <w:sz w:val="22"/>
        </w:rPr>
        <w:t>факторов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ВСМК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 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1"/>
          <w:sz w:val="22"/>
        </w:rPr>
        <w:t> </w:t>
      </w:r>
      <w:r>
        <w:rPr>
          <w:sz w:val="22"/>
        </w:rPr>
        <w:t>«Защита»»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2" w:right="370" w:firstLine="760"/>
        <w:jc w:val="both"/>
        <w:rPr>
          <w:sz w:val="22"/>
        </w:rPr>
      </w:pPr>
      <w:r>
        <w:rPr>
          <w:b/>
          <w:i/>
          <w:sz w:val="22"/>
        </w:rPr>
        <w:t>Сухоруких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-5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начальник</w:t>
      </w:r>
      <w:r>
        <w:rPr>
          <w:spacing w:val="-5"/>
          <w:sz w:val="22"/>
        </w:rPr>
        <w:t> </w:t>
      </w:r>
      <w:r>
        <w:rPr>
          <w:sz w:val="22"/>
        </w:rPr>
        <w:t>отдела</w:t>
      </w:r>
      <w:r>
        <w:rPr>
          <w:spacing w:val="-6"/>
          <w:sz w:val="22"/>
        </w:rPr>
        <w:t> </w:t>
      </w:r>
      <w:r>
        <w:rPr>
          <w:sz w:val="22"/>
        </w:rPr>
        <w:t>медицинского</w:t>
      </w:r>
      <w:r>
        <w:rPr>
          <w:spacing w:val="-5"/>
          <w:sz w:val="22"/>
        </w:rPr>
        <w:t> </w:t>
      </w:r>
      <w:r>
        <w:rPr>
          <w:sz w:val="22"/>
        </w:rPr>
        <w:t>обеспечения</w:t>
      </w:r>
      <w:r>
        <w:rPr>
          <w:spacing w:val="-5"/>
          <w:sz w:val="22"/>
        </w:rPr>
        <w:t> </w:t>
      </w:r>
      <w:r>
        <w:rPr>
          <w:sz w:val="22"/>
        </w:rPr>
        <w:t>стандартизации</w:t>
      </w:r>
      <w:r>
        <w:rPr>
          <w:spacing w:val="-53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2"/>
          <w:sz w:val="22"/>
        </w:rPr>
        <w:t> </w:t>
      </w:r>
      <w:r>
        <w:rPr>
          <w:sz w:val="22"/>
        </w:rPr>
        <w:t>помощи»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1"/>
          <w:sz w:val="22"/>
        </w:rPr>
        <w:t> </w:t>
      </w:r>
      <w:r>
        <w:rPr>
          <w:sz w:val="22"/>
        </w:rPr>
        <w:t>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 </w:t>
      </w:r>
      <w:r>
        <w:rPr>
          <w:spacing w:val="1"/>
          <w:sz w:val="22"/>
        </w:rPr>
        <w:t> </w:t>
      </w:r>
      <w:r>
        <w:rPr>
          <w:sz w:val="22"/>
        </w:rPr>
        <w:t>образования    «Российский    национальный    исследовательский    медицинский 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2" w:firstLine="707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 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371" w:firstLine="851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2"/>
          <w:sz w:val="22"/>
        </w:rPr>
        <w:t> </w:t>
      </w:r>
      <w:r>
        <w:rPr>
          <w:sz w:val="22"/>
        </w:rPr>
        <w:t>дополнительного</w:t>
      </w:r>
      <w:r>
        <w:rPr>
          <w:spacing w:val="4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53" w:lineRule="exact" w:before="0"/>
        <w:ind w:left="132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5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3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9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Уртиков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-52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66" w:firstLine="707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1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-52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</w:t>
      </w:r>
      <w:r>
        <w:rPr>
          <w:spacing w:val="1"/>
          <w:sz w:val="22"/>
        </w:rPr>
        <w:t> </w:t>
      </w:r>
      <w:r>
        <w:rPr>
          <w:sz w:val="22"/>
        </w:rPr>
        <w:t>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 Москвы»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 образования»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46"/>
          <w:sz w:val="22"/>
        </w:rPr>
        <w:t> </w:t>
      </w:r>
      <w:r>
        <w:rPr>
          <w:sz w:val="22"/>
        </w:rPr>
        <w:t>координации</w:t>
      </w:r>
      <w:r>
        <w:rPr>
          <w:spacing w:val="46"/>
          <w:sz w:val="22"/>
        </w:rPr>
        <w:t> </w:t>
      </w:r>
      <w:r>
        <w:rPr>
          <w:sz w:val="22"/>
        </w:rPr>
        <w:t>деятельности</w:t>
      </w:r>
      <w:r>
        <w:rPr>
          <w:spacing w:val="46"/>
          <w:sz w:val="22"/>
        </w:rPr>
        <w:t> </w:t>
      </w:r>
      <w:r>
        <w:rPr>
          <w:sz w:val="22"/>
        </w:rPr>
        <w:t>учреждений</w:t>
      </w:r>
      <w:r>
        <w:rPr>
          <w:spacing w:val="48"/>
          <w:sz w:val="22"/>
        </w:rPr>
        <w:t> </w:t>
      </w:r>
      <w:r>
        <w:rPr>
          <w:sz w:val="22"/>
        </w:rPr>
        <w:t>регионов</w:t>
      </w:r>
      <w:r>
        <w:rPr>
          <w:spacing w:val="45"/>
          <w:sz w:val="22"/>
        </w:rPr>
        <w:t> </w:t>
      </w:r>
      <w:r>
        <w:rPr>
          <w:sz w:val="22"/>
        </w:rPr>
        <w:t>в</w:t>
      </w:r>
      <w:r>
        <w:rPr>
          <w:spacing w:val="46"/>
          <w:sz w:val="22"/>
        </w:rPr>
        <w:t> </w:t>
      </w:r>
      <w:r>
        <w:rPr>
          <w:sz w:val="22"/>
        </w:rPr>
        <w:t>области</w:t>
      </w:r>
      <w:r>
        <w:rPr>
          <w:spacing w:val="46"/>
          <w:sz w:val="22"/>
        </w:rPr>
        <w:t> </w:t>
      </w:r>
      <w:r>
        <w:rPr>
          <w:sz w:val="22"/>
        </w:rPr>
        <w:t>онкологии</w:t>
      </w:r>
      <w:r>
        <w:rPr>
          <w:spacing w:val="46"/>
          <w:sz w:val="22"/>
        </w:rPr>
        <w:t> </w:t>
      </w:r>
      <w:r>
        <w:rPr>
          <w:sz w:val="22"/>
        </w:rPr>
        <w:t>и</w:t>
      </w:r>
      <w:r>
        <w:rPr>
          <w:spacing w:val="46"/>
          <w:sz w:val="22"/>
        </w:rPr>
        <w:t> </w:t>
      </w:r>
      <w:r>
        <w:rPr>
          <w:sz w:val="22"/>
        </w:rPr>
        <w:t>радиологии</w:t>
      </w:r>
      <w:r>
        <w:rPr>
          <w:spacing w:val="47"/>
          <w:sz w:val="22"/>
        </w:rPr>
        <w:t> </w:t>
      </w:r>
      <w:r>
        <w:rPr>
          <w:sz w:val="22"/>
        </w:rPr>
        <w:t>ФГБУ</w:t>
      </w:r>
    </w:p>
    <w:p>
      <w:pPr>
        <w:spacing w:before="1"/>
        <w:ind w:left="221" w:right="0" w:firstLine="0"/>
        <w:jc w:val="both"/>
        <w:rPr>
          <w:sz w:val="22"/>
        </w:rPr>
      </w:pPr>
      <w:r>
        <w:rPr>
          <w:sz w:val="22"/>
        </w:rPr>
        <w:t>«НМИЦ</w:t>
      </w:r>
      <w:r>
        <w:rPr>
          <w:spacing w:val="-6"/>
          <w:sz w:val="22"/>
        </w:rPr>
        <w:t> </w:t>
      </w:r>
      <w:r>
        <w:rPr>
          <w:sz w:val="22"/>
        </w:rPr>
        <w:t>радиологии»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5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1" w:right="370" w:firstLine="707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2"/>
          <w:sz w:val="22"/>
        </w:rPr>
        <w:t> </w:t>
      </w:r>
      <w:r>
        <w:rPr>
          <w:sz w:val="22"/>
        </w:rPr>
        <w:t>№ 52 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В.А.</w:t>
      </w:r>
      <w:r>
        <w:rPr>
          <w:spacing w:val="1"/>
          <w:sz w:val="22"/>
        </w:rPr>
        <w:t> </w:t>
      </w:r>
      <w:r>
        <w:rPr>
          <w:sz w:val="22"/>
        </w:rPr>
        <w:t>Алмазова» 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31" w:right="369" w:firstLine="707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71" w:firstLine="707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</w:t>
      </w:r>
      <w:r>
        <w:rPr>
          <w:spacing w:val="1"/>
          <w:sz w:val="22"/>
        </w:rPr>
        <w:t> </w:t>
      </w:r>
      <w:r>
        <w:rPr>
          <w:sz w:val="22"/>
        </w:rPr>
        <w:t>«Инфекционная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-1"/>
          <w:sz w:val="22"/>
        </w:rPr>
        <w:t> </w:t>
      </w:r>
      <w:r>
        <w:rPr>
          <w:sz w:val="22"/>
        </w:rPr>
        <w:t>больница</w:t>
      </w:r>
      <w:r>
        <w:rPr>
          <w:spacing w:val="-1"/>
          <w:sz w:val="22"/>
        </w:rPr>
        <w:t> </w:t>
      </w:r>
      <w:r>
        <w:rPr>
          <w:sz w:val="22"/>
        </w:rPr>
        <w:t>№</w:t>
      </w:r>
      <w:r>
        <w:rPr>
          <w:spacing w:val="-1"/>
          <w:sz w:val="22"/>
        </w:rPr>
        <w:t> </w:t>
      </w:r>
      <w:r>
        <w:rPr>
          <w:sz w:val="22"/>
        </w:rPr>
        <w:t>2</w:t>
      </w:r>
      <w:r>
        <w:rPr>
          <w:spacing w:val="-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1" w:right="368" w:firstLine="707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инновационному</w:t>
      </w:r>
      <w:r>
        <w:rPr>
          <w:spacing w:val="1"/>
          <w:sz w:val="22"/>
        </w:rPr>
        <w:t> </w:t>
      </w:r>
      <w:r>
        <w:rPr>
          <w:sz w:val="22"/>
        </w:rPr>
        <w:t>развитию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</w:t>
      </w:r>
      <w:r>
        <w:rPr>
          <w:spacing w:val="-3"/>
          <w:sz w:val="22"/>
        </w:rPr>
        <w:t> </w:t>
      </w:r>
      <w:r>
        <w:rPr>
          <w:sz w:val="22"/>
        </w:rPr>
        <w:t>заболеваний»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 центра</w:t>
      </w:r>
      <w:r>
        <w:rPr>
          <w:spacing w:val="-1"/>
          <w:sz w:val="22"/>
        </w:rPr>
        <w:t> </w:t>
      </w:r>
      <w:r>
        <w:rPr>
          <w:sz w:val="22"/>
        </w:rPr>
        <w:t>колопроктологии</w:t>
      </w:r>
      <w:r>
        <w:rPr>
          <w:spacing w:val="-2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</w:t>
      </w:r>
      <w:r>
        <w:rPr>
          <w:spacing w:val="-1"/>
          <w:sz w:val="22"/>
        </w:rPr>
        <w:t> </w:t>
      </w:r>
      <w:r>
        <w:rPr>
          <w:sz w:val="22"/>
        </w:rPr>
        <w:t>Н. Рыжих 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7" w:firstLine="707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Федерального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24"/>
          <w:sz w:val="22"/>
        </w:rPr>
        <w:t> </w:t>
      </w:r>
      <w:r>
        <w:rPr>
          <w:sz w:val="22"/>
        </w:rPr>
        <w:t>России,</w:t>
      </w:r>
      <w:r>
        <w:rPr>
          <w:spacing w:val="24"/>
          <w:sz w:val="22"/>
        </w:rPr>
        <w:t> </w:t>
      </w:r>
      <w:r>
        <w:rPr>
          <w:sz w:val="22"/>
        </w:rPr>
        <w:t>директор</w:t>
      </w:r>
      <w:r>
        <w:rPr>
          <w:spacing w:val="24"/>
          <w:sz w:val="22"/>
        </w:rPr>
        <w:t> </w:t>
      </w:r>
      <w:r>
        <w:rPr>
          <w:sz w:val="22"/>
        </w:rPr>
        <w:t>Института</w:t>
      </w:r>
      <w:r>
        <w:rPr>
          <w:spacing w:val="23"/>
          <w:sz w:val="22"/>
        </w:rPr>
        <w:t> </w:t>
      </w:r>
      <w:r>
        <w:rPr>
          <w:sz w:val="22"/>
        </w:rPr>
        <w:t>диабета</w:t>
      </w:r>
      <w:r>
        <w:rPr>
          <w:spacing w:val="24"/>
          <w:sz w:val="22"/>
        </w:rPr>
        <w:t> </w:t>
      </w:r>
      <w:r>
        <w:rPr>
          <w:sz w:val="22"/>
        </w:rPr>
        <w:t>Федерального</w:t>
      </w:r>
      <w:r>
        <w:rPr>
          <w:spacing w:val="2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4"/>
          <w:sz w:val="22"/>
        </w:rPr>
        <w:t> </w:t>
      </w:r>
      <w:r>
        <w:rPr>
          <w:sz w:val="22"/>
        </w:rPr>
        <w:t>бюджетного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spacing w:line="276" w:lineRule="auto" w:before="60"/>
        <w:ind w:left="221" w:right="358" w:firstLine="0"/>
        <w:jc w:val="left"/>
        <w:rPr>
          <w:sz w:val="22"/>
        </w:rPr>
      </w:pPr>
      <w:r>
        <w:rPr>
          <w:sz w:val="22"/>
        </w:rPr>
        <w:t>учреждения</w:t>
      </w:r>
      <w:r>
        <w:rPr>
          <w:spacing w:val="36"/>
          <w:sz w:val="22"/>
        </w:rPr>
        <w:t> </w:t>
      </w:r>
      <w:r>
        <w:rPr>
          <w:sz w:val="22"/>
        </w:rPr>
        <w:t>«Национальный</w:t>
      </w:r>
      <w:r>
        <w:rPr>
          <w:spacing w:val="35"/>
          <w:sz w:val="22"/>
        </w:rPr>
        <w:t> </w:t>
      </w:r>
      <w:r>
        <w:rPr>
          <w:sz w:val="22"/>
        </w:rPr>
        <w:t>медицинский</w:t>
      </w:r>
      <w:r>
        <w:rPr>
          <w:spacing w:val="35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35"/>
          <w:sz w:val="22"/>
        </w:rPr>
        <w:t> </w:t>
      </w:r>
      <w:r>
        <w:rPr>
          <w:sz w:val="22"/>
        </w:rPr>
        <w:t>центр</w:t>
      </w:r>
      <w:r>
        <w:rPr>
          <w:spacing w:val="36"/>
          <w:sz w:val="22"/>
        </w:rPr>
        <w:t> </w:t>
      </w:r>
      <w:r>
        <w:rPr>
          <w:sz w:val="22"/>
        </w:rPr>
        <w:t>эндокринологии»</w:t>
      </w:r>
      <w:r>
        <w:rPr>
          <w:spacing w:val="34"/>
          <w:sz w:val="22"/>
        </w:rPr>
        <w:t> </w:t>
      </w:r>
      <w:r>
        <w:rPr>
          <w:sz w:val="22"/>
        </w:rPr>
        <w:t>Минздрава</w:t>
      </w:r>
      <w:r>
        <w:rPr>
          <w:spacing w:val="-5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1" w:right="369" w:firstLine="707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2"/>
          <w:sz w:val="22"/>
        </w:rPr>
        <w:t> </w:t>
      </w:r>
      <w:r>
        <w:rPr>
          <w:sz w:val="22"/>
        </w:rPr>
        <w:t>здоровью»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2"/>
        <w:ind w:left="132" w:right="363" w:firstLine="705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2"/>
          <w:sz w:val="22"/>
        </w:rPr>
        <w:t> </w:t>
      </w:r>
      <w:r>
        <w:rPr>
          <w:sz w:val="22"/>
        </w:rPr>
        <w:t>учреждения 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1"/>
          <w:sz w:val="22"/>
        </w:rPr>
        <w:t> </w:t>
      </w:r>
      <w:r>
        <w:rPr>
          <w:sz w:val="22"/>
        </w:rPr>
        <w:t>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9" w:firstLine="707"/>
        <w:jc w:val="both"/>
        <w:rPr>
          <w:sz w:val="22"/>
        </w:rPr>
      </w:pPr>
      <w:r>
        <w:rPr>
          <w:b/>
          <w:i/>
          <w:sz w:val="22"/>
        </w:rPr>
        <w:t>Шмаков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-52"/>
          <w:sz w:val="22"/>
        </w:rPr>
        <w:t> </w:t>
      </w:r>
      <w:r>
        <w:rPr>
          <w:sz w:val="22"/>
        </w:rPr>
        <w:t>акушерству,</w:t>
      </w:r>
      <w:r>
        <w:rPr>
          <w:spacing w:val="15"/>
          <w:sz w:val="22"/>
        </w:rPr>
        <w:t> </w:t>
      </w:r>
      <w:r>
        <w:rPr>
          <w:sz w:val="22"/>
        </w:rPr>
        <w:t>директор</w:t>
      </w:r>
      <w:r>
        <w:rPr>
          <w:spacing w:val="17"/>
          <w:sz w:val="22"/>
        </w:rPr>
        <w:t> </w:t>
      </w:r>
      <w:r>
        <w:rPr>
          <w:sz w:val="22"/>
        </w:rPr>
        <w:t>института</w:t>
      </w:r>
      <w:r>
        <w:rPr>
          <w:spacing w:val="17"/>
          <w:sz w:val="22"/>
        </w:rPr>
        <w:t> </w:t>
      </w:r>
      <w:r>
        <w:rPr>
          <w:sz w:val="22"/>
        </w:rPr>
        <w:t>акушерства</w:t>
      </w:r>
      <w:r>
        <w:rPr>
          <w:spacing w:val="16"/>
          <w:sz w:val="22"/>
        </w:rPr>
        <w:t> </w:t>
      </w:r>
      <w:r>
        <w:rPr>
          <w:sz w:val="22"/>
        </w:rPr>
        <w:t>федерального</w:t>
      </w:r>
      <w:r>
        <w:rPr>
          <w:spacing w:val="1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8"/>
          <w:sz w:val="22"/>
        </w:rPr>
        <w:t> </w:t>
      </w:r>
      <w:r>
        <w:rPr>
          <w:sz w:val="22"/>
        </w:rPr>
        <w:t>бюджетного</w:t>
      </w:r>
      <w:r>
        <w:rPr>
          <w:spacing w:val="1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31" w:right="374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70" w:firstLine="707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70" w:firstLine="707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8" w:firstLine="707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9"/>
          <w:sz w:val="22"/>
        </w:rPr>
        <w:t> </w:t>
      </w:r>
      <w:r>
        <w:rPr>
          <w:sz w:val="22"/>
        </w:rPr>
        <w:t>И.М.</w:t>
      </w:r>
      <w:r>
        <w:rPr>
          <w:spacing w:val="-6"/>
          <w:sz w:val="22"/>
        </w:rPr>
        <w:t> </w:t>
      </w:r>
      <w:r>
        <w:rPr>
          <w:sz w:val="22"/>
        </w:rPr>
        <w:t>Сеченова»</w:t>
      </w:r>
      <w:r>
        <w:rPr>
          <w:spacing w:val="-8"/>
          <w:sz w:val="22"/>
        </w:rPr>
        <w:t> </w:t>
      </w:r>
      <w:r>
        <w:rPr>
          <w:sz w:val="22"/>
        </w:rPr>
        <w:t>(Сеченовский</w:t>
      </w:r>
      <w:r>
        <w:rPr>
          <w:spacing w:val="-8"/>
          <w:sz w:val="22"/>
        </w:rPr>
        <w:t> </w:t>
      </w:r>
      <w:r>
        <w:rPr>
          <w:sz w:val="22"/>
        </w:rPr>
        <w:t>университет)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7"/>
          <w:sz w:val="22"/>
        </w:rPr>
        <w:t> </w:t>
      </w:r>
      <w:r>
        <w:rPr>
          <w:sz w:val="22"/>
        </w:rPr>
        <w:t>зав.</w:t>
      </w:r>
      <w:r>
        <w:rPr>
          <w:spacing w:val="-8"/>
          <w:sz w:val="22"/>
        </w:rPr>
        <w:t> </w:t>
      </w:r>
      <w:r>
        <w:rPr>
          <w:sz w:val="22"/>
        </w:rPr>
        <w:t>отделом</w:t>
      </w:r>
      <w:r>
        <w:rPr>
          <w:spacing w:val="-7"/>
          <w:sz w:val="22"/>
        </w:rPr>
        <w:t> </w:t>
      </w:r>
      <w:r>
        <w:rPr>
          <w:sz w:val="22"/>
        </w:rPr>
        <w:t>анестезиологии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 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11"/>
          <w:sz w:val="22"/>
        </w:rPr>
        <w:t> </w:t>
      </w:r>
      <w:r>
        <w:rPr>
          <w:sz w:val="22"/>
        </w:rPr>
        <w:t>Федерации</w:t>
      </w:r>
      <w:r>
        <w:rPr>
          <w:spacing w:val="-10"/>
          <w:sz w:val="22"/>
        </w:rPr>
        <w:t> </w:t>
      </w:r>
      <w:r>
        <w:rPr>
          <w:sz w:val="22"/>
        </w:rPr>
        <w:t>Анестезиологов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Реаниматологов</w:t>
      </w:r>
      <w:r>
        <w:rPr>
          <w:spacing w:val="-10"/>
          <w:sz w:val="22"/>
        </w:rPr>
        <w:t> </w:t>
      </w:r>
      <w:r>
        <w:rPr>
          <w:sz w:val="22"/>
        </w:rPr>
        <w:t>по</w:t>
      </w:r>
      <w:r>
        <w:rPr>
          <w:spacing w:val="-10"/>
          <w:sz w:val="22"/>
        </w:rPr>
        <w:t> </w:t>
      </w:r>
      <w:r>
        <w:rPr>
          <w:sz w:val="22"/>
        </w:rPr>
        <w:t>Респираторной</w:t>
      </w:r>
      <w:r>
        <w:rPr>
          <w:spacing w:val="-11"/>
          <w:sz w:val="22"/>
        </w:rPr>
        <w:t> </w:t>
      </w:r>
      <w:r>
        <w:rPr>
          <w:sz w:val="22"/>
        </w:rPr>
        <w:t>и</w:t>
      </w:r>
      <w:r>
        <w:rPr>
          <w:spacing w:val="-9"/>
          <w:sz w:val="22"/>
        </w:rPr>
        <w:t> </w:t>
      </w:r>
      <w:r>
        <w:rPr>
          <w:sz w:val="22"/>
        </w:rPr>
        <w:t>метаболической</w:t>
      </w:r>
      <w:r>
        <w:rPr>
          <w:spacing w:val="-10"/>
          <w:sz w:val="22"/>
        </w:rPr>
        <w:t> </w:t>
      </w:r>
      <w:r>
        <w:rPr>
          <w:sz w:val="22"/>
        </w:rPr>
        <w:t>поддержке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360" w:top="980" w:bottom="1620" w:left="1000" w:right="480"/>
        </w:sectPr>
      </w:pPr>
    </w:p>
    <w:p>
      <w:pPr>
        <w:pStyle w:val="BodyText"/>
        <w:ind w:left="0"/>
        <w:rPr>
          <w:sz w:val="20"/>
        </w:rPr>
      </w:pPr>
      <w:r>
        <w:rPr/>
        <w:pict>
          <v:shape style="position:absolute;margin-left:296.480011pt;margin-top:760.065002pt;width:256.6500pt;height:22.75pt;mso-position-horizontal-relative:page;mso-position-vertical-relative:page;z-index:-20263424" type="#_x0000_t202" filled="false" stroked="false">
            <v:textbox inset="0,0,0,0">
              <w:txbxContent>
                <w:p>
                  <w:pPr>
                    <w:spacing w:line="224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237</w:t>
                  </w:r>
                </w:p>
                <w:p>
                  <w:pPr>
                    <w:spacing w:before="0"/>
                    <w:ind w:left="3188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9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13</w:t>
                  </w:r>
                  <w:r>
                    <w:rPr>
                      <w:color w:val="FFFFFF"/>
                      <w:spacing w:val="-7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(14.10.2021)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0pt;width:595.6pt;height:842.05pt;mso-position-horizontal-relative:page;mso-position-vertical-relative:page;z-index:-20262912" coordorigin="0,0" coordsize="11912,16841">
            <v:rect style="position:absolute;left:9118;top:15424;width:1945;height:231" filled="true" fillcolor="#00008a" stroked="false">
              <v:fill type="solid"/>
            </v:rect>
            <v:shape style="position:absolute;left:0;top:0;width:11912;height:16841" type="#_x0000_t75" stroked="false">
              <v:imagedata r:id="rId126" o:title=""/>
            </v:shape>
            <v:shape style="position:absolute;left:5055;top:14039;width:5043;height:1755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8"/>
        <w:ind w:left="0"/>
        <w:rPr>
          <w:sz w:val="18"/>
        </w:rPr>
      </w:pPr>
    </w:p>
    <w:p>
      <w:pPr>
        <w:pStyle w:val="Heading2"/>
        <w:ind w:left="5645"/>
      </w:pPr>
      <w:r>
        <w:rPr>
          <w:color w:val="FFFFFF"/>
        </w:rPr>
        <w:t>Версия</w:t>
      </w:r>
      <w:r>
        <w:rPr>
          <w:color w:val="FFFFFF"/>
          <w:spacing w:val="-7"/>
        </w:rPr>
        <w:t> </w:t>
      </w:r>
      <w:r>
        <w:rPr>
          <w:color w:val="FFFFFF"/>
        </w:rPr>
        <w:t>13</w:t>
      </w:r>
      <w:r>
        <w:rPr>
          <w:color w:val="FFFFFF"/>
          <w:spacing w:val="-6"/>
        </w:rPr>
        <w:t> </w:t>
      </w:r>
      <w:r>
        <w:rPr>
          <w:color w:val="FFFFFF"/>
        </w:rPr>
        <w:t>(14.10.2021)</w:t>
      </w:r>
    </w:p>
    <w:sectPr>
      <w:footerReference w:type="default" r:id="rId125"/>
      <w:pgSz w:w="11920" w:h="16850"/>
      <w:pgMar w:footer="0" w:header="0" w:top="1600" w:bottom="280" w:left="1000" w:right="4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Cambria Math">
    <w:altName w:val="Cambria Math"/>
    <w:charset w:val="1"/>
    <w:family w:val="roman"/>
    <w:pitch w:val="variable"/>
  </w:font>
  <w:font w:name="Calibri">
    <w:altName w:val="Calibri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Courier New">
    <w:altName w:val="Courier New"/>
    <w:charset w:val="1"/>
    <w:family w:val="modern"/>
    <w:pitch w:val="default"/>
  </w:font>
  <w:font w:name="MS UI Gothic">
    <w:altName w:val="MS UI Gothic"/>
    <w:charset w:val="1"/>
    <w:family w:val="swiss"/>
    <w:pitch w:val="variable"/>
  </w:font>
  <w:font w:name="Franklin Gothic Medium">
    <w:altName w:val="Franklin Gothic Medium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9.679993pt;margin-top:796.155579pt;width:17.05pt;height:14.2pt;mso-position-horizontal-relative:page;mso-position-vertical-relative:page;z-index:-2028390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83392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3"/>
      </w:rPr>
    </w:pPr>
    <w:r>
      <w:rPr/>
      <w:pict>
        <v:shape style="position:absolute;margin-left:409.540009pt;margin-top:512.585022pt;width:22.75pt;height:13pt;mso-position-horizontal-relative:page;mso-position-vertical-relative:page;z-index:-20273152" type="#_x0000_t202" filled="false" stroked="false">
          <v:textbox inset="0,0,0,0">
            <w:txbxContent>
              <w:p>
                <w:pPr>
                  <w:spacing w:line="244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599976pt;margin-top:524.191040pt;width:99.2pt;height:13.1pt;mso-position-horizontal-relative:page;mso-position-vertical-relative:page;z-index:-20272640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3.480011pt;margin-top:759.065002pt;width:22.75pt;height:13pt;mso-position-horizontal-relative:page;mso-position-vertical-relative:page;z-index:-20272128" type="#_x0000_t202" filled="false" stroked="false">
          <v:textbox inset="0,0,0,0">
            <w:txbxContent>
              <w:p>
                <w:pPr>
                  <w:spacing w:line="244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980011pt;margin-top:770.671021pt;width:99.2pt;height:13.1pt;mso-position-horizontal-relative:page;mso-position-vertical-relative:page;z-index:-20271616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rect style="position:absolute;margin-left:85.080002pt;margin-top:714.059998pt;width:144.020pt;height:.71997pt;mso-position-horizontal-relative:page;mso-position-vertical-relative:page;z-index:-20282880" filled="true" fillcolor="#000000" stroked="false">
          <v:fill type="solid"/>
          <w10:wrap type="none"/>
        </v:rect>
      </w:pict>
    </w:r>
    <w:r>
      <w:rPr/>
      <w:pict>
        <v:shape style="position:absolute;margin-left:299.679993pt;margin-top:796.155579pt;width:17.05pt;height:14.2pt;mso-position-horizontal-relative:page;mso-position-vertical-relative:page;z-index:-2028236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81856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0013pt;margin-top:796.155579pt;width:22.6pt;height:14.2pt;mso-position-horizontal-relative:page;mso-position-vertical-relative:page;z-index:-2028134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80832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rect style="position:absolute;margin-left:85.080002pt;margin-top:725.579956pt;width:144.020pt;height:.72003pt;mso-position-horizontal-relative:page;mso-position-vertical-relative:page;z-index:-20280320" filled="true" fillcolor="#000000" stroked="false">
          <v:fill type="solid"/>
          <w10:wrap type="none"/>
        </v:rect>
      </w:pict>
    </w:r>
    <w:r>
      <w:rPr/>
      <w:pict>
        <v:shape style="position:absolute;margin-left:296.920013pt;margin-top:796.155579pt;width:22.6pt;height:14.2pt;mso-position-horizontal-relative:page;mso-position-vertical-relative:page;z-index:-2027980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79296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0013pt;margin-top:796.155579pt;width:22.6pt;height:14.2pt;mso-position-horizontal-relative:page;mso-position-vertical-relative:page;z-index:-2027878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78272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rect style="position:absolute;margin-left:85.080002pt;margin-top:714.059998pt;width:144.020pt;height:.71997pt;mso-position-horizontal-relative:page;mso-position-vertical-relative:page;z-index:-20277760" filled="true" fillcolor="#000000" stroked="false">
          <v:fill type="solid"/>
          <w10:wrap type="none"/>
        </v:rect>
      </w:pict>
    </w:r>
    <w:r>
      <w:rPr/>
      <w:pict>
        <v:shape style="position:absolute;margin-left:296.920013pt;margin-top:796.155579pt;width:22.6pt;height:14.2pt;mso-position-horizontal-relative:page;mso-position-vertical-relative:page;z-index:-20277248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76736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0013pt;margin-top:796.155579pt;width:22.6pt;height:14.2pt;mso-position-horizontal-relative:page;mso-position-vertical-relative:page;z-index:-20276224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75712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19.100006pt;margin-top:549.495544pt;width:18.6pt;height:14.2pt;mso-position-horizontal-relative:page;mso-position-vertical-relative:page;z-index:-2027520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2"/>
                  </w:rPr>
                </w:pPr>
                <w:r>
                  <w:rPr>
                    <w:sz w:val="22"/>
                  </w:rPr>
                  <w:t>184</w:t>
                </w:r>
              </w:p>
            </w:txbxContent>
          </v:textbox>
          <w10:wrap type="none"/>
        </v:shape>
      </w:pict>
    </w:r>
    <w:r>
      <w:rPr/>
      <w:pict>
        <v:shape style="position:absolute;margin-left:686.900024pt;margin-top:566.731018pt;width:99.2pt;height:13.1pt;mso-position-horizontal-relative:page;mso-position-vertical-relative:page;z-index:-20274688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0013pt;margin-top:796.155579pt;width:22.6pt;height:14.2pt;mso-position-horizontal-relative:page;mso-position-vertical-relative:page;z-index:-20274176" type="#_x0000_t202" filled="false" stroked="false">
          <v:textbox inset="0,0,0,0">
            <w:txbxContent>
              <w:p>
                <w:pPr>
                  <w:spacing w:before="10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391052pt;width:99.2pt;height:13.1pt;mso-position-horizontal-relative:page;mso-position-vertical-relative:page;z-index:-20273664" type="#_x0000_t202" filled="false" stroked="false">
          <v:textbox inset="0,0,0,0">
            <w:txbxContent>
              <w:p>
                <w:pPr>
                  <w:spacing w:before="12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2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13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(14.10.2021)</w:t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2">
    <w:multiLevelType w:val="hybridMultilevel"/>
    <w:lvl w:ilvl="0">
      <w:start w:val="1"/>
      <w:numFmt w:val="decimal"/>
      <w:lvlText w:val="%1."/>
      <w:lvlJc w:val="left"/>
      <w:pPr>
        <w:ind w:left="1676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1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7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1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5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1" w:hanging="35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42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3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4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55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7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357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o"/>
      <w:lvlJc w:val="left"/>
      <w:pPr>
        <w:ind w:left="1982" w:hanging="360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6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4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3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6" w:hanging="360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1"/>
      <w:numFmt w:val="decimal"/>
      <w:lvlText w:val="%1)"/>
      <w:lvlJc w:val="left"/>
      <w:pPr>
        <w:ind w:left="558" w:hanging="426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47" w:hanging="4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4" w:hanging="4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1" w:hanging="4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4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2" w:hanging="4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4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426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1"/>
      <w:numFmt w:val="decimal"/>
      <w:lvlText w:val="%1."/>
      <w:lvlJc w:val="left"/>
      <w:pPr>
        <w:ind w:left="700" w:hanging="426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73" w:hanging="4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46" w:hanging="4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19" w:hanging="4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2" w:hanging="4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65" w:hanging="4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38" w:hanging="4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4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84" w:hanging="426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1"/>
      <w:numFmt w:val="decimal"/>
      <w:lvlText w:val="%1"/>
      <w:lvlJc w:val="left"/>
      <w:pPr>
        <w:ind w:left="833" w:hanging="166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90" w:hanging="16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20" w:hanging="16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50" w:hanging="16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0" w:hanging="16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10" w:hanging="16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40" w:hanging="16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70" w:hanging="166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3"/>
      <w:numFmt w:val="decimal"/>
      <w:lvlText w:val="%1"/>
      <w:lvlJc w:val="left"/>
      <w:pPr>
        <w:ind w:left="820" w:hanging="230"/>
        <w:jc w:val="right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0" w:hanging="23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80" w:hanging="23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260" w:hanging="23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740" w:hanging="23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20" w:hanging="23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00" w:hanging="23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180" w:hanging="23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60" w:hanging="230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3"/>
      <w:numFmt w:val="decimal"/>
      <w:lvlText w:val="%1"/>
      <w:lvlJc w:val="left"/>
      <w:pPr>
        <w:ind w:left="960" w:hanging="152"/>
        <w:jc w:val="left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26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9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358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824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9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56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22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88" w:hanging="152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0"/>
      <w:numFmt w:val="bullet"/>
      <w:lvlText w:val="•"/>
      <w:lvlJc w:val="left"/>
      <w:pPr>
        <w:ind w:left="319" w:hanging="255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55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0"/>
      <w:numFmt w:val="bullet"/>
      <w:lvlText w:val="-"/>
      <w:lvlJc w:val="left"/>
      <w:pPr>
        <w:ind w:left="58" w:hanging="118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2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8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4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89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5" w:hanging="118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0"/>
      <w:numFmt w:val="bullet"/>
      <w:lvlText w:val=""/>
      <w:lvlJc w:val="left"/>
      <w:pPr>
        <w:ind w:left="204" w:hanging="146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53" w:hanging="14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06" w:hanging="14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59" w:hanging="14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2" w:hanging="14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65" w:hanging="14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8" w:hanging="14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1" w:hanging="14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4" w:hanging="146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-"/>
      <w:lvlJc w:val="left"/>
      <w:pPr>
        <w:ind w:left="58" w:hanging="118"/>
      </w:pPr>
      <w:rPr>
        <w:rFonts w:hint="default" w:ascii="Times New Roman" w:hAnsi="Times New Roman" w:eastAsia="Times New Roman" w:cs="Times New Roman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2" w:hanging="1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8" w:hanging="1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4" w:hanging="1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89" w:hanging="1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5" w:hanging="118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0"/>
      <w:numFmt w:val="bullet"/>
      <w:lvlText w:val=""/>
      <w:lvlJc w:val="left"/>
      <w:pPr>
        <w:ind w:left="329" w:hanging="270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0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"/>
      <w:lvlJc w:val="left"/>
      <w:pPr>
        <w:ind w:left="329" w:hanging="270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0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"/>
      <w:lvlJc w:val="left"/>
      <w:pPr>
        <w:ind w:left="357" w:hanging="284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9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8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6" w:hanging="284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"/>
      <w:lvlJc w:val="left"/>
      <w:pPr>
        <w:ind w:left="216" w:hanging="214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71" w:hanging="21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22" w:hanging="21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73" w:hanging="21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24" w:hanging="21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75" w:hanging="21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26" w:hanging="21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7" w:hanging="21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8" w:hanging="214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0"/>
      <w:numFmt w:val="bullet"/>
      <w:lvlText w:val=""/>
      <w:lvlJc w:val="left"/>
      <w:pPr>
        <w:ind w:left="292" w:hanging="142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78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57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35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14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92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71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8" w:hanging="142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0"/>
      <w:numFmt w:val="bullet"/>
      <w:lvlText w:val=""/>
      <w:lvlJc w:val="left"/>
      <w:pPr>
        <w:ind w:left="492" w:hanging="142"/>
      </w:pPr>
      <w:rPr>
        <w:rFonts w:hint="default" w:ascii="Symbol" w:hAnsi="Symbol" w:eastAsia="Symbol" w:cs="Symbol"/>
        <w:w w:val="100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8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17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5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34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92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51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0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68" w:hanging="142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0"/>
      <w:numFmt w:val="bullet"/>
      <w:lvlText w:val=""/>
      <w:lvlJc w:val="left"/>
      <w:pPr>
        <w:ind w:left="217" w:hanging="105"/>
      </w:pPr>
      <w:rPr>
        <w:rFonts w:hint="default" w:ascii="Symbol" w:hAnsi="Symbol" w:eastAsia="Symbol" w:cs="Symbol"/>
        <w:spacing w:val="12"/>
        <w:w w:val="100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79" w:hanging="1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6" w:hanging="1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2" w:hanging="1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39" w:hanging="1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5" w:hanging="1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2" w:hanging="105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-"/>
      <w:lvlJc w:val="left"/>
      <w:pPr>
        <w:ind w:left="1071" w:hanging="14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5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0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05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80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5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5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0" w:hanging="141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"/>
      <w:lvlJc w:val="left"/>
      <w:pPr>
        <w:ind w:left="97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65" w:hanging="35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50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35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20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5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90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5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0" w:hanging="357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)"/>
      <w:lvlJc w:val="left"/>
      <w:pPr>
        <w:ind w:left="541" w:hanging="315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31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31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31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31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31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31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31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315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440" w:hanging="360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1622" w:hanging="360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5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9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7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5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9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32" w:hanging="360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"/>
      <w:lvlJc w:val="left"/>
      <w:pPr>
        <w:ind w:left="440" w:hanging="361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9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9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9" w:hanging="361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0"/>
      <w:numFmt w:val="bullet"/>
      <w:lvlText w:val=""/>
      <w:lvlJc w:val="left"/>
      <w:pPr>
        <w:ind w:left="440" w:hanging="361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9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9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9" w:hanging="361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"/>
      <w:lvlJc w:val="left"/>
      <w:pPr>
        <w:ind w:left="440" w:hanging="361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9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9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9" w:hanging="361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0"/>
      <w:numFmt w:val="bullet"/>
      <w:lvlText w:val=""/>
      <w:lvlJc w:val="left"/>
      <w:pPr>
        <w:ind w:left="440" w:hanging="361"/>
      </w:pPr>
      <w:rPr>
        <w:rFonts w:hint="default" w:ascii="Symbol" w:hAnsi="Symbol" w:eastAsia="Symbol" w:cs="Symbol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o"/>
      <w:lvlJc w:val="left"/>
      <w:pPr>
        <w:ind w:left="1160" w:hanging="360"/>
      </w:pPr>
      <w:rPr>
        <w:rFonts w:hint="default" w:ascii="Courier New" w:hAnsi="Courier New" w:eastAsia="Courier New" w:cs="Courier New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7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5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5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4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4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943" w:hanging="36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1" w:hanging="35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42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3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4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55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7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357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1109" w:hanging="568"/>
        <w:jc w:val="lef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251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3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0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7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4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2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6" w:hanging="360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-"/>
      <w:lvlJc w:val="left"/>
      <w:pPr>
        <w:ind w:left="1392" w:hanging="14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534" w:hanging="162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1" w:hanging="16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22" w:hanging="16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63" w:hanging="16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4" w:hanging="16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16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87" w:hanging="16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8" w:hanging="162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0"/>
      <w:numFmt w:val="bullet"/>
      <w:lvlText w:val="-"/>
      <w:lvlJc w:val="left"/>
      <w:pPr>
        <w:ind w:left="1750" w:hanging="142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85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10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35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0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85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10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5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60" w:hanging="142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0"/>
      <w:numFmt w:val="bullet"/>
      <w:lvlText w:val="-"/>
      <w:lvlJc w:val="left"/>
      <w:pPr>
        <w:ind w:left="1534" w:hanging="142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7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4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1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8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75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2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142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0"/>
      <w:numFmt w:val="bullet"/>
      <w:lvlText w:val="-"/>
      <w:lvlJc w:val="left"/>
      <w:pPr>
        <w:ind w:left="1534" w:hanging="142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7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4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1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8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75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2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142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0"/>
      <w:numFmt w:val="bullet"/>
      <w:lvlText w:val="-"/>
      <w:lvlJc w:val="left"/>
      <w:pPr>
        <w:ind w:left="1391" w:hanging="141"/>
      </w:pPr>
      <w:rPr>
        <w:rFonts w:hint="default" w:ascii="Times New Roman" w:hAnsi="Times New Roman" w:eastAsia="Times New Roman" w:cs="Times New Roman"/>
        <w:b/>
        <w:bCs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61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22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83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44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0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66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27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8" w:hanging="141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0"/>
      <w:numFmt w:val="bullet"/>
      <w:lvlText w:val="-"/>
      <w:lvlJc w:val="left"/>
      <w:pPr>
        <w:ind w:left="551" w:hanging="14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5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50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95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40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0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75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141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9"/>
      <w:numFmt w:val="decimal"/>
      <w:lvlText w:val="%1"/>
      <w:lvlJc w:val="left"/>
      <w:pPr>
        <w:ind w:left="1251" w:hanging="490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251" w:hanging="49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10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60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5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0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5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490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9"/>
      <w:numFmt w:val="decimal"/>
      <w:lvlText w:val="%1"/>
      <w:lvlJc w:val="left"/>
      <w:pPr>
        <w:ind w:left="1671" w:hanging="4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671" w:hanging="42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46" w:hanging="4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79" w:hanging="4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12" w:hanging="4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4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8" w:hanging="4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4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0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7"/>
      <w:numFmt w:val="decimal"/>
      <w:lvlText w:val="%1."/>
      <w:lvlJc w:val="left"/>
      <w:pPr>
        <w:ind w:left="1530" w:hanging="28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51" w:hanging="49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1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22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63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4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87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8" w:hanging="490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7"/>
      <w:numFmt w:val="decimal"/>
      <w:lvlText w:val="%1."/>
      <w:lvlJc w:val="left"/>
      <w:pPr>
        <w:ind w:left="1676" w:hanging="425"/>
        <w:jc w:val="left"/>
      </w:pPr>
      <w:rPr>
        <w:rFonts w:hint="default"/>
        <w:w w:val="100"/>
        <w:position w:val="1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1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7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1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5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1"/>
      <w:numFmt w:val="decimal"/>
      <w:lvlText w:val="%1."/>
      <w:lvlJc w:val="left"/>
      <w:pPr>
        <w:ind w:left="1676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1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7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1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5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7"/>
      <w:numFmt w:val="decimal"/>
      <w:lvlText w:val="%1."/>
      <w:lvlJc w:val="left"/>
      <w:pPr>
        <w:ind w:left="1676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318" w:hanging="360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9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4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2" w:hanging="360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-"/>
      <w:lvlJc w:val="left"/>
      <w:pPr>
        <w:ind w:left="1251" w:hanging="141"/>
      </w:pPr>
      <w:rPr>
        <w:rFonts w:hint="default" w:ascii="Times New Roman" w:hAnsi="Times New Roman" w:eastAsia="Times New Roman" w:cs="Times New Roman"/>
        <w:b/>
        <w:bCs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00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88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477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66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55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44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33" w:hanging="141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"/>
      <w:lvlJc w:val="left"/>
      <w:pPr>
        <w:ind w:left="1688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1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4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7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1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4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360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5"/>
      <w:numFmt w:val="decimal"/>
      <w:lvlText w:val="%1"/>
      <w:lvlJc w:val="left"/>
      <w:pPr>
        <w:ind w:left="1251" w:hanging="630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251" w:hanging="63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10" w:hanging="63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63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60" w:hanging="63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5" w:hanging="63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0" w:hanging="63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5" w:hanging="63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630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126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40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8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2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0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4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8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8" w:hanging="360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1307" w:hanging="40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1" w:hanging="40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42" w:hanging="40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3" w:hanging="40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4" w:hanging="40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55" w:hanging="40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40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7" w:hanging="40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406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126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3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1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6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360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0"/>
      <w:numFmt w:val="bullet"/>
      <w:lvlText w:val=""/>
      <w:lvlJc w:val="left"/>
      <w:pPr>
        <w:ind w:left="1251" w:hanging="425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7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5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3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1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9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07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75" w:hanging="357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1534" w:hanging="284"/>
        <w:jc w:val="left"/>
      </w:pPr>
      <w:rPr>
        <w:rFonts w:hint="default" w:ascii="Times New Roman" w:hAnsi="Times New Roman" w:eastAsia="Times New Roman" w:cs="Times New Roman"/>
        <w:w w:val="100"/>
        <w:position w:val="1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7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284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1" w:hanging="35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42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3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4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55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7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357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1611" w:hanging="360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5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9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7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5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9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32" w:hanging="360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"/>
      <w:lvlJc w:val="left"/>
      <w:pPr>
        <w:ind w:left="541" w:hanging="186"/>
        <w:jc w:val="left"/>
      </w:pPr>
      <w:rPr>
        <w:rFonts w:hint="default" w:ascii="Times New Roman" w:hAnsi="Times New Roman" w:eastAsia="Times New Roman" w:cs="Times New Roman"/>
        <w:w w:val="100"/>
        <w:position w:val="1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1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1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1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1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1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1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1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186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1" w:hanging="35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42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3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4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55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7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357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0"/>
      <w:numFmt w:val="bullet"/>
      <w:lvlText w:val="-"/>
      <w:lvlJc w:val="left"/>
      <w:pPr>
        <w:ind w:left="1262" w:hanging="360"/>
      </w:pPr>
      <w:rPr>
        <w:rFonts w:hint="default" w:ascii="Times New Roman" w:hAnsi="Times New Roman" w:eastAsia="Times New Roman" w:cs="Times New Roman"/>
        <w:w w:val="98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3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1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6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8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0" w:hanging="360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06" w:hanging="221"/>
        <w:jc w:val="left"/>
      </w:pPr>
      <w:rPr>
        <w:rFonts w:hint="default"/>
        <w:i/>
        <w:iCs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1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63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4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26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8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90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271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53" w:hanging="221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106" w:hanging="221"/>
        <w:jc w:val="left"/>
      </w:pPr>
      <w:rPr>
        <w:rFonts w:hint="default"/>
        <w:i/>
        <w:iCs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1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63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4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26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8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90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271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53" w:hanging="221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541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240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541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240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-"/>
      <w:lvlJc w:val="left"/>
      <w:pPr>
        <w:ind w:left="541" w:hanging="31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31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31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31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31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31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31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31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317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54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284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817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4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5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0" w:hanging="360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-"/>
      <w:lvlJc w:val="left"/>
      <w:pPr>
        <w:ind w:left="1534" w:hanging="14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7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4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1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8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7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2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141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1534" w:hanging="14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7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4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1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8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7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2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141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1491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51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02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53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04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5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06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7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8" w:hanging="240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-"/>
      <w:lvlJc w:val="left"/>
      <w:pPr>
        <w:ind w:left="1533" w:hanging="14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87" w:hanging="1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4" w:hanging="1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81" w:hanging="1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28" w:hanging="1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75" w:hanging="1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2" w:hanging="1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1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6" w:hanging="141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-"/>
      <w:lvlJc w:val="left"/>
      <w:pPr>
        <w:ind w:left="742" w:hanging="201"/>
        <w:jc w:val="righ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41" w:hanging="279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70" w:hanging="27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00" w:hanging="27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30" w:hanging="27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60" w:hanging="27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90" w:hanging="27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20" w:hanging="27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50" w:hanging="279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5"/>
      <w:numFmt w:val="decimal"/>
      <w:lvlText w:val="%1."/>
      <w:lvlJc w:val="left"/>
      <w:pPr>
        <w:ind w:left="1530" w:hanging="28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41" w:hanging="490"/>
        <w:jc w:val="left"/>
      </w:pPr>
      <w:rPr>
        <w:rFonts w:hint="default"/>
        <w:b/>
        <w:bCs/>
        <w:w w:val="99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851" w:hanging="60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78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97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16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35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54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3" w:hanging="600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9"/>
      <w:numFmt w:val="decimal"/>
      <w:lvlText w:val="%1."/>
      <w:lvlJc w:val="left"/>
      <w:pPr>
        <w:ind w:left="541" w:hanging="25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255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541" w:hanging="234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23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23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23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3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23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23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23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234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-"/>
      <w:lvlJc w:val="left"/>
      <w:pPr>
        <w:ind w:left="541" w:hanging="158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15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1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1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1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1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1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1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158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541" w:hanging="49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49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49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49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49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49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49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49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491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275" w:hanging="22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88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7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14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2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31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39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8" w:hanging="221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"/>
      <w:lvlJc w:val="left"/>
      <w:pPr>
        <w:ind w:left="541" w:hanging="198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19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19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19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19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19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19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19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198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125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3"/>
      <w:numFmt w:val="decimal"/>
      <w:lvlText w:val="%2."/>
      <w:lvlJc w:val="left"/>
      <w:pPr>
        <w:ind w:left="1530" w:hanging="28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251" w:hanging="490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2.%3.%4."/>
      <w:lvlJc w:val="left"/>
      <w:pPr>
        <w:ind w:left="1960" w:hanging="720"/>
        <w:jc w:val="left"/>
      </w:pPr>
      <w:rPr>
        <w:rFonts w:hint="default"/>
        <w:b/>
        <w:bCs/>
        <w:w w:val="100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72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79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8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9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98" w:hanging="72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1295" w:hanging="357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71" w:hanging="35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42" w:hanging="35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13" w:hanging="35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4" w:hanging="35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55" w:hanging="35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26" w:hanging="35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97" w:hanging="35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357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20"/>
      <w:numFmt w:val="lowerLetter"/>
      <w:lvlText w:val="(%1)"/>
      <w:lvlJc w:val="left"/>
      <w:pPr>
        <w:ind w:left="541" w:hanging="301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41" w:hanging="28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284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611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5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9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3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7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5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9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32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826" w:hanging="386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826" w:hanging="386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58" w:hanging="3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77" w:hanging="3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96" w:hanging="3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15" w:hanging="3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4" w:hanging="3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3" w:hanging="3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2" w:hanging="386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1157" w:hanging="331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157" w:hanging="33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30" w:hanging="33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15" w:hanging="33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00" w:hanging="33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5" w:hanging="33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0" w:hanging="33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55" w:hanging="33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31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826" w:hanging="496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826" w:hanging="496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58" w:hanging="49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77" w:hanging="49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96" w:hanging="49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15" w:hanging="49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4" w:hanging="49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3" w:hanging="49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2" w:hanging="496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047" w:hanging="221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12" w:hanging="387"/>
        <w:jc w:val="left"/>
      </w:pPr>
      <w:rPr>
        <w:rFonts w:hint="default" w:ascii="Times New Roman" w:hAnsi="Times New Roman" w:eastAsia="Times New Roman" w:cs="Times New Roman"/>
        <w:w w:val="99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96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73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50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27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4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80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7" w:hanging="387"/>
      </w:pPr>
      <w:rPr>
        <w:rFonts w:hint="default"/>
        <w:lang w:val="ru-RU" w:eastAsia="en-US" w:bidi="ar-SA"/>
      </w:rPr>
    </w:lvl>
  </w:abstractNum>
  <w:num w:numId="43">
    <w:abstractNumId w:val="42"/>
  </w:num>
  <w:num w:numId="25">
    <w:abstractNumId w:val="24"/>
  </w:num>
  <w:num w:numId="11">
    <w:abstractNumId w:val="10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89"/>
      <w:ind w:left="826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541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59"/>
      <w:ind w:left="826"/>
      <w:outlineLvl w:val="1"/>
    </w:pPr>
    <w:rPr>
      <w:rFonts w:ascii="Times New Roman" w:hAnsi="Times New Roman" w:eastAsia="Times New Roman" w:cs="Times New Roman"/>
      <w:b/>
      <w:bCs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100"/>
      <w:ind w:left="4491"/>
      <w:outlineLvl w:val="2"/>
    </w:pPr>
    <w:rPr>
      <w:rFonts w:ascii="Franklin Gothic Medium" w:hAnsi="Franklin Gothic Medium" w:eastAsia="Franklin Gothic Medium" w:cs="Franklin Gothic Medium"/>
      <w:sz w:val="32"/>
      <w:szCs w:val="32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251"/>
      <w:outlineLvl w:val="3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4" w:type="paragraph">
    <w:name w:val="Heading 4"/>
    <w:basedOn w:val="Normal"/>
    <w:uiPriority w:val="1"/>
    <w:qFormat/>
    <w:pPr>
      <w:ind w:left="1251"/>
      <w:jc w:val="both"/>
      <w:outlineLvl w:val="4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5" w:type="paragraph">
    <w:name w:val="Heading 5"/>
    <w:basedOn w:val="Normal"/>
    <w:uiPriority w:val="1"/>
    <w:qFormat/>
    <w:pPr>
      <w:spacing w:before="1"/>
      <w:ind w:left="1251"/>
      <w:jc w:val="both"/>
      <w:outlineLvl w:val="5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58"/>
      <w:ind w:left="2102" w:right="3890"/>
    </w:pPr>
    <w:rPr>
      <w:rFonts w:ascii="Times New Roman" w:hAnsi="Times New Roman" w:eastAsia="Times New Roman" w:cs="Times New Roman"/>
      <w:sz w:val="48"/>
      <w:szCs w:val="4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295" w:hanging="357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oter" Target="footer1.xml"/><Relationship Id="rId8" Type="http://schemas.openxmlformats.org/officeDocument/2006/relationships/image" Target="media/image3.png"/><Relationship Id="rId9" Type="http://schemas.openxmlformats.org/officeDocument/2006/relationships/hyperlink" Target="https://roszdravnadzor.gov.ru/services/misearch" TargetMode="External"/><Relationship Id="rId10" Type="http://schemas.openxmlformats.org/officeDocument/2006/relationships/footer" Target="footer2.xml"/><Relationship Id="rId11" Type="http://schemas.openxmlformats.org/officeDocument/2006/relationships/footer" Target="footer3.xml"/><Relationship Id="rId12" Type="http://schemas.openxmlformats.org/officeDocument/2006/relationships/hyperlink" Target="http://www.rasudm.org/" TargetMode="External"/><Relationship Id="rId13" Type="http://schemas.openxmlformats.org/officeDocument/2006/relationships/hyperlink" Target="https://www.covid19-druginteractions.org/" TargetMode="External"/><Relationship Id="rId14" Type="http://schemas.openxmlformats.org/officeDocument/2006/relationships/hyperlink" Target="https://www.rosminzdrav.ru/ministry/med_covid19" TargetMode="External"/><Relationship Id="rId15" Type="http://schemas.openxmlformats.org/officeDocument/2006/relationships/image" Target="media/image4.jpeg"/><Relationship Id="rId16" Type="http://schemas.openxmlformats.org/officeDocument/2006/relationships/hyperlink" Target="http://far.org.ru/newsfar/496-metreccovid19" TargetMode="External"/><Relationship Id="rId17" Type="http://schemas.openxmlformats.org/officeDocument/2006/relationships/hyperlink" Target="https://minzdrav.gov.ru/ministry/med_covid19" TargetMode="External"/><Relationship Id="rId18" Type="http://schemas.openxmlformats.org/officeDocument/2006/relationships/footer" Target="footer4.xml"/><Relationship Id="rId19" Type="http://schemas.openxmlformats.org/officeDocument/2006/relationships/footer" Target="footer5.xml"/><Relationship Id="rId20" Type="http://schemas.openxmlformats.org/officeDocument/2006/relationships/hyperlink" Target="https://grls.rosminzdrav.ru/Grls_View_v2.aspx?routingGuid=d494c688-0bc6-4c30-9e81-23f043ceb43e&amp;t" TargetMode="External"/><Relationship Id="rId21" Type="http://schemas.openxmlformats.org/officeDocument/2006/relationships/hyperlink" Target="https://grls.rosminzdrav.ru/Grls_View_v2.aspx?routingGuid=be951906-cc2c-40ff-af19-30edb36c68ad&amp;t" TargetMode="External"/><Relationship Id="rId22" Type="http://schemas.openxmlformats.org/officeDocument/2006/relationships/hyperlink" Target="https://grls.rosminzdrav.ru/Grls_View_v2.aspx?routingGuid=d8f07c35-7edc-49ab-8647-6b6865449167&amp;t" TargetMode="External"/><Relationship Id="rId23" Type="http://schemas.openxmlformats.org/officeDocument/2006/relationships/hyperlink" Target="https://grls.rosminzdrav.ru/Grls_View_v2.aspx?routingGuid=71035dbe-6178-42c0-8d36-aa54e546a65b&amp;t" TargetMode="External"/><Relationship Id="rId24" Type="http://schemas.openxmlformats.org/officeDocument/2006/relationships/hyperlink" Target="https://grls.rosminzdrav.ru/Grls_View_v2.aspx?routingGuid=f4cd02c1-291c-4ebf-901b-48ab39339a1d&amp;t" TargetMode="External"/><Relationship Id="rId25" Type="http://schemas.openxmlformats.org/officeDocument/2006/relationships/footer" Target="footer6.xml"/><Relationship Id="rId26" Type="http://schemas.openxmlformats.org/officeDocument/2006/relationships/footer" Target="footer7.xml"/><Relationship Id="rId27" Type="http://schemas.openxmlformats.org/officeDocument/2006/relationships/hyperlink" Target="consultantplus://offline/ref%3D0BBF382819E85BD617AB863E25B67A89AD8A7487C44183F94206004A5A39ABAFC77C0643CB466AFB21F2847FDA87E7DE7D06E44C439C5C71O2qEO" TargetMode="External"/><Relationship Id="rId28" Type="http://schemas.openxmlformats.org/officeDocument/2006/relationships/hyperlink" Target="http://covid19.rosminzdrav.ru/" TargetMode="External"/><Relationship Id="rId29" Type="http://schemas.openxmlformats.org/officeDocument/2006/relationships/hyperlink" Target="http://portal.egisz.rosminzdrav.ru/materials/3557" TargetMode="External"/><Relationship Id="rId30" Type="http://schemas.openxmlformats.org/officeDocument/2006/relationships/hyperlink" Target="mailto:egisz@rt-eu.ru" TargetMode="External"/><Relationship Id="rId31" Type="http://schemas.openxmlformats.org/officeDocument/2006/relationships/hyperlink" Target="http://www.rasudm.org/files/WFUMB-Position-Statement-COVID.pdf" TargetMode="External"/><Relationship Id="rId32" Type="http://schemas.openxmlformats.org/officeDocument/2006/relationships/hyperlink" Target="http://www.canada.ca/en/public-health/services/diseases/2019-novel-" TargetMode="External"/><Relationship Id="rId33" Type="http://schemas.openxmlformats.org/officeDocument/2006/relationships/hyperlink" Target="http://www.cdc.gov/coronavirus/2019-ncov/index.html" TargetMode="External"/><Relationship Id="rId34" Type="http://schemas.openxmlformats.org/officeDocument/2006/relationships/hyperlink" Target="http://www.health.gov.au/health-topics/novel-coronavirus-2019-ncov" TargetMode="External"/><Relationship Id="rId35" Type="http://schemas.openxmlformats.org/officeDocument/2006/relationships/hyperlink" Target="https://www.evms.edu/covid-19/covid_care_for_clinicians/#covidcare" TargetMode="External"/><Relationship Id="rId36" Type="http://schemas.openxmlformats.org/officeDocument/2006/relationships/hyperlink" Target="http://www.fda.gov/emergency-preparedness-" TargetMode="External"/><Relationship Id="rId37" Type="http://schemas.openxmlformats.org/officeDocument/2006/relationships/hyperlink" Target="https://www.bundesgesundheitsministerium.de/en/en/press/2020/coronavirus.html" TargetMode="External"/><Relationship Id="rId38" Type="http://schemas.openxmlformats.org/officeDocument/2006/relationships/hyperlink" Target="https://www.vmeda.org/wp-content/uploads/2020/03/koronavirus-metod-rekomendaczii.pdf" TargetMode="External"/><Relationship Id="rId39" Type="http://schemas.openxmlformats.org/officeDocument/2006/relationships/hyperlink" Target="http://www.idsociety.org/practice-guideline/covid-19-guideline-" TargetMode="External"/><Relationship Id="rId40" Type="http://schemas.openxmlformats.org/officeDocument/2006/relationships/hyperlink" Target="https://journals.lww.com/ccejournal/pages/currenttoc.aspx" TargetMode="External"/><Relationship Id="rId41" Type="http://schemas.openxmlformats.org/officeDocument/2006/relationships/hyperlink" Target="https://link.springer.com/article/10.1007/s10875-017-0439-x#auth-1" TargetMode="External"/><Relationship Id="rId42" Type="http://schemas.openxmlformats.org/officeDocument/2006/relationships/hyperlink" Target="https://link.springer.com/journal/10875" TargetMode="External"/><Relationship Id="rId43" Type="http://schemas.openxmlformats.org/officeDocument/2006/relationships/hyperlink" Target="https://link.springer.com/article/10.1007/s10875-017-0439-x" TargetMode="External"/><Relationship Id="rId44" Type="http://schemas.openxmlformats.org/officeDocument/2006/relationships/hyperlink" Target="http://en.nhc.gov.cn/" TargetMode="External"/><Relationship Id="rId45" Type="http://schemas.openxmlformats.org/officeDocument/2006/relationships/hyperlink" Target="http://www.nhs.uk/conditions/wuhan-novel-coronavirus/" TargetMode="External"/><Relationship Id="rId46" Type="http://schemas.openxmlformats.org/officeDocument/2006/relationships/hyperlink" Target="http://www.ecdc.europa.eu/sites/default/files/documents/novel-coronavirus-risk-assessment-china-" TargetMode="External"/><Relationship Id="rId47" Type="http://schemas.openxmlformats.org/officeDocument/2006/relationships/hyperlink" Target="https://doi.org/10.1182/blood.2018894618" TargetMode="External"/><Relationship Id="rId48" Type="http://schemas.openxmlformats.org/officeDocument/2006/relationships/hyperlink" Target="http://www.gov.uk/government/publications/wuhan-" TargetMode="External"/><Relationship Id="rId49" Type="http://schemas.openxmlformats.org/officeDocument/2006/relationships/hyperlink" Target="https://www.sciencedirect.com/science/article/pii/S1477893920300910?via%3Dihub&amp;!" TargetMode="External"/><Relationship Id="rId50" Type="http://schemas.openxmlformats.org/officeDocument/2006/relationships/hyperlink" Target="https://www.sciencedirect.com/science/journal/14778939" TargetMode="External"/><Relationship Id="rId51" Type="http://schemas.openxmlformats.org/officeDocument/2006/relationships/hyperlink" Target="https://www.sciencedirect.com/science/journal/14778939/34/supp/C" TargetMode="External"/><Relationship Id="rId52" Type="http://schemas.openxmlformats.org/officeDocument/2006/relationships/hyperlink" Target="https://doi.org/10.1016/j.tmaid.2020.101623" TargetMode="External"/><Relationship Id="rId53" Type="http://schemas.openxmlformats.org/officeDocument/2006/relationships/hyperlink" Target="http://www.rpharms.com/resources/pharmacy-guides/wuhan-novel-coronavirus" TargetMode="External"/><Relationship Id="rId54" Type="http://schemas.openxmlformats.org/officeDocument/2006/relationships/hyperlink" Target="https://doi.org/10.1093/eurheartj/ehaa286" TargetMode="External"/><Relationship Id="rId55" Type="http://schemas.openxmlformats.org/officeDocument/2006/relationships/hyperlink" Target="https://www.cdc.gov/coronavirus/2019-nCoV/hcp/index.html" TargetMode="External"/><Relationship Id="rId56" Type="http://schemas.openxmlformats.org/officeDocument/2006/relationships/hyperlink" Target="http://english.www.gov.cn/" TargetMode="External"/><Relationship Id="rId57" Type="http://schemas.openxmlformats.org/officeDocument/2006/relationships/hyperlink" Target="http://www.who.int/publications/i/item/WHO-2019-nCoV-clinical-2021-1" TargetMode="External"/><Relationship Id="rId58" Type="http://schemas.openxmlformats.org/officeDocument/2006/relationships/hyperlink" Target="http://www.who.int/ethics/publications/infectious-disease-outbreaks/en/" TargetMode="External"/><Relationship Id="rId59" Type="http://schemas.openxmlformats.org/officeDocument/2006/relationships/hyperlink" Target="https://www.who.int/bloodproducts/brn/2017_BRN_PositionPaper_ConvalescentPlasma.pdf" TargetMode="External"/><Relationship Id="rId60" Type="http://schemas.openxmlformats.org/officeDocument/2006/relationships/hyperlink" Target="http://www.who.int/csr/disease/coronavirus_infections/case-management-ipc/ru/" TargetMode="External"/><Relationship Id="rId61" Type="http://schemas.openxmlformats.org/officeDocument/2006/relationships/hyperlink" Target="http://www.rasudm.org/files/RASUDM-Consensus-Statement-COVID.pdf" TargetMode="External"/><Relationship Id="rId62" Type="http://schemas.openxmlformats.org/officeDocument/2006/relationships/hyperlink" Target="https://nmfo/" TargetMode="External"/><Relationship Id="rId63" Type="http://schemas.openxmlformats.org/officeDocument/2006/relationships/hyperlink" Target="https://nmfo-vo.edu.rosminzdrav.ru/%23/user-account/view-iom/e8b1f2ca-6be5-9125-4a1e-0d99867e2f21" TargetMode="External"/><Relationship Id="rId64" Type="http://schemas.openxmlformats.org/officeDocument/2006/relationships/hyperlink" Target="https://doi.org/10.20862/0042-4676-2020-101-2-" TargetMode="External"/><Relationship Id="rId65" Type="http://schemas.openxmlformats.org/officeDocument/2006/relationships/hyperlink" Target="mailto:edizioni@aiporicerche.it" TargetMode="External"/><Relationship Id="rId66" Type="http://schemas.openxmlformats.org/officeDocument/2006/relationships/hyperlink" Target="http://www.nice.org./uk/guidancr/ng167" TargetMode="External"/><Relationship Id="rId67" Type="http://schemas.openxmlformats.org/officeDocument/2006/relationships/hyperlink" Target="http://www.rheumatology.org.uk/" TargetMode="External"/><Relationship Id="rId68" Type="http://schemas.openxmlformats.org/officeDocument/2006/relationships/hyperlink" Target="https://www.covid19treatmentguidelines.nih.gov/" TargetMode="External"/><Relationship Id="rId69" Type="http://schemas.openxmlformats.org/officeDocument/2006/relationships/hyperlink" Target="http://www.esmo.org/guidelines/cancer-patient-management-during-the-covid-19-pandemic" TargetMode="External"/><Relationship Id="rId70" Type="http://schemas.openxmlformats.org/officeDocument/2006/relationships/hyperlink" Target="http://www.thelancet.com.2020/" TargetMode="External"/><Relationship Id="rId71" Type="http://schemas.openxmlformats.org/officeDocument/2006/relationships/hyperlink" Target="http://www.worldgastroenterology.org/guidelines/global-" TargetMode="External"/><Relationship Id="rId72" Type="http://schemas.openxmlformats.org/officeDocument/2006/relationships/hyperlink" Target="http://doi.org/10.21292/2075-1230-2020-98-9-6-12" TargetMode="External"/><Relationship Id="rId73" Type="http://schemas.openxmlformats.org/officeDocument/2006/relationships/hyperlink" Target="http://www.fda.gov/media/143892/download" TargetMode="External"/><Relationship Id="rId74" Type="http://schemas.openxmlformats.org/officeDocument/2006/relationships/hyperlink" Target="http://www.medrxiv.org/content/10.1101/2021.04" TargetMode="External"/><Relationship Id="rId75" Type="http://schemas.openxmlformats.org/officeDocument/2006/relationships/image" Target="media/image5.jpeg"/><Relationship Id="rId76" Type="http://schemas.openxmlformats.org/officeDocument/2006/relationships/image" Target="media/image6.jpeg"/><Relationship Id="rId77" Type="http://schemas.openxmlformats.org/officeDocument/2006/relationships/image" Target="media/image7.jpeg"/><Relationship Id="rId78" Type="http://schemas.openxmlformats.org/officeDocument/2006/relationships/image" Target="media/image8.jpeg"/><Relationship Id="rId79" Type="http://schemas.openxmlformats.org/officeDocument/2006/relationships/image" Target="media/image9.jpeg"/><Relationship Id="rId80" Type="http://schemas.openxmlformats.org/officeDocument/2006/relationships/image" Target="media/image10.jpeg"/><Relationship Id="rId81" Type="http://schemas.openxmlformats.org/officeDocument/2006/relationships/image" Target="media/image11.jpeg"/><Relationship Id="rId82" Type="http://schemas.openxmlformats.org/officeDocument/2006/relationships/image" Target="media/image12.jpeg"/><Relationship Id="rId83" Type="http://schemas.openxmlformats.org/officeDocument/2006/relationships/image" Target="media/image13.jpeg"/><Relationship Id="rId84" Type="http://schemas.openxmlformats.org/officeDocument/2006/relationships/image" Target="media/image14.jpeg"/><Relationship Id="rId85" Type="http://schemas.openxmlformats.org/officeDocument/2006/relationships/image" Target="media/image15.jpeg"/><Relationship Id="rId86" Type="http://schemas.openxmlformats.org/officeDocument/2006/relationships/image" Target="media/image16.jpeg"/><Relationship Id="rId87" Type="http://schemas.openxmlformats.org/officeDocument/2006/relationships/image" Target="media/image17.jpeg"/><Relationship Id="rId88" Type="http://schemas.openxmlformats.org/officeDocument/2006/relationships/image" Target="media/image18.jpeg"/><Relationship Id="rId89" Type="http://schemas.openxmlformats.org/officeDocument/2006/relationships/image" Target="media/image19.jpeg"/><Relationship Id="rId90" Type="http://schemas.openxmlformats.org/officeDocument/2006/relationships/image" Target="media/image20.jpeg"/><Relationship Id="rId91" Type="http://schemas.openxmlformats.org/officeDocument/2006/relationships/image" Target="media/image21.jpeg"/><Relationship Id="rId92" Type="http://schemas.openxmlformats.org/officeDocument/2006/relationships/image" Target="media/image22.jpeg"/><Relationship Id="rId93" Type="http://schemas.openxmlformats.org/officeDocument/2006/relationships/image" Target="media/image23.jpeg"/><Relationship Id="rId94" Type="http://schemas.openxmlformats.org/officeDocument/2006/relationships/image" Target="media/image24.jpeg"/><Relationship Id="rId95" Type="http://schemas.openxmlformats.org/officeDocument/2006/relationships/image" Target="media/image25.jpeg"/><Relationship Id="rId96" Type="http://schemas.openxmlformats.org/officeDocument/2006/relationships/image" Target="media/image26.jpeg"/><Relationship Id="rId97" Type="http://schemas.openxmlformats.org/officeDocument/2006/relationships/image" Target="media/image27.jpeg"/><Relationship Id="rId98" Type="http://schemas.openxmlformats.org/officeDocument/2006/relationships/image" Target="media/image28.jpeg"/><Relationship Id="rId99" Type="http://schemas.openxmlformats.org/officeDocument/2006/relationships/image" Target="media/image29.jpeg"/><Relationship Id="rId100" Type="http://schemas.openxmlformats.org/officeDocument/2006/relationships/image" Target="media/image30.jpeg"/><Relationship Id="rId101" Type="http://schemas.openxmlformats.org/officeDocument/2006/relationships/image" Target="media/image31.jpeg"/><Relationship Id="rId102" Type="http://schemas.openxmlformats.org/officeDocument/2006/relationships/image" Target="media/image32.jpeg"/><Relationship Id="rId103" Type="http://schemas.openxmlformats.org/officeDocument/2006/relationships/image" Target="media/image33.jpeg"/><Relationship Id="rId104" Type="http://schemas.openxmlformats.org/officeDocument/2006/relationships/hyperlink" Target="http://www.rasudm.org/files/WFUMB-Position-Statement-" TargetMode="External"/><Relationship Id="rId105" Type="http://schemas.openxmlformats.org/officeDocument/2006/relationships/hyperlink" Target="http://www.rasudm.org/files/RASUDM-Consensus-" TargetMode="External"/><Relationship Id="rId106" Type="http://schemas.openxmlformats.org/officeDocument/2006/relationships/footer" Target="footer8.xml"/><Relationship Id="rId107" Type="http://schemas.openxmlformats.org/officeDocument/2006/relationships/image" Target="media/image34.png"/><Relationship Id="rId108" Type="http://schemas.openxmlformats.org/officeDocument/2006/relationships/footer" Target="footer9.xml"/><Relationship Id="rId109" Type="http://schemas.openxmlformats.org/officeDocument/2006/relationships/image" Target="media/image35.png"/><Relationship Id="rId110" Type="http://schemas.openxmlformats.org/officeDocument/2006/relationships/hyperlink" Target="http://www.roszdravnadzor.ru/" TargetMode="External"/><Relationship Id="rId111" Type="http://schemas.openxmlformats.org/officeDocument/2006/relationships/hyperlink" Target="https://roszdravnadzor.gov.ru/services/misearch/" TargetMode="External"/><Relationship Id="rId112" Type="http://schemas.openxmlformats.org/officeDocument/2006/relationships/footer" Target="footer10.xml"/><Relationship Id="rId113" Type="http://schemas.openxmlformats.org/officeDocument/2006/relationships/footer" Target="footer11.xml"/><Relationship Id="rId114" Type="http://schemas.openxmlformats.org/officeDocument/2006/relationships/image" Target="media/image36.png"/><Relationship Id="rId115" Type="http://schemas.openxmlformats.org/officeDocument/2006/relationships/image" Target="media/image37.png"/><Relationship Id="rId116" Type="http://schemas.openxmlformats.org/officeDocument/2006/relationships/footer" Target="footer12.xml"/><Relationship Id="rId117" Type="http://schemas.openxmlformats.org/officeDocument/2006/relationships/hyperlink" Target="https://static-0.minzdrav.gov.ru/system/attachments/attaches/000/050/914/original/03062020_%D0%B4%D0%B5%D1%82%D0%B8_COVID-19_v2.pdf" TargetMode="External"/><Relationship Id="rId118" Type="http://schemas.openxmlformats.org/officeDocument/2006/relationships/hyperlink" Target="https://static-0.minzdrav.gov.ru/system/attachments/attaches/000/057/333/original/05072021_MR_Preg_v4.pdf" TargetMode="External"/><Relationship Id="rId119" Type="http://schemas.openxmlformats.org/officeDocument/2006/relationships/hyperlink" Target="https://static-0.minzdrav.gov.ru/system/attachments/attaches/000/051/187/original/31072020_Reab_COVID-19_v1.pdf" TargetMode="External"/><Relationship Id="rId120" Type="http://schemas.openxmlformats.org/officeDocument/2006/relationships/hyperlink" Target="https://static-0.rosminzdrav.ru/system/attachments/attaches/000/050/033/original/RESP_REC_V2.pdf" TargetMode="External"/><Relationship Id="rId121" Type="http://schemas.openxmlformats.org/officeDocument/2006/relationships/hyperlink" Target="https://static-0.minzdrav.gov.ru/system/attachments/attaches/000/050/945/original/06072020_MR_DISP_v1.pdf" TargetMode="External"/><Relationship Id="rId122" Type="http://schemas.openxmlformats.org/officeDocument/2006/relationships/hyperlink" Target="https://static-1.rosminzdrav.ru/system/attachments/attaches/000/050/527/original/27052020_MR_STAT_1.pdf" TargetMode="External"/><Relationship Id="rId123" Type="http://schemas.openxmlformats.org/officeDocument/2006/relationships/hyperlink" Target="https://static-0.minzdrav.gov.ru/system/attachments/attaches/000/057/506/original/MZ_vaccination_160721.pdf?1627106438" TargetMode="External"/><Relationship Id="rId124" Type="http://schemas.openxmlformats.org/officeDocument/2006/relationships/hyperlink" Target="https://ru.wikipedia.org/w/index.php?title=Positive_End_Expiratory_Pressure&amp;action=edit&amp;redlink=1" TargetMode="External"/><Relationship Id="rId125" Type="http://schemas.openxmlformats.org/officeDocument/2006/relationships/footer" Target="footer13.xml"/><Relationship Id="rId126" Type="http://schemas.openxmlformats.org/officeDocument/2006/relationships/image" Target="media/image38.jpeg"/><Relationship Id="rId127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2021-10-18T17:11:33Z</dcterms:created>
  <dcterms:modified xsi:type="dcterms:W3CDTF">2021-10-18T17:11:33Z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2021-10-15T00:00:00Z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2021-10-18T00:00:00Z</vt:filetime>
  </property>
</Properties>
</file>