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5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ОКТЯБРЯ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648Н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84" w:right="33" w:hanging="1"/>
        <w:jc w:val="center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1265992</wp:posOffset>
                </wp:positionH>
                <wp:positionV relativeFrom="paragraph">
                  <wp:posOffset>287519</wp:posOffset>
                </wp:positionV>
                <wp:extent cx="2286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228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 h="9525">
                              <a:moveTo>
                                <a:pt x="2236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22360" y="0"/>
                              </a:lnTo>
                              <a:lnTo>
                                <a:pt x="2236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99.684486pt;margin-top:22.639336pt;width:1.7606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1"/>
        </w:rPr>
        <w:t>ОБ УТВЕРЖДЕНИИ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 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 ПОМОЩИ ВЗРОСЛЫМ ПРИ ОТМОРОЖЕНИИ</w:t>
        </w:r>
        <w:r>
          <w:rPr>
            <w:b/>
            <w:color w:val="0000ED"/>
            <w:sz w:val="21"/>
          </w:rPr>
          <w:t>,</w:t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ГИПОТЕРМИИ</w:t>
        </w:r>
        <w:r>
          <w:rPr>
            <w:b/>
            <w:color w:val="0000ED"/>
            <w:sz w:val="21"/>
          </w:rPr>
          <w:t>,</w:t>
        </w:r>
        <w:r>
          <w:rPr>
            <w:b/>
            <w:color w:val="0000ED"/>
            <w:spacing w:val="-11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РУГИХ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ЭФФЕКТАХ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ВОЗ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ЕЙСТВИЯ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НИЗКОЙ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ТЕМПЕРАТУРЫ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pacing w:val="-2"/>
            <w:sz w:val="21"/>
            <w:u w:val="single" w:color="0000ED"/>
          </w:rPr>
          <w:t>ЛЕЧЕНИЕ</w:t>
        </w:r>
        <w:r>
          <w:rPr>
            <w:b/>
            <w:color w:val="0000ED"/>
            <w:spacing w:val="-2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890" w:val="left" w:leader="none"/>
        </w:tabs>
        <w:spacing w:line="264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Утвердить</w:t>
      </w:r>
      <w:r>
        <w:rPr>
          <w:spacing w:val="40"/>
          <w:sz w:val="19"/>
        </w:rPr>
        <w:t> </w:t>
      </w:r>
      <w:r>
        <w:rPr>
          <w:sz w:val="19"/>
        </w:rPr>
        <w:t>стандарт</w:t>
      </w:r>
      <w:r>
        <w:rPr>
          <w:spacing w:val="40"/>
          <w:sz w:val="19"/>
        </w:rPr>
        <w:t> </w:t>
      </w:r>
      <w:r>
        <w:rPr>
          <w:sz w:val="19"/>
        </w:rPr>
        <w:t>медицинской</w:t>
      </w:r>
      <w:r>
        <w:rPr>
          <w:spacing w:val="40"/>
          <w:sz w:val="19"/>
        </w:rPr>
        <w:t> </w:t>
      </w:r>
      <w:r>
        <w:rPr>
          <w:sz w:val="19"/>
        </w:rPr>
        <w:t>помощи</w:t>
      </w:r>
      <w:r>
        <w:rPr>
          <w:spacing w:val="40"/>
          <w:sz w:val="19"/>
        </w:rPr>
        <w:t> </w:t>
      </w:r>
      <w:r>
        <w:rPr>
          <w:sz w:val="19"/>
        </w:rPr>
        <w:t>взрослым</w:t>
      </w:r>
      <w:r>
        <w:rPr>
          <w:spacing w:val="40"/>
          <w:sz w:val="19"/>
        </w:rPr>
        <w:t> </w:t>
      </w:r>
      <w:r>
        <w:rPr>
          <w:sz w:val="19"/>
        </w:rPr>
        <w:t>при</w:t>
      </w:r>
      <w:r>
        <w:rPr>
          <w:spacing w:val="40"/>
          <w:sz w:val="19"/>
        </w:rPr>
        <w:t> </w:t>
      </w:r>
      <w:r>
        <w:rPr>
          <w:sz w:val="19"/>
        </w:rPr>
        <w:t>отморожении,</w:t>
      </w:r>
      <w:r>
        <w:rPr>
          <w:spacing w:val="40"/>
          <w:sz w:val="19"/>
        </w:rPr>
        <w:t> </w:t>
      </w:r>
      <w:r>
        <w:rPr>
          <w:sz w:val="19"/>
        </w:rPr>
        <w:t>гипотермии,</w:t>
      </w:r>
      <w:r>
        <w:rPr>
          <w:spacing w:val="40"/>
          <w:sz w:val="19"/>
        </w:rPr>
        <w:t> </w:t>
      </w:r>
      <w:r>
        <w:rPr>
          <w:sz w:val="19"/>
        </w:rPr>
        <w:t>других</w:t>
      </w:r>
      <w:r>
        <w:rPr>
          <w:spacing w:val="40"/>
          <w:sz w:val="19"/>
        </w:rPr>
        <w:t> </w:t>
      </w:r>
      <w:r>
        <w:rPr>
          <w:sz w:val="19"/>
        </w:rPr>
        <w:t>эффект</w:t>
      </w:r>
      <w:r>
        <w:rPr>
          <w:sz w:val="19"/>
        </w:rPr>
        <w:t>ах</w:t>
      </w:r>
      <w:r>
        <w:rPr>
          <w:sz w:val="19"/>
        </w:rPr>
        <w:t> воздействия низкой температуры (диагностика и лечение)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86" w:val="left" w:leader="none"/>
        </w:tabs>
        <w:spacing w:line="271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</w:t>
      </w:r>
      <w:r>
        <w:rPr>
          <w:spacing w:val="4"/>
          <w:sz w:val="19"/>
        </w:rPr>
        <w:t> </w:t>
      </w:r>
      <w:r>
        <w:rPr>
          <w:sz w:val="19"/>
        </w:rPr>
        <w:t>утратившим</w:t>
      </w:r>
      <w:r>
        <w:rPr>
          <w:spacing w:val="27"/>
          <w:sz w:val="19"/>
        </w:rPr>
        <w:t> </w:t>
      </w:r>
      <w:r>
        <w:rPr>
          <w:sz w:val="19"/>
        </w:rPr>
        <w:t>силу</w:t>
      </w:r>
      <w:r>
        <w:rPr>
          <w:spacing w:val="27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28 </w:t>
        </w:r>
        <w:r>
          <w:rPr>
            <w:color w:val="0000ED"/>
            <w:spacing w:val="-8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екабря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2012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N 1604н "Об утверж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скорой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 при отморожениях"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</w:t>
      </w:r>
      <w:r>
        <w:rPr>
          <w:sz w:val="19"/>
        </w:rPr>
        <w:t>ом</w:t>
      </w:r>
      <w:r>
        <w:rPr>
          <w:sz w:val="19"/>
        </w:rPr>
        <w:t> юстиции Российской Федерации 22 марта 2013 г., регистрационный N 27844).</w:t>
      </w:r>
    </w:p>
    <w:p>
      <w:pPr>
        <w:pStyle w:val="BodyText"/>
        <w:spacing w:before="16"/>
      </w:pPr>
    </w:p>
    <w:p>
      <w:pPr>
        <w:pStyle w:val="BodyText"/>
        <w:spacing w:line="280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3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36"/>
        <w:ind w:left="167" w:right="190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9 ноября 2022 года,</w:t>
      </w:r>
    </w:p>
    <w:p>
      <w:pPr>
        <w:pStyle w:val="BodyText"/>
        <w:spacing w:line="217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70867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62"/>
        <w:rPr>
          <w:sz w:val="29"/>
        </w:rPr>
      </w:pPr>
    </w:p>
    <w:p>
      <w:pPr>
        <w:pStyle w:val="Title"/>
        <w:spacing w:line="172" w:lineRule="auto"/>
        <w:ind w:left="167" w:firstLine="1453"/>
      </w:pPr>
      <w:r>
        <w:rPr/>
        <w:t>Приложение</w:t>
      </w:r>
      <w:r>
        <w:rPr>
          <w:spacing w:val="-12"/>
        </w:rPr>
        <w:t> </w:t>
      </w:r>
      <w:r>
        <w:rPr/>
        <w:t>к</w:t>
      </w:r>
      <w:r>
        <w:rPr>
          <w:spacing w:val="-12"/>
        </w:rPr>
        <w:t> </w:t>
      </w:r>
      <w:r>
        <w:rPr/>
        <w:t>приказ</w:t>
      </w:r>
      <w:r>
        <w:rPr/>
        <w:t>у</w:t>
      </w:r>
      <w:r>
        <w:rPr/>
        <w:t> Министерства</w:t>
      </w:r>
      <w:r>
        <w:rPr>
          <w:spacing w:val="-11"/>
        </w:rPr>
        <w:t> </w:t>
      </w:r>
      <w:r>
        <w:rPr/>
        <w:t>здравоохранени</w:t>
      </w:r>
      <w:r>
        <w:rPr/>
        <w:t>я</w:t>
      </w:r>
      <w:r>
        <w:rPr/>
        <w:t> Российской Федерации</w:t>
      </w:r>
    </w:p>
    <w:p>
      <w:pPr>
        <w:pStyle w:val="Title"/>
        <w:spacing w:line="272" w:lineRule="exact"/>
      </w:pPr>
      <w:r>
        <w:rPr/>
        <w:t>от</w:t>
      </w:r>
      <w:r>
        <w:rPr>
          <w:spacing w:val="-6"/>
        </w:rPr>
        <w:t> </w:t>
      </w:r>
      <w:r>
        <w:rPr/>
        <w:t>5</w:t>
      </w:r>
      <w:r>
        <w:rPr>
          <w:spacing w:val="-3"/>
        </w:rPr>
        <w:t> </w:t>
      </w:r>
      <w:r>
        <w:rPr/>
        <w:t>октября</w:t>
      </w:r>
      <w:r>
        <w:rPr>
          <w:spacing w:val="-3"/>
        </w:rPr>
        <w:t> </w:t>
      </w:r>
      <w:r>
        <w:rPr/>
        <w:t>2022</w:t>
      </w:r>
      <w:r>
        <w:rPr>
          <w:spacing w:val="-4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>
          <w:spacing w:val="-4"/>
        </w:rPr>
        <w:t>648н</w:t>
      </w:r>
    </w:p>
    <w:p>
      <w:pPr>
        <w:pStyle w:val="Title"/>
        <w:spacing w:after="0" w:line="272" w:lineRule="exact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spacing w:before="1"/>
        <w:ind w:left="1418" w:right="0" w:hanging="761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ВЗРОСЛЫМ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ОТМОРОЖЕНИИ,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ГИПОТЕРМИИ,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ДРУГИ</w:t>
      </w:r>
      <w:r>
        <w:rPr>
          <w:b/>
          <w:sz w:val="21"/>
        </w:rPr>
        <w:t>Х</w:t>
      </w:r>
      <w:r>
        <w:rPr>
          <w:b/>
          <w:sz w:val="21"/>
        </w:rPr>
        <w:t> ЭФФЕКТАХ ВОЗДЕЙСТВИЯ НИЗКОЙ ТЕМПЕРАТУРЫ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firstLine="390"/>
      </w:pPr>
      <w:r>
        <w:rPr>
          <w:b/>
        </w:rPr>
        <w:t>Вид</w:t>
      </w:r>
      <w:r>
        <w:rPr>
          <w:b/>
          <w:spacing w:val="40"/>
        </w:rPr>
        <w:t> </w:t>
      </w:r>
      <w:r>
        <w:rPr>
          <w:b/>
        </w:rPr>
        <w:t>медицинской</w:t>
      </w:r>
      <w:r>
        <w:rPr>
          <w:b/>
          <w:spacing w:val="40"/>
        </w:rPr>
        <w:t> </w:t>
      </w:r>
      <w:r>
        <w:rPr>
          <w:b/>
        </w:rPr>
        <w:t>помощи:</w:t>
      </w:r>
      <w:r>
        <w:rPr>
          <w:b/>
          <w:spacing w:val="40"/>
        </w:rPr>
        <w:t> </w:t>
      </w:r>
      <w:r>
        <w:rPr/>
        <w:t>первичная</w:t>
      </w:r>
      <w:r>
        <w:rPr>
          <w:spacing w:val="40"/>
        </w:rPr>
        <w:t> </w:t>
      </w:r>
      <w:r>
        <w:rPr/>
        <w:t>медико-санитарная</w:t>
      </w:r>
      <w:r>
        <w:rPr>
          <w:spacing w:val="40"/>
        </w:rPr>
        <w:t> </w:t>
      </w:r>
      <w:r>
        <w:rPr/>
        <w:t>помощь,</w:t>
      </w:r>
      <w:r>
        <w:rPr>
          <w:spacing w:val="40"/>
        </w:rPr>
        <w:t> </w:t>
      </w:r>
      <w:r>
        <w:rPr/>
        <w:t>специализированная</w:t>
      </w:r>
      <w:r>
        <w:rPr>
          <w:spacing w:val="40"/>
        </w:rPr>
        <w:t> </w:t>
      </w:r>
      <w:r>
        <w:rPr/>
        <w:t>медицинская</w:t>
      </w:r>
      <w:r>
        <w:rPr>
          <w:spacing w:val="40"/>
        </w:rPr>
        <w:t> </w:t>
      </w:r>
      <w:r>
        <w:rPr/>
        <w:t>помощь,</w:t>
      </w:r>
      <w:r>
        <w:rPr>
          <w:spacing w:val="40"/>
        </w:rPr>
        <w:t> </w:t>
      </w:r>
      <w:r>
        <w:rPr/>
        <w:t>скорая медицинская помощь</w:t>
      </w:r>
    </w:p>
    <w:p>
      <w:pPr>
        <w:pStyle w:val="BodyText"/>
        <w:spacing w:before="36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3"/>
          <w:sz w:val="19"/>
        </w:rPr>
        <w:t> </w:t>
      </w:r>
      <w:r>
        <w:rPr>
          <w:sz w:val="19"/>
        </w:rPr>
        <w:t>медицинской</w:t>
      </w:r>
      <w:r>
        <w:rPr>
          <w:spacing w:val="13"/>
          <w:sz w:val="19"/>
        </w:rPr>
        <w:t> </w:t>
      </w:r>
      <w:r>
        <w:rPr>
          <w:sz w:val="19"/>
        </w:rPr>
        <w:t>организации,</w:t>
      </w:r>
      <w:r>
        <w:rPr>
          <w:spacing w:val="14"/>
          <w:sz w:val="19"/>
        </w:rPr>
        <w:t> </w:t>
      </w:r>
      <w:r>
        <w:rPr>
          <w:sz w:val="19"/>
        </w:rPr>
        <w:t>амбулаторно,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6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34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182107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39175pt;width:86.8pt;height:.1pt;mso-position-horizontal-relative:page;mso-position-vertical-relative:paragraph;z-index:-15728128;mso-wrap-distance-left:0;mso-wrap-distance-right:0" id="docshape7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spacing w:line="297" w:lineRule="auto"/>
        <w:ind w:left="182" w:right="7720"/>
      </w:pPr>
      <w:r>
        <w:rPr/>
        <w:t>T33</w:t>
      </w:r>
      <w:r>
        <w:rPr>
          <w:spacing w:val="-8"/>
        </w:rPr>
        <w:t> </w:t>
      </w:r>
      <w:r>
        <w:rPr/>
        <w:t>Поверхностное отморо</w:t>
      </w:r>
      <w:r>
        <w:rPr/>
        <w:t>жение</w:t>
      </w:r>
      <w:r>
        <w:rPr>
          <w:spacing w:val="40"/>
        </w:rPr>
        <w:t> </w:t>
      </w:r>
      <w:r>
        <w:rPr/>
        <w:t>T34</w:t>
      </w:r>
      <w:r>
        <w:rPr>
          <w:spacing w:val="-17"/>
        </w:rPr>
        <w:t> </w:t>
      </w:r>
      <w:r>
        <w:rPr/>
        <w:t>Отморожение с некрозом </w:t>
      </w:r>
      <w:r>
        <w:rPr/>
        <w:t>тканей</w:t>
      </w:r>
    </w:p>
    <w:p>
      <w:pPr>
        <w:pStyle w:val="BodyText"/>
        <w:spacing w:line="297" w:lineRule="auto" w:before="13"/>
        <w:ind w:left="182" w:right="2562"/>
      </w:pPr>
      <w:r>
        <w:rPr/>
        <w:t>T35</w:t>
      </w:r>
      <w:r>
        <w:rPr>
          <w:spacing w:val="-14"/>
        </w:rPr>
        <w:t> </w:t>
      </w:r>
      <w:r>
        <w:rPr/>
        <w:t>Отморожение, захватывающее несколько областей тела, и неуточненное отморо</w:t>
      </w:r>
      <w:r>
        <w:rPr/>
        <w:t>жение</w:t>
      </w:r>
      <w:r>
        <w:rPr/>
        <w:t> T68</w:t>
      </w:r>
      <w:r>
        <w:rPr>
          <w:spacing w:val="-23"/>
        </w:rPr>
        <w:t> </w:t>
      </w:r>
      <w:r>
        <w:rPr/>
        <w:t>Гипотермия</w:t>
      </w:r>
    </w:p>
    <w:p>
      <w:pPr>
        <w:pStyle w:val="BodyText"/>
        <w:spacing w:line="217" w:lineRule="exact"/>
        <w:ind w:left="182"/>
      </w:pPr>
      <w:r>
        <w:rPr/>
        <w:t>T69</w:t>
      </w:r>
      <w:r>
        <w:rPr>
          <w:spacing w:val="-16"/>
        </w:rPr>
        <w:t> </w:t>
      </w:r>
      <w:r>
        <w:rPr/>
        <w:t>Другие</w:t>
      </w:r>
      <w:r>
        <w:rPr>
          <w:spacing w:val="14"/>
        </w:rPr>
        <w:t> </w:t>
      </w:r>
      <w:r>
        <w:rPr/>
        <w:t>эффекты</w:t>
      </w:r>
      <w:r>
        <w:rPr>
          <w:spacing w:val="14"/>
        </w:rPr>
        <w:t> </w:t>
      </w:r>
      <w:r>
        <w:rPr/>
        <w:t>воздействия</w:t>
      </w:r>
      <w:r>
        <w:rPr>
          <w:spacing w:val="14"/>
        </w:rPr>
        <w:t> </w:t>
      </w:r>
      <w:r>
        <w:rPr/>
        <w:t>низкой</w:t>
      </w:r>
      <w:r>
        <w:rPr>
          <w:spacing w:val="14"/>
        </w:rPr>
        <w:t> </w:t>
      </w:r>
      <w:r>
        <w:rPr>
          <w:spacing w:val="-2"/>
        </w:rPr>
        <w:t>температуры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8"/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ДИАГНОСТИКИ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СОСТОЯНИЯ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1"/>
        <w:ind w:left="249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52" w:val="left" w:leader="none"/>
        </w:tabs>
        <w:spacing w:line="297" w:lineRule="auto" w:before="51"/>
        <w:ind w:left="4776" w:hanging="4527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14"/>
        </w:rPr>
        <w:t> </w:t>
      </w:r>
      <w:r>
        <w:rPr>
          <w:spacing w:val="-14"/>
          <w:position w:val="3"/>
        </w:rPr>
        <w:drawing>
          <wp:inline distT="0" distB="0" distL="0" distR="0">
            <wp:extent cx="52318" cy="81399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3"/>
        </w:rPr>
      </w:r>
    </w:p>
    <w:p>
      <w:pPr>
        <w:pStyle w:val="BodyText"/>
        <w:spacing w:line="271" w:lineRule="auto" w:before="51"/>
        <w:ind w:right="423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23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35" w:space="1128"/>
            <w:col w:w="6498" w:space="58"/>
            <w:col w:w="2093"/>
          </w:cols>
        </w:sectPr>
      </w:pPr>
    </w:p>
    <w:p>
      <w:pPr>
        <w:pStyle w:val="BodyText"/>
        <w:tabs>
          <w:tab w:pos="1491" w:val="left" w:leader="none"/>
        </w:tabs>
        <w:spacing w:before="52"/>
        <w:ind w:left="181"/>
      </w:pPr>
      <w:r>
        <w:rPr>
          <w:spacing w:val="-2"/>
        </w:rPr>
        <w:t>B01.044.001</w:t>
      </w:r>
      <w:r>
        <w:rPr/>
        <w:tab/>
      </w:r>
      <w:r>
        <w:rPr>
          <w:spacing w:val="-2"/>
        </w:rPr>
        <w:t>Осмотр</w:t>
      </w:r>
      <w:r>
        <w:rPr>
          <w:spacing w:val="-5"/>
        </w:rPr>
        <w:t> </w:t>
      </w:r>
      <w:r>
        <w:rPr>
          <w:spacing w:val="-2"/>
        </w:rPr>
        <w:t>врачом</w:t>
      </w:r>
      <w:r>
        <w:rPr>
          <w:spacing w:val="-4"/>
        </w:rPr>
        <w:t> </w:t>
      </w:r>
      <w:r>
        <w:rPr>
          <w:spacing w:val="-2"/>
        </w:rPr>
        <w:t>скорой</w:t>
      </w:r>
      <w:r>
        <w:rPr>
          <w:spacing w:val="-5"/>
        </w:rPr>
        <w:t> </w:t>
      </w:r>
      <w:r>
        <w:rPr>
          <w:spacing w:val="-2"/>
        </w:rPr>
        <w:t>медицинской</w:t>
      </w:r>
      <w:r>
        <w:rPr>
          <w:spacing w:val="-4"/>
        </w:rPr>
        <w:t> </w:t>
      </w:r>
      <w:r>
        <w:rPr>
          <w:spacing w:val="-2"/>
        </w:rPr>
        <w:t>помощи</w:t>
      </w:r>
      <w:r>
        <w:rPr>
          <w:spacing w:val="-4"/>
        </w:rPr>
        <w:t> </w:t>
      </w:r>
      <w:r>
        <w:rPr>
          <w:spacing w:val="-2"/>
        </w:rPr>
        <w:t>(врачом-</w:t>
      </w:r>
    </w:p>
    <w:p>
      <w:pPr>
        <w:pStyle w:val="BodyText"/>
        <w:spacing w:line="268" w:lineRule="auto" w:before="36"/>
        <w:ind w:left="1491"/>
      </w:pPr>
      <w:r>
        <w:rPr/>
        <w:t>специалистом) при оказании скорой медицинской </w:t>
      </w:r>
      <w:r>
        <w:rPr/>
        <w:t>помощи</w:t>
      </w:r>
      <w:r>
        <w:rPr/>
        <w:t> </w:t>
      </w:r>
      <w:r>
        <w:rPr>
          <w:spacing w:val="-2"/>
        </w:rPr>
        <w:t>(медицинская</w:t>
      </w:r>
      <w:r>
        <w:rPr>
          <w:spacing w:val="-7"/>
        </w:rPr>
        <w:t> </w:t>
      </w:r>
      <w:r>
        <w:rPr>
          <w:spacing w:val="-2"/>
        </w:rPr>
        <w:t>услуга</w:t>
      </w:r>
      <w:r>
        <w:rPr>
          <w:spacing w:val="-7"/>
        </w:rPr>
        <w:t> </w:t>
      </w:r>
      <w:r>
        <w:rPr>
          <w:spacing w:val="-2"/>
        </w:rPr>
        <w:t>является</w:t>
      </w:r>
      <w:r>
        <w:rPr>
          <w:spacing w:val="-7"/>
        </w:rPr>
        <w:t> </w:t>
      </w:r>
      <w:r>
        <w:rPr>
          <w:spacing w:val="-2"/>
        </w:rPr>
        <w:t>взаимозаменяемой</w:t>
      </w:r>
      <w:r>
        <w:rPr>
          <w:spacing w:val="-7"/>
        </w:rPr>
        <w:t> </w:t>
      </w:r>
      <w:r>
        <w:rPr>
          <w:spacing w:val="-2"/>
        </w:rPr>
        <w:t>с</w:t>
      </w:r>
      <w:r>
        <w:rPr>
          <w:spacing w:val="-7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</w:t>
      </w:r>
      <w:r>
        <w:rPr/>
        <w:t>услугой</w:t>
      </w:r>
      <w:r>
        <w:rPr>
          <w:spacing w:val="-1"/>
        </w:rPr>
        <w:t> </w:t>
      </w:r>
      <w:r>
        <w:rPr/>
        <w:t>B01.044.002</w:t>
      </w:r>
      <w:r>
        <w:rPr>
          <w:spacing w:val="-1"/>
        </w:rPr>
        <w:t> </w:t>
      </w:r>
      <w:r>
        <w:rPr/>
        <w:t>"Осмотр</w:t>
      </w:r>
      <w:r>
        <w:rPr>
          <w:spacing w:val="-1"/>
        </w:rPr>
        <w:t> </w:t>
      </w:r>
      <w:r>
        <w:rPr/>
        <w:t>фельдшером</w:t>
      </w:r>
      <w:r>
        <w:rPr>
          <w:spacing w:val="-1"/>
        </w:rPr>
        <w:t> </w:t>
      </w:r>
      <w:r>
        <w:rPr/>
        <w:t>скорой</w:t>
      </w:r>
      <w:r>
        <w:rPr>
          <w:spacing w:val="-1"/>
        </w:rPr>
        <w:t> </w:t>
      </w:r>
      <w:r>
        <w:rPr/>
        <w:t>медицинск</w:t>
      </w:r>
      <w:r>
        <w:rPr/>
        <w:t>ой</w:t>
      </w:r>
      <w:r>
        <w:rPr/>
        <w:t> помощи</w:t>
      </w:r>
      <w:r>
        <w:rPr>
          <w:spacing w:val="-14"/>
        </w:rPr>
        <w:t> </w:t>
      </w:r>
      <w:r>
        <w:rPr/>
        <w:t>(специалистом</w:t>
      </w:r>
      <w:r>
        <w:rPr>
          <w:spacing w:val="-13"/>
        </w:rPr>
        <w:t> </w:t>
      </w:r>
      <w:r>
        <w:rPr/>
        <w:t>со</w:t>
      </w:r>
      <w:r>
        <w:rPr>
          <w:spacing w:val="-13"/>
        </w:rPr>
        <w:t> </w:t>
      </w:r>
      <w:r>
        <w:rPr/>
        <w:t>средним</w:t>
      </w:r>
      <w:r>
        <w:rPr>
          <w:spacing w:val="-13"/>
        </w:rPr>
        <w:t> </w:t>
      </w:r>
      <w:r>
        <w:rPr/>
        <w:t>медицинским</w:t>
      </w:r>
      <w:r>
        <w:rPr>
          <w:spacing w:val="-13"/>
        </w:rPr>
        <w:t> </w:t>
      </w:r>
      <w:r>
        <w:rPr/>
        <w:t>образов</w:t>
      </w:r>
      <w:r>
        <w:rPr/>
        <w:t>анием)</w:t>
      </w:r>
      <w:r>
        <w:rPr/>
        <w:t> при оказании скорой медицинской помощи")</w:t>
      </w:r>
    </w:p>
    <w:p>
      <w:pPr>
        <w:pStyle w:val="BodyText"/>
        <w:tabs>
          <w:tab w:pos="1491" w:val="left" w:leader="none"/>
        </w:tabs>
        <w:spacing w:line="268" w:lineRule="auto" w:before="22"/>
        <w:ind w:left="1491" w:right="57" w:hanging="1311"/>
      </w:pPr>
      <w:r>
        <w:rPr>
          <w:spacing w:val="-2"/>
        </w:rPr>
        <w:t>B01.047.001</w:t>
      </w:r>
      <w:r>
        <w:rPr/>
        <w:tab/>
        <w:t>Прием</w:t>
      </w:r>
      <w:r>
        <w:rPr>
          <w:spacing w:val="-3"/>
        </w:rPr>
        <w:t> </w:t>
      </w:r>
      <w:r>
        <w:rPr/>
        <w:t>(осмотр,</w:t>
      </w:r>
      <w:r>
        <w:rPr>
          <w:spacing w:val="-3"/>
        </w:rPr>
        <w:t> </w:t>
      </w:r>
      <w:r>
        <w:rPr/>
        <w:t>консультация)</w:t>
      </w:r>
      <w:r>
        <w:rPr>
          <w:spacing w:val="-3"/>
        </w:rPr>
        <w:t> </w:t>
      </w:r>
      <w:r>
        <w:rPr/>
        <w:t>врача-терапевта</w:t>
      </w:r>
      <w:r>
        <w:rPr>
          <w:spacing w:val="-3"/>
        </w:rPr>
        <w:t> </w:t>
      </w:r>
      <w:r>
        <w:rPr/>
        <w:t>первичный</w:t>
      </w:r>
      <w:r>
        <w:rPr>
          <w:spacing w:val="-3"/>
        </w:rPr>
        <w:t> </w:t>
      </w:r>
      <w:r>
        <w:rPr/>
        <w:t>(при</w:t>
      </w:r>
      <w:r>
        <w:rPr/>
        <w:t> оказании медицинской помощи в амбулаторных усл</w:t>
      </w:r>
      <w:r>
        <w:rPr/>
        <w:t>овиях</w:t>
      </w:r>
      <w:r>
        <w:rPr/>
        <w:t> </w:t>
      </w:r>
      <w:r>
        <w:rPr>
          <w:spacing w:val="-2"/>
        </w:rPr>
        <w:t>медицинская услуга является взаимозаменяемой с медицинск</w:t>
      </w:r>
      <w:r>
        <w:rPr>
          <w:spacing w:val="-2"/>
        </w:rPr>
        <w:t>ой</w:t>
      </w:r>
      <w:r>
        <w:rPr>
          <w:spacing w:val="-2"/>
        </w:rPr>
        <w:t> услугой</w:t>
      </w:r>
      <w:r>
        <w:rPr>
          <w:spacing w:val="-8"/>
        </w:rPr>
        <w:t> </w:t>
      </w:r>
      <w:r>
        <w:rPr>
          <w:spacing w:val="-2"/>
        </w:rPr>
        <w:t>B01.026.001</w:t>
      </w:r>
      <w:r>
        <w:rPr>
          <w:spacing w:val="-8"/>
        </w:rPr>
        <w:t> </w:t>
      </w:r>
      <w:r>
        <w:rPr>
          <w:spacing w:val="-2"/>
        </w:rPr>
        <w:t>"Прием</w:t>
      </w:r>
      <w:r>
        <w:rPr>
          <w:spacing w:val="-8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</w:t>
      </w:r>
      <w:r>
        <w:rPr>
          <w:spacing w:val="-8"/>
        </w:rPr>
        <w:t> </w:t>
      </w:r>
      <w:r>
        <w:rPr>
          <w:spacing w:val="-2"/>
        </w:rPr>
        <w:t>общ</w:t>
      </w:r>
      <w:r>
        <w:rPr>
          <w:spacing w:val="-2"/>
        </w:rPr>
        <w:t>ей</w:t>
      </w:r>
      <w:r>
        <w:rPr>
          <w:spacing w:val="-2"/>
        </w:rPr>
        <w:t> </w:t>
      </w:r>
      <w:r>
        <w:rPr/>
        <w:t>практики (семейного врача) первичный")</w:t>
      </w:r>
    </w:p>
    <w:p>
      <w:pPr>
        <w:pStyle w:val="BodyText"/>
        <w:tabs>
          <w:tab w:pos="1491" w:val="left" w:leader="none"/>
        </w:tabs>
        <w:spacing w:line="264" w:lineRule="auto" w:before="21"/>
        <w:ind w:left="1491" w:right="456" w:hanging="1311"/>
      </w:pPr>
      <w:r>
        <w:rPr>
          <w:spacing w:val="-2"/>
        </w:rPr>
        <w:t>B01.050.001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первичный</w:t>
      </w:r>
    </w:p>
    <w:p>
      <w:pPr>
        <w:pStyle w:val="BodyText"/>
        <w:tabs>
          <w:tab w:pos="2116" w:val="left" w:leader="none"/>
        </w:tabs>
        <w:spacing w:before="52"/>
        <w:ind w:left="233"/>
      </w:pPr>
      <w:r>
        <w:rPr/>
        <w:br w:type="column"/>
      </w:r>
      <w:r>
        <w:rPr>
          <w:spacing w:val="-4"/>
        </w:rPr>
        <w:t>0,46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8"/>
      </w:pPr>
    </w:p>
    <w:p>
      <w:pPr>
        <w:pStyle w:val="BodyText"/>
        <w:tabs>
          <w:tab w:pos="2116" w:val="left" w:leader="none"/>
        </w:tabs>
        <w:spacing w:before="1"/>
        <w:ind w:left="181"/>
      </w:pPr>
      <w:r>
        <w:rPr>
          <w:spacing w:val="-2"/>
        </w:rPr>
        <w:t>0,055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2"/>
      </w:pPr>
    </w:p>
    <w:p>
      <w:pPr>
        <w:pStyle w:val="BodyText"/>
        <w:tabs>
          <w:tab w:pos="2116" w:val="left" w:leader="none"/>
        </w:tabs>
        <w:ind w:left="285"/>
      </w:pPr>
      <w:r>
        <w:rPr>
          <w:spacing w:val="-5"/>
        </w:rPr>
        <w:t>0,2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272" w:space="511"/>
            <w:col w:w="3429"/>
          </w:cols>
        </w:sectPr>
      </w:pPr>
    </w:p>
    <w:p>
      <w:pPr>
        <w:pStyle w:val="BodyText"/>
        <w:tabs>
          <w:tab w:pos="1491" w:val="left" w:leader="none"/>
          <w:tab w:pos="8017" w:val="left" w:leader="none"/>
          <w:tab w:pos="10004" w:val="right" w:leader="none"/>
        </w:tabs>
        <w:spacing w:before="44"/>
        <w:ind w:left="181"/>
      </w:pPr>
      <w:r>
        <w:rPr>
          <w:spacing w:val="-2"/>
        </w:rPr>
        <w:t>B01.057.001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врача-хирурга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0,32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521"/>
        <w:ind w:left="167" w:firstLine="43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285750</wp:posOffset>
                </wp:positionH>
                <wp:positionV relativeFrom="paragraph">
                  <wp:posOffset>281378</wp:posOffset>
                </wp:positionV>
                <wp:extent cx="110236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22.5pt,22.155766pt" to="109.259716pt,22.155766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92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464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2"/>
        <w:ind w:left="775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2"/>
        <w:ind w:left="298" w:right="38" w:firstLine="229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медицинской</w:t>
      </w:r>
      <w:r>
        <w:rPr>
          <w:spacing w:val="-12"/>
        </w:rPr>
        <w:t> </w:t>
      </w:r>
      <w:r>
        <w:rPr>
          <w:spacing w:val="-2"/>
        </w:rPr>
        <w:t>услуги</w:t>
      </w:r>
    </w:p>
    <w:p>
      <w:pPr>
        <w:pStyle w:val="BodyText"/>
        <w:spacing w:line="280" w:lineRule="auto" w:before="52"/>
        <w:ind w:left="1058" w:right="38" w:hanging="761"/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404" w:right="887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4" w:equalWidth="0">
            <w:col w:w="1855" w:space="143"/>
            <w:col w:w="2097" w:space="183"/>
            <w:col w:w="3279" w:space="276"/>
            <w:col w:w="3379"/>
          </w:cols>
        </w:sectPr>
      </w:pPr>
    </w:p>
    <w:p>
      <w:pPr>
        <w:pStyle w:val="BodyText"/>
        <w:tabs>
          <w:tab w:pos="1960" w:val="left" w:leader="none"/>
        </w:tabs>
        <w:spacing w:line="264" w:lineRule="auto" w:before="13"/>
        <w:ind w:left="1960" w:right="38" w:hanging="1779"/>
      </w:pPr>
      <w:r>
        <w:rPr>
          <w:spacing w:val="-2"/>
        </w:rPr>
        <w:t>A02.20.002</w:t>
      </w:r>
      <w:r>
        <w:rPr/>
        <w:tab/>
      </w:r>
      <w:r>
        <w:rPr>
          <w:spacing w:val="-2"/>
        </w:rPr>
        <w:t>Измерение</w:t>
      </w:r>
      <w:r>
        <w:rPr>
          <w:spacing w:val="-12"/>
        </w:rPr>
        <w:t> </w:t>
      </w:r>
      <w:r>
        <w:rPr>
          <w:spacing w:val="-2"/>
        </w:rPr>
        <w:t>базально</w:t>
      </w:r>
      <w:r>
        <w:rPr>
          <w:spacing w:val="-2"/>
        </w:rPr>
        <w:t>й</w:t>
      </w:r>
      <w:r>
        <w:rPr>
          <w:spacing w:val="-2"/>
        </w:rPr>
        <w:t> температуры</w:t>
      </w:r>
    </w:p>
    <w:p>
      <w:pPr>
        <w:pStyle w:val="BodyText"/>
        <w:tabs>
          <w:tab w:pos="3542" w:val="left" w:leader="none"/>
        </w:tabs>
        <w:spacing w:before="13"/>
        <w:ind w:left="181"/>
      </w:pPr>
      <w:r>
        <w:rPr/>
        <w:br w:type="column"/>
      </w:r>
      <w:r>
        <w:rPr>
          <w:spacing w:val="-2"/>
        </w:rPr>
        <w:t>0,065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3942" w:space="1690"/>
            <w:col w:w="5580"/>
          </w:cols>
        </w:sectPr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206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ЛЕЧЕНИЯ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СОСТОЯНИЯ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КОНТРОЛЯ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ЛЕЧЕНИЕМ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103"/>
        <w:ind w:left="261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16" w:val="left" w:leader="none"/>
        </w:tabs>
        <w:spacing w:line="264" w:lineRule="auto" w:before="103"/>
        <w:ind w:left="4740" w:right="38" w:hanging="4480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14"/>
        <w:ind w:left="4890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103"/>
        <w:ind w:right="447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47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pgSz w:w="11920" w:h="16860"/>
          <w:pgMar w:header="266" w:footer="363" w:top="1340" w:bottom="560" w:left="283" w:right="425"/>
          <w:cols w:num="3" w:equalWidth="0">
            <w:col w:w="1447" w:space="1055"/>
            <w:col w:w="6501" w:space="67"/>
            <w:col w:w="2142"/>
          </w:cols>
        </w:sectPr>
      </w:pPr>
    </w:p>
    <w:p>
      <w:pPr>
        <w:pStyle w:val="BodyText"/>
        <w:tabs>
          <w:tab w:pos="1515" w:val="left" w:leader="none"/>
          <w:tab w:pos="7868" w:val="left" w:leader="none"/>
          <w:tab w:pos="9967" w:val="right" w:leader="none"/>
        </w:tabs>
        <w:spacing w:before="52"/>
        <w:ind w:left="181"/>
      </w:pPr>
      <w:r>
        <w:rPr>
          <w:spacing w:val="-2"/>
        </w:rPr>
        <w:t>B01.003.003</w:t>
      </w:r>
      <w:r>
        <w:rPr/>
        <w:tab/>
      </w:r>
      <w:r>
        <w:rPr>
          <w:spacing w:val="-4"/>
        </w:rPr>
        <w:t>Суточное</w:t>
      </w:r>
      <w:r>
        <w:rPr>
          <w:spacing w:val="16"/>
        </w:rPr>
        <w:t> </w:t>
      </w:r>
      <w:r>
        <w:rPr>
          <w:spacing w:val="-4"/>
        </w:rPr>
        <w:t>наблюдение</w:t>
      </w:r>
      <w:r>
        <w:rPr>
          <w:spacing w:val="16"/>
        </w:rPr>
        <w:t> </w:t>
      </w:r>
      <w:r>
        <w:rPr>
          <w:spacing w:val="-4"/>
        </w:rPr>
        <w:t>врачом-анестезиологом-реаниматологом</w:t>
      </w:r>
      <w:r>
        <w:rPr/>
        <w:tab/>
      </w:r>
      <w:r>
        <w:rPr>
          <w:spacing w:val="-2"/>
        </w:rPr>
        <w:t>0,049</w:t>
      </w:r>
      <w:r>
        <w:rPr>
          <w:rFonts w:ascii="Times New Roman" w:hAnsi="Times New Roman"/>
        </w:rPr>
        <w:tab/>
      </w:r>
      <w:r>
        <w:rPr>
          <w:spacing w:val="-10"/>
        </w:rPr>
        <w:t>5</w:t>
      </w:r>
    </w:p>
    <w:p>
      <w:pPr>
        <w:pStyle w:val="BodyText"/>
        <w:tabs>
          <w:tab w:pos="1515" w:val="left" w:leader="none"/>
          <w:tab w:pos="7920" w:val="left" w:leader="none"/>
          <w:tab w:pos="9967" w:val="right" w:leader="none"/>
        </w:tabs>
        <w:spacing w:before="51"/>
        <w:ind w:left="181"/>
      </w:pPr>
      <w:r>
        <w:rPr>
          <w:spacing w:val="-2"/>
        </w:rPr>
        <w:t>B01.020.001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</w:t>
      </w:r>
      <w:r>
        <w:rPr>
          <w:spacing w:val="-8"/>
        </w:rPr>
        <w:t> </w:t>
      </w:r>
      <w:r>
        <w:rPr>
          <w:spacing w:val="-2"/>
        </w:rPr>
        <w:t>по</w:t>
      </w:r>
      <w:r>
        <w:rPr>
          <w:spacing w:val="-8"/>
        </w:rPr>
        <w:t> </w:t>
      </w:r>
      <w:r>
        <w:rPr>
          <w:spacing w:val="-2"/>
        </w:rPr>
        <w:t>лечебной</w:t>
      </w:r>
      <w:r>
        <w:rPr>
          <w:spacing w:val="-8"/>
        </w:rPr>
        <w:t> </w:t>
      </w:r>
      <w:r>
        <w:rPr>
          <w:spacing w:val="-2"/>
        </w:rPr>
        <w:t>физкультуре</w:t>
      </w:r>
      <w:r>
        <w:rPr/>
        <w:tab/>
      </w:r>
      <w:r>
        <w:rPr>
          <w:spacing w:val="-4"/>
        </w:rPr>
        <w:t>0,46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5" w:val="left" w:leader="none"/>
          <w:tab w:pos="7868" w:val="left" w:leader="none"/>
          <w:tab w:pos="9967" w:val="right" w:leader="none"/>
        </w:tabs>
        <w:spacing w:before="67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2"/>
        </w:rPr>
        <w:t>0,048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5" w:val="left" w:leader="none"/>
        </w:tabs>
        <w:spacing w:line="264" w:lineRule="auto" w:before="51"/>
        <w:ind w:left="1515" w:right="38" w:hanging="1334"/>
      </w:pPr>
      <w:r>
        <w:rPr>
          <w:spacing w:val="-2"/>
        </w:rPr>
        <w:t>B01.047.001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врача-терапевта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с</w:t>
      </w:r>
    </w:p>
    <w:p>
      <w:pPr>
        <w:pStyle w:val="BodyText"/>
        <w:spacing w:line="264" w:lineRule="auto" w:before="14"/>
        <w:ind w:left="1515"/>
      </w:pPr>
      <w:r>
        <w:rPr/>
        <w:t>медицинской услугой B01.026.001 "Прием (осмо</w:t>
      </w:r>
      <w:r>
        <w:rPr/>
        <w:t>тр,</w:t>
      </w:r>
      <w:r>
        <w:rPr/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2"/>
        </w:rPr>
        <w:t>)</w:t>
      </w:r>
      <w:r>
        <w:rPr>
          <w:spacing w:val="-2"/>
        </w:rPr>
        <w:t> первичный")</w:t>
      </w:r>
    </w:p>
    <w:p>
      <w:pPr>
        <w:pStyle w:val="BodyText"/>
        <w:tabs>
          <w:tab w:pos="1515" w:val="left" w:leader="none"/>
        </w:tabs>
        <w:spacing w:line="268" w:lineRule="auto" w:before="29"/>
        <w:ind w:left="1515" w:right="56" w:hanging="1334"/>
      </w:pPr>
      <w:r>
        <w:rPr>
          <w:spacing w:val="-2"/>
        </w:rPr>
        <w:t>B01.047.002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врача-терапевта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>
          <w:spacing w:val="-10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B01.026.002 "Прием (осмотр,</w:t>
      </w:r>
    </w:p>
    <w:p>
      <w:pPr>
        <w:pStyle w:val="BodyText"/>
        <w:spacing w:line="280" w:lineRule="auto"/>
        <w:ind w:left="1515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2"/>
        </w:rPr>
        <w:t>)</w:t>
      </w:r>
      <w:r>
        <w:rPr>
          <w:spacing w:val="-2"/>
        </w:rPr>
        <w:t> повторный")</w:t>
      </w:r>
    </w:p>
    <w:p>
      <w:pPr>
        <w:pStyle w:val="BodyText"/>
        <w:tabs>
          <w:tab w:pos="1515" w:val="left" w:leader="none"/>
        </w:tabs>
        <w:spacing w:line="264" w:lineRule="auto" w:before="10"/>
        <w:ind w:left="1515" w:right="296" w:hanging="1334"/>
      </w:pPr>
      <w:r>
        <w:rPr>
          <w:spacing w:val="-2"/>
        </w:rPr>
        <w:t>B01.050.001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первичный</w:t>
      </w:r>
    </w:p>
    <w:p>
      <w:pPr>
        <w:pStyle w:val="BodyText"/>
        <w:tabs>
          <w:tab w:pos="1515" w:val="left" w:leader="none"/>
        </w:tabs>
        <w:spacing w:line="280" w:lineRule="auto" w:before="29"/>
        <w:ind w:left="1515" w:right="296" w:hanging="1334"/>
      </w:pPr>
      <w:r>
        <w:rPr>
          <w:spacing w:val="-2"/>
        </w:rPr>
        <w:t>B01.050.002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повторный</w:t>
      </w:r>
    </w:p>
    <w:p>
      <w:pPr>
        <w:pStyle w:val="BodyText"/>
        <w:tabs>
          <w:tab w:pos="1515" w:val="left" w:leader="none"/>
        </w:tabs>
        <w:spacing w:before="14"/>
        <w:ind w:left="181"/>
      </w:pPr>
      <w:r>
        <w:rPr>
          <w:spacing w:val="-2"/>
        </w:rPr>
        <w:t>B01.050.003</w:t>
      </w:r>
      <w:r>
        <w:rPr/>
        <w:tab/>
      </w:r>
      <w:r>
        <w:rPr>
          <w:spacing w:val="-4"/>
        </w:rPr>
        <w:t>Ежедневный</w:t>
      </w:r>
      <w:r>
        <w:rPr>
          <w:spacing w:val="12"/>
        </w:rPr>
        <w:t> </w:t>
      </w:r>
      <w:r>
        <w:rPr>
          <w:spacing w:val="-4"/>
        </w:rPr>
        <w:t>осмотр</w:t>
      </w:r>
      <w:r>
        <w:rPr>
          <w:spacing w:val="12"/>
        </w:rPr>
        <w:t> </w:t>
      </w:r>
      <w:r>
        <w:rPr>
          <w:spacing w:val="-4"/>
        </w:rPr>
        <w:t>врачом-травматологом-ортопедом</w:t>
      </w:r>
      <w:r>
        <w:rPr>
          <w:spacing w:val="13"/>
        </w:rPr>
        <w:t> </w:t>
      </w:r>
      <w:r>
        <w:rPr>
          <w:spacing w:val="-10"/>
        </w:rPr>
        <w:t>с</w:t>
      </w:r>
    </w:p>
    <w:p>
      <w:pPr>
        <w:pStyle w:val="BodyText"/>
        <w:spacing w:line="264" w:lineRule="auto" w:before="22"/>
        <w:ind w:left="1515" w:right="38"/>
      </w:pPr>
      <w:r>
        <w:rPr>
          <w:spacing w:val="-2"/>
        </w:rPr>
        <w:t>наблюдением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уходом</w:t>
      </w:r>
      <w:r>
        <w:rPr>
          <w:spacing w:val="-9"/>
        </w:rPr>
        <w:t> </w:t>
      </w:r>
      <w:r>
        <w:rPr>
          <w:spacing w:val="-2"/>
        </w:rPr>
        <w:t>среднего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младшего</w:t>
      </w:r>
      <w:r>
        <w:rPr>
          <w:spacing w:val="-9"/>
        </w:rPr>
        <w:t> </w:t>
      </w:r>
      <w:r>
        <w:rPr>
          <w:spacing w:val="-2"/>
        </w:rPr>
        <w:t>медицинског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персонала в отделении стационара</w:t>
      </w:r>
    </w:p>
    <w:p>
      <w:pPr>
        <w:pStyle w:val="BodyText"/>
        <w:tabs>
          <w:tab w:pos="2124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0,21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4"/>
      </w:pPr>
    </w:p>
    <w:p>
      <w:pPr>
        <w:pStyle w:val="BodyText"/>
        <w:tabs>
          <w:tab w:pos="2124" w:val="left" w:leader="none"/>
        </w:tabs>
        <w:ind w:left="181"/>
      </w:pPr>
      <w:r>
        <w:rPr>
          <w:spacing w:val="-4"/>
        </w:rPr>
        <w:t>0,27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9"/>
      </w:pPr>
    </w:p>
    <w:p>
      <w:pPr>
        <w:pStyle w:val="BodyText"/>
        <w:tabs>
          <w:tab w:pos="2124" w:val="left" w:leader="none"/>
        </w:tabs>
        <w:ind w:left="188"/>
      </w:pPr>
      <w:r>
        <w:rPr>
          <w:spacing w:val="-4"/>
        </w:rPr>
        <w:t>0,11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124" w:val="left" w:leader="none"/>
        </w:tabs>
        <w:ind w:left="181"/>
      </w:pPr>
      <w:r>
        <w:rPr>
          <w:spacing w:val="-4"/>
        </w:rPr>
        <w:t>0,27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before="88"/>
      </w:pPr>
    </w:p>
    <w:p>
      <w:pPr>
        <w:pStyle w:val="BodyText"/>
        <w:tabs>
          <w:tab w:pos="2072" w:val="left" w:leader="none"/>
        </w:tabs>
        <w:ind w:left="181"/>
      </w:pPr>
      <w:r>
        <w:rPr>
          <w:spacing w:val="-4"/>
        </w:rPr>
        <w:t>0,33</w:t>
      </w:r>
      <w:r>
        <w:rPr/>
        <w:tab/>
      </w:r>
      <w:r>
        <w:rPr>
          <w:spacing w:val="-5"/>
        </w:rPr>
        <w:t>34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36" w:space="602"/>
            <w:col w:w="3474"/>
          </w:cols>
        </w:sectPr>
      </w:pPr>
    </w:p>
    <w:p>
      <w:pPr>
        <w:pStyle w:val="BodyText"/>
        <w:tabs>
          <w:tab w:pos="1515" w:val="left" w:leader="none"/>
          <w:tab w:pos="7920" w:val="left" w:leader="none"/>
          <w:tab w:pos="9967" w:val="right" w:leader="none"/>
        </w:tabs>
        <w:spacing w:before="44"/>
        <w:ind w:left="181"/>
      </w:pPr>
      <w:r>
        <w:rPr>
          <w:spacing w:val="-2"/>
        </w:rPr>
        <w:t>B01.057.001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врача-хирурга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0,28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5" w:val="left" w:leader="none"/>
          <w:tab w:pos="7920" w:val="left" w:leader="none"/>
          <w:tab w:pos="9967" w:val="right" w:leader="none"/>
        </w:tabs>
        <w:spacing w:before="52"/>
        <w:ind w:left="181"/>
      </w:pPr>
      <w:r>
        <w:rPr>
          <w:spacing w:val="-2"/>
        </w:rPr>
        <w:t>B01.057.002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врача-хирурга</w:t>
      </w:r>
      <w:r>
        <w:rPr>
          <w:spacing w:val="8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0,61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5" w:val="left" w:leader="none"/>
        </w:tabs>
        <w:spacing w:line="264" w:lineRule="auto" w:before="51"/>
        <w:ind w:left="1515" w:right="369" w:hanging="1334"/>
      </w:pPr>
      <w:r>
        <w:rPr>
          <w:spacing w:val="-2"/>
        </w:rPr>
        <w:t>B01.057.003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врача-пластического</w:t>
      </w:r>
      <w:r>
        <w:rPr>
          <w:spacing w:val="-11"/>
        </w:rPr>
        <w:t> </w:t>
      </w:r>
      <w:r>
        <w:rPr>
          <w:spacing w:val="-2"/>
        </w:rPr>
        <w:t>хирург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15" w:val="left" w:leader="none"/>
        </w:tabs>
        <w:spacing w:line="264" w:lineRule="auto" w:before="44"/>
        <w:ind w:left="1515" w:right="38" w:hanging="1334"/>
      </w:pPr>
      <w:r>
        <w:rPr>
          <w:spacing w:val="-2"/>
        </w:rPr>
        <w:t>B01.057.005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врачом-хирургом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ухо</w:t>
      </w:r>
      <w:r>
        <w:rPr>
          <w:spacing w:val="-2"/>
        </w:rPr>
        <w:t>дом</w:t>
      </w:r>
      <w:r>
        <w:rPr>
          <w:spacing w:val="-2"/>
        </w:rPr>
        <w:t> </w:t>
      </w:r>
      <w:r>
        <w:rPr/>
        <w:t>среднего и младшего медицинского персонала в отделении</w:t>
      </w:r>
    </w:p>
    <w:p>
      <w:pPr>
        <w:pStyle w:val="BodyText"/>
        <w:spacing w:line="218" w:lineRule="exact"/>
        <w:ind w:left="1515"/>
      </w:pPr>
      <w:r>
        <w:rPr>
          <w:spacing w:val="-2"/>
        </w:rPr>
        <w:t>стационара</w:t>
      </w:r>
    </w:p>
    <w:p>
      <w:pPr>
        <w:pStyle w:val="BodyText"/>
        <w:tabs>
          <w:tab w:pos="1515" w:val="left" w:leader="none"/>
        </w:tabs>
        <w:spacing w:line="280" w:lineRule="auto" w:before="52"/>
        <w:ind w:left="1515" w:right="191" w:hanging="1334"/>
      </w:pPr>
      <w:r>
        <w:rPr>
          <w:spacing w:val="-2"/>
        </w:rPr>
        <w:t>B01.070.009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(тестирование,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медицинского</w:t>
      </w:r>
      <w:r>
        <w:rPr>
          <w:spacing w:val="-11"/>
        </w:rPr>
        <w:t> </w:t>
      </w:r>
      <w:r>
        <w:rPr>
          <w:spacing w:val="-2"/>
        </w:rPr>
        <w:t>психолог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2176" w:val="left" w:leader="none"/>
        </w:tabs>
        <w:spacing w:before="51"/>
        <w:ind w:left="181"/>
      </w:pPr>
      <w:r>
        <w:rPr/>
        <w:br w:type="column"/>
      </w:r>
      <w:r>
        <w:rPr>
          <w:spacing w:val="-2"/>
        </w:rPr>
        <w:t>0,023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24" w:val="left" w:leader="none"/>
        </w:tabs>
        <w:ind w:left="233"/>
      </w:pPr>
      <w:r>
        <w:rPr>
          <w:spacing w:val="-4"/>
        </w:rPr>
        <w:t>0,33</w:t>
      </w:r>
      <w:r>
        <w:rPr/>
        <w:tab/>
      </w:r>
      <w:r>
        <w:rPr>
          <w:spacing w:val="-5"/>
        </w:rPr>
        <w:t>34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tabs>
          <w:tab w:pos="2176" w:val="left" w:leader="none"/>
        </w:tabs>
        <w:spacing w:before="1"/>
        <w:ind w:left="181"/>
      </w:pPr>
      <w:r>
        <w:rPr>
          <w:spacing w:val="-2"/>
        </w:rPr>
        <w:t>0,023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19" w:space="568"/>
            <w:col w:w="3525"/>
          </w:cols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09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6"/>
        <w:gridCol w:w="4851"/>
        <w:gridCol w:w="2332"/>
        <w:gridCol w:w="2000"/>
      </w:tblGrid>
      <w:tr>
        <w:trPr>
          <w:trHeight w:val="236" w:hRule="atLeast"/>
        </w:trPr>
        <w:tc>
          <w:tcPr>
            <w:tcW w:w="1416" w:type="dxa"/>
          </w:tcPr>
          <w:p>
            <w:pPr>
              <w:pStyle w:val="TableParagraph"/>
              <w:spacing w:line="216" w:lineRule="exact" w:before="0"/>
              <w:ind w:left="10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851" w:type="dxa"/>
          </w:tcPr>
          <w:p>
            <w:pPr>
              <w:pStyle w:val="TableParagraph"/>
              <w:spacing w:line="216" w:lineRule="exact" w:before="0"/>
              <w:ind w:left="92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32" w:type="dxa"/>
          </w:tcPr>
          <w:p>
            <w:pPr>
              <w:pStyle w:val="TableParagraph"/>
              <w:spacing w:line="216" w:lineRule="exact" w:before="0"/>
              <w:ind w:left="1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0" w:type="dxa"/>
          </w:tcPr>
          <w:p>
            <w:pPr>
              <w:pStyle w:val="TableParagraph"/>
              <w:spacing w:line="216" w:lineRule="exact" w:before="0"/>
              <w:ind w:left="14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16" w:type="dxa"/>
          </w:tcPr>
          <w:p>
            <w:pPr>
              <w:pStyle w:val="TableParagraph"/>
              <w:spacing w:line="240" w:lineRule="exact" w:before="2"/>
              <w:ind w:left="479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8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32" w:type="dxa"/>
          </w:tcPr>
          <w:p>
            <w:pPr>
              <w:pStyle w:val="TableParagraph"/>
              <w:spacing w:before="17"/>
              <w:ind w:left="1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0" w:type="dxa"/>
          </w:tcPr>
          <w:p>
            <w:pPr>
              <w:pStyle w:val="TableParagraph"/>
              <w:spacing w:line="240" w:lineRule="exact" w:before="2"/>
              <w:ind w:left="476" w:right="40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A08.01.001</w:t>
            </w:r>
          </w:p>
        </w:tc>
        <w:tc>
          <w:tcPr>
            <w:tcW w:w="4851" w:type="dxa"/>
          </w:tcPr>
          <w:p>
            <w:pPr>
              <w:pStyle w:val="TableParagraph"/>
              <w:spacing w:line="240" w:lineRule="atLeast" w:before="3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кожи</w:t>
            </w:r>
          </w:p>
        </w:tc>
        <w:tc>
          <w:tcPr>
            <w:tcW w:w="2332" w:type="dxa"/>
          </w:tcPr>
          <w:p>
            <w:pPr>
              <w:pStyle w:val="TableParagraph"/>
              <w:ind w:left="1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00" w:type="dxa"/>
          </w:tcPr>
          <w:p>
            <w:pPr>
              <w:pStyle w:val="TableParagraph"/>
              <w:ind w:lef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1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A08.02.001</w:t>
            </w:r>
          </w:p>
        </w:tc>
        <w:tc>
          <w:tcPr>
            <w:tcW w:w="4851" w:type="dxa"/>
          </w:tcPr>
          <w:p>
            <w:pPr>
              <w:pStyle w:val="TableParagraph"/>
              <w:spacing w:line="240" w:lineRule="atLeast" w:before="10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мышечной ткани</w:t>
            </w:r>
          </w:p>
        </w:tc>
        <w:tc>
          <w:tcPr>
            <w:tcW w:w="2332" w:type="dxa"/>
          </w:tcPr>
          <w:p>
            <w:pPr>
              <w:pStyle w:val="TableParagraph"/>
              <w:spacing w:before="32"/>
              <w:ind w:left="1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00" w:type="dxa"/>
          </w:tcPr>
          <w:p>
            <w:pPr>
              <w:pStyle w:val="TableParagraph"/>
              <w:spacing w:before="32"/>
              <w:ind w:lef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A08.03.002</w:t>
            </w:r>
          </w:p>
        </w:tc>
        <w:tc>
          <w:tcPr>
            <w:tcW w:w="4851" w:type="dxa"/>
          </w:tcPr>
          <w:p>
            <w:pPr>
              <w:pStyle w:val="TableParagraph"/>
              <w:spacing w:line="240" w:lineRule="atLeast" w:before="3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костной ткани</w:t>
            </w:r>
          </w:p>
        </w:tc>
        <w:tc>
          <w:tcPr>
            <w:tcW w:w="2332" w:type="dxa"/>
          </w:tcPr>
          <w:p>
            <w:pPr>
              <w:pStyle w:val="TableParagraph"/>
              <w:ind w:left="1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00" w:type="dxa"/>
          </w:tcPr>
          <w:p>
            <w:pPr>
              <w:pStyle w:val="TableParagraph"/>
              <w:ind w:lef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1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A12.05.005</w:t>
            </w:r>
          </w:p>
        </w:tc>
        <w:tc>
          <w:tcPr>
            <w:tcW w:w="4851" w:type="dxa"/>
          </w:tcPr>
          <w:p>
            <w:pPr>
              <w:pStyle w:val="TableParagraph"/>
              <w:spacing w:before="32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основных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групп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системе</w:t>
            </w:r>
            <w:r>
              <w:rPr>
                <w:spacing w:val="-5"/>
                <w:sz w:val="19"/>
              </w:rPr>
              <w:t> AB0</w:t>
            </w:r>
          </w:p>
        </w:tc>
        <w:tc>
          <w:tcPr>
            <w:tcW w:w="2332" w:type="dxa"/>
          </w:tcPr>
          <w:p>
            <w:pPr>
              <w:pStyle w:val="TableParagraph"/>
              <w:spacing w:before="32"/>
              <w:ind w:left="1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000" w:type="dxa"/>
          </w:tcPr>
          <w:p>
            <w:pPr>
              <w:pStyle w:val="TableParagraph"/>
              <w:spacing w:before="32"/>
              <w:ind w:lef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4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A12.05.006</w:t>
            </w:r>
          </w:p>
        </w:tc>
        <w:tc>
          <w:tcPr>
            <w:tcW w:w="4851" w:type="dxa"/>
          </w:tcPr>
          <w:p>
            <w:pPr>
              <w:pStyle w:val="TableParagraph"/>
              <w:spacing w:line="240" w:lineRule="atLeast" w:before="3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D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Резус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(резус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фактор)</w:t>
            </w:r>
          </w:p>
        </w:tc>
        <w:tc>
          <w:tcPr>
            <w:tcW w:w="2332" w:type="dxa"/>
          </w:tcPr>
          <w:p>
            <w:pPr>
              <w:pStyle w:val="TableParagraph"/>
              <w:ind w:left="1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000" w:type="dxa"/>
          </w:tcPr>
          <w:p>
            <w:pPr>
              <w:pStyle w:val="TableParagraph"/>
              <w:ind w:lef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A26.01.001</w:t>
            </w:r>
          </w:p>
        </w:tc>
        <w:tc>
          <w:tcPr>
            <w:tcW w:w="4851" w:type="dxa"/>
          </w:tcPr>
          <w:p>
            <w:pPr>
              <w:pStyle w:val="TableParagraph"/>
              <w:spacing w:line="218" w:lineRule="exact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332" w:type="dxa"/>
          </w:tcPr>
          <w:p>
            <w:pPr>
              <w:pStyle w:val="TableParagraph"/>
              <w:spacing w:line="218" w:lineRule="exact"/>
              <w:ind w:left="1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0,27</w:t>
            </w:r>
          </w:p>
        </w:tc>
        <w:tc>
          <w:tcPr>
            <w:tcW w:w="2000" w:type="dxa"/>
          </w:tcPr>
          <w:p>
            <w:pPr>
              <w:pStyle w:val="TableParagraph"/>
              <w:spacing w:line="218" w:lineRule="exact"/>
              <w:ind w:lef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141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51" w:type="dxa"/>
          </w:tcPr>
          <w:p>
            <w:pPr>
              <w:pStyle w:val="TableParagraph"/>
              <w:spacing w:line="240" w:lineRule="exact" w:before="2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гнойного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отделяемого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аэробные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факультативно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анаэробные микроорганизмы</w:t>
            </w:r>
          </w:p>
        </w:tc>
        <w:tc>
          <w:tcPr>
            <w:tcW w:w="233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2" w:hRule="atLeast"/>
        </w:trPr>
        <w:tc>
          <w:tcPr>
            <w:tcW w:w="14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A26.02.001</w:t>
            </w:r>
          </w:p>
        </w:tc>
        <w:tc>
          <w:tcPr>
            <w:tcW w:w="4851" w:type="dxa"/>
          </w:tcPr>
          <w:p>
            <w:pPr>
              <w:pStyle w:val="TableParagraph"/>
              <w:spacing w:line="240" w:lineRule="atLeast" w:before="2"/>
              <w:ind w:left="82"/>
              <w:rPr>
                <w:sz w:val="19"/>
              </w:rPr>
            </w:pPr>
            <w:r>
              <w:rPr>
                <w:sz w:val="19"/>
              </w:rPr>
              <w:t>Микробиологическое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(культуральное)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исследов</w:t>
            </w:r>
            <w:r>
              <w:rPr>
                <w:sz w:val="19"/>
              </w:rPr>
              <w:t>ание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раневого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отделяемого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аэробные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факультативно-</w:t>
            </w:r>
          </w:p>
        </w:tc>
        <w:tc>
          <w:tcPr>
            <w:tcW w:w="2332" w:type="dxa"/>
          </w:tcPr>
          <w:p>
            <w:pPr>
              <w:pStyle w:val="TableParagraph"/>
              <w:ind w:left="1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0,27</w:t>
            </w:r>
          </w:p>
        </w:tc>
        <w:tc>
          <w:tcPr>
            <w:tcW w:w="2000" w:type="dxa"/>
          </w:tcPr>
          <w:p>
            <w:pPr>
              <w:pStyle w:val="TableParagraph"/>
              <w:ind w:lef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36" w:hRule="atLeast"/>
        </w:trPr>
        <w:tc>
          <w:tcPr>
            <w:tcW w:w="141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51" w:type="dxa"/>
          </w:tcPr>
          <w:p>
            <w:pPr>
              <w:pStyle w:val="TableParagraph"/>
              <w:spacing w:line="200" w:lineRule="exact" w:before="17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анаэробные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микроорганизмы</w:t>
            </w:r>
          </w:p>
        </w:tc>
        <w:tc>
          <w:tcPr>
            <w:tcW w:w="233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311"/>
        <w:gridCol w:w="4582"/>
        <w:gridCol w:w="2337"/>
        <w:gridCol w:w="2030"/>
      </w:tblGrid>
      <w:tr>
        <w:trPr>
          <w:trHeight w:val="491" w:hRule="atLeast"/>
        </w:trPr>
        <w:tc>
          <w:tcPr>
            <w:tcW w:w="1306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A26.05.001</w:t>
            </w:r>
          </w:p>
        </w:tc>
        <w:tc>
          <w:tcPr>
            <w:tcW w:w="4893" w:type="dxa"/>
            <w:gridSpan w:val="2"/>
          </w:tcPr>
          <w:p>
            <w:pPr>
              <w:pStyle w:val="TableParagraph"/>
              <w:spacing w:line="217" w:lineRule="exact" w:before="0"/>
              <w:ind w:left="192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  <w:p>
            <w:pPr>
              <w:pStyle w:val="TableParagraph"/>
              <w:spacing w:before="21"/>
              <w:ind w:left="192"/>
              <w:rPr>
                <w:sz w:val="19"/>
              </w:rPr>
            </w:pPr>
            <w:r>
              <w:rPr>
                <w:sz w:val="19"/>
              </w:rPr>
              <w:t>крови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стерильность</w:t>
            </w:r>
          </w:p>
        </w:tc>
        <w:tc>
          <w:tcPr>
            <w:tcW w:w="2337" w:type="dxa"/>
          </w:tcPr>
          <w:p>
            <w:pPr>
              <w:pStyle w:val="TableParagraph"/>
              <w:spacing w:line="217" w:lineRule="exact" w:before="0"/>
              <w:ind w:left="183" w:righ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2030" w:type="dxa"/>
          </w:tcPr>
          <w:p>
            <w:pPr>
              <w:pStyle w:val="TableParagraph"/>
              <w:spacing w:line="217" w:lineRule="exact" w:before="0"/>
              <w:ind w:left="1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0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A26.30.004</w:t>
            </w:r>
          </w:p>
        </w:tc>
        <w:tc>
          <w:tcPr>
            <w:tcW w:w="4893" w:type="dxa"/>
            <w:gridSpan w:val="2"/>
          </w:tcPr>
          <w:p>
            <w:pPr>
              <w:pStyle w:val="TableParagraph"/>
              <w:spacing w:line="240" w:lineRule="atLeast" w:before="10"/>
              <w:ind w:left="192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чувствительности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микроорганизмов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антимикробным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химиотерапевтическим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препаратам</w:t>
            </w:r>
          </w:p>
        </w:tc>
        <w:tc>
          <w:tcPr>
            <w:tcW w:w="2337" w:type="dxa"/>
          </w:tcPr>
          <w:p>
            <w:pPr>
              <w:pStyle w:val="TableParagraph"/>
              <w:spacing w:before="32"/>
              <w:ind w:left="184" w:right="4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030" w:type="dxa"/>
          </w:tcPr>
          <w:p>
            <w:pPr>
              <w:pStyle w:val="TableParagraph"/>
              <w:spacing w:before="32"/>
              <w:ind w:left="1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30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893" w:type="dxa"/>
            <w:gridSpan w:val="2"/>
          </w:tcPr>
          <w:p>
            <w:pPr>
              <w:pStyle w:val="TableParagraph"/>
              <w:spacing w:line="240" w:lineRule="atLeast" w:before="3"/>
              <w:ind w:left="192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337" w:type="dxa"/>
          </w:tcPr>
          <w:p>
            <w:pPr>
              <w:pStyle w:val="TableParagraph"/>
              <w:ind w:left="183" w:righ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030" w:type="dxa"/>
          </w:tcPr>
          <w:p>
            <w:pPr>
              <w:pStyle w:val="TableParagraph"/>
              <w:ind w:left="1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30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4893" w:type="dxa"/>
            <w:gridSpan w:val="2"/>
          </w:tcPr>
          <w:p>
            <w:pPr>
              <w:pStyle w:val="TableParagraph"/>
              <w:spacing w:before="32"/>
              <w:ind w:left="19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37" w:type="dxa"/>
          </w:tcPr>
          <w:p>
            <w:pPr>
              <w:pStyle w:val="TableParagraph"/>
              <w:spacing w:before="32"/>
              <w:ind w:left="183" w:righ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030" w:type="dxa"/>
          </w:tcPr>
          <w:p>
            <w:pPr>
              <w:pStyle w:val="TableParagraph"/>
              <w:spacing w:before="32"/>
              <w:ind w:left="1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0" w:hRule="atLeast"/>
        </w:trPr>
        <w:tc>
          <w:tcPr>
            <w:tcW w:w="130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893" w:type="dxa"/>
            <w:gridSpan w:val="2"/>
          </w:tcPr>
          <w:p>
            <w:pPr>
              <w:pStyle w:val="TableParagraph"/>
              <w:ind w:left="192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337" w:type="dxa"/>
          </w:tcPr>
          <w:p>
            <w:pPr>
              <w:pStyle w:val="TableParagraph"/>
              <w:ind w:left="183" w:righ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030" w:type="dxa"/>
          </w:tcPr>
          <w:p>
            <w:pPr>
              <w:pStyle w:val="TableParagraph"/>
              <w:ind w:left="1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0" w:hRule="atLeast"/>
        </w:trPr>
        <w:tc>
          <w:tcPr>
            <w:tcW w:w="130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893" w:type="dxa"/>
            <w:gridSpan w:val="2"/>
          </w:tcPr>
          <w:p>
            <w:pPr>
              <w:pStyle w:val="TableParagraph"/>
              <w:ind w:left="19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337" w:type="dxa"/>
          </w:tcPr>
          <w:p>
            <w:pPr>
              <w:pStyle w:val="TableParagraph"/>
              <w:ind w:left="183" w:righ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030" w:type="dxa"/>
          </w:tcPr>
          <w:p>
            <w:pPr>
              <w:pStyle w:val="TableParagraph"/>
              <w:ind w:left="1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30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4893" w:type="dxa"/>
            <w:gridSpan w:val="2"/>
          </w:tcPr>
          <w:p>
            <w:pPr>
              <w:pStyle w:val="TableParagraph"/>
              <w:spacing w:line="218" w:lineRule="exact"/>
              <w:ind w:left="19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газов</w:t>
            </w:r>
          </w:p>
        </w:tc>
        <w:tc>
          <w:tcPr>
            <w:tcW w:w="2337" w:type="dxa"/>
          </w:tcPr>
          <w:p>
            <w:pPr>
              <w:pStyle w:val="TableParagraph"/>
              <w:spacing w:line="218" w:lineRule="exact"/>
              <w:ind w:left="183" w:righ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030" w:type="dxa"/>
          </w:tcPr>
          <w:p>
            <w:pPr>
              <w:pStyle w:val="TableParagraph"/>
              <w:spacing w:line="218" w:lineRule="exact"/>
              <w:ind w:left="1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30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93" w:type="dxa"/>
            <w:gridSpan w:val="2"/>
          </w:tcPr>
          <w:p>
            <w:pPr>
              <w:pStyle w:val="TableParagraph"/>
              <w:spacing w:line="200" w:lineRule="exact" w:before="17"/>
              <w:ind w:left="192"/>
              <w:rPr>
                <w:sz w:val="19"/>
              </w:rPr>
            </w:pP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3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10566" w:type="dxa"/>
            <w:gridSpan w:val="5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17" w:type="dxa"/>
            <w:gridSpan w:val="2"/>
          </w:tcPr>
          <w:p>
            <w:pPr>
              <w:pStyle w:val="TableParagraph"/>
              <w:spacing w:line="218" w:lineRule="exact" w:before="50"/>
              <w:ind w:left="74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582" w:type="dxa"/>
          </w:tcPr>
          <w:p>
            <w:pPr>
              <w:pStyle w:val="TableParagraph"/>
              <w:spacing w:line="218" w:lineRule="exact" w:before="50"/>
              <w:ind w:left="72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37" w:type="dxa"/>
          </w:tcPr>
          <w:p>
            <w:pPr>
              <w:pStyle w:val="TableParagraph"/>
              <w:spacing w:line="218" w:lineRule="exact" w:before="50"/>
              <w:ind w:left="53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30" w:type="dxa"/>
          </w:tcPr>
          <w:p>
            <w:pPr>
              <w:pStyle w:val="TableParagraph"/>
              <w:spacing w:line="218" w:lineRule="exact" w:before="50"/>
              <w:ind w:left="110" w:right="6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17" w:type="dxa"/>
            <w:gridSpan w:val="2"/>
          </w:tcPr>
          <w:p>
            <w:pPr>
              <w:pStyle w:val="TableParagraph"/>
              <w:spacing w:before="17"/>
              <w:ind w:left="551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8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</w:tcPr>
          <w:p>
            <w:pPr>
              <w:pStyle w:val="TableParagraph"/>
              <w:spacing w:before="17"/>
              <w:ind w:left="61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0" w:type="dxa"/>
          </w:tcPr>
          <w:p>
            <w:pPr>
              <w:pStyle w:val="TableParagraph"/>
              <w:spacing w:line="240" w:lineRule="exact" w:before="2"/>
              <w:ind w:left="508" w:right="38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A02.20.002</w:t>
            </w:r>
          </w:p>
        </w:tc>
        <w:tc>
          <w:tcPr>
            <w:tcW w:w="4582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Измерение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базальной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температуры</w:t>
            </w:r>
          </w:p>
        </w:tc>
        <w:tc>
          <w:tcPr>
            <w:tcW w:w="2337" w:type="dxa"/>
          </w:tcPr>
          <w:p>
            <w:pPr>
              <w:pStyle w:val="TableParagraph"/>
              <w:ind w:left="144" w:right="18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30" w:type="dxa"/>
          </w:tcPr>
          <w:p>
            <w:pPr>
              <w:pStyle w:val="TableParagraph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A03.13.002</w:t>
            </w:r>
          </w:p>
        </w:tc>
        <w:tc>
          <w:tcPr>
            <w:tcW w:w="4582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Капилляроскопия</w:t>
            </w:r>
          </w:p>
        </w:tc>
        <w:tc>
          <w:tcPr>
            <w:tcW w:w="2337" w:type="dxa"/>
          </w:tcPr>
          <w:p>
            <w:pPr>
              <w:pStyle w:val="TableParagraph"/>
              <w:ind w:left="144" w:right="1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0,0046</w:t>
            </w:r>
          </w:p>
        </w:tc>
        <w:tc>
          <w:tcPr>
            <w:tcW w:w="2030" w:type="dxa"/>
          </w:tcPr>
          <w:p>
            <w:pPr>
              <w:pStyle w:val="TableParagraph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7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A04.12.005</w:t>
            </w:r>
          </w:p>
        </w:tc>
        <w:tc>
          <w:tcPr>
            <w:tcW w:w="4582" w:type="dxa"/>
          </w:tcPr>
          <w:p>
            <w:pPr>
              <w:pStyle w:val="TableParagraph"/>
              <w:spacing w:line="240" w:lineRule="atLeast" w:before="10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сканирование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сосудов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(артерий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вен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верхних конечностей</w:t>
            </w:r>
          </w:p>
        </w:tc>
        <w:tc>
          <w:tcPr>
            <w:tcW w:w="2337" w:type="dxa"/>
          </w:tcPr>
          <w:p>
            <w:pPr>
              <w:pStyle w:val="TableParagraph"/>
              <w:spacing w:before="32"/>
              <w:ind w:left="144" w:right="18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0,32</w:t>
            </w:r>
          </w:p>
        </w:tc>
        <w:tc>
          <w:tcPr>
            <w:tcW w:w="2030" w:type="dxa"/>
          </w:tcPr>
          <w:p>
            <w:pPr>
              <w:pStyle w:val="TableParagraph"/>
              <w:spacing w:before="32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A04.12.006</w:t>
            </w:r>
          </w:p>
        </w:tc>
        <w:tc>
          <w:tcPr>
            <w:tcW w:w="4582" w:type="dxa"/>
          </w:tcPr>
          <w:p>
            <w:pPr>
              <w:pStyle w:val="TableParagraph"/>
              <w:spacing w:line="240" w:lineRule="atLeast" w:before="3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сканирование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сосудов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(артерий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вен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нижних конечностей</w:t>
            </w:r>
          </w:p>
        </w:tc>
        <w:tc>
          <w:tcPr>
            <w:tcW w:w="2337" w:type="dxa"/>
          </w:tcPr>
          <w:p>
            <w:pPr>
              <w:pStyle w:val="TableParagraph"/>
              <w:ind w:left="144" w:right="18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30" w:type="dxa"/>
          </w:tcPr>
          <w:p>
            <w:pPr>
              <w:pStyle w:val="TableParagraph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7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A04.12.020</w:t>
            </w:r>
          </w:p>
        </w:tc>
        <w:tc>
          <w:tcPr>
            <w:tcW w:w="4582" w:type="dxa"/>
          </w:tcPr>
          <w:p>
            <w:pPr>
              <w:pStyle w:val="TableParagraph"/>
              <w:spacing w:line="240" w:lineRule="atLeast" w:before="10"/>
              <w:ind w:left="26" w:right="66"/>
              <w:rPr>
                <w:sz w:val="19"/>
              </w:rPr>
            </w:pPr>
            <w:r>
              <w:rPr>
                <w:spacing w:val="-2"/>
                <w:sz w:val="19"/>
              </w:rPr>
              <w:t>Лазерная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допплеровская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флоуметрия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сосу</w:t>
            </w:r>
            <w:r>
              <w:rPr>
                <w:spacing w:val="-2"/>
                <w:sz w:val="19"/>
              </w:rPr>
              <w:t>дов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(одна анатомическая область)</w:t>
            </w:r>
          </w:p>
        </w:tc>
        <w:tc>
          <w:tcPr>
            <w:tcW w:w="2337" w:type="dxa"/>
          </w:tcPr>
          <w:p>
            <w:pPr>
              <w:pStyle w:val="TableParagraph"/>
              <w:spacing w:before="32"/>
              <w:ind w:left="144" w:right="1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0,0046</w:t>
            </w:r>
          </w:p>
        </w:tc>
        <w:tc>
          <w:tcPr>
            <w:tcW w:w="2030" w:type="dxa"/>
          </w:tcPr>
          <w:p>
            <w:pPr>
              <w:pStyle w:val="TableParagraph"/>
              <w:spacing w:before="32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582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337" w:type="dxa"/>
          </w:tcPr>
          <w:p>
            <w:pPr>
              <w:pStyle w:val="TableParagraph"/>
              <w:ind w:left="144" w:right="18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030" w:type="dxa"/>
          </w:tcPr>
          <w:p>
            <w:pPr>
              <w:pStyle w:val="TableParagraph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A05.12.001</w:t>
            </w:r>
          </w:p>
        </w:tc>
        <w:tc>
          <w:tcPr>
            <w:tcW w:w="4582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Реовазография</w:t>
            </w:r>
          </w:p>
        </w:tc>
        <w:tc>
          <w:tcPr>
            <w:tcW w:w="2337" w:type="dxa"/>
          </w:tcPr>
          <w:p>
            <w:pPr>
              <w:pStyle w:val="TableParagraph"/>
              <w:ind w:left="144" w:right="1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0,0046</w:t>
            </w:r>
          </w:p>
        </w:tc>
        <w:tc>
          <w:tcPr>
            <w:tcW w:w="2030" w:type="dxa"/>
          </w:tcPr>
          <w:p>
            <w:pPr>
              <w:pStyle w:val="TableParagraph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7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A06.01.004</w:t>
            </w:r>
          </w:p>
        </w:tc>
        <w:tc>
          <w:tcPr>
            <w:tcW w:w="4582" w:type="dxa"/>
          </w:tcPr>
          <w:p>
            <w:pPr>
              <w:pStyle w:val="TableParagraph"/>
              <w:spacing w:before="32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верхней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2337" w:type="dxa"/>
          </w:tcPr>
          <w:p>
            <w:pPr>
              <w:pStyle w:val="TableParagraph"/>
              <w:spacing w:before="32"/>
              <w:ind w:left="144" w:right="18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2030" w:type="dxa"/>
          </w:tcPr>
          <w:p>
            <w:pPr>
              <w:pStyle w:val="TableParagraph"/>
              <w:spacing w:before="32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A06.01.005</w:t>
            </w:r>
          </w:p>
        </w:tc>
        <w:tc>
          <w:tcPr>
            <w:tcW w:w="4582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2337" w:type="dxa"/>
          </w:tcPr>
          <w:p>
            <w:pPr>
              <w:pStyle w:val="TableParagraph"/>
              <w:ind w:left="144" w:right="18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2030" w:type="dxa"/>
          </w:tcPr>
          <w:p>
            <w:pPr>
              <w:pStyle w:val="TableParagraph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A06.03.057</w:t>
            </w:r>
          </w:p>
        </w:tc>
        <w:tc>
          <w:tcPr>
            <w:tcW w:w="4582" w:type="dxa"/>
          </w:tcPr>
          <w:p>
            <w:pPr>
              <w:pStyle w:val="TableParagraph"/>
              <w:spacing w:line="240" w:lineRule="atLeast" w:before="3"/>
              <w:ind w:left="26" w:right="66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пораженной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части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костног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скелета</w:t>
            </w:r>
          </w:p>
        </w:tc>
        <w:tc>
          <w:tcPr>
            <w:tcW w:w="2337" w:type="dxa"/>
          </w:tcPr>
          <w:p>
            <w:pPr>
              <w:pStyle w:val="TableParagraph"/>
              <w:ind w:left="144" w:right="18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30" w:type="dxa"/>
          </w:tcPr>
          <w:p>
            <w:pPr>
              <w:pStyle w:val="TableParagraph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7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4582" w:type="dxa"/>
          </w:tcPr>
          <w:p>
            <w:pPr>
              <w:pStyle w:val="TableParagraph"/>
              <w:spacing w:line="240" w:lineRule="atLeast" w:before="10"/>
              <w:ind w:left="26" w:right="66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клетки</w:t>
            </w:r>
          </w:p>
        </w:tc>
        <w:tc>
          <w:tcPr>
            <w:tcW w:w="2337" w:type="dxa"/>
          </w:tcPr>
          <w:p>
            <w:pPr>
              <w:pStyle w:val="TableParagraph"/>
              <w:spacing w:before="32"/>
              <w:ind w:left="144" w:right="18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030" w:type="dxa"/>
          </w:tcPr>
          <w:p>
            <w:pPr>
              <w:pStyle w:val="TableParagraph"/>
              <w:spacing w:before="32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A06.12.017</w:t>
            </w:r>
          </w:p>
        </w:tc>
        <w:tc>
          <w:tcPr>
            <w:tcW w:w="4582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Ангиография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артерии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верхней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прямая</w:t>
            </w:r>
          </w:p>
        </w:tc>
        <w:tc>
          <w:tcPr>
            <w:tcW w:w="2337" w:type="dxa"/>
          </w:tcPr>
          <w:p>
            <w:pPr>
              <w:pStyle w:val="TableParagraph"/>
              <w:ind w:left="144" w:right="18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2030" w:type="dxa"/>
          </w:tcPr>
          <w:p>
            <w:pPr>
              <w:pStyle w:val="TableParagraph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A06.12.039</w:t>
            </w:r>
          </w:p>
        </w:tc>
        <w:tc>
          <w:tcPr>
            <w:tcW w:w="4582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Ангиография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артерий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прямая</w:t>
            </w:r>
          </w:p>
        </w:tc>
        <w:tc>
          <w:tcPr>
            <w:tcW w:w="2337" w:type="dxa"/>
          </w:tcPr>
          <w:p>
            <w:pPr>
              <w:pStyle w:val="TableParagraph"/>
              <w:ind w:left="144" w:right="18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2030" w:type="dxa"/>
          </w:tcPr>
          <w:p>
            <w:pPr>
              <w:pStyle w:val="TableParagraph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7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A07.03.001.001</w:t>
            </w:r>
          </w:p>
        </w:tc>
        <w:tc>
          <w:tcPr>
            <w:tcW w:w="4582" w:type="dxa"/>
          </w:tcPr>
          <w:p>
            <w:pPr>
              <w:pStyle w:val="TableParagraph"/>
              <w:spacing w:before="32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тела</w:t>
            </w:r>
          </w:p>
        </w:tc>
        <w:tc>
          <w:tcPr>
            <w:tcW w:w="2337" w:type="dxa"/>
          </w:tcPr>
          <w:p>
            <w:pPr>
              <w:pStyle w:val="TableParagraph"/>
              <w:spacing w:before="32"/>
              <w:ind w:left="144" w:right="18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2030" w:type="dxa"/>
          </w:tcPr>
          <w:p>
            <w:pPr>
              <w:pStyle w:val="TableParagraph"/>
              <w:spacing w:before="32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23" w:hRule="atLeast"/>
        </w:trPr>
        <w:tc>
          <w:tcPr>
            <w:tcW w:w="16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A07.03.004</w:t>
            </w:r>
          </w:p>
        </w:tc>
        <w:tc>
          <w:tcPr>
            <w:tcW w:w="4582" w:type="dxa"/>
          </w:tcPr>
          <w:p>
            <w:pPr>
              <w:pStyle w:val="TableParagraph"/>
              <w:spacing w:line="240" w:lineRule="atLeast" w:before="0"/>
              <w:ind w:left="26" w:right="736"/>
              <w:jc w:val="both"/>
              <w:rPr>
                <w:sz w:val="19"/>
              </w:rPr>
            </w:pPr>
            <w:r>
              <w:rPr>
                <w:spacing w:val="-2"/>
                <w:sz w:val="19"/>
              </w:rPr>
              <w:t>Однофотонная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компьют</w:t>
            </w:r>
            <w:r>
              <w:rPr>
                <w:spacing w:val="-2"/>
                <w:sz w:val="19"/>
              </w:rPr>
              <w:t>ерная</w:t>
            </w:r>
            <w:r>
              <w:rPr>
                <w:spacing w:val="-2"/>
                <w:sz w:val="19"/>
              </w:rPr>
              <w:t> томография,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томографией костей всего тела</w:t>
            </w:r>
          </w:p>
        </w:tc>
        <w:tc>
          <w:tcPr>
            <w:tcW w:w="2337" w:type="dxa"/>
          </w:tcPr>
          <w:p>
            <w:pPr>
              <w:pStyle w:val="TableParagraph"/>
              <w:ind w:left="144" w:right="1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0,0046</w:t>
            </w:r>
          </w:p>
        </w:tc>
        <w:tc>
          <w:tcPr>
            <w:tcW w:w="2030" w:type="dxa"/>
          </w:tcPr>
          <w:p>
            <w:pPr>
              <w:pStyle w:val="TableParagraph"/>
              <w:ind w:left="110" w:righ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7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151465</wp:posOffset>
            </wp:positionV>
            <wp:extent cx="3800475" cy="152400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BodyText"/>
        <w:spacing w:line="264" w:lineRule="auto" w:after="46"/>
        <w:ind w:left="181" w:right="336"/>
      </w:pPr>
      <w:r>
        <w:rPr>
          <w:spacing w:val="-2"/>
        </w:rPr>
        <w:t>2.4.</w:t>
      </w:r>
      <w:r>
        <w:rPr>
          <w:spacing w:val="-3"/>
        </w:rPr>
        <w:t> </w:t>
      </w:r>
      <w:r>
        <w:rPr>
          <w:spacing w:val="-2"/>
        </w:rPr>
        <w:t>Хирургические,</w:t>
      </w:r>
      <w:r>
        <w:rPr>
          <w:spacing w:val="-3"/>
        </w:rPr>
        <w:t> </w:t>
      </w:r>
      <w:r>
        <w:rPr>
          <w:spacing w:val="-2"/>
        </w:rPr>
        <w:t>эндоскопические,</w:t>
      </w:r>
      <w:r>
        <w:rPr>
          <w:spacing w:val="-3"/>
        </w:rPr>
        <w:t> </w:t>
      </w:r>
      <w:r>
        <w:rPr>
          <w:spacing w:val="-2"/>
        </w:rPr>
        <w:t>эндоваскулярные</w:t>
      </w:r>
      <w:r>
        <w:rPr>
          <w:spacing w:val="-3"/>
        </w:rPr>
        <w:t> </w:t>
      </w:r>
      <w:r>
        <w:rPr>
          <w:spacing w:val="-2"/>
        </w:rPr>
        <w:t>и</w:t>
      </w:r>
      <w:r>
        <w:rPr>
          <w:spacing w:val="-3"/>
        </w:rPr>
        <w:t> </w:t>
      </w:r>
      <w:r>
        <w:rPr>
          <w:spacing w:val="-2"/>
        </w:rPr>
        <w:t>другие</w:t>
      </w:r>
      <w:r>
        <w:rPr>
          <w:spacing w:val="-3"/>
        </w:rPr>
        <w:t> </w:t>
      </w:r>
      <w:r>
        <w:rPr>
          <w:spacing w:val="-2"/>
        </w:rPr>
        <w:t>методы</w:t>
      </w:r>
      <w:r>
        <w:rPr>
          <w:spacing w:val="-3"/>
        </w:rPr>
        <w:t> </w:t>
      </w:r>
      <w:r>
        <w:rPr>
          <w:spacing w:val="-2"/>
        </w:rPr>
        <w:t>лечения,</w:t>
      </w:r>
      <w:r>
        <w:rPr>
          <w:spacing w:val="-3"/>
        </w:rPr>
        <w:t> </w:t>
      </w:r>
      <w:r>
        <w:rPr>
          <w:spacing w:val="-2"/>
        </w:rPr>
        <w:t>требующие</w:t>
      </w:r>
      <w:r>
        <w:rPr>
          <w:spacing w:val="-3"/>
        </w:rPr>
        <w:t> </w:t>
      </w:r>
      <w:r>
        <w:rPr>
          <w:spacing w:val="-2"/>
        </w:rPr>
        <w:t>анестезиологического</w:t>
      </w:r>
      <w:r>
        <w:rPr>
          <w:spacing w:val="-3"/>
        </w:rPr>
        <w:t> </w:t>
      </w:r>
      <w:r>
        <w:rPr>
          <w:spacing w:val="-2"/>
        </w:rPr>
        <w:t>и/</w:t>
      </w:r>
      <w:r>
        <w:rPr>
          <w:spacing w:val="-2"/>
        </w:rPr>
        <w:t> </w:t>
      </w:r>
      <w:r>
        <w:rPr/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58"/>
        <w:gridCol w:w="3528"/>
        <w:gridCol w:w="2682"/>
        <w:gridCol w:w="2505"/>
      </w:tblGrid>
      <w:tr>
        <w:trPr>
          <w:trHeight w:val="483" w:hRule="atLeast"/>
        </w:trPr>
        <w:tc>
          <w:tcPr>
            <w:tcW w:w="1758" w:type="dxa"/>
          </w:tcPr>
          <w:p>
            <w:pPr>
              <w:pStyle w:val="TableParagraph"/>
              <w:spacing w:line="217" w:lineRule="exact" w:before="0"/>
              <w:ind w:left="94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1"/>
              <w:ind w:left="94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528" w:type="dxa"/>
          </w:tcPr>
          <w:p>
            <w:pPr>
              <w:pStyle w:val="TableParagraph"/>
              <w:spacing w:line="217" w:lineRule="exact" w:before="0"/>
              <w:ind w:left="19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82" w:type="dxa"/>
          </w:tcPr>
          <w:p>
            <w:pPr>
              <w:pStyle w:val="TableParagraph"/>
              <w:spacing w:line="217" w:lineRule="exact" w:before="0"/>
              <w:ind w:left="225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505" w:type="dxa"/>
          </w:tcPr>
          <w:p>
            <w:pPr>
              <w:pStyle w:val="TableParagraph"/>
              <w:spacing w:line="217" w:lineRule="exact" w:before="0"/>
              <w:ind w:left="26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369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7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A16.01.003</w:t>
            </w:r>
          </w:p>
        </w:tc>
        <w:tc>
          <w:tcPr>
            <w:tcW w:w="3528" w:type="dxa"/>
          </w:tcPr>
          <w:p>
            <w:pPr>
              <w:pStyle w:val="TableParagraph"/>
              <w:ind w:left="73"/>
              <w:rPr>
                <w:sz w:val="19"/>
              </w:rPr>
            </w:pPr>
            <w:r>
              <w:rPr>
                <w:spacing w:val="-2"/>
                <w:sz w:val="19"/>
              </w:rPr>
              <w:t>Некрэктомия</w:t>
            </w:r>
          </w:p>
        </w:tc>
        <w:tc>
          <w:tcPr>
            <w:tcW w:w="2682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0,45</w:t>
            </w:r>
          </w:p>
        </w:tc>
        <w:tc>
          <w:tcPr>
            <w:tcW w:w="2505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25" w:hRule="atLeast"/>
        </w:trPr>
        <w:tc>
          <w:tcPr>
            <w:tcW w:w="17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A16.01.004</w:t>
            </w:r>
          </w:p>
        </w:tc>
        <w:tc>
          <w:tcPr>
            <w:tcW w:w="3528" w:type="dxa"/>
          </w:tcPr>
          <w:p>
            <w:pPr>
              <w:pStyle w:val="TableParagraph"/>
              <w:ind w:left="73"/>
              <w:rPr>
                <w:sz w:val="19"/>
              </w:rPr>
            </w:pPr>
            <w:r>
              <w:rPr>
                <w:spacing w:val="-2"/>
                <w:sz w:val="19"/>
              </w:rPr>
              <w:t>Хирургическая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обработка раны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5"/>
                <w:sz w:val="19"/>
              </w:rPr>
              <w:t>или</w:t>
            </w:r>
          </w:p>
          <w:p>
            <w:pPr>
              <w:pStyle w:val="TableParagraph"/>
              <w:spacing w:before="37"/>
              <w:ind w:left="73"/>
              <w:rPr>
                <w:sz w:val="19"/>
              </w:rPr>
            </w:pPr>
            <w:r>
              <w:rPr>
                <w:spacing w:val="-2"/>
                <w:sz w:val="19"/>
              </w:rPr>
              <w:t>инфицированной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ткани</w:t>
            </w:r>
          </w:p>
        </w:tc>
        <w:tc>
          <w:tcPr>
            <w:tcW w:w="2682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505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7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A16.01.010</w:t>
            </w:r>
          </w:p>
        </w:tc>
        <w:tc>
          <w:tcPr>
            <w:tcW w:w="3528" w:type="dxa"/>
          </w:tcPr>
          <w:p>
            <w:pPr>
              <w:pStyle w:val="TableParagraph"/>
              <w:ind w:left="73"/>
              <w:rPr>
                <w:sz w:val="19"/>
              </w:rPr>
            </w:pPr>
            <w:r>
              <w:rPr>
                <w:spacing w:val="-2"/>
                <w:sz w:val="19"/>
              </w:rPr>
              <w:t>Аутодермопластика</w:t>
            </w:r>
          </w:p>
        </w:tc>
        <w:tc>
          <w:tcPr>
            <w:tcW w:w="2682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2505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A16.01.010.002</w:t>
            </w:r>
          </w:p>
        </w:tc>
        <w:tc>
          <w:tcPr>
            <w:tcW w:w="3528" w:type="dxa"/>
          </w:tcPr>
          <w:p>
            <w:pPr>
              <w:pStyle w:val="TableParagraph"/>
              <w:ind w:left="73"/>
              <w:rPr>
                <w:sz w:val="19"/>
              </w:rPr>
            </w:pPr>
            <w:r>
              <w:rPr>
                <w:spacing w:val="-2"/>
                <w:sz w:val="19"/>
              </w:rPr>
              <w:t>Пластика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раны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местными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тканями</w:t>
            </w:r>
          </w:p>
        </w:tc>
        <w:tc>
          <w:tcPr>
            <w:tcW w:w="2682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505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A16.01.029</w:t>
            </w:r>
          </w:p>
        </w:tc>
        <w:tc>
          <w:tcPr>
            <w:tcW w:w="3528" w:type="dxa"/>
          </w:tcPr>
          <w:p>
            <w:pPr>
              <w:pStyle w:val="TableParagraph"/>
              <w:ind w:left="73"/>
              <w:rPr>
                <w:sz w:val="19"/>
              </w:rPr>
            </w:pPr>
            <w:r>
              <w:rPr>
                <w:spacing w:val="-2"/>
                <w:sz w:val="19"/>
              </w:rPr>
              <w:t>Некротомия</w:t>
            </w:r>
          </w:p>
        </w:tc>
        <w:tc>
          <w:tcPr>
            <w:tcW w:w="2682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505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75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A16.03.058</w:t>
            </w:r>
          </w:p>
        </w:tc>
        <w:tc>
          <w:tcPr>
            <w:tcW w:w="3528" w:type="dxa"/>
          </w:tcPr>
          <w:p>
            <w:pPr>
              <w:pStyle w:val="TableParagraph"/>
              <w:spacing w:before="32"/>
              <w:ind w:left="73"/>
              <w:rPr>
                <w:sz w:val="19"/>
              </w:rPr>
            </w:pPr>
            <w:r>
              <w:rPr>
                <w:spacing w:val="-2"/>
                <w:sz w:val="19"/>
              </w:rPr>
              <w:t>Остеонекрэктомия</w:t>
            </w:r>
          </w:p>
        </w:tc>
        <w:tc>
          <w:tcPr>
            <w:tcW w:w="2682" w:type="dxa"/>
          </w:tcPr>
          <w:p>
            <w:pPr>
              <w:pStyle w:val="TableParagraph"/>
              <w:spacing w:before="32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505" w:type="dxa"/>
          </w:tcPr>
          <w:p>
            <w:pPr>
              <w:pStyle w:val="TableParagraph"/>
              <w:spacing w:before="32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A16.04.023.001</w:t>
            </w:r>
          </w:p>
        </w:tc>
        <w:tc>
          <w:tcPr>
            <w:tcW w:w="3528" w:type="dxa"/>
          </w:tcPr>
          <w:p>
            <w:pPr>
              <w:pStyle w:val="TableParagraph"/>
              <w:ind w:left="73"/>
              <w:rPr>
                <w:sz w:val="19"/>
              </w:rPr>
            </w:pPr>
            <w:r>
              <w:rPr>
                <w:spacing w:val="-2"/>
                <w:sz w:val="19"/>
              </w:rPr>
              <w:t>Экзартикуляция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пальца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кисти</w:t>
            </w:r>
          </w:p>
        </w:tc>
        <w:tc>
          <w:tcPr>
            <w:tcW w:w="2682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0,034</w:t>
            </w:r>
          </w:p>
        </w:tc>
        <w:tc>
          <w:tcPr>
            <w:tcW w:w="2505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758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A16.04.023.002</w:t>
            </w:r>
          </w:p>
        </w:tc>
        <w:tc>
          <w:tcPr>
            <w:tcW w:w="3528" w:type="dxa"/>
          </w:tcPr>
          <w:p>
            <w:pPr>
              <w:pStyle w:val="TableParagraph"/>
              <w:spacing w:line="200" w:lineRule="exact"/>
              <w:ind w:left="73"/>
              <w:rPr>
                <w:sz w:val="19"/>
              </w:rPr>
            </w:pPr>
            <w:r>
              <w:rPr>
                <w:spacing w:val="-2"/>
                <w:sz w:val="19"/>
              </w:rPr>
              <w:t>Экзартикуляция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пальца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стопы</w:t>
            </w:r>
          </w:p>
        </w:tc>
        <w:tc>
          <w:tcPr>
            <w:tcW w:w="2682" w:type="dxa"/>
          </w:tcPr>
          <w:p>
            <w:pPr>
              <w:pStyle w:val="TableParagraph"/>
              <w:spacing w:line="200" w:lineRule="exact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0,034</w:t>
            </w:r>
          </w:p>
        </w:tc>
        <w:tc>
          <w:tcPr>
            <w:tcW w:w="2505" w:type="dxa"/>
          </w:tcPr>
          <w:p>
            <w:pPr>
              <w:pStyle w:val="TableParagraph"/>
              <w:spacing w:line="200" w:lineRule="exact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righ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80"/>
        <w:gridCol w:w="3961"/>
        <w:gridCol w:w="2504"/>
        <w:gridCol w:w="2416"/>
      </w:tblGrid>
      <w:tr>
        <w:trPr>
          <w:trHeight w:val="243" w:hRule="atLeast"/>
        </w:trPr>
        <w:tc>
          <w:tcPr>
            <w:tcW w:w="1680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A16.30.017</w:t>
            </w:r>
          </w:p>
        </w:tc>
        <w:tc>
          <w:tcPr>
            <w:tcW w:w="3961" w:type="dxa"/>
          </w:tcPr>
          <w:p>
            <w:pPr>
              <w:pStyle w:val="TableParagraph"/>
              <w:spacing w:line="217" w:lineRule="exact" w:before="0"/>
              <w:ind w:left="151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2504" w:type="dxa"/>
          </w:tcPr>
          <w:p>
            <w:pPr>
              <w:pStyle w:val="TableParagraph"/>
              <w:spacing w:line="217" w:lineRule="exact" w:before="0"/>
              <w:ind w:left="678"/>
              <w:rPr>
                <w:sz w:val="19"/>
              </w:rPr>
            </w:pPr>
            <w:r>
              <w:rPr>
                <w:spacing w:val="-2"/>
                <w:sz w:val="19"/>
              </w:rPr>
              <w:t>0,0022</w:t>
            </w:r>
          </w:p>
        </w:tc>
        <w:tc>
          <w:tcPr>
            <w:tcW w:w="2416" w:type="dxa"/>
          </w:tcPr>
          <w:p>
            <w:pPr>
              <w:pStyle w:val="TableParagraph"/>
              <w:spacing w:line="217" w:lineRule="exact" w:before="0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A16.30.017.001</w:t>
            </w:r>
          </w:p>
        </w:tc>
        <w:tc>
          <w:tcPr>
            <w:tcW w:w="3961" w:type="dxa"/>
          </w:tcPr>
          <w:p>
            <w:pPr>
              <w:pStyle w:val="TableParagraph"/>
              <w:ind w:left="151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голени</w:t>
            </w:r>
          </w:p>
        </w:tc>
        <w:tc>
          <w:tcPr>
            <w:tcW w:w="2504" w:type="dxa"/>
          </w:tcPr>
          <w:p>
            <w:pPr>
              <w:pStyle w:val="TableParagraph"/>
              <w:ind w:left="730"/>
              <w:rPr>
                <w:sz w:val="19"/>
              </w:rPr>
            </w:pPr>
            <w:r>
              <w:rPr>
                <w:spacing w:val="-2"/>
                <w:sz w:val="19"/>
              </w:rPr>
              <w:t>0,064</w:t>
            </w:r>
          </w:p>
        </w:tc>
        <w:tc>
          <w:tcPr>
            <w:tcW w:w="2416" w:type="dxa"/>
          </w:tcPr>
          <w:p>
            <w:pPr>
              <w:pStyle w:val="TableParagraph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A16.30.017.002</w:t>
            </w:r>
          </w:p>
        </w:tc>
        <w:tc>
          <w:tcPr>
            <w:tcW w:w="3961" w:type="dxa"/>
          </w:tcPr>
          <w:p>
            <w:pPr>
              <w:pStyle w:val="TableParagraph"/>
              <w:spacing w:before="32"/>
              <w:ind w:left="151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стопы</w:t>
            </w:r>
          </w:p>
        </w:tc>
        <w:tc>
          <w:tcPr>
            <w:tcW w:w="2504" w:type="dxa"/>
          </w:tcPr>
          <w:p>
            <w:pPr>
              <w:pStyle w:val="TableParagraph"/>
              <w:spacing w:before="32"/>
              <w:ind w:left="730"/>
              <w:rPr>
                <w:sz w:val="19"/>
              </w:rPr>
            </w:pPr>
            <w:r>
              <w:rPr>
                <w:spacing w:val="-2"/>
                <w:sz w:val="19"/>
              </w:rPr>
              <w:t>0,018</w:t>
            </w:r>
          </w:p>
        </w:tc>
        <w:tc>
          <w:tcPr>
            <w:tcW w:w="2416" w:type="dxa"/>
          </w:tcPr>
          <w:p>
            <w:pPr>
              <w:pStyle w:val="TableParagraph"/>
              <w:spacing w:before="32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A16.30.017.003</w:t>
            </w:r>
          </w:p>
        </w:tc>
        <w:tc>
          <w:tcPr>
            <w:tcW w:w="3961" w:type="dxa"/>
          </w:tcPr>
          <w:p>
            <w:pPr>
              <w:pStyle w:val="TableParagraph"/>
              <w:spacing w:line="240" w:lineRule="atLeast" w:before="3"/>
              <w:ind w:left="151" w:right="459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пальцев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нижне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конечности</w:t>
            </w:r>
          </w:p>
        </w:tc>
        <w:tc>
          <w:tcPr>
            <w:tcW w:w="2504" w:type="dxa"/>
          </w:tcPr>
          <w:p>
            <w:pPr>
              <w:pStyle w:val="TableParagraph"/>
              <w:ind w:right="57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416" w:type="dxa"/>
          </w:tcPr>
          <w:p>
            <w:pPr>
              <w:pStyle w:val="TableParagraph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A16.30.017.004</w:t>
            </w:r>
          </w:p>
        </w:tc>
        <w:tc>
          <w:tcPr>
            <w:tcW w:w="3961" w:type="dxa"/>
          </w:tcPr>
          <w:p>
            <w:pPr>
              <w:pStyle w:val="TableParagraph"/>
              <w:ind w:left="151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бедра</w:t>
            </w:r>
          </w:p>
        </w:tc>
        <w:tc>
          <w:tcPr>
            <w:tcW w:w="2504" w:type="dxa"/>
          </w:tcPr>
          <w:p>
            <w:pPr>
              <w:pStyle w:val="TableParagraph"/>
              <w:ind w:left="678"/>
              <w:rPr>
                <w:sz w:val="19"/>
              </w:rPr>
            </w:pPr>
            <w:r>
              <w:rPr>
                <w:spacing w:val="-2"/>
                <w:sz w:val="19"/>
              </w:rPr>
              <w:t>0,0083</w:t>
            </w:r>
          </w:p>
        </w:tc>
        <w:tc>
          <w:tcPr>
            <w:tcW w:w="2416" w:type="dxa"/>
          </w:tcPr>
          <w:p>
            <w:pPr>
              <w:pStyle w:val="TableParagraph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A16.30.018</w:t>
            </w:r>
          </w:p>
        </w:tc>
        <w:tc>
          <w:tcPr>
            <w:tcW w:w="3961" w:type="dxa"/>
          </w:tcPr>
          <w:p>
            <w:pPr>
              <w:pStyle w:val="TableParagraph"/>
              <w:spacing w:before="32"/>
              <w:ind w:left="151"/>
              <w:rPr>
                <w:sz w:val="19"/>
              </w:rPr>
            </w:pPr>
            <w:r>
              <w:rPr>
                <w:spacing w:val="-2"/>
                <w:sz w:val="19"/>
              </w:rPr>
              <w:t>Экзартикуляция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2504" w:type="dxa"/>
          </w:tcPr>
          <w:p>
            <w:pPr>
              <w:pStyle w:val="TableParagraph"/>
              <w:spacing w:before="32"/>
              <w:ind w:left="626"/>
              <w:rPr>
                <w:sz w:val="19"/>
              </w:rPr>
            </w:pPr>
            <w:r>
              <w:rPr>
                <w:spacing w:val="-2"/>
                <w:sz w:val="19"/>
              </w:rPr>
              <w:t>0,00093</w:t>
            </w:r>
          </w:p>
        </w:tc>
        <w:tc>
          <w:tcPr>
            <w:tcW w:w="2416" w:type="dxa"/>
          </w:tcPr>
          <w:p>
            <w:pPr>
              <w:pStyle w:val="TableParagraph"/>
              <w:spacing w:before="32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A16.30.019</w:t>
            </w:r>
          </w:p>
        </w:tc>
        <w:tc>
          <w:tcPr>
            <w:tcW w:w="3961" w:type="dxa"/>
          </w:tcPr>
          <w:p>
            <w:pPr>
              <w:pStyle w:val="TableParagraph"/>
              <w:ind w:left="151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верхней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2504" w:type="dxa"/>
          </w:tcPr>
          <w:p>
            <w:pPr>
              <w:pStyle w:val="TableParagraph"/>
              <w:ind w:left="678"/>
              <w:rPr>
                <w:sz w:val="19"/>
              </w:rPr>
            </w:pPr>
            <w:r>
              <w:rPr>
                <w:spacing w:val="-2"/>
                <w:sz w:val="19"/>
              </w:rPr>
              <w:t>0,0022</w:t>
            </w:r>
          </w:p>
        </w:tc>
        <w:tc>
          <w:tcPr>
            <w:tcW w:w="2416" w:type="dxa"/>
          </w:tcPr>
          <w:p>
            <w:pPr>
              <w:pStyle w:val="TableParagraph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A16.30.019.001</w:t>
            </w:r>
          </w:p>
        </w:tc>
        <w:tc>
          <w:tcPr>
            <w:tcW w:w="3961" w:type="dxa"/>
          </w:tcPr>
          <w:p>
            <w:pPr>
              <w:pStyle w:val="TableParagraph"/>
              <w:ind w:left="151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плеча</w:t>
            </w:r>
          </w:p>
        </w:tc>
        <w:tc>
          <w:tcPr>
            <w:tcW w:w="2504" w:type="dxa"/>
          </w:tcPr>
          <w:p>
            <w:pPr>
              <w:pStyle w:val="TableParagraph"/>
              <w:ind w:left="678"/>
              <w:rPr>
                <w:sz w:val="19"/>
              </w:rPr>
            </w:pPr>
            <w:r>
              <w:rPr>
                <w:spacing w:val="-2"/>
                <w:sz w:val="19"/>
              </w:rPr>
              <w:t>0,0028</w:t>
            </w:r>
          </w:p>
        </w:tc>
        <w:tc>
          <w:tcPr>
            <w:tcW w:w="2416" w:type="dxa"/>
          </w:tcPr>
          <w:p>
            <w:pPr>
              <w:pStyle w:val="TableParagraph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A16.30.019.002</w:t>
            </w:r>
          </w:p>
        </w:tc>
        <w:tc>
          <w:tcPr>
            <w:tcW w:w="3961" w:type="dxa"/>
          </w:tcPr>
          <w:p>
            <w:pPr>
              <w:pStyle w:val="TableParagraph"/>
              <w:ind w:left="151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предплечья</w:t>
            </w:r>
          </w:p>
        </w:tc>
        <w:tc>
          <w:tcPr>
            <w:tcW w:w="2504" w:type="dxa"/>
          </w:tcPr>
          <w:p>
            <w:pPr>
              <w:pStyle w:val="TableParagraph"/>
              <w:ind w:left="782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416" w:type="dxa"/>
          </w:tcPr>
          <w:p>
            <w:pPr>
              <w:pStyle w:val="TableParagraph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A16.30.019.003</w:t>
            </w:r>
          </w:p>
        </w:tc>
        <w:tc>
          <w:tcPr>
            <w:tcW w:w="3961" w:type="dxa"/>
          </w:tcPr>
          <w:p>
            <w:pPr>
              <w:pStyle w:val="TableParagraph"/>
              <w:spacing w:before="32"/>
              <w:ind w:left="151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кисти</w:t>
            </w:r>
          </w:p>
        </w:tc>
        <w:tc>
          <w:tcPr>
            <w:tcW w:w="2504" w:type="dxa"/>
          </w:tcPr>
          <w:p>
            <w:pPr>
              <w:pStyle w:val="TableParagraph"/>
              <w:spacing w:before="32"/>
              <w:ind w:left="730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2416" w:type="dxa"/>
          </w:tcPr>
          <w:p>
            <w:pPr>
              <w:pStyle w:val="TableParagraph"/>
              <w:spacing w:before="32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A16.30.019.004</w:t>
            </w:r>
          </w:p>
        </w:tc>
        <w:tc>
          <w:tcPr>
            <w:tcW w:w="3961" w:type="dxa"/>
          </w:tcPr>
          <w:p>
            <w:pPr>
              <w:pStyle w:val="TableParagraph"/>
              <w:spacing w:line="240" w:lineRule="atLeast" w:before="3"/>
              <w:ind w:left="151" w:right="459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пальцев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верхне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конечности</w:t>
            </w:r>
          </w:p>
        </w:tc>
        <w:tc>
          <w:tcPr>
            <w:tcW w:w="2504" w:type="dxa"/>
          </w:tcPr>
          <w:p>
            <w:pPr>
              <w:pStyle w:val="TableParagraph"/>
              <w:ind w:left="730"/>
              <w:rPr>
                <w:sz w:val="19"/>
              </w:rPr>
            </w:pPr>
            <w:r>
              <w:rPr>
                <w:spacing w:val="-2"/>
                <w:sz w:val="19"/>
              </w:rPr>
              <w:t>0,068</w:t>
            </w:r>
          </w:p>
        </w:tc>
        <w:tc>
          <w:tcPr>
            <w:tcW w:w="2416" w:type="dxa"/>
          </w:tcPr>
          <w:p>
            <w:pPr>
              <w:pStyle w:val="TableParagraph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A16.30.020</w:t>
            </w:r>
          </w:p>
        </w:tc>
        <w:tc>
          <w:tcPr>
            <w:tcW w:w="3961" w:type="dxa"/>
          </w:tcPr>
          <w:p>
            <w:pPr>
              <w:pStyle w:val="TableParagraph"/>
              <w:ind w:left="151"/>
              <w:rPr>
                <w:sz w:val="19"/>
              </w:rPr>
            </w:pPr>
            <w:r>
              <w:rPr>
                <w:spacing w:val="-2"/>
                <w:sz w:val="19"/>
              </w:rPr>
              <w:t>Экзартикуляция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верхней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2504" w:type="dxa"/>
          </w:tcPr>
          <w:p>
            <w:pPr>
              <w:pStyle w:val="TableParagraph"/>
              <w:ind w:left="626"/>
              <w:rPr>
                <w:sz w:val="19"/>
              </w:rPr>
            </w:pPr>
            <w:r>
              <w:rPr>
                <w:spacing w:val="-2"/>
                <w:sz w:val="19"/>
              </w:rPr>
              <w:t>0,00032</w:t>
            </w:r>
          </w:p>
        </w:tc>
        <w:tc>
          <w:tcPr>
            <w:tcW w:w="2416" w:type="dxa"/>
          </w:tcPr>
          <w:p>
            <w:pPr>
              <w:pStyle w:val="TableParagraph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B01.003.004.002</w:t>
            </w:r>
          </w:p>
        </w:tc>
        <w:tc>
          <w:tcPr>
            <w:tcW w:w="3961" w:type="dxa"/>
          </w:tcPr>
          <w:p>
            <w:pPr>
              <w:pStyle w:val="TableParagraph"/>
              <w:spacing w:before="32"/>
              <w:ind w:left="151"/>
              <w:rPr>
                <w:sz w:val="19"/>
              </w:rPr>
            </w:pPr>
            <w:r>
              <w:rPr>
                <w:spacing w:val="-4"/>
                <w:sz w:val="19"/>
              </w:rPr>
              <w:t>Проводниковая</w:t>
            </w:r>
            <w:r>
              <w:rPr>
                <w:spacing w:val="14"/>
                <w:sz w:val="19"/>
              </w:rPr>
              <w:t> </w:t>
            </w:r>
            <w:r>
              <w:rPr>
                <w:spacing w:val="-2"/>
                <w:sz w:val="19"/>
              </w:rPr>
              <w:t>анестезия</w:t>
            </w:r>
          </w:p>
        </w:tc>
        <w:tc>
          <w:tcPr>
            <w:tcW w:w="2504" w:type="dxa"/>
          </w:tcPr>
          <w:p>
            <w:pPr>
              <w:pStyle w:val="TableParagraph"/>
              <w:spacing w:before="32"/>
              <w:ind w:left="782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2416" w:type="dxa"/>
          </w:tcPr>
          <w:p>
            <w:pPr>
              <w:pStyle w:val="TableParagraph"/>
              <w:spacing w:before="32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B01.003.004.005</w:t>
            </w:r>
          </w:p>
        </w:tc>
        <w:tc>
          <w:tcPr>
            <w:tcW w:w="3961" w:type="dxa"/>
          </w:tcPr>
          <w:p>
            <w:pPr>
              <w:pStyle w:val="TableParagraph"/>
              <w:ind w:left="151"/>
              <w:rPr>
                <w:sz w:val="19"/>
              </w:rPr>
            </w:pPr>
            <w:r>
              <w:rPr>
                <w:spacing w:val="-4"/>
                <w:sz w:val="19"/>
              </w:rPr>
              <w:t>Инфильтрационная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2"/>
                <w:sz w:val="19"/>
              </w:rPr>
              <w:t>анестезия</w:t>
            </w:r>
          </w:p>
        </w:tc>
        <w:tc>
          <w:tcPr>
            <w:tcW w:w="2504" w:type="dxa"/>
          </w:tcPr>
          <w:p>
            <w:pPr>
              <w:pStyle w:val="TableParagraph"/>
              <w:ind w:left="730"/>
              <w:rPr>
                <w:sz w:val="19"/>
              </w:rPr>
            </w:pPr>
            <w:r>
              <w:rPr>
                <w:spacing w:val="-2"/>
                <w:sz w:val="19"/>
              </w:rPr>
              <w:t>0,089</w:t>
            </w:r>
          </w:p>
        </w:tc>
        <w:tc>
          <w:tcPr>
            <w:tcW w:w="2416" w:type="dxa"/>
          </w:tcPr>
          <w:p>
            <w:pPr>
              <w:pStyle w:val="TableParagraph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80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B01.003.004.006</w:t>
            </w:r>
          </w:p>
        </w:tc>
        <w:tc>
          <w:tcPr>
            <w:tcW w:w="3961" w:type="dxa"/>
          </w:tcPr>
          <w:p>
            <w:pPr>
              <w:pStyle w:val="TableParagraph"/>
              <w:spacing w:line="200" w:lineRule="exact"/>
              <w:ind w:left="151"/>
              <w:rPr>
                <w:sz w:val="19"/>
              </w:rPr>
            </w:pPr>
            <w:r>
              <w:rPr>
                <w:spacing w:val="-2"/>
                <w:sz w:val="19"/>
              </w:rPr>
              <w:t>Эпидуральная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анестезия</w:t>
            </w:r>
          </w:p>
        </w:tc>
        <w:tc>
          <w:tcPr>
            <w:tcW w:w="2504" w:type="dxa"/>
          </w:tcPr>
          <w:p>
            <w:pPr>
              <w:pStyle w:val="TableParagraph"/>
              <w:spacing w:line="200" w:lineRule="exact"/>
              <w:ind w:left="730"/>
              <w:rPr>
                <w:sz w:val="19"/>
              </w:rPr>
            </w:pPr>
            <w:r>
              <w:rPr>
                <w:spacing w:val="-2"/>
                <w:sz w:val="19"/>
              </w:rPr>
              <w:t>0,057</w:t>
            </w:r>
          </w:p>
        </w:tc>
        <w:tc>
          <w:tcPr>
            <w:tcW w:w="2416" w:type="dxa"/>
          </w:tcPr>
          <w:p>
            <w:pPr>
              <w:pStyle w:val="TableParagraph"/>
              <w:spacing w:line="200" w:lineRule="exact"/>
              <w:ind w:left="126" w:right="17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561" w:type="dxa"/>
            <w:gridSpan w:val="4"/>
          </w:tcPr>
          <w:p>
            <w:pPr>
              <w:pStyle w:val="TableParagraph"/>
              <w:spacing w:before="27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2.5.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Немедикаментозные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профилактики,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лечения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</w:p>
        </w:tc>
      </w:tr>
      <w:tr>
        <w:trPr>
          <w:trHeight w:val="288" w:hRule="atLeast"/>
        </w:trPr>
        <w:tc>
          <w:tcPr>
            <w:tcW w:w="1680" w:type="dxa"/>
          </w:tcPr>
          <w:p>
            <w:pPr>
              <w:pStyle w:val="TableParagraph"/>
              <w:spacing w:line="218" w:lineRule="exact" w:before="50"/>
              <w:ind w:left="116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3961" w:type="dxa"/>
          </w:tcPr>
          <w:p>
            <w:pPr>
              <w:pStyle w:val="TableParagraph"/>
              <w:spacing w:line="218" w:lineRule="exact" w:before="50"/>
              <w:ind w:left="39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504" w:type="dxa"/>
          </w:tcPr>
          <w:p>
            <w:pPr>
              <w:pStyle w:val="TableParagraph"/>
              <w:spacing w:line="218" w:lineRule="exact" w:before="50"/>
              <w:ind w:left="13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16" w:type="dxa"/>
          </w:tcPr>
          <w:p>
            <w:pPr>
              <w:pStyle w:val="TableParagraph"/>
              <w:spacing w:line="218" w:lineRule="exact" w:before="50"/>
              <w:ind w:left="17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80" w:type="dxa"/>
          </w:tcPr>
          <w:p>
            <w:pPr>
              <w:pStyle w:val="TableParagraph"/>
              <w:spacing w:before="17"/>
              <w:ind w:left="593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96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504" w:type="dxa"/>
          </w:tcPr>
          <w:p>
            <w:pPr>
              <w:pStyle w:val="TableParagraph"/>
              <w:spacing w:before="17"/>
              <w:ind w:left="146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16" w:type="dxa"/>
          </w:tcPr>
          <w:p>
            <w:pPr>
              <w:pStyle w:val="TableParagraph"/>
              <w:spacing w:before="17"/>
              <w:ind w:left="282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A15.12.002</w:t>
            </w:r>
          </w:p>
        </w:tc>
        <w:tc>
          <w:tcPr>
            <w:tcW w:w="3961" w:type="dxa"/>
          </w:tcPr>
          <w:p>
            <w:pPr>
              <w:pStyle w:val="TableParagraph"/>
              <w:spacing w:line="240" w:lineRule="atLeast" w:before="3"/>
              <w:ind w:left="47"/>
              <w:rPr>
                <w:sz w:val="19"/>
              </w:rPr>
            </w:pPr>
            <w:r>
              <w:rPr>
                <w:spacing w:val="-2"/>
                <w:sz w:val="19"/>
              </w:rPr>
              <w:t>Эластическая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компрессия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нижни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конечностей</w:t>
            </w:r>
          </w:p>
        </w:tc>
        <w:tc>
          <w:tcPr>
            <w:tcW w:w="2504" w:type="dxa"/>
          </w:tcPr>
          <w:p>
            <w:pPr>
              <w:pStyle w:val="TableParagraph"/>
              <w:ind w:left="533" w:right="57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416" w:type="dxa"/>
          </w:tcPr>
          <w:p>
            <w:pPr>
              <w:pStyle w:val="TableParagraph"/>
              <w:ind w:left="175" w:right="5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31</w:t>
            </w:r>
          </w:p>
        </w:tc>
      </w:tr>
      <w:tr>
        <w:trPr>
          <w:trHeight w:val="277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A16.09.011</w:t>
            </w:r>
          </w:p>
        </w:tc>
        <w:tc>
          <w:tcPr>
            <w:tcW w:w="3961" w:type="dxa"/>
          </w:tcPr>
          <w:p>
            <w:pPr>
              <w:pStyle w:val="TableParagraph"/>
              <w:ind w:left="47"/>
              <w:rPr>
                <w:sz w:val="19"/>
              </w:rPr>
            </w:pPr>
            <w:r>
              <w:rPr>
                <w:spacing w:val="-2"/>
                <w:sz w:val="19"/>
              </w:rPr>
              <w:t>Искусственная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вентиляция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504" w:type="dxa"/>
          </w:tcPr>
          <w:p>
            <w:pPr>
              <w:pStyle w:val="TableParagraph"/>
              <w:ind w:left="533" w:right="57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2416" w:type="dxa"/>
          </w:tcPr>
          <w:p>
            <w:pPr>
              <w:pStyle w:val="TableParagraph"/>
              <w:ind w:left="176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8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A16.10.018.001</w:t>
            </w:r>
          </w:p>
        </w:tc>
        <w:tc>
          <w:tcPr>
            <w:tcW w:w="3961" w:type="dxa"/>
          </w:tcPr>
          <w:p>
            <w:pPr>
              <w:pStyle w:val="TableParagraph"/>
              <w:spacing w:line="240" w:lineRule="atLeast" w:before="10"/>
              <w:ind w:left="47"/>
              <w:rPr>
                <w:sz w:val="19"/>
              </w:rPr>
            </w:pPr>
            <w:r>
              <w:rPr>
                <w:spacing w:val="-2"/>
                <w:sz w:val="19"/>
              </w:rPr>
              <w:t>Наружная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электрическая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кардиоверси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(дефибрилляция)</w:t>
            </w:r>
          </w:p>
        </w:tc>
        <w:tc>
          <w:tcPr>
            <w:tcW w:w="2504" w:type="dxa"/>
          </w:tcPr>
          <w:p>
            <w:pPr>
              <w:pStyle w:val="TableParagraph"/>
              <w:spacing w:before="32"/>
              <w:ind w:left="533" w:right="57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0,0061</w:t>
            </w:r>
          </w:p>
        </w:tc>
        <w:tc>
          <w:tcPr>
            <w:tcW w:w="2416" w:type="dxa"/>
          </w:tcPr>
          <w:p>
            <w:pPr>
              <w:pStyle w:val="TableParagraph"/>
              <w:spacing w:before="32"/>
              <w:ind w:left="176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A16.10.021.001</w:t>
            </w:r>
          </w:p>
        </w:tc>
        <w:tc>
          <w:tcPr>
            <w:tcW w:w="3961" w:type="dxa"/>
          </w:tcPr>
          <w:p>
            <w:pPr>
              <w:pStyle w:val="TableParagraph"/>
              <w:spacing w:line="240" w:lineRule="atLeast" w:before="3"/>
              <w:ind w:left="47"/>
              <w:rPr>
                <w:sz w:val="19"/>
              </w:rPr>
            </w:pPr>
            <w:r>
              <w:rPr>
                <w:spacing w:val="-2"/>
                <w:sz w:val="19"/>
              </w:rPr>
              <w:t>Экстракорпоральная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мембранна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оксигенация</w:t>
            </w:r>
          </w:p>
        </w:tc>
        <w:tc>
          <w:tcPr>
            <w:tcW w:w="2504" w:type="dxa"/>
          </w:tcPr>
          <w:p>
            <w:pPr>
              <w:pStyle w:val="TableParagraph"/>
              <w:ind w:left="533" w:right="57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0,0047</w:t>
            </w:r>
          </w:p>
        </w:tc>
        <w:tc>
          <w:tcPr>
            <w:tcW w:w="2416" w:type="dxa"/>
          </w:tcPr>
          <w:p>
            <w:pPr>
              <w:pStyle w:val="TableParagraph"/>
              <w:ind w:left="176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8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A19.04.001</w:t>
            </w:r>
          </w:p>
        </w:tc>
        <w:tc>
          <w:tcPr>
            <w:tcW w:w="3961" w:type="dxa"/>
          </w:tcPr>
          <w:p>
            <w:pPr>
              <w:pStyle w:val="TableParagraph"/>
              <w:spacing w:line="240" w:lineRule="atLeast" w:before="10"/>
              <w:ind w:left="47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травмах суставов</w:t>
            </w:r>
          </w:p>
        </w:tc>
        <w:tc>
          <w:tcPr>
            <w:tcW w:w="2504" w:type="dxa"/>
          </w:tcPr>
          <w:p>
            <w:pPr>
              <w:pStyle w:val="TableParagraph"/>
              <w:spacing w:before="32"/>
              <w:ind w:left="533" w:right="57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416" w:type="dxa"/>
          </w:tcPr>
          <w:p>
            <w:pPr>
              <w:pStyle w:val="TableParagraph"/>
              <w:spacing w:before="32"/>
              <w:ind w:left="176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517" w:hRule="atLeast"/>
        </w:trPr>
        <w:tc>
          <w:tcPr>
            <w:tcW w:w="168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A19.24.001</w:t>
            </w:r>
          </w:p>
        </w:tc>
        <w:tc>
          <w:tcPr>
            <w:tcW w:w="3961" w:type="dxa"/>
          </w:tcPr>
          <w:p>
            <w:pPr>
              <w:pStyle w:val="TableParagraph"/>
              <w:spacing w:line="240" w:lineRule="atLeast" w:before="3"/>
              <w:ind w:left="47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периферической нервной системы</w:t>
            </w:r>
          </w:p>
        </w:tc>
        <w:tc>
          <w:tcPr>
            <w:tcW w:w="2504" w:type="dxa"/>
          </w:tcPr>
          <w:p>
            <w:pPr>
              <w:pStyle w:val="TableParagraph"/>
              <w:ind w:left="533" w:right="57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416" w:type="dxa"/>
          </w:tcPr>
          <w:p>
            <w:pPr>
              <w:pStyle w:val="TableParagraph"/>
              <w:ind w:left="176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51" w:hRule="atLeast"/>
        </w:trPr>
        <w:tc>
          <w:tcPr>
            <w:tcW w:w="1680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A21.12.002</w:t>
            </w:r>
          </w:p>
        </w:tc>
        <w:tc>
          <w:tcPr>
            <w:tcW w:w="3961" w:type="dxa"/>
          </w:tcPr>
          <w:p>
            <w:pPr>
              <w:pStyle w:val="TableParagraph"/>
              <w:spacing w:line="200" w:lineRule="exact" w:before="32"/>
              <w:ind w:left="47"/>
              <w:rPr>
                <w:sz w:val="19"/>
              </w:rPr>
            </w:pPr>
            <w:r>
              <w:rPr>
                <w:spacing w:val="-2"/>
                <w:sz w:val="19"/>
              </w:rPr>
              <w:t>Перемежающаяся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пневмокомпрессия</w:t>
            </w:r>
          </w:p>
        </w:tc>
        <w:tc>
          <w:tcPr>
            <w:tcW w:w="2504" w:type="dxa"/>
          </w:tcPr>
          <w:p>
            <w:pPr>
              <w:pStyle w:val="TableParagraph"/>
              <w:spacing w:line="200" w:lineRule="exact" w:before="32"/>
              <w:ind w:left="533" w:right="57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0,061</w:t>
            </w:r>
          </w:p>
        </w:tc>
        <w:tc>
          <w:tcPr>
            <w:tcW w:w="2416" w:type="dxa"/>
          </w:tcPr>
          <w:p>
            <w:pPr>
              <w:pStyle w:val="TableParagraph"/>
              <w:spacing w:line="200" w:lineRule="exact" w:before="32"/>
              <w:ind w:left="176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7"/>
        <w:rPr>
          <w:sz w:val="21"/>
        </w:rPr>
      </w:pPr>
    </w:p>
    <w:p>
      <w:pPr>
        <w:spacing w:before="0"/>
        <w:ind w:left="167" w:right="16" w:firstLine="1151"/>
        <w:jc w:val="both"/>
        <w:rPr>
          <w:b/>
          <w:sz w:val="21"/>
        </w:rPr>
      </w:pPr>
      <w:r>
        <w:rPr>
          <w:b/>
          <w:sz w:val="21"/>
        </w:rPr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6830507</wp:posOffset>
            </wp:positionH>
            <wp:positionV relativeFrom="paragraph">
              <wp:posOffset>601402</wp:posOffset>
            </wp:positionV>
            <wp:extent cx="100688" cy="228600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1"/>
        </w:rPr>
        <w:t>3. ПЕРЕЧЕНЬ ЛЕКАРСТВЕННЫХ ПРЕПАРАТОВ ДЛЯ МЕДИЦИНСКОГО </w:t>
      </w:r>
      <w:r>
        <w:rPr>
          <w:b/>
          <w:sz w:val="21"/>
        </w:rPr>
        <w:t>ПРИМЕНЕНИЯ,</w:t>
      </w:r>
      <w:r>
        <w:rPr>
          <w:b/>
          <w:sz w:val="21"/>
        </w:rPr>
        <w:t> ЗАРЕГИСТРИРОВАННЫХ НА ТЕРРИТОРИИ РОССИЙСКОЙ ФЕДЕРАЦИИ, С УКАЗАНИЕМ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spacing w:before="11"/>
        <w:rPr>
          <w:b/>
          <w:sz w:val="10"/>
        </w:rPr>
      </w:pPr>
    </w:p>
    <w:p>
      <w:pPr>
        <w:pStyle w:val="BodyText"/>
        <w:spacing w:after="0"/>
        <w:rPr>
          <w:b/>
          <w:sz w:val="10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800" w:val="left" w:leader="none"/>
        </w:tabs>
        <w:spacing w:before="98"/>
        <w:ind w:left="329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0" w:lineRule="auto" w:before="22"/>
        <w:ind w:left="995" w:firstLine="494"/>
      </w:pPr>
      <w:r>
        <w:rPr>
          <w:spacing w:val="-2"/>
        </w:rPr>
        <w:t>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-1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before="13"/>
        <w:ind w:left="181"/>
      </w:pPr>
      <w:r>
        <w:rPr>
          <w:spacing w:val="-2"/>
        </w:rPr>
        <w:t>B01AB Группа</w:t>
      </w:r>
      <w:r>
        <w:rPr>
          <w:spacing w:val="-9"/>
        </w:rPr>
        <w:t> </w:t>
      </w:r>
      <w:r>
        <w:rPr>
          <w:spacing w:val="-2"/>
        </w:rPr>
        <w:t>гепарина</w:t>
      </w:r>
    </w:p>
    <w:p>
      <w:pPr>
        <w:pStyle w:val="BodyText"/>
        <w:spacing w:line="316" w:lineRule="auto" w:before="98"/>
        <w:ind w:left="181" w:right="38" w:firstLine="594"/>
        <w:rPr>
          <w:position w:val="2"/>
        </w:rPr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  <w:r>
        <w:rPr>
          <w:spacing w:val="-29"/>
        </w:rPr>
        <w:t> </w:t>
      </w:r>
      <w:r>
        <w:rPr>
          <w:spacing w:val="-15"/>
          <w:position w:val="2"/>
        </w:rPr>
        <w:drawing>
          <wp:inline distT="0" distB="0" distL="0" distR="0">
            <wp:extent cx="45408" cy="87035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8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5"/>
          <w:position w:val="2"/>
        </w:rPr>
      </w:r>
    </w:p>
    <w:p>
      <w:pPr>
        <w:pStyle w:val="BodyText"/>
        <w:spacing w:line="271" w:lineRule="auto" w:before="98"/>
        <w:ind w:left="18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98"/>
        <w:ind w:left="181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tabs>
          <w:tab w:pos="745" w:val="left" w:leader="none"/>
        </w:tabs>
        <w:spacing w:before="98"/>
        <w:ind w:left="142"/>
        <w:rPr>
          <w:position w:val="-4"/>
        </w:rPr>
      </w:pPr>
      <w:r>
        <w:rPr/>
        <w:br w:type="column"/>
      </w:r>
      <w:r>
        <w:rPr>
          <w:spacing w:val="-5"/>
        </w:rPr>
        <w:t>ССД</w:t>
      </w:r>
      <w:r>
        <w:rPr/>
        <w:tab/>
      </w:r>
      <w:r>
        <w:rPr>
          <w:spacing w:val="-5"/>
          <w:position w:val="-4"/>
        </w:rPr>
        <w:t>СКД</w:t>
      </w:r>
    </w:p>
    <w:p>
      <w:pPr>
        <w:pStyle w:val="BodyText"/>
        <w:spacing w:before="6"/>
        <w:rPr>
          <w:sz w:val="3"/>
        </w:rPr>
      </w:pPr>
    </w:p>
    <w:p>
      <w:pPr>
        <w:pStyle w:val="BodyText"/>
        <w:spacing w:line="133" w:lineRule="exact"/>
        <w:ind w:left="299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53261" cy="84867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61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before="19"/>
        <w:rPr>
          <w:sz w:val="7"/>
        </w:rPr>
      </w:pPr>
    </w:p>
    <w:p>
      <w:pPr>
        <w:pStyle w:val="BodyText"/>
        <w:spacing w:after="0"/>
        <w:rPr>
          <w:sz w:val="7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3460" w:space="47"/>
            <w:col w:w="2660" w:space="64"/>
            <w:col w:w="1903" w:space="66"/>
            <w:col w:w="1124" w:space="39"/>
            <w:col w:w="1849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0"/>
      </w:pPr>
    </w:p>
    <w:p>
      <w:pPr>
        <w:pStyle w:val="BodyText"/>
        <w:spacing w:line="550" w:lineRule="atLeast"/>
        <w:ind w:left="181"/>
      </w:pPr>
      <w:r>
        <w:rPr>
          <w:spacing w:val="-2"/>
        </w:rPr>
        <w:t>B01AC</w:t>
      </w:r>
      <w:r>
        <w:rPr>
          <w:spacing w:val="-12"/>
        </w:rPr>
        <w:t> </w:t>
      </w:r>
      <w:r>
        <w:rPr>
          <w:spacing w:val="-2"/>
        </w:rPr>
        <w:t>Антиагреганты,</w:t>
      </w:r>
      <w:r>
        <w:rPr>
          <w:spacing w:val="-11"/>
        </w:rPr>
        <w:t> </w:t>
      </w:r>
      <w:r>
        <w:rPr>
          <w:spacing w:val="-2"/>
        </w:rPr>
        <w:t>кроме</w:t>
      </w:r>
      <w:r>
        <w:rPr>
          <w:spacing w:val="-11"/>
        </w:rPr>
        <w:t> </w:t>
      </w:r>
      <w:r>
        <w:rPr>
          <w:spacing w:val="-2"/>
        </w:rPr>
        <w:t>гепарин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B05AA</w:t>
      </w:r>
      <w:r>
        <w:rPr>
          <w:spacing w:val="-5"/>
        </w:rPr>
        <w:t> </w:t>
      </w:r>
      <w:r>
        <w:rPr/>
        <w:t>Кровезаменители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препараты</w:t>
      </w:r>
    </w:p>
    <w:p>
      <w:pPr>
        <w:pStyle w:val="BodyText"/>
        <w:spacing w:before="26"/>
        <w:ind w:left="824"/>
      </w:pPr>
      <w:r>
        <w:rPr>
          <w:spacing w:val="-2"/>
        </w:rPr>
        <w:t>плазмы</w:t>
      </w:r>
      <w:r>
        <w:rPr>
          <w:spacing w:val="-6"/>
        </w:rPr>
        <w:t> </w:t>
      </w:r>
      <w:r>
        <w:rPr>
          <w:spacing w:val="-2"/>
        </w:rPr>
        <w:t>крови</w:t>
      </w:r>
    </w:p>
    <w:p>
      <w:pPr>
        <w:pStyle w:val="BodyText"/>
        <w:tabs>
          <w:tab w:pos="3419" w:val="left" w:leader="none"/>
          <w:tab w:pos="5092" w:val="left" w:leader="none"/>
          <w:tab w:pos="5874" w:val="left" w:leader="none"/>
          <w:tab w:pos="6494" w:val="left" w:leader="none"/>
        </w:tabs>
        <w:spacing w:before="52"/>
      </w:pPr>
      <w:r>
        <w:rPr/>
        <w:br w:type="column"/>
      </w:r>
      <w:r>
        <w:rPr>
          <w:spacing w:val="-2"/>
        </w:rPr>
        <w:t>Бемипарин</w:t>
      </w:r>
      <w:r>
        <w:rPr>
          <w:spacing w:val="-3"/>
        </w:rPr>
        <w:t> </w:t>
      </w:r>
      <w:r>
        <w:rPr>
          <w:spacing w:val="-2"/>
        </w:rPr>
        <w:t>натрия</w:t>
      </w:r>
      <w:r>
        <w:rPr/>
        <w:tab/>
      </w:r>
      <w:r>
        <w:rPr>
          <w:spacing w:val="-2"/>
        </w:rPr>
        <w:t>0,016</w:t>
      </w:r>
      <w:r>
        <w:rPr/>
        <w:tab/>
      </w:r>
      <w:r>
        <w:rPr>
          <w:spacing w:val="-5"/>
        </w:rPr>
        <w:t>ME</w:t>
      </w:r>
      <w:r>
        <w:rPr/>
        <w:tab/>
      </w:r>
      <w:r>
        <w:rPr>
          <w:spacing w:val="-4"/>
        </w:rPr>
        <w:t>2500</w:t>
      </w:r>
      <w:r>
        <w:rPr/>
        <w:tab/>
      </w:r>
      <w:r>
        <w:rPr>
          <w:spacing w:val="-2"/>
        </w:rPr>
        <w:t>45000</w:t>
      </w:r>
    </w:p>
    <w:p>
      <w:pPr>
        <w:pStyle w:val="BodyText"/>
        <w:tabs>
          <w:tab w:pos="3471" w:val="left" w:leader="none"/>
          <w:tab w:pos="4909" w:val="left" w:leader="none"/>
          <w:tab w:pos="5979" w:val="left" w:leader="none"/>
          <w:tab w:pos="6911" w:val="right" w:leader="none"/>
        </w:tabs>
        <w:spacing w:before="51"/>
      </w:pPr>
      <w:r>
        <w:rPr>
          <w:spacing w:val="-4"/>
        </w:rPr>
        <w:t>Гепарин</w:t>
      </w:r>
      <w:r>
        <w:rPr>
          <w:spacing w:val="-1"/>
        </w:rPr>
        <w:t> </w:t>
      </w:r>
      <w:r>
        <w:rPr>
          <w:spacing w:val="-2"/>
        </w:rPr>
        <w:t>натрия</w:t>
      </w:r>
      <w:r>
        <w:rPr/>
        <w:tab/>
      </w:r>
      <w:r>
        <w:rPr>
          <w:spacing w:val="-4"/>
        </w:rPr>
        <w:t>0,46</w:t>
      </w:r>
      <w:r>
        <w:rPr/>
        <w:tab/>
      </w:r>
      <w:r>
        <w:rPr>
          <w:spacing w:val="-2"/>
        </w:rPr>
        <w:t>тыс.МЕ</w:t>
      </w:r>
      <w:r>
        <w:rPr/>
        <w:tab/>
      </w:r>
      <w:r>
        <w:rPr>
          <w:spacing w:val="-5"/>
        </w:rPr>
        <w:t>20</w:t>
      </w:r>
      <w:r>
        <w:rPr>
          <w:rFonts w:ascii="Times New Roman" w:hAnsi="Times New Roman"/>
        </w:rPr>
        <w:tab/>
      </w:r>
      <w:r>
        <w:rPr>
          <w:spacing w:val="-5"/>
        </w:rPr>
        <w:t>360</w:t>
      </w:r>
    </w:p>
    <w:p>
      <w:pPr>
        <w:pStyle w:val="BodyText"/>
        <w:tabs>
          <w:tab w:pos="3419" w:val="left" w:leader="none"/>
          <w:tab w:pos="4721" w:val="left" w:leader="none"/>
          <w:tab w:pos="6442" w:val="left" w:leader="none"/>
        </w:tabs>
        <w:spacing w:before="67"/>
      </w:pPr>
      <w:r>
        <w:rPr>
          <w:spacing w:val="-2"/>
        </w:rPr>
        <w:t>Надропарин</w:t>
      </w:r>
      <w:r>
        <w:rPr>
          <w:spacing w:val="-3"/>
        </w:rPr>
        <w:t> </w:t>
      </w:r>
      <w:r>
        <w:rPr>
          <w:spacing w:val="-2"/>
        </w:rPr>
        <w:t>кальция</w:t>
      </w:r>
      <w:r>
        <w:rPr/>
        <w:tab/>
      </w:r>
      <w:r>
        <w:rPr>
          <w:spacing w:val="-2"/>
        </w:rPr>
        <w:t>0,016</w:t>
      </w:r>
      <w:r>
        <w:rPr/>
        <w:tab/>
        <w:t>анти-Ха</w:t>
      </w:r>
      <w:r>
        <w:rPr>
          <w:spacing w:val="-7"/>
        </w:rPr>
        <w:t> </w:t>
      </w:r>
      <w:r>
        <w:rPr/>
        <w:t>ME</w:t>
      </w:r>
      <w:r>
        <w:rPr>
          <w:spacing w:val="62"/>
        </w:rPr>
        <w:t> </w:t>
      </w:r>
      <w:r>
        <w:rPr>
          <w:spacing w:val="-4"/>
        </w:rPr>
        <w:t>5700</w:t>
      </w:r>
      <w:r>
        <w:rPr>
          <w:rFonts w:ascii="Times New Roman" w:hAnsi="Times New Roman"/>
        </w:rPr>
        <w:tab/>
      </w:r>
      <w:r>
        <w:rPr>
          <w:spacing w:val="-2"/>
        </w:rPr>
        <w:t>102600</w:t>
      </w:r>
    </w:p>
    <w:p>
      <w:pPr>
        <w:pStyle w:val="BodyText"/>
        <w:tabs>
          <w:tab w:pos="3419" w:val="left" w:leader="none"/>
          <w:tab w:pos="4721" w:val="left" w:leader="none"/>
          <w:tab w:pos="6494" w:val="left" w:leader="none"/>
        </w:tabs>
        <w:spacing w:before="51"/>
      </w:pPr>
      <w:r>
        <w:rPr>
          <w:spacing w:val="-2"/>
        </w:rPr>
        <w:t>Парнапарин</w:t>
      </w:r>
      <w:r>
        <w:rPr>
          <w:spacing w:val="-3"/>
        </w:rPr>
        <w:t> </w:t>
      </w:r>
      <w:r>
        <w:rPr>
          <w:spacing w:val="-2"/>
        </w:rPr>
        <w:t>натрия</w:t>
      </w:r>
      <w:r>
        <w:rPr/>
        <w:tab/>
      </w:r>
      <w:r>
        <w:rPr>
          <w:spacing w:val="-2"/>
        </w:rPr>
        <w:t>0,016</w:t>
      </w:r>
      <w:r>
        <w:rPr/>
        <w:tab/>
        <w:t>анти-Ха</w:t>
      </w:r>
      <w:r>
        <w:rPr>
          <w:spacing w:val="-7"/>
        </w:rPr>
        <w:t> </w:t>
      </w:r>
      <w:r>
        <w:rPr/>
        <w:t>ME</w:t>
      </w:r>
      <w:r>
        <w:rPr>
          <w:spacing w:val="62"/>
        </w:rPr>
        <w:t> </w:t>
      </w:r>
      <w:r>
        <w:rPr>
          <w:spacing w:val="-4"/>
        </w:rPr>
        <w:t>3200</w:t>
      </w:r>
      <w:r>
        <w:rPr>
          <w:rFonts w:ascii="Times New Roman" w:hAnsi="Times New Roman"/>
        </w:rPr>
        <w:tab/>
      </w:r>
      <w:r>
        <w:rPr>
          <w:spacing w:val="-2"/>
        </w:rPr>
        <w:t>57600</w:t>
      </w:r>
    </w:p>
    <w:p>
      <w:pPr>
        <w:pStyle w:val="BodyText"/>
        <w:tabs>
          <w:tab w:pos="3471" w:val="left" w:leader="none"/>
          <w:tab w:pos="5134" w:val="left" w:leader="none"/>
          <w:tab w:pos="5926" w:val="left" w:leader="none"/>
          <w:tab w:pos="6963" w:val="right" w:leader="none"/>
        </w:tabs>
        <w:spacing w:before="322"/>
      </w:pPr>
      <w:r>
        <w:rPr>
          <w:spacing w:val="-4"/>
        </w:rPr>
        <w:t>Ацетилсалициловая</w:t>
      </w:r>
      <w:r>
        <w:rPr>
          <w:spacing w:val="19"/>
        </w:rPr>
        <w:t> </w:t>
      </w:r>
      <w:r>
        <w:rPr>
          <w:spacing w:val="-2"/>
        </w:rPr>
        <w:t>кислота</w:t>
      </w:r>
      <w:r>
        <w:rPr/>
        <w:tab/>
      </w:r>
      <w:r>
        <w:rPr>
          <w:spacing w:val="-4"/>
        </w:rPr>
        <w:t>0,33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100</w:t>
      </w:r>
      <w:r>
        <w:rPr>
          <w:rFonts w:ascii="Times New Roman" w:hAnsi="Times New Roman"/>
        </w:rPr>
        <w:tab/>
      </w:r>
      <w:r>
        <w:rPr>
          <w:spacing w:val="-4"/>
        </w:rPr>
        <w:t>2200</w:t>
      </w:r>
    </w:p>
    <w:p>
      <w:pPr>
        <w:pStyle w:val="BodyText"/>
        <w:tabs>
          <w:tab w:pos="3419" w:val="left" w:leader="none"/>
          <w:tab w:pos="5199" w:val="left" w:leader="none"/>
          <w:tab w:pos="6031" w:val="left" w:leader="none"/>
          <w:tab w:pos="6859" w:val="right" w:leader="none"/>
        </w:tabs>
        <w:spacing w:before="577"/>
      </w:pPr>
      <w:r>
        <w:rPr>
          <w:spacing w:val="-2"/>
        </w:rPr>
        <w:t>Альбумин</w:t>
      </w:r>
      <w:r>
        <w:rPr>
          <w:spacing w:val="-11"/>
        </w:rPr>
        <w:t> </w:t>
      </w:r>
      <w:r>
        <w:rPr>
          <w:spacing w:val="-2"/>
        </w:rPr>
        <w:t>человека</w:t>
      </w:r>
      <w:r>
        <w:rPr/>
        <w:tab/>
      </w:r>
      <w:r>
        <w:rPr>
          <w:spacing w:val="-2"/>
        </w:rPr>
        <w:t>0,049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2</w:t>
      </w:r>
      <w:r>
        <w:rPr>
          <w:rFonts w:ascii="Times New Roman" w:hAnsi="Times New Roman"/>
        </w:rPr>
        <w:tab/>
      </w:r>
      <w:r>
        <w:rPr>
          <w:spacing w:val="-5"/>
        </w:rPr>
        <w:t>10</w:t>
      </w:r>
    </w:p>
    <w:p>
      <w:pPr>
        <w:pStyle w:val="BodyText"/>
        <w:tabs>
          <w:tab w:pos="3471" w:val="left" w:leader="none"/>
          <w:tab w:pos="5199" w:val="left" w:leader="none"/>
          <w:tab w:pos="6031" w:val="left" w:leader="none"/>
          <w:tab w:pos="6859" w:val="right" w:leader="none"/>
        </w:tabs>
        <w:spacing w:before="51"/>
      </w:pPr>
      <w:r>
        <w:rPr>
          <w:spacing w:val="-2"/>
        </w:rPr>
        <w:t>Декстран [ср.мол. масса</w:t>
      </w:r>
      <w:r>
        <w:rPr/>
        <w:tab/>
      </w:r>
      <w:r>
        <w:rPr>
          <w:spacing w:val="-4"/>
        </w:rPr>
        <w:t>0,55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8</w:t>
      </w:r>
      <w:r>
        <w:rPr>
          <w:rFonts w:ascii="Times New Roman" w:hAnsi="Times New Roman"/>
        </w:rPr>
        <w:tab/>
      </w:r>
      <w:r>
        <w:rPr>
          <w:spacing w:val="-5"/>
        </w:rPr>
        <w:t>16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3588" w:space="30"/>
            <w:col w:w="7594"/>
          </w:cols>
        </w:sectPr>
      </w:pPr>
    </w:p>
    <w:p>
      <w:pPr>
        <w:pStyle w:val="BodyText"/>
        <w:spacing w:line="280" w:lineRule="auto" w:before="358"/>
        <w:ind w:left="824" w:hanging="644"/>
      </w:pPr>
      <w:r>
        <w:rPr>
          <w:spacing w:val="-2"/>
        </w:rPr>
        <w:t>B05BA</w:t>
      </w:r>
      <w:r>
        <w:rPr>
          <w:spacing w:val="-8"/>
        </w:rPr>
        <w:t> </w:t>
      </w:r>
      <w:r>
        <w:rPr>
          <w:spacing w:val="-2"/>
        </w:rPr>
        <w:t>Растворы</w:t>
      </w:r>
      <w:r>
        <w:rPr>
          <w:spacing w:val="-12"/>
        </w:rPr>
        <w:t> </w:t>
      </w:r>
      <w:r>
        <w:rPr>
          <w:spacing w:val="-2"/>
        </w:rPr>
        <w:t>для</w:t>
      </w:r>
      <w:r>
        <w:rPr>
          <w:spacing w:val="-11"/>
        </w:rPr>
        <w:t> </w:t>
      </w:r>
      <w:r>
        <w:rPr>
          <w:spacing w:val="-2"/>
        </w:rPr>
        <w:t>парентеральног</w:t>
      </w:r>
      <w:r>
        <w:rPr>
          <w:spacing w:val="-2"/>
        </w:rPr>
        <w:t>о</w:t>
      </w:r>
      <w:r>
        <w:rPr>
          <w:spacing w:val="-2"/>
        </w:rPr>
        <w:t> питания</w:t>
      </w:r>
    </w:p>
    <w:p>
      <w:pPr>
        <w:pStyle w:val="BodyText"/>
        <w:spacing w:line="264" w:lineRule="auto" w:before="284"/>
        <w:ind w:left="824" w:hanging="644"/>
      </w:pPr>
      <w:r>
        <w:rPr>
          <w:spacing w:val="-2"/>
        </w:rPr>
        <w:t>B05BB</w:t>
      </w:r>
      <w:r>
        <w:rPr>
          <w:spacing w:val="-4"/>
        </w:rPr>
        <w:t> </w:t>
      </w:r>
      <w:r>
        <w:rPr>
          <w:spacing w:val="-2"/>
        </w:rPr>
        <w:t>Растворы,</w:t>
      </w:r>
      <w:r>
        <w:rPr>
          <w:spacing w:val="-11"/>
        </w:rPr>
        <w:t> </w:t>
      </w:r>
      <w:r>
        <w:rPr>
          <w:spacing w:val="-2"/>
        </w:rPr>
        <w:t>влияющие</w:t>
      </w:r>
      <w:r>
        <w:rPr>
          <w:spacing w:val="-11"/>
        </w:rPr>
        <w:t> </w:t>
      </w:r>
      <w:r>
        <w:rPr>
          <w:spacing w:val="-2"/>
        </w:rPr>
        <w:t>на</w:t>
      </w:r>
      <w:r>
        <w:rPr>
          <w:spacing w:val="-11"/>
        </w:rPr>
        <w:t> </w:t>
      </w:r>
      <w:r>
        <w:rPr>
          <w:spacing w:val="-2"/>
        </w:rPr>
        <w:t>водно</w:t>
      </w:r>
      <w:r>
        <w:rPr>
          <w:spacing w:val="-2"/>
        </w:rPr>
        <w:t>-</w:t>
      </w:r>
      <w:r>
        <w:rPr>
          <w:spacing w:val="-2"/>
        </w:rPr>
      </w:r>
      <w:r>
        <w:rPr/>
        <w:t>электролитный баланс</w:t>
      </w:r>
    </w:p>
    <w:p>
      <w:pPr>
        <w:pStyle w:val="BodyText"/>
        <w:spacing w:before="88"/>
      </w:pPr>
      <w:r>
        <w:rPr/>
        <w:br w:type="column"/>
      </w:r>
      <w:r>
        <w:rPr>
          <w:spacing w:val="-2"/>
        </w:rPr>
        <w:t>30000-40000]</w:t>
      </w:r>
    </w:p>
    <w:p>
      <w:pPr>
        <w:pStyle w:val="BodyText"/>
        <w:tabs>
          <w:tab w:pos="3471" w:val="left" w:leader="none"/>
          <w:tab w:pos="5199" w:val="left" w:leader="none"/>
          <w:tab w:pos="5979" w:val="left" w:leader="none"/>
          <w:tab w:pos="6546" w:val="left" w:leader="none"/>
        </w:tabs>
        <w:spacing w:before="577"/>
      </w:pPr>
      <w:r>
        <w:rPr>
          <w:spacing w:val="-2"/>
        </w:rPr>
        <w:t>Декстроза</w:t>
      </w:r>
      <w:r>
        <w:rPr/>
        <w:tab/>
      </w:r>
      <w:r>
        <w:rPr>
          <w:spacing w:val="-4"/>
        </w:rPr>
        <w:t>0,26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5"/>
        </w:rPr>
        <w:t>50</w:t>
      </w:r>
      <w:r>
        <w:rPr/>
        <w:tab/>
      </w:r>
      <w:r>
        <w:rPr>
          <w:spacing w:val="-4"/>
        </w:rPr>
        <w:t>1000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  <w:cols w:num="2" w:equalWidth="0">
            <w:col w:w="3590" w:space="29"/>
            <w:col w:w="7593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5"/>
      </w:pPr>
    </w:p>
    <w:p>
      <w:pPr>
        <w:pStyle w:val="BodyText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2407596</wp:posOffset>
                </wp:positionH>
                <wp:positionV relativeFrom="paragraph">
                  <wp:posOffset>-636798</wp:posOffset>
                </wp:positionV>
                <wp:extent cx="4646295" cy="7856855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4646295" cy="78568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052"/>
                              <w:gridCol w:w="1499"/>
                              <w:gridCol w:w="1111"/>
                              <w:gridCol w:w="742"/>
                              <w:gridCol w:w="793"/>
                            </w:tblGrid>
                            <w:tr>
                              <w:trPr>
                                <w:trHeight w:val="1106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0"/>
                                    <w:ind w:left="50" w:right="14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Натрия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хлорида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раство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сложный [Калия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64" w:lineRule="auto" w:before="0"/>
                                    <w:ind w:left="50" w:right="14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хлорид+Кальция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хлорид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Натрия хлорид]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4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0,033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2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16000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Натрия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хлорид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0,46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32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л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Натрия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хлорид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ind w:left="4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0,65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ind w:right="2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1500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30000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 хлорид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0,32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2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20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270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Магния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сульфат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ind w:left="4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0,41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ind w:right="2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ind w:left="20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270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Пентоксифиллин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4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0,59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27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15600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Пентоксифиллин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0,59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7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Доксициклин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4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0,046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27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Тигециклин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ind w:left="42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0,011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ind w:right="27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45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Амоксициллин+ [Сульбактам]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ind w:left="4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0,046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ind w:right="27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3000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30000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65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17"/>
                                    <w:ind w:left="263" w:right="52" w:firstLine="15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1500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87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Цефазолин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4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0,13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4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Цефоперазон+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[Сульбактам]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4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0,27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34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0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Цефотаксим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0,065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4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Цефтазидим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ind w:left="4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0,046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ind w:right="34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Цефтазидим+</w:t>
                                  </w:r>
                                  <w:r>
                                    <w:rPr>
                                      <w:spacing w:val="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[Авибактам]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4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0,046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right="27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6000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60000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20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1500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Цефтриаксон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ind w:left="4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0,26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ind w:right="34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Цефепим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4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0,046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4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0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Имипенем+[Циластатин]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59"/>
                                    <w:ind w:left="4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0,066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59"/>
                                    <w:ind w:right="27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59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1500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59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15000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20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1500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Меропенем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ind w:left="4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0,066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ind w:right="34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Клиндамицин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4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0,046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27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Линкомицин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0,091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7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18000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305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Нетилмицин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42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0,011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right="27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20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3000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9.574509pt;margin-top:-50.141579pt;width:365.85pt;height:618.65pt;mso-position-horizontal-relative:page;mso-position-vertical-relative:paragraph;z-index:15731200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052"/>
                        <w:gridCol w:w="1499"/>
                        <w:gridCol w:w="1111"/>
                        <w:gridCol w:w="742"/>
                        <w:gridCol w:w="793"/>
                      </w:tblGrid>
                      <w:tr>
                        <w:trPr>
                          <w:trHeight w:val="1106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line="264" w:lineRule="auto" w:before="0"/>
                              <w:ind w:left="50" w:right="14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Натрия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хлорида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раство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р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сложный [Калия</w:t>
                            </w:r>
                          </w:p>
                          <w:p>
                            <w:pPr>
                              <w:pStyle w:val="TableParagraph"/>
                              <w:spacing w:line="264" w:lineRule="auto" w:before="0"/>
                              <w:ind w:left="50" w:right="14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хлорид+Кальция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хлорид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Натрия хлорид]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4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0,033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2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16000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Натрия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хлорид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0,46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32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л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Натрия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хлорид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ind w:left="4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0,65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ind w:right="2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1500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30000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Кальция хлорид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0,32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2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20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270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Магния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сульфат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ind w:left="4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0,41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ind w:right="2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ind w:left="20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270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Пентоксифиллин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4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0,59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27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15600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Пентоксифиллин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0,59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7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3200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Доксициклин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4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0,046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27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2000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Тигециклин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ind w:left="42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0,011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ind w:right="27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1000</w:t>
                            </w:r>
                          </w:p>
                        </w:tc>
                      </w:tr>
                      <w:tr>
                        <w:trPr>
                          <w:trHeight w:val="645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Амоксициллин+ [Сульбактам]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ind w:left="4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0,046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ind w:right="27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3000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30000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765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line="264" w:lineRule="auto" w:before="17"/>
                              <w:ind w:left="263" w:right="52" w:firstLine="15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1500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15000</w:t>
                            </w:r>
                          </w:p>
                        </w:tc>
                      </w:tr>
                      <w:tr>
                        <w:trPr>
                          <w:trHeight w:val="787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Цефазолин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4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0,13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4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36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Цефоперазон+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[Сульбактам]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4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0,27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34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0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Цефотаксим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0,065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4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36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Цефтазидим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ind w:left="4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0,046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ind w:right="34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Цефтазидим+</w:t>
                            </w:r>
                            <w:r>
                              <w:rPr>
                                <w:spacing w:val="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[Авибактам]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4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0,046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right="27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6000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60000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20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15000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1500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Цефтриаксон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ind w:left="4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0,26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ind w:right="34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18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Цефепим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4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0,046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4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</w:tr>
                      <w:tr>
                        <w:trPr>
                          <w:trHeight w:val="390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line="211" w:lineRule="exact"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Имипенем+[Циластатин]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line="211" w:lineRule="exact" w:before="159"/>
                              <w:ind w:left="4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0,066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line="211" w:lineRule="exact" w:before="159"/>
                              <w:ind w:right="27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line="211" w:lineRule="exact" w:before="159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1500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line="211" w:lineRule="exact" w:before="159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15000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20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15000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1500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Меропенем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ind w:left="4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0,066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ind w:right="34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Клиндамицин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4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0,046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27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Линкомицин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0,091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7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18000</w:t>
                            </w:r>
                          </w:p>
                        </w:tc>
                      </w:tr>
                      <w:tr>
                        <w:trPr>
                          <w:trHeight w:val="378" w:hRule="atLeast"/>
                        </w:trPr>
                        <w:tc>
                          <w:tcPr>
                            <w:tcW w:w="3052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Нетилмицин</w:t>
                            </w: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42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0,011</w:t>
                            </w:r>
                          </w:p>
                        </w:tc>
                        <w:tc>
                          <w:tcPr>
                            <w:tcW w:w="1111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right="27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20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3000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B05CB</w:t>
      </w:r>
      <w:r>
        <w:rPr>
          <w:spacing w:val="-9"/>
        </w:rPr>
        <w:t> </w:t>
      </w:r>
      <w:r>
        <w:rPr>
          <w:spacing w:val="-2"/>
        </w:rPr>
        <w:t>Солевые</w:t>
      </w:r>
      <w:r>
        <w:rPr>
          <w:spacing w:val="-6"/>
        </w:rPr>
        <w:t> </w:t>
      </w:r>
      <w:r>
        <w:rPr>
          <w:spacing w:val="-2"/>
        </w:rPr>
        <w:t>растворы</w:t>
      </w:r>
    </w:p>
    <w:p>
      <w:pPr>
        <w:pStyle w:val="BodyText"/>
      </w:pPr>
    </w:p>
    <w:p>
      <w:pPr>
        <w:pStyle w:val="BodyText"/>
        <w:spacing w:before="155"/>
      </w:pPr>
    </w:p>
    <w:p>
      <w:pPr>
        <w:pStyle w:val="BodyText"/>
        <w:ind w:left="181"/>
      </w:pPr>
      <w:r>
        <w:rPr>
          <w:spacing w:val="-2"/>
        </w:rPr>
        <w:t>B05XA</w:t>
      </w:r>
      <w:r>
        <w:rPr>
          <w:spacing w:val="-1"/>
        </w:rPr>
        <w:t> </w:t>
      </w:r>
      <w:r>
        <w:rPr>
          <w:spacing w:val="-2"/>
        </w:rPr>
        <w:t>Растворы</w:t>
      </w:r>
      <w:r>
        <w:rPr>
          <w:spacing w:val="-7"/>
        </w:rPr>
        <w:t> </w:t>
      </w:r>
      <w:r>
        <w:rPr>
          <w:spacing w:val="-2"/>
        </w:rPr>
        <w:t>электролитов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181"/>
      </w:pPr>
      <w:r>
        <w:rPr>
          <w:spacing w:val="-4"/>
        </w:rPr>
        <w:t>C04AD</w:t>
      </w:r>
      <w:r>
        <w:rPr>
          <w:spacing w:val="-6"/>
        </w:rPr>
        <w:t> </w:t>
      </w:r>
      <w:r>
        <w:rPr>
          <w:spacing w:val="-4"/>
        </w:rPr>
        <w:t>Производные</w:t>
      </w:r>
      <w:r>
        <w:rPr>
          <w:spacing w:val="10"/>
        </w:rPr>
        <w:t> </w:t>
      </w:r>
      <w:r>
        <w:rPr>
          <w:spacing w:val="-4"/>
        </w:rPr>
        <w:t>пурина</w:t>
      </w:r>
    </w:p>
    <w:p>
      <w:pPr>
        <w:pStyle w:val="BodyText"/>
      </w:pPr>
    </w:p>
    <w:p>
      <w:pPr>
        <w:pStyle w:val="BodyText"/>
        <w:spacing w:before="170"/>
      </w:pPr>
    </w:p>
    <w:p>
      <w:pPr>
        <w:pStyle w:val="BodyText"/>
        <w:ind w:left="181"/>
      </w:pPr>
      <w:r>
        <w:rPr/>
        <w:t>J01AA</w:t>
      </w:r>
      <w:r>
        <w:rPr>
          <w:spacing w:val="25"/>
        </w:rPr>
        <w:t> </w:t>
      </w:r>
      <w:r>
        <w:rPr>
          <w:spacing w:val="-2"/>
        </w:rPr>
        <w:t>Тетрациклины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spacing w:line="264" w:lineRule="auto"/>
        <w:ind w:left="824" w:right="7339" w:hanging="644"/>
      </w:pPr>
      <w:r>
        <w:rPr>
          <w:spacing w:val="-2"/>
        </w:rPr>
        <w:t>J01CR Комбинации</w:t>
      </w:r>
      <w:r>
        <w:rPr>
          <w:spacing w:val="-10"/>
        </w:rPr>
        <w:t> </w:t>
      </w:r>
      <w:r>
        <w:rPr>
          <w:spacing w:val="-2"/>
        </w:rPr>
        <w:t>пенициллинов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включая комбинации с</w:t>
      </w:r>
    </w:p>
    <w:p>
      <w:pPr>
        <w:pStyle w:val="BodyText"/>
        <w:spacing w:line="218" w:lineRule="exact"/>
        <w:ind w:left="824"/>
      </w:pPr>
      <w:r>
        <w:rPr>
          <w:spacing w:val="-4"/>
        </w:rPr>
        <w:t>ингибиторами</w:t>
      </w:r>
      <w:r>
        <w:rPr>
          <w:spacing w:val="16"/>
        </w:rPr>
        <w:t> </w:t>
      </w:r>
      <w:r>
        <w:rPr>
          <w:spacing w:val="-4"/>
        </w:rPr>
        <w:t>бета-лактамаз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1"/>
      </w:pPr>
    </w:p>
    <w:p>
      <w:pPr>
        <w:pStyle w:val="BodyText"/>
        <w:spacing w:line="264" w:lineRule="auto"/>
        <w:ind w:left="824" w:right="7339" w:hanging="644"/>
      </w:pPr>
      <w:r>
        <w:rPr>
          <w:spacing w:val="-2"/>
        </w:rPr>
        <w:t>J01DB</w:t>
      </w:r>
      <w:r>
        <w:rPr>
          <w:spacing w:val="11"/>
        </w:rPr>
        <w:t> </w:t>
      </w:r>
      <w:r>
        <w:rPr>
          <w:spacing w:val="-2"/>
        </w:rPr>
        <w:t>Цефалоспорины</w:t>
      </w:r>
      <w:r>
        <w:rPr>
          <w:spacing w:val="-12"/>
        </w:rPr>
        <w:t> </w:t>
      </w:r>
      <w:r>
        <w:rPr>
          <w:spacing w:val="-2"/>
        </w:rPr>
        <w:t>первог</w:t>
      </w:r>
      <w:r>
        <w:rPr>
          <w:spacing w:val="-2"/>
        </w:rPr>
        <w:t>о</w:t>
      </w:r>
      <w:r>
        <w:rPr>
          <w:spacing w:val="-2"/>
        </w:rPr>
        <w:t> поколения</w:t>
      </w:r>
    </w:p>
    <w:p>
      <w:pPr>
        <w:pStyle w:val="BodyText"/>
        <w:spacing w:before="96"/>
      </w:pPr>
    </w:p>
    <w:p>
      <w:pPr>
        <w:pStyle w:val="BodyText"/>
        <w:spacing w:line="264" w:lineRule="auto"/>
        <w:ind w:left="824" w:right="7339" w:hanging="644"/>
      </w:pPr>
      <w:r>
        <w:rPr>
          <w:spacing w:val="-2"/>
        </w:rPr>
        <w:t>J01DD Цефалоспорины</w:t>
      </w:r>
      <w:r>
        <w:rPr>
          <w:spacing w:val="-12"/>
        </w:rPr>
        <w:t> </w:t>
      </w:r>
      <w:r>
        <w:rPr>
          <w:spacing w:val="-2"/>
        </w:rPr>
        <w:t>третьег</w:t>
      </w:r>
      <w:r>
        <w:rPr>
          <w:spacing w:val="-2"/>
        </w:rPr>
        <w:t>о</w:t>
      </w:r>
      <w:r>
        <w:rPr>
          <w:spacing w:val="-2"/>
        </w:rPr>
        <w:t> поколения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2"/>
      </w:pPr>
    </w:p>
    <w:p>
      <w:pPr>
        <w:pStyle w:val="BodyText"/>
        <w:spacing w:line="264" w:lineRule="auto"/>
        <w:ind w:left="824" w:right="7339" w:hanging="644"/>
      </w:pPr>
      <w:r>
        <w:rPr>
          <w:spacing w:val="-2"/>
        </w:rPr>
        <w:t>J01DE</w:t>
      </w:r>
      <w:r>
        <w:rPr>
          <w:spacing w:val="1"/>
        </w:rPr>
        <w:t> </w:t>
      </w:r>
      <w:r>
        <w:rPr>
          <w:spacing w:val="-2"/>
        </w:rPr>
        <w:t>Цефалоспорины</w:t>
      </w:r>
      <w:r>
        <w:rPr>
          <w:spacing w:val="-11"/>
        </w:rPr>
        <w:t> </w:t>
      </w:r>
      <w:r>
        <w:rPr>
          <w:spacing w:val="-2"/>
        </w:rPr>
        <w:t>четвертог</w:t>
      </w:r>
      <w:r>
        <w:rPr>
          <w:spacing w:val="-2"/>
        </w:rPr>
        <w:t>о</w:t>
      </w:r>
      <w:r>
        <w:rPr>
          <w:spacing w:val="-2"/>
        </w:rPr>
        <w:t> поколения</w:t>
      </w:r>
    </w:p>
    <w:p>
      <w:pPr>
        <w:pStyle w:val="BodyText"/>
        <w:spacing w:before="95"/>
      </w:pPr>
    </w:p>
    <w:p>
      <w:pPr>
        <w:pStyle w:val="BodyText"/>
        <w:spacing w:before="1"/>
        <w:ind w:left="181"/>
      </w:pPr>
      <w:r>
        <w:rPr/>
        <w:t>J01DH</w:t>
      </w:r>
      <w:r>
        <w:rPr>
          <w:spacing w:val="5"/>
        </w:rPr>
        <w:t> </w:t>
      </w:r>
      <w:r>
        <w:rPr>
          <w:spacing w:val="-2"/>
        </w:rPr>
        <w:t>Карбапенемы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2"/>
      </w:pPr>
    </w:p>
    <w:p>
      <w:pPr>
        <w:pStyle w:val="BodyText"/>
        <w:ind w:left="181"/>
      </w:pPr>
      <w:r>
        <w:rPr/>
        <w:t>J01FF</w:t>
      </w:r>
      <w:r>
        <w:rPr>
          <w:spacing w:val="47"/>
        </w:rPr>
        <w:t> </w:t>
      </w:r>
      <w:r>
        <w:rPr>
          <w:spacing w:val="-2"/>
        </w:rPr>
        <w:t>Линкозамиды</w:t>
      </w:r>
    </w:p>
    <w:p>
      <w:pPr>
        <w:pStyle w:val="BodyText"/>
      </w:pPr>
    </w:p>
    <w:p>
      <w:pPr>
        <w:pStyle w:val="BodyText"/>
        <w:spacing w:before="170"/>
      </w:pPr>
    </w:p>
    <w:p>
      <w:pPr>
        <w:pStyle w:val="BodyText"/>
        <w:spacing w:line="592" w:lineRule="auto"/>
        <w:ind w:left="181" w:right="7758"/>
      </w:pPr>
      <w:r>
        <w:rPr>
          <w:spacing w:val="-2"/>
        </w:rPr>
        <w:t>J01GB Другие</w:t>
      </w:r>
      <w:r>
        <w:rPr>
          <w:spacing w:val="-12"/>
        </w:rPr>
        <w:t> </w:t>
      </w:r>
      <w:r>
        <w:rPr>
          <w:spacing w:val="-2"/>
        </w:rPr>
        <w:t>аминогликозид</w:t>
      </w:r>
      <w:r>
        <w:rPr>
          <w:spacing w:val="-2"/>
        </w:rPr>
        <w:t>ы</w:t>
      </w:r>
      <w:r>
        <w:rPr>
          <w:spacing w:val="-2"/>
        </w:rPr>
        <w:t> </w:t>
      </w:r>
      <w:r>
        <w:rPr/>
        <w:t>J01MA Фторхинолоны</w:t>
      </w:r>
    </w:p>
    <w:p>
      <w:pPr>
        <w:pStyle w:val="BodyText"/>
        <w:spacing w:after="0" w:line="592" w:lineRule="auto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4"/>
      </w:pPr>
    </w:p>
    <w:p>
      <w:pPr>
        <w:pStyle w:val="BodyText"/>
        <w:spacing w:line="264" w:lineRule="auto"/>
        <w:ind w:left="824" w:hanging="644"/>
      </w:pPr>
      <w:r>
        <w:rPr>
          <w:spacing w:val="-2"/>
        </w:rPr>
        <w:t>J01XA</w:t>
      </w:r>
      <w:r>
        <w:rPr>
          <w:spacing w:val="21"/>
        </w:rPr>
        <w:t> </w:t>
      </w:r>
      <w:r>
        <w:rPr>
          <w:spacing w:val="-2"/>
        </w:rPr>
        <w:t>Антибиотики</w:t>
      </w:r>
      <w:r>
        <w:rPr>
          <w:spacing w:val="-11"/>
        </w:rPr>
        <w:t> </w:t>
      </w:r>
      <w:r>
        <w:rPr>
          <w:spacing w:val="-2"/>
        </w:rPr>
        <w:t>гликопептидно</w:t>
      </w:r>
      <w:r>
        <w:rPr>
          <w:spacing w:val="-2"/>
        </w:rPr>
        <w:t>й</w:t>
      </w:r>
      <w:r>
        <w:rPr>
          <w:spacing w:val="-2"/>
        </w:rPr>
        <w:t> структуры</w:t>
      </w:r>
    </w:p>
    <w:p>
      <w:pPr>
        <w:pStyle w:val="BodyText"/>
        <w:spacing w:before="96"/>
      </w:pPr>
    </w:p>
    <w:p>
      <w:pPr>
        <w:pStyle w:val="BodyText"/>
        <w:spacing w:line="264" w:lineRule="auto"/>
        <w:ind w:left="824" w:hanging="644"/>
      </w:pPr>
      <w:r>
        <w:rPr>
          <w:spacing w:val="-2"/>
        </w:rPr>
        <w:t>J01XX</w:t>
      </w:r>
      <w:r>
        <w:rPr>
          <w:spacing w:val="20"/>
        </w:rPr>
        <w:t> </w:t>
      </w:r>
      <w:r>
        <w:rPr>
          <w:spacing w:val="-2"/>
        </w:rPr>
        <w:t>Прочие</w:t>
      </w:r>
      <w:r>
        <w:rPr>
          <w:spacing w:val="-11"/>
        </w:rPr>
        <w:t> </w:t>
      </w:r>
      <w:r>
        <w:rPr>
          <w:spacing w:val="-2"/>
        </w:rPr>
        <w:t>антибактериальны</w:t>
      </w:r>
      <w:r>
        <w:rPr>
          <w:spacing w:val="-2"/>
        </w:rPr>
        <w:t>е</w:t>
      </w:r>
      <w:r>
        <w:rPr>
          <w:spacing w:val="-2"/>
        </w:rPr>
        <w:t> препараты</w:t>
      </w:r>
    </w:p>
    <w:p>
      <w:pPr>
        <w:pStyle w:val="BodyText"/>
        <w:spacing w:before="81"/>
      </w:pPr>
    </w:p>
    <w:p>
      <w:pPr>
        <w:pStyle w:val="BodyText"/>
        <w:ind w:left="181"/>
      </w:pPr>
      <w:r>
        <w:rPr>
          <w:spacing w:val="-2"/>
        </w:rPr>
        <w:t>J02AC</w:t>
      </w:r>
      <w:r>
        <w:rPr>
          <w:spacing w:val="20"/>
        </w:rPr>
        <w:t> </w:t>
      </w:r>
      <w:r>
        <w:rPr>
          <w:spacing w:val="-2"/>
        </w:rPr>
        <w:t>Производные</w:t>
      </w:r>
      <w:r>
        <w:rPr>
          <w:spacing w:val="-6"/>
        </w:rPr>
        <w:t> </w:t>
      </w:r>
      <w:r>
        <w:rPr>
          <w:spacing w:val="-2"/>
        </w:rPr>
        <w:t>триазола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spacing w:line="264" w:lineRule="auto"/>
        <w:ind w:left="824" w:hanging="644"/>
      </w:pPr>
      <w:r>
        <w:rPr>
          <w:spacing w:val="-2"/>
        </w:rPr>
        <w:t>J02AX</w:t>
      </w:r>
      <w:r>
        <w:rPr>
          <w:spacing w:val="21"/>
        </w:rPr>
        <w:t> </w:t>
      </w:r>
      <w:r>
        <w:rPr>
          <w:spacing w:val="-2"/>
        </w:rPr>
        <w:t>Другие</w:t>
      </w:r>
      <w:r>
        <w:rPr>
          <w:spacing w:val="-10"/>
        </w:rPr>
        <w:t> </w:t>
      </w:r>
      <w:r>
        <w:rPr>
          <w:spacing w:val="-2"/>
        </w:rPr>
        <w:t>противогрибковы</w:t>
      </w:r>
      <w:r>
        <w:rPr>
          <w:spacing w:val="-2"/>
        </w:rPr>
        <w:t>е</w:t>
      </w:r>
      <w:r>
        <w:rPr>
          <w:spacing w:val="-2"/>
        </w:rPr>
        <w:t> </w:t>
      </w:r>
      <w:r>
        <w:rPr/>
        <w:t>препараты системного</w:t>
      </w:r>
    </w:p>
    <w:p>
      <w:pPr>
        <w:pStyle w:val="BodyText"/>
        <w:spacing w:before="15"/>
        <w:ind w:left="824"/>
      </w:pPr>
      <w:r>
        <w:rPr>
          <w:spacing w:val="-2"/>
        </w:rPr>
        <w:t>действия</w:t>
      </w:r>
    </w:p>
    <w:p>
      <w:pPr>
        <w:pStyle w:val="BodyText"/>
      </w:pPr>
    </w:p>
    <w:p>
      <w:pPr>
        <w:pStyle w:val="BodyText"/>
        <w:spacing w:before="154"/>
      </w:pPr>
    </w:p>
    <w:p>
      <w:pPr>
        <w:pStyle w:val="BodyText"/>
        <w:spacing w:line="280" w:lineRule="auto"/>
        <w:ind w:left="824" w:hanging="644"/>
      </w:pPr>
      <w:r>
        <w:rPr>
          <w:spacing w:val="-2"/>
        </w:rPr>
        <w:t>J06BB</w:t>
      </w:r>
      <w:r>
        <w:rPr>
          <w:spacing w:val="5"/>
        </w:rPr>
        <w:t> </w:t>
      </w:r>
      <w:r>
        <w:rPr>
          <w:spacing w:val="-2"/>
        </w:rPr>
        <w:t>Иммуноглобу</w:t>
      </w:r>
      <w:r>
        <w:rPr>
          <w:spacing w:val="-2"/>
        </w:rPr>
        <w:t>лины</w:t>
      </w:r>
      <w:r>
        <w:rPr>
          <w:spacing w:val="-2"/>
        </w:rPr>
        <w:t> специфические</w:t>
      </w:r>
    </w:p>
    <w:p>
      <w:pPr>
        <w:pStyle w:val="BodyText"/>
        <w:tabs>
          <w:tab w:pos="3601" w:val="left" w:leader="none"/>
          <w:tab w:pos="5316" w:val="left" w:leader="none"/>
          <w:tab w:pos="6108" w:val="left" w:leader="none"/>
          <w:tab w:pos="6728" w:val="left" w:leader="none"/>
        </w:tabs>
        <w:spacing w:before="103"/>
        <w:ind w:left="181"/>
      </w:pPr>
      <w:r>
        <w:rPr/>
        <w:br w:type="column"/>
      </w:r>
      <w:r>
        <w:rPr>
          <w:spacing w:val="-2"/>
        </w:rPr>
        <w:t>Левофлоксацин</w:t>
      </w:r>
      <w:r>
        <w:rPr/>
        <w:tab/>
      </w:r>
      <w:r>
        <w:rPr>
          <w:spacing w:val="-2"/>
        </w:rPr>
        <w:t>0,046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500</w:t>
      </w:r>
      <w:r>
        <w:rPr/>
        <w:tab/>
      </w:r>
      <w:r>
        <w:rPr>
          <w:spacing w:val="-4"/>
        </w:rPr>
        <w:t>5000</w:t>
      </w:r>
    </w:p>
    <w:p>
      <w:pPr>
        <w:pStyle w:val="BodyText"/>
        <w:tabs>
          <w:tab w:pos="3601" w:val="left" w:leader="none"/>
          <w:tab w:pos="5380" w:val="left" w:leader="none"/>
          <w:tab w:pos="6212" w:val="left" w:leader="none"/>
          <w:tab w:pos="7040" w:val="right" w:leader="none"/>
        </w:tabs>
        <w:spacing w:before="52"/>
        <w:ind w:left="181"/>
      </w:pPr>
      <w:r>
        <w:rPr>
          <w:spacing w:val="-2"/>
        </w:rPr>
        <w:t>Ципрофлоксацин</w:t>
      </w:r>
      <w:r>
        <w:rPr/>
        <w:tab/>
      </w:r>
      <w:r>
        <w:rPr>
          <w:spacing w:val="-2"/>
        </w:rPr>
        <w:t>0,046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5"/>
        </w:rPr>
        <w:t>10</w:t>
      </w:r>
    </w:p>
    <w:p>
      <w:pPr>
        <w:pStyle w:val="BodyText"/>
        <w:tabs>
          <w:tab w:pos="3601" w:val="left" w:leader="none"/>
          <w:tab w:pos="5316" w:val="left" w:leader="none"/>
          <w:tab w:pos="6108" w:val="left" w:leader="none"/>
          <w:tab w:pos="6728" w:val="left" w:leader="none"/>
        </w:tabs>
        <w:spacing w:before="66"/>
        <w:ind w:left="181"/>
      </w:pPr>
      <w:r>
        <w:rPr>
          <w:spacing w:val="-2"/>
        </w:rPr>
        <w:t>Ципрофлоксацин</w:t>
      </w:r>
      <w:r>
        <w:rPr/>
        <w:tab/>
      </w:r>
      <w:r>
        <w:rPr>
          <w:spacing w:val="-2"/>
        </w:rPr>
        <w:t>0,046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800</w:t>
      </w:r>
      <w:r>
        <w:rPr>
          <w:rFonts w:ascii="Times New Roman" w:hAnsi="Times New Roman"/>
        </w:rPr>
        <w:tab/>
      </w:r>
      <w:r>
        <w:rPr>
          <w:spacing w:val="-4"/>
        </w:rPr>
        <w:t>8000</w:t>
      </w:r>
    </w:p>
    <w:p>
      <w:pPr>
        <w:pStyle w:val="BodyText"/>
        <w:tabs>
          <w:tab w:pos="3601" w:val="left" w:leader="none"/>
          <w:tab w:pos="5380" w:val="left" w:leader="none"/>
          <w:tab w:pos="6212" w:val="left" w:leader="none"/>
          <w:tab w:pos="7040" w:val="right" w:leader="none"/>
        </w:tabs>
        <w:spacing w:before="562"/>
        <w:ind w:left="181"/>
      </w:pPr>
      <w:r>
        <w:rPr>
          <w:spacing w:val="-2"/>
        </w:rPr>
        <w:t>Ванкомицин</w:t>
      </w:r>
      <w:r>
        <w:rPr/>
        <w:tab/>
      </w:r>
      <w:r>
        <w:rPr>
          <w:spacing w:val="-2"/>
        </w:rPr>
        <w:t>0,092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2</w:t>
      </w:r>
      <w:r>
        <w:rPr>
          <w:rFonts w:ascii="Times New Roman" w:hAnsi="Times New Roman"/>
        </w:rPr>
        <w:tab/>
      </w:r>
      <w:r>
        <w:rPr>
          <w:spacing w:val="-5"/>
        </w:rPr>
        <w:t>20</w:t>
      </w:r>
    </w:p>
    <w:p>
      <w:pPr>
        <w:pStyle w:val="BodyText"/>
        <w:tabs>
          <w:tab w:pos="3601" w:val="left" w:leader="none"/>
          <w:tab w:pos="5316" w:val="left" w:leader="none"/>
          <w:tab w:pos="6056" w:val="left" w:leader="none"/>
          <w:tab w:pos="6675" w:val="left" w:leader="none"/>
        </w:tabs>
        <w:spacing w:before="576"/>
        <w:ind w:left="181"/>
      </w:pPr>
      <w:r>
        <w:rPr>
          <w:spacing w:val="-2"/>
        </w:rPr>
        <w:t>Линезолид</w:t>
      </w:r>
      <w:r>
        <w:rPr/>
        <w:tab/>
      </w:r>
      <w:r>
        <w:rPr>
          <w:spacing w:val="-2"/>
        </w:rPr>
        <w:t>0,038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4"/>
        </w:rPr>
        <w:t>1200</w:t>
      </w:r>
      <w:r>
        <w:rPr>
          <w:rFonts w:ascii="Times New Roman" w:hAnsi="Times New Roman"/>
        </w:rPr>
        <w:tab/>
      </w:r>
      <w:r>
        <w:rPr>
          <w:spacing w:val="-2"/>
        </w:rPr>
        <w:t>12000</w:t>
      </w:r>
    </w:p>
    <w:p>
      <w:pPr>
        <w:pStyle w:val="BodyText"/>
        <w:tabs>
          <w:tab w:pos="3653" w:val="left" w:leader="none"/>
          <w:tab w:pos="5316" w:val="left" w:leader="none"/>
          <w:tab w:pos="6108" w:val="left" w:leader="none"/>
          <w:tab w:pos="7145" w:val="right" w:leader="none"/>
        </w:tabs>
        <w:spacing w:before="337"/>
        <w:ind w:left="181"/>
      </w:pPr>
      <w:r>
        <w:rPr>
          <w:spacing w:val="-2"/>
        </w:rPr>
        <w:t>Флуконазол</w:t>
      </w:r>
      <w:r>
        <w:rPr/>
        <w:tab/>
      </w:r>
      <w:r>
        <w:rPr>
          <w:spacing w:val="-4"/>
        </w:rPr>
        <w:t>0,24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200</w:t>
      </w:r>
      <w:r>
        <w:rPr>
          <w:rFonts w:ascii="Times New Roman" w:hAnsi="Times New Roman"/>
        </w:rPr>
        <w:tab/>
      </w:r>
      <w:r>
        <w:rPr>
          <w:spacing w:val="-4"/>
        </w:rPr>
        <w:t>2000</w:t>
      </w:r>
    </w:p>
    <w:p>
      <w:pPr>
        <w:pStyle w:val="BodyText"/>
        <w:tabs>
          <w:tab w:pos="3601" w:val="left" w:leader="none"/>
          <w:tab w:pos="5316" w:val="left" w:leader="none"/>
          <w:tab w:pos="6108" w:val="left" w:leader="none"/>
          <w:tab w:pos="6728" w:val="left" w:leader="none"/>
        </w:tabs>
        <w:spacing w:before="51"/>
        <w:ind w:left="181"/>
      </w:pPr>
      <w:r>
        <w:rPr>
          <w:spacing w:val="-2"/>
        </w:rPr>
        <w:t>Флуконазол</w:t>
      </w:r>
      <w:r>
        <w:rPr/>
        <w:tab/>
      </w:r>
      <w:r>
        <w:rPr>
          <w:spacing w:val="-2"/>
        </w:rPr>
        <w:t>0,032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400</w:t>
      </w:r>
      <w:r>
        <w:rPr>
          <w:rFonts w:ascii="Times New Roman" w:hAnsi="Times New Roman"/>
        </w:rPr>
        <w:tab/>
      </w:r>
      <w:r>
        <w:rPr>
          <w:spacing w:val="-4"/>
        </w:rPr>
        <w:t>4000</w:t>
      </w:r>
    </w:p>
    <w:p>
      <w:pPr>
        <w:pStyle w:val="BodyText"/>
        <w:tabs>
          <w:tab w:pos="3549" w:val="left" w:leader="none"/>
          <w:tab w:pos="5316" w:val="left" w:leader="none"/>
          <w:tab w:pos="6160" w:val="left" w:leader="none"/>
          <w:tab w:pos="7092" w:val="right" w:leader="none"/>
        </w:tabs>
        <w:spacing w:before="817"/>
        <w:ind w:left="181"/>
      </w:pPr>
      <w:r>
        <w:rPr>
          <w:spacing w:val="-2"/>
        </w:rPr>
        <w:t>Каспофунгин</w:t>
      </w:r>
      <w:r>
        <w:rPr/>
        <w:tab/>
      </w:r>
      <w:r>
        <w:rPr>
          <w:spacing w:val="-2"/>
        </w:rPr>
        <w:t>0,0041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50</w:t>
      </w:r>
      <w:r>
        <w:rPr>
          <w:rFonts w:ascii="Times New Roman" w:hAnsi="Times New Roman"/>
        </w:rPr>
        <w:tab/>
      </w:r>
      <w:r>
        <w:rPr>
          <w:spacing w:val="-5"/>
        </w:rPr>
        <w:t>500</w:t>
      </w:r>
    </w:p>
    <w:p>
      <w:pPr>
        <w:pStyle w:val="BodyText"/>
        <w:tabs>
          <w:tab w:pos="3549" w:val="left" w:leader="none"/>
          <w:tab w:pos="5316" w:val="left" w:leader="none"/>
          <w:tab w:pos="6108" w:val="left" w:leader="none"/>
          <w:tab w:pos="7145" w:val="right" w:leader="none"/>
        </w:tabs>
        <w:spacing w:before="51"/>
        <w:ind w:left="181"/>
      </w:pPr>
      <w:r>
        <w:rPr>
          <w:spacing w:val="-2"/>
        </w:rPr>
        <w:t>Микафунгин</w:t>
      </w:r>
      <w:r>
        <w:rPr/>
        <w:tab/>
      </w:r>
      <w:r>
        <w:rPr>
          <w:spacing w:val="-2"/>
        </w:rPr>
        <w:t>0,0046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100</w:t>
      </w:r>
      <w:r>
        <w:rPr>
          <w:rFonts w:ascii="Times New Roman" w:hAnsi="Times New Roman"/>
        </w:rPr>
        <w:tab/>
      </w:r>
      <w:r>
        <w:rPr>
          <w:spacing w:val="-4"/>
        </w:rPr>
        <w:t>1000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  <w:cols w:num="2" w:equalWidth="0">
            <w:col w:w="3372" w:space="65"/>
            <w:col w:w="7775"/>
          </w:cols>
        </w:sectPr>
      </w:pPr>
    </w:p>
    <w:p>
      <w:pPr>
        <w:pStyle w:val="BodyText"/>
        <w:spacing w:line="280" w:lineRule="auto" w:before="524"/>
        <w:ind w:left="824" w:right="38" w:hanging="644"/>
      </w:pPr>
      <w:r>
        <w:rPr/>
        <w:t>J07AM</w:t>
      </w:r>
      <w:r>
        <w:rPr>
          <w:spacing w:val="-14"/>
        </w:rPr>
        <w:t> </w:t>
      </w:r>
      <w:r>
        <w:rPr/>
        <w:t>Вакцины</w:t>
      </w:r>
      <w:r>
        <w:rPr>
          <w:spacing w:val="-13"/>
        </w:rPr>
        <w:t> </w:t>
      </w:r>
      <w:r>
        <w:rPr/>
        <w:t>для</w:t>
      </w:r>
      <w:r>
        <w:rPr>
          <w:spacing w:val="-13"/>
        </w:rPr>
        <w:t> </w:t>
      </w:r>
      <w:r>
        <w:rPr/>
        <w:t>профилактик</w:t>
      </w:r>
      <w:r>
        <w:rPr/>
        <w:t>и</w:t>
      </w:r>
      <w:r>
        <w:rPr/>
        <w:t> </w:t>
      </w:r>
      <w:r>
        <w:rPr>
          <w:spacing w:val="-2"/>
        </w:rPr>
        <w:t>столбняка</w:t>
      </w:r>
    </w:p>
    <w:p>
      <w:pPr>
        <w:pStyle w:val="BodyText"/>
        <w:spacing w:line="264" w:lineRule="auto" w:before="14"/>
        <w:ind w:left="181" w:right="38"/>
      </w:pPr>
      <w:r>
        <w:rPr/>
        <w:br w:type="column"/>
      </w:r>
      <w:r>
        <w:rPr>
          <w:spacing w:val="-2"/>
        </w:rPr>
        <w:t>Иммуноглобулин</w:t>
      </w:r>
      <w:r>
        <w:rPr>
          <w:spacing w:val="-12"/>
        </w:rPr>
        <w:t> </w:t>
      </w:r>
      <w:r>
        <w:rPr>
          <w:spacing w:val="-2"/>
        </w:rPr>
        <w:t>человек</w:t>
      </w:r>
      <w:r>
        <w:rPr>
          <w:spacing w:val="-2"/>
        </w:rPr>
        <w:t>а</w:t>
      </w:r>
      <w:r>
        <w:rPr>
          <w:spacing w:val="-2"/>
        </w:rPr>
        <w:t> противостолбнячный</w:t>
      </w:r>
    </w:p>
    <w:p>
      <w:pPr>
        <w:pStyle w:val="BodyText"/>
        <w:tabs>
          <w:tab w:pos="1750" w:val="left" w:leader="none"/>
          <w:tab w:pos="2584" w:val="left" w:leader="none"/>
          <w:tab w:pos="3256" w:val="left" w:leader="none"/>
        </w:tabs>
        <w:spacing w:before="14"/>
        <w:ind w:left="181"/>
      </w:pPr>
      <w:r>
        <w:rPr/>
        <w:br w:type="column"/>
      </w:r>
      <w:r>
        <w:rPr>
          <w:spacing w:val="-5"/>
        </w:rPr>
        <w:t>0,2</w:t>
      </w:r>
      <w:r>
        <w:rPr/>
        <w:tab/>
      </w:r>
      <w:r>
        <w:rPr>
          <w:spacing w:val="-5"/>
        </w:rPr>
        <w:t>ME</w:t>
      </w:r>
      <w:r>
        <w:rPr/>
        <w:tab/>
      </w:r>
      <w:r>
        <w:rPr>
          <w:spacing w:val="-5"/>
        </w:rPr>
        <w:t>250</w:t>
      </w:r>
      <w:r>
        <w:rPr/>
        <w:tab/>
      </w:r>
      <w:r>
        <w:rPr>
          <w:spacing w:val="-5"/>
        </w:rPr>
        <w:t>250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3295" w:space="142"/>
            <w:col w:w="2563" w:space="961"/>
            <w:col w:w="4251"/>
          </w:cols>
        </w:sectPr>
      </w:pPr>
    </w:p>
    <w:p>
      <w:pPr>
        <w:pStyle w:val="BodyText"/>
        <w:spacing w:before="65"/>
      </w:pPr>
    </w:p>
    <w:p>
      <w:pPr>
        <w:pStyle w:val="BodyText"/>
        <w:spacing w:line="271" w:lineRule="auto"/>
        <w:ind w:left="824" w:hanging="644"/>
      </w:pPr>
      <w:r>
        <w:rPr/>
        <w:t>M01AB</w:t>
      </w:r>
      <w:r>
        <w:rPr>
          <w:spacing w:val="-24"/>
        </w:rPr>
        <w:t> </w:t>
      </w:r>
      <w:r>
        <w:rPr/>
        <w:t>Производные</w:t>
      </w:r>
      <w:r>
        <w:rPr>
          <w:spacing w:val="-14"/>
        </w:rPr>
        <w:t> </w:t>
      </w:r>
      <w:r>
        <w:rPr/>
        <w:t>уксу</w:t>
      </w:r>
      <w:r>
        <w:rPr/>
        <w:t>сной</w:t>
      </w:r>
      <w:r>
        <w:rPr/>
        <w:t> </w:t>
      </w:r>
      <w:r>
        <w:rPr>
          <w:spacing w:val="-2"/>
        </w:rPr>
        <w:t>кислоты</w:t>
      </w:r>
      <w:r>
        <w:rPr>
          <w:spacing w:val="-12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родственны</w:t>
      </w:r>
      <w:r>
        <w:rPr>
          <w:spacing w:val="-2"/>
        </w:rPr>
        <w:t>е</w:t>
      </w:r>
      <w:r>
        <w:rPr>
          <w:spacing w:val="-2"/>
        </w:rPr>
        <w:t> соединения</w:t>
      </w:r>
    </w:p>
    <w:p>
      <w:pPr>
        <w:pStyle w:val="BodyText"/>
      </w:pPr>
    </w:p>
    <w:p>
      <w:pPr>
        <w:pStyle w:val="BodyText"/>
        <w:spacing w:before="127"/>
      </w:pPr>
    </w:p>
    <w:p>
      <w:pPr>
        <w:pStyle w:val="BodyText"/>
        <w:spacing w:line="280" w:lineRule="auto" w:before="1"/>
        <w:ind w:left="824" w:hanging="644"/>
      </w:pPr>
      <w:r>
        <w:rPr>
          <w:spacing w:val="-2"/>
        </w:rPr>
        <w:t>M01AE</w:t>
      </w:r>
      <w:r>
        <w:rPr>
          <w:spacing w:val="-24"/>
        </w:rPr>
        <w:t> </w:t>
      </w:r>
      <w:r>
        <w:rPr>
          <w:spacing w:val="-2"/>
        </w:rPr>
        <w:t>Производные</w:t>
      </w:r>
      <w:r>
        <w:rPr>
          <w:spacing w:val="-12"/>
        </w:rPr>
        <w:t> </w:t>
      </w:r>
      <w:r>
        <w:rPr>
          <w:spacing w:val="-2"/>
        </w:rPr>
        <w:t>пропионово</w:t>
      </w:r>
      <w:r>
        <w:rPr>
          <w:spacing w:val="-2"/>
        </w:rPr>
        <w:t>й</w:t>
      </w:r>
      <w:r>
        <w:rPr>
          <w:spacing w:val="-2"/>
        </w:rPr>
        <w:t> кислоты</w:t>
      </w:r>
    </w:p>
    <w:p>
      <w:pPr>
        <w:pStyle w:val="BodyText"/>
        <w:spacing w:before="65"/>
      </w:pPr>
    </w:p>
    <w:p>
      <w:pPr>
        <w:pStyle w:val="BodyText"/>
        <w:spacing w:line="602" w:lineRule="auto"/>
        <w:ind w:left="181"/>
      </w:pPr>
      <w:r>
        <w:rPr/>
        <w:t>N01AH Опиоидные анальге</w:t>
      </w:r>
      <w:r>
        <w:rPr/>
        <w:t>тики</w:t>
      </w:r>
      <w:r>
        <w:rPr/>
        <w:t> </w:t>
      </w:r>
      <w:r>
        <w:rPr>
          <w:spacing w:val="-2"/>
        </w:rPr>
        <w:t>N02AA</w:t>
      </w:r>
      <w:r>
        <w:rPr>
          <w:spacing w:val="-11"/>
        </w:rPr>
        <w:t> </w:t>
      </w:r>
      <w:r>
        <w:rPr>
          <w:spacing w:val="-2"/>
        </w:rPr>
        <w:t>Природные</w:t>
      </w:r>
      <w:r>
        <w:rPr>
          <w:spacing w:val="-9"/>
        </w:rPr>
        <w:t> </w:t>
      </w:r>
      <w:r>
        <w:rPr>
          <w:spacing w:val="-2"/>
        </w:rPr>
        <w:t>алкалоиды</w:t>
      </w:r>
      <w:r>
        <w:rPr>
          <w:spacing w:val="-9"/>
        </w:rPr>
        <w:t> </w:t>
      </w:r>
      <w:r>
        <w:rPr>
          <w:spacing w:val="-2"/>
        </w:rPr>
        <w:t>опи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N02AX Другие опиоиды</w:t>
      </w:r>
    </w:p>
    <w:p>
      <w:pPr>
        <w:pStyle w:val="BodyText"/>
        <w:spacing w:line="592" w:lineRule="auto" w:before="5"/>
        <w:ind w:left="181" w:right="1430"/>
      </w:pPr>
      <w:r>
        <w:rPr>
          <w:spacing w:val="-2"/>
        </w:rPr>
        <w:t>N02BB</w:t>
      </w:r>
      <w:r>
        <w:rPr>
          <w:spacing w:val="-12"/>
        </w:rPr>
        <w:t> </w:t>
      </w:r>
      <w:r>
        <w:rPr>
          <w:spacing w:val="-2"/>
        </w:rPr>
        <w:t>Пиразолон</w:t>
      </w:r>
      <w:r>
        <w:rPr>
          <w:spacing w:val="-2"/>
        </w:rPr>
        <w:t>ы</w:t>
      </w:r>
      <w:r>
        <w:rPr>
          <w:spacing w:val="-2"/>
        </w:rPr>
        <w:t> </w:t>
      </w:r>
      <w:r>
        <w:rPr/>
        <w:t>N02BE Анилиды</w:t>
      </w:r>
    </w:p>
    <w:p>
      <w:pPr>
        <w:pStyle w:val="BodyText"/>
        <w:tabs>
          <w:tab w:pos="3783" w:val="left" w:leader="none"/>
          <w:tab w:pos="5213" w:val="left" w:leader="none"/>
          <w:tab w:pos="6212" w:val="left" w:leader="none"/>
          <w:tab w:pos="6988" w:val="right" w:leader="none"/>
        </w:tabs>
        <w:spacing w:before="14"/>
        <w:ind w:left="181"/>
      </w:pPr>
      <w:r>
        <w:rPr/>
        <w:br w:type="column"/>
      </w:r>
      <w:r>
        <w:rPr>
          <w:spacing w:val="-2"/>
        </w:rPr>
        <w:t>Анатоксин</w:t>
      </w:r>
      <w:r>
        <w:rPr>
          <w:spacing w:val="-8"/>
        </w:rPr>
        <w:t> </w:t>
      </w:r>
      <w:r>
        <w:rPr>
          <w:spacing w:val="-2"/>
        </w:rPr>
        <w:t>столбнячный</w:t>
      </w:r>
      <w:r>
        <w:rPr/>
        <w:tab/>
      </w:r>
      <w:r>
        <w:rPr>
          <w:spacing w:val="-10"/>
        </w:rPr>
        <w:t>1</w:t>
      </w:r>
      <w:r>
        <w:rPr/>
        <w:tab/>
      </w:r>
      <w:r>
        <w:rPr>
          <w:spacing w:val="-4"/>
        </w:rPr>
        <w:t>доза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3705" w:val="left" w:leader="none"/>
          <w:tab w:pos="5316" w:val="left" w:leader="none"/>
          <w:tab w:pos="6160" w:val="left" w:leader="none"/>
          <w:tab w:pos="7092" w:val="right" w:leader="none"/>
        </w:tabs>
        <w:spacing w:before="816"/>
        <w:ind w:left="181"/>
      </w:pPr>
      <w:r>
        <w:rPr>
          <w:spacing w:val="-2"/>
        </w:rPr>
        <w:t>Диклофенак</w:t>
      </w:r>
      <w:r>
        <w:rPr/>
        <w:tab/>
      </w:r>
      <w:r>
        <w:rPr>
          <w:spacing w:val="-5"/>
        </w:rPr>
        <w:t>0,2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75</w:t>
      </w:r>
      <w:r>
        <w:rPr>
          <w:rFonts w:ascii="Times New Roman" w:hAnsi="Times New Roman"/>
        </w:rPr>
        <w:tab/>
      </w:r>
      <w:r>
        <w:rPr>
          <w:spacing w:val="-5"/>
        </w:rPr>
        <w:t>750</w:t>
      </w:r>
    </w:p>
    <w:p>
      <w:pPr>
        <w:pStyle w:val="BodyText"/>
        <w:tabs>
          <w:tab w:pos="3705" w:val="left" w:leader="none"/>
          <w:tab w:pos="5316" w:val="left" w:leader="none"/>
          <w:tab w:pos="6160" w:val="left" w:leader="none"/>
          <w:tab w:pos="7092" w:val="right" w:leader="none"/>
        </w:tabs>
        <w:spacing w:before="52"/>
        <w:ind w:left="181"/>
      </w:pPr>
      <w:r>
        <w:rPr>
          <w:spacing w:val="-2"/>
        </w:rPr>
        <w:t>Кеторолак</w:t>
      </w:r>
      <w:r>
        <w:rPr/>
        <w:tab/>
      </w:r>
      <w:r>
        <w:rPr>
          <w:spacing w:val="-5"/>
        </w:rPr>
        <w:t>0,2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90</w:t>
      </w:r>
      <w:r>
        <w:rPr>
          <w:rFonts w:ascii="Times New Roman" w:hAnsi="Times New Roman"/>
        </w:rPr>
        <w:tab/>
      </w:r>
      <w:r>
        <w:rPr>
          <w:spacing w:val="-5"/>
        </w:rPr>
        <w:t>180</w:t>
      </w:r>
    </w:p>
    <w:p>
      <w:pPr>
        <w:pStyle w:val="BodyText"/>
        <w:tabs>
          <w:tab w:pos="3705" w:val="left" w:leader="none"/>
          <w:tab w:pos="5316" w:val="left" w:leader="none"/>
          <w:tab w:pos="6108" w:val="left" w:leader="none"/>
          <w:tab w:pos="7145" w:val="right" w:leader="none"/>
        </w:tabs>
        <w:spacing w:before="576"/>
        <w:ind w:left="181"/>
      </w:pPr>
      <w:r>
        <w:rPr>
          <w:spacing w:val="-2"/>
        </w:rPr>
        <w:t>Кетопрофен</w:t>
      </w:r>
      <w:r>
        <w:rPr/>
        <w:tab/>
      </w:r>
      <w:r>
        <w:rPr>
          <w:spacing w:val="-5"/>
        </w:rPr>
        <w:t>0,3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200</w:t>
      </w:r>
      <w:r>
        <w:rPr>
          <w:rFonts w:ascii="Times New Roman" w:hAnsi="Times New Roman"/>
        </w:rPr>
        <w:tab/>
      </w:r>
      <w:r>
        <w:rPr>
          <w:spacing w:val="-4"/>
        </w:rPr>
        <w:t>2000</w:t>
      </w:r>
    </w:p>
    <w:p>
      <w:pPr>
        <w:pStyle w:val="BodyText"/>
        <w:tabs>
          <w:tab w:pos="3653" w:val="left" w:leader="none"/>
          <w:tab w:pos="5316" w:val="left" w:leader="none"/>
          <w:tab w:pos="6160" w:val="left" w:leader="none"/>
          <w:tab w:pos="7092" w:val="right" w:leader="none"/>
        </w:tabs>
        <w:spacing w:before="322"/>
        <w:ind w:left="181"/>
      </w:pPr>
      <w:r>
        <w:rPr>
          <w:spacing w:val="-2"/>
        </w:rPr>
        <w:t>Тримеперидин</w:t>
      </w:r>
      <w:r>
        <w:rPr/>
        <w:tab/>
      </w:r>
      <w:r>
        <w:rPr>
          <w:spacing w:val="-4"/>
        </w:rPr>
        <w:t>0,14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</w:t>
      </w:r>
      <w:r>
        <w:rPr>
          <w:rFonts w:ascii="Times New Roman" w:hAnsi="Times New Roman"/>
        </w:rPr>
        <w:tab/>
      </w:r>
      <w:r>
        <w:rPr>
          <w:spacing w:val="-5"/>
        </w:rPr>
        <w:t>440</w:t>
      </w:r>
    </w:p>
    <w:p>
      <w:pPr>
        <w:pStyle w:val="BodyText"/>
        <w:tabs>
          <w:tab w:pos="3601" w:val="left" w:leader="none"/>
          <w:tab w:pos="5316" w:val="left" w:leader="none"/>
          <w:tab w:pos="6160" w:val="left" w:leader="none"/>
          <w:tab w:pos="7092" w:val="right" w:leader="none"/>
        </w:tabs>
        <w:spacing w:before="336"/>
        <w:ind w:left="181"/>
      </w:pPr>
      <w:r>
        <w:rPr>
          <w:spacing w:val="-2"/>
        </w:rPr>
        <w:t>Морфин</w:t>
      </w:r>
      <w:r>
        <w:rPr/>
        <w:tab/>
      </w:r>
      <w:r>
        <w:rPr>
          <w:spacing w:val="-2"/>
        </w:rPr>
        <w:t>0,046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</w:t>
      </w:r>
      <w:r>
        <w:rPr>
          <w:rFonts w:ascii="Times New Roman" w:hAnsi="Times New Roman"/>
        </w:rPr>
        <w:tab/>
      </w:r>
      <w:r>
        <w:rPr>
          <w:spacing w:val="-5"/>
        </w:rPr>
        <w:t>220</w:t>
      </w:r>
    </w:p>
    <w:p>
      <w:pPr>
        <w:pStyle w:val="BodyText"/>
        <w:tabs>
          <w:tab w:pos="3653" w:val="left" w:leader="none"/>
          <w:tab w:pos="5316" w:val="left" w:leader="none"/>
          <w:tab w:pos="6108" w:val="left" w:leader="none"/>
          <w:tab w:pos="7145" w:val="right" w:leader="none"/>
        </w:tabs>
        <w:spacing w:before="322"/>
        <w:ind w:left="181"/>
      </w:pPr>
      <w:r>
        <w:rPr>
          <w:spacing w:val="-2"/>
        </w:rPr>
        <w:t>Трамадол</w:t>
      </w:r>
      <w:r>
        <w:rPr/>
        <w:tab/>
      </w:r>
      <w:r>
        <w:rPr>
          <w:spacing w:val="-4"/>
        </w:rPr>
        <w:t>0,33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200</w:t>
      </w:r>
      <w:r>
        <w:rPr>
          <w:rFonts w:ascii="Times New Roman" w:hAnsi="Times New Roman"/>
        </w:rPr>
        <w:tab/>
      </w:r>
      <w:r>
        <w:rPr>
          <w:spacing w:val="-4"/>
        </w:rPr>
        <w:t>1600</w:t>
      </w:r>
    </w:p>
    <w:p>
      <w:pPr>
        <w:pStyle w:val="BodyText"/>
        <w:tabs>
          <w:tab w:pos="3705" w:val="left" w:leader="none"/>
          <w:tab w:pos="5316" w:val="left" w:leader="none"/>
          <w:tab w:pos="6056" w:val="left" w:leader="none"/>
          <w:tab w:pos="6728" w:val="left" w:leader="none"/>
        </w:tabs>
        <w:spacing w:before="336"/>
        <w:ind w:left="181"/>
      </w:pPr>
      <w:r>
        <w:rPr>
          <w:spacing w:val="-4"/>
        </w:rPr>
        <w:t>Метамизол</w:t>
      </w:r>
      <w:r>
        <w:rPr>
          <w:spacing w:val="-1"/>
        </w:rPr>
        <w:t> </w:t>
      </w:r>
      <w:r>
        <w:rPr>
          <w:spacing w:val="-2"/>
        </w:rPr>
        <w:t>натрия</w:t>
      </w:r>
      <w:r>
        <w:rPr/>
        <w:tab/>
      </w:r>
      <w:r>
        <w:rPr>
          <w:spacing w:val="-5"/>
        </w:rPr>
        <w:t>0,3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4"/>
        </w:rPr>
        <w:t>1500</w:t>
      </w:r>
      <w:r>
        <w:rPr>
          <w:rFonts w:ascii="Times New Roman" w:hAnsi="Times New Roman"/>
        </w:rPr>
        <w:tab/>
      </w:r>
      <w:r>
        <w:rPr>
          <w:spacing w:val="-4"/>
        </w:rPr>
        <w:t>4500</w:t>
      </w:r>
    </w:p>
    <w:p>
      <w:pPr>
        <w:pStyle w:val="BodyText"/>
        <w:tabs>
          <w:tab w:pos="3601" w:val="left" w:leader="none"/>
          <w:tab w:pos="5380" w:val="left" w:leader="none"/>
          <w:tab w:pos="6212" w:val="left" w:leader="none"/>
          <w:tab w:pos="6988" w:val="right" w:leader="none"/>
        </w:tabs>
        <w:spacing w:before="322"/>
        <w:ind w:left="181"/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295275</wp:posOffset>
            </wp:positionH>
            <wp:positionV relativeFrom="paragraph">
              <wp:posOffset>498732</wp:posOffset>
            </wp:positionV>
            <wp:extent cx="3800475" cy="152400"/>
            <wp:effectExtent l="0" t="0" r="0" b="0"/>
            <wp:wrapNone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Парацетамол</w:t>
      </w:r>
      <w:r>
        <w:rPr/>
        <w:tab/>
      </w:r>
      <w:r>
        <w:rPr>
          <w:spacing w:val="-2"/>
        </w:rPr>
        <w:t>0,046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3349" w:space="88"/>
            <w:col w:w="7775"/>
          </w:cols>
        </w:sectPr>
      </w:pPr>
    </w:p>
    <w:p>
      <w:pPr>
        <w:pStyle w:val="BodyText"/>
        <w:spacing w:line="326" w:lineRule="auto" w:before="934"/>
        <w:ind w:left="167" w:firstLine="42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285750</wp:posOffset>
                </wp:positionH>
                <wp:positionV relativeFrom="paragraph">
                  <wp:posOffset>543975</wp:posOffset>
                </wp:positionV>
                <wp:extent cx="1102360" cy="1270"/>
                <wp:effectExtent l="0" t="0" r="0" b="0"/>
                <wp:wrapNone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224" from="22.5pt,42.832729pt" to="109.259716pt,42.832729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47251" cy="83409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46"/>
        <w:ind w:left="597"/>
      </w:pPr>
      <w:r>
        <w:rPr>
          <w:position w:val="3"/>
        </w:rPr>
        <w:drawing>
          <wp:inline distT="0" distB="0" distL="0" distR="0">
            <wp:extent cx="55469" cy="81399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381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0"/>
          <w:numId w:val="3"/>
        </w:numPr>
        <w:tabs>
          <w:tab w:pos="1068" w:val="left" w:leader="none"/>
        </w:tabs>
        <w:spacing w:line="240" w:lineRule="auto" w:before="84" w:after="0"/>
        <w:ind w:left="167" w:right="16" w:firstLine="606"/>
        <w:jc w:val="left"/>
        <w:rPr>
          <w:b/>
          <w:sz w:val="21"/>
        </w:rPr>
      </w:pPr>
      <w:r>
        <w:rPr>
          <w:b/>
          <w:sz w:val="21"/>
        </w:rPr>
        <w:t>ВИДЫ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ЛЕЧЕБНОГО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ПИТАНИЯ,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ВКЛЮЧАЯ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СПЕЦИАЛИЗИРОВАННЫЕ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ПРОДУКТЫ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ЛЕЧЕБНОГ</w:t>
      </w:r>
      <w:r>
        <w:rPr>
          <w:b/>
          <w:sz w:val="21"/>
        </w:rPr>
        <w:t>О</w:t>
      </w:r>
      <w:r>
        <w:rPr>
          <w:b/>
          <w:sz w:val="21"/>
        </w:rPr>
        <w:t> ПИТАНИЯ, ИМЕЮЩИЕ ГОСУДАРСТВЕННУЮ РЕГИСТРАЦИЮ</w:t>
      </w:r>
    </w:p>
    <w:p>
      <w:pPr>
        <w:pStyle w:val="ListParagraph"/>
        <w:numPr>
          <w:ilvl w:val="1"/>
          <w:numId w:val="3"/>
        </w:numPr>
        <w:tabs>
          <w:tab w:pos="561" w:val="left" w:leader="none"/>
        </w:tabs>
        <w:spacing w:line="240" w:lineRule="auto" w:before="241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925" w:val="left" w:leader="none"/>
          <w:tab w:pos="8856" w:val="left" w:leader="none"/>
        </w:tabs>
        <w:spacing w:line="297" w:lineRule="auto" w:before="52"/>
        <w:ind w:left="182" w:right="1719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4"/>
        </w:rPr>
        <w:t>0,65</w:t>
      </w:r>
      <w:r>
        <w:rPr>
          <w:rFonts w:ascii="Times New Roman" w:hAnsi="Times New Roman"/>
        </w:rPr>
        <w:tab/>
      </w:r>
      <w:r>
        <w:rPr>
          <w:spacing w:val="-6"/>
        </w:rPr>
        <w:t>35</w:t>
      </w:r>
    </w:p>
    <w:p>
      <w:pPr>
        <w:pStyle w:val="BodyText"/>
        <w:spacing w:line="268" w:lineRule="auto" w:before="673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0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09.11.2022,</w:t>
      </w:r>
    </w:p>
    <w:p>
      <w:pPr>
        <w:pStyle w:val="BodyText"/>
        <w:spacing w:before="21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0001202211090015</w:t>
      </w:r>
    </w:p>
    <w:p>
      <w:pPr>
        <w:pStyle w:val="BodyText"/>
        <w:spacing w:before="2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295275</wp:posOffset>
            </wp:positionH>
            <wp:positionV relativeFrom="paragraph">
              <wp:posOffset>174612</wp:posOffset>
            </wp:positionV>
            <wp:extent cx="3800475" cy="152400"/>
            <wp:effectExtent l="0" t="0" r="0" b="0"/>
            <wp:wrapTopAndBottom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23584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592896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24096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592384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22048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594432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22560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599567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99567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отморожении,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гипотермии,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других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эффектах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воздействия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низкой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температуры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05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октября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648н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72.1pt;height:14.75pt;mso-position-horizontal-relative:page;mso-position-vertical-relative:page;z-index:-16593920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отморожении,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гипотермии,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других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эффектах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воздействия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низкой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температуры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05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октября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648н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23072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593408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4"/>
      <w:numFmt w:val="decimal"/>
      <w:lvlText w:val="%1."/>
      <w:lvlJc w:val="left"/>
      <w:pPr>
        <w:ind w:left="167" w:hanging="29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38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43" w:hanging="3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26" w:hanging="3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10" w:hanging="3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93" w:hanging="3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76" w:hanging="3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60" w:hanging="3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3" w:hanging="38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334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33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33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33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33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33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33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33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334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2246266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6939#64U0IK" TargetMode="External"/><Relationship Id="rId12" Type="http://schemas.openxmlformats.org/officeDocument/2006/relationships/image" Target="media/image1.png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image" Target="media/image7.png"/><Relationship Id="rId20" Type="http://schemas.openxmlformats.org/officeDocument/2006/relationships/hyperlink" Target="http://www.pravo.gov.ru/" TargetMode="External"/><Relationship Id="rId21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2026-04-28T20:03:20Z</dcterms:created>
  <dcterms:modified xsi:type="dcterms:W3CDTF">2026-04-28T20:03:20Z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