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29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АВГУСТА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4"/>
          <w:sz w:val="21"/>
        </w:rPr>
        <w:t> 576Н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205" w:right="55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4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ВАРИКОЗНОМ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РАСШИРЕНИИ ВЕН НИЖНИХ КОНЕЧНОСТЕЙ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837" w:val="left" w:leader="none"/>
        </w:tabs>
        <w:spacing w:line="264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80"/>
          <w:sz w:val="19"/>
        </w:rPr>
        <w:t> </w:t>
      </w:r>
      <w:r>
        <w:rPr>
          <w:sz w:val="19"/>
        </w:rPr>
        <w:t>стандарт</w:t>
      </w:r>
      <w:r>
        <w:rPr>
          <w:spacing w:val="80"/>
          <w:sz w:val="19"/>
        </w:rPr>
        <w:t> </w:t>
      </w:r>
      <w:r>
        <w:rPr>
          <w:sz w:val="19"/>
        </w:rPr>
        <w:t>медицинской</w:t>
      </w:r>
      <w:r>
        <w:rPr>
          <w:spacing w:val="80"/>
          <w:sz w:val="19"/>
        </w:rPr>
        <w:t> </w:t>
      </w:r>
      <w:r>
        <w:rPr>
          <w:sz w:val="19"/>
        </w:rPr>
        <w:t>помощи</w:t>
      </w:r>
      <w:r>
        <w:rPr>
          <w:spacing w:val="80"/>
          <w:sz w:val="19"/>
        </w:rPr>
        <w:t> </w:t>
      </w:r>
      <w:r>
        <w:rPr>
          <w:sz w:val="19"/>
        </w:rPr>
        <w:t>взрослым</w:t>
      </w:r>
      <w:r>
        <w:rPr>
          <w:spacing w:val="80"/>
          <w:sz w:val="19"/>
        </w:rPr>
        <w:t> </w:t>
      </w:r>
      <w:r>
        <w:rPr>
          <w:sz w:val="19"/>
        </w:rPr>
        <w:t>при</w:t>
      </w:r>
      <w:r>
        <w:rPr>
          <w:spacing w:val="80"/>
          <w:sz w:val="19"/>
        </w:rPr>
        <w:t> </w:t>
      </w:r>
      <w:r>
        <w:rPr>
          <w:sz w:val="19"/>
        </w:rPr>
        <w:t>варикозном</w:t>
      </w:r>
      <w:r>
        <w:rPr>
          <w:spacing w:val="80"/>
          <w:sz w:val="19"/>
        </w:rPr>
        <w:t> </w:t>
      </w:r>
      <w:r>
        <w:rPr>
          <w:sz w:val="19"/>
        </w:rPr>
        <w:t>расширении</w:t>
      </w:r>
      <w:r>
        <w:rPr>
          <w:spacing w:val="80"/>
          <w:sz w:val="19"/>
        </w:rPr>
        <w:t> </w:t>
      </w:r>
      <w:r>
        <w:rPr>
          <w:sz w:val="19"/>
        </w:rPr>
        <w:t>вен</w:t>
      </w:r>
      <w:r>
        <w:rPr>
          <w:spacing w:val="80"/>
          <w:sz w:val="19"/>
        </w:rPr>
        <w:t> </w:t>
      </w:r>
      <w:r>
        <w:rPr>
          <w:sz w:val="19"/>
        </w:rPr>
        <w:t>нижних</w:t>
      </w:r>
      <w:r>
        <w:rPr>
          <w:spacing w:val="80"/>
          <w:sz w:val="19"/>
        </w:rPr>
        <w:t> </w:t>
      </w:r>
      <w:r>
        <w:rPr>
          <w:sz w:val="19"/>
        </w:rPr>
        <w:t>конечност</w:t>
      </w:r>
      <w:r>
        <w:rPr>
          <w:sz w:val="19"/>
        </w:rPr>
        <w:t>ей</w:t>
      </w:r>
      <w:r>
        <w:rPr>
          <w:sz w:val="19"/>
        </w:rPr>
        <w:t> (диагностика и лечение)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8"/>
      </w:pPr>
    </w:p>
    <w:p>
      <w:pPr>
        <w:pStyle w:val="BodyText"/>
        <w:spacing w:line="268" w:lineRule="auto"/>
        <w:ind w:left="167" w:right="16" w:firstLine="390"/>
        <w:jc w:val="both"/>
      </w:pPr>
      <w:hyperlink r:id="rId11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1456н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варикозном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расширении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вен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нижней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конечности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с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язвой</w:t>
        </w:r>
        <w:r>
          <w:rPr>
            <w:color w:val="0000ED"/>
            <w:spacing w:val="49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1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или) воспалением"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20 февраля 2013 г</w:t>
      </w:r>
      <w:r>
        <w:rPr/>
        <w:t>.,</w:t>
      </w:r>
      <w:r>
        <w:rPr/>
        <w:t> регистрационный N 27234);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837н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остром восхо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ящем тромбофлебите большой и (или) малой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кожных вен"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5 марта 2013 г., регистрационный </w:t>
      </w:r>
      <w:r>
        <w:rPr/>
        <w:t>N</w:t>
      </w:r>
      <w:r>
        <w:rPr/>
        <w:t> </w:t>
      </w:r>
      <w:r>
        <w:rPr>
          <w:spacing w:val="-2"/>
        </w:rPr>
        <w:t>27455).</w:t>
      </w:r>
    </w:p>
    <w:p>
      <w:pPr>
        <w:pStyle w:val="BodyText"/>
        <w:spacing w:before="18"/>
      </w:pPr>
    </w:p>
    <w:p>
      <w:pPr>
        <w:pStyle w:val="BodyText"/>
        <w:spacing w:line="280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3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36"/>
        <w:ind w:left="167" w:right="190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5 октября 2022 года,</w:t>
      </w:r>
    </w:p>
    <w:p>
      <w:pPr>
        <w:pStyle w:val="BodyText"/>
        <w:spacing w:line="217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70381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62"/>
        <w:rPr>
          <w:sz w:val="29"/>
        </w:rPr>
      </w:pPr>
    </w:p>
    <w:p>
      <w:pPr>
        <w:pStyle w:val="Title"/>
        <w:spacing w:line="172" w:lineRule="auto"/>
        <w:ind w:firstLine="4368"/>
      </w:pPr>
      <w:r>
        <w:rPr>
          <w:spacing w:val="-2"/>
        </w:rPr>
        <w:t>Прилож</w:t>
      </w:r>
      <w:r>
        <w:rPr>
          <w:spacing w:val="-2"/>
        </w:rPr>
        <w:t>ение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приказу</w:t>
      </w:r>
      <w:r>
        <w:rPr>
          <w:spacing w:val="-3"/>
        </w:rPr>
        <w:t> </w:t>
      </w:r>
      <w:r>
        <w:rPr/>
        <w:t>Министерства</w:t>
      </w:r>
      <w:r>
        <w:rPr>
          <w:spacing w:val="-3"/>
        </w:rPr>
        <w:t> </w:t>
      </w:r>
      <w:r>
        <w:rPr>
          <w:spacing w:val="-2"/>
        </w:rPr>
        <w:t>здравоохранения</w:t>
      </w:r>
    </w:p>
    <w:p>
      <w:pPr>
        <w:pStyle w:val="Title"/>
        <w:spacing w:line="182" w:lineRule="auto"/>
        <w:ind w:left="1848"/>
      </w:pPr>
      <w:r>
        <w:rPr/>
        <w:t>Российской</w:t>
      </w:r>
      <w:r>
        <w:rPr>
          <w:spacing w:val="-20"/>
        </w:rPr>
        <w:t> </w:t>
      </w:r>
      <w:r>
        <w:rPr/>
        <w:t>Федераци</w:t>
      </w:r>
      <w:r>
        <w:rPr/>
        <w:t>и</w:t>
      </w:r>
      <w:r>
        <w:rPr/>
        <w:t> от</w:t>
      </w:r>
      <w:r>
        <w:rPr>
          <w:spacing w:val="-6"/>
        </w:rPr>
        <w:t> </w:t>
      </w:r>
      <w:r>
        <w:rPr/>
        <w:t>22</w:t>
      </w:r>
      <w:r>
        <w:rPr>
          <w:spacing w:val="-4"/>
        </w:rPr>
        <w:t> </w:t>
      </w:r>
      <w:r>
        <w:rPr/>
        <w:t>августа</w:t>
      </w:r>
      <w:r>
        <w:rPr>
          <w:spacing w:val="-4"/>
        </w:rPr>
        <w:t> </w:t>
      </w:r>
      <w:r>
        <w:rPr/>
        <w:t>2022</w:t>
      </w:r>
      <w:r>
        <w:rPr>
          <w:spacing w:val="-4"/>
        </w:rPr>
        <w:t> </w:t>
      </w:r>
      <w:r>
        <w:rPr/>
        <w:t>года</w:t>
      </w:r>
      <w:r>
        <w:rPr>
          <w:spacing w:val="-4"/>
        </w:rPr>
        <w:t> </w:t>
      </w:r>
      <w:r>
        <w:rPr/>
        <w:t>N</w:t>
      </w:r>
      <w:r>
        <w:rPr>
          <w:spacing w:val="-4"/>
        </w:rPr>
        <w:t> </w:t>
      </w:r>
      <w:r>
        <w:rPr>
          <w:spacing w:val="-2"/>
        </w:rPr>
        <w:t>576н*</w:t>
      </w:r>
    </w:p>
    <w:p>
      <w:pPr>
        <w:pStyle w:val="Title"/>
        <w:spacing w:after="0" w:line="182" w:lineRule="auto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2252"/>
            <w:col w:w="6367"/>
          </w:cols>
        </w:sectPr>
      </w:pPr>
    </w:p>
    <w:p>
      <w:pPr>
        <w:pStyle w:val="BodyText"/>
        <w:spacing w:before="226"/>
        <w:rPr>
          <w:b/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6" name="Group 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6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24"/>
        <w:ind w:left="557"/>
      </w:pPr>
      <w:r>
        <w:rPr/>
        <w:t>*</w:t>
      </w:r>
      <w:r>
        <w:rPr>
          <w:spacing w:val="4"/>
        </w:rPr>
        <w:t> </w:t>
      </w:r>
      <w:r>
        <w:rPr/>
        <w:t>Текст</w:t>
      </w:r>
      <w:r>
        <w:rPr>
          <w:spacing w:val="4"/>
        </w:rPr>
        <w:t> </w:t>
      </w:r>
      <w:r>
        <w:rPr/>
        <w:t>документа</w:t>
      </w:r>
      <w:r>
        <w:rPr>
          <w:spacing w:val="4"/>
        </w:rPr>
        <w:t> </w:t>
      </w:r>
      <w:r>
        <w:rPr/>
        <w:t>соответствует</w:t>
      </w:r>
      <w:r>
        <w:rPr>
          <w:spacing w:val="4"/>
        </w:rPr>
        <w:t> </w:t>
      </w:r>
      <w:r>
        <w:rPr/>
        <w:t>оригиналу.</w:t>
      </w:r>
      <w:r>
        <w:rPr>
          <w:spacing w:val="4"/>
        </w:rPr>
        <w:t> </w:t>
      </w:r>
      <w:r>
        <w:rPr/>
        <w:t>-</w:t>
      </w:r>
      <w:r>
        <w:rPr>
          <w:spacing w:val="4"/>
        </w:rPr>
        <w:t> </w:t>
      </w:r>
      <w:r>
        <w:rPr/>
        <w:t>Примечание</w:t>
      </w:r>
      <w:r>
        <w:rPr>
          <w:spacing w:val="4"/>
        </w:rPr>
        <w:t> </w:t>
      </w:r>
      <w:r>
        <w:rPr/>
        <w:t>изготовителя</w:t>
      </w:r>
      <w:r>
        <w:rPr>
          <w:spacing w:val="4"/>
        </w:rPr>
        <w:t> </w:t>
      </w:r>
      <w:r>
        <w:rPr/>
        <w:t>базы</w:t>
      </w:r>
      <w:r>
        <w:rPr>
          <w:spacing w:val="4"/>
        </w:rPr>
        <w:t> </w:t>
      </w:r>
      <w:r>
        <w:rPr>
          <w:spacing w:val="-2"/>
        </w:rPr>
        <w:t>данных.</w:t>
      </w:r>
    </w:p>
    <w:p>
      <w:pPr>
        <w:pStyle w:val="BodyText"/>
        <w:spacing w:before="39"/>
      </w:pPr>
    </w:p>
    <w:p>
      <w:pPr>
        <w:pStyle w:val="Heading1"/>
        <w:ind w:left="3335" w:hanging="2842"/>
      </w:pPr>
      <w:r>
        <w:rPr/>
        <w:t>СТАНДАРТ</w:t>
      </w:r>
      <w:r>
        <w:rPr>
          <w:spacing w:val="-13"/>
        </w:rPr>
        <w:t> </w:t>
      </w:r>
      <w:r>
        <w:rPr/>
        <w:t>МЕДИЦИНСКОЙ</w:t>
      </w:r>
      <w:r>
        <w:rPr>
          <w:spacing w:val="-13"/>
        </w:rPr>
        <w:t> </w:t>
      </w:r>
      <w:r>
        <w:rPr/>
        <w:t>ПОМОЩИ</w:t>
      </w:r>
      <w:r>
        <w:rPr>
          <w:spacing w:val="-13"/>
        </w:rPr>
        <w:t> </w:t>
      </w:r>
      <w:r>
        <w:rPr/>
        <w:t>ВЗРОСЛЫМ</w:t>
      </w:r>
      <w:r>
        <w:rPr>
          <w:spacing w:val="-13"/>
        </w:rPr>
        <w:t> </w:t>
      </w:r>
      <w:r>
        <w:rPr/>
        <w:t>ПРИ</w:t>
      </w:r>
      <w:r>
        <w:rPr>
          <w:spacing w:val="-13"/>
        </w:rPr>
        <w:t> </w:t>
      </w:r>
      <w:r>
        <w:rPr/>
        <w:t>ВАРИКОЗНОМ</w:t>
      </w:r>
      <w:r>
        <w:rPr>
          <w:spacing w:val="-13"/>
        </w:rPr>
        <w:t> </w:t>
      </w:r>
      <w:r>
        <w:rPr/>
        <w:t>РАСШИРЕНИИ</w:t>
      </w:r>
      <w:r>
        <w:rPr>
          <w:spacing w:val="-13"/>
        </w:rPr>
        <w:t> </w:t>
      </w:r>
      <w:r>
        <w:rPr/>
        <w:t>ВЕН</w:t>
      </w:r>
      <w:r>
        <w:rPr>
          <w:spacing w:val="-13"/>
        </w:rPr>
        <w:t> </w:t>
      </w:r>
      <w:r>
        <w:rPr/>
        <w:t>НИЖНИ</w:t>
      </w:r>
      <w:r>
        <w:rPr/>
        <w:t>Х</w:t>
      </w:r>
      <w:r>
        <w:rPr/>
        <w:t> КОНЕЧНОСТЕЙ (ДИАГНОСТИКА И ЛЕЧЕНИЕ)</w:t>
      </w:r>
    </w:p>
    <w:p>
      <w:pPr>
        <w:pStyle w:val="Heading1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182201</wp:posOffset>
                </wp:positionV>
                <wp:extent cx="1102360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46597pt;width:86.8pt;height:.1pt;mso-position-horizontal-relative:page;mso-position-vertical-relative:paragraph;z-index:-15728128;mso-wrap-distance-left:0;mso-wrap-distance-right:0" id="docshape7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182"/>
      </w:pPr>
      <w:r>
        <w:rPr/>
        <w:t>I83</w:t>
      </w:r>
      <w:r>
        <w:rPr>
          <w:spacing w:val="-16"/>
        </w:rPr>
        <w:t> </w:t>
      </w:r>
      <w:r>
        <w:rPr/>
        <w:t>Варикозное</w:t>
      </w:r>
      <w:r>
        <w:rPr>
          <w:spacing w:val="15"/>
        </w:rPr>
        <w:t> </w:t>
      </w:r>
      <w:r>
        <w:rPr/>
        <w:t>расширение</w:t>
      </w:r>
      <w:r>
        <w:rPr>
          <w:spacing w:val="15"/>
        </w:rPr>
        <w:t> </w:t>
      </w:r>
      <w:r>
        <w:rPr/>
        <w:t>вен</w:t>
      </w:r>
      <w:r>
        <w:rPr>
          <w:spacing w:val="15"/>
        </w:rPr>
        <w:t> </w:t>
      </w:r>
      <w:r>
        <w:rPr/>
        <w:t>нижних</w:t>
      </w:r>
      <w:r>
        <w:rPr>
          <w:spacing w:val="14"/>
        </w:rPr>
        <w:t> </w:t>
      </w:r>
      <w:r>
        <w:rPr>
          <w:spacing w:val="-2"/>
        </w:rPr>
        <w:t>конечностей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7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2"/>
        <w:ind w:left="923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502" w:val="left" w:leader="none"/>
        </w:tabs>
        <w:spacing w:before="52"/>
        <w:ind w:left="44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316" w:lineRule="auto" w:before="36"/>
        <w:ind w:left="4297" w:hanging="72"/>
        <w:rPr>
          <w:position w:val="3"/>
        </w:rPr>
      </w:pP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12"/>
        </w:rPr>
        <w:t> </w:t>
      </w:r>
      <w:r>
        <w:rPr>
          <w:spacing w:val="-12"/>
          <w:position w:val="3"/>
        </w:rPr>
        <w:drawing>
          <wp:inline distT="0" distB="0" distL="0" distR="0">
            <wp:extent cx="52318" cy="81399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position w:val="3"/>
        </w:rPr>
      </w:r>
    </w:p>
    <w:p>
      <w:pPr>
        <w:pStyle w:val="BodyText"/>
        <w:spacing w:line="280" w:lineRule="auto" w:before="52"/>
        <w:ind w:right="353"/>
        <w:jc w:val="center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>
          <w:spacing w:val="-2"/>
        </w:rPr>
        <w:t>кратности</w:t>
      </w:r>
    </w:p>
    <w:p>
      <w:pPr>
        <w:pStyle w:val="BodyText"/>
        <w:spacing w:line="202" w:lineRule="exact"/>
        <w:ind w:right="353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02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2003" w:space="330"/>
            <w:col w:w="5947" w:space="39"/>
            <w:col w:w="2893"/>
          </w:cols>
        </w:sectPr>
      </w:pPr>
    </w:p>
    <w:p>
      <w:pPr>
        <w:pStyle w:val="BodyText"/>
        <w:tabs>
          <w:tab w:pos="2255" w:val="left" w:leader="none"/>
          <w:tab w:pos="7366" w:val="left" w:leader="none"/>
          <w:tab w:pos="9639" w:val="right" w:leader="none"/>
        </w:tabs>
        <w:spacing w:before="39"/>
        <w:ind w:left="181"/>
      </w:pPr>
      <w:r>
        <w:rPr>
          <w:spacing w:val="-2"/>
        </w:rPr>
        <w:t>B01.057.001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врача-хирурга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36"/>
        <w:ind w:left="2255"/>
      </w:pPr>
      <w:r>
        <w:rPr>
          <w:spacing w:val="-2"/>
        </w:rPr>
        <w:t>первичный</w:t>
      </w:r>
    </w:p>
    <w:p>
      <w:pPr>
        <w:pStyle w:val="BodyText"/>
        <w:spacing w:before="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294903</wp:posOffset>
                </wp:positionH>
                <wp:positionV relativeFrom="paragraph">
                  <wp:posOffset>166075</wp:posOffset>
                </wp:positionV>
                <wp:extent cx="1059180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3.076794pt;width:83.4pt;height:.1pt;mso-position-horizontal-relative:page;mso-position-vertical-relative:paragraph;z-index:-15727616;mso-wrap-distance-left:0;mso-wrap-distance-right:0" id="docshape8" coordorigin="464,262" coordsize="1668,0" path="m464,262l2132,262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3"/>
        <w:ind w:left="181" w:firstLine="413"/>
        <w:jc w:val="both"/>
      </w:pPr>
      <w:r>
        <w:rPr>
          <w:position w:val="2"/>
        </w:rPr>
        <w:drawing>
          <wp:inline distT="0" distB="0" distL="0" distR="0">
            <wp:extent cx="52318" cy="84938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93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65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4" w:lineRule="auto" w:before="51"/>
        <w:ind w:left="923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502" w:val="left" w:leader="none"/>
        </w:tabs>
        <w:spacing w:before="51"/>
        <w:ind w:left="44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80" w:lineRule="auto" w:before="22"/>
        <w:ind w:left="4376" w:hanging="151"/>
      </w:pP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51"/>
        <w:ind w:right="353"/>
        <w:jc w:val="center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>
          <w:spacing w:val="-2"/>
        </w:rPr>
        <w:t>кратности</w:t>
      </w:r>
    </w:p>
    <w:p>
      <w:pPr>
        <w:pStyle w:val="BodyText"/>
        <w:spacing w:before="15"/>
        <w:ind w:right="353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2003" w:space="330"/>
            <w:col w:w="5947" w:space="39"/>
            <w:col w:w="2893"/>
          </w:cols>
        </w:sectPr>
      </w:pPr>
    </w:p>
    <w:p>
      <w:pPr>
        <w:pStyle w:val="BodyText"/>
        <w:tabs>
          <w:tab w:pos="2255" w:val="left" w:leader="none"/>
        </w:tabs>
        <w:spacing w:before="14"/>
        <w:ind w:left="181"/>
      </w:pPr>
      <w:r>
        <w:rPr>
          <w:spacing w:val="-2"/>
        </w:rPr>
        <w:t>A04.12.002.001</w:t>
      </w:r>
      <w:r>
        <w:rPr/>
        <w:tab/>
      </w:r>
      <w:r>
        <w:rPr>
          <w:spacing w:val="-4"/>
        </w:rPr>
        <w:t>Ультразвуковая</w:t>
      </w:r>
      <w:r>
        <w:rPr>
          <w:spacing w:val="7"/>
        </w:rPr>
        <w:t> </w:t>
      </w:r>
      <w:r>
        <w:rPr>
          <w:spacing w:val="-4"/>
        </w:rPr>
        <w:t>допплерография</w:t>
      </w:r>
      <w:r>
        <w:rPr>
          <w:spacing w:val="7"/>
        </w:rPr>
        <w:t> </w:t>
      </w:r>
      <w:r>
        <w:rPr>
          <w:spacing w:val="-4"/>
        </w:rPr>
        <w:t>сосудов</w:t>
      </w:r>
    </w:p>
    <w:p>
      <w:pPr>
        <w:pStyle w:val="BodyText"/>
        <w:tabs>
          <w:tab w:pos="2255" w:val="left" w:leader="none"/>
        </w:tabs>
        <w:spacing w:line="297" w:lineRule="auto" w:before="21"/>
        <w:ind w:left="181" w:right="328" w:firstLine="2074"/>
      </w:pPr>
      <w:r>
        <w:rPr/>
        <w:t>(артерий и вен) нижних конечност</w:t>
      </w:r>
      <w:r>
        <w:rPr/>
        <w:t>ей</w:t>
      </w:r>
      <w:r>
        <w:rPr/>
        <w:t> </w:t>
      </w:r>
      <w:r>
        <w:rPr>
          <w:spacing w:val="-2"/>
        </w:rPr>
        <w:t>A04.12.006.002</w:t>
      </w:r>
      <w:r>
        <w:rPr/>
        <w:tab/>
      </w:r>
      <w:r>
        <w:rPr>
          <w:spacing w:val="-2"/>
        </w:rPr>
        <w:t>Дуплексное</w:t>
      </w:r>
      <w:r>
        <w:rPr>
          <w:spacing w:val="-5"/>
        </w:rPr>
        <w:t> </w:t>
      </w:r>
      <w:r>
        <w:rPr>
          <w:spacing w:val="-2"/>
        </w:rPr>
        <w:t>сканирование</w:t>
      </w:r>
      <w:r>
        <w:rPr>
          <w:spacing w:val="-5"/>
        </w:rPr>
        <w:t> </w:t>
      </w:r>
      <w:r>
        <w:rPr>
          <w:spacing w:val="-2"/>
        </w:rPr>
        <w:t>вен</w:t>
      </w:r>
      <w:r>
        <w:rPr>
          <w:spacing w:val="-5"/>
        </w:rPr>
        <w:t> </w:t>
      </w:r>
      <w:r>
        <w:rPr>
          <w:spacing w:val="-2"/>
        </w:rPr>
        <w:t>нижних</w:t>
      </w:r>
    </w:p>
    <w:p>
      <w:pPr>
        <w:pStyle w:val="BodyText"/>
        <w:spacing w:line="202" w:lineRule="exact"/>
        <w:ind w:left="2255"/>
      </w:pPr>
      <w:r>
        <w:rPr>
          <w:spacing w:val="-2"/>
        </w:rPr>
        <w:t>конечностей</w:t>
      </w:r>
    </w:p>
    <w:p>
      <w:pPr>
        <w:pStyle w:val="BodyText"/>
        <w:tabs>
          <w:tab w:pos="2479" w:val="left" w:leader="none"/>
        </w:tabs>
        <w:spacing w:before="14"/>
        <w:ind w:left="181"/>
      </w:pPr>
      <w:r>
        <w:rPr/>
        <w:br w:type="column"/>
      </w:r>
      <w:r>
        <w:rPr>
          <w:spacing w:val="-4"/>
        </w:rPr>
        <w:t>0,49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479" w:val="left" w:leader="none"/>
        </w:tabs>
        <w:ind w:left="233"/>
      </w:pPr>
      <w:r>
        <w:rPr>
          <w:spacing w:val="-5"/>
        </w:rPr>
        <w:t>0,7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928" w:space="1127"/>
            <w:col w:w="4157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225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684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784" w:val="left" w:leader="none"/>
        </w:tabs>
        <w:spacing w:line="280" w:lineRule="auto" w:before="51"/>
        <w:ind w:left="4884" w:right="163" w:hanging="467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618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4618"/>
        <w:jc w:val="center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right="548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548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64" w:space="1073"/>
            <w:col w:w="6119" w:space="121"/>
            <w:col w:w="2135"/>
          </w:cols>
        </w:sectPr>
      </w:pPr>
    </w:p>
    <w:p>
      <w:pPr>
        <w:pStyle w:val="BodyText"/>
        <w:tabs>
          <w:tab w:pos="1778" w:val="left" w:leader="none"/>
        </w:tabs>
        <w:spacing w:line="280" w:lineRule="auto" w:before="51"/>
        <w:ind w:left="1778" w:right="38" w:hanging="1598"/>
      </w:pPr>
      <w:r>
        <w:rPr>
          <w:spacing w:val="-2"/>
        </w:rPr>
        <w:t>B01.043.001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</w:t>
      </w:r>
      <w:r>
        <w:rPr>
          <w:spacing w:val="-11"/>
        </w:rPr>
        <w:t> </w:t>
      </w:r>
      <w:r>
        <w:rPr>
          <w:spacing w:val="-2"/>
        </w:rPr>
        <w:t>-</w:t>
      </w:r>
      <w:r>
        <w:rPr>
          <w:spacing w:val="-11"/>
        </w:rPr>
        <w:t> </w:t>
      </w:r>
      <w:r>
        <w:rPr>
          <w:spacing w:val="-2"/>
        </w:rPr>
        <w:t>сердечно-сосудистог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хирурга первичный</w:t>
      </w:r>
    </w:p>
    <w:p>
      <w:pPr>
        <w:pStyle w:val="BodyText"/>
        <w:tabs>
          <w:tab w:pos="1974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0,56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05" w:space="737"/>
            <w:col w:w="3370"/>
          </w:cols>
        </w:sectPr>
      </w:pPr>
    </w:p>
    <w:p>
      <w:pPr>
        <w:pStyle w:val="BodyText"/>
        <w:tabs>
          <w:tab w:pos="1778" w:val="left" w:leader="none"/>
        </w:tabs>
        <w:spacing w:line="271" w:lineRule="auto" w:before="103"/>
        <w:ind w:left="1778" w:right="38" w:hanging="1598"/>
      </w:pPr>
      <w:r>
        <w:rPr>
          <w:spacing w:val="-2"/>
        </w:rPr>
        <w:t>B01.043.005</w:t>
      </w:r>
      <w:r>
        <w:rPr/>
        <w:tab/>
      </w:r>
      <w:r>
        <w:rPr>
          <w:spacing w:val="-2"/>
        </w:rPr>
        <w:t>Ежедневный</w:t>
      </w:r>
      <w:r>
        <w:rPr>
          <w:spacing w:val="-8"/>
        </w:rPr>
        <w:t> </w:t>
      </w:r>
      <w:r>
        <w:rPr>
          <w:spacing w:val="-2"/>
        </w:rPr>
        <w:t>осмотр</w:t>
      </w:r>
      <w:r>
        <w:rPr>
          <w:spacing w:val="-8"/>
        </w:rPr>
        <w:t> </w:t>
      </w:r>
      <w:r>
        <w:rPr>
          <w:spacing w:val="-2"/>
        </w:rPr>
        <w:t>врачом</w:t>
      </w:r>
      <w:r>
        <w:rPr>
          <w:spacing w:val="-8"/>
        </w:rPr>
        <w:t> </w:t>
      </w:r>
      <w:r>
        <w:rPr>
          <w:spacing w:val="-2"/>
        </w:rPr>
        <w:t>-</w:t>
      </w:r>
      <w:r>
        <w:rPr>
          <w:spacing w:val="-8"/>
        </w:rPr>
        <w:t> </w:t>
      </w:r>
      <w:r>
        <w:rPr>
          <w:spacing w:val="-2"/>
        </w:rPr>
        <w:t>сердечно-сосудистым</w:t>
      </w:r>
      <w:r>
        <w:rPr>
          <w:spacing w:val="-8"/>
        </w:rPr>
        <w:t> </w:t>
      </w:r>
      <w:r>
        <w:rPr>
          <w:spacing w:val="-2"/>
        </w:rPr>
        <w:t>хирургом</w:t>
      </w:r>
      <w:r>
        <w:rPr>
          <w:spacing w:val="-8"/>
        </w:rPr>
        <w:t> </w:t>
      </w:r>
      <w:r>
        <w:rPr>
          <w:spacing w:val="-2"/>
        </w:rPr>
        <w:t>с</w:t>
      </w:r>
      <w:r>
        <w:rPr>
          <w:spacing w:val="-2"/>
        </w:rPr>
        <w:t> </w:t>
      </w:r>
      <w:r>
        <w:rPr/>
        <w:t>наблюдением и уходом среднего и младшего медицинског</w:t>
      </w:r>
      <w:r>
        <w:rPr/>
        <w:t>о</w:t>
      </w:r>
      <w:r>
        <w:rPr/>
        <w:t> персонала в отделении стационара</w:t>
      </w:r>
    </w:p>
    <w:p>
      <w:pPr>
        <w:pStyle w:val="BodyText"/>
        <w:tabs>
          <w:tab w:pos="1778" w:val="left" w:leader="none"/>
        </w:tabs>
        <w:spacing w:line="264" w:lineRule="auto" w:before="24"/>
        <w:ind w:left="1778" w:right="468" w:hanging="1598"/>
      </w:pPr>
      <w:r>
        <w:rPr>
          <w:spacing w:val="-2"/>
        </w:rPr>
        <w:t>B01.047.009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врачом-терапевтом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 среднего и младшего медицинского персонала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1974" w:val="left" w:leader="none"/>
        </w:tabs>
        <w:spacing w:before="103"/>
        <w:ind w:left="181"/>
      </w:pPr>
      <w:r>
        <w:rPr/>
        <w:br w:type="column"/>
      </w:r>
      <w:r>
        <w:rPr>
          <w:spacing w:val="-4"/>
        </w:rPr>
        <w:t>0,18</w:t>
      </w:r>
      <w:r>
        <w:rPr/>
        <w:tab/>
      </w:r>
      <w:r>
        <w:rPr>
          <w:spacing w:val="-10"/>
        </w:rPr>
        <w:t>3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1922" w:val="left" w:leader="none"/>
        </w:tabs>
        <w:spacing w:before="1"/>
        <w:ind w:left="181"/>
      </w:pPr>
      <w:r>
        <w:rPr>
          <w:spacing w:val="-4"/>
        </w:rPr>
        <w:t>0,02</w:t>
      </w:r>
      <w:r>
        <w:rPr/>
        <w:tab/>
      </w:r>
      <w:r>
        <w:rPr>
          <w:spacing w:val="-5"/>
        </w:rPr>
        <w:t>14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  <w:cols w:num="2" w:equalWidth="0">
            <w:col w:w="7354" w:space="488"/>
            <w:col w:w="3370"/>
          </w:cols>
        </w:sectPr>
      </w:pPr>
    </w:p>
    <w:p>
      <w:pPr>
        <w:pStyle w:val="BodyText"/>
        <w:tabs>
          <w:tab w:pos="1778" w:val="left" w:leader="none"/>
          <w:tab w:pos="8023" w:val="left" w:leader="none"/>
          <w:tab w:pos="9920" w:val="right" w:leader="none"/>
        </w:tabs>
        <w:spacing w:before="44"/>
        <w:ind w:left="181"/>
      </w:pPr>
      <w:r>
        <w:rPr>
          <w:spacing w:val="-2"/>
        </w:rPr>
        <w:t>B01.054.001</w:t>
      </w:r>
      <w:r>
        <w:rPr/>
        <w:tab/>
      </w:r>
      <w:r>
        <w:rPr>
          <w:spacing w:val="-4"/>
        </w:rPr>
        <w:t>Осмотр</w:t>
      </w:r>
      <w:r>
        <w:rPr>
          <w:spacing w:val="9"/>
        </w:rPr>
        <w:t> </w:t>
      </w:r>
      <w:r>
        <w:rPr>
          <w:spacing w:val="-4"/>
        </w:rPr>
        <w:t>(консультация)</w:t>
      </w:r>
      <w:r>
        <w:rPr>
          <w:spacing w:val="10"/>
        </w:rPr>
        <w:t> </w:t>
      </w:r>
      <w:r>
        <w:rPr>
          <w:spacing w:val="-4"/>
        </w:rPr>
        <w:t>врача-физиотерапевта</w:t>
      </w:r>
      <w:r>
        <w:rPr/>
        <w:tab/>
      </w:r>
      <w:r>
        <w:rPr>
          <w:spacing w:val="-4"/>
        </w:rPr>
        <w:t>0,82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78" w:val="left" w:leader="none"/>
          <w:tab w:pos="8075" w:val="left" w:leader="none"/>
          <w:tab w:pos="9920" w:val="right" w:leader="none"/>
        </w:tabs>
        <w:spacing w:before="52"/>
        <w:ind w:left="181"/>
      </w:pPr>
      <w:r>
        <w:rPr>
          <w:spacing w:val="-2"/>
        </w:rPr>
        <w:t>B01.057.002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врача-хирурга</w:t>
      </w:r>
      <w:r>
        <w:rPr>
          <w:spacing w:val="8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5"/>
        </w:rPr>
        <w:t>0,7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778" w:val="left" w:leader="none"/>
        </w:tabs>
        <w:spacing w:line="264" w:lineRule="auto" w:before="51"/>
        <w:ind w:left="1778" w:right="38" w:hanging="1598"/>
      </w:pPr>
      <w:r>
        <w:rPr>
          <w:spacing w:val="-2"/>
        </w:rPr>
        <w:t>B01.057.005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врачом-хирургом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ухо</w:t>
      </w:r>
      <w:r>
        <w:rPr>
          <w:spacing w:val="-2"/>
        </w:rPr>
        <w:t>дом</w:t>
      </w:r>
      <w:r>
        <w:rPr>
          <w:spacing w:val="-2"/>
        </w:rPr>
        <w:t> </w:t>
      </w:r>
      <w:r>
        <w:rPr/>
        <w:t>среднего и младшего медицинского персонала в отделении</w:t>
      </w:r>
    </w:p>
    <w:p>
      <w:pPr>
        <w:pStyle w:val="BodyText"/>
        <w:spacing w:before="15"/>
        <w:ind w:left="1778"/>
      </w:pPr>
      <w:r>
        <w:rPr>
          <w:spacing w:val="-2"/>
        </w:rPr>
        <w:t>стационара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5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1974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0,33</w:t>
      </w:r>
      <w:r>
        <w:rPr/>
        <w:tab/>
      </w:r>
      <w:r>
        <w:rPr>
          <w:spacing w:val="-10"/>
        </w:rPr>
        <w:t>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382" w:space="459"/>
            <w:col w:w="3371"/>
          </w:cols>
        </w:sectPr>
      </w:pPr>
    </w:p>
    <w:p>
      <w:pPr>
        <w:pStyle w:val="BodyText"/>
        <w:spacing w:line="264" w:lineRule="auto" w:before="52"/>
        <w:ind w:left="684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784" w:val="left" w:leader="none"/>
        </w:tabs>
        <w:spacing w:line="264" w:lineRule="auto" w:before="52"/>
        <w:ind w:left="4884" w:right="163" w:hanging="467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4"/>
        <w:ind w:left="4658" w:firstLine="359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предоставления</w:t>
      </w:r>
    </w:p>
    <w:p>
      <w:pPr>
        <w:pStyle w:val="BodyText"/>
        <w:spacing w:line="271" w:lineRule="auto" w:before="52"/>
        <w:ind w:right="548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548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64" w:space="1073"/>
            <w:col w:w="6119" w:space="121"/>
            <w:col w:w="2135"/>
          </w:cols>
        </w:sectPr>
      </w:pPr>
    </w:p>
    <w:p>
      <w:pPr>
        <w:pStyle w:val="BodyText"/>
        <w:tabs>
          <w:tab w:pos="1778" w:val="left" w:leader="none"/>
          <w:tab w:pos="8023" w:val="left" w:leader="none"/>
          <w:tab w:pos="9920" w:val="right" w:leader="none"/>
        </w:tabs>
        <w:spacing w:before="29"/>
        <w:ind w:left="181"/>
      </w:pPr>
      <w:r>
        <w:rPr>
          <w:spacing w:val="-2"/>
        </w:rPr>
        <w:t>A04.12.006.002</w:t>
      </w:r>
      <w:r>
        <w:rPr/>
        <w:tab/>
      </w:r>
      <w:r>
        <w:rPr>
          <w:spacing w:val="-2"/>
        </w:rPr>
        <w:t>Дуплексное</w:t>
      </w:r>
      <w:r>
        <w:rPr>
          <w:spacing w:val="-1"/>
        </w:rPr>
        <w:t> </w:t>
      </w:r>
      <w:r>
        <w:rPr>
          <w:spacing w:val="-2"/>
        </w:rPr>
        <w:t>сканирование</w:t>
      </w:r>
      <w:r>
        <w:rPr>
          <w:spacing w:val="-1"/>
        </w:rPr>
        <w:t> </w:t>
      </w:r>
      <w:r>
        <w:rPr>
          <w:spacing w:val="-2"/>
        </w:rPr>
        <w:t>вен</w:t>
      </w:r>
      <w:r>
        <w:rPr/>
        <w:t> </w:t>
      </w:r>
      <w:r>
        <w:rPr>
          <w:spacing w:val="-2"/>
        </w:rPr>
        <w:t>нижних</w:t>
      </w:r>
      <w:r>
        <w:rPr>
          <w:spacing w:val="-1"/>
        </w:rPr>
        <w:t> </w:t>
      </w:r>
      <w:r>
        <w:rPr>
          <w:spacing w:val="-2"/>
        </w:rPr>
        <w:t>конечностей</w:t>
      </w:r>
      <w:r>
        <w:rPr/>
        <w:tab/>
      </w:r>
      <w:r>
        <w:rPr>
          <w:spacing w:val="-4"/>
        </w:rPr>
        <w:t>0,39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52" w:after="38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8"/>
          <w:sz w:val="19"/>
        </w:rPr>
        <w:t> </w:t>
      </w:r>
      <w:r>
        <w:rPr>
          <w:spacing w:val="-5"/>
          <w:sz w:val="19"/>
        </w:rPr>
        <w:t>и/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20"/>
        <w:gridCol w:w="5621"/>
        <w:gridCol w:w="1728"/>
        <w:gridCol w:w="1403"/>
      </w:tblGrid>
      <w:tr>
        <w:trPr>
          <w:trHeight w:val="270" w:hRule="atLeast"/>
        </w:trPr>
        <w:tc>
          <w:tcPr>
            <w:tcW w:w="10372" w:type="dxa"/>
            <w:gridSpan w:val="4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или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реаниматологического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сопровождения</w:t>
            </w:r>
          </w:p>
        </w:tc>
      </w:tr>
      <w:tr>
        <w:trPr>
          <w:trHeight w:val="716" w:hRule="atLeast"/>
        </w:trPr>
        <w:tc>
          <w:tcPr>
            <w:tcW w:w="1620" w:type="dxa"/>
          </w:tcPr>
          <w:p>
            <w:pPr>
              <w:pStyle w:val="TableParagraph"/>
              <w:spacing w:line="264" w:lineRule="auto" w:before="0"/>
              <w:ind w:left="553" w:right="21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621" w:type="dxa"/>
          </w:tcPr>
          <w:p>
            <w:pPr>
              <w:pStyle w:val="TableParagraph"/>
              <w:spacing w:line="217" w:lineRule="exact" w:before="0"/>
              <w:ind w:left="129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28" w:type="dxa"/>
          </w:tcPr>
          <w:p>
            <w:pPr>
              <w:pStyle w:val="TableParagraph"/>
              <w:spacing w:line="264" w:lineRule="auto" w:before="0"/>
              <w:ind w:right="5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17" w:lineRule="exact" w:before="0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</w:tc>
        <w:tc>
          <w:tcPr>
            <w:tcW w:w="1403" w:type="dxa"/>
          </w:tcPr>
          <w:p>
            <w:pPr>
              <w:pStyle w:val="TableParagraph"/>
              <w:spacing w:line="264" w:lineRule="auto" w:before="0"/>
              <w:ind w:left="284" w:right="41" w:hanging="100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17" w:lineRule="exact" w:before="0"/>
              <w:ind w:left="336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</w:p>
        </w:tc>
      </w:tr>
      <w:tr>
        <w:trPr>
          <w:trHeight w:val="262" w:hRule="atLeast"/>
        </w:trPr>
        <w:tc>
          <w:tcPr>
            <w:tcW w:w="162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2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728" w:type="dxa"/>
          </w:tcPr>
          <w:p>
            <w:pPr>
              <w:pStyle w:val="TableParagraph"/>
              <w:spacing w:before="17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03" w:type="dxa"/>
          </w:tcPr>
          <w:p>
            <w:pPr>
              <w:pStyle w:val="TableParagraph"/>
              <w:spacing w:before="17"/>
              <w:ind w:left="1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A16.01.003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Некрэктомия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0,079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A16.01.004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Хирургическая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обработка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раны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или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инфицированной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ткани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A16.01.005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Иссечение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поражения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кожи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A16.01.006</w:t>
            </w:r>
          </w:p>
        </w:tc>
        <w:tc>
          <w:tcPr>
            <w:tcW w:w="5621" w:type="dxa"/>
          </w:tcPr>
          <w:p>
            <w:pPr>
              <w:pStyle w:val="TableParagraph"/>
              <w:spacing w:before="32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Иссечение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поражения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подкожно-жировой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клетчатки</w:t>
            </w:r>
          </w:p>
        </w:tc>
        <w:tc>
          <w:tcPr>
            <w:tcW w:w="1728" w:type="dxa"/>
          </w:tcPr>
          <w:p>
            <w:pPr>
              <w:pStyle w:val="TableParagraph"/>
              <w:spacing w:before="32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403" w:type="dxa"/>
          </w:tcPr>
          <w:p>
            <w:pPr>
              <w:pStyle w:val="TableParagraph"/>
              <w:spacing w:before="32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A16.01.010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Аутодермопластика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0,0011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A16.01.010.002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Пластика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раны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местными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тканями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0,00016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A16.01.010.005</w:t>
            </w:r>
          </w:p>
        </w:tc>
        <w:tc>
          <w:tcPr>
            <w:tcW w:w="5621" w:type="dxa"/>
          </w:tcPr>
          <w:p>
            <w:pPr>
              <w:pStyle w:val="TableParagraph"/>
              <w:spacing w:line="218" w:lineRule="exact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Свободная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кожная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пластика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дерматомным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перфорированным</w:t>
            </w:r>
          </w:p>
        </w:tc>
        <w:tc>
          <w:tcPr>
            <w:tcW w:w="1728" w:type="dxa"/>
          </w:tcPr>
          <w:p>
            <w:pPr>
              <w:pStyle w:val="TableParagraph"/>
              <w:spacing w:line="218" w:lineRule="exact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0,0011</w:t>
            </w:r>
          </w:p>
        </w:tc>
        <w:tc>
          <w:tcPr>
            <w:tcW w:w="1403" w:type="dxa"/>
          </w:tcPr>
          <w:p>
            <w:pPr>
              <w:pStyle w:val="TableParagraph"/>
              <w:spacing w:line="218" w:lineRule="exact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21" w:type="dxa"/>
          </w:tcPr>
          <w:p>
            <w:pPr>
              <w:pStyle w:val="TableParagraph"/>
              <w:spacing w:before="17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лоскутом</w:t>
            </w:r>
          </w:p>
        </w:tc>
        <w:tc>
          <w:tcPr>
            <w:tcW w:w="172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A16.01.030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Иссечение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грануляции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A16.12.006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Разрез,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иссечение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закрытие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вен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0,33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A16.12.006.001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Удаление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поверхностных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вен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0,35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2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A16.12.006.002</w:t>
            </w:r>
          </w:p>
        </w:tc>
        <w:tc>
          <w:tcPr>
            <w:tcW w:w="5621" w:type="dxa"/>
          </w:tcPr>
          <w:p>
            <w:pPr>
              <w:pStyle w:val="TableParagraph"/>
              <w:spacing w:line="240" w:lineRule="atLeast" w:before="10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Подапоневротическая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перевязка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анастомозов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межд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поверхностными и глубокими венами голени</w:t>
            </w:r>
          </w:p>
        </w:tc>
        <w:tc>
          <w:tcPr>
            <w:tcW w:w="1728" w:type="dxa"/>
          </w:tcPr>
          <w:p>
            <w:pPr>
              <w:pStyle w:val="TableParagraph"/>
              <w:spacing w:before="32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0,061</w:t>
            </w:r>
          </w:p>
        </w:tc>
        <w:tc>
          <w:tcPr>
            <w:tcW w:w="1403" w:type="dxa"/>
          </w:tcPr>
          <w:p>
            <w:pPr>
              <w:pStyle w:val="TableParagraph"/>
              <w:spacing w:before="32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A16.12.006.003</w:t>
            </w:r>
          </w:p>
        </w:tc>
        <w:tc>
          <w:tcPr>
            <w:tcW w:w="5621" w:type="dxa"/>
          </w:tcPr>
          <w:p>
            <w:pPr>
              <w:pStyle w:val="TableParagraph"/>
              <w:spacing w:line="240" w:lineRule="atLeast" w:before="3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Диссекция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перфорантных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вен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использование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видеоэндоскопических технологий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A16.12.012</w:t>
            </w:r>
          </w:p>
        </w:tc>
        <w:tc>
          <w:tcPr>
            <w:tcW w:w="5621" w:type="dxa"/>
          </w:tcPr>
          <w:p>
            <w:pPr>
              <w:pStyle w:val="TableParagraph"/>
              <w:spacing w:before="32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Перевязка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и обнажение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варикозных </w:t>
            </w:r>
            <w:r>
              <w:rPr>
                <w:spacing w:val="-5"/>
                <w:sz w:val="19"/>
              </w:rPr>
              <w:t>вен</w:t>
            </w:r>
          </w:p>
        </w:tc>
        <w:tc>
          <w:tcPr>
            <w:tcW w:w="1728" w:type="dxa"/>
          </w:tcPr>
          <w:p>
            <w:pPr>
              <w:pStyle w:val="TableParagraph"/>
              <w:spacing w:before="32"/>
              <w:ind w:right="5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1403" w:type="dxa"/>
          </w:tcPr>
          <w:p>
            <w:pPr>
              <w:pStyle w:val="TableParagraph"/>
              <w:spacing w:before="32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A16.12.014.002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Перевязка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большой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подкожной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вены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0,32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A16.12.014.003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Перевязка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перфорантных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вен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голени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0,065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A22.12.003.001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Эндовазальная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лазерная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коагуляция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вен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нижних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конечностей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20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A22.12.004</w:t>
            </w:r>
          </w:p>
        </w:tc>
        <w:tc>
          <w:tcPr>
            <w:tcW w:w="5621" w:type="dxa"/>
          </w:tcPr>
          <w:p>
            <w:pPr>
              <w:pStyle w:val="TableParagraph"/>
              <w:spacing w:line="200" w:lineRule="exact" w:before="32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Радиочастотная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коагуляция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вен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нижних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конечностей</w:t>
            </w:r>
          </w:p>
        </w:tc>
        <w:tc>
          <w:tcPr>
            <w:tcW w:w="1728" w:type="dxa"/>
          </w:tcPr>
          <w:p>
            <w:pPr>
              <w:pStyle w:val="TableParagraph"/>
              <w:spacing w:line="200" w:lineRule="exact" w:before="32"/>
              <w:ind w:right="5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1403" w:type="dxa"/>
          </w:tcPr>
          <w:p>
            <w:pPr>
              <w:pStyle w:val="TableParagraph"/>
              <w:spacing w:line="200" w:lineRule="exact" w:before="32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0372" w:type="dxa"/>
            <w:gridSpan w:val="4"/>
          </w:tcPr>
          <w:p>
            <w:pPr>
              <w:pStyle w:val="TableParagraph"/>
              <w:spacing w:line="200" w:lineRule="exact" w:before="5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2.4.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Немедикаментозные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профилактики,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лечения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</w:p>
        </w:tc>
      </w:tr>
      <w:tr>
        <w:trPr>
          <w:trHeight w:val="528" w:hRule="atLeast"/>
        </w:trPr>
        <w:tc>
          <w:tcPr>
            <w:tcW w:w="1620" w:type="dxa"/>
          </w:tcPr>
          <w:p>
            <w:pPr>
              <w:pStyle w:val="TableParagraph"/>
              <w:spacing w:line="240" w:lineRule="atLeast" w:before="28"/>
              <w:ind w:left="553" w:right="21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621" w:type="dxa"/>
          </w:tcPr>
          <w:p>
            <w:pPr>
              <w:pStyle w:val="TableParagraph"/>
              <w:spacing w:before="50"/>
              <w:ind w:left="129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28" w:type="dxa"/>
          </w:tcPr>
          <w:p>
            <w:pPr>
              <w:pStyle w:val="TableParagraph"/>
              <w:spacing w:line="240" w:lineRule="atLeast" w:before="28"/>
              <w:ind w:left="348" w:right="302" w:hanging="100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403" w:type="dxa"/>
          </w:tcPr>
          <w:p>
            <w:pPr>
              <w:pStyle w:val="TableParagraph"/>
              <w:spacing w:line="240" w:lineRule="atLeast" w:before="28"/>
              <w:ind w:left="284" w:right="41" w:hanging="100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502" w:hRule="atLeast"/>
        </w:trPr>
        <w:tc>
          <w:tcPr>
            <w:tcW w:w="162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2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728" w:type="dxa"/>
          </w:tcPr>
          <w:p>
            <w:pPr>
              <w:pStyle w:val="TableParagraph"/>
              <w:spacing w:line="240" w:lineRule="exact" w:before="2"/>
              <w:ind w:left="123" w:firstLine="359"/>
              <w:rPr>
                <w:sz w:val="19"/>
              </w:rPr>
            </w:pPr>
            <w:r>
              <w:rPr>
                <w:spacing w:val="-2"/>
                <w:sz w:val="19"/>
              </w:rPr>
              <w:t>часто</w:t>
            </w:r>
            <w:r>
              <w:rPr>
                <w:spacing w:val="-2"/>
                <w:sz w:val="19"/>
              </w:rPr>
              <w:t>ты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предоставления</w:t>
            </w:r>
          </w:p>
        </w:tc>
        <w:tc>
          <w:tcPr>
            <w:tcW w:w="1403" w:type="dxa"/>
          </w:tcPr>
          <w:p>
            <w:pPr>
              <w:pStyle w:val="TableParagraph"/>
              <w:spacing w:line="240" w:lineRule="exact" w:before="2"/>
              <w:ind w:left="237" w:right="41" w:firstLine="98"/>
              <w:rPr>
                <w:sz w:val="19"/>
              </w:rPr>
            </w:pPr>
            <w:r>
              <w:rPr>
                <w:spacing w:val="-2"/>
                <w:sz w:val="19"/>
              </w:rPr>
              <w:t>кра</w:t>
            </w:r>
            <w:r>
              <w:rPr>
                <w:spacing w:val="-2"/>
                <w:sz w:val="19"/>
              </w:rPr>
              <w:t>тности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A15.12.002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Эластическая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компрессия нижних конечностей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A15.12.002.001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Прерывистая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пневмокомпрессия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нижних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конечностей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0,6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162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A17.02.001</w:t>
            </w:r>
          </w:p>
        </w:tc>
        <w:tc>
          <w:tcPr>
            <w:tcW w:w="5621" w:type="dxa"/>
          </w:tcPr>
          <w:p>
            <w:pPr>
              <w:pStyle w:val="TableParagraph"/>
              <w:spacing w:before="32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Электростимуляция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4"/>
                <w:sz w:val="19"/>
              </w:rPr>
              <w:t>мышц</w:t>
            </w:r>
          </w:p>
        </w:tc>
        <w:tc>
          <w:tcPr>
            <w:tcW w:w="1728" w:type="dxa"/>
          </w:tcPr>
          <w:p>
            <w:pPr>
              <w:pStyle w:val="TableParagraph"/>
              <w:spacing w:before="32"/>
              <w:ind w:right="5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1403" w:type="dxa"/>
          </w:tcPr>
          <w:p>
            <w:pPr>
              <w:pStyle w:val="TableParagraph"/>
              <w:spacing w:before="32"/>
              <w:ind w:left="13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0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A17.30.025</w:t>
            </w:r>
          </w:p>
        </w:tc>
        <w:tc>
          <w:tcPr>
            <w:tcW w:w="5621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Общая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магнитотерапия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483" w:hRule="atLeast"/>
        </w:trPr>
        <w:tc>
          <w:tcPr>
            <w:tcW w:w="16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A17.30.036</w:t>
            </w:r>
          </w:p>
        </w:tc>
        <w:tc>
          <w:tcPr>
            <w:tcW w:w="5621" w:type="dxa"/>
          </w:tcPr>
          <w:p>
            <w:pPr>
              <w:pStyle w:val="TableParagraph"/>
              <w:spacing w:line="240" w:lineRule="atLeast" w:before="0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импульсным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низкочастотным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</w:t>
            </w:r>
            <w:r>
              <w:rPr>
                <w:spacing w:val="-2"/>
                <w:sz w:val="19"/>
              </w:rPr>
              <w:t>тромагнитным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полем</w:t>
            </w:r>
          </w:p>
        </w:tc>
        <w:tc>
          <w:tcPr>
            <w:tcW w:w="1728" w:type="dxa"/>
          </w:tcPr>
          <w:p>
            <w:pPr>
              <w:pStyle w:val="TableParagraph"/>
              <w:ind w:right="5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1403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8"/>
        <w:gridCol w:w="6054"/>
        <w:gridCol w:w="1589"/>
        <w:gridCol w:w="920"/>
      </w:tblGrid>
      <w:tr>
        <w:trPr>
          <w:trHeight w:val="228" w:hRule="atLeast"/>
        </w:trPr>
        <w:tc>
          <w:tcPr>
            <w:tcW w:w="1328" w:type="dxa"/>
          </w:tcPr>
          <w:p>
            <w:pPr>
              <w:pStyle w:val="TableParagraph"/>
              <w:spacing w:line="209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A18.05.019</w:t>
            </w:r>
          </w:p>
        </w:tc>
        <w:tc>
          <w:tcPr>
            <w:tcW w:w="6054" w:type="dxa"/>
          </w:tcPr>
          <w:p>
            <w:pPr>
              <w:pStyle w:val="TableParagraph"/>
              <w:spacing w:line="209" w:lineRule="exact" w:before="0"/>
              <w:ind w:left="319"/>
              <w:rPr>
                <w:sz w:val="19"/>
              </w:rPr>
            </w:pPr>
            <w:r>
              <w:rPr>
                <w:spacing w:val="-2"/>
                <w:sz w:val="19"/>
              </w:rPr>
              <w:t>Низкоинтенсивная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лазеротерапия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(внутривенное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облучение</w:t>
            </w:r>
          </w:p>
        </w:tc>
        <w:tc>
          <w:tcPr>
            <w:tcW w:w="1589" w:type="dxa"/>
          </w:tcPr>
          <w:p>
            <w:pPr>
              <w:pStyle w:val="TableParagraph"/>
              <w:spacing w:line="209" w:lineRule="exact" w:before="0"/>
              <w:ind w:left="509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920" w:type="dxa"/>
          </w:tcPr>
          <w:p>
            <w:pPr>
              <w:pStyle w:val="TableParagraph"/>
              <w:spacing w:line="209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54" w:type="dxa"/>
          </w:tcPr>
          <w:p>
            <w:pPr>
              <w:pStyle w:val="TableParagraph"/>
              <w:spacing w:before="9"/>
              <w:ind w:left="319"/>
              <w:rPr>
                <w:sz w:val="19"/>
              </w:rPr>
            </w:pPr>
            <w:r>
              <w:rPr>
                <w:spacing w:val="-2"/>
                <w:sz w:val="19"/>
              </w:rPr>
              <w:t>крови)</w:t>
            </w:r>
          </w:p>
        </w:tc>
        <w:tc>
          <w:tcPr>
            <w:tcW w:w="158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2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32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A20.30.001</w:t>
            </w:r>
          </w:p>
        </w:tc>
        <w:tc>
          <w:tcPr>
            <w:tcW w:w="6054" w:type="dxa"/>
          </w:tcPr>
          <w:p>
            <w:pPr>
              <w:pStyle w:val="TableParagraph"/>
              <w:spacing w:before="32"/>
              <w:ind w:left="319"/>
              <w:rPr>
                <w:sz w:val="19"/>
              </w:rPr>
            </w:pPr>
            <w:r>
              <w:rPr>
                <w:spacing w:val="-2"/>
                <w:sz w:val="19"/>
              </w:rPr>
              <w:t>Ванны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минеральные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лечебные</w:t>
            </w:r>
          </w:p>
        </w:tc>
        <w:tc>
          <w:tcPr>
            <w:tcW w:w="1589" w:type="dxa"/>
          </w:tcPr>
          <w:p>
            <w:pPr>
              <w:pStyle w:val="TableParagraph"/>
              <w:spacing w:before="32"/>
              <w:ind w:left="457"/>
              <w:rPr>
                <w:sz w:val="19"/>
              </w:rPr>
            </w:pPr>
            <w:r>
              <w:rPr>
                <w:spacing w:val="-2"/>
                <w:sz w:val="19"/>
              </w:rPr>
              <w:t>0,006</w:t>
            </w:r>
          </w:p>
        </w:tc>
        <w:tc>
          <w:tcPr>
            <w:tcW w:w="920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0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A20.30.007</w:t>
            </w:r>
          </w:p>
        </w:tc>
        <w:tc>
          <w:tcPr>
            <w:tcW w:w="6054" w:type="dxa"/>
          </w:tcPr>
          <w:p>
            <w:pPr>
              <w:pStyle w:val="TableParagraph"/>
              <w:ind w:left="319"/>
              <w:rPr>
                <w:sz w:val="19"/>
              </w:rPr>
            </w:pPr>
            <w:r>
              <w:rPr>
                <w:spacing w:val="-2"/>
                <w:sz w:val="19"/>
              </w:rPr>
              <w:t>Ванны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контрастные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лечебные</w:t>
            </w:r>
          </w:p>
        </w:tc>
        <w:tc>
          <w:tcPr>
            <w:tcW w:w="1589" w:type="dxa"/>
          </w:tcPr>
          <w:p>
            <w:pPr>
              <w:pStyle w:val="TableParagraph"/>
              <w:ind w:left="509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920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43" w:hRule="atLeast"/>
        </w:trPr>
        <w:tc>
          <w:tcPr>
            <w:tcW w:w="1328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A20.30.010</w:t>
            </w:r>
          </w:p>
        </w:tc>
        <w:tc>
          <w:tcPr>
            <w:tcW w:w="6054" w:type="dxa"/>
          </w:tcPr>
          <w:p>
            <w:pPr>
              <w:pStyle w:val="TableParagraph"/>
              <w:spacing w:line="200" w:lineRule="exact"/>
              <w:ind w:left="319"/>
              <w:rPr>
                <w:sz w:val="19"/>
              </w:rPr>
            </w:pPr>
            <w:r>
              <w:rPr>
                <w:spacing w:val="-2"/>
                <w:sz w:val="19"/>
              </w:rPr>
              <w:t>Подводный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душ-массаж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лечебный</w:t>
            </w:r>
          </w:p>
        </w:tc>
        <w:tc>
          <w:tcPr>
            <w:tcW w:w="1589" w:type="dxa"/>
          </w:tcPr>
          <w:p>
            <w:pPr>
              <w:pStyle w:val="TableParagraph"/>
              <w:spacing w:line="200" w:lineRule="exact"/>
              <w:ind w:left="457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920" w:type="dxa"/>
          </w:tcPr>
          <w:p>
            <w:pPr>
              <w:pStyle w:val="TableParagraph"/>
              <w:spacing w:line="200" w:lineRule="exact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0" w:lineRule="auto" w:before="0" w:after="0"/>
        <w:ind w:left="167" w:right="16" w:firstLine="1151"/>
        <w:jc w:val="both"/>
      </w:pPr>
      <w:r>
        <w:rPr/>
        <w:drawing>
          <wp:anchor distT="0" distB="0" distL="0" distR="0" allowOverlap="1" layoutInCell="1" locked="0" behindDoc="1" simplePos="0" relativeHeight="487144448">
            <wp:simplePos x="0" y="0"/>
            <wp:positionH relativeFrom="page">
              <wp:posOffset>6299606</wp:posOffset>
            </wp:positionH>
            <wp:positionV relativeFrom="paragraph">
              <wp:posOffset>610927</wp:posOffset>
            </wp:positionV>
            <wp:extent cx="100688" cy="228600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3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954" w:val="left" w:leader="none"/>
        </w:tabs>
        <w:spacing w:before="98"/>
        <w:ind w:left="329"/>
      </w:pPr>
      <w:r>
        <w:rPr>
          <w:spacing w:val="-5"/>
        </w:rPr>
        <w:t>Код</w:t>
      </w:r>
      <w:r>
        <w:rPr/>
        <w:tab/>
      </w:r>
      <w:r>
        <w:rPr>
          <w:spacing w:val="-4"/>
        </w:rPr>
        <w:t>Анатомо-терапевтическо-</w:t>
      </w:r>
      <w:r>
        <w:rPr>
          <w:spacing w:val="-4"/>
        </w:rPr>
        <w:t>химическая</w:t>
      </w:r>
    </w:p>
    <w:p>
      <w:pPr>
        <w:pStyle w:val="BodyText"/>
        <w:spacing w:before="22"/>
        <w:ind w:left="1910"/>
      </w:pPr>
      <w:r>
        <w:rPr>
          <w:spacing w:val="-2"/>
        </w:rPr>
        <w:t>классификация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1"/>
      </w:pPr>
    </w:p>
    <w:p>
      <w:pPr>
        <w:pStyle w:val="BodyText"/>
        <w:ind w:left="181"/>
      </w:pPr>
      <w:r>
        <w:rPr>
          <w:spacing w:val="-2"/>
        </w:rPr>
        <w:t>B01AB Группа</w:t>
      </w:r>
      <w:r>
        <w:rPr>
          <w:spacing w:val="-9"/>
        </w:rPr>
        <w:t> </w:t>
      </w:r>
      <w:r>
        <w:rPr>
          <w:spacing w:val="-2"/>
        </w:rPr>
        <w:t>гепарина</w:t>
      </w:r>
    </w:p>
    <w:p>
      <w:pPr>
        <w:pStyle w:val="BodyText"/>
        <w:spacing w:line="264" w:lineRule="auto" w:before="98"/>
        <w:ind w:left="127" w:firstLine="51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</w:p>
    <w:p>
      <w:pPr>
        <w:pStyle w:val="BodyText"/>
        <w:spacing w:before="11"/>
        <w:rPr>
          <w:sz w:val="4"/>
        </w:rPr>
      </w:pPr>
      <w:r>
        <w:rPr>
          <w:sz w:val="4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3676951</wp:posOffset>
            </wp:positionH>
            <wp:positionV relativeFrom="paragraph">
              <wp:posOffset>51484</wp:posOffset>
            </wp:positionV>
            <wp:extent cx="47343" cy="86963"/>
            <wp:effectExtent l="0" t="0" r="0" b="0"/>
            <wp:wrapTopAndBottom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43" cy="86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64" w:lineRule="auto" w:before="98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4"/>
        <w:ind w:left="102" w:right="100"/>
        <w:jc w:val="center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pStyle w:val="BodyText"/>
        <w:spacing w:line="264" w:lineRule="auto" w:before="98"/>
        <w:ind w:left="139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tabs>
          <w:tab w:pos="953" w:val="left" w:leader="none"/>
        </w:tabs>
        <w:spacing w:before="147"/>
        <w:ind w:left="166"/>
        <w:rPr>
          <w:position w:val="2"/>
        </w:rPr>
      </w:pPr>
      <w:r>
        <w:rPr/>
        <w:br w:type="column"/>
      </w:r>
      <w:r>
        <w:rPr>
          <w:spacing w:val="-5"/>
        </w:rPr>
        <w:t>ССД</w:t>
      </w:r>
      <w:r>
        <w:rPr/>
        <w:tab/>
        <w:t>СКД</w:t>
      </w:r>
      <w:r>
        <w:rPr>
          <w:spacing w:val="-6"/>
        </w:rPr>
        <w:t> </w:t>
      </w:r>
      <w:r>
        <w:rPr>
          <w:spacing w:val="-9"/>
          <w:position w:val="2"/>
        </w:rPr>
        <w:drawing>
          <wp:inline distT="0" distB="0" distL="0" distR="0">
            <wp:extent cx="46395" cy="83889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5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2"/>
        </w:rPr>
      </w:r>
    </w:p>
    <w:p>
      <w:pPr>
        <w:pStyle w:val="BodyText"/>
        <w:spacing w:after="0"/>
        <w:rPr>
          <w:position w:val="2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4220" w:space="40"/>
            <w:col w:w="2457" w:space="38"/>
            <w:col w:w="1168" w:space="40"/>
            <w:col w:w="1082" w:space="40"/>
            <w:col w:w="2127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1"/>
      </w:pPr>
    </w:p>
    <w:p>
      <w:pPr>
        <w:pStyle w:val="BodyText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2890161</wp:posOffset>
                </wp:positionH>
                <wp:positionV relativeFrom="paragraph">
                  <wp:posOffset>-494155</wp:posOffset>
                </wp:positionV>
                <wp:extent cx="4118610" cy="3335654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4118610" cy="333565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447"/>
                              <w:gridCol w:w="1034"/>
                              <w:gridCol w:w="1360"/>
                              <w:gridCol w:w="719"/>
                              <w:gridCol w:w="805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44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Гепарин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натрия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0,011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тыс.МЕ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4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Далтепарин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натрия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</w:tcPr>
                                <w:p>
                                  <w:pPr>
                                    <w:pStyle w:val="TableParagraph"/>
                                    <w:ind w:left="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0,032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/>
                                    <w:ind w:left="623" w:right="56" w:hanging="3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тыс.анти-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МЕ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</w:tcPr>
                                <w:p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>
                                  <w:pPr>
                                    <w:pStyle w:val="TableParagraph"/>
                                    <w:ind w:left="2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244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Гесперидин</w:t>
                                  </w:r>
                                  <w:r>
                                    <w:rPr>
                                      <w:spacing w:val="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67"/>
                                    <w:ind w:left="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0,56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67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67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67"/>
                                    <w:ind w:left="2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18000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0" w:hRule="atLeast"/>
                              </w:trPr>
                              <w:tc>
                                <w:tcPr>
                                  <w:tcW w:w="244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Диосмин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9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900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162000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87" w:hRule="atLeast"/>
                              </w:trPr>
                              <w:tc>
                                <w:tcPr>
                                  <w:tcW w:w="244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Сульфатиазол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серебра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0,16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2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45" w:hRule="atLeast"/>
                              </w:trPr>
                              <w:tc>
                                <w:tcPr>
                                  <w:tcW w:w="2447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Амоксициллин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ind w:left="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0,018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1750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+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ind w:left="2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5250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2447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[Клавулановая</w:t>
                                  </w:r>
                                  <w:r>
                                    <w:rPr>
                                      <w:spacing w:val="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кислота]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9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2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44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Моксифлоксацин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0,032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2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4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Ципрофлоксацин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</w:tcPr>
                                <w:p>
                                  <w:pPr>
                                    <w:pStyle w:val="TableParagraph"/>
                                    <w:ind w:left="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0,014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>
                                  <w:pPr>
                                    <w:pStyle w:val="TableParagraph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</w:tcPr>
                                <w:p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>
                                  <w:pPr>
                                    <w:pStyle w:val="TableParagraph"/>
                                    <w:ind w:left="2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44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Кетопрофен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0,51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2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244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Хлоропирамин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0,049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2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7.571793pt;margin-top:-38.909912pt;width:324.3pt;height:262.650pt;mso-position-horizontal-relative:page;mso-position-vertical-relative:paragraph;z-index:15732224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447"/>
                        <w:gridCol w:w="1034"/>
                        <w:gridCol w:w="1360"/>
                        <w:gridCol w:w="719"/>
                        <w:gridCol w:w="805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44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Гепарин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натрия</w:t>
                            </w:r>
                          </w:p>
                        </w:tc>
                        <w:tc>
                          <w:tcPr>
                            <w:tcW w:w="103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0,011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тыс.МЕ</w:t>
                            </w:r>
                          </w:p>
                        </w:tc>
                        <w:tc>
                          <w:tcPr>
                            <w:tcW w:w="71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4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Далтепарин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натрия</w:t>
                            </w:r>
                          </w:p>
                        </w:tc>
                        <w:tc>
                          <w:tcPr>
                            <w:tcW w:w="1034" w:type="dxa"/>
                          </w:tcPr>
                          <w:p>
                            <w:pPr>
                              <w:pStyle w:val="TableParagraph"/>
                              <w:ind w:left="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0,032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>
                            <w:pPr>
                              <w:pStyle w:val="TableParagraph"/>
                              <w:spacing w:line="264" w:lineRule="auto"/>
                              <w:ind w:left="623" w:right="56" w:hanging="3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тыс.анти-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МЕ</w:t>
                            </w:r>
                          </w:p>
                        </w:tc>
                        <w:tc>
                          <w:tcPr>
                            <w:tcW w:w="719" w:type="dxa"/>
                          </w:tcPr>
                          <w:p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>
                            <w:pPr>
                              <w:pStyle w:val="TableParagraph"/>
                              <w:ind w:left="2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</w:t>
                            </w:r>
                          </w:p>
                        </w:tc>
                      </w:tr>
                      <w:tr>
                        <w:trPr>
                          <w:trHeight w:val="397" w:hRule="atLeast"/>
                        </w:trPr>
                        <w:tc>
                          <w:tcPr>
                            <w:tcW w:w="2447" w:type="dxa"/>
                          </w:tcPr>
                          <w:p>
                            <w:pPr>
                              <w:pStyle w:val="TableParagraph"/>
                              <w:spacing w:line="211" w:lineRule="exact"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Гесперидин</w:t>
                            </w:r>
                            <w:r>
                              <w:rPr>
                                <w:spacing w:val="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034" w:type="dxa"/>
                          </w:tcPr>
                          <w:p>
                            <w:pPr>
                              <w:pStyle w:val="TableParagraph"/>
                              <w:spacing w:line="211" w:lineRule="exact" w:before="167"/>
                              <w:ind w:left="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0,56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>
                            <w:pPr>
                              <w:pStyle w:val="TableParagraph"/>
                              <w:spacing w:line="211" w:lineRule="exact" w:before="167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9" w:type="dxa"/>
                          </w:tcPr>
                          <w:p>
                            <w:pPr>
                              <w:pStyle w:val="TableParagraph"/>
                              <w:spacing w:line="211" w:lineRule="exact" w:before="167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>
                            <w:pPr>
                              <w:pStyle w:val="TableParagraph"/>
                              <w:spacing w:line="211" w:lineRule="exact" w:before="167"/>
                              <w:ind w:left="2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18000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390" w:hRule="atLeast"/>
                        </w:trPr>
                        <w:tc>
                          <w:tcPr>
                            <w:tcW w:w="244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Диосмин</w:t>
                            </w:r>
                          </w:p>
                        </w:tc>
                        <w:tc>
                          <w:tcPr>
                            <w:tcW w:w="103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19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900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162000</w:t>
                            </w:r>
                          </w:p>
                        </w:tc>
                      </w:tr>
                      <w:tr>
                        <w:trPr>
                          <w:trHeight w:val="787" w:hRule="atLeast"/>
                        </w:trPr>
                        <w:tc>
                          <w:tcPr>
                            <w:tcW w:w="244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Сульфатиазол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серебра</w:t>
                            </w:r>
                          </w:p>
                        </w:tc>
                        <w:tc>
                          <w:tcPr>
                            <w:tcW w:w="103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0,16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1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2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45</w:t>
                            </w:r>
                          </w:p>
                        </w:tc>
                      </w:tr>
                      <w:tr>
                        <w:trPr>
                          <w:trHeight w:val="645" w:hRule="atLeast"/>
                        </w:trPr>
                        <w:tc>
                          <w:tcPr>
                            <w:tcW w:w="2447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Амоксициллин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034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ind w:left="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0,018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1750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+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ind w:left="2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5250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+</w:t>
                            </w:r>
                          </w:p>
                        </w:tc>
                      </w:tr>
                      <w:tr>
                        <w:trPr>
                          <w:trHeight w:val="397" w:hRule="atLeast"/>
                        </w:trPr>
                        <w:tc>
                          <w:tcPr>
                            <w:tcW w:w="2447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[Клавулановая</w:t>
                            </w:r>
                            <w:r>
                              <w:rPr>
                                <w:spacing w:val="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кислота]</w:t>
                            </w:r>
                          </w:p>
                        </w:tc>
                        <w:tc>
                          <w:tcPr>
                            <w:tcW w:w="103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19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2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750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44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Моксифлоксацин</w:t>
                            </w:r>
                          </w:p>
                        </w:tc>
                        <w:tc>
                          <w:tcPr>
                            <w:tcW w:w="103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0,032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2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4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Ципрофлоксацин</w:t>
                            </w:r>
                          </w:p>
                        </w:tc>
                        <w:tc>
                          <w:tcPr>
                            <w:tcW w:w="1034" w:type="dxa"/>
                          </w:tcPr>
                          <w:p>
                            <w:pPr>
                              <w:pStyle w:val="TableParagraph"/>
                              <w:ind w:left="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0,014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>
                            <w:pPr>
                              <w:pStyle w:val="TableParagraph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9" w:type="dxa"/>
                          </w:tcPr>
                          <w:p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>
                            <w:pPr>
                              <w:pStyle w:val="TableParagraph"/>
                              <w:ind w:left="2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2400</w:t>
                            </w: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44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Кетопрофен</w:t>
                            </w:r>
                          </w:p>
                        </w:tc>
                        <w:tc>
                          <w:tcPr>
                            <w:tcW w:w="103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0,51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2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</w:tr>
                      <w:tr>
                        <w:trPr>
                          <w:trHeight w:val="378" w:hRule="atLeast"/>
                        </w:trPr>
                        <w:tc>
                          <w:tcPr>
                            <w:tcW w:w="2447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Хлоропирамин</w:t>
                            </w:r>
                          </w:p>
                        </w:tc>
                        <w:tc>
                          <w:tcPr>
                            <w:tcW w:w="1034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0,049</w:t>
                            </w:r>
                          </w:p>
                        </w:tc>
                        <w:tc>
                          <w:tcPr>
                            <w:tcW w:w="1360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9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2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C05CA</w:t>
      </w:r>
      <w:r>
        <w:rPr>
          <w:spacing w:val="-7"/>
        </w:rPr>
        <w:t> </w:t>
      </w:r>
      <w:r>
        <w:rPr>
          <w:spacing w:val="-2"/>
        </w:rPr>
        <w:t>Биофлавоноиды</w:t>
      </w:r>
    </w:p>
    <w:p>
      <w:pPr>
        <w:pStyle w:val="BodyText"/>
      </w:pPr>
    </w:p>
    <w:p>
      <w:pPr>
        <w:pStyle w:val="BodyText"/>
        <w:spacing w:before="139"/>
      </w:pPr>
    </w:p>
    <w:p>
      <w:pPr>
        <w:pStyle w:val="BodyText"/>
        <w:ind w:left="181"/>
      </w:pPr>
      <w:r>
        <w:rPr>
          <w:spacing w:val="-2"/>
        </w:rPr>
        <w:t>D06BA</w:t>
      </w:r>
      <w:r>
        <w:rPr>
          <w:spacing w:val="-7"/>
        </w:rPr>
        <w:t> </w:t>
      </w:r>
      <w:r>
        <w:rPr>
          <w:spacing w:val="-2"/>
        </w:rPr>
        <w:t>Сульфаниламиды</w:t>
      </w:r>
    </w:p>
    <w:p>
      <w:pPr>
        <w:pStyle w:val="BodyText"/>
        <w:spacing w:before="118"/>
      </w:pPr>
    </w:p>
    <w:p>
      <w:pPr>
        <w:pStyle w:val="BodyText"/>
        <w:spacing w:line="264" w:lineRule="auto"/>
        <w:ind w:left="824" w:right="6700" w:hanging="644"/>
      </w:pPr>
      <w:r>
        <w:rPr>
          <w:spacing w:val="-2"/>
        </w:rPr>
        <w:t>J01CR</w:t>
      </w:r>
      <w:r>
        <w:rPr/>
        <w:t> </w:t>
      </w:r>
      <w:r>
        <w:rPr>
          <w:spacing w:val="-2"/>
        </w:rPr>
        <w:t>Комбинации</w:t>
      </w:r>
      <w:r>
        <w:rPr>
          <w:spacing w:val="-7"/>
        </w:rPr>
        <w:t> </w:t>
      </w:r>
      <w:r>
        <w:rPr>
          <w:spacing w:val="-2"/>
        </w:rPr>
        <w:t>пенициллинов,</w:t>
      </w:r>
      <w:r>
        <w:rPr>
          <w:spacing w:val="-7"/>
        </w:rPr>
        <w:t> </w:t>
      </w:r>
      <w:r>
        <w:rPr>
          <w:spacing w:val="-2"/>
        </w:rPr>
        <w:t>включа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комбинации с ингибит</w:t>
      </w:r>
      <w:r>
        <w:rPr/>
        <w:t>орами</w:t>
      </w:r>
      <w:r>
        <w:rPr/>
        <w:t> </w:t>
      </w:r>
      <w:r>
        <w:rPr>
          <w:spacing w:val="-2"/>
        </w:rPr>
        <w:t>беталактамаз</w:t>
      </w:r>
    </w:p>
    <w:p>
      <w:pPr>
        <w:pStyle w:val="BodyText"/>
      </w:pPr>
    </w:p>
    <w:p>
      <w:pPr>
        <w:pStyle w:val="BodyText"/>
        <w:spacing w:before="117"/>
      </w:pPr>
    </w:p>
    <w:p>
      <w:pPr>
        <w:pStyle w:val="BodyText"/>
        <w:ind w:left="181"/>
      </w:pPr>
      <w:r>
        <w:rPr/>
        <w:t>J01MA</w:t>
      </w:r>
      <w:r>
        <w:rPr>
          <w:spacing w:val="-5"/>
        </w:rPr>
        <w:t> </w:t>
      </w:r>
      <w:r>
        <w:rPr>
          <w:spacing w:val="-2"/>
        </w:rPr>
        <w:t>Фторхинолоны</w:t>
      </w:r>
    </w:p>
    <w:p>
      <w:pPr>
        <w:pStyle w:val="BodyText"/>
      </w:pPr>
    </w:p>
    <w:p>
      <w:pPr>
        <w:pStyle w:val="BodyText"/>
        <w:spacing w:before="170"/>
      </w:pPr>
    </w:p>
    <w:p>
      <w:pPr>
        <w:pStyle w:val="BodyText"/>
        <w:spacing w:line="592" w:lineRule="auto"/>
        <w:ind w:left="181" w:right="6689"/>
      </w:pPr>
      <w:r>
        <w:rPr>
          <w:spacing w:val="-2"/>
        </w:rPr>
        <w:t>M01AE</w:t>
      </w:r>
      <w:r>
        <w:rPr>
          <w:spacing w:val="-24"/>
        </w:rPr>
        <w:t> </w:t>
      </w:r>
      <w:r>
        <w:rPr>
          <w:spacing w:val="-2"/>
        </w:rPr>
        <w:t>Производные</w:t>
      </w:r>
      <w:r>
        <w:rPr>
          <w:spacing w:val="-12"/>
        </w:rPr>
        <w:t> </w:t>
      </w:r>
      <w:r>
        <w:rPr>
          <w:spacing w:val="-2"/>
        </w:rPr>
        <w:t>пропионовой</w:t>
      </w:r>
      <w:r>
        <w:rPr>
          <w:spacing w:val="-11"/>
        </w:rPr>
        <w:t> </w:t>
      </w:r>
      <w:r>
        <w:rPr>
          <w:spacing w:val="-2"/>
        </w:rPr>
        <w:t>кислот</w:t>
      </w:r>
      <w:r>
        <w:rPr>
          <w:spacing w:val="-2"/>
        </w:rPr>
        <w:t>ы</w:t>
      </w:r>
      <w:r>
        <w:rPr>
          <w:spacing w:val="-2"/>
        </w:rPr>
        <w:t> </w:t>
      </w:r>
      <w:r>
        <w:rPr/>
        <w:t>R06AC Замещенные этилендиамины</w:t>
      </w:r>
    </w:p>
    <w:p>
      <w:pPr>
        <w:pStyle w:val="BodyText"/>
        <w:spacing w:before="16"/>
        <w:ind w:left="181"/>
      </w:pPr>
      <w:r>
        <w:rPr>
          <w:spacing w:val="-2"/>
        </w:rPr>
        <w:t>R06AX</w:t>
      </w:r>
      <w:r>
        <w:rPr>
          <w:spacing w:val="-7"/>
        </w:rPr>
        <w:t> </w:t>
      </w:r>
      <w:r>
        <w:rPr>
          <w:spacing w:val="-2"/>
        </w:rPr>
        <w:t>Другие</w:t>
      </w:r>
    </w:p>
    <w:p>
      <w:pPr>
        <w:pStyle w:val="BodyText"/>
        <w:spacing w:line="264" w:lineRule="auto" w:before="21"/>
        <w:ind w:left="824" w:right="6689"/>
      </w:pPr>
      <w:r>
        <w:rPr>
          <w:spacing w:val="-2"/>
        </w:rPr>
        <w:t>антигистаминные</w:t>
      </w:r>
      <w:r>
        <w:rPr>
          <w:spacing w:val="-12"/>
        </w:rPr>
        <w:t> </w:t>
      </w:r>
      <w:r>
        <w:rPr>
          <w:spacing w:val="-2"/>
        </w:rPr>
        <w:t>средства</w:t>
      </w:r>
      <w:r>
        <w:rPr>
          <w:spacing w:val="-11"/>
        </w:rPr>
        <w:t> </w:t>
      </w:r>
      <w:r>
        <w:rPr>
          <w:spacing w:val="-2"/>
        </w:rPr>
        <w:t>системног</w:t>
      </w:r>
      <w:r>
        <w:rPr>
          <w:spacing w:val="-2"/>
        </w:rPr>
        <w:t>о</w:t>
      </w:r>
      <w:r>
        <w:rPr>
          <w:spacing w:val="-2"/>
        </w:rPr>
        <w:t> действия</w:t>
      </w:r>
    </w:p>
    <w:p>
      <w:pPr>
        <w:pStyle w:val="BodyText"/>
        <w:tabs>
          <w:tab w:pos="7104" w:val="left" w:leader="none"/>
          <w:tab w:pos="8474" w:val="left" w:leader="none"/>
          <w:tab w:pos="9422" w:val="left" w:leader="none"/>
          <w:tab w:pos="10407" w:val="right" w:leader="none"/>
        </w:tabs>
        <w:spacing w:before="30"/>
        <w:ind w:left="4378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295275</wp:posOffset>
            </wp:positionH>
            <wp:positionV relativeFrom="paragraph">
              <wp:posOffset>303570</wp:posOffset>
            </wp:positionV>
            <wp:extent cx="3800475" cy="152400"/>
            <wp:effectExtent l="0" t="0" r="0" b="0"/>
            <wp:wrapNone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Лоратадин</w:t>
      </w:r>
      <w:r>
        <w:rPr/>
        <w:tab/>
      </w:r>
      <w:r>
        <w:rPr>
          <w:spacing w:val="-2"/>
        </w:rPr>
        <w:t>0,013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10</w:t>
      </w:r>
      <w:r>
        <w:rPr>
          <w:rFonts w:ascii="Times New Roman" w:hAnsi="Times New Roman"/>
        </w:rPr>
        <w:tab/>
      </w:r>
      <w:r>
        <w:rPr>
          <w:spacing w:val="-5"/>
        </w:rPr>
        <w:t>50</w:t>
      </w:r>
    </w:p>
    <w:p>
      <w:pPr>
        <w:pStyle w:val="BodyText"/>
        <w:spacing w:line="340" w:lineRule="auto" w:before="970"/>
        <w:ind w:left="167" w:firstLine="42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285750</wp:posOffset>
                </wp:positionH>
                <wp:positionV relativeFrom="paragraph">
                  <wp:posOffset>566590</wp:posOffset>
                </wp:positionV>
                <wp:extent cx="1102360" cy="1270"/>
                <wp:effectExtent l="0" t="0" r="0" b="0"/>
                <wp:wrapNone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200" from="22.5pt,44.613441pt" to="109.259716pt,44.613441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19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382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40" w:lineRule="auto" w:before="329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Heading1"/>
        <w:spacing w:after="0" w:line="240" w:lineRule="auto"/>
        <w:jc w:val="left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03"/>
        <w:ind w:left="182"/>
      </w:pPr>
      <w:r>
        <w:rPr/>
        <w:t>4.1.</w:t>
      </w:r>
      <w:r>
        <w:rPr>
          <w:spacing w:val="7"/>
        </w:rPr>
        <w:t> </w:t>
      </w:r>
      <w:r>
        <w:rPr/>
        <w:t>Лечебное</w:t>
      </w:r>
      <w:r>
        <w:rPr>
          <w:spacing w:val="8"/>
        </w:rPr>
        <w:t> </w:t>
      </w:r>
      <w:r>
        <w:rPr>
          <w:spacing w:val="-2"/>
        </w:rPr>
        <w:t>питание</w:t>
      </w:r>
    </w:p>
    <w:p>
      <w:pPr>
        <w:pStyle w:val="BodyText"/>
        <w:tabs>
          <w:tab w:pos="4107" w:val="left" w:leader="none"/>
        </w:tabs>
        <w:spacing w:before="52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36"/>
        <w:ind w:left="3976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spacing w:line="240" w:lineRule="auto" w:before="154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525" w:val="left" w:leader="none"/>
          <w:tab w:pos="6109" w:val="left" w:leader="none"/>
        </w:tabs>
        <w:spacing w:before="29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4"/>
        </w:rPr>
        <w:t>0,41</w:t>
      </w:r>
      <w:r>
        <w:rPr>
          <w:rFonts w:ascii="Times New Roman" w:hAnsi="Times New Roman"/>
        </w:rPr>
        <w:tab/>
      </w:r>
      <w:r>
        <w:rPr>
          <w:spacing w:val="-10"/>
        </w:rPr>
        <w:t>5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71"/>
      </w:pPr>
    </w:p>
    <w:p>
      <w:pPr>
        <w:pStyle w:val="BodyText"/>
        <w:spacing w:line="268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1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05.10.2022,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0001202210050017</w:t>
      </w:r>
    </w:p>
    <w:p>
      <w:pPr>
        <w:pStyle w:val="BodyText"/>
        <w:spacing w:before="2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295275</wp:posOffset>
            </wp:positionH>
            <wp:positionV relativeFrom="paragraph">
              <wp:posOffset>174636</wp:posOffset>
            </wp:positionV>
            <wp:extent cx="3800475" cy="152400"/>
            <wp:effectExtent l="0" t="0" r="0" b="0"/>
            <wp:wrapTopAndBottom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42912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173568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43424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173056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41376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175104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41888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96887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96887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варикозном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расширении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вен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нижних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конечностей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29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августа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576н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91.25pt;height:14.75pt;mso-position-horizontal-relative:page;mso-position-vertical-relative:page;z-index:-16174592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варикозном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расширении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вен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нижних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конечностей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29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августа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576н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42400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174080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8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81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67" w:right="16" w:firstLine="1063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1812573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499000946#64U0IK" TargetMode="External"/><Relationship Id="rId12" Type="http://schemas.openxmlformats.org/officeDocument/2006/relationships/hyperlink" Target="http://docs.cntd.ru/document/499001043#64U0IK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docs.cntd.ru/document/902286265#7D20K3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image" Target="media/image7.png"/><Relationship Id="rId21" Type="http://schemas.openxmlformats.org/officeDocument/2006/relationships/hyperlink" Target="http://www.pravo.gov.ru/" TargetMode="External"/><Relationship Id="rId2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2026-04-27T18:26:34Z</dcterms:created>
  <dcterms:modified xsi:type="dcterms:W3CDTF">2026-04-27T18:26:34Z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