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57"/>
        <w:rPr>
          <w:rFonts w:ascii="Times New Roman"/>
          <w:sz w:val="21"/>
        </w:rPr>
      </w:pPr>
    </w:p>
    <w:p>
      <w:pPr>
        <w:spacing w:line="446" w:lineRule="auto" w:before="1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522Н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9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9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ЮНОШЕСКОМ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АРТРИТЕ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СИСТЕМНЫМ НАЧАЛОМ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427760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81934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580160</wp:posOffset>
                </wp:positionV>
                <wp:extent cx="107124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712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1245" h="9525">
                              <a:moveTo>
                                <a:pt x="1071114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1071114" y="0"/>
                              </a:lnTo>
                              <a:lnTo>
                                <a:pt x="1071114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pt;margin-top:45.6819pt;width:84.33975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94" w:val="left" w:leader="none"/>
        </w:tabs>
        <w:spacing w:line="280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1387525</wp:posOffset>
                </wp:positionH>
                <wp:positionV relativeFrom="paragraph">
                  <wp:posOffset>285048</wp:posOffset>
                </wp:positionV>
                <wp:extent cx="72898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7289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8980" h="9525">
                              <a:moveTo>
                                <a:pt x="6282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2826" y="9525"/>
                              </a:lnTo>
                              <a:lnTo>
                                <a:pt x="62826" y="0"/>
                              </a:lnTo>
                              <a:close/>
                            </a:path>
                            <a:path w="728980" h="9525">
                              <a:moveTo>
                                <a:pt x="728357" y="0"/>
                              </a:moveTo>
                              <a:lnTo>
                                <a:pt x="98475" y="0"/>
                              </a:lnTo>
                              <a:lnTo>
                                <a:pt x="98475" y="9525"/>
                              </a:lnTo>
                              <a:lnTo>
                                <a:pt x="728357" y="9525"/>
                              </a:lnTo>
                              <a:lnTo>
                                <a:pt x="728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254005pt;margin-top:22.44474pt;width:57.4pt;height:.75pt;mso-position-horizontal-relative:page;mso-position-vertical-relative:paragraph;z-index:15729664" id="docshape8" coordorigin="2185,449" coordsize="1148,15" path="m2284,449l2185,449,2185,464,2284,464,2284,449xm3332,449l2340,449,2340,464,3332,464,3332,449xe" filled="true" fillcolor="#0000ed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z w:val="19"/>
        </w:rPr>
        <w:t>Утвердить</w:t>
      </w:r>
      <w:r>
        <w:rPr>
          <w:spacing w:val="37"/>
          <w:sz w:val="19"/>
        </w:rPr>
        <w:t> </w:t>
      </w:r>
      <w:r>
        <w:rPr>
          <w:sz w:val="19"/>
        </w:rPr>
        <w:t>стандарт</w:t>
      </w:r>
      <w:r>
        <w:rPr>
          <w:spacing w:val="37"/>
          <w:sz w:val="19"/>
        </w:rPr>
        <w:t> </w:t>
      </w:r>
      <w:r>
        <w:rPr>
          <w:sz w:val="19"/>
        </w:rPr>
        <w:t>медицинской</w:t>
      </w:r>
      <w:r>
        <w:rPr>
          <w:spacing w:val="37"/>
          <w:sz w:val="19"/>
        </w:rPr>
        <w:t> </w:t>
      </w:r>
      <w:r>
        <w:rPr>
          <w:sz w:val="19"/>
        </w:rPr>
        <w:t>помощи</w:t>
      </w:r>
      <w:r>
        <w:rPr>
          <w:spacing w:val="37"/>
          <w:sz w:val="19"/>
        </w:rPr>
        <w:t> </w:t>
      </w:r>
      <w:r>
        <w:rPr>
          <w:sz w:val="19"/>
        </w:rPr>
        <w:t>детям</w:t>
      </w:r>
      <w:r>
        <w:rPr>
          <w:spacing w:val="37"/>
          <w:sz w:val="19"/>
        </w:rPr>
        <w:t> </w:t>
      </w:r>
      <w:r>
        <w:rPr>
          <w:sz w:val="19"/>
        </w:rPr>
        <w:t>при</w:t>
      </w:r>
      <w:r>
        <w:rPr>
          <w:spacing w:val="37"/>
          <w:sz w:val="19"/>
        </w:rPr>
        <w:t> </w:t>
      </w:r>
      <w:r>
        <w:rPr>
          <w:sz w:val="19"/>
        </w:rPr>
        <w:t>юношеском</w:t>
      </w:r>
      <w:r>
        <w:rPr>
          <w:spacing w:val="37"/>
          <w:sz w:val="19"/>
        </w:rPr>
        <w:t> </w:t>
      </w:r>
      <w:r>
        <w:rPr>
          <w:sz w:val="19"/>
        </w:rPr>
        <w:t>артрите</w:t>
      </w:r>
      <w:r>
        <w:rPr>
          <w:spacing w:val="37"/>
          <w:sz w:val="19"/>
        </w:rPr>
        <w:t> </w:t>
      </w:r>
      <w:r>
        <w:rPr>
          <w:sz w:val="19"/>
        </w:rPr>
        <w:t>с</w:t>
      </w:r>
      <w:r>
        <w:rPr>
          <w:spacing w:val="37"/>
          <w:sz w:val="19"/>
        </w:rPr>
        <w:t> </w:t>
      </w:r>
      <w:r>
        <w:rPr>
          <w:sz w:val="19"/>
        </w:rPr>
        <w:t>системным</w:t>
      </w:r>
      <w:r>
        <w:rPr>
          <w:spacing w:val="37"/>
          <w:sz w:val="19"/>
        </w:rPr>
        <w:t> </w:t>
      </w:r>
      <w:r>
        <w:rPr>
          <w:sz w:val="19"/>
        </w:rPr>
        <w:t>началом</w:t>
      </w:r>
      <w:r>
        <w:rPr>
          <w:spacing w:val="37"/>
          <w:sz w:val="19"/>
        </w:rPr>
        <w:t> </w:t>
      </w:r>
      <w:r>
        <w:rPr>
          <w:sz w:val="19"/>
        </w:rPr>
        <w:t>(диагностика</w:t>
      </w:r>
      <w:r>
        <w:rPr>
          <w:spacing w:val="37"/>
          <w:sz w:val="19"/>
        </w:rPr>
        <w:t> </w:t>
      </w:r>
      <w:r>
        <w:rPr>
          <w:sz w:val="19"/>
        </w:rPr>
        <w:t>и</w:t>
      </w:r>
      <w:r>
        <w:rPr>
          <w:sz w:val="19"/>
        </w:rPr>
        <w:t> лечение) согласно </w:t>
      </w:r>
      <w:hyperlink r:id="rId7">
        <w:r>
          <w:rPr>
            <w:color w:val="0000ED"/>
            <w:sz w:val="19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2018 г. N 953н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юношеском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артрите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системным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началом"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23</w:t>
      </w:r>
      <w:r>
        <w:rPr>
          <w:spacing w:val="33"/>
        </w:rPr>
        <w:t> </w:t>
      </w:r>
      <w:r>
        <w:rPr/>
        <w:t>января</w:t>
      </w:r>
      <w:r>
        <w:rPr>
          <w:spacing w:val="33"/>
        </w:rPr>
        <w:t> </w:t>
      </w:r>
      <w:r>
        <w:rPr/>
        <w:t>2019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53523);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668н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юношеском артрите с системным началом"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22</w:t>
      </w:r>
      <w:r>
        <w:rPr>
          <w:spacing w:val="33"/>
        </w:rPr>
        <w:t> </w:t>
      </w:r>
      <w:r>
        <w:rPr/>
        <w:t>января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26665).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2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3 ноября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75846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6"/>
        <w:rPr>
          <w:sz w:val="29"/>
        </w:rPr>
      </w:pPr>
    </w:p>
    <w:p>
      <w:pPr>
        <w:spacing w:line="172" w:lineRule="auto" w:before="1"/>
        <w:ind w:left="3512" w:right="16" w:hanging="435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line="172" w:lineRule="auto" w:before="14"/>
        <w:ind w:left="1455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2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октября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4"/>
          <w:sz w:val="29"/>
        </w:rPr>
        <w:t>522н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32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9"/>
        <w:rPr>
          <w:b/>
          <w:sz w:val="21"/>
        </w:rPr>
      </w:pPr>
    </w:p>
    <w:p>
      <w:pPr>
        <w:spacing w:before="0"/>
        <w:ind w:left="4170" w:right="0" w:hanging="3818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ДЕТЯМ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ЮНОШЕСКОМ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АРТРИТЕ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СИСТЕМНЫМ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НАЧАЛО</w:t>
      </w:r>
      <w:r>
        <w:rPr>
          <w:b/>
          <w:sz w:val="21"/>
        </w:rPr>
        <w:t>М</w:t>
      </w:r>
      <w:r>
        <w:rPr>
          <w:b/>
          <w:sz w:val="21"/>
        </w:rPr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4"/>
          <w:sz w:val="19"/>
        </w:rPr>
        <w:t>дети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spacing w:before="103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10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14"/>
          <w:sz w:val="19"/>
        </w:rPr>
        <w:t> </w:t>
      </w:r>
      <w:r>
        <w:rPr>
          <w:b/>
          <w:spacing w:val="-18"/>
          <w:position w:val="3"/>
          <w:sz w:val="19"/>
        </w:rPr>
        <w:drawing>
          <wp:inline distT="0" distB="0" distL="0" distR="0">
            <wp:extent cx="28575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8"/>
          <w:position w:val="3"/>
          <w:sz w:val="19"/>
        </w:rPr>
      </w:r>
      <w:r>
        <w:rPr>
          <w:rFonts w:ascii="Times New Roman" w:hAnsi="Times New Roman"/>
          <w:spacing w:val="33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192251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137919pt;width:86.8pt;height:.1pt;mso-position-horizontal-relative:page;mso-position-vertical-relative:paragraph;z-index:-15727104;mso-wrap-distance-left:0;mso-wrap-distance-right:0" id="docshape9" coordorigin="450,303" coordsize="1736,0" path="m450,303l2185,30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2"/>
      </w:pPr>
      <w:r>
        <w:rPr/>
        <w:t>M08.2</w:t>
      </w:r>
      <w:r>
        <w:rPr>
          <w:spacing w:val="-17"/>
        </w:rPr>
        <w:t> </w:t>
      </w:r>
      <w:r>
        <w:rPr/>
        <w:t>Юношеский</w:t>
      </w:r>
      <w:r>
        <w:rPr>
          <w:spacing w:val="14"/>
        </w:rPr>
        <w:t> </w:t>
      </w:r>
      <w:r>
        <w:rPr/>
        <w:t>артрит</w:t>
      </w:r>
      <w:r>
        <w:rPr>
          <w:spacing w:val="14"/>
        </w:rPr>
        <w:t> </w:t>
      </w:r>
      <w:r>
        <w:rPr/>
        <w:t>с</w:t>
      </w:r>
      <w:r>
        <w:rPr>
          <w:spacing w:val="13"/>
        </w:rPr>
        <w:t> </w:t>
      </w:r>
      <w:r>
        <w:rPr/>
        <w:t>системным</w:t>
      </w:r>
      <w:r>
        <w:rPr>
          <w:spacing w:val="14"/>
        </w:rPr>
        <w:t> </w:t>
      </w:r>
      <w:r>
        <w:rPr>
          <w:spacing w:val="-2"/>
        </w:rPr>
        <w:t>началом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Heading1"/>
        <w:numPr>
          <w:ilvl w:val="0"/>
          <w:numId w:val="2"/>
        </w:numPr>
        <w:tabs>
          <w:tab w:pos="875" w:val="left" w:leader="none"/>
        </w:tabs>
        <w:spacing w:line="240" w:lineRule="auto" w:before="0" w:after="0"/>
        <w:ind w:left="875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диагностики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8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line="280" w:lineRule="auto" w:before="52"/>
        <w:ind w:left="92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861" w:val="left" w:leader="none"/>
        </w:tabs>
        <w:spacing w:line="297" w:lineRule="auto" w:before="52"/>
        <w:ind w:left="4585" w:hanging="4134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45767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71" w:lineRule="auto" w:before="52"/>
        <w:ind w:left="80" w:right="36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81" w:right="36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20" w:bottom="560" w:left="283" w:right="425"/>
          <w:cols w:num="3" w:equalWidth="0">
            <w:col w:w="2009" w:space="615"/>
            <w:col w:w="6307" w:space="39"/>
            <w:col w:w="2242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0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5"/>
        <w:gridCol w:w="5558"/>
        <w:gridCol w:w="1785"/>
        <w:gridCol w:w="950"/>
      </w:tblGrid>
      <w:tr>
        <w:trPr>
          <w:trHeight w:val="483" w:hRule="atLeast"/>
        </w:trPr>
        <w:tc>
          <w:tcPr>
            <w:tcW w:w="162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17" w:lineRule="exact" w:before="0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врача-гематолога</w:t>
            </w:r>
          </w:p>
          <w:p>
            <w:pPr>
              <w:pStyle w:val="TableParagraph"/>
              <w:spacing w:before="21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85" w:type="dxa"/>
          </w:tcPr>
          <w:p>
            <w:pPr>
              <w:pStyle w:val="TableParagraph"/>
              <w:spacing w:line="217" w:lineRule="exact" w:before="0"/>
              <w:ind w:left="520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950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18" w:lineRule="exact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</w:p>
        </w:tc>
        <w:tc>
          <w:tcPr>
            <w:tcW w:w="1785" w:type="dxa"/>
          </w:tcPr>
          <w:p>
            <w:pPr>
              <w:pStyle w:val="TableParagraph"/>
              <w:spacing w:line="218" w:lineRule="exact"/>
              <w:ind w:left="520"/>
              <w:rPr>
                <w:sz w:val="19"/>
              </w:rPr>
            </w:pPr>
            <w:r>
              <w:rPr>
                <w:spacing w:val="-2"/>
                <w:sz w:val="19"/>
              </w:rPr>
              <w:t>0,041</w:t>
            </w:r>
          </w:p>
        </w:tc>
        <w:tc>
          <w:tcPr>
            <w:tcW w:w="95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before="17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B01.009.001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40" w:lineRule="atLeast" w:before="3"/>
              <w:ind w:left="511" w:right="67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онколога первичный</w:t>
            </w:r>
          </w:p>
        </w:tc>
        <w:tc>
          <w:tcPr>
            <w:tcW w:w="1785" w:type="dxa"/>
          </w:tcPr>
          <w:p>
            <w:pPr>
              <w:pStyle w:val="TableParagraph"/>
              <w:ind w:left="520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95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18" w:lineRule="exact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врача-диетолога</w:t>
            </w:r>
          </w:p>
        </w:tc>
        <w:tc>
          <w:tcPr>
            <w:tcW w:w="1785" w:type="dxa"/>
          </w:tcPr>
          <w:p>
            <w:pPr>
              <w:pStyle w:val="TableParagraph"/>
              <w:spacing w:line="218" w:lineRule="exact"/>
              <w:ind w:right="84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95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before="17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40" w:lineRule="atLeast" w:before="3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5" w:type="dxa"/>
          </w:tcPr>
          <w:p>
            <w:pPr>
              <w:pStyle w:val="TableParagraph"/>
              <w:ind w:left="520"/>
              <w:rPr>
                <w:sz w:val="19"/>
              </w:rPr>
            </w:pPr>
            <w:r>
              <w:rPr>
                <w:spacing w:val="-2"/>
                <w:sz w:val="19"/>
              </w:rPr>
              <w:t>0,016</w:t>
            </w:r>
          </w:p>
        </w:tc>
        <w:tc>
          <w:tcPr>
            <w:tcW w:w="95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18" w:lineRule="exact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</w:tc>
        <w:tc>
          <w:tcPr>
            <w:tcW w:w="1785" w:type="dxa"/>
          </w:tcPr>
          <w:p>
            <w:pPr>
              <w:pStyle w:val="TableParagraph"/>
              <w:spacing w:line="218" w:lineRule="exact"/>
              <w:ind w:right="84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95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before="17"/>
              <w:ind w:left="511"/>
              <w:rPr>
                <w:sz w:val="19"/>
              </w:rPr>
            </w:pPr>
            <w:r>
              <w:rPr>
                <w:spacing w:val="-4"/>
                <w:sz w:val="19"/>
              </w:rPr>
              <w:t>оториноларинголога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40" w:lineRule="atLeast" w:before="3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врача-офтальмолог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5" w:type="dxa"/>
          </w:tcPr>
          <w:p>
            <w:pPr>
              <w:pStyle w:val="TableParagraph"/>
              <w:ind w:right="84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95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18" w:lineRule="exact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</w:p>
        </w:tc>
        <w:tc>
          <w:tcPr>
            <w:tcW w:w="1785" w:type="dxa"/>
          </w:tcPr>
          <w:p>
            <w:pPr>
              <w:pStyle w:val="TableParagraph"/>
              <w:spacing w:line="218" w:lineRule="exact"/>
              <w:ind w:right="84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95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58" w:type="dxa"/>
          </w:tcPr>
          <w:p>
            <w:pPr>
              <w:pStyle w:val="TableParagraph"/>
              <w:spacing w:before="17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5558" w:type="dxa"/>
          </w:tcPr>
          <w:p>
            <w:pPr>
              <w:pStyle w:val="TableParagraph"/>
              <w:spacing w:line="240" w:lineRule="atLeast" w:before="0"/>
              <w:ind w:left="511" w:right="67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врача-ревматолог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5" w:type="dxa"/>
          </w:tcPr>
          <w:p>
            <w:pPr>
              <w:pStyle w:val="TableParagraph"/>
              <w:ind w:left="624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95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5"/>
        <w:gridCol w:w="5527"/>
        <w:gridCol w:w="1843"/>
        <w:gridCol w:w="924"/>
      </w:tblGrid>
      <w:tr>
        <w:trPr>
          <w:trHeight w:val="491" w:hRule="atLeast"/>
        </w:trPr>
        <w:tc>
          <w:tcPr>
            <w:tcW w:w="162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B01.046.001</w:t>
            </w:r>
          </w:p>
        </w:tc>
        <w:tc>
          <w:tcPr>
            <w:tcW w:w="5527" w:type="dxa"/>
          </w:tcPr>
          <w:p>
            <w:pPr>
              <w:pStyle w:val="TableParagraph"/>
              <w:spacing w:line="217" w:lineRule="exact" w:before="0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сурдолога-</w:t>
            </w:r>
          </w:p>
          <w:p>
            <w:pPr>
              <w:pStyle w:val="TableParagraph"/>
              <w:spacing w:before="21"/>
              <w:ind w:left="511"/>
              <w:rPr>
                <w:sz w:val="19"/>
              </w:rPr>
            </w:pPr>
            <w:r>
              <w:rPr>
                <w:spacing w:val="-4"/>
                <w:sz w:val="19"/>
              </w:rPr>
              <w:t>оториноларинголога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843" w:type="dxa"/>
          </w:tcPr>
          <w:p>
            <w:pPr>
              <w:pStyle w:val="TableParagraph"/>
              <w:spacing w:line="217" w:lineRule="exact" w:before="0"/>
              <w:ind w:left="499"/>
              <w:rPr>
                <w:sz w:val="19"/>
              </w:rPr>
            </w:pPr>
            <w:r>
              <w:rPr>
                <w:spacing w:val="-2"/>
                <w:sz w:val="19"/>
              </w:rPr>
              <w:t>0,0082</w:t>
            </w:r>
          </w:p>
        </w:tc>
        <w:tc>
          <w:tcPr>
            <w:tcW w:w="924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5527" w:type="dxa"/>
          </w:tcPr>
          <w:p>
            <w:pPr>
              <w:pStyle w:val="TableParagraph"/>
              <w:spacing w:line="240" w:lineRule="atLeast" w:before="10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первичный</w:t>
            </w:r>
          </w:p>
        </w:tc>
        <w:tc>
          <w:tcPr>
            <w:tcW w:w="1843" w:type="dxa"/>
          </w:tcPr>
          <w:p>
            <w:pPr>
              <w:pStyle w:val="TableParagraph"/>
              <w:spacing w:before="32"/>
              <w:ind w:left="551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924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B01.055.001</w:t>
            </w:r>
          </w:p>
        </w:tc>
        <w:tc>
          <w:tcPr>
            <w:tcW w:w="5527" w:type="dxa"/>
          </w:tcPr>
          <w:p>
            <w:pPr>
              <w:pStyle w:val="TableParagraph"/>
              <w:spacing w:line="240" w:lineRule="atLeast" w:before="3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фтизиатр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843" w:type="dxa"/>
          </w:tcPr>
          <w:p>
            <w:pPr>
              <w:pStyle w:val="TableParagraph"/>
              <w:ind w:left="551"/>
              <w:rPr>
                <w:sz w:val="19"/>
              </w:rPr>
            </w:pPr>
            <w:r>
              <w:rPr>
                <w:spacing w:val="-2"/>
                <w:sz w:val="19"/>
              </w:rPr>
              <w:t>0,054</w:t>
            </w:r>
          </w:p>
        </w:tc>
        <w:tc>
          <w:tcPr>
            <w:tcW w:w="924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B01.064.003</w:t>
            </w:r>
          </w:p>
        </w:tc>
        <w:tc>
          <w:tcPr>
            <w:tcW w:w="5527" w:type="dxa"/>
          </w:tcPr>
          <w:p>
            <w:pPr>
              <w:pStyle w:val="TableParagraph"/>
              <w:spacing w:line="240" w:lineRule="atLeast" w:before="10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врача-стоматолог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детского первичный</w:t>
            </w:r>
          </w:p>
        </w:tc>
        <w:tc>
          <w:tcPr>
            <w:tcW w:w="1843" w:type="dxa"/>
          </w:tcPr>
          <w:p>
            <w:pPr>
              <w:pStyle w:val="TableParagraph"/>
              <w:spacing w:before="32"/>
              <w:ind w:left="603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924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527" w:type="dxa"/>
          </w:tcPr>
          <w:p>
            <w:pPr>
              <w:pStyle w:val="TableParagraph"/>
              <w:spacing w:line="240" w:lineRule="atLeast" w:before="0"/>
              <w:ind w:left="51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психолога первичный</w:t>
            </w:r>
          </w:p>
        </w:tc>
        <w:tc>
          <w:tcPr>
            <w:tcW w:w="1843" w:type="dxa"/>
          </w:tcPr>
          <w:p>
            <w:pPr>
              <w:pStyle w:val="TableParagraph"/>
              <w:ind w:left="603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924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spacing w:before="78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7"/>
        <w:gridCol w:w="6344"/>
        <w:gridCol w:w="1585"/>
        <w:gridCol w:w="1251"/>
      </w:tblGrid>
      <w:tr>
        <w:trPr>
          <w:trHeight w:val="971" w:hRule="atLeast"/>
        </w:trPr>
        <w:tc>
          <w:tcPr>
            <w:tcW w:w="1487" w:type="dxa"/>
          </w:tcPr>
          <w:p>
            <w:pPr>
              <w:pStyle w:val="TableParagraph"/>
              <w:spacing w:line="264" w:lineRule="auto" w:before="0"/>
              <w:ind w:left="1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Ко</w:t>
            </w:r>
            <w:r>
              <w:rPr>
                <w:spacing w:val="-4"/>
                <w:sz w:val="19"/>
              </w:rPr>
              <w:t>д</w:t>
            </w:r>
            <w:r>
              <w:rPr>
                <w:spacing w:val="-4"/>
                <w:sz w:val="19"/>
              </w:rPr>
              <w:t> 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344" w:type="dxa"/>
          </w:tcPr>
          <w:p>
            <w:pPr>
              <w:pStyle w:val="TableParagraph"/>
              <w:spacing w:line="217" w:lineRule="exact" w:before="0"/>
              <w:ind w:left="170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85" w:type="dxa"/>
          </w:tcPr>
          <w:p>
            <w:pPr>
              <w:pStyle w:val="TableParagraph"/>
              <w:spacing w:line="264" w:lineRule="auto" w:before="0"/>
              <w:ind w:left="10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18" w:lineRule="exact" w:before="0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51" w:type="dxa"/>
          </w:tcPr>
          <w:p>
            <w:pPr>
              <w:pStyle w:val="TableParagraph"/>
              <w:spacing w:line="264" w:lineRule="auto" w:before="0"/>
              <w:ind w:righ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7" w:lineRule="exact" w:before="0"/>
              <w:ind w:left="1" w:righ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A08.03.002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10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костной ткани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A08.05.001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мазка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(миелограмма)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A08.05.002</w:t>
            </w:r>
          </w:p>
        </w:tc>
        <w:tc>
          <w:tcPr>
            <w:tcW w:w="6344" w:type="dxa"/>
          </w:tcPr>
          <w:p>
            <w:pPr>
              <w:pStyle w:val="TableParagraph"/>
              <w:spacing w:line="218" w:lineRule="exact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(операционного)</w:t>
            </w:r>
          </w:p>
        </w:tc>
        <w:tc>
          <w:tcPr>
            <w:tcW w:w="1585" w:type="dxa"/>
          </w:tcPr>
          <w:p>
            <w:pPr>
              <w:pStyle w:val="TableParagraph"/>
              <w:spacing w:line="218" w:lineRule="exact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0,051</w:t>
            </w:r>
          </w:p>
        </w:tc>
        <w:tc>
          <w:tcPr>
            <w:tcW w:w="1251" w:type="dxa"/>
          </w:tcPr>
          <w:p>
            <w:pPr>
              <w:pStyle w:val="TableParagraph"/>
              <w:spacing w:line="218" w:lineRule="exact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44" w:type="dxa"/>
          </w:tcPr>
          <w:p>
            <w:pPr>
              <w:pStyle w:val="TableParagraph"/>
              <w:spacing w:before="1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материала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5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A08.05.002.001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3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костного мозга с применением иммуногисто</w:t>
            </w:r>
            <w:r>
              <w:rPr>
                <w:sz w:val="19"/>
              </w:rPr>
              <w:t>химических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A08.05.017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10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отпечатков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трепанобиоптата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костног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мозга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A08.05.017.001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3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Иммуноцитохимическое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отпечатков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трепанобиоптат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костного мозга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A08.05.018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10"/>
              <w:ind w:left="106" w:right="319"/>
              <w:rPr>
                <w:sz w:val="19"/>
              </w:rPr>
            </w:pPr>
            <w:r>
              <w:rPr>
                <w:spacing w:val="-2"/>
                <w:sz w:val="19"/>
              </w:rPr>
              <w:t>Иммунофенотипирование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гемопоэтических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клеток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предшественниц в костном мозге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A08.06.001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6344" w:type="dxa"/>
          </w:tcPr>
          <w:p>
            <w:pPr>
              <w:pStyle w:val="TableParagraph"/>
              <w:spacing w:line="218" w:lineRule="exact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(операционного)</w:t>
            </w:r>
          </w:p>
        </w:tc>
        <w:tc>
          <w:tcPr>
            <w:tcW w:w="1585" w:type="dxa"/>
          </w:tcPr>
          <w:p>
            <w:pPr>
              <w:pStyle w:val="TableParagraph"/>
              <w:spacing w:line="218" w:lineRule="exact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1251" w:type="dxa"/>
          </w:tcPr>
          <w:p>
            <w:pPr>
              <w:pStyle w:val="TableParagraph"/>
              <w:spacing w:line="218" w:lineRule="exact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44" w:type="dxa"/>
          </w:tcPr>
          <w:p>
            <w:pPr>
              <w:pStyle w:val="TableParagraph"/>
              <w:spacing w:before="1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15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A08.16.001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3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пищевода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A08.16.002</w:t>
            </w:r>
          </w:p>
        </w:tc>
        <w:tc>
          <w:tcPr>
            <w:tcW w:w="6344" w:type="dxa"/>
          </w:tcPr>
          <w:p>
            <w:pPr>
              <w:pStyle w:val="TableParagraph"/>
              <w:spacing w:line="218" w:lineRule="exact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(операционного)</w:t>
            </w:r>
          </w:p>
        </w:tc>
        <w:tc>
          <w:tcPr>
            <w:tcW w:w="1585" w:type="dxa"/>
          </w:tcPr>
          <w:p>
            <w:pPr>
              <w:pStyle w:val="TableParagraph"/>
              <w:spacing w:line="218" w:lineRule="exact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251" w:type="dxa"/>
          </w:tcPr>
          <w:p>
            <w:pPr>
              <w:pStyle w:val="TableParagraph"/>
              <w:spacing w:line="218" w:lineRule="exact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44" w:type="dxa"/>
          </w:tcPr>
          <w:p>
            <w:pPr>
              <w:pStyle w:val="TableParagraph"/>
              <w:spacing w:before="1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15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A08.16.003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3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двенадцатиперстной кишки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A08.17.001</w:t>
            </w:r>
          </w:p>
        </w:tc>
        <w:tc>
          <w:tcPr>
            <w:tcW w:w="6344" w:type="dxa"/>
          </w:tcPr>
          <w:p>
            <w:pPr>
              <w:pStyle w:val="TableParagraph"/>
              <w:spacing w:line="218" w:lineRule="exact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(операционного)</w:t>
            </w:r>
          </w:p>
        </w:tc>
        <w:tc>
          <w:tcPr>
            <w:tcW w:w="1585" w:type="dxa"/>
          </w:tcPr>
          <w:p>
            <w:pPr>
              <w:pStyle w:val="TableParagraph"/>
              <w:spacing w:line="218" w:lineRule="exact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51" w:type="dxa"/>
          </w:tcPr>
          <w:p>
            <w:pPr>
              <w:pStyle w:val="TableParagraph"/>
              <w:spacing w:line="218" w:lineRule="exact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44" w:type="dxa"/>
          </w:tcPr>
          <w:p>
            <w:pPr>
              <w:pStyle w:val="TableParagraph"/>
              <w:spacing w:before="1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материала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тонкой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58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A08.18.001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3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толстой кишки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A09.05.009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С-реактивного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</w:t>
            </w:r>
          </w:p>
        </w:tc>
        <w:tc>
          <w:tcPr>
            <w:tcW w:w="6344" w:type="dxa"/>
          </w:tcPr>
          <w:p>
            <w:pPr>
              <w:pStyle w:val="TableParagraph"/>
              <w:spacing w:before="32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A09.05.075.001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С3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фракции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комплемента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A09.05.075.002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С4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фракции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комплемента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A09.05.209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прокальцитонина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A09.19.013</w:t>
            </w:r>
          </w:p>
        </w:tc>
        <w:tc>
          <w:tcPr>
            <w:tcW w:w="6344" w:type="dxa"/>
          </w:tcPr>
          <w:p>
            <w:pPr>
              <w:pStyle w:val="TableParagraph"/>
              <w:spacing w:before="32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кальпротектина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кале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A12.05.010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4"/>
                <w:sz w:val="19"/>
              </w:rPr>
              <w:t>Определение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4"/>
                <w:sz w:val="19"/>
              </w:rPr>
              <w:t>HLA-антигенов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0,0082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A12.05.016.002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Тромбоэластография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A12.06.010</w:t>
            </w:r>
          </w:p>
        </w:tc>
        <w:tc>
          <w:tcPr>
            <w:tcW w:w="6344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ядра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ДНК</w:t>
            </w:r>
          </w:p>
        </w:tc>
        <w:tc>
          <w:tcPr>
            <w:tcW w:w="1585" w:type="dxa"/>
          </w:tcPr>
          <w:p>
            <w:pPr>
              <w:pStyle w:val="TableParagraph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51" w:type="dxa"/>
          </w:tcPr>
          <w:p>
            <w:pPr>
              <w:pStyle w:val="TableParagraph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48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A12.06.015</w:t>
            </w:r>
          </w:p>
        </w:tc>
        <w:tc>
          <w:tcPr>
            <w:tcW w:w="6344" w:type="dxa"/>
          </w:tcPr>
          <w:p>
            <w:pPr>
              <w:pStyle w:val="TableParagraph"/>
              <w:spacing w:line="240" w:lineRule="atLeast" w:before="0"/>
              <w:ind w:left="106" w:right="310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антистрептолизина-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сыворотке крови</w:t>
            </w:r>
          </w:p>
        </w:tc>
        <w:tc>
          <w:tcPr>
            <w:tcW w:w="1585" w:type="dxa"/>
          </w:tcPr>
          <w:p>
            <w:pPr>
              <w:pStyle w:val="TableParagraph"/>
              <w:spacing w:before="32"/>
              <w:ind w:left="102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51" w:type="dxa"/>
          </w:tcPr>
          <w:p>
            <w:pPr>
              <w:pStyle w:val="TableParagraph"/>
              <w:spacing w:before="32"/>
              <w:ind w:left="1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4"/>
        <w:gridCol w:w="6668"/>
        <w:gridCol w:w="1293"/>
        <w:gridCol w:w="690"/>
      </w:tblGrid>
      <w:tr>
        <w:trPr>
          <w:trHeight w:val="243" w:hRule="atLeast"/>
        </w:trPr>
        <w:tc>
          <w:tcPr>
            <w:tcW w:w="148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A12.06.019</w:t>
            </w:r>
          </w:p>
        </w:tc>
        <w:tc>
          <w:tcPr>
            <w:tcW w:w="6668" w:type="dxa"/>
          </w:tcPr>
          <w:p>
            <w:pPr>
              <w:pStyle w:val="TableParagraph"/>
              <w:spacing w:line="217" w:lineRule="exac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ревматоидного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фактора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line="217" w:lineRule="exact" w:before="0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0,078</w:t>
            </w:r>
          </w:p>
        </w:tc>
        <w:tc>
          <w:tcPr>
            <w:tcW w:w="690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A12.06.037</w:t>
            </w:r>
          </w:p>
        </w:tc>
        <w:tc>
          <w:tcPr>
            <w:tcW w:w="6668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цитоплазме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нейтрофилов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A12.06.040</w:t>
            </w:r>
          </w:p>
        </w:tc>
        <w:tc>
          <w:tcPr>
            <w:tcW w:w="6668" w:type="dxa"/>
          </w:tcPr>
          <w:p>
            <w:pPr>
              <w:pStyle w:val="TableParagraph"/>
              <w:spacing w:before="32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антицентромерных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A12.06.041</w:t>
            </w:r>
          </w:p>
        </w:tc>
        <w:tc>
          <w:tcPr>
            <w:tcW w:w="6668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A12.06.052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циклическому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цитрулиновом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пептиду (анти-ССР)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A12.06.057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 w:right="201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антинуклеарных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</w:t>
            </w:r>
            <w:r>
              <w:rPr>
                <w:spacing w:val="-2"/>
                <w:sz w:val="19"/>
              </w:rPr>
              <w:t>л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 Sm-антигену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A12.26.002</w:t>
            </w:r>
          </w:p>
        </w:tc>
        <w:tc>
          <w:tcPr>
            <w:tcW w:w="6668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Очаговая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туберкулином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A12.30.012.005</w:t>
            </w:r>
          </w:p>
        </w:tc>
        <w:tc>
          <w:tcPr>
            <w:tcW w:w="6668" w:type="dxa"/>
          </w:tcPr>
          <w:p>
            <w:pPr>
              <w:pStyle w:val="TableParagraph"/>
              <w:spacing w:line="218" w:lineRule="exact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Иммунофенотипирование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выявления</w:t>
            </w:r>
          </w:p>
        </w:tc>
        <w:tc>
          <w:tcPr>
            <w:tcW w:w="1293" w:type="dxa"/>
          </w:tcPr>
          <w:p>
            <w:pPr>
              <w:pStyle w:val="TableParagraph"/>
              <w:spacing w:line="218" w:lineRule="exact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690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668" w:type="dxa"/>
          </w:tcPr>
          <w:p>
            <w:pPr>
              <w:pStyle w:val="TableParagraph"/>
              <w:spacing w:before="17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субпопуляционного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состава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лимфоцитов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(основные)</w:t>
            </w:r>
          </w:p>
        </w:tc>
        <w:tc>
          <w:tcPr>
            <w:tcW w:w="12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A12.30.012.009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HLA-B27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прото</w:t>
            </w:r>
            <w:r>
              <w:rPr>
                <w:spacing w:val="-2"/>
                <w:sz w:val="19"/>
              </w:rPr>
              <w:t>чной</w:t>
            </w:r>
            <w:r>
              <w:rPr>
                <w:spacing w:val="-2"/>
                <w:sz w:val="19"/>
              </w:rPr>
              <w:t> цитофлуориметрии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A26.05.001</w:t>
            </w:r>
          </w:p>
        </w:tc>
        <w:tc>
          <w:tcPr>
            <w:tcW w:w="6668" w:type="dxa"/>
          </w:tcPr>
          <w:p>
            <w:pPr>
              <w:pStyle w:val="TableParagraph"/>
              <w:spacing w:line="218" w:lineRule="exact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293" w:type="dxa"/>
          </w:tcPr>
          <w:p>
            <w:pPr>
              <w:pStyle w:val="TableParagraph"/>
              <w:spacing w:line="218" w:lineRule="exact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690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668" w:type="dxa"/>
          </w:tcPr>
          <w:p>
            <w:pPr>
              <w:pStyle w:val="TableParagraph"/>
              <w:spacing w:before="17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стерильность</w:t>
            </w:r>
          </w:p>
        </w:tc>
        <w:tc>
          <w:tcPr>
            <w:tcW w:w="129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A26.05.011.002</w:t>
            </w:r>
          </w:p>
        </w:tc>
        <w:tc>
          <w:tcPr>
            <w:tcW w:w="6668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Эпштейна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Барр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(Epstein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-</w:t>
            </w:r>
          </w:p>
          <w:p>
            <w:pPr>
              <w:pStyle w:val="TableParagraph"/>
              <w:spacing w:line="240" w:lineRule="atLeast" w:before="0"/>
              <w:ind w:left="109" w:right="922"/>
              <w:rPr>
                <w:sz w:val="19"/>
              </w:rPr>
            </w:pPr>
            <w:r>
              <w:rPr>
                <w:sz w:val="19"/>
              </w:rPr>
              <w:t>Вагг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методом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ПЦР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периферической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пуповинной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z w:val="19"/>
              </w:rPr>
              <w:t>,</w:t>
            </w:r>
            <w:r>
              <w:rPr>
                <w:sz w:val="19"/>
              </w:rPr>
              <w:t> количественное исследование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A26.05.013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токсопла</w:t>
            </w:r>
            <w:r>
              <w:rPr>
                <w:spacing w:val="-2"/>
                <w:sz w:val="19"/>
              </w:rPr>
              <w:t>змы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(Toxoplasma gondii)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0,054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A26.05.017.002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ПЦР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и пуповинной крови, количественное исследование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A26.05.035.002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 w:right="332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ДНК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простого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герпеса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2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типов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(Herpes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simplex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z w:val="19"/>
              </w:rPr>
              <w:t> types 1, 2) методом ПЦР в крови, количественное исследование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A26.05.053.001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возбудителей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иксодовых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клещевых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боррелиоз</w:t>
            </w:r>
            <w:r>
              <w:rPr>
                <w:spacing w:val="-2"/>
                <w:sz w:val="19"/>
              </w:rPr>
              <w:t>ов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группы Borrelia burgdorferi sensu lato в крови методом ПЦР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A26.06.006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 w:right="201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грибам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рода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аспергилл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(Aspergillus spp.) в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A26.06.011.001</w:t>
            </w:r>
          </w:p>
        </w:tc>
        <w:tc>
          <w:tcPr>
            <w:tcW w:w="6668" w:type="dxa"/>
          </w:tcPr>
          <w:p>
            <w:pPr>
              <w:pStyle w:val="TableParagraph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(IgM)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возбудителям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иксодовых</w:t>
            </w:r>
          </w:p>
          <w:p>
            <w:pPr>
              <w:pStyle w:val="TableParagraph"/>
              <w:spacing w:before="22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клещевых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боррелиозов группы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Borrelia burgdorferi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sensu lato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A26.06.011.002</w:t>
            </w:r>
          </w:p>
        </w:tc>
        <w:tc>
          <w:tcPr>
            <w:tcW w:w="6668" w:type="dxa"/>
          </w:tcPr>
          <w:p>
            <w:pPr>
              <w:pStyle w:val="TableParagraph"/>
              <w:spacing w:before="32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(IgG)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возбудителям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иксодовых</w:t>
            </w:r>
          </w:p>
          <w:p>
            <w:pPr>
              <w:pStyle w:val="TableParagraph"/>
              <w:spacing w:before="21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клещевых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боррелиозов группы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Borrelia burgdorferi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sensu lato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A26.06.011.003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суммарных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возбудителям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иксодовых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клещ</w:t>
            </w:r>
            <w:r>
              <w:rPr>
                <w:spacing w:val="-2"/>
                <w:sz w:val="19"/>
              </w:rPr>
              <w:t>евых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боррелиозов группы Borrelia burgdorferi sensu lato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286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A26.06.017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 w:right="332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(IgA,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хламиди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птичьей (Chlamydia psitaci) в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A26.06.018.002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(IgM)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хламидии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трахома</w:t>
            </w:r>
            <w:r>
              <w:rPr>
                <w:spacing w:val="-2"/>
                <w:sz w:val="19"/>
              </w:rPr>
              <w:t>тис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(Chlamydia trachomatis)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A26.06.018.003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(IgG)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хламидии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трахомати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(Chlamydia trachomatis) в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A26.06.057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 w:right="286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микоплазме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пнев</w:t>
            </w:r>
            <w:r>
              <w:rPr>
                <w:sz w:val="19"/>
              </w:rPr>
              <w:t>монии</w:t>
            </w:r>
            <w:r>
              <w:rPr>
                <w:sz w:val="19"/>
              </w:rPr>
              <w:t> (Mycoplasma pneumoniae)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A26.06.073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сальмонелле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кишечной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(Salmonella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enterica)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A26.06.086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сероварам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иерсинии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энтероколитика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(Y</w:t>
            </w:r>
            <w:r>
              <w:rPr>
                <w:spacing w:val="-2"/>
                <w:sz w:val="19"/>
              </w:rPr>
              <w:t>ersinia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enterocolitica)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A26.06.094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иерсини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псевдотуберкулеза (Yersinia pseudotuberculosis) в крови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A26.06.138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3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интерферона-гамма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Mycobacterium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tuberculosis complex в крови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A26.07.007.002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1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ПЦР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слюне, количественное исследование</w:t>
            </w:r>
          </w:p>
        </w:tc>
        <w:tc>
          <w:tcPr>
            <w:tcW w:w="1293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0,44</w:t>
            </w:r>
          </w:p>
        </w:tc>
        <w:tc>
          <w:tcPr>
            <w:tcW w:w="690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8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A26.08.005</w:t>
            </w:r>
          </w:p>
        </w:tc>
        <w:tc>
          <w:tcPr>
            <w:tcW w:w="6668" w:type="dxa"/>
          </w:tcPr>
          <w:p>
            <w:pPr>
              <w:pStyle w:val="TableParagraph"/>
              <w:spacing w:line="240" w:lineRule="atLeast" w:before="2"/>
              <w:ind w:left="109" w:right="33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слизи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миндалин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задней стенки глотки на аэробные и факультативно-анаэробные</w:t>
            </w:r>
          </w:p>
        </w:tc>
        <w:tc>
          <w:tcPr>
            <w:tcW w:w="1293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690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4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668" w:type="dxa"/>
          </w:tcPr>
          <w:p>
            <w:pPr>
              <w:pStyle w:val="TableParagraph"/>
              <w:spacing w:line="200" w:lineRule="exact" w:before="17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микроорганизмы</w:t>
            </w:r>
          </w:p>
        </w:tc>
        <w:tc>
          <w:tcPr>
            <w:tcW w:w="12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tabs>
          <w:tab w:pos="1725" w:val="left" w:leader="none"/>
        </w:tabs>
        <w:spacing w:line="271" w:lineRule="auto" w:before="118"/>
        <w:ind w:left="1725" w:right="258" w:hanging="1544"/>
      </w:pPr>
      <w:r>
        <w:rPr>
          <w:spacing w:val="-2"/>
        </w:rPr>
        <w:t>A26.09.072.001</w:t>
      </w:r>
      <w:r>
        <w:rPr/>
        <w:tab/>
      </w:r>
      <w:r>
        <w:rPr>
          <w:spacing w:val="-2"/>
        </w:rPr>
        <w:t>Определение</w:t>
      </w:r>
      <w:r>
        <w:rPr>
          <w:spacing w:val="-5"/>
        </w:rPr>
        <w:t> </w:t>
      </w:r>
      <w:r>
        <w:rPr>
          <w:spacing w:val="-2"/>
        </w:rPr>
        <w:t>ДНК</w:t>
      </w:r>
      <w:r>
        <w:rPr>
          <w:spacing w:val="-5"/>
        </w:rPr>
        <w:t> </w:t>
      </w:r>
      <w:r>
        <w:rPr>
          <w:spacing w:val="-2"/>
        </w:rPr>
        <w:t>Pneumocystis</w:t>
      </w:r>
      <w:r>
        <w:rPr>
          <w:spacing w:val="-5"/>
        </w:rPr>
        <w:t> </w:t>
      </w:r>
      <w:r>
        <w:rPr>
          <w:spacing w:val="-2"/>
        </w:rPr>
        <w:t>jirovecii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мокроте,</w:t>
      </w:r>
      <w:r>
        <w:rPr>
          <w:spacing w:val="-5"/>
        </w:rPr>
        <w:t> </w:t>
      </w:r>
      <w:r>
        <w:rPr>
          <w:spacing w:val="-2"/>
        </w:rPr>
        <w:t>эндотрахеально</w:t>
      </w:r>
      <w:r>
        <w:rPr>
          <w:spacing w:val="-2"/>
        </w:rPr>
        <w:t>м</w:t>
      </w:r>
      <w:r>
        <w:rPr>
          <w:spacing w:val="-2"/>
        </w:rPr>
        <w:t> </w:t>
      </w:r>
      <w:r>
        <w:rPr/>
        <w:t>аспирате, бронхоальвеолярной лаважной жидкости методом ПЦР</w:t>
      </w:r>
      <w:r>
        <w:rPr/>
        <w:t>,</w:t>
      </w:r>
      <w:r>
        <w:rPr/>
        <w:t> количественное исследование</w:t>
      </w:r>
    </w:p>
    <w:p>
      <w:pPr>
        <w:pStyle w:val="BodyText"/>
        <w:tabs>
          <w:tab w:pos="1725" w:val="left" w:leader="none"/>
        </w:tabs>
        <w:spacing w:line="268" w:lineRule="auto" w:before="24"/>
        <w:ind w:left="1725" w:right="165" w:hanging="1544"/>
      </w:pPr>
      <w:r>
        <w:rPr>
          <w:spacing w:val="-2"/>
        </w:rPr>
        <w:t>A26.09.081.001</w:t>
      </w:r>
      <w:r>
        <w:rPr/>
        <w:tab/>
      </w:r>
      <w:r>
        <w:rPr>
          <w:spacing w:val="-2"/>
        </w:rPr>
        <w:t>Определение ДНК Mycobacterium tuberculosis complex (М. </w:t>
      </w:r>
      <w:r>
        <w:rPr>
          <w:spacing w:val="-2"/>
        </w:rPr>
        <w:t>tuberculosis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М. bovis, М. bovis BCG) с дифференциацией вида в мокрот</w:t>
      </w:r>
      <w:r>
        <w:rPr/>
        <w:t>е,</w:t>
      </w:r>
      <w:r>
        <w:rPr/>
        <w:t> бронхоальвеолярной лаважной жидкости или промывных во</w:t>
      </w:r>
      <w:r>
        <w:rPr/>
        <w:t>дах</w:t>
      </w:r>
      <w:r>
        <w:rPr/>
        <w:t> бронхов методом ПЦР</w:t>
      </w:r>
    </w:p>
    <w:p>
      <w:pPr>
        <w:pStyle w:val="BodyText"/>
        <w:tabs>
          <w:tab w:pos="1725" w:val="left" w:leader="none"/>
        </w:tabs>
        <w:spacing w:line="264" w:lineRule="auto" w:before="26"/>
        <w:ind w:left="1725" w:right="811" w:hanging="1544"/>
      </w:pPr>
      <w:r>
        <w:rPr>
          <w:spacing w:val="-2"/>
        </w:rPr>
        <w:t>A26.16.001.001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2"/>
        </w:rPr>
        <w:t> </w:t>
      </w:r>
      <w:r>
        <w:rPr>
          <w:spacing w:val="-2"/>
        </w:rPr>
        <w:t>(культуральное)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биоптат</w:t>
      </w:r>
      <w:r>
        <w:rPr>
          <w:spacing w:val="-2"/>
        </w:rPr>
        <w:t>ов</w:t>
      </w:r>
      <w:r>
        <w:rPr>
          <w:spacing w:val="-2"/>
        </w:rPr>
        <w:t> </w:t>
      </w:r>
      <w:r>
        <w:rPr/>
        <w:t>слизистой желудка хеликобактер пилори (Helicobacter pylori)</w:t>
      </w:r>
    </w:p>
    <w:p>
      <w:pPr>
        <w:pStyle w:val="BodyText"/>
        <w:tabs>
          <w:tab w:pos="1725" w:val="left" w:leader="none"/>
        </w:tabs>
        <w:spacing w:line="280" w:lineRule="auto" w:before="30"/>
        <w:ind w:left="1725" w:right="38" w:hanging="1544"/>
      </w:pPr>
      <w:r>
        <w:rPr>
          <w:spacing w:val="-2"/>
        </w:rPr>
        <w:t>A26.28.009.002</w:t>
      </w:r>
      <w:r>
        <w:rPr/>
        <w:tab/>
      </w:r>
      <w:r>
        <w:rPr>
          <w:spacing w:val="-2"/>
        </w:rPr>
        <w:t>Определение</w:t>
      </w:r>
      <w:r>
        <w:rPr>
          <w:spacing w:val="-8"/>
        </w:rPr>
        <w:t> </w:t>
      </w:r>
      <w:r>
        <w:rPr>
          <w:spacing w:val="-2"/>
        </w:rPr>
        <w:t>ДНК</w:t>
      </w:r>
      <w:r>
        <w:rPr>
          <w:spacing w:val="-8"/>
        </w:rPr>
        <w:t> </w:t>
      </w:r>
      <w:r>
        <w:rPr>
          <w:spacing w:val="-2"/>
        </w:rPr>
        <w:t>цитомегаловируса</w:t>
      </w:r>
      <w:r>
        <w:rPr>
          <w:spacing w:val="-8"/>
        </w:rPr>
        <w:t> </w:t>
      </w:r>
      <w:r>
        <w:rPr>
          <w:spacing w:val="-2"/>
        </w:rPr>
        <w:t>(Cytomegalovirus)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моче</w:t>
      </w:r>
      <w:r>
        <w:rPr>
          <w:spacing w:val="-8"/>
        </w:rPr>
        <w:t> </w:t>
      </w:r>
      <w:r>
        <w:rPr>
          <w:spacing w:val="-2"/>
        </w:rPr>
        <w:t>мето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ПЦР, количественное исследование</w:t>
      </w:r>
    </w:p>
    <w:p>
      <w:pPr>
        <w:pStyle w:val="BodyText"/>
        <w:tabs>
          <w:tab w:pos="1725" w:val="left" w:leader="none"/>
        </w:tabs>
        <w:spacing w:line="264" w:lineRule="auto" w:before="13"/>
        <w:ind w:left="1725" w:right="103" w:hanging="1544"/>
      </w:pPr>
      <w:r>
        <w:rPr>
          <w:spacing w:val="-2"/>
        </w:rPr>
        <w:t>A26.28.023.001</w:t>
      </w:r>
      <w:r>
        <w:rPr/>
        <w:tab/>
        <w:t>Определение</w:t>
      </w:r>
      <w:r>
        <w:rPr>
          <w:spacing w:val="-14"/>
        </w:rPr>
        <w:t> </w:t>
      </w:r>
      <w:r>
        <w:rPr/>
        <w:t>ДНК</w:t>
      </w:r>
      <w:r>
        <w:rPr>
          <w:spacing w:val="-13"/>
        </w:rPr>
        <w:t> </w:t>
      </w:r>
      <w:r>
        <w:rPr/>
        <w:t>вируса</w:t>
      </w:r>
      <w:r>
        <w:rPr>
          <w:spacing w:val="-13"/>
        </w:rPr>
        <w:t> </w:t>
      </w:r>
      <w:r>
        <w:rPr/>
        <w:t>простого</w:t>
      </w:r>
      <w:r>
        <w:rPr>
          <w:spacing w:val="-13"/>
        </w:rPr>
        <w:t> </w:t>
      </w:r>
      <w:r>
        <w:rPr/>
        <w:t>герпеса</w:t>
      </w:r>
      <w:r>
        <w:rPr>
          <w:spacing w:val="-13"/>
        </w:rPr>
        <w:t> </w:t>
      </w:r>
      <w:r>
        <w:rPr/>
        <w:t>1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2</w:t>
      </w:r>
      <w:r>
        <w:rPr>
          <w:spacing w:val="-13"/>
        </w:rPr>
        <w:t> </w:t>
      </w:r>
      <w:r>
        <w:rPr/>
        <w:t>типов</w:t>
      </w:r>
      <w:r>
        <w:rPr>
          <w:spacing w:val="-13"/>
        </w:rPr>
        <w:t> </w:t>
      </w:r>
      <w:r>
        <w:rPr/>
        <w:t>(Herpes</w:t>
      </w:r>
      <w:r>
        <w:rPr>
          <w:spacing w:val="-13"/>
        </w:rPr>
        <w:t> </w:t>
      </w:r>
      <w:r>
        <w:rPr/>
        <w:t>simplex</w:t>
      </w:r>
      <w:r>
        <w:rPr/>
        <w:t> virus types 1, 2) в моче методом ПЦР</w:t>
      </w:r>
    </w:p>
    <w:p>
      <w:pPr>
        <w:pStyle w:val="BodyText"/>
        <w:tabs>
          <w:tab w:pos="1722" w:val="left" w:leader="none"/>
        </w:tabs>
        <w:spacing w:before="118"/>
        <w:ind w:left="181"/>
      </w:pPr>
      <w:r>
        <w:rPr/>
        <w:br w:type="column"/>
      </w:r>
      <w:r>
        <w:rPr>
          <w:spacing w:val="-2"/>
        </w:rPr>
        <w:t>0,054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722" w:val="left" w:leader="none"/>
        </w:tabs>
        <w:ind w:left="181"/>
      </w:pPr>
      <w:r>
        <w:rPr>
          <w:spacing w:val="-2"/>
        </w:rPr>
        <w:t>0,034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1"/>
      </w:pPr>
    </w:p>
    <w:p>
      <w:pPr>
        <w:pStyle w:val="BodyText"/>
        <w:tabs>
          <w:tab w:pos="1722" w:val="left" w:leader="none"/>
        </w:tabs>
        <w:ind w:left="233"/>
      </w:pPr>
      <w:r>
        <w:rPr>
          <w:spacing w:val="-4"/>
        </w:rPr>
        <w:t>0,24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1722" w:val="left" w:leader="none"/>
        </w:tabs>
        <w:ind w:left="233"/>
      </w:pPr>
      <w:r>
        <w:rPr>
          <w:spacing w:val="-4"/>
        </w:rPr>
        <w:t>0,44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722" w:val="left" w:leader="none"/>
        </w:tabs>
        <w:ind w:left="233"/>
      </w:pPr>
      <w:r>
        <w:rPr>
          <w:spacing w:val="-4"/>
        </w:rPr>
        <w:t>0,44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20" w:bottom="560" w:left="283" w:right="425"/>
          <w:cols w:num="2" w:equalWidth="0">
            <w:col w:w="8051" w:space="338"/>
            <w:col w:w="2823"/>
          </w:cols>
        </w:sectPr>
      </w:pPr>
    </w:p>
    <w:p>
      <w:pPr>
        <w:pStyle w:val="BodyText"/>
        <w:tabs>
          <w:tab w:pos="1725" w:val="left" w:leader="none"/>
          <w:tab w:pos="8622" w:val="left" w:leader="none"/>
          <w:tab w:pos="10215" w:val="right" w:leader="none"/>
        </w:tabs>
        <w:spacing w:before="30"/>
        <w:ind w:left="181"/>
      </w:pPr>
      <w:r>
        <w:rPr>
          <w:spacing w:val="-2"/>
        </w:rPr>
        <w:t>В03.005.006</w:t>
      </w:r>
      <w:r>
        <w:rPr/>
        <w:tab/>
      </w:r>
      <w:r>
        <w:rPr>
          <w:spacing w:val="-2"/>
        </w:rPr>
        <w:t>Коагулограмма</w:t>
      </w:r>
      <w:r>
        <w:rPr>
          <w:spacing w:val="-8"/>
        </w:rPr>
        <w:t> </w:t>
      </w:r>
      <w:r>
        <w:rPr>
          <w:spacing w:val="-2"/>
        </w:rPr>
        <w:t>(ориентировочное</w:t>
      </w:r>
      <w:r>
        <w:rPr>
          <w:spacing w:val="-7"/>
        </w:rPr>
        <w:t> </w:t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системы</w:t>
      </w:r>
      <w:r>
        <w:rPr>
          <w:spacing w:val="-7"/>
        </w:rPr>
        <w:t> </w:t>
      </w:r>
      <w:r>
        <w:rPr>
          <w:spacing w:val="-2"/>
        </w:rPr>
        <w:t>гемостаза)</w:t>
      </w:r>
      <w:r>
        <w:rPr/>
        <w:tab/>
      </w:r>
      <w:r>
        <w:rPr>
          <w:spacing w:val="-4"/>
        </w:rPr>
        <w:t>0,55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25" w:val="left" w:leader="none"/>
          <w:tab w:pos="8752" w:val="left" w:leader="none"/>
          <w:tab w:pos="10215" w:val="right" w:leader="none"/>
        </w:tabs>
        <w:spacing w:before="66"/>
        <w:ind w:left="181"/>
      </w:pPr>
      <w:r>
        <w:rPr>
          <w:spacing w:val="-2"/>
        </w:rPr>
        <w:t>В03.016.003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2"/>
        </w:rPr>
        <w:t>крови</w:t>
      </w:r>
      <w:r>
        <w:rPr>
          <w:spacing w:val="-1"/>
        </w:rPr>
        <w:t> </w:t>
      </w:r>
      <w:r>
        <w:rPr>
          <w:spacing w:val="-2"/>
        </w:rPr>
        <w:t>развернутый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25" w:val="left" w:leader="none"/>
          <w:tab w:pos="8752" w:val="left" w:leader="none"/>
          <w:tab w:pos="10215" w:val="right" w:leader="none"/>
        </w:tabs>
        <w:spacing w:before="52"/>
        <w:ind w:left="181"/>
      </w:pPr>
      <w:r>
        <w:rPr>
          <w:spacing w:val="-2"/>
        </w:rPr>
        <w:t>В03.016.004</w:t>
      </w:r>
      <w:r>
        <w:rPr/>
        <w:tab/>
      </w:r>
      <w:r>
        <w:rPr>
          <w:spacing w:val="-2"/>
        </w:rPr>
        <w:t>Анализ</w:t>
      </w:r>
      <w:r>
        <w:rPr>
          <w:spacing w:val="-3"/>
        </w:rPr>
        <w:t> </w:t>
      </w:r>
      <w:r>
        <w:rPr>
          <w:spacing w:val="-2"/>
        </w:rPr>
        <w:t>крови</w:t>
      </w:r>
      <w:r>
        <w:rPr>
          <w:spacing w:val="-3"/>
        </w:rPr>
        <w:t> </w:t>
      </w:r>
      <w:r>
        <w:rPr>
          <w:spacing w:val="-2"/>
        </w:rPr>
        <w:t>биохимический общетерапевтический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725" w:val="left" w:leader="none"/>
          <w:tab w:pos="8752" w:val="left" w:leader="none"/>
          <w:tab w:pos="10215" w:val="right" w:leader="none"/>
        </w:tabs>
        <w:spacing w:before="51"/>
        <w:ind w:left="181"/>
      </w:pPr>
      <w:r>
        <w:rPr>
          <w:spacing w:val="-2"/>
        </w:rPr>
        <w:t>В03.016.006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BodyText"/>
        <w:tabs>
          <w:tab w:pos="1725" w:val="left" w:leader="none"/>
        </w:tabs>
        <w:spacing w:line="280" w:lineRule="auto" w:before="52"/>
        <w:ind w:left="1725" w:right="55" w:hanging="1544"/>
      </w:pPr>
      <w:r>
        <w:rPr>
          <w:spacing w:val="-2"/>
        </w:rPr>
        <w:t>В03.016.016</w:t>
      </w:r>
      <w:r>
        <w:rPr/>
        <w:tab/>
        <w:t>Микробиологическое (культуральное) исследование мочи </w:t>
      </w:r>
      <w:r>
        <w:rPr/>
        <w:t>на</w:t>
      </w:r>
      <w:r>
        <w:rPr/>
        <w:t> </w:t>
      </w:r>
      <w:r>
        <w:rPr>
          <w:spacing w:val="-2"/>
        </w:rPr>
        <w:t>бактериальные</w:t>
      </w:r>
      <w:r>
        <w:rPr>
          <w:spacing w:val="-10"/>
        </w:rPr>
        <w:t> </w:t>
      </w:r>
      <w:r>
        <w:rPr>
          <w:spacing w:val="-2"/>
        </w:rPr>
        <w:t>патогены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применением</w:t>
      </w:r>
      <w:r>
        <w:rPr>
          <w:spacing w:val="-10"/>
        </w:rPr>
        <w:t> </w:t>
      </w:r>
      <w:r>
        <w:rPr>
          <w:spacing w:val="-2"/>
        </w:rPr>
        <w:t>автоматизированного</w:t>
      </w:r>
      <w:r>
        <w:rPr>
          <w:spacing w:val="-10"/>
        </w:rPr>
        <w:t> </w:t>
      </w:r>
      <w:r>
        <w:rPr>
          <w:spacing w:val="-2"/>
        </w:rPr>
        <w:t>посева</w:t>
      </w:r>
    </w:p>
    <w:p>
      <w:pPr>
        <w:pStyle w:val="BodyText"/>
        <w:tabs>
          <w:tab w:pos="1725" w:val="left" w:leader="none"/>
        </w:tabs>
        <w:spacing w:line="264" w:lineRule="auto" w:before="14"/>
        <w:ind w:left="1725" w:right="38" w:hanging="1544"/>
      </w:pPr>
      <w:r>
        <w:rPr>
          <w:spacing w:val="-2"/>
        </w:rPr>
        <w:t>В03.019.007</w:t>
      </w:r>
      <w:r>
        <w:rPr/>
        <w:tab/>
      </w:r>
      <w:r>
        <w:rPr>
          <w:spacing w:val="-2"/>
        </w:rPr>
        <w:t>Комплекс</w:t>
      </w:r>
      <w:r>
        <w:rPr>
          <w:spacing w:val="-3"/>
        </w:rPr>
        <w:t> </w:t>
      </w:r>
      <w:r>
        <w:rPr>
          <w:spacing w:val="-2"/>
        </w:rPr>
        <w:t>исследований</w:t>
      </w:r>
      <w:r>
        <w:rPr>
          <w:spacing w:val="-3"/>
        </w:rPr>
        <w:t> </w:t>
      </w:r>
      <w:r>
        <w:rPr>
          <w:spacing w:val="-2"/>
        </w:rPr>
        <w:t>для</w:t>
      </w:r>
      <w:r>
        <w:rPr>
          <w:spacing w:val="-3"/>
        </w:rPr>
        <w:t> </w:t>
      </w:r>
      <w:r>
        <w:rPr>
          <w:spacing w:val="-2"/>
        </w:rPr>
        <w:t>диагностики</w:t>
      </w:r>
      <w:r>
        <w:rPr>
          <w:spacing w:val="-3"/>
        </w:rPr>
        <w:t> </w:t>
      </w:r>
      <w:r>
        <w:rPr>
          <w:spacing w:val="-2"/>
        </w:rPr>
        <w:t>криопирин-</w:t>
      </w:r>
      <w:r>
        <w:rPr>
          <w:spacing w:val="-2"/>
        </w:rPr>
        <w:t>ассоциированны</w:t>
      </w:r>
      <w:r>
        <w:rPr>
          <w:spacing w:val="-2"/>
        </w:rPr>
        <w:t>х</w:t>
      </w:r>
      <w:r>
        <w:rPr>
          <w:spacing w:val="-2"/>
        </w:rPr>
        <w:t> синдромов</w:t>
      </w:r>
    </w:p>
    <w:p>
      <w:pPr>
        <w:pStyle w:val="BodyText"/>
        <w:spacing w:before="10"/>
        <w:rPr>
          <w:sz w:val="15"/>
        </w:rPr>
      </w:pPr>
      <w:r>
        <w:rPr>
          <w:sz w:val="15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131717</wp:posOffset>
            </wp:positionV>
            <wp:extent cx="3800475" cy="152400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1722" w:val="left" w:leader="none"/>
        </w:tabs>
        <w:spacing w:before="52"/>
        <w:ind w:left="233"/>
      </w:pPr>
      <w:r>
        <w:rPr/>
        <w:br w:type="column"/>
      </w:r>
      <w:r>
        <w:rPr>
          <w:spacing w:val="-4"/>
        </w:rPr>
        <w:t>0,46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1722" w:val="left" w:leader="none"/>
        </w:tabs>
        <w:ind w:left="181"/>
      </w:pPr>
      <w:r>
        <w:rPr>
          <w:spacing w:val="-2"/>
        </w:rPr>
        <w:t>0,082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20" w:bottom="560" w:left="283" w:right="425"/>
          <w:cols w:num="2" w:equalWidth="0">
            <w:col w:w="7960" w:space="429"/>
            <w:col w:w="2823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33"/>
        <w:gridCol w:w="5935"/>
        <w:gridCol w:w="1727"/>
        <w:gridCol w:w="1269"/>
      </w:tblGrid>
      <w:tr>
        <w:trPr>
          <w:trHeight w:val="236" w:hRule="atLeast"/>
        </w:trPr>
        <w:tc>
          <w:tcPr>
            <w:tcW w:w="1733" w:type="dxa"/>
          </w:tcPr>
          <w:p>
            <w:pPr>
              <w:pStyle w:val="TableParagraph"/>
              <w:spacing w:line="216" w:lineRule="exact" w:before="0"/>
              <w:ind w:left="152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935" w:type="dxa"/>
          </w:tcPr>
          <w:p>
            <w:pPr>
              <w:pStyle w:val="TableParagraph"/>
              <w:spacing w:line="216" w:lineRule="exact" w:before="0"/>
              <w:ind w:left="152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27" w:type="dxa"/>
          </w:tcPr>
          <w:p>
            <w:pPr>
              <w:pStyle w:val="TableParagraph"/>
              <w:spacing w:line="216" w:lineRule="exact" w:before="0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69" w:type="dxa"/>
          </w:tcPr>
          <w:p>
            <w:pPr>
              <w:pStyle w:val="TableParagraph"/>
              <w:spacing w:line="216" w:lineRule="exact" w:before="0"/>
              <w:ind w:left="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733" w:type="dxa"/>
          </w:tcPr>
          <w:p>
            <w:pPr>
              <w:pStyle w:val="TableParagraph"/>
              <w:spacing w:before="17"/>
              <w:ind w:left="62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93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727" w:type="dxa"/>
          </w:tcPr>
          <w:p>
            <w:pPr>
              <w:pStyle w:val="TableParagraph"/>
              <w:spacing w:line="264" w:lineRule="auto" w:before="17"/>
              <w:ind w:left="2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69" w:type="dxa"/>
          </w:tcPr>
          <w:p>
            <w:pPr>
              <w:pStyle w:val="TableParagraph"/>
              <w:spacing w:line="264" w:lineRule="auto" w:before="17"/>
              <w:ind w:left="20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A02.12.002.001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артериального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давления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A03.09.001</w:t>
            </w:r>
          </w:p>
        </w:tc>
        <w:tc>
          <w:tcPr>
            <w:tcW w:w="5935" w:type="dxa"/>
          </w:tcPr>
          <w:p>
            <w:pPr>
              <w:pStyle w:val="TableParagraph"/>
              <w:spacing w:before="32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Бронхоскопия</w:t>
            </w:r>
          </w:p>
        </w:tc>
        <w:tc>
          <w:tcPr>
            <w:tcW w:w="1727" w:type="dxa"/>
          </w:tcPr>
          <w:p>
            <w:pPr>
              <w:pStyle w:val="TableParagraph"/>
              <w:spacing w:before="32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0,00082</w:t>
            </w:r>
          </w:p>
        </w:tc>
        <w:tc>
          <w:tcPr>
            <w:tcW w:w="1269" w:type="dxa"/>
          </w:tcPr>
          <w:p>
            <w:pPr>
              <w:pStyle w:val="TableParagraph"/>
              <w:spacing w:before="32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A03.17.002.002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Тонкокишечная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видеокапсульная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0,099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</w:p>
        </w:tc>
        <w:tc>
          <w:tcPr>
            <w:tcW w:w="5935" w:type="dxa"/>
          </w:tcPr>
          <w:p>
            <w:pPr>
              <w:pStyle w:val="TableParagraph"/>
              <w:spacing w:before="32"/>
              <w:ind w:left="6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727" w:type="dxa"/>
          </w:tcPr>
          <w:p>
            <w:pPr>
              <w:pStyle w:val="TableParagraph"/>
              <w:spacing w:before="32"/>
              <w:ind w:left="209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69" w:type="dxa"/>
          </w:tcPr>
          <w:p>
            <w:pPr>
              <w:pStyle w:val="TableParagraph"/>
              <w:spacing w:before="32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935" w:type="dxa"/>
          </w:tcPr>
          <w:p>
            <w:pPr>
              <w:pStyle w:val="TableParagraph"/>
              <w:spacing w:line="240" w:lineRule="atLeast" w:before="3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(комплексное)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5935" w:type="dxa"/>
          </w:tcPr>
          <w:p>
            <w:pPr>
              <w:pStyle w:val="TableParagraph"/>
              <w:spacing w:before="32"/>
              <w:ind w:left="6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1727" w:type="dxa"/>
          </w:tcPr>
          <w:p>
            <w:pPr>
              <w:pStyle w:val="TableParagraph"/>
              <w:spacing w:before="32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69" w:type="dxa"/>
          </w:tcPr>
          <w:p>
            <w:pPr>
              <w:pStyle w:val="TableParagraph"/>
              <w:spacing w:before="32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A05.03.002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(один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отдел)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0,0088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(один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сустав)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A05.04.001.001</w:t>
            </w:r>
          </w:p>
        </w:tc>
        <w:tc>
          <w:tcPr>
            <w:tcW w:w="5935" w:type="dxa"/>
          </w:tcPr>
          <w:p>
            <w:pPr>
              <w:pStyle w:val="TableParagraph"/>
              <w:spacing w:line="218" w:lineRule="exact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(один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сустав)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727" w:type="dxa"/>
          </w:tcPr>
          <w:p>
            <w:pPr>
              <w:pStyle w:val="TableParagraph"/>
              <w:spacing w:line="218" w:lineRule="exact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1269" w:type="dxa"/>
          </w:tcPr>
          <w:p>
            <w:pPr>
              <w:pStyle w:val="TableParagraph"/>
              <w:spacing w:line="218" w:lineRule="exact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7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35" w:type="dxa"/>
          </w:tcPr>
          <w:p>
            <w:pPr>
              <w:pStyle w:val="TableParagraph"/>
              <w:spacing w:before="17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7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4"/>
                <w:sz w:val="19"/>
              </w:rPr>
              <w:t>Холтеровское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мониторирование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сердечного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ритма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0,0086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3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5935" w:type="dxa"/>
          </w:tcPr>
          <w:p>
            <w:pPr>
              <w:pStyle w:val="TableParagraph"/>
              <w:spacing w:line="240" w:lineRule="atLeast" w:before="10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1727" w:type="dxa"/>
          </w:tcPr>
          <w:p>
            <w:pPr>
              <w:pStyle w:val="TableParagraph"/>
              <w:spacing w:before="32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1269" w:type="dxa"/>
          </w:tcPr>
          <w:p>
            <w:pPr>
              <w:pStyle w:val="TableParagraph"/>
              <w:spacing w:before="32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5935" w:type="dxa"/>
          </w:tcPr>
          <w:p>
            <w:pPr>
              <w:pStyle w:val="TableParagraph"/>
              <w:spacing w:line="218" w:lineRule="exact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малого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727" w:type="dxa"/>
          </w:tcPr>
          <w:p>
            <w:pPr>
              <w:pStyle w:val="TableParagraph"/>
              <w:spacing w:line="218" w:lineRule="exact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0,078</w:t>
            </w:r>
          </w:p>
        </w:tc>
        <w:tc>
          <w:tcPr>
            <w:tcW w:w="1269" w:type="dxa"/>
          </w:tcPr>
          <w:p>
            <w:pPr>
              <w:pStyle w:val="TableParagraph"/>
              <w:spacing w:line="218" w:lineRule="exact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935" w:type="dxa"/>
          </w:tcPr>
          <w:p>
            <w:pPr>
              <w:pStyle w:val="TableParagraph"/>
              <w:spacing w:before="17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7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</w:t>
            </w:r>
          </w:p>
        </w:tc>
        <w:tc>
          <w:tcPr>
            <w:tcW w:w="5935" w:type="dxa"/>
          </w:tcPr>
          <w:p>
            <w:pPr>
              <w:pStyle w:val="TableParagraph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73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5935" w:type="dxa"/>
          </w:tcPr>
          <w:p>
            <w:pPr>
              <w:pStyle w:val="TableParagraph"/>
              <w:spacing w:line="240" w:lineRule="atLeast" w:before="0"/>
              <w:ind w:left="6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1727" w:type="dxa"/>
          </w:tcPr>
          <w:p>
            <w:pPr>
              <w:pStyle w:val="TableParagraph"/>
              <w:ind w:left="20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0,078</w:t>
            </w:r>
          </w:p>
        </w:tc>
        <w:tc>
          <w:tcPr>
            <w:tcW w:w="1269" w:type="dxa"/>
          </w:tcPr>
          <w:p>
            <w:pPr>
              <w:pStyle w:val="TableParagraph"/>
              <w:ind w:left="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6"/>
        <w:gridCol w:w="6372"/>
        <w:gridCol w:w="1519"/>
        <w:gridCol w:w="657"/>
      </w:tblGrid>
      <w:tr>
        <w:trPr>
          <w:trHeight w:val="243" w:hRule="atLeast"/>
        </w:trPr>
        <w:tc>
          <w:tcPr>
            <w:tcW w:w="158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A05.30.007</w:t>
            </w:r>
          </w:p>
        </w:tc>
        <w:tc>
          <w:tcPr>
            <w:tcW w:w="6372" w:type="dxa"/>
          </w:tcPr>
          <w:p>
            <w:pPr>
              <w:pStyle w:val="TableParagraph"/>
              <w:spacing w:line="217" w:lineRule="exact" w:before="0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1519" w:type="dxa"/>
          </w:tcPr>
          <w:p>
            <w:pPr>
              <w:pStyle w:val="TableParagraph"/>
              <w:spacing w:line="217" w:lineRule="exact" w:before="0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657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A05.30.007.001</w:t>
            </w:r>
          </w:p>
        </w:tc>
        <w:tc>
          <w:tcPr>
            <w:tcW w:w="6372" w:type="dxa"/>
          </w:tcPr>
          <w:p>
            <w:pPr>
              <w:pStyle w:val="TableParagraph"/>
              <w:spacing w:line="218" w:lineRule="exact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519" w:type="dxa"/>
          </w:tcPr>
          <w:p>
            <w:pPr>
              <w:pStyle w:val="TableParagraph"/>
              <w:spacing w:line="218" w:lineRule="exact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0,078</w:t>
            </w:r>
          </w:p>
        </w:tc>
        <w:tc>
          <w:tcPr>
            <w:tcW w:w="657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72" w:type="dxa"/>
          </w:tcPr>
          <w:p>
            <w:pPr>
              <w:pStyle w:val="TableParagraph"/>
              <w:spacing w:before="17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A06.03.010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шейного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позвоночника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шейно-дорсального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позвоночника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A06.03.016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поясничного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крестцового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1519" w:type="dxa"/>
          </w:tcPr>
          <w:p>
            <w:pPr>
              <w:pStyle w:val="TableParagraph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A06.03.058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(один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отдел)</w:t>
            </w:r>
          </w:p>
        </w:tc>
        <w:tc>
          <w:tcPr>
            <w:tcW w:w="1519" w:type="dxa"/>
          </w:tcPr>
          <w:p>
            <w:pPr>
              <w:pStyle w:val="TableParagraph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1519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височно-нижнечелюстного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A06.04.003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локтевого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A06.04.004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4"/>
                <w:sz w:val="19"/>
              </w:rPr>
              <w:t>лучезапястного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A06.04.010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плечевого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A06.04.011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тазобедренного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A06.04.012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голеностопного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A06.04.017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1519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1519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6372" w:type="dxa"/>
          </w:tcPr>
          <w:p>
            <w:pPr>
              <w:pStyle w:val="TableParagraph"/>
              <w:spacing w:line="240" w:lineRule="atLeast" w:before="10"/>
              <w:ind w:left="212" w:right="22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болюсным контрастированием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0,0054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полипозиционная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</w:p>
        </w:tc>
        <w:tc>
          <w:tcPr>
            <w:tcW w:w="1519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6372" w:type="dxa"/>
          </w:tcPr>
          <w:p>
            <w:pPr>
              <w:pStyle w:val="TableParagraph"/>
              <w:spacing w:line="218" w:lineRule="exact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519" w:type="dxa"/>
          </w:tcPr>
          <w:p>
            <w:pPr>
              <w:pStyle w:val="TableParagraph"/>
              <w:spacing w:line="218" w:lineRule="exact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657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372" w:type="dxa"/>
          </w:tcPr>
          <w:p>
            <w:pPr>
              <w:pStyle w:val="TableParagraph"/>
              <w:spacing w:before="17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5"/>
                <w:sz w:val="19"/>
              </w:rPr>
              <w:t>РФП</w:t>
            </w:r>
          </w:p>
        </w:tc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6372" w:type="dxa"/>
          </w:tcPr>
          <w:p>
            <w:pPr>
              <w:pStyle w:val="TableParagraph"/>
              <w:spacing w:line="240" w:lineRule="atLeast" w:before="3"/>
              <w:ind w:left="212" w:right="229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компьютерной томографией с туморотропными РФП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A11.03.001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 кости</w:t>
            </w:r>
          </w:p>
        </w:tc>
        <w:tc>
          <w:tcPr>
            <w:tcW w:w="1519" w:type="dxa"/>
          </w:tcPr>
          <w:p>
            <w:pPr>
              <w:pStyle w:val="TableParagraph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A11.03.001.003</w:t>
            </w:r>
          </w:p>
        </w:tc>
        <w:tc>
          <w:tcPr>
            <w:tcW w:w="6372" w:type="dxa"/>
          </w:tcPr>
          <w:p>
            <w:pPr>
              <w:pStyle w:val="TableParagraph"/>
              <w:spacing w:line="240" w:lineRule="atLeast" w:before="10"/>
              <w:ind w:left="212" w:right="229"/>
              <w:rPr>
                <w:sz w:val="19"/>
              </w:rPr>
            </w:pPr>
            <w:r>
              <w:rPr>
                <w:spacing w:val="-2"/>
                <w:sz w:val="19"/>
              </w:rPr>
              <w:t>Трепанбиопсия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таза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компьют</w:t>
            </w:r>
            <w:r>
              <w:rPr>
                <w:spacing w:val="-2"/>
                <w:sz w:val="19"/>
              </w:rPr>
              <w:t>ерной</w:t>
            </w:r>
            <w:r>
              <w:rPr>
                <w:spacing w:val="-2"/>
                <w:sz w:val="19"/>
              </w:rPr>
              <w:t> томографии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0,041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A11.05.002</w:t>
            </w:r>
          </w:p>
        </w:tc>
        <w:tc>
          <w:tcPr>
            <w:tcW w:w="6372" w:type="dxa"/>
          </w:tcPr>
          <w:p>
            <w:pPr>
              <w:pStyle w:val="TableParagraph"/>
              <w:spacing w:line="240" w:lineRule="atLeast" w:before="3"/>
              <w:ind w:left="212" w:right="229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цитологического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пут</w:t>
            </w:r>
            <w:r>
              <w:rPr>
                <w:spacing w:val="-2"/>
                <w:sz w:val="19"/>
              </w:rPr>
              <w:t>ем</w:t>
            </w:r>
            <w:r>
              <w:rPr>
                <w:spacing w:val="-2"/>
                <w:sz w:val="19"/>
              </w:rPr>
              <w:t> пункции</w:t>
            </w:r>
          </w:p>
        </w:tc>
        <w:tc>
          <w:tcPr>
            <w:tcW w:w="1519" w:type="dxa"/>
          </w:tcPr>
          <w:p>
            <w:pPr>
              <w:pStyle w:val="TableParagraph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A11.05.003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гистологического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0,051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цитологического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узла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0,0017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узла</w:t>
            </w:r>
          </w:p>
        </w:tc>
        <w:tc>
          <w:tcPr>
            <w:tcW w:w="1519" w:type="dxa"/>
          </w:tcPr>
          <w:p>
            <w:pPr>
              <w:pStyle w:val="TableParagraph"/>
              <w:ind w:left="390"/>
              <w:rPr>
                <w:sz w:val="19"/>
              </w:rPr>
            </w:pPr>
            <w:r>
              <w:rPr>
                <w:spacing w:val="-2"/>
                <w:sz w:val="19"/>
              </w:rPr>
              <w:t>0,0015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A11.09.005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Бронхо-альвеолярный</w:t>
            </w:r>
            <w:r>
              <w:rPr>
                <w:spacing w:val="24"/>
                <w:sz w:val="19"/>
              </w:rPr>
              <w:t> </w:t>
            </w:r>
            <w:r>
              <w:rPr>
                <w:spacing w:val="-4"/>
                <w:sz w:val="19"/>
              </w:rPr>
              <w:t>лаваж</w:t>
            </w:r>
          </w:p>
        </w:tc>
        <w:tc>
          <w:tcPr>
            <w:tcW w:w="1519" w:type="dxa"/>
          </w:tcPr>
          <w:p>
            <w:pPr>
              <w:pStyle w:val="TableParagraph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A11.16.001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пищевода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338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19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519" w:type="dxa"/>
          </w:tcPr>
          <w:p>
            <w:pPr>
              <w:pStyle w:val="TableParagraph"/>
              <w:ind w:left="338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A11.17.002</w:t>
            </w:r>
          </w:p>
        </w:tc>
        <w:tc>
          <w:tcPr>
            <w:tcW w:w="6372" w:type="dxa"/>
          </w:tcPr>
          <w:p>
            <w:pPr>
              <w:pStyle w:val="TableParagraph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 тонкой кишки эндоскопическая</w:t>
            </w:r>
          </w:p>
        </w:tc>
        <w:tc>
          <w:tcPr>
            <w:tcW w:w="1519" w:type="dxa"/>
          </w:tcPr>
          <w:p>
            <w:pPr>
              <w:pStyle w:val="TableParagraph"/>
              <w:ind w:left="494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657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A11.18.001</w:t>
            </w:r>
          </w:p>
        </w:tc>
        <w:tc>
          <w:tcPr>
            <w:tcW w:w="6372" w:type="dxa"/>
          </w:tcPr>
          <w:p>
            <w:pPr>
              <w:pStyle w:val="TableParagraph"/>
              <w:spacing w:before="32"/>
              <w:ind w:left="21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ободочной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эндоскопическая</w:t>
            </w:r>
          </w:p>
        </w:tc>
        <w:tc>
          <w:tcPr>
            <w:tcW w:w="1519" w:type="dxa"/>
          </w:tcPr>
          <w:p>
            <w:pPr>
              <w:pStyle w:val="TableParagraph"/>
              <w:spacing w:before="32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657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8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A12.25.001</w:t>
            </w:r>
          </w:p>
        </w:tc>
        <w:tc>
          <w:tcPr>
            <w:tcW w:w="6372" w:type="dxa"/>
          </w:tcPr>
          <w:p>
            <w:pPr>
              <w:pStyle w:val="TableParagraph"/>
              <w:spacing w:line="200" w:lineRule="exact"/>
              <w:ind w:left="212"/>
              <w:rPr>
                <w:sz w:val="19"/>
              </w:rPr>
            </w:pPr>
            <w:r>
              <w:rPr>
                <w:spacing w:val="-4"/>
                <w:sz w:val="19"/>
              </w:rPr>
              <w:t>Тональная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аудиометрия</w:t>
            </w:r>
          </w:p>
        </w:tc>
        <w:tc>
          <w:tcPr>
            <w:tcW w:w="1519" w:type="dxa"/>
          </w:tcPr>
          <w:p>
            <w:pPr>
              <w:pStyle w:val="TableParagraph"/>
              <w:spacing w:line="200" w:lineRule="exact"/>
              <w:ind w:left="442"/>
              <w:rPr>
                <w:sz w:val="19"/>
              </w:rPr>
            </w:pPr>
            <w:r>
              <w:rPr>
                <w:spacing w:val="-2"/>
                <w:sz w:val="19"/>
              </w:rPr>
              <w:t>0,082</w:t>
            </w:r>
          </w:p>
        </w:tc>
        <w:tc>
          <w:tcPr>
            <w:tcW w:w="657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219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7"/>
        </w:rPr>
        <w:t> </w:t>
      </w:r>
      <w:r>
        <w:rPr>
          <w:spacing w:val="-2"/>
        </w:rPr>
        <w:t>состояния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контроля</w:t>
      </w:r>
      <w:r>
        <w:rPr>
          <w:spacing w:val="-8"/>
        </w:rPr>
        <w:t> </w:t>
      </w:r>
      <w:r>
        <w:rPr>
          <w:spacing w:val="-2"/>
        </w:rPr>
        <w:t>за</w:t>
      </w:r>
      <w:r>
        <w:rPr>
          <w:spacing w:val="-7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0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3"/>
        <w:gridCol w:w="4458"/>
        <w:gridCol w:w="2535"/>
        <w:gridCol w:w="2077"/>
      </w:tblGrid>
      <w:tr>
        <w:trPr>
          <w:trHeight w:val="738" w:hRule="atLeast"/>
        </w:trPr>
        <w:tc>
          <w:tcPr>
            <w:tcW w:w="1453" w:type="dxa"/>
          </w:tcPr>
          <w:p>
            <w:pPr>
              <w:pStyle w:val="TableParagraph"/>
              <w:spacing w:line="217" w:lineRule="exact" w:before="0"/>
              <w:ind w:left="119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8" w:type="dxa"/>
          </w:tcPr>
          <w:p>
            <w:pPr>
              <w:pStyle w:val="TableParagraph"/>
              <w:spacing w:line="217" w:lineRule="exact" w:before="0"/>
              <w:ind w:left="75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35" w:type="dxa"/>
          </w:tcPr>
          <w:p>
            <w:pPr>
              <w:pStyle w:val="TableParagraph"/>
              <w:spacing w:line="280" w:lineRule="auto" w:before="0"/>
              <w:ind w:left="212" w:right="140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7" w:type="dxa"/>
          </w:tcPr>
          <w:p>
            <w:pPr>
              <w:pStyle w:val="TableParagraph"/>
              <w:spacing w:line="217" w:lineRule="exact" w:before="0"/>
              <w:ind w:left="91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5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458" w:type="dxa"/>
          </w:tcPr>
          <w:p>
            <w:pPr>
              <w:pStyle w:val="TableParagraph"/>
              <w:spacing w:line="240" w:lineRule="atLeast" w:before="3"/>
              <w:ind w:left="95" w:right="195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535" w:type="dxa"/>
          </w:tcPr>
          <w:p>
            <w:pPr>
              <w:pStyle w:val="TableParagraph"/>
              <w:ind w:lef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2077" w:type="dxa"/>
          </w:tcPr>
          <w:p>
            <w:pPr>
              <w:pStyle w:val="TableParagraph"/>
              <w:ind w:left="9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517" w:hRule="atLeast"/>
        </w:trPr>
        <w:tc>
          <w:tcPr>
            <w:tcW w:w="145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4458" w:type="dxa"/>
          </w:tcPr>
          <w:p>
            <w:pPr>
              <w:pStyle w:val="TableParagraph"/>
              <w:spacing w:line="240" w:lineRule="atLeast" w:before="10"/>
              <w:ind w:left="95" w:right="2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врача-диетолог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535" w:type="dxa"/>
          </w:tcPr>
          <w:p>
            <w:pPr>
              <w:pStyle w:val="TableParagraph"/>
              <w:spacing w:before="32"/>
              <w:ind w:lef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0,046</w:t>
            </w:r>
          </w:p>
        </w:tc>
        <w:tc>
          <w:tcPr>
            <w:tcW w:w="2077" w:type="dxa"/>
          </w:tcPr>
          <w:p>
            <w:pPr>
              <w:pStyle w:val="TableParagraph"/>
              <w:spacing w:before="32"/>
              <w:ind w:left="9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45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B01.013.002</w:t>
            </w:r>
          </w:p>
        </w:tc>
        <w:tc>
          <w:tcPr>
            <w:tcW w:w="4458" w:type="dxa"/>
          </w:tcPr>
          <w:p>
            <w:pPr>
              <w:pStyle w:val="TableParagraph"/>
              <w:spacing w:line="240" w:lineRule="atLeast" w:before="0"/>
              <w:ind w:left="95" w:right="2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врача-диетолог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535" w:type="dxa"/>
          </w:tcPr>
          <w:p>
            <w:pPr>
              <w:pStyle w:val="TableParagraph"/>
              <w:ind w:lef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0,059</w:t>
            </w:r>
          </w:p>
        </w:tc>
        <w:tc>
          <w:tcPr>
            <w:tcW w:w="2077" w:type="dxa"/>
          </w:tcPr>
          <w:p>
            <w:pPr>
              <w:pStyle w:val="TableParagraph"/>
              <w:ind w:left="91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1"/>
        <w:gridCol w:w="5128"/>
        <w:gridCol w:w="1976"/>
        <w:gridCol w:w="1249"/>
      </w:tblGrid>
      <w:tr>
        <w:trPr>
          <w:trHeight w:val="491" w:hRule="atLeast"/>
        </w:trPr>
        <w:tc>
          <w:tcPr>
            <w:tcW w:w="133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128" w:type="dxa"/>
          </w:tcPr>
          <w:p>
            <w:pPr>
              <w:pStyle w:val="TableParagraph"/>
              <w:spacing w:line="217" w:lineRule="exact" w:before="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</w:p>
          <w:p>
            <w:pPr>
              <w:pStyle w:val="TableParagraph"/>
              <w:spacing w:before="21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кардиолога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76" w:type="dxa"/>
          </w:tcPr>
          <w:p>
            <w:pPr>
              <w:pStyle w:val="TableParagraph"/>
              <w:spacing w:line="217" w:lineRule="exact" w:before="0"/>
              <w:ind w:left="620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49" w:type="dxa"/>
          </w:tcPr>
          <w:p>
            <w:pPr>
              <w:pStyle w:val="TableParagraph"/>
              <w:spacing w:line="217" w:lineRule="exact" w:before="0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B01.015.004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кардиолога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лече</w:t>
            </w:r>
            <w:r>
              <w:rPr>
                <w:spacing w:val="-2"/>
                <w:sz w:val="19"/>
              </w:rPr>
              <w:t>бной</w:t>
            </w:r>
            <w:r>
              <w:rPr>
                <w:spacing w:val="-2"/>
                <w:sz w:val="19"/>
              </w:rPr>
              <w:t> физкультуре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0,44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B01.020.005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лече</w:t>
            </w:r>
            <w:r>
              <w:rPr>
                <w:spacing w:val="-2"/>
                <w:sz w:val="19"/>
              </w:rPr>
              <w:t>бной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физкультуре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0,44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6" w:type="dxa"/>
          </w:tcPr>
          <w:p>
            <w:pPr>
              <w:pStyle w:val="TableParagraph"/>
              <w:ind w:left="516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первичный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офтальмолога первичный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офтальмолога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right="4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врача-ревматолог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6" w:type="dxa"/>
          </w:tcPr>
          <w:p>
            <w:pPr>
              <w:pStyle w:val="TableParagraph"/>
              <w:ind w:left="620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врача-ревматолог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right="4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</w:tr>
      <w:tr>
        <w:trPr>
          <w:trHeight w:val="502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B01.040.003</w:t>
            </w:r>
          </w:p>
        </w:tc>
        <w:tc>
          <w:tcPr>
            <w:tcW w:w="5128" w:type="dxa"/>
          </w:tcPr>
          <w:p>
            <w:pPr>
              <w:pStyle w:val="TableParagraph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врачом-</w:t>
            </w:r>
          </w:p>
          <w:p>
            <w:pPr>
              <w:pStyle w:val="TableParagraph"/>
              <w:spacing w:line="218" w:lineRule="exact" w:before="22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ревматологом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</w:p>
        </w:tc>
        <w:tc>
          <w:tcPr>
            <w:tcW w:w="1976" w:type="dxa"/>
          </w:tcPr>
          <w:p>
            <w:pPr>
              <w:pStyle w:val="TableParagraph"/>
              <w:ind w:right="4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9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63</w:t>
            </w:r>
          </w:p>
        </w:tc>
      </w:tr>
      <w:tr>
        <w:trPr>
          <w:trHeight w:val="502" w:hRule="atLeast"/>
        </w:trPr>
        <w:tc>
          <w:tcPr>
            <w:tcW w:w="13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8" w:type="dxa"/>
          </w:tcPr>
          <w:p>
            <w:pPr>
              <w:pStyle w:val="TableParagraph"/>
              <w:spacing w:line="240" w:lineRule="exact" w:before="2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стационара</w:t>
            </w:r>
          </w:p>
        </w:tc>
        <w:tc>
          <w:tcPr>
            <w:tcW w:w="19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травматолога-ортопеда первичный</w:t>
            </w:r>
          </w:p>
        </w:tc>
        <w:tc>
          <w:tcPr>
            <w:tcW w:w="1976" w:type="dxa"/>
          </w:tcPr>
          <w:p>
            <w:pPr>
              <w:pStyle w:val="TableParagraph"/>
              <w:ind w:left="516"/>
              <w:rPr>
                <w:sz w:val="19"/>
              </w:rPr>
            </w:pPr>
            <w:r>
              <w:rPr>
                <w:spacing w:val="-2"/>
                <w:sz w:val="19"/>
              </w:rPr>
              <w:t>0,054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травматолога-ортопеда повторный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16"/>
              <w:rPr>
                <w:sz w:val="19"/>
              </w:rPr>
            </w:pPr>
            <w:r>
              <w:rPr>
                <w:spacing w:val="-2"/>
                <w:sz w:val="19"/>
              </w:rPr>
              <w:t>0,073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B01.054.001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 w:right="2277"/>
              <w:rPr>
                <w:sz w:val="19"/>
              </w:rPr>
            </w:pPr>
            <w:r>
              <w:rPr>
                <w:spacing w:val="-2"/>
                <w:sz w:val="19"/>
              </w:rPr>
              <w:t>Осмотр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физиотерапевта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0,44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B01.055.001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фтизиатр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B01.055.002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фтизиатр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6" w:type="dxa"/>
          </w:tcPr>
          <w:p>
            <w:pPr>
              <w:pStyle w:val="TableParagraph"/>
              <w:ind w:left="620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эндокринолога первичный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B01.058.004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эндокринолога повторный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B01.064.003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врача-стоматолог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детского первичный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B01.064.004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3"/>
              <w:ind w:left="21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врача-стоматолог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детского повторный</w:t>
            </w:r>
          </w:p>
        </w:tc>
        <w:tc>
          <w:tcPr>
            <w:tcW w:w="1976" w:type="dxa"/>
          </w:tcPr>
          <w:p>
            <w:pPr>
              <w:pStyle w:val="TableParagraph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10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психолога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первичный</w:t>
            </w:r>
          </w:p>
        </w:tc>
        <w:tc>
          <w:tcPr>
            <w:tcW w:w="1976" w:type="dxa"/>
          </w:tcPr>
          <w:p>
            <w:pPr>
              <w:pStyle w:val="TableParagraph"/>
              <w:spacing w:before="32"/>
              <w:ind w:left="568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33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B01.070.010</w:t>
            </w:r>
          </w:p>
        </w:tc>
        <w:tc>
          <w:tcPr>
            <w:tcW w:w="5128" w:type="dxa"/>
          </w:tcPr>
          <w:p>
            <w:pPr>
              <w:pStyle w:val="TableParagraph"/>
              <w:spacing w:line="240" w:lineRule="atLeast" w:before="0"/>
              <w:ind w:left="217" w:right="164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психолога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повторный</w:t>
            </w:r>
          </w:p>
        </w:tc>
        <w:tc>
          <w:tcPr>
            <w:tcW w:w="1976" w:type="dxa"/>
          </w:tcPr>
          <w:p>
            <w:pPr>
              <w:pStyle w:val="TableParagraph"/>
              <w:ind w:right="4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9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54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line="271" w:lineRule="auto" w:before="51"/>
        <w:ind w:left="360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4923" w:val="left" w:leader="none"/>
        </w:tabs>
        <w:spacing w:line="280" w:lineRule="auto" w:before="51"/>
        <w:ind w:left="4647" w:right="38" w:hanging="4287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797"/>
      </w:pP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460" w:right="801" w:hanging="100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20" w:bottom="560" w:left="283" w:right="425"/>
          <w:cols w:num="3" w:equalWidth="0">
            <w:col w:w="1546" w:space="772"/>
            <w:col w:w="6408" w:space="152"/>
            <w:col w:w="2334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8"/>
        <w:gridCol w:w="5508"/>
        <w:gridCol w:w="1612"/>
        <w:gridCol w:w="1675"/>
      </w:tblGrid>
      <w:tr>
        <w:trPr>
          <w:trHeight w:val="491" w:hRule="atLeast"/>
        </w:trPr>
        <w:tc>
          <w:tcPr>
            <w:tcW w:w="8598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line="217" w:lineRule="exact" w:before="0"/>
              <w:ind w:left="661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21"/>
              <w:ind w:left="562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A09.05.009</w:t>
            </w:r>
          </w:p>
        </w:tc>
        <w:tc>
          <w:tcPr>
            <w:tcW w:w="5508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</w:p>
          <w:p>
            <w:pPr>
              <w:pStyle w:val="TableParagraph"/>
              <w:spacing w:before="21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С-реактивного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47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</w:t>
            </w:r>
          </w:p>
        </w:tc>
        <w:tc>
          <w:tcPr>
            <w:tcW w:w="5508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A09.05.209</w:t>
            </w:r>
          </w:p>
        </w:tc>
        <w:tc>
          <w:tcPr>
            <w:tcW w:w="5508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прокальцитонина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0,021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A12.05.016.002</w:t>
            </w:r>
          </w:p>
        </w:tc>
        <w:tc>
          <w:tcPr>
            <w:tcW w:w="5508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Тромбоэластография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A12.06.010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ядр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клетки и ДНК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A12.06.015</w:t>
            </w:r>
          </w:p>
        </w:tc>
        <w:tc>
          <w:tcPr>
            <w:tcW w:w="5508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антистрептолизина-О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A12.26.002</w:t>
            </w:r>
          </w:p>
        </w:tc>
        <w:tc>
          <w:tcPr>
            <w:tcW w:w="5508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Очаговая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туберкулином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A12.30.012.005</w:t>
            </w:r>
          </w:p>
        </w:tc>
        <w:tc>
          <w:tcPr>
            <w:tcW w:w="5508" w:type="dxa"/>
          </w:tcPr>
          <w:p>
            <w:pPr>
              <w:pStyle w:val="TableParagraph"/>
              <w:spacing w:line="264" w:lineRule="auto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Иммунофенотипирование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дл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выявления субпопуляционного состава лимфоцитов</w:t>
            </w:r>
          </w:p>
          <w:p>
            <w:pPr>
              <w:pStyle w:val="TableParagraph"/>
              <w:spacing w:line="218" w:lineRule="exact" w:before="0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(основные)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A26.05.001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10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крови на стерильность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A26.05.011.002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2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Эпштейна-Барр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(Epstein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Ваг</w:t>
            </w:r>
            <w:r>
              <w:rPr>
                <w:spacing w:val="-2"/>
                <w:sz w:val="19"/>
              </w:rPr>
              <w:t>г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virus) методом ПЦР в периферической и пуповинной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крови,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количественное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A26.05.013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токсоплазмы (Toxoplasma gondii)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A26.05.017.002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</w:p>
        </w:tc>
        <w:tc>
          <w:tcPr>
            <w:tcW w:w="1612" w:type="dxa"/>
          </w:tcPr>
          <w:p>
            <w:pPr>
              <w:pStyle w:val="TableParagraph"/>
              <w:spacing w:line="218" w:lineRule="exact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spacing w:line="218" w:lineRule="exact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line="240" w:lineRule="exact" w:before="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методом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ПЦР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пуповинной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количественное 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A26.05.035.002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2"/>
              <w:ind w:left="104" w:right="516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ДНК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простого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герпеса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2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типов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(Herpe</w:t>
            </w:r>
            <w:r>
              <w:rPr>
                <w:sz w:val="19"/>
              </w:rPr>
              <w:t>s</w:t>
            </w:r>
            <w:r>
              <w:rPr>
                <w:sz w:val="19"/>
              </w:rPr>
              <w:t> simplex virus types 1, 2) методом ПЦР в крови,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количественное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A26.06.006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грибам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рода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аспергилл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(Aspergillus spp.) в 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0,0028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A26.06.017</w:t>
            </w:r>
          </w:p>
        </w:tc>
        <w:tc>
          <w:tcPr>
            <w:tcW w:w="5508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А,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(IgA,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IgM,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10"/>
                <w:sz w:val="19"/>
              </w:rPr>
              <w:t>к</w:t>
            </w:r>
          </w:p>
        </w:tc>
        <w:tc>
          <w:tcPr>
            <w:tcW w:w="1612" w:type="dxa"/>
          </w:tcPr>
          <w:p>
            <w:pPr>
              <w:pStyle w:val="TableParagraph"/>
              <w:spacing w:line="218" w:lineRule="exact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spacing w:line="218" w:lineRule="exact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хламидии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птичьей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(Chlamydia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psitaci)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A26.06.018.002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(IgM)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хламиди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трахоматис (Chlamydia trachomatis) в 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A26.06.018.003</w:t>
            </w:r>
          </w:p>
        </w:tc>
        <w:tc>
          <w:tcPr>
            <w:tcW w:w="5508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(IgG)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хламидии</w:t>
            </w:r>
          </w:p>
        </w:tc>
        <w:tc>
          <w:tcPr>
            <w:tcW w:w="1612" w:type="dxa"/>
          </w:tcPr>
          <w:p>
            <w:pPr>
              <w:pStyle w:val="TableParagraph"/>
              <w:spacing w:line="218" w:lineRule="exact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spacing w:line="218" w:lineRule="exact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трахоматис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(Chlamydia trachomatis) в крови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A26.06.057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 w:right="516"/>
              <w:rPr>
                <w:sz w:val="19"/>
              </w:rPr>
            </w:pPr>
            <w:r>
              <w:rPr>
                <w:sz w:val="19"/>
              </w:rPr>
              <w:t>Определение антител классов М, G (IgM, IgG)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микоплазме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пневмонии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(Mycoplasma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pneumoniae)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A26.06.073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10"/>
              <w:ind w:left="104" w:right="37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сальмонелле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кишечно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(Salmonella enterica) в крови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A26.06.086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 w:right="377"/>
              <w:rPr>
                <w:sz w:val="19"/>
              </w:rPr>
            </w:pPr>
            <w:r>
              <w:rPr>
                <w:sz w:val="19"/>
              </w:rPr>
              <w:t>Определение антител к сероварам </w:t>
            </w:r>
            <w:r>
              <w:rPr>
                <w:sz w:val="19"/>
              </w:rPr>
              <w:t>иерсинии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энтероколитика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(Yersinia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enterocolitica)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A26.06.094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10"/>
              <w:ind w:left="104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антител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классов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(IgM,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иерсини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псевдотуберкулеза (Yersinia pseudotuberculosis) в крови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0,029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A26.07.007.002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40" w:lineRule="atLeast" w:before="3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методом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ПЦР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слюне,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количественное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A26.08.005</w:t>
            </w:r>
          </w:p>
        </w:tc>
        <w:tc>
          <w:tcPr>
            <w:tcW w:w="5508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line="240" w:lineRule="atLeast" w:before="0"/>
              <w:ind w:left="104" w:right="466"/>
              <w:rPr>
                <w:sz w:val="19"/>
              </w:rPr>
            </w:pPr>
            <w:r>
              <w:rPr>
                <w:sz w:val="19"/>
              </w:rPr>
              <w:t>слизи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миндалин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задней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стенки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глотки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аэробные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факультативно-анаэробные микроорганизмы</w:t>
            </w:r>
          </w:p>
        </w:tc>
        <w:tc>
          <w:tcPr>
            <w:tcW w:w="1612" w:type="dxa"/>
          </w:tcPr>
          <w:p>
            <w:pPr>
              <w:pStyle w:val="TableParagraph"/>
              <w:spacing w:before="32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1675" w:type="dxa"/>
          </w:tcPr>
          <w:p>
            <w:pPr>
              <w:pStyle w:val="TableParagraph"/>
              <w:spacing w:before="32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A26.09.072.001</w:t>
            </w:r>
          </w:p>
        </w:tc>
        <w:tc>
          <w:tcPr>
            <w:tcW w:w="5508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Pneumocystis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jirovecii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мокроте,</w:t>
            </w:r>
          </w:p>
        </w:tc>
        <w:tc>
          <w:tcPr>
            <w:tcW w:w="1612" w:type="dxa"/>
          </w:tcPr>
          <w:p>
            <w:pPr>
              <w:pStyle w:val="TableParagraph"/>
              <w:spacing w:line="218" w:lineRule="exact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0,0024</w:t>
            </w:r>
          </w:p>
        </w:tc>
        <w:tc>
          <w:tcPr>
            <w:tcW w:w="1675" w:type="dxa"/>
          </w:tcPr>
          <w:p>
            <w:pPr>
              <w:pStyle w:val="TableParagraph"/>
              <w:spacing w:line="218" w:lineRule="exact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line="240" w:lineRule="exact" w:before="2"/>
              <w:ind w:left="104" w:right="958"/>
              <w:rPr>
                <w:sz w:val="19"/>
              </w:rPr>
            </w:pPr>
            <w:r>
              <w:rPr>
                <w:sz w:val="19"/>
              </w:rPr>
              <w:t>эндотрахеальном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аспирате,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бронхоальвео</w:t>
            </w:r>
            <w:r>
              <w:rPr>
                <w:sz w:val="19"/>
              </w:rPr>
              <w:t>лярной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лаважной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ПЦР,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</w:t>
            </w:r>
            <w:r>
              <w:rPr>
                <w:spacing w:val="-2"/>
                <w:sz w:val="19"/>
              </w:rPr>
              <w:t>енное</w:t>
            </w:r>
            <w:r>
              <w:rPr>
                <w:spacing w:val="-2"/>
                <w:sz w:val="19"/>
              </w:rPr>
              <w:t> 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A26.28.009.002</w:t>
            </w:r>
          </w:p>
        </w:tc>
        <w:tc>
          <w:tcPr>
            <w:tcW w:w="5508" w:type="dxa"/>
          </w:tcPr>
          <w:p>
            <w:pPr>
              <w:pStyle w:val="TableParagraph"/>
              <w:spacing w:line="218" w:lineRule="exact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цитомегаловируса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612" w:type="dxa"/>
          </w:tcPr>
          <w:p>
            <w:pPr>
              <w:pStyle w:val="TableParagraph"/>
              <w:spacing w:line="218" w:lineRule="exact"/>
              <w:ind w:right="1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675" w:type="dxa"/>
          </w:tcPr>
          <w:p>
            <w:pPr>
              <w:pStyle w:val="TableParagraph"/>
              <w:spacing w:line="218" w:lineRule="exact"/>
              <w:ind w:right="52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508" w:type="dxa"/>
          </w:tcPr>
          <w:p>
            <w:pPr>
              <w:pStyle w:val="TableParagraph"/>
              <w:spacing w:line="200" w:lineRule="exact" w:before="17"/>
              <w:ind w:left="104"/>
              <w:rPr>
                <w:sz w:val="19"/>
              </w:rPr>
            </w:pPr>
            <w:r>
              <w:rPr>
                <w:spacing w:val="-4"/>
                <w:sz w:val="19"/>
              </w:rPr>
              <w:t>моче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методом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ПЦР,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количественное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16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7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8"/>
        <w:gridCol w:w="5450"/>
        <w:gridCol w:w="1830"/>
        <w:gridCol w:w="1088"/>
      </w:tblGrid>
      <w:tr>
        <w:trPr>
          <w:trHeight w:val="476" w:hRule="atLeast"/>
        </w:trPr>
        <w:tc>
          <w:tcPr>
            <w:tcW w:w="147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A26.28.023.001</w:t>
            </w:r>
          </w:p>
        </w:tc>
        <w:tc>
          <w:tcPr>
            <w:tcW w:w="5450" w:type="dxa"/>
          </w:tcPr>
          <w:p>
            <w:pPr>
              <w:pStyle w:val="TableParagraph"/>
              <w:spacing w:line="217" w:lineRule="exact" w:before="0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простого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герпеса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1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2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типов</w:t>
            </w:r>
          </w:p>
          <w:p>
            <w:pPr>
              <w:pStyle w:val="TableParagraph"/>
              <w:spacing w:line="218" w:lineRule="exact" w:before="21"/>
              <w:ind w:left="104"/>
              <w:rPr>
                <w:sz w:val="19"/>
              </w:rPr>
            </w:pPr>
            <w:r>
              <w:rPr>
                <w:sz w:val="19"/>
              </w:rPr>
              <w:t>(Herpes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simplex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types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1,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5"/>
                <w:sz w:val="19"/>
              </w:rPr>
              <w:t>2)</w:t>
            </w:r>
          </w:p>
        </w:tc>
        <w:tc>
          <w:tcPr>
            <w:tcW w:w="1830" w:type="dxa"/>
          </w:tcPr>
          <w:p>
            <w:pPr>
              <w:pStyle w:val="TableParagraph"/>
              <w:spacing w:line="217" w:lineRule="exact" w:before="0"/>
              <w:ind w:right="29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088" w:type="dxa"/>
          </w:tcPr>
          <w:p>
            <w:pPr>
              <w:pStyle w:val="TableParagraph"/>
              <w:spacing w:line="217" w:lineRule="exact" w:before="0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50" w:type="dxa"/>
          </w:tcPr>
          <w:p>
            <w:pPr>
              <w:pStyle w:val="TableParagraph"/>
              <w:spacing w:before="1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5"/>
                <w:sz w:val="19"/>
              </w:rPr>
              <w:t>ПЦР</w:t>
            </w:r>
          </w:p>
        </w:tc>
        <w:tc>
          <w:tcPr>
            <w:tcW w:w="18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450" w:type="dxa"/>
          </w:tcPr>
          <w:p>
            <w:pPr>
              <w:pStyle w:val="TableParagraph"/>
              <w:spacing w:line="240" w:lineRule="atLeast" w:before="3"/>
              <w:ind w:left="104" w:right="388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1830" w:type="dxa"/>
          </w:tcPr>
          <w:p>
            <w:pPr>
              <w:pStyle w:val="TableParagraph"/>
              <w:ind w:right="2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088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450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830" w:type="dxa"/>
          </w:tcPr>
          <w:p>
            <w:pPr>
              <w:pStyle w:val="TableParagraph"/>
              <w:ind w:right="2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88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41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450" w:type="dxa"/>
          </w:tcPr>
          <w:p>
            <w:pPr>
              <w:pStyle w:val="TableParagraph"/>
              <w:spacing w:before="32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830" w:type="dxa"/>
          </w:tcPr>
          <w:p>
            <w:pPr>
              <w:pStyle w:val="TableParagraph"/>
              <w:spacing w:before="32"/>
              <w:ind w:right="2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88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450" w:type="dxa"/>
          </w:tcPr>
          <w:p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830" w:type="dxa"/>
          </w:tcPr>
          <w:p>
            <w:pPr>
              <w:pStyle w:val="TableParagraph"/>
              <w:ind w:right="29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88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B03.016.016</w:t>
            </w:r>
          </w:p>
        </w:tc>
        <w:tc>
          <w:tcPr>
            <w:tcW w:w="5450" w:type="dxa"/>
          </w:tcPr>
          <w:p>
            <w:pPr>
              <w:pStyle w:val="TableParagraph"/>
              <w:spacing w:line="240" w:lineRule="atLeast" w:before="2"/>
              <w:ind w:left="104" w:right="388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мочи на бактериальные патогены с применением</w:t>
            </w:r>
          </w:p>
        </w:tc>
        <w:tc>
          <w:tcPr>
            <w:tcW w:w="1830" w:type="dxa"/>
          </w:tcPr>
          <w:p>
            <w:pPr>
              <w:pStyle w:val="TableParagraph"/>
              <w:ind w:right="2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088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50" w:type="dxa"/>
          </w:tcPr>
          <w:p>
            <w:pPr>
              <w:pStyle w:val="TableParagraph"/>
              <w:spacing w:line="200" w:lineRule="exact" w:before="17"/>
              <w:ind w:left="104"/>
              <w:rPr>
                <w:sz w:val="19"/>
              </w:rPr>
            </w:pPr>
            <w:r>
              <w:rPr>
                <w:spacing w:val="-4"/>
                <w:sz w:val="19"/>
              </w:rPr>
              <w:t>автоматизированного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2"/>
                <w:sz w:val="19"/>
              </w:rPr>
              <w:t>посева</w:t>
            </w:r>
          </w:p>
        </w:tc>
        <w:tc>
          <w:tcPr>
            <w:tcW w:w="18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147020</wp:posOffset>
            </wp:positionV>
            <wp:extent cx="3800475" cy="152400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3"/>
        <w:gridCol w:w="4110"/>
        <w:gridCol w:w="2459"/>
        <w:gridCol w:w="2373"/>
      </w:tblGrid>
      <w:tr>
        <w:trPr>
          <w:trHeight w:val="498" w:hRule="atLeast"/>
        </w:trPr>
        <w:tc>
          <w:tcPr>
            <w:tcW w:w="1663" w:type="dxa"/>
          </w:tcPr>
          <w:p>
            <w:pPr>
              <w:pStyle w:val="TableParagraph"/>
              <w:spacing w:line="217" w:lineRule="exact" w:before="0"/>
              <w:ind w:left="62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10" w:type="dxa"/>
          </w:tcPr>
          <w:p>
            <w:pPr>
              <w:pStyle w:val="TableParagraph"/>
              <w:spacing w:line="217" w:lineRule="exact" w:before="0"/>
              <w:ind w:left="48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59" w:type="dxa"/>
          </w:tcPr>
          <w:p>
            <w:pPr>
              <w:pStyle w:val="TableParagraph"/>
              <w:spacing w:line="217" w:lineRule="exact" w:before="0"/>
              <w:ind w:left="13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73" w:type="dxa"/>
          </w:tcPr>
          <w:p>
            <w:pPr>
              <w:pStyle w:val="TableParagraph"/>
              <w:spacing w:line="217" w:lineRule="exact" w:before="0"/>
              <w:ind w:left="13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38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A02.12.002.001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3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артериальног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давления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0,00012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4110" w:type="dxa"/>
          </w:tcPr>
          <w:p>
            <w:pPr>
              <w:pStyle w:val="TableParagraph"/>
              <w:spacing w:before="32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left="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0,00013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459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10" w:type="dxa"/>
          </w:tcPr>
          <w:p>
            <w:pPr>
              <w:pStyle w:val="TableParagraph"/>
              <w:spacing w:line="218" w:lineRule="exact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before="17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59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A05.03.002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3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позвоночника (один отдел)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0,00024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1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суставо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(один сустав)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459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110" w:type="dxa"/>
          </w:tcPr>
          <w:p>
            <w:pPr>
              <w:pStyle w:val="TableParagraph"/>
              <w:spacing w:line="218" w:lineRule="exact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Холтеровское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4"/>
                <w:sz w:val="19"/>
              </w:rPr>
              <w:t>мониторирование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сердечного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0,00012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before="17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ритма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A06.03.010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3"/>
              <w:ind w:left="41" w:right="80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 шейного </w:t>
            </w:r>
            <w:r>
              <w:rPr>
                <w:spacing w:val="-4"/>
                <w:sz w:val="19"/>
              </w:rPr>
              <w:t>отдел</w:t>
            </w:r>
            <w:r>
              <w:rPr>
                <w:spacing w:val="-4"/>
                <w:sz w:val="19"/>
              </w:rPr>
              <w:t>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A06.03.011</w:t>
            </w:r>
          </w:p>
        </w:tc>
        <w:tc>
          <w:tcPr>
            <w:tcW w:w="4110" w:type="dxa"/>
          </w:tcPr>
          <w:p>
            <w:pPr>
              <w:pStyle w:val="TableParagraph"/>
              <w:spacing w:line="218" w:lineRule="exact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9"/>
                <w:sz w:val="19"/>
              </w:rPr>
              <w:t> </w:t>
            </w:r>
            <w:r>
              <w:rPr>
                <w:spacing w:val="-4"/>
                <w:sz w:val="19"/>
              </w:rPr>
              <w:t>шейно-дорсального</w:t>
            </w:r>
            <w:r>
              <w:rPr>
                <w:spacing w:val="19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before="17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A06.03.016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3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поясничного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крестцовог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отдела позвоночника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459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A06.03.058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1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(один отдел)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2459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A06.04.001</w:t>
            </w:r>
          </w:p>
        </w:tc>
        <w:tc>
          <w:tcPr>
            <w:tcW w:w="4110" w:type="dxa"/>
          </w:tcPr>
          <w:p>
            <w:pPr>
              <w:pStyle w:val="TableParagraph"/>
              <w:spacing w:line="218" w:lineRule="exact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25"/>
                <w:sz w:val="19"/>
              </w:rPr>
              <w:t> </w:t>
            </w:r>
            <w:r>
              <w:rPr>
                <w:spacing w:val="-4"/>
                <w:sz w:val="19"/>
              </w:rPr>
              <w:t>височно-нижнечелюстного</w:t>
            </w:r>
          </w:p>
        </w:tc>
        <w:tc>
          <w:tcPr>
            <w:tcW w:w="2459" w:type="dxa"/>
          </w:tcPr>
          <w:p>
            <w:pPr>
              <w:pStyle w:val="TableParagraph"/>
              <w:spacing w:line="218" w:lineRule="exact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spacing w:line="218" w:lineRule="exact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before="17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A06.04.003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локтевого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A06.04.004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4"/>
                <w:sz w:val="19"/>
              </w:rPr>
              <w:t>лучезапястного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A06.04.010</w:t>
            </w:r>
          </w:p>
        </w:tc>
        <w:tc>
          <w:tcPr>
            <w:tcW w:w="4110" w:type="dxa"/>
          </w:tcPr>
          <w:p>
            <w:pPr>
              <w:pStyle w:val="TableParagraph"/>
              <w:spacing w:before="32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плечевого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A06.04.011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тазобедренного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A06.04.012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голеностопного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A06.04.017</w:t>
            </w:r>
          </w:p>
        </w:tc>
        <w:tc>
          <w:tcPr>
            <w:tcW w:w="411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459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373" w:type="dxa"/>
          </w:tcPr>
          <w:p>
            <w:pPr>
              <w:pStyle w:val="TableParagraph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110" w:type="dxa"/>
          </w:tcPr>
          <w:p>
            <w:pPr>
              <w:pStyle w:val="TableParagraph"/>
              <w:spacing w:line="240" w:lineRule="atLeast" w:before="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59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73" w:type="dxa"/>
          </w:tcPr>
          <w:p>
            <w:pPr>
              <w:pStyle w:val="TableParagraph"/>
              <w:spacing w:before="32"/>
              <w:ind w:left="8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58"/>
        <w:gridCol w:w="4131"/>
        <w:gridCol w:w="2469"/>
        <w:gridCol w:w="2361"/>
      </w:tblGrid>
      <w:tr>
        <w:trPr>
          <w:trHeight w:val="217" w:hRule="atLeast"/>
        </w:trPr>
        <w:tc>
          <w:tcPr>
            <w:tcW w:w="1658" w:type="dxa"/>
          </w:tcPr>
          <w:p>
            <w:pPr>
              <w:pStyle w:val="TableParagraph"/>
              <w:spacing w:line="198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A11.09.005</w:t>
            </w:r>
          </w:p>
        </w:tc>
        <w:tc>
          <w:tcPr>
            <w:tcW w:w="4131" w:type="dxa"/>
          </w:tcPr>
          <w:p>
            <w:pPr>
              <w:pStyle w:val="TableParagraph"/>
              <w:spacing w:line="198" w:lineRule="exact" w:before="0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Бронхо-альвеолярный</w:t>
            </w:r>
            <w:r>
              <w:rPr>
                <w:spacing w:val="24"/>
                <w:sz w:val="19"/>
              </w:rPr>
              <w:t> </w:t>
            </w:r>
            <w:r>
              <w:rPr>
                <w:spacing w:val="-4"/>
                <w:sz w:val="19"/>
              </w:rPr>
              <w:t>лаваж</w:t>
            </w:r>
          </w:p>
        </w:tc>
        <w:tc>
          <w:tcPr>
            <w:tcW w:w="2469" w:type="dxa"/>
          </w:tcPr>
          <w:p>
            <w:pPr>
              <w:pStyle w:val="TableParagraph"/>
              <w:spacing w:line="198" w:lineRule="exact" w:before="0"/>
              <w:ind w:left="34" w:right="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2361" w:type="dxa"/>
          </w:tcPr>
          <w:p>
            <w:pPr>
              <w:pStyle w:val="TableParagraph"/>
              <w:spacing w:line="198" w:lineRule="exact" w:before="0"/>
              <w:ind w:left="67" w:right="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19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2.4.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658" w:type="dxa"/>
          </w:tcPr>
          <w:p>
            <w:pPr>
              <w:pStyle w:val="TableParagraph"/>
              <w:spacing w:line="218" w:lineRule="exact" w:before="50"/>
              <w:ind w:left="101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131" w:type="dxa"/>
          </w:tcPr>
          <w:p>
            <w:pPr>
              <w:pStyle w:val="TableParagraph"/>
              <w:spacing w:line="218" w:lineRule="exact" w:before="50"/>
              <w:ind w:left="51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69" w:type="dxa"/>
          </w:tcPr>
          <w:p>
            <w:pPr>
              <w:pStyle w:val="TableParagraph"/>
              <w:spacing w:line="218" w:lineRule="exact" w:before="50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61" w:type="dxa"/>
          </w:tcPr>
          <w:p>
            <w:pPr>
              <w:pStyle w:val="TableParagraph"/>
              <w:spacing w:line="218" w:lineRule="exact" w:before="50"/>
              <w:ind w:left="6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before="17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69" w:type="dxa"/>
          </w:tcPr>
          <w:p>
            <w:pPr>
              <w:pStyle w:val="TableParagraph"/>
              <w:spacing w:before="17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61" w:type="dxa"/>
          </w:tcPr>
          <w:p>
            <w:pPr>
              <w:pStyle w:val="TableParagraph"/>
              <w:spacing w:before="17"/>
              <w:ind w:left="6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A17.04.001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 w:right="119"/>
              <w:rPr>
                <w:sz w:val="19"/>
              </w:rPr>
            </w:pPr>
            <w:r>
              <w:rPr>
                <w:spacing w:val="-2"/>
                <w:sz w:val="19"/>
              </w:rPr>
              <w:t>Электрофорез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при заболеваниях суставов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A17.30.004</w:t>
            </w:r>
          </w:p>
        </w:tc>
        <w:tc>
          <w:tcPr>
            <w:tcW w:w="4131" w:type="dxa"/>
          </w:tcPr>
          <w:p>
            <w:pPr>
              <w:pStyle w:val="TableParagraph"/>
              <w:spacing w:line="218" w:lineRule="exact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синусоидальными</w:t>
            </w:r>
          </w:p>
        </w:tc>
        <w:tc>
          <w:tcPr>
            <w:tcW w:w="2469" w:type="dxa"/>
          </w:tcPr>
          <w:p>
            <w:pPr>
              <w:pStyle w:val="TableParagraph"/>
              <w:spacing w:line="218" w:lineRule="exact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2361" w:type="dxa"/>
          </w:tcPr>
          <w:p>
            <w:pPr>
              <w:pStyle w:val="TableParagraph"/>
              <w:spacing w:line="218" w:lineRule="exact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31" w:type="dxa"/>
          </w:tcPr>
          <w:p>
            <w:pPr>
              <w:pStyle w:val="TableParagraph"/>
              <w:spacing w:before="17"/>
              <w:ind w:left="40"/>
              <w:rPr>
                <w:sz w:val="19"/>
              </w:rPr>
            </w:pPr>
            <w:r>
              <w:rPr>
                <w:spacing w:val="-4"/>
                <w:sz w:val="19"/>
              </w:rPr>
              <w:t>модулированными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токами</w:t>
            </w:r>
          </w:p>
        </w:tc>
        <w:tc>
          <w:tcPr>
            <w:tcW w:w="24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A17.30.005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интерференционными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токами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A17.30.008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электромагнитным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излучение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миллиметрового диапазона (КВЧ-терапия)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1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A17.30.016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высокочастотными</w:t>
            </w:r>
          </w:p>
          <w:p>
            <w:pPr>
              <w:pStyle w:val="TableParagraph"/>
              <w:spacing w:before="21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электромагнитными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полями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(индуктотермия)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0,0028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A17.30.017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электрическим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ультравысокой частоты (ЭП УВЧ)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A17.30.018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10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электромагнитным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излучение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дециметрового диапазона (ДМВ)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0,0028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A17.30.024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Электрофорез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импульсными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токами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0,0055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A17.30.025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Общая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магнитотерапия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A17.30.031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магнитными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полями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0,083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51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A17.30.038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низкочастотным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импульсны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электростатическим полем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A17.30.040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Магнитофорез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A18.05.012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Гемотрансфузия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травмах суставов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A19.04.001.003</w:t>
            </w:r>
          </w:p>
        </w:tc>
        <w:tc>
          <w:tcPr>
            <w:tcW w:w="4131" w:type="dxa"/>
          </w:tcPr>
          <w:p>
            <w:pPr>
              <w:pStyle w:val="TableParagraph"/>
              <w:spacing w:line="218" w:lineRule="exact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Механотерапия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травмах</w:t>
            </w:r>
          </w:p>
        </w:tc>
        <w:tc>
          <w:tcPr>
            <w:tcW w:w="2469" w:type="dxa"/>
          </w:tcPr>
          <w:p>
            <w:pPr>
              <w:pStyle w:val="TableParagraph"/>
              <w:spacing w:line="218" w:lineRule="exact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361" w:type="dxa"/>
          </w:tcPr>
          <w:p>
            <w:pPr>
              <w:pStyle w:val="TableParagraph"/>
              <w:spacing w:line="218" w:lineRule="exact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31" w:type="dxa"/>
          </w:tcPr>
          <w:p>
            <w:pPr>
              <w:pStyle w:val="TableParagraph"/>
              <w:spacing w:before="17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суставов</w:t>
            </w:r>
          </w:p>
        </w:tc>
        <w:tc>
          <w:tcPr>
            <w:tcW w:w="24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A20.03.001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грязью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заболеваниях костной системы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A20.30.001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минеральные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A20.30.005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ароматические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0,0055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A20.30.006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Ванны лекарственные лечебные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A20.30.008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вихревые лечебные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A20.30.009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местные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(2-4-камерные)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0,033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A20.30.010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Подводный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душ-массаж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лечебный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A20.30.011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z w:val="19"/>
              </w:rPr>
              <w:t>Душ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лечебный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A20.30.036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4"/>
                <w:sz w:val="19"/>
              </w:rPr>
              <w:t>Парафино-озокеритовая</w:t>
            </w:r>
            <w:r>
              <w:rPr>
                <w:spacing w:val="29"/>
                <w:sz w:val="19"/>
              </w:rPr>
              <w:t> </w:t>
            </w:r>
            <w:r>
              <w:rPr>
                <w:spacing w:val="-4"/>
                <w:sz w:val="19"/>
              </w:rPr>
              <w:t>аппликация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A22.04.003</w:t>
            </w:r>
          </w:p>
        </w:tc>
        <w:tc>
          <w:tcPr>
            <w:tcW w:w="4131" w:type="dxa"/>
          </w:tcPr>
          <w:p>
            <w:pPr>
              <w:pStyle w:val="TableParagraph"/>
              <w:spacing w:line="218" w:lineRule="exact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низкоинтенсивным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лазерным</w:t>
            </w:r>
          </w:p>
        </w:tc>
        <w:tc>
          <w:tcPr>
            <w:tcW w:w="2469" w:type="dxa"/>
          </w:tcPr>
          <w:p>
            <w:pPr>
              <w:pStyle w:val="TableParagraph"/>
              <w:spacing w:line="218" w:lineRule="exact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2361" w:type="dxa"/>
          </w:tcPr>
          <w:p>
            <w:pPr>
              <w:pStyle w:val="TableParagraph"/>
              <w:spacing w:line="218" w:lineRule="exact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5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31" w:type="dxa"/>
          </w:tcPr>
          <w:p>
            <w:pPr>
              <w:pStyle w:val="TableParagraph"/>
              <w:spacing w:before="17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излучением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</w:p>
        </w:tc>
        <w:tc>
          <w:tcPr>
            <w:tcW w:w="24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A22.04.004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pacing w:val="-4"/>
                <w:sz w:val="19"/>
              </w:rPr>
              <w:t>Ультрафиолетовое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облучение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пр</w:t>
            </w:r>
            <w:r>
              <w:rPr>
                <w:spacing w:val="-4"/>
                <w:sz w:val="19"/>
              </w:rPr>
              <w:t>и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заболеваниях суставов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A22.30.005</w:t>
            </w:r>
          </w:p>
        </w:tc>
        <w:tc>
          <w:tcPr>
            <w:tcW w:w="4131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4"/>
                <w:sz w:val="19"/>
              </w:rPr>
              <w:t>Воздействие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поляризованным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светом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6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А24.01.005.003</w:t>
            </w:r>
          </w:p>
        </w:tc>
        <w:tc>
          <w:tcPr>
            <w:tcW w:w="4131" w:type="dxa"/>
          </w:tcPr>
          <w:p>
            <w:pPr>
              <w:pStyle w:val="TableParagraph"/>
              <w:spacing w:before="3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Криотерапия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локальная</w:t>
            </w:r>
          </w:p>
        </w:tc>
        <w:tc>
          <w:tcPr>
            <w:tcW w:w="2469" w:type="dxa"/>
          </w:tcPr>
          <w:p>
            <w:pPr>
              <w:pStyle w:val="TableParagraph"/>
              <w:spacing w:before="32"/>
              <w:ind w:left="75" w:right="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83" w:hRule="atLeast"/>
        </w:trPr>
        <w:tc>
          <w:tcPr>
            <w:tcW w:w="16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B04.040.001</w:t>
            </w:r>
          </w:p>
        </w:tc>
        <w:tc>
          <w:tcPr>
            <w:tcW w:w="4131" w:type="dxa"/>
          </w:tcPr>
          <w:p>
            <w:pPr>
              <w:pStyle w:val="TableParagraph"/>
              <w:spacing w:line="240" w:lineRule="atLeast" w:before="0"/>
              <w:ind w:left="40" w:right="119"/>
              <w:rPr>
                <w:sz w:val="19"/>
              </w:rPr>
            </w:pPr>
            <w:r>
              <w:rPr>
                <w:spacing w:val="-2"/>
                <w:sz w:val="19"/>
              </w:rPr>
              <w:t>Школа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больных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заболеваниям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суставов и позвоночника</w:t>
            </w:r>
          </w:p>
        </w:tc>
        <w:tc>
          <w:tcPr>
            <w:tcW w:w="2469" w:type="dxa"/>
          </w:tcPr>
          <w:p>
            <w:pPr>
              <w:pStyle w:val="TableParagraph"/>
              <w:ind w:left="75" w:right="4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2361" w:type="dxa"/>
          </w:tcPr>
          <w:p>
            <w:pPr>
              <w:pStyle w:val="TableParagraph"/>
              <w:ind w:lef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</w:tbl>
    <w:p>
      <w:pPr>
        <w:pStyle w:val="BodyText"/>
        <w:spacing w:before="230"/>
        <w:rPr>
          <w:sz w:val="23"/>
        </w:rPr>
      </w:pPr>
    </w:p>
    <w:p>
      <w:pPr>
        <w:pStyle w:val="Heading1"/>
        <w:numPr>
          <w:ilvl w:val="0"/>
          <w:numId w:val="2"/>
        </w:numPr>
        <w:tabs>
          <w:tab w:pos="422" w:val="left" w:leader="none"/>
        </w:tabs>
        <w:spacing w:line="218" w:lineRule="auto" w:before="1" w:after="0"/>
        <w:ind w:left="167" w:right="16" w:firstLine="0"/>
        <w:jc w:val="left"/>
      </w:pPr>
      <w:r>
        <w:rPr/>
        <w:t>Перечень</w:t>
      </w:r>
      <w:r>
        <w:rPr>
          <w:spacing w:val="-16"/>
        </w:rPr>
        <w:t> </w:t>
      </w:r>
      <w:r>
        <w:rPr/>
        <w:t>лекарственных</w:t>
      </w:r>
      <w:r>
        <w:rPr>
          <w:spacing w:val="-16"/>
        </w:rPr>
        <w:t> </w:t>
      </w:r>
      <w:r>
        <w:rPr/>
        <w:t>препаратов</w:t>
      </w:r>
      <w:r>
        <w:rPr>
          <w:spacing w:val="-16"/>
        </w:rPr>
        <w:t> </w:t>
      </w:r>
      <w:r>
        <w:rPr/>
        <w:t>для</w:t>
      </w:r>
      <w:r>
        <w:rPr>
          <w:spacing w:val="-16"/>
        </w:rPr>
        <w:t> </w:t>
      </w:r>
      <w:r>
        <w:rPr/>
        <w:t>медицинского</w:t>
      </w:r>
      <w:r>
        <w:rPr>
          <w:spacing w:val="-16"/>
        </w:rPr>
        <w:t> </w:t>
      </w:r>
      <w:r>
        <w:rPr/>
        <w:t>применения,</w:t>
      </w:r>
      <w:r>
        <w:rPr>
          <w:spacing w:val="-16"/>
        </w:rPr>
        <w:t> </w:t>
      </w:r>
      <w:r>
        <w:rPr/>
        <w:t>зарегистрированных</w:t>
      </w:r>
      <w:r>
        <w:rPr>
          <w:spacing w:val="-16"/>
        </w:rPr>
        <w:t> </w:t>
      </w:r>
      <w:r>
        <w:rPr/>
        <w:t>н</w:t>
      </w:r>
      <w:r>
        <w:rPr/>
        <w:t>а</w:t>
      </w:r>
      <w:r>
        <w:rPr/>
        <w:t> территории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суточных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курсовых</w:t>
      </w:r>
      <w:r>
        <w:rPr>
          <w:spacing w:val="-1"/>
        </w:rPr>
        <w:t> </w:t>
      </w:r>
      <w:r>
        <w:rPr/>
        <w:t>доз</w:t>
      </w:r>
    </w:p>
    <w:p>
      <w:pPr>
        <w:pStyle w:val="BodyText"/>
        <w:spacing w:before="5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tabs>
          <w:tab w:pos="1401" w:val="left" w:leader="none"/>
        </w:tabs>
        <w:spacing w:line="264" w:lineRule="auto" w:before="98"/>
        <w:ind w:left="1312" w:right="38" w:hanging="979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98"/>
        <w:ind w:left="334" w:right="38" w:firstLine="3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line="264" w:lineRule="auto" w:before="98"/>
        <w:ind w:left="334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15"/>
        <w:ind w:left="334"/>
        <w:jc w:val="center"/>
      </w:pPr>
      <w:r>
        <w:rPr>
          <w:spacing w:val="-2"/>
        </w:rPr>
        <w:t>частоты</w:t>
      </w:r>
    </w:p>
    <w:p>
      <w:pPr>
        <w:pStyle w:val="BodyText"/>
        <w:spacing w:line="264" w:lineRule="auto" w:before="98"/>
        <w:ind w:left="159" w:firstLine="24"/>
      </w:pPr>
      <w:r>
        <w:rPr/>
        <w:br w:type="column"/>
      </w:r>
      <w:r>
        <w:rPr>
          <w:spacing w:val="-4"/>
        </w:rPr>
        <w:t>Еди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5"/>
        </w:rPr>
        <w:t>ницы</w:t>
      </w:r>
    </w:p>
    <w:p>
      <w:pPr>
        <w:pStyle w:val="BodyText"/>
        <w:tabs>
          <w:tab w:pos="1474" w:val="left" w:leader="none"/>
        </w:tabs>
        <w:spacing w:before="143"/>
        <w:ind w:left="334"/>
        <w:rPr>
          <w:position w:val="3"/>
        </w:rPr>
      </w:pPr>
      <w:r>
        <w:rPr/>
        <w:br w:type="column"/>
      </w:r>
      <w:r>
        <w:rPr/>
        <w:t>ССД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54921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22"/>
        </w:rPr>
        <w:t> </w:t>
      </w:r>
      <w:r>
        <w:rPr>
          <w:spacing w:val="-22"/>
          <w:position w:val="3"/>
        </w:rPr>
        <w:drawing>
          <wp:inline distT="0" distB="0" distL="0" distR="0">
            <wp:extent cx="45767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2"/>
          <w:position w:val="3"/>
        </w:rPr>
      </w:r>
    </w:p>
    <w:p>
      <w:pPr>
        <w:pStyle w:val="BodyText"/>
        <w:spacing w:after="0"/>
        <w:rPr>
          <w:position w:val="3"/>
        </w:rPr>
        <w:sectPr>
          <w:type w:val="continuous"/>
          <w:pgSz w:w="11920" w:h="16860"/>
          <w:pgMar w:header="266" w:footer="363" w:top="1320" w:bottom="560" w:left="283" w:right="425"/>
          <w:cols w:num="5" w:equalWidth="0">
            <w:col w:w="3777" w:space="562"/>
            <w:col w:w="1744" w:space="83"/>
            <w:col w:w="1503" w:space="40"/>
            <w:col w:w="611" w:space="60"/>
            <w:col w:w="2832"/>
          </w:cols>
        </w:sectPr>
      </w:pPr>
    </w:p>
    <w:p>
      <w:pPr>
        <w:pStyle w:val="BodyText"/>
        <w:tabs>
          <w:tab w:pos="6603" w:val="left" w:leader="none"/>
        </w:tabs>
        <w:spacing w:line="218" w:lineRule="auto" w:before="111"/>
        <w:ind w:left="6823" w:hanging="2000"/>
      </w:pPr>
      <w:r>
        <w:rPr>
          <w:position w:val="-2"/>
        </w:rPr>
        <w:t>препарата</w:t>
      </w:r>
      <w:r>
        <w:rPr>
          <w:spacing w:val="-25"/>
          <w:position w:val="-2"/>
        </w:rPr>
        <w:t> </w:t>
      </w:r>
      <w:r>
        <w:rPr>
          <w:spacing w:val="-25"/>
        </w:rPr>
        <w:drawing>
          <wp:inline distT="0" distB="0" distL="0" distR="0">
            <wp:extent cx="45767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</w:rPr>
      </w:r>
      <w:r>
        <w:rPr>
          <w:rFonts w:ascii="Times New Roman" w:hAnsi="Times New Roman"/>
          <w:position w:val="2"/>
        </w:rPr>
        <w:tab/>
      </w:r>
      <w:r>
        <w:rPr>
          <w:spacing w:val="-4"/>
          <w:position w:val="2"/>
        </w:rPr>
        <w:t>предостав</w:t>
      </w:r>
      <w:r>
        <w:rPr>
          <w:spacing w:val="-4"/>
          <w:position w:val="2"/>
        </w:rPr>
        <w:softHyphen/>
      </w:r>
      <w:r>
        <w:rPr>
          <w:spacing w:val="-4"/>
          <w:position w:val="2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103"/>
        <w:ind w:left="332" w:right="2767" w:hanging="193"/>
      </w:pPr>
      <w:r>
        <w:rPr/>
        <w:br w:type="column"/>
      </w:r>
      <w:r>
        <w:rPr>
          <w:spacing w:val="-4"/>
        </w:rPr>
        <w:t>измере</w:t>
      </w:r>
      <w:r>
        <w:rPr>
          <w:spacing w:val="-4"/>
        </w:rPr>
        <w:t>-</w:t>
      </w:r>
      <w:r>
        <w:rPr>
          <w:spacing w:val="-4"/>
        </w:rPr>
        <w:t>ния</w:t>
      </w:r>
    </w:p>
    <w:p>
      <w:pPr>
        <w:pStyle w:val="BodyText"/>
        <w:spacing w:after="0" w:line="264" w:lineRule="auto"/>
        <w:sectPr>
          <w:pgSz w:w="11920" w:h="16860"/>
          <w:pgMar w:header="266" w:footer="363" w:top="1320" w:bottom="560" w:left="283" w:right="425"/>
          <w:cols w:num="2" w:equalWidth="0">
            <w:col w:w="7567" w:space="40"/>
            <w:col w:w="3605"/>
          </w:cols>
        </w:sectPr>
      </w:pPr>
    </w:p>
    <w:p>
      <w:pPr>
        <w:pStyle w:val="BodyText"/>
        <w:spacing w:before="24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1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6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22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spacing w:before="1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2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before="98"/>
        <w:ind w:left="181"/>
      </w:pPr>
      <w:r>
        <w:rPr>
          <w:spacing w:val="-2"/>
        </w:rPr>
        <w:t>A02BC</w:t>
      </w:r>
      <w:r>
        <w:rPr>
          <w:spacing w:val="-1"/>
        </w:rPr>
        <w:t> </w:t>
      </w:r>
      <w:r>
        <w:rPr>
          <w:spacing w:val="-2"/>
        </w:rPr>
        <w:t>Ингибиторы</w:t>
      </w:r>
      <w:r>
        <w:rPr>
          <w:spacing w:val="-7"/>
        </w:rPr>
        <w:t> </w:t>
      </w:r>
      <w:r>
        <w:rPr>
          <w:spacing w:val="-2"/>
        </w:rPr>
        <w:t>протонного</w:t>
      </w:r>
      <w:r>
        <w:rPr>
          <w:spacing w:val="-7"/>
        </w:rPr>
        <w:t> </w:t>
      </w:r>
      <w:r>
        <w:rPr>
          <w:spacing w:val="-2"/>
        </w:rPr>
        <w:t>насоса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35" w:hanging="65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2804063</wp:posOffset>
                </wp:positionH>
                <wp:positionV relativeFrom="paragraph">
                  <wp:posOffset>477579</wp:posOffset>
                </wp:positionV>
                <wp:extent cx="4204335" cy="6276975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4204335" cy="6276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247"/>
                              <w:gridCol w:w="1121"/>
                              <w:gridCol w:w="1023"/>
                              <w:gridCol w:w="842"/>
                              <w:gridCol w:w="1269"/>
                            </w:tblGrid>
                            <w:tr>
                              <w:trPr>
                                <w:trHeight w:val="881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50" w:right="3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Висмута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трикали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я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дицитрат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26880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2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50" w:right="3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Кальция карбона</w:t>
                                  </w:r>
                                  <w:r>
                                    <w:rPr>
                                      <w:sz w:val="19"/>
                                    </w:rPr>
                                    <w:t>т+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Н-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г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МЕ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1+400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365+146000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Варфарин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0,01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912500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Надропарин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167"/>
                                    <w:ind w:left="392" w:hanging="2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анти-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Х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3800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49400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Фолиевая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0,63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Фолиевая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0,0048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0,0062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0,049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0,0062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0,0072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0,0062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0,047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Триамцинолон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35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0,0048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Триамцинолон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Тигециклин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18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2247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Амоксициллин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5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102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2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1269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1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0.792404pt;margin-top:37.604664pt;width:331.05pt;height:494.25pt;mso-position-horizontal-relative:page;mso-position-vertical-relative:paragraph;z-index:15732736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247"/>
                        <w:gridCol w:w="1121"/>
                        <w:gridCol w:w="1023"/>
                        <w:gridCol w:w="842"/>
                        <w:gridCol w:w="1269"/>
                      </w:tblGrid>
                      <w:tr>
                        <w:trPr>
                          <w:trHeight w:val="881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50" w:right="3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Висмута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трикали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я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дицитрат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26880</w:t>
                            </w:r>
                          </w:p>
                        </w:tc>
                      </w:tr>
                      <w:tr>
                        <w:trPr>
                          <w:trHeight w:val="102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64" w:lineRule="auto" w:before="0"/>
                              <w:ind w:left="50" w:right="393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Кальция карбона</w:t>
                            </w:r>
                            <w:r>
                              <w:rPr>
                                <w:sz w:val="19"/>
                              </w:rPr>
                              <w:t>т+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Н-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г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МЕ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1+400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365+146000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Варфарин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0,01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912500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Надропарин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кальция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line="264" w:lineRule="auto" w:before="167"/>
                              <w:ind w:left="392" w:hanging="2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анти-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Х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а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3800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49400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Фолиевая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0,63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312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Фолиевая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0,07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130000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0,0048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0,057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17500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0,0062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0,049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7300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0,0062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0,0072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3200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0,0062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7300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0,047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Триамцинолон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35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0,0048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Триамцинолон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Тигециклин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18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2247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Амоксициллин</w:t>
                            </w:r>
                          </w:p>
                        </w:tc>
                        <w:tc>
                          <w:tcPr>
                            <w:tcW w:w="112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5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102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2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1269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1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A02BX Другие препараты для ле</w:t>
      </w:r>
      <w:r>
        <w:rPr/>
        <w:t>чения</w:t>
      </w:r>
      <w:r>
        <w:rPr/>
        <w:t> язвенной болезни желудка </w:t>
      </w:r>
      <w:r>
        <w:rPr/>
        <w:t>и</w:t>
      </w:r>
      <w:r>
        <w:rPr/>
        <w:t> </w:t>
      </w:r>
      <w:r>
        <w:rPr>
          <w:spacing w:val="-2"/>
        </w:rPr>
        <w:t>двенадцатиперстной</w:t>
      </w:r>
      <w:r>
        <w:rPr>
          <w:spacing w:val="-5"/>
        </w:rPr>
        <w:t> </w:t>
      </w:r>
      <w:r>
        <w:rPr>
          <w:spacing w:val="-2"/>
        </w:rPr>
        <w:t>кишки</w:t>
      </w:r>
      <w:r>
        <w:rPr>
          <w:spacing w:val="-4"/>
        </w:rPr>
        <w:t> </w:t>
      </w:r>
      <w:r>
        <w:rPr>
          <w:spacing w:val="-2"/>
        </w:rPr>
        <w:t>и</w:t>
      </w:r>
      <w:r>
        <w:rPr>
          <w:spacing w:val="-4"/>
        </w:rPr>
        <w:t> </w:t>
      </w:r>
      <w:r>
        <w:rPr>
          <w:spacing w:val="-4"/>
        </w:rPr>
        <w:t>ГЭРБ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spacing w:line="264" w:lineRule="auto"/>
        <w:ind w:left="835" w:hanging="654"/>
      </w:pPr>
      <w:r>
        <w:rPr/>
        <w:t>A12AX</w:t>
      </w:r>
      <w:r>
        <w:rPr>
          <w:spacing w:val="-8"/>
        </w:rPr>
        <w:t> </w:t>
      </w:r>
      <w:r>
        <w:rPr/>
        <w:t>Препараты</w:t>
      </w:r>
      <w:r>
        <w:rPr>
          <w:spacing w:val="-13"/>
        </w:rPr>
        <w:t> </w:t>
      </w:r>
      <w:r>
        <w:rPr/>
        <w:t>кальция</w:t>
      </w:r>
      <w:r>
        <w:rPr>
          <w:spacing w:val="-13"/>
        </w:rPr>
        <w:t> </w:t>
      </w:r>
      <w:r>
        <w:rPr/>
        <w:t>в</w:t>
      </w:r>
      <w:r>
        <w:rPr>
          <w:spacing w:val="-14"/>
        </w:rPr>
        <w:t> </w:t>
      </w:r>
      <w:r>
        <w:rPr/>
        <w:t>комбинации</w:t>
      </w:r>
      <w:r>
        <w:rPr>
          <w:spacing w:val="-13"/>
        </w:rPr>
        <w:t> </w:t>
      </w:r>
      <w:r>
        <w:rPr/>
        <w:t>с</w:t>
      </w:r>
      <w:r>
        <w:rPr/>
        <w:t> витамином D и/или др</w:t>
      </w:r>
      <w:r>
        <w:rPr/>
        <w:t>угими</w:t>
      </w:r>
      <w:r>
        <w:rPr/>
        <w:t> </w:t>
      </w:r>
      <w:r>
        <w:rPr>
          <w:spacing w:val="-2"/>
        </w:rPr>
        <w:t>средствами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spacing w:line="609" w:lineRule="auto"/>
        <w:ind w:left="181" w:right="517"/>
      </w:pPr>
      <w:r>
        <w:rPr>
          <w:spacing w:val="-2"/>
        </w:rPr>
        <w:t>B01AA</w:t>
      </w:r>
      <w:r>
        <w:rPr/>
        <w:t> </w:t>
      </w:r>
      <w:r>
        <w:rPr>
          <w:spacing w:val="-2"/>
        </w:rPr>
        <w:t>Антагонисты</w:t>
      </w:r>
      <w:r>
        <w:rPr>
          <w:spacing w:val="-11"/>
        </w:rPr>
        <w:t> </w:t>
      </w:r>
      <w:r>
        <w:rPr>
          <w:spacing w:val="-2"/>
        </w:rPr>
        <w:t>витамина</w:t>
      </w:r>
      <w:r>
        <w:rPr>
          <w:spacing w:val="-11"/>
        </w:rPr>
        <w:t> </w:t>
      </w:r>
      <w:r>
        <w:rPr>
          <w:spacing w:val="-2"/>
        </w:rPr>
        <w:t>K</w:t>
      </w:r>
      <w:r>
        <w:rPr>
          <w:spacing w:val="-2"/>
        </w:rPr>
        <w:t> </w:t>
      </w:r>
      <w:r>
        <w:rPr/>
        <w:t>B01AB Группа гепарина</w:t>
      </w:r>
    </w:p>
    <w:p>
      <w:pPr>
        <w:pStyle w:val="BodyText"/>
        <w:spacing w:before="7"/>
      </w:pPr>
    </w:p>
    <w:p>
      <w:pPr>
        <w:pStyle w:val="BodyText"/>
        <w:ind w:left="181"/>
      </w:pPr>
      <w:r>
        <w:rPr/>
        <w:t>B03BB Фолиевая</w:t>
      </w:r>
      <w:r>
        <w:rPr>
          <w:spacing w:val="-12"/>
        </w:rPr>
        <w:t> </w:t>
      </w:r>
      <w:r>
        <w:rPr/>
        <w:t>кислота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ее</w:t>
      </w:r>
      <w:r>
        <w:rPr>
          <w:spacing w:val="-13"/>
        </w:rPr>
        <w:t> </w:t>
      </w:r>
      <w:r>
        <w:rPr>
          <w:spacing w:val="-2"/>
        </w:rPr>
        <w:t>производные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/>
        <w:t>H02AB</w:t>
      </w:r>
      <w:r>
        <w:rPr>
          <w:spacing w:val="-6"/>
        </w:rPr>
        <w:t> </w:t>
      </w:r>
      <w:r>
        <w:rPr>
          <w:spacing w:val="-2"/>
        </w:rPr>
        <w:t>Глюкокортикоиды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ind w:left="181"/>
      </w:pPr>
      <w:r>
        <w:rPr/>
        <w:t>J01AA</w:t>
      </w:r>
      <w:r>
        <w:rPr>
          <w:spacing w:val="36"/>
        </w:rPr>
        <w:t> </w:t>
      </w:r>
      <w:r>
        <w:rPr>
          <w:spacing w:val="-2"/>
        </w:rPr>
        <w:t>Тетрациклины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35" w:right="386" w:hanging="654"/>
      </w:pPr>
      <w:r>
        <w:rPr/>
        <w:t>J01CA</w:t>
      </w:r>
      <w:r>
        <w:rPr>
          <w:spacing w:val="5"/>
        </w:rPr>
        <w:t> </w:t>
      </w:r>
      <w:r>
        <w:rPr/>
        <w:t>Пенициллины</w:t>
      </w:r>
      <w:r>
        <w:rPr>
          <w:spacing w:val="-13"/>
        </w:rPr>
        <w:t> </w:t>
      </w:r>
      <w:r>
        <w:rPr/>
        <w:t>широкого</w:t>
      </w:r>
      <w:r>
        <w:rPr>
          <w:spacing w:val="-13"/>
        </w:rPr>
        <w:t> </w:t>
      </w:r>
      <w:r>
        <w:rPr/>
        <w:t>спектр</w:t>
      </w:r>
      <w:r>
        <w:rPr/>
        <w:t>а</w:t>
      </w:r>
      <w:r>
        <w:rPr/>
        <w:t> </w:t>
      </w:r>
      <w:r>
        <w:rPr>
          <w:spacing w:val="-2"/>
        </w:rPr>
        <w:t>действия</w:t>
      </w:r>
    </w:p>
    <w:p>
      <w:pPr>
        <w:pStyle w:val="BodyText"/>
        <w:tabs>
          <w:tab w:pos="2864" w:val="left" w:leader="none"/>
          <w:tab w:pos="3905" w:val="left" w:leader="none"/>
          <w:tab w:pos="4796" w:val="left" w:leader="none"/>
          <w:tab w:pos="6230" w:val="right" w:leader="none"/>
        </w:tabs>
        <w:spacing w:before="368"/>
        <w:ind w:left="152"/>
      </w:pPr>
      <w:r>
        <w:rPr/>
        <w:br w:type="column"/>
      </w:r>
      <w:r>
        <w:rPr>
          <w:spacing w:val="-2"/>
        </w:rPr>
        <w:t>Омепразол</w:t>
      </w:r>
      <w:r>
        <w:rPr/>
        <w:tab/>
      </w:r>
      <w:r>
        <w:rPr>
          <w:spacing w:val="-5"/>
        </w:rPr>
        <w:t>0,5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4"/>
        </w:rPr>
        <w:t>1120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20" w:bottom="560" w:left="283" w:right="425"/>
          <w:cols w:num="2" w:equalWidth="0">
            <w:col w:w="4051" w:space="40"/>
            <w:col w:w="7121"/>
          </w:cols>
        </w:sectPr>
      </w:pP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3"/>
        <w:gridCol w:w="3393"/>
        <w:gridCol w:w="2367"/>
        <w:gridCol w:w="1129"/>
        <w:gridCol w:w="673"/>
        <w:gridCol w:w="1122"/>
        <w:gridCol w:w="1321"/>
      </w:tblGrid>
      <w:tr>
        <w:trPr>
          <w:trHeight w:val="738" w:hRule="atLeast"/>
        </w:trPr>
        <w:tc>
          <w:tcPr>
            <w:tcW w:w="663" w:type="dxa"/>
          </w:tcPr>
          <w:p>
            <w:pPr>
              <w:pStyle w:val="TableParagraph"/>
              <w:spacing w:line="217" w:lineRule="exact" w:before="0"/>
              <w:ind w:left="17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J01CR</w:t>
            </w:r>
          </w:p>
        </w:tc>
        <w:tc>
          <w:tcPr>
            <w:tcW w:w="3393" w:type="dxa"/>
          </w:tcPr>
          <w:p>
            <w:pPr>
              <w:pStyle w:val="TableParagraph"/>
              <w:spacing w:line="264" w:lineRule="auto" w:before="0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Комбинации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пенициллинов,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включа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комбинации с ингибиторами бета-</w:t>
            </w:r>
          </w:p>
          <w:p>
            <w:pPr>
              <w:pStyle w:val="TableParagraph"/>
              <w:spacing w:before="1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лактамаз</w:t>
            </w:r>
          </w:p>
        </w:tc>
        <w:tc>
          <w:tcPr>
            <w:tcW w:w="6612" w:type="dxa"/>
            <w:gridSpan w:val="5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atLeast" w:before="3"/>
              <w:ind w:left="55" w:right="234"/>
              <w:rPr>
                <w:sz w:val="19"/>
              </w:rPr>
            </w:pPr>
            <w:r>
              <w:rPr>
                <w:spacing w:val="-2"/>
                <w:sz w:val="19"/>
              </w:rPr>
              <w:t>Амок</w:t>
            </w:r>
            <w:r>
              <w:rPr>
                <w:spacing w:val="-2"/>
                <w:sz w:val="19"/>
              </w:rPr>
              <w:t>сициллин+</w:t>
            </w:r>
            <w:r>
              <w:rPr>
                <w:spacing w:val="-2"/>
                <w:sz w:val="19"/>
              </w:rPr>
              <w:t> [Клавулановая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0,0018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1500+375</w:t>
            </w:r>
          </w:p>
        </w:tc>
        <w:tc>
          <w:tcPr>
            <w:tcW w:w="1321" w:type="dxa"/>
          </w:tcPr>
          <w:p>
            <w:pPr>
              <w:pStyle w:val="TableParagraph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15000+3750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18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Амоксициллин+</w:t>
            </w:r>
          </w:p>
        </w:tc>
        <w:tc>
          <w:tcPr>
            <w:tcW w:w="1129" w:type="dxa"/>
          </w:tcPr>
          <w:p>
            <w:pPr>
              <w:pStyle w:val="TableParagraph"/>
              <w:spacing w:line="218" w:lineRule="exact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0,0018</w:t>
            </w:r>
          </w:p>
        </w:tc>
        <w:tc>
          <w:tcPr>
            <w:tcW w:w="673" w:type="dxa"/>
          </w:tcPr>
          <w:p>
            <w:pPr>
              <w:pStyle w:val="TableParagraph"/>
              <w:spacing w:line="218" w:lineRule="exact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line="218" w:lineRule="exact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1750+250</w:t>
            </w:r>
          </w:p>
        </w:tc>
        <w:tc>
          <w:tcPr>
            <w:tcW w:w="1321" w:type="dxa"/>
          </w:tcPr>
          <w:p>
            <w:pPr>
              <w:pStyle w:val="TableParagraph"/>
              <w:spacing w:line="218" w:lineRule="exact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17500+2500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17"/>
              <w:ind w:left="55"/>
              <w:rPr>
                <w:sz w:val="19"/>
              </w:rPr>
            </w:pPr>
            <w:r>
              <w:rPr>
                <w:spacing w:val="-4"/>
                <w:sz w:val="19"/>
              </w:rPr>
              <w:t>[Клавулановая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atLeast" w:before="3"/>
              <w:ind w:left="55" w:right="234"/>
              <w:rPr>
                <w:sz w:val="19"/>
              </w:rPr>
            </w:pPr>
            <w:r>
              <w:rPr>
                <w:spacing w:val="-2"/>
                <w:sz w:val="19"/>
              </w:rPr>
              <w:t>Амок</w:t>
            </w:r>
            <w:r>
              <w:rPr>
                <w:spacing w:val="-2"/>
                <w:sz w:val="19"/>
              </w:rPr>
              <w:t>сициллин+</w:t>
            </w:r>
            <w:r>
              <w:rPr>
                <w:spacing w:val="-2"/>
                <w:sz w:val="19"/>
              </w:rPr>
              <w:t> [Клавулановая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3000+600</w:t>
            </w:r>
          </w:p>
        </w:tc>
        <w:tc>
          <w:tcPr>
            <w:tcW w:w="1321" w:type="dxa"/>
          </w:tcPr>
          <w:p>
            <w:pPr>
              <w:pStyle w:val="TableParagraph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30000+6000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18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Амоксициллин+</w:t>
            </w:r>
          </w:p>
        </w:tc>
        <w:tc>
          <w:tcPr>
            <w:tcW w:w="1129" w:type="dxa"/>
          </w:tcPr>
          <w:p>
            <w:pPr>
              <w:pStyle w:val="TableParagraph"/>
              <w:spacing w:line="218" w:lineRule="exact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0,0027</w:t>
            </w:r>
          </w:p>
        </w:tc>
        <w:tc>
          <w:tcPr>
            <w:tcW w:w="673" w:type="dxa"/>
          </w:tcPr>
          <w:p>
            <w:pPr>
              <w:pStyle w:val="TableParagraph"/>
              <w:spacing w:line="218" w:lineRule="exact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line="218" w:lineRule="exact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4000+800</w:t>
            </w:r>
          </w:p>
        </w:tc>
        <w:tc>
          <w:tcPr>
            <w:tcW w:w="1321" w:type="dxa"/>
          </w:tcPr>
          <w:p>
            <w:pPr>
              <w:pStyle w:val="TableParagraph"/>
              <w:spacing w:line="218" w:lineRule="exact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40000+8000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17"/>
              <w:ind w:left="55"/>
              <w:rPr>
                <w:sz w:val="19"/>
              </w:rPr>
            </w:pPr>
            <w:r>
              <w:rPr>
                <w:spacing w:val="-4"/>
                <w:sz w:val="19"/>
              </w:rPr>
              <w:t>[Клавулановая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atLeast" w:before="3"/>
              <w:ind w:left="55" w:right="234"/>
              <w:rPr>
                <w:sz w:val="19"/>
              </w:rPr>
            </w:pPr>
            <w:r>
              <w:rPr>
                <w:spacing w:val="-2"/>
                <w:sz w:val="19"/>
              </w:rPr>
              <w:t>Амок</w:t>
            </w:r>
            <w:r>
              <w:rPr>
                <w:spacing w:val="-2"/>
                <w:sz w:val="19"/>
              </w:rPr>
              <w:t>сициллин+</w:t>
            </w:r>
            <w:r>
              <w:rPr>
                <w:spacing w:val="-2"/>
                <w:sz w:val="19"/>
              </w:rPr>
              <w:t> [Клавулановая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6000+1200</w:t>
            </w:r>
          </w:p>
        </w:tc>
        <w:tc>
          <w:tcPr>
            <w:tcW w:w="1321" w:type="dxa"/>
          </w:tcPr>
          <w:p>
            <w:pPr>
              <w:pStyle w:val="TableParagraph"/>
              <w:ind w:right="10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60000+12000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18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Амоксициллин+</w:t>
            </w:r>
          </w:p>
        </w:tc>
        <w:tc>
          <w:tcPr>
            <w:tcW w:w="1129" w:type="dxa"/>
          </w:tcPr>
          <w:p>
            <w:pPr>
              <w:pStyle w:val="TableParagraph"/>
              <w:spacing w:line="218" w:lineRule="exact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0,0018</w:t>
            </w:r>
          </w:p>
        </w:tc>
        <w:tc>
          <w:tcPr>
            <w:tcW w:w="673" w:type="dxa"/>
          </w:tcPr>
          <w:p>
            <w:pPr>
              <w:pStyle w:val="TableParagraph"/>
              <w:spacing w:line="218" w:lineRule="exact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line="218" w:lineRule="exact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750+375</w:t>
            </w:r>
          </w:p>
        </w:tc>
        <w:tc>
          <w:tcPr>
            <w:tcW w:w="1321" w:type="dxa"/>
          </w:tcPr>
          <w:p>
            <w:pPr>
              <w:pStyle w:val="TableParagraph"/>
              <w:spacing w:line="218" w:lineRule="exact"/>
              <w:ind w:left="169"/>
              <w:rPr>
                <w:sz w:val="19"/>
              </w:rPr>
            </w:pPr>
            <w:r>
              <w:rPr>
                <w:spacing w:val="-2"/>
                <w:sz w:val="19"/>
              </w:rPr>
              <w:t>7500+3750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17"/>
              <w:ind w:left="55"/>
              <w:rPr>
                <w:sz w:val="19"/>
              </w:rPr>
            </w:pPr>
            <w:r>
              <w:rPr>
                <w:spacing w:val="-4"/>
                <w:sz w:val="19"/>
              </w:rPr>
              <w:t>[Клавулановая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кислота]</w:t>
            </w: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ind w:left="17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J01DD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Цефалоспорины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третьего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поколения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atLeast" w:before="3"/>
              <w:ind w:left="55" w:right="234"/>
              <w:rPr>
                <w:sz w:val="19"/>
              </w:rPr>
            </w:pPr>
            <w:r>
              <w:rPr>
                <w:spacing w:val="-4"/>
                <w:sz w:val="19"/>
              </w:rPr>
              <w:t>Цефопераз</w:t>
            </w:r>
            <w:r>
              <w:rPr>
                <w:spacing w:val="-4"/>
                <w:sz w:val="19"/>
              </w:rPr>
              <w:t>он+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[Сульбактам]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3200+3200</w:t>
            </w:r>
          </w:p>
        </w:tc>
        <w:tc>
          <w:tcPr>
            <w:tcW w:w="1321" w:type="dxa"/>
          </w:tcPr>
          <w:p>
            <w:pPr>
              <w:pStyle w:val="TableParagraph"/>
              <w:ind w:right="10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44800+44800</w:t>
            </w:r>
          </w:p>
        </w:tc>
      </w:tr>
      <w:tr>
        <w:trPr>
          <w:trHeight w:val="517" w:hRule="atLeast"/>
        </w:trPr>
        <w:tc>
          <w:tcPr>
            <w:tcW w:w="663" w:type="dxa"/>
          </w:tcPr>
          <w:p>
            <w:pPr>
              <w:pStyle w:val="TableParagraph"/>
              <w:spacing w:before="32"/>
              <w:ind w:left="9" w:righ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J01DE</w:t>
            </w:r>
          </w:p>
        </w:tc>
        <w:tc>
          <w:tcPr>
            <w:tcW w:w="3393" w:type="dxa"/>
          </w:tcPr>
          <w:p>
            <w:pPr>
              <w:pStyle w:val="TableParagraph"/>
              <w:spacing w:line="240" w:lineRule="atLeast" w:before="10"/>
              <w:ind w:left="40" w:right="732"/>
              <w:rPr>
                <w:sz w:val="19"/>
              </w:rPr>
            </w:pPr>
            <w:r>
              <w:rPr>
                <w:spacing w:val="-4"/>
                <w:sz w:val="19"/>
              </w:rPr>
              <w:t>Цефалоспорины </w:t>
            </w:r>
            <w:r>
              <w:rPr>
                <w:spacing w:val="-4"/>
                <w:sz w:val="19"/>
              </w:rPr>
              <w:t>четвертог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поколения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Цефепим</w:t>
            </w:r>
          </w:p>
        </w:tc>
        <w:tc>
          <w:tcPr>
            <w:tcW w:w="1129" w:type="dxa"/>
          </w:tcPr>
          <w:p>
            <w:pPr>
              <w:pStyle w:val="TableParagraph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1" w:type="dxa"/>
          </w:tcPr>
          <w:p>
            <w:pPr>
              <w:pStyle w:val="TableParagraph"/>
              <w:ind w:right="3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ind w:left="17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J01DH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Карбапенемы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Меропенем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1200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left="380"/>
              <w:rPr>
                <w:sz w:val="19"/>
              </w:rPr>
            </w:pPr>
            <w:r>
              <w:rPr>
                <w:spacing w:val="-2"/>
                <w:sz w:val="19"/>
              </w:rPr>
              <w:t>16800</w:t>
            </w:r>
          </w:p>
        </w:tc>
      </w:tr>
      <w:tr>
        <w:trPr>
          <w:trHeight w:val="757" w:hRule="atLeast"/>
        </w:trPr>
        <w:tc>
          <w:tcPr>
            <w:tcW w:w="663" w:type="dxa"/>
          </w:tcPr>
          <w:p>
            <w:pPr>
              <w:pStyle w:val="TableParagraph"/>
              <w:ind w:left="9"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J01EE</w:t>
            </w:r>
          </w:p>
        </w:tc>
        <w:tc>
          <w:tcPr>
            <w:tcW w:w="3393" w:type="dxa"/>
          </w:tcPr>
          <w:p>
            <w:pPr>
              <w:pStyle w:val="TableParagraph"/>
              <w:spacing w:line="240" w:lineRule="atLeast" w:before="3"/>
              <w:ind w:left="40"/>
              <w:rPr>
                <w:sz w:val="19"/>
              </w:rPr>
            </w:pPr>
            <w:r>
              <w:rPr>
                <w:sz w:val="19"/>
              </w:rPr>
              <w:t>Комбинированные препара</w:t>
            </w:r>
            <w:r>
              <w:rPr>
                <w:sz w:val="19"/>
              </w:rPr>
              <w:t>ты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сульфаниламидов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триметоприма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включая производные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atLeast" w:before="10"/>
              <w:ind w:left="55" w:right="234"/>
              <w:rPr>
                <w:sz w:val="19"/>
              </w:rPr>
            </w:pPr>
            <w:r>
              <w:rPr>
                <w:spacing w:val="-2"/>
                <w:sz w:val="19"/>
              </w:rPr>
              <w:t>Ко-тримоксазо</w:t>
            </w:r>
            <w:r>
              <w:rPr>
                <w:spacing w:val="-2"/>
                <w:sz w:val="19"/>
              </w:rPr>
              <w:t>л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[Сульфаметоксазо</w:t>
            </w:r>
            <w:r>
              <w:rPr>
                <w:spacing w:val="-4"/>
                <w:sz w:val="19"/>
              </w:rPr>
              <w:t>л+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Триметоприм]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1000+200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198000+39600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18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Ко-тримоксазол</w:t>
            </w:r>
          </w:p>
        </w:tc>
        <w:tc>
          <w:tcPr>
            <w:tcW w:w="1129" w:type="dxa"/>
          </w:tcPr>
          <w:p>
            <w:pPr>
              <w:pStyle w:val="TableParagraph"/>
              <w:spacing w:line="218" w:lineRule="exact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0,0085</w:t>
            </w:r>
          </w:p>
        </w:tc>
        <w:tc>
          <w:tcPr>
            <w:tcW w:w="673" w:type="dxa"/>
          </w:tcPr>
          <w:p>
            <w:pPr>
              <w:pStyle w:val="TableParagraph"/>
              <w:spacing w:line="218" w:lineRule="exact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line="218" w:lineRule="exact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800+160</w:t>
            </w:r>
          </w:p>
        </w:tc>
        <w:tc>
          <w:tcPr>
            <w:tcW w:w="1321" w:type="dxa"/>
          </w:tcPr>
          <w:p>
            <w:pPr>
              <w:pStyle w:val="TableParagraph"/>
              <w:spacing w:line="218" w:lineRule="exact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22400+4480</w:t>
            </w:r>
          </w:p>
        </w:tc>
      </w:tr>
      <w:tr>
        <w:trPr>
          <w:trHeight w:val="50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40" w:lineRule="exact" w:before="2"/>
              <w:ind w:left="55" w:right="234"/>
              <w:rPr>
                <w:sz w:val="19"/>
              </w:rPr>
            </w:pPr>
            <w:r>
              <w:rPr>
                <w:spacing w:val="-4"/>
                <w:sz w:val="19"/>
              </w:rPr>
              <w:t>[Сульфаметоксазо</w:t>
            </w:r>
            <w:r>
              <w:rPr>
                <w:spacing w:val="-4"/>
                <w:sz w:val="19"/>
              </w:rPr>
              <w:t>л+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Триметоприм]</w:t>
            </w: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ind w:left="9" w:right="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J01FA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Макролиды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Кларитромицин</w:t>
            </w:r>
          </w:p>
        </w:tc>
        <w:tc>
          <w:tcPr>
            <w:tcW w:w="1129" w:type="dxa"/>
          </w:tcPr>
          <w:p>
            <w:pPr>
              <w:pStyle w:val="TableParagraph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1" w:type="dxa"/>
          </w:tcPr>
          <w:p>
            <w:pPr>
              <w:pStyle w:val="TableParagraph"/>
              <w:ind w:right="3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Кларитромицин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left="1" w:right="6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8400</w:t>
            </w: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ind w:left="17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J01GB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Другие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аминогликозиды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Амикацин</w:t>
            </w:r>
          </w:p>
        </w:tc>
        <w:tc>
          <w:tcPr>
            <w:tcW w:w="1129" w:type="dxa"/>
          </w:tcPr>
          <w:p>
            <w:pPr>
              <w:pStyle w:val="TableParagraph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600</w:t>
            </w:r>
          </w:p>
        </w:tc>
        <w:tc>
          <w:tcPr>
            <w:tcW w:w="1321" w:type="dxa"/>
          </w:tcPr>
          <w:p>
            <w:pPr>
              <w:pStyle w:val="TableParagraph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6000</w:t>
            </w:r>
          </w:p>
        </w:tc>
      </w:tr>
      <w:tr>
        <w:trPr>
          <w:trHeight w:val="262" w:hRule="atLeast"/>
        </w:trPr>
        <w:tc>
          <w:tcPr>
            <w:tcW w:w="663" w:type="dxa"/>
          </w:tcPr>
          <w:p>
            <w:pPr>
              <w:pStyle w:val="TableParagraph"/>
              <w:spacing w:line="218" w:lineRule="exact"/>
              <w:ind w:left="9"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J01XX</w:t>
            </w:r>
          </w:p>
        </w:tc>
        <w:tc>
          <w:tcPr>
            <w:tcW w:w="3393" w:type="dxa"/>
          </w:tcPr>
          <w:p>
            <w:pPr>
              <w:pStyle w:val="TableParagraph"/>
              <w:spacing w:line="218" w:lineRule="exact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Прочие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line="240" w:lineRule="exact" w:before="2"/>
              <w:ind w:left="40" w:right="732"/>
              <w:rPr>
                <w:sz w:val="19"/>
              </w:rPr>
            </w:pPr>
            <w:r>
              <w:rPr>
                <w:spacing w:val="-4"/>
                <w:sz w:val="19"/>
              </w:rPr>
              <w:t>антибакт</w:t>
            </w:r>
            <w:r>
              <w:rPr>
                <w:spacing w:val="-4"/>
                <w:sz w:val="19"/>
              </w:rPr>
              <w:t>ериальные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препараты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Линезолид</w:t>
            </w:r>
          </w:p>
        </w:tc>
        <w:tc>
          <w:tcPr>
            <w:tcW w:w="1129" w:type="dxa"/>
          </w:tcPr>
          <w:p>
            <w:pPr>
              <w:pStyle w:val="TableParagraph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1200</w:t>
            </w:r>
          </w:p>
        </w:tc>
        <w:tc>
          <w:tcPr>
            <w:tcW w:w="1321" w:type="dxa"/>
          </w:tcPr>
          <w:p>
            <w:pPr>
              <w:pStyle w:val="TableParagraph"/>
              <w:ind w:left="380"/>
              <w:rPr>
                <w:sz w:val="19"/>
              </w:rPr>
            </w:pPr>
            <w:r>
              <w:rPr>
                <w:spacing w:val="-2"/>
                <w:sz w:val="19"/>
              </w:rPr>
              <w:t>16800</w:t>
            </w: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ind w:left="9" w:righ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J02AC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Производные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триазола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Флуконазол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240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3360</w:t>
            </w:r>
          </w:p>
        </w:tc>
      </w:tr>
      <w:tr>
        <w:trPr>
          <w:trHeight w:val="757" w:hRule="atLeast"/>
        </w:trPr>
        <w:tc>
          <w:tcPr>
            <w:tcW w:w="663" w:type="dxa"/>
          </w:tcPr>
          <w:p>
            <w:pPr>
              <w:pStyle w:val="TableParagraph"/>
              <w:ind w:left="9"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J02AX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Другие</w:t>
            </w:r>
          </w:p>
          <w:p>
            <w:pPr>
              <w:pStyle w:val="TableParagraph"/>
              <w:spacing w:line="240" w:lineRule="atLeast" w:before="0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противогрибковые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системного действия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Каспофунгин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0,0039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right="3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980</w:t>
            </w: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Микафунгин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0,0039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100</w:t>
            </w:r>
          </w:p>
        </w:tc>
        <w:tc>
          <w:tcPr>
            <w:tcW w:w="1321" w:type="dxa"/>
          </w:tcPr>
          <w:p>
            <w:pPr>
              <w:pStyle w:val="TableParagraph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1400</w:t>
            </w:r>
          </w:p>
        </w:tc>
      </w:tr>
      <w:tr>
        <w:trPr>
          <w:trHeight w:val="517" w:hRule="atLeast"/>
        </w:trPr>
        <w:tc>
          <w:tcPr>
            <w:tcW w:w="663" w:type="dxa"/>
          </w:tcPr>
          <w:p>
            <w:pPr>
              <w:pStyle w:val="TableParagraph"/>
              <w:ind w:left="9"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J05AB</w:t>
            </w:r>
          </w:p>
        </w:tc>
        <w:tc>
          <w:tcPr>
            <w:tcW w:w="3393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Нуклеозиды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нуклеотиды,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кроме</w:t>
            </w:r>
          </w:p>
          <w:p>
            <w:pPr>
              <w:pStyle w:val="TableParagraph"/>
              <w:spacing w:before="22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ингибиторов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обратной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транскриптазы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Ацикловир</w:t>
            </w:r>
          </w:p>
        </w:tc>
        <w:tc>
          <w:tcPr>
            <w:tcW w:w="1129" w:type="dxa"/>
          </w:tcPr>
          <w:p>
            <w:pPr>
              <w:pStyle w:val="TableParagraph"/>
              <w:spacing w:before="32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0,0052</w:t>
            </w:r>
          </w:p>
        </w:tc>
        <w:tc>
          <w:tcPr>
            <w:tcW w:w="673" w:type="dxa"/>
          </w:tcPr>
          <w:p>
            <w:pPr>
              <w:pStyle w:val="TableParagraph"/>
              <w:spacing w:before="32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before="32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600</w:t>
            </w:r>
          </w:p>
        </w:tc>
        <w:tc>
          <w:tcPr>
            <w:tcW w:w="1321" w:type="dxa"/>
          </w:tcPr>
          <w:p>
            <w:pPr>
              <w:pStyle w:val="TableParagraph"/>
              <w:spacing w:before="32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6600</w:t>
            </w:r>
          </w:p>
        </w:tc>
      </w:tr>
      <w:tr>
        <w:trPr>
          <w:trHeight w:val="270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Ацикловир</w:t>
            </w:r>
          </w:p>
        </w:tc>
        <w:tc>
          <w:tcPr>
            <w:tcW w:w="1129" w:type="dxa"/>
          </w:tcPr>
          <w:p>
            <w:pPr>
              <w:pStyle w:val="TableParagraph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0,0027</w:t>
            </w:r>
          </w:p>
        </w:tc>
        <w:tc>
          <w:tcPr>
            <w:tcW w:w="673" w:type="dxa"/>
          </w:tcPr>
          <w:p>
            <w:pPr>
              <w:pStyle w:val="TableParagraph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800</w:t>
            </w:r>
          </w:p>
        </w:tc>
        <w:tc>
          <w:tcPr>
            <w:tcW w:w="1321" w:type="dxa"/>
          </w:tcPr>
          <w:p>
            <w:pPr>
              <w:pStyle w:val="TableParagraph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8800</w:t>
            </w:r>
          </w:p>
        </w:tc>
      </w:tr>
      <w:tr>
        <w:trPr>
          <w:trHeight w:val="243" w:hRule="atLeast"/>
        </w:trPr>
        <w:tc>
          <w:tcPr>
            <w:tcW w:w="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7" w:type="dxa"/>
          </w:tcPr>
          <w:p>
            <w:pPr>
              <w:pStyle w:val="TableParagraph"/>
              <w:spacing w:line="200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Ганцикловир</w:t>
            </w:r>
          </w:p>
        </w:tc>
        <w:tc>
          <w:tcPr>
            <w:tcW w:w="1129" w:type="dxa"/>
          </w:tcPr>
          <w:p>
            <w:pPr>
              <w:pStyle w:val="TableParagraph"/>
              <w:spacing w:line="200" w:lineRule="exact"/>
              <w:ind w:left="1" w:righ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0,0073</w:t>
            </w:r>
          </w:p>
        </w:tc>
        <w:tc>
          <w:tcPr>
            <w:tcW w:w="673" w:type="dxa"/>
          </w:tcPr>
          <w:p>
            <w:pPr>
              <w:pStyle w:val="TableParagraph"/>
              <w:spacing w:line="200" w:lineRule="exact"/>
              <w:ind w:left="14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22" w:type="dxa"/>
          </w:tcPr>
          <w:p>
            <w:pPr>
              <w:pStyle w:val="TableParagraph"/>
              <w:spacing w:line="200" w:lineRule="exact"/>
              <w:ind w:left="14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400</w:t>
            </w:r>
          </w:p>
        </w:tc>
        <w:tc>
          <w:tcPr>
            <w:tcW w:w="1321" w:type="dxa"/>
          </w:tcPr>
          <w:p>
            <w:pPr>
              <w:pStyle w:val="TableParagraph"/>
              <w:spacing w:line="200" w:lineRule="exact"/>
              <w:ind w:left="432"/>
              <w:rPr>
                <w:sz w:val="19"/>
              </w:rPr>
            </w:pPr>
            <w:r>
              <w:rPr>
                <w:spacing w:val="-4"/>
                <w:sz w:val="19"/>
              </w:rPr>
              <w:t>4400</w:t>
            </w:r>
          </w:p>
        </w:tc>
      </w:tr>
    </w:tbl>
    <w:p>
      <w:pPr>
        <w:pStyle w:val="TableParagraph"/>
        <w:spacing w:after="0" w:line="200" w:lineRule="exact"/>
        <w:rPr>
          <w:sz w:val="19"/>
        </w:rPr>
        <w:sectPr>
          <w:pgSz w:w="11920" w:h="16860"/>
          <w:pgMar w:header="266" w:footer="363" w:top="1320" w:bottom="560" w:left="283" w:right="425"/>
        </w:sectPr>
      </w:pPr>
    </w:p>
    <w:p>
      <w:pPr>
        <w:pStyle w:val="BodyText"/>
        <w:spacing w:line="271" w:lineRule="auto" w:before="118"/>
        <w:ind w:left="835" w:right="190" w:hanging="654"/>
      </w:pPr>
      <w:r>
        <w:rPr>
          <w:spacing w:val="-2"/>
        </w:rPr>
        <w:t>J06BA</w:t>
      </w:r>
      <w:r>
        <w:rPr>
          <w:spacing w:val="13"/>
        </w:rPr>
        <w:t> </w:t>
      </w:r>
      <w:r>
        <w:rPr>
          <w:spacing w:val="-2"/>
        </w:rPr>
        <w:t>Иммуноглобу</w:t>
      </w:r>
      <w:r>
        <w:rPr>
          <w:spacing w:val="-2"/>
        </w:rPr>
        <w:t>лины</w:t>
      </w:r>
      <w:r>
        <w:rPr>
          <w:spacing w:val="-2"/>
        </w:rPr>
        <w:t> </w:t>
      </w:r>
      <w:r>
        <w:rPr>
          <w:spacing w:val="-2"/>
        </w:rPr>
        <w:t>нормальные</w:t>
      </w:r>
      <w:r>
        <w:rPr>
          <w:spacing w:val="-2"/>
        </w:rPr>
        <w:t> человеческие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5"/>
      </w:pPr>
    </w:p>
    <w:p>
      <w:pPr>
        <w:pStyle w:val="BodyText"/>
        <w:ind w:left="181"/>
      </w:pPr>
      <w:r>
        <w:rPr/>
        <w:t>L01BA</w:t>
      </w:r>
      <w:r>
        <w:rPr>
          <w:spacing w:val="11"/>
        </w:rPr>
        <w:t> </w:t>
      </w:r>
      <w:r>
        <w:rPr/>
        <w:t>Аналоги</w:t>
      </w:r>
      <w:r>
        <w:rPr>
          <w:spacing w:val="-13"/>
        </w:rPr>
        <w:t> </w:t>
      </w:r>
      <w:r>
        <w:rPr/>
        <w:t>фолиевой</w:t>
      </w:r>
      <w:r>
        <w:rPr>
          <w:spacing w:val="-13"/>
        </w:rPr>
        <w:t> </w:t>
      </w:r>
      <w:r>
        <w:rPr>
          <w:spacing w:val="-2"/>
        </w:rPr>
        <w:t>кислоты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</w:pPr>
    </w:p>
    <w:p>
      <w:pPr>
        <w:pStyle w:val="BodyText"/>
        <w:spacing w:line="280" w:lineRule="auto"/>
        <w:ind w:left="181" w:right="38"/>
      </w:pPr>
      <w:r>
        <w:rPr>
          <w:spacing w:val="-2"/>
        </w:rPr>
        <w:t>Иммуноглобу</w:t>
      </w:r>
      <w:r>
        <w:rPr>
          <w:spacing w:val="-2"/>
        </w:rPr>
        <w:t>лин</w:t>
      </w:r>
      <w:r>
        <w:rPr>
          <w:spacing w:val="-2"/>
        </w:rPr>
        <w:t> человека</w:t>
      </w:r>
      <w:r>
        <w:rPr>
          <w:spacing w:val="-12"/>
        </w:rPr>
        <w:t> </w:t>
      </w:r>
      <w:r>
        <w:rPr>
          <w:spacing w:val="-2"/>
        </w:rPr>
        <w:t>нормальны</w:t>
      </w:r>
      <w:r>
        <w:rPr>
          <w:spacing w:val="-2"/>
        </w:rPr>
        <w:t>й</w:t>
      </w:r>
      <w:r>
        <w:rPr>
          <w:spacing w:val="-2"/>
        </w:rPr>
        <w:t> Иммуноглобу</w:t>
      </w:r>
      <w:r>
        <w:rPr>
          <w:spacing w:val="-2"/>
        </w:rPr>
        <w:t>лин</w:t>
      </w:r>
      <w:r>
        <w:rPr>
          <w:spacing w:val="-2"/>
        </w:rPr>
        <w:t> человека</w:t>
      </w:r>
      <w:r>
        <w:rPr>
          <w:spacing w:val="-12"/>
        </w:rPr>
        <w:t> </w:t>
      </w:r>
      <w:r>
        <w:rPr>
          <w:spacing w:val="-2"/>
        </w:rPr>
        <w:t>нормальный</w:t>
      </w:r>
    </w:p>
    <w:p>
      <w:pPr>
        <w:pStyle w:val="BodyText"/>
        <w:tabs>
          <w:tab w:pos="1390" w:val="left" w:leader="none"/>
          <w:tab w:pos="2217" w:val="left" w:leader="none"/>
          <w:tab w:pos="3554" w:val="right" w:leader="none"/>
        </w:tabs>
        <w:spacing w:before="883"/>
        <w:ind w:left="181"/>
      </w:pPr>
      <w:r>
        <w:rPr/>
        <w:br w:type="column"/>
      </w:r>
      <w:r>
        <w:rPr>
          <w:spacing w:val="-2"/>
        </w:rPr>
        <w:t>0,051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5"/>
        </w:rPr>
        <w:t>16</w:t>
      </w:r>
      <w:r>
        <w:rPr>
          <w:rFonts w:ascii="Times New Roman" w:hAnsi="Times New Roman"/>
        </w:rPr>
        <w:tab/>
      </w:r>
      <w:r>
        <w:rPr>
          <w:spacing w:val="-5"/>
        </w:rPr>
        <w:t>16</w:t>
      </w:r>
    </w:p>
    <w:p>
      <w:pPr>
        <w:pStyle w:val="BodyText"/>
        <w:tabs>
          <w:tab w:pos="1390" w:val="left" w:leader="none"/>
          <w:tab w:pos="2217" w:val="left" w:leader="none"/>
          <w:tab w:pos="3554" w:val="right" w:leader="none"/>
        </w:tabs>
        <w:spacing w:before="291"/>
        <w:ind w:left="181"/>
      </w:pPr>
      <w:r>
        <w:rPr>
          <w:spacing w:val="-2"/>
        </w:rPr>
        <w:t>0,056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5"/>
        </w:rPr>
        <w:t>80</w:t>
      </w:r>
      <w:r>
        <w:rPr>
          <w:rFonts w:ascii="Times New Roman" w:hAnsi="Times New Roman"/>
        </w:rPr>
        <w:tab/>
      </w:r>
      <w:r>
        <w:rPr>
          <w:spacing w:val="-5"/>
        </w:rPr>
        <w:t>80</w:t>
      </w:r>
    </w:p>
    <w:p>
      <w:pPr>
        <w:pStyle w:val="BodyText"/>
        <w:spacing w:after="0"/>
        <w:sectPr>
          <w:pgSz w:w="11920" w:h="16860"/>
          <w:pgMar w:header="266" w:footer="363" w:top="1320" w:bottom="560" w:left="283" w:right="425"/>
          <w:cols w:num="3" w:equalWidth="0">
            <w:col w:w="3293" w:space="769"/>
            <w:col w:w="2172" w:space="435"/>
            <w:col w:w="4543"/>
          </w:cols>
        </w:sectPr>
      </w:pPr>
    </w:p>
    <w:p>
      <w:pPr>
        <w:pStyle w:val="BodyText"/>
        <w:spacing w:before="103"/>
      </w:pPr>
    </w:p>
    <w:p>
      <w:pPr>
        <w:pStyle w:val="BodyText"/>
        <w:spacing w:line="609" w:lineRule="auto"/>
        <w:ind w:left="181" w:right="357"/>
      </w:pPr>
      <w:r>
        <w:rPr/>
        <w:t>L01XC</w:t>
      </w:r>
      <w:r>
        <w:rPr>
          <w:spacing w:val="40"/>
        </w:rPr>
        <w:t> </w:t>
      </w:r>
      <w:r>
        <w:rPr/>
        <w:t>Моноклональные антите</w:t>
      </w:r>
      <w:r>
        <w:rPr/>
        <w:t>ла</w:t>
      </w:r>
      <w:r>
        <w:rPr/>
        <w:t> </w:t>
      </w:r>
      <w:r>
        <w:rPr>
          <w:spacing w:val="-2"/>
        </w:rPr>
        <w:t>L03AA</w:t>
      </w:r>
      <w:r>
        <w:rPr>
          <w:spacing w:val="27"/>
        </w:rPr>
        <w:t> </w:t>
      </w:r>
      <w:r>
        <w:rPr>
          <w:spacing w:val="-2"/>
        </w:rPr>
        <w:t>Колониестимулирующие</w:t>
      </w:r>
      <w:r>
        <w:rPr>
          <w:spacing w:val="-6"/>
        </w:rPr>
        <w:t> </w:t>
      </w:r>
      <w:r>
        <w:rPr>
          <w:spacing w:val="-2"/>
        </w:rPr>
        <w:t>факторы</w:t>
      </w:r>
    </w:p>
    <w:p>
      <w:pPr>
        <w:pStyle w:val="BodyText"/>
        <w:spacing w:line="204" w:lineRule="exact"/>
        <w:ind w:left="63" w:right="199"/>
        <w:jc w:val="center"/>
      </w:pPr>
      <w:r>
        <w:rPr/>
        <w:t>L04AA</w:t>
      </w:r>
      <w:r>
        <w:rPr>
          <w:spacing w:val="9"/>
        </w:rPr>
        <w:t> </w:t>
      </w:r>
      <w:r>
        <w:rPr/>
        <w:t>Селективные</w:t>
      </w:r>
      <w:r>
        <w:rPr>
          <w:spacing w:val="-14"/>
        </w:rPr>
        <w:t> </w:t>
      </w:r>
      <w:r>
        <w:rPr>
          <w:spacing w:val="-2"/>
        </w:rPr>
        <w:t>иммунодепрессанты</w:t>
      </w: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spacing w:line="264" w:lineRule="auto"/>
        <w:ind w:left="835" w:hanging="654"/>
      </w:pPr>
      <w:r>
        <w:rPr>
          <w:spacing w:val="-2"/>
        </w:rPr>
        <w:t>L04AB</w:t>
      </w:r>
      <w:r>
        <w:rPr>
          <w:spacing w:val="26"/>
        </w:rPr>
        <w:t> </w:t>
      </w:r>
      <w:r>
        <w:rPr>
          <w:spacing w:val="-2"/>
        </w:rPr>
        <w:t>Ингибиторы</w:t>
      </w:r>
      <w:r>
        <w:rPr>
          <w:spacing w:val="-7"/>
        </w:rPr>
        <w:t> </w:t>
      </w:r>
      <w:r>
        <w:rPr>
          <w:spacing w:val="-2"/>
        </w:rPr>
        <w:t>фактора</w:t>
      </w:r>
      <w:r>
        <w:rPr>
          <w:spacing w:val="-7"/>
        </w:rPr>
        <w:t> </w:t>
      </w:r>
      <w:r>
        <w:rPr>
          <w:spacing w:val="-2"/>
        </w:rPr>
        <w:t>некроза</w:t>
      </w:r>
      <w:r>
        <w:rPr>
          <w:spacing w:val="-7"/>
        </w:rPr>
        <w:t> </w:t>
      </w:r>
      <w:r>
        <w:rPr>
          <w:spacing w:val="-2"/>
        </w:rPr>
        <w:t>опухол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альфа (ФНО-альфа)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ind w:left="181"/>
      </w:pPr>
      <w:r>
        <w:rPr/>
        <w:t>L04AC</w:t>
      </w:r>
      <w:r>
        <w:rPr>
          <w:spacing w:val="3"/>
        </w:rPr>
        <w:t> </w:t>
      </w:r>
      <w:r>
        <w:rPr/>
        <w:t>Ингибиторы</w:t>
      </w:r>
      <w:r>
        <w:rPr>
          <w:spacing w:val="-13"/>
        </w:rPr>
        <w:t> </w:t>
      </w:r>
      <w:r>
        <w:rPr>
          <w:spacing w:val="-2"/>
        </w:rPr>
        <w:t>интерлейкина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0"/>
      </w:pPr>
    </w:p>
    <w:p>
      <w:pPr>
        <w:pStyle w:val="BodyText"/>
        <w:spacing w:line="550" w:lineRule="atLeast"/>
        <w:ind w:left="181" w:right="357"/>
      </w:pPr>
      <w:r>
        <w:rPr/>
        <w:t>L04AD</w:t>
      </w:r>
      <w:r>
        <w:rPr>
          <w:spacing w:val="40"/>
        </w:rPr>
        <w:t> </w:t>
      </w:r>
      <w:r>
        <w:rPr/>
        <w:t>Ингибиторы к</w:t>
      </w:r>
      <w:r>
        <w:rPr/>
        <w:t>альциневрина</w:t>
      </w:r>
      <w:r>
        <w:rPr/>
        <w:t> </w:t>
      </w:r>
      <w:r>
        <w:rPr>
          <w:spacing w:val="-2"/>
        </w:rPr>
        <w:t>M01AB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уксусной</w:t>
      </w:r>
      <w:r>
        <w:rPr>
          <w:spacing w:val="-10"/>
        </w:rPr>
        <w:t> </w:t>
      </w:r>
      <w:r>
        <w:rPr>
          <w:spacing w:val="-2"/>
        </w:rPr>
        <w:t>кислоты</w:t>
      </w:r>
      <w:r>
        <w:rPr>
          <w:spacing w:val="-8"/>
        </w:rPr>
        <w:t> </w:t>
      </w:r>
      <w:r>
        <w:rPr>
          <w:spacing w:val="-2"/>
        </w:rPr>
        <w:t>и</w:t>
      </w:r>
    </w:p>
    <w:p>
      <w:pPr>
        <w:pStyle w:val="BodyText"/>
        <w:spacing w:line="592" w:lineRule="auto" w:before="26"/>
        <w:ind w:left="181" w:right="1108" w:firstLine="653"/>
      </w:pPr>
      <w:r>
        <w:rPr>
          <w:spacing w:val="-2"/>
        </w:rPr>
        <w:t>родственные</w:t>
      </w:r>
      <w:r>
        <w:rPr>
          <w:spacing w:val="-12"/>
        </w:rPr>
        <w:t> </w:t>
      </w:r>
      <w:r>
        <w:rPr>
          <w:spacing w:val="-2"/>
        </w:rPr>
        <w:t>соединени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M01AC</w:t>
      </w:r>
      <w:r>
        <w:rPr>
          <w:spacing w:val="-24"/>
        </w:rPr>
        <w:t> </w:t>
      </w:r>
      <w:r>
        <w:rPr/>
        <w:t>Оксикамы</w:t>
      </w:r>
    </w:p>
    <w:p>
      <w:pPr>
        <w:pStyle w:val="BodyText"/>
        <w:spacing w:line="556" w:lineRule="exact" w:before="19"/>
        <w:ind w:left="181"/>
      </w:pPr>
      <w:r>
        <w:rPr>
          <w:spacing w:val="-2"/>
        </w:rPr>
        <w:t>M01AЕ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пропионовой</w:t>
      </w:r>
      <w:r>
        <w:rPr>
          <w:spacing w:val="-11"/>
        </w:rPr>
        <w:t> </w:t>
      </w:r>
      <w:r>
        <w:rPr>
          <w:spacing w:val="-2"/>
        </w:rPr>
        <w:t>кислот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M01AX Другие нестероидные</w:t>
      </w:r>
    </w:p>
    <w:p>
      <w:pPr>
        <w:pStyle w:val="BodyText"/>
        <w:spacing w:line="168" w:lineRule="exact"/>
        <w:ind w:right="199"/>
        <w:jc w:val="center"/>
      </w:pPr>
      <w:r>
        <w:rPr>
          <w:spacing w:val="-4"/>
        </w:rPr>
        <w:t>противовоспалительные</w:t>
      </w:r>
      <w:r>
        <w:rPr>
          <w:spacing w:val="18"/>
        </w:rPr>
        <w:t> </w:t>
      </w:r>
      <w:r>
        <w:rPr>
          <w:spacing w:val="-10"/>
        </w:rPr>
        <w:t>и</w:t>
      </w:r>
    </w:p>
    <w:p>
      <w:pPr>
        <w:pStyle w:val="BodyText"/>
        <w:spacing w:line="609" w:lineRule="auto" w:before="22"/>
        <w:ind w:left="181" w:right="327" w:firstLine="653"/>
      </w:pPr>
      <w:r>
        <w:rPr>
          <w:spacing w:val="-2"/>
        </w:rPr>
        <w:t>противоревматические</w:t>
      </w:r>
      <w:r>
        <w:rPr>
          <w:spacing w:val="-12"/>
        </w:rPr>
        <w:t> </w:t>
      </w:r>
      <w:r>
        <w:rPr>
          <w:spacing w:val="-2"/>
        </w:rPr>
        <w:t>препарат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M05BA</w:t>
      </w:r>
      <w:r>
        <w:rPr>
          <w:spacing w:val="-14"/>
        </w:rPr>
        <w:t> </w:t>
      </w:r>
      <w:r>
        <w:rPr/>
        <w:t>Бифосфонаты</w:t>
      </w:r>
    </w:p>
    <w:p>
      <w:pPr>
        <w:pStyle w:val="BodyText"/>
      </w:pPr>
    </w:p>
    <w:p>
      <w:pPr>
        <w:pStyle w:val="BodyText"/>
        <w:spacing w:before="103"/>
      </w:pPr>
    </w:p>
    <w:p>
      <w:pPr>
        <w:pStyle w:val="BodyText"/>
        <w:ind w:left="181"/>
      </w:pPr>
      <w:r>
        <w:rPr>
          <w:spacing w:val="-2"/>
        </w:rPr>
        <w:t>R06AE</w:t>
      </w:r>
      <w:r>
        <w:rPr/>
        <w:t> </w:t>
      </w:r>
      <w:r>
        <w:rPr>
          <w:spacing w:val="-2"/>
        </w:rPr>
        <w:t>Производные</w:t>
      </w:r>
      <w:r>
        <w:rPr>
          <w:spacing w:val="-7"/>
        </w:rPr>
        <w:t> </w:t>
      </w:r>
      <w:r>
        <w:rPr>
          <w:spacing w:val="-2"/>
        </w:rPr>
        <w:t>пиперазина</w:t>
      </w:r>
    </w:p>
    <w:p>
      <w:pPr>
        <w:pStyle w:val="BodyText"/>
        <w:spacing w:before="103"/>
      </w:pPr>
    </w:p>
    <w:p>
      <w:pPr>
        <w:pStyle w:val="BodyText"/>
        <w:spacing w:line="264" w:lineRule="auto"/>
        <w:ind w:left="835" w:hanging="654"/>
      </w:pPr>
      <w:r>
        <w:rPr>
          <w:spacing w:val="-2"/>
        </w:rPr>
        <w:t>R06AX</w:t>
      </w:r>
      <w:r>
        <w:rPr>
          <w:spacing w:val="-4"/>
        </w:rPr>
        <w:t> </w:t>
      </w:r>
      <w:r>
        <w:rPr>
          <w:spacing w:val="-2"/>
        </w:rPr>
        <w:t>Другие</w:t>
      </w:r>
      <w:r>
        <w:rPr>
          <w:spacing w:val="-10"/>
        </w:rPr>
        <w:t> </w:t>
      </w:r>
      <w:r>
        <w:rPr>
          <w:spacing w:val="-2"/>
        </w:rPr>
        <w:t>антигистаминные</w:t>
      </w:r>
      <w:r>
        <w:rPr>
          <w:spacing w:val="-10"/>
        </w:rPr>
        <w:t> </w:t>
      </w:r>
      <w:r>
        <w:rPr>
          <w:spacing w:val="-2"/>
        </w:rPr>
        <w:t>средств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системного действия</w:t>
      </w:r>
    </w:p>
    <w:p>
      <w:pPr>
        <w:pStyle w:val="BodyText"/>
        <w:tabs>
          <w:tab w:pos="2742" w:val="left" w:leader="none"/>
          <w:tab w:pos="3783" w:val="left" w:leader="none"/>
          <w:tab w:pos="4674" w:val="left" w:leader="none"/>
          <w:tab w:pos="6063" w:val="right" w:leader="none"/>
        </w:tabs>
        <w:spacing w:before="52"/>
        <w:ind w:left="31"/>
      </w:pPr>
      <w:r>
        <w:rPr/>
        <w:br w:type="column"/>
      </w:r>
      <w:r>
        <w:rPr>
          <w:spacing w:val="-2"/>
        </w:rPr>
        <w:t>Метотрексат</w:t>
      </w:r>
      <w:r>
        <w:rPr/>
        <w:tab/>
      </w:r>
      <w:r>
        <w:rPr>
          <w:spacing w:val="-5"/>
        </w:rPr>
        <w:t>0,7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15</w:t>
      </w:r>
      <w:r>
        <w:rPr>
          <w:rFonts w:ascii="Times New Roman" w:hAnsi="Times New Roman"/>
        </w:rPr>
        <w:tab/>
      </w:r>
      <w:r>
        <w:rPr>
          <w:spacing w:val="-5"/>
        </w:rPr>
        <w:t>780</w:t>
      </w:r>
    </w:p>
    <w:p>
      <w:pPr>
        <w:pStyle w:val="BodyText"/>
        <w:tabs>
          <w:tab w:pos="2638" w:val="left" w:leader="none"/>
          <w:tab w:pos="3783" w:val="left" w:leader="none"/>
          <w:tab w:pos="4622" w:val="left" w:leader="none"/>
          <w:tab w:pos="5699" w:val="left" w:leader="none"/>
        </w:tabs>
        <w:spacing w:before="336"/>
        <w:ind w:left="31"/>
      </w:pPr>
      <w:r>
        <w:rPr>
          <w:spacing w:val="-2"/>
        </w:rPr>
        <w:t>Ритуксимаб</w:t>
      </w:r>
      <w:r>
        <w:rPr/>
        <w:tab/>
      </w:r>
      <w:r>
        <w:rPr>
          <w:spacing w:val="-2"/>
        </w:rPr>
        <w:t>0,024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375</w:t>
      </w:r>
      <w:r>
        <w:rPr>
          <w:rFonts w:ascii="Times New Roman" w:hAnsi="Times New Roman"/>
        </w:rPr>
        <w:tab/>
      </w:r>
      <w:r>
        <w:rPr>
          <w:spacing w:val="-4"/>
        </w:rPr>
        <w:t>3000</w:t>
      </w:r>
    </w:p>
    <w:p>
      <w:pPr>
        <w:pStyle w:val="BodyText"/>
        <w:tabs>
          <w:tab w:pos="2690" w:val="left" w:leader="none"/>
          <w:tab w:pos="3742" w:val="left" w:leader="none"/>
          <w:tab w:pos="4622" w:val="left" w:leader="none"/>
          <w:tab w:pos="5699" w:val="left" w:leader="none"/>
        </w:tabs>
        <w:spacing w:before="322"/>
        <w:ind w:left="31"/>
      </w:pPr>
      <w:r>
        <w:rPr>
          <w:spacing w:val="-2"/>
        </w:rPr>
        <w:t>Филграстим</w:t>
      </w:r>
      <w:r>
        <w:rPr/>
        <w:tab/>
      </w:r>
      <w:r>
        <w:rPr>
          <w:spacing w:val="-4"/>
        </w:rPr>
        <w:t>0,17</w:t>
      </w:r>
      <w:r>
        <w:rPr/>
        <w:tab/>
      </w:r>
      <w:r>
        <w:rPr>
          <w:spacing w:val="-5"/>
        </w:rPr>
        <w:t>мкг</w:t>
      </w:r>
      <w:r>
        <w:rPr/>
        <w:tab/>
      </w:r>
      <w:r>
        <w:rPr>
          <w:spacing w:val="-5"/>
        </w:rPr>
        <w:t>300</w:t>
      </w:r>
      <w:r>
        <w:rPr>
          <w:rFonts w:ascii="Times New Roman" w:hAnsi="Times New Roman"/>
        </w:rPr>
        <w:tab/>
      </w:r>
      <w:r>
        <w:rPr>
          <w:spacing w:val="-4"/>
        </w:rPr>
        <w:t>4500</w:t>
      </w:r>
    </w:p>
    <w:p>
      <w:pPr>
        <w:pStyle w:val="BodyText"/>
        <w:tabs>
          <w:tab w:pos="2586" w:val="left" w:leader="none"/>
          <w:tab w:pos="3783" w:val="left" w:leader="none"/>
          <w:tab w:pos="4674" w:val="left" w:leader="none"/>
          <w:tab w:pos="5699" w:val="left" w:leader="none"/>
        </w:tabs>
        <w:spacing w:before="336"/>
        <w:ind w:left="31"/>
      </w:pPr>
      <w:r>
        <w:rPr>
          <w:spacing w:val="-2"/>
        </w:rPr>
        <w:t>Лефлуномид</w:t>
      </w:r>
      <w:r>
        <w:rPr/>
        <w:tab/>
      </w:r>
      <w:r>
        <w:rPr>
          <w:spacing w:val="-2"/>
        </w:rPr>
        <w:t>0,0067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>
          <w:rFonts w:ascii="Times New Roman" w:hAnsi="Times New Roman"/>
        </w:rPr>
        <w:tab/>
      </w:r>
      <w:r>
        <w:rPr>
          <w:spacing w:val="-4"/>
        </w:rPr>
        <w:t>2720</w:t>
      </w:r>
    </w:p>
    <w:p>
      <w:pPr>
        <w:pStyle w:val="BodyText"/>
        <w:tabs>
          <w:tab w:pos="2586" w:val="left" w:leader="none"/>
          <w:tab w:pos="3783" w:val="left" w:leader="none"/>
          <w:tab w:pos="4674" w:val="left" w:leader="none"/>
          <w:tab w:pos="5699" w:val="left" w:leader="none"/>
        </w:tabs>
        <w:spacing w:before="52"/>
        <w:ind w:left="31"/>
      </w:pPr>
      <w:r>
        <w:rPr>
          <w:spacing w:val="-2"/>
        </w:rPr>
        <w:t>Лефлуномид</w:t>
      </w:r>
      <w:r>
        <w:rPr/>
        <w:tab/>
      </w:r>
      <w:r>
        <w:rPr>
          <w:spacing w:val="-2"/>
        </w:rPr>
        <w:t>0,0033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4"/>
        </w:rPr>
        <w:t>7300</w:t>
      </w:r>
    </w:p>
    <w:p>
      <w:pPr>
        <w:pStyle w:val="BodyText"/>
        <w:tabs>
          <w:tab w:pos="2586" w:val="left" w:leader="none"/>
          <w:tab w:pos="3783" w:val="left" w:leader="none"/>
          <w:tab w:pos="4674" w:val="left" w:leader="none"/>
          <w:tab w:pos="6063" w:val="right" w:leader="none"/>
        </w:tabs>
        <w:spacing w:before="576"/>
        <w:ind w:left="31"/>
      </w:pPr>
      <w:r>
        <w:rPr>
          <w:spacing w:val="-2"/>
        </w:rPr>
        <w:t>Адалимумаб</w:t>
      </w:r>
      <w:r>
        <w:rPr/>
        <w:tab/>
      </w:r>
      <w:r>
        <w:rPr>
          <w:spacing w:val="-2"/>
        </w:rPr>
        <w:t>0,0078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5"/>
        </w:rPr>
        <w:t>520</w:t>
      </w:r>
    </w:p>
    <w:p>
      <w:pPr>
        <w:pStyle w:val="BodyText"/>
        <w:tabs>
          <w:tab w:pos="2638" w:val="left" w:leader="none"/>
          <w:tab w:pos="3783" w:val="left" w:leader="none"/>
          <w:tab w:pos="4674" w:val="left" w:leader="none"/>
          <w:tab w:pos="6115" w:val="right" w:leader="none"/>
        </w:tabs>
        <w:spacing w:before="52"/>
        <w:ind w:left="31"/>
      </w:pPr>
      <w:r>
        <w:rPr>
          <w:spacing w:val="-2"/>
        </w:rPr>
        <w:t>Адалимумаб</w:t>
      </w:r>
      <w:r>
        <w:rPr/>
        <w:tab/>
      </w:r>
      <w:r>
        <w:rPr>
          <w:spacing w:val="-2"/>
        </w:rPr>
        <w:t>0,018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4"/>
        </w:rPr>
        <w:t>1040</w:t>
      </w:r>
    </w:p>
    <w:p>
      <w:pPr>
        <w:pStyle w:val="BodyText"/>
        <w:tabs>
          <w:tab w:pos="2586" w:val="left" w:leader="none"/>
          <w:tab w:pos="3783" w:val="left" w:leader="none"/>
          <w:tab w:pos="4674" w:val="left" w:leader="none"/>
          <w:tab w:pos="6063" w:val="right" w:leader="none"/>
        </w:tabs>
        <w:spacing w:before="51"/>
        <w:ind w:left="31"/>
      </w:pPr>
      <w:r>
        <w:rPr>
          <w:spacing w:val="-2"/>
        </w:rPr>
        <w:t>Голимумаб</w:t>
      </w:r>
      <w:r>
        <w:rPr/>
        <w:tab/>
      </w:r>
      <w:r>
        <w:rPr>
          <w:spacing w:val="-2"/>
        </w:rPr>
        <w:t>0,0087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50</w:t>
      </w:r>
      <w:r>
        <w:rPr>
          <w:rFonts w:ascii="Times New Roman" w:hAnsi="Times New Roman"/>
        </w:rPr>
        <w:tab/>
      </w:r>
      <w:r>
        <w:rPr>
          <w:spacing w:val="-5"/>
        </w:rPr>
        <w:t>650</w:t>
      </w:r>
    </w:p>
    <w:p>
      <w:pPr>
        <w:pStyle w:val="BodyText"/>
        <w:tabs>
          <w:tab w:pos="2638" w:val="left" w:leader="none"/>
          <w:tab w:pos="3783" w:val="left" w:leader="none"/>
          <w:tab w:pos="4674" w:val="left" w:leader="none"/>
          <w:tab w:pos="6115" w:val="right" w:leader="none"/>
        </w:tabs>
        <w:spacing w:before="52"/>
        <w:ind w:left="31"/>
      </w:pPr>
      <w:r>
        <w:rPr>
          <w:spacing w:val="-2"/>
        </w:rPr>
        <w:t>Этанерцепт</w:t>
      </w:r>
      <w:r>
        <w:rPr/>
        <w:tab/>
      </w:r>
      <w:r>
        <w:rPr>
          <w:spacing w:val="-2"/>
        </w:rPr>
        <w:t>0,014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16</w:t>
      </w:r>
      <w:r>
        <w:rPr>
          <w:rFonts w:ascii="Times New Roman" w:hAnsi="Times New Roman"/>
        </w:rPr>
        <w:tab/>
      </w:r>
      <w:r>
        <w:rPr>
          <w:spacing w:val="-4"/>
        </w:rPr>
        <w:t>1664</w:t>
      </w:r>
    </w:p>
    <w:p>
      <w:pPr>
        <w:pStyle w:val="BodyText"/>
        <w:tabs>
          <w:tab w:pos="2638" w:val="left" w:leader="none"/>
          <w:tab w:pos="3783" w:val="left" w:leader="none"/>
          <w:tab w:pos="4674" w:val="left" w:leader="none"/>
          <w:tab w:pos="6115" w:val="right" w:leader="none"/>
        </w:tabs>
        <w:spacing w:before="66"/>
        <w:ind w:left="31"/>
      </w:pPr>
      <w:r>
        <w:rPr>
          <w:spacing w:val="-2"/>
        </w:rPr>
        <w:t>Этанерцепт</w:t>
      </w:r>
      <w:r>
        <w:rPr/>
        <w:tab/>
      </w:r>
      <w:r>
        <w:rPr>
          <w:spacing w:val="-2"/>
        </w:rPr>
        <w:t>0,021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32</w:t>
      </w:r>
      <w:r>
        <w:rPr>
          <w:rFonts w:ascii="Times New Roman" w:hAnsi="Times New Roman"/>
        </w:rPr>
        <w:tab/>
      </w:r>
      <w:r>
        <w:rPr>
          <w:spacing w:val="-4"/>
        </w:rPr>
        <w:t>1664</w:t>
      </w:r>
    </w:p>
    <w:p>
      <w:pPr>
        <w:pStyle w:val="BodyText"/>
        <w:tabs>
          <w:tab w:pos="2690" w:val="left" w:leader="none"/>
          <w:tab w:pos="3783" w:val="left" w:leader="none"/>
          <w:tab w:pos="4622" w:val="left" w:leader="none"/>
          <w:tab w:pos="6115" w:val="right" w:leader="none"/>
        </w:tabs>
        <w:spacing w:before="322"/>
        <w:ind w:left="31"/>
      </w:pPr>
      <w:r>
        <w:rPr>
          <w:spacing w:val="-2"/>
        </w:rPr>
        <w:t>Канакинумаб</w:t>
      </w:r>
      <w:r>
        <w:rPr/>
        <w:tab/>
      </w:r>
      <w:r>
        <w:rPr>
          <w:spacing w:val="-4"/>
        </w:rPr>
        <w:t>0,34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160</w:t>
      </w:r>
      <w:r>
        <w:rPr>
          <w:rFonts w:ascii="Times New Roman" w:hAnsi="Times New Roman"/>
        </w:rPr>
        <w:tab/>
      </w:r>
      <w:r>
        <w:rPr>
          <w:spacing w:val="-4"/>
        </w:rPr>
        <w:t>2080</w:t>
      </w:r>
    </w:p>
    <w:p>
      <w:pPr>
        <w:pStyle w:val="BodyText"/>
        <w:tabs>
          <w:tab w:pos="2697" w:val="left" w:leader="none"/>
          <w:tab w:pos="3783" w:val="left" w:leader="none"/>
          <w:tab w:pos="4622" w:val="left" w:leader="none"/>
          <w:tab w:pos="5699" w:val="left" w:leader="none"/>
        </w:tabs>
        <w:spacing w:before="51"/>
        <w:ind w:left="31"/>
      </w:pPr>
      <w:r>
        <w:rPr>
          <w:spacing w:val="-2"/>
        </w:rPr>
        <w:t>Тоцилизумаб</w:t>
      </w:r>
      <w:r>
        <w:rPr/>
        <w:tab/>
      </w:r>
      <w:r>
        <w:rPr>
          <w:spacing w:val="-4"/>
        </w:rPr>
        <w:t>0,11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162</w:t>
      </w:r>
      <w:r>
        <w:rPr>
          <w:rFonts w:ascii="Times New Roman" w:hAnsi="Times New Roman"/>
        </w:rPr>
        <w:tab/>
      </w:r>
      <w:r>
        <w:rPr>
          <w:spacing w:val="-4"/>
        </w:rPr>
        <w:t>6318</w:t>
      </w:r>
    </w:p>
    <w:p>
      <w:pPr>
        <w:pStyle w:val="BodyText"/>
        <w:tabs>
          <w:tab w:pos="2690" w:val="left" w:leader="none"/>
          <w:tab w:pos="3783" w:val="left" w:leader="none"/>
          <w:tab w:pos="4622" w:val="left" w:leader="none"/>
          <w:tab w:pos="5699" w:val="left" w:leader="none"/>
        </w:tabs>
        <w:spacing w:before="67"/>
        <w:ind w:left="31"/>
      </w:pPr>
      <w:r>
        <w:rPr>
          <w:spacing w:val="-2"/>
        </w:rPr>
        <w:t>Тоцилизумаб</w:t>
      </w:r>
      <w:r>
        <w:rPr/>
        <w:tab/>
      </w:r>
      <w:r>
        <w:rPr>
          <w:spacing w:val="-4"/>
        </w:rPr>
        <w:t>0,29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240</w:t>
      </w:r>
      <w:r>
        <w:rPr>
          <w:rFonts w:ascii="Times New Roman" w:hAnsi="Times New Roman"/>
        </w:rPr>
        <w:tab/>
      </w:r>
      <w:r>
        <w:rPr>
          <w:spacing w:val="-4"/>
        </w:rPr>
        <w:t>6240</w:t>
      </w:r>
    </w:p>
    <w:p>
      <w:pPr>
        <w:pStyle w:val="BodyText"/>
        <w:tabs>
          <w:tab w:pos="2690" w:val="left" w:leader="none"/>
          <w:tab w:pos="3783" w:val="left" w:leader="none"/>
          <w:tab w:pos="4622" w:val="left" w:leader="none"/>
          <w:tab w:pos="5699" w:val="left" w:leader="none"/>
        </w:tabs>
        <w:spacing w:before="51"/>
        <w:ind w:left="31"/>
      </w:pPr>
      <w:r>
        <w:rPr>
          <w:spacing w:val="-2"/>
        </w:rPr>
        <w:t>Тоцилизумаб</w:t>
      </w:r>
      <w:r>
        <w:rPr/>
        <w:tab/>
      </w:r>
      <w:r>
        <w:rPr>
          <w:spacing w:val="-4"/>
        </w:rPr>
        <w:t>0,17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320</w:t>
      </w:r>
      <w:r>
        <w:rPr>
          <w:rFonts w:ascii="Times New Roman" w:hAnsi="Times New Roman"/>
        </w:rPr>
        <w:tab/>
      </w:r>
      <w:r>
        <w:rPr>
          <w:spacing w:val="-4"/>
        </w:rPr>
        <w:t>8320</w:t>
      </w:r>
    </w:p>
    <w:p>
      <w:pPr>
        <w:pStyle w:val="BodyText"/>
        <w:tabs>
          <w:tab w:pos="2638" w:val="left" w:leader="none"/>
          <w:tab w:pos="3783" w:val="left" w:leader="none"/>
          <w:tab w:pos="4622" w:val="left" w:leader="none"/>
          <w:tab w:pos="5699" w:val="left" w:leader="none"/>
        </w:tabs>
        <w:spacing w:before="322"/>
        <w:ind w:left="31"/>
      </w:pPr>
      <w:r>
        <w:rPr>
          <w:spacing w:val="-2"/>
        </w:rPr>
        <w:t>Циклоспорин</w:t>
      </w:r>
      <w:r>
        <w:rPr/>
        <w:tab/>
      </w:r>
      <w:r>
        <w:rPr>
          <w:spacing w:val="-2"/>
        </w:rPr>
        <w:t>0,062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7000</w:t>
      </w:r>
    </w:p>
    <w:p>
      <w:pPr>
        <w:pStyle w:val="BodyText"/>
        <w:tabs>
          <w:tab w:pos="2690" w:val="left" w:leader="none"/>
          <w:tab w:pos="3783" w:val="left" w:leader="none"/>
          <w:tab w:pos="4622" w:val="left" w:leader="none"/>
          <w:tab w:pos="6115" w:val="right" w:leader="none"/>
        </w:tabs>
        <w:spacing w:before="576"/>
        <w:ind w:left="31"/>
      </w:pPr>
      <w:r>
        <w:rPr>
          <w:spacing w:val="-2"/>
        </w:rPr>
        <w:t>Диклофенак</w:t>
      </w:r>
      <w:r>
        <w:rPr/>
        <w:tab/>
      </w:r>
      <w:r>
        <w:rPr>
          <w:spacing w:val="-4"/>
        </w:rPr>
        <w:t>0,17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120</w:t>
      </w:r>
      <w:r>
        <w:rPr>
          <w:rFonts w:ascii="Times New Roman" w:hAnsi="Times New Roman"/>
        </w:rPr>
        <w:tab/>
      </w:r>
      <w:r>
        <w:rPr>
          <w:spacing w:val="-4"/>
        </w:rPr>
        <w:t>1080</w:t>
      </w:r>
    </w:p>
    <w:p>
      <w:pPr>
        <w:pStyle w:val="BodyText"/>
        <w:tabs>
          <w:tab w:pos="2690" w:val="left" w:leader="none"/>
          <w:tab w:pos="3783" w:val="left" w:leader="none"/>
          <w:tab w:pos="4674" w:val="left" w:leader="none"/>
          <w:tab w:pos="6063" w:val="right" w:leader="none"/>
        </w:tabs>
        <w:spacing w:before="337"/>
        <w:ind w:left="31"/>
      </w:pPr>
      <w:r>
        <w:rPr>
          <w:spacing w:val="-2"/>
        </w:rPr>
        <w:t>Мелоксикам</w:t>
      </w:r>
      <w:r>
        <w:rPr/>
        <w:tab/>
      </w:r>
      <w:r>
        <w:rPr>
          <w:spacing w:val="-4"/>
        </w:rPr>
        <w:t>0,02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>
          <w:rFonts w:ascii="Times New Roman" w:hAnsi="Times New Roman"/>
        </w:rPr>
        <w:tab/>
      </w:r>
      <w:r>
        <w:rPr>
          <w:spacing w:val="-5"/>
        </w:rPr>
        <w:t>370</w:t>
      </w:r>
    </w:p>
    <w:p>
      <w:pPr>
        <w:pStyle w:val="BodyText"/>
        <w:tabs>
          <w:tab w:pos="2690" w:val="left" w:leader="none"/>
          <w:tab w:pos="3783" w:val="left" w:leader="none"/>
          <w:tab w:pos="4726" w:val="left" w:leader="none"/>
          <w:tab w:pos="6063" w:val="right" w:leader="none"/>
        </w:tabs>
        <w:spacing w:before="52"/>
        <w:ind w:left="31"/>
      </w:pPr>
      <w:r>
        <w:rPr>
          <w:spacing w:val="-2"/>
        </w:rPr>
        <w:t>Мелоксикам</w:t>
      </w:r>
      <w:r>
        <w:rPr/>
        <w:tab/>
      </w:r>
      <w:r>
        <w:rPr>
          <w:spacing w:val="-4"/>
        </w:rPr>
        <w:t>0,02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180</w:t>
      </w:r>
    </w:p>
    <w:p>
      <w:pPr>
        <w:pStyle w:val="BodyText"/>
        <w:tabs>
          <w:tab w:pos="2638" w:val="left" w:leader="none"/>
          <w:tab w:pos="3783" w:val="left" w:leader="none"/>
          <w:tab w:pos="4570" w:val="left" w:leader="none"/>
          <w:tab w:pos="5647" w:val="left" w:leader="none"/>
        </w:tabs>
        <w:spacing w:before="321"/>
        <w:ind w:left="31"/>
      </w:pPr>
      <w:r>
        <w:rPr>
          <w:spacing w:val="-2"/>
        </w:rPr>
        <w:t>Ибупрофен</w:t>
      </w:r>
      <w:r>
        <w:rPr/>
        <w:tab/>
      </w:r>
      <w:r>
        <w:rPr>
          <w:spacing w:val="-2"/>
        </w:rPr>
        <w:t>0,002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1200</w:t>
      </w:r>
      <w:r>
        <w:rPr>
          <w:rFonts w:ascii="Times New Roman" w:hAnsi="Times New Roman"/>
        </w:rPr>
        <w:tab/>
      </w:r>
      <w:r>
        <w:rPr>
          <w:spacing w:val="-2"/>
        </w:rPr>
        <w:t>43200</w:t>
      </w:r>
    </w:p>
    <w:p>
      <w:pPr>
        <w:pStyle w:val="BodyText"/>
        <w:tabs>
          <w:tab w:pos="2690" w:val="left" w:leader="none"/>
          <w:tab w:pos="3783" w:val="left" w:leader="none"/>
          <w:tab w:pos="4622" w:val="left" w:leader="none"/>
          <w:tab w:pos="5699" w:val="left" w:leader="none"/>
        </w:tabs>
        <w:spacing w:before="817"/>
        <w:ind w:left="31"/>
      </w:pPr>
      <w:r>
        <w:rPr>
          <w:spacing w:val="-2"/>
        </w:rPr>
        <w:t>Нимесулид</w:t>
      </w:r>
      <w:r>
        <w:rPr/>
        <w:tab/>
      </w:r>
      <w:r>
        <w:rPr>
          <w:spacing w:val="-4"/>
        </w:rPr>
        <w:t>0,04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7200</w:t>
      </w:r>
    </w:p>
    <w:p>
      <w:pPr>
        <w:pStyle w:val="BodyText"/>
        <w:tabs>
          <w:tab w:pos="2586" w:val="left" w:leader="none"/>
          <w:tab w:pos="3783" w:val="left" w:leader="none"/>
          <w:tab w:pos="4726" w:val="left" w:leader="none"/>
          <w:tab w:pos="6011" w:val="right" w:leader="none"/>
        </w:tabs>
        <w:spacing w:before="336"/>
        <w:ind w:left="31"/>
      </w:pPr>
      <w:r>
        <w:rPr>
          <w:spacing w:val="-2"/>
        </w:rPr>
        <w:t>Алендроновая</w:t>
      </w:r>
      <w:r>
        <w:rPr>
          <w:spacing w:val="-6"/>
        </w:rPr>
        <w:t> </w:t>
      </w:r>
      <w:r>
        <w:rPr>
          <w:spacing w:val="-2"/>
        </w:rPr>
        <w:t>кислота</w:t>
      </w:r>
      <w:r>
        <w:rPr/>
        <w:tab/>
      </w:r>
      <w:r>
        <w:rPr>
          <w:spacing w:val="-2"/>
        </w:rPr>
        <w:t>0,0066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20</w:t>
      </w:r>
    </w:p>
    <w:p>
      <w:pPr>
        <w:pStyle w:val="BodyText"/>
        <w:tabs>
          <w:tab w:pos="2586" w:val="left" w:leader="none"/>
          <w:tab w:pos="3783" w:val="left" w:leader="none"/>
          <w:tab w:pos="4726" w:val="left" w:leader="none"/>
          <w:tab w:pos="5959" w:val="right" w:leader="none"/>
        </w:tabs>
        <w:spacing w:before="52"/>
        <w:ind w:left="31"/>
      </w:pPr>
      <w:r>
        <w:rPr>
          <w:spacing w:val="-4"/>
        </w:rPr>
        <w:t>Золедроновая</w:t>
      </w:r>
      <w:r>
        <w:rPr>
          <w:spacing w:val="8"/>
        </w:rPr>
        <w:t> </w:t>
      </w:r>
      <w:r>
        <w:rPr>
          <w:spacing w:val="-2"/>
        </w:rPr>
        <w:t>кислота</w:t>
      </w:r>
      <w:r>
        <w:rPr/>
        <w:tab/>
      </w:r>
      <w:r>
        <w:rPr>
          <w:spacing w:val="-2"/>
        </w:rPr>
        <w:t>0,0068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tabs>
          <w:tab w:pos="2586" w:val="left" w:leader="none"/>
          <w:tab w:pos="3783" w:val="left" w:leader="none"/>
          <w:tab w:pos="4674" w:val="left" w:leader="none"/>
          <w:tab w:pos="6063" w:val="right" w:leader="none"/>
        </w:tabs>
        <w:spacing w:before="51"/>
        <w:ind w:left="31"/>
      </w:pPr>
      <w:r>
        <w:rPr>
          <w:spacing w:val="-2"/>
        </w:rPr>
        <w:t>Памидроновая</w:t>
      </w:r>
      <w:r>
        <w:rPr>
          <w:spacing w:val="-7"/>
        </w:rPr>
        <w:t> </w:t>
      </w:r>
      <w:r>
        <w:rPr>
          <w:spacing w:val="-2"/>
        </w:rPr>
        <w:t>кислота</w:t>
      </w:r>
      <w:r>
        <w:rPr/>
        <w:tab/>
      </w:r>
      <w:r>
        <w:rPr>
          <w:spacing w:val="-2"/>
        </w:rPr>
        <w:t>0,0066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5"/>
        </w:rPr>
        <w:t>240</w:t>
      </w:r>
    </w:p>
    <w:p>
      <w:pPr>
        <w:pStyle w:val="BodyText"/>
        <w:tabs>
          <w:tab w:pos="2586" w:val="left" w:leader="none"/>
          <w:tab w:pos="3783" w:val="left" w:leader="none"/>
          <w:tab w:pos="4726" w:val="left" w:leader="none"/>
          <w:tab w:pos="6011" w:val="right" w:leader="none"/>
        </w:tabs>
        <w:spacing w:before="337"/>
        <w:ind w:left="31"/>
      </w:pPr>
      <w:r>
        <w:rPr>
          <w:spacing w:val="-2"/>
        </w:rPr>
        <w:t>Цетиризин</w:t>
      </w:r>
      <w:r>
        <w:rPr/>
        <w:tab/>
      </w:r>
      <w:r>
        <w:rPr>
          <w:spacing w:val="-2"/>
        </w:rPr>
        <w:t>0,0069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75</w:t>
      </w:r>
    </w:p>
    <w:p>
      <w:pPr>
        <w:pStyle w:val="BodyText"/>
        <w:tabs>
          <w:tab w:pos="2586" w:val="left" w:leader="none"/>
          <w:tab w:pos="3783" w:val="left" w:leader="none"/>
          <w:tab w:pos="4726" w:val="left" w:leader="none"/>
          <w:tab w:pos="6011" w:val="right" w:leader="none"/>
        </w:tabs>
        <w:spacing w:before="576"/>
        <w:ind w:left="31"/>
      </w:pPr>
      <w:r>
        <w:rPr>
          <w:spacing w:val="-2"/>
        </w:rPr>
        <w:t>Дезлоратадин</w:t>
      </w:r>
      <w:r>
        <w:rPr/>
        <w:tab/>
      </w:r>
      <w:r>
        <w:rPr>
          <w:spacing w:val="-2"/>
        </w:rPr>
        <w:t>0,0069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75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20" w:bottom="560" w:left="283" w:right="425"/>
          <w:cols w:num="2" w:equalWidth="0">
            <w:col w:w="4172" w:space="40"/>
            <w:col w:w="700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after="0"/>
        <w:rPr>
          <w:sz w:val="20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81" w:after="0"/>
        <w:ind w:left="419" w:right="0" w:hanging="252"/>
        <w:jc w:val="left"/>
      </w:pPr>
      <w:r>
        <w:rPr>
          <w:spacing w:val="-2"/>
        </w:rPr>
        <w:t>Компоненты</w:t>
      </w:r>
      <w:r>
        <w:rPr>
          <w:spacing w:val="-8"/>
        </w:rPr>
        <w:t> </w:t>
      </w:r>
      <w:r>
        <w:rPr>
          <w:spacing w:val="-2"/>
        </w:rPr>
        <w:t>крови</w:t>
      </w:r>
    </w:p>
    <w:p>
      <w:pPr>
        <w:pStyle w:val="BodyText"/>
        <w:spacing w:before="238"/>
        <w:ind w:left="51"/>
        <w:jc w:val="center"/>
      </w:pPr>
      <w:r>
        <w:rPr/>
        <w:t>Наименование</w:t>
      </w:r>
      <w:r>
        <w:rPr>
          <w:spacing w:val="11"/>
        </w:rPr>
        <w:t> </w:t>
      </w:r>
      <w:r>
        <w:rPr/>
        <w:t>компонента</w:t>
      </w:r>
      <w:r>
        <w:rPr>
          <w:spacing w:val="12"/>
        </w:rPr>
        <w:t> </w:t>
      </w:r>
      <w:r>
        <w:rPr/>
        <w:t>крови</w:t>
      </w:r>
      <w:r>
        <w:rPr>
          <w:spacing w:val="43"/>
        </w:rPr>
        <w:t>  </w:t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6"/>
        <w:ind w:left="3253"/>
        <w:jc w:val="center"/>
      </w:pP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частоты</w:t>
      </w:r>
    </w:p>
    <w:p>
      <w:pPr>
        <w:pStyle w:val="BodyText"/>
        <w:spacing w:line="218" w:lineRule="exact"/>
        <w:ind w:left="3253" w:right="3"/>
        <w:jc w:val="center"/>
      </w:pP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51"/>
      </w:pPr>
    </w:p>
    <w:p>
      <w:pPr>
        <w:pStyle w:val="BodyText"/>
      </w:pPr>
      <w:r>
        <w:rPr>
          <w:position w:val="1"/>
        </w:rPr>
        <w:t>Единицы</w:t>
      </w:r>
      <w:r>
        <w:rPr>
          <w:spacing w:val="9"/>
          <w:position w:val="1"/>
        </w:rPr>
        <w:t> </w:t>
      </w:r>
      <w:r>
        <w:rPr>
          <w:position w:val="1"/>
        </w:rPr>
        <w:t>измерения</w:t>
      </w:r>
      <w:r>
        <w:rPr>
          <w:spacing w:val="-18"/>
          <w:position w:val="1"/>
        </w:rPr>
        <w:t> </w:t>
      </w:r>
      <w:r>
        <w:rPr>
          <w:position w:val="-2"/>
        </w:rPr>
        <w:t>ССД</w:t>
      </w:r>
      <w:r>
        <w:rPr>
          <w:spacing w:val="-1"/>
          <w:position w:val="-2"/>
        </w:rPr>
        <w:t> </w:t>
      </w:r>
      <w:r>
        <w:rPr>
          <w:spacing w:val="-9"/>
        </w:rPr>
        <w:drawing>
          <wp:inline distT="0" distB="0" distL="0" distR="0">
            <wp:extent cx="57150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</w:rPr>
      </w:r>
      <w:r>
        <w:rPr>
          <w:rFonts w:ascii="Times New Roman" w:hAnsi="Times New Roman"/>
          <w:spacing w:val="32"/>
          <w:position w:val="-2"/>
        </w:rPr>
        <w:t> </w:t>
      </w:r>
      <w:r>
        <w:rPr>
          <w:position w:val="-2"/>
        </w:rPr>
        <w:t>СКД</w:t>
      </w:r>
      <w:r>
        <w:rPr>
          <w:spacing w:val="-14"/>
          <w:position w:val="-2"/>
        </w:rPr>
        <w:t> </w:t>
      </w:r>
      <w:r>
        <w:rPr>
          <w:spacing w:val="-20"/>
        </w:rPr>
        <w:drawing>
          <wp:inline distT="0" distB="0" distL="0" distR="0">
            <wp:extent cx="47625" cy="8572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</w:r>
    </w:p>
    <w:p>
      <w:pPr>
        <w:pStyle w:val="BodyText"/>
        <w:spacing w:after="0"/>
        <w:sectPr>
          <w:pgSz w:w="11920" w:h="16860"/>
          <w:pgMar w:header="266" w:footer="363" w:top="1320" w:bottom="560" w:left="283" w:right="425"/>
          <w:cols w:num="2" w:equalWidth="0">
            <w:col w:w="4728" w:space="30"/>
            <w:col w:w="6454"/>
          </w:cols>
        </w:sectPr>
      </w:pPr>
    </w:p>
    <w:p>
      <w:pPr>
        <w:pStyle w:val="BodyText"/>
        <w:spacing w:before="32"/>
        <w:rPr>
          <w:sz w:val="20"/>
        </w:rPr>
      </w:pPr>
    </w:p>
    <w:p>
      <w:pPr>
        <w:pStyle w:val="BodyText"/>
        <w:spacing w:line="20" w:lineRule="exact"/>
        <w:ind w:left="182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30" name="Group 3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0" name="Group 3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3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90"/>
      </w:pPr>
    </w:p>
    <w:p>
      <w:pPr>
        <w:pStyle w:val="BodyText"/>
        <w:tabs>
          <w:tab w:pos="942" w:val="left" w:leader="none"/>
        </w:tabs>
        <w:ind w:left="497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Средняя</w:t>
      </w:r>
      <w:r>
        <w:rPr>
          <w:spacing w:val="10"/>
        </w:rPr>
        <w:t> </w:t>
      </w:r>
      <w:r>
        <w:rPr/>
        <w:t>суточная</w:t>
      </w:r>
      <w:r>
        <w:rPr>
          <w:spacing w:val="10"/>
        </w:rPr>
        <w:t> </w:t>
      </w:r>
      <w:r>
        <w:rPr>
          <w:spacing w:val="-4"/>
        </w:rPr>
        <w:t>доза.</w:t>
      </w:r>
    </w:p>
    <w:p>
      <w:pPr>
        <w:pStyle w:val="BodyText"/>
        <w:spacing w:before="148"/>
      </w:pPr>
    </w:p>
    <w:p>
      <w:pPr>
        <w:pStyle w:val="BodyText"/>
        <w:ind w:left="482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10"/>
        <w:rPr>
          <w:sz w:val="9"/>
        </w:r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86"/>
        <w:gridCol w:w="1604"/>
        <w:gridCol w:w="1649"/>
        <w:gridCol w:w="728"/>
        <w:gridCol w:w="482"/>
      </w:tblGrid>
      <w:tr>
        <w:trPr>
          <w:trHeight w:val="243" w:hRule="atLeast"/>
        </w:trPr>
        <w:tc>
          <w:tcPr>
            <w:tcW w:w="308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Криопреципитат</w:t>
            </w:r>
          </w:p>
        </w:tc>
        <w:tc>
          <w:tcPr>
            <w:tcW w:w="1604" w:type="dxa"/>
          </w:tcPr>
          <w:p>
            <w:pPr>
              <w:pStyle w:val="TableParagraph"/>
              <w:spacing w:line="217" w:lineRule="exact" w:before="0"/>
              <w:ind w:right="4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0,00062</w:t>
            </w:r>
          </w:p>
        </w:tc>
        <w:tc>
          <w:tcPr>
            <w:tcW w:w="1649" w:type="dxa"/>
          </w:tcPr>
          <w:p>
            <w:pPr>
              <w:pStyle w:val="TableParagraph"/>
              <w:spacing w:line="217" w:lineRule="exact" w:before="0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единица</w:t>
            </w:r>
          </w:p>
        </w:tc>
        <w:tc>
          <w:tcPr>
            <w:tcW w:w="728" w:type="dxa"/>
          </w:tcPr>
          <w:p>
            <w:pPr>
              <w:pStyle w:val="TableParagraph"/>
              <w:spacing w:line="217" w:lineRule="exact" w:before="0"/>
              <w:ind w:right="2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82" w:type="dxa"/>
          </w:tcPr>
          <w:p>
            <w:pPr>
              <w:pStyle w:val="TableParagraph"/>
              <w:spacing w:line="217" w:lineRule="exact" w:before="0"/>
              <w:ind w:left="16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</w:tr>
      <w:tr>
        <w:trPr>
          <w:trHeight w:val="277" w:hRule="atLeast"/>
        </w:trPr>
        <w:tc>
          <w:tcPr>
            <w:tcW w:w="30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Свежезамороженная</w:t>
            </w:r>
            <w:r>
              <w:rPr>
                <w:spacing w:val="24"/>
                <w:sz w:val="19"/>
              </w:rPr>
              <w:t> </w:t>
            </w:r>
            <w:r>
              <w:rPr>
                <w:spacing w:val="-2"/>
                <w:sz w:val="19"/>
              </w:rPr>
              <w:t>плазма</w:t>
            </w:r>
          </w:p>
        </w:tc>
        <w:tc>
          <w:tcPr>
            <w:tcW w:w="1604" w:type="dxa"/>
          </w:tcPr>
          <w:p>
            <w:pPr>
              <w:pStyle w:val="TableParagraph"/>
              <w:ind w:right="53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0,0062</w:t>
            </w:r>
          </w:p>
        </w:tc>
        <w:tc>
          <w:tcPr>
            <w:tcW w:w="1649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единица</w:t>
            </w:r>
          </w:p>
        </w:tc>
        <w:tc>
          <w:tcPr>
            <w:tcW w:w="728" w:type="dxa"/>
          </w:tcPr>
          <w:p>
            <w:pPr>
              <w:pStyle w:val="TableParagraph"/>
              <w:ind w:right="2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82" w:type="dxa"/>
          </w:tcPr>
          <w:p>
            <w:pPr>
              <w:pStyle w:val="TableParagraph"/>
              <w:ind w:left="16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51" w:hRule="atLeast"/>
        </w:trPr>
        <w:tc>
          <w:tcPr>
            <w:tcW w:w="3086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z w:val="19"/>
              </w:rPr>
              <w:t>Эритроцитная</w:t>
            </w:r>
            <w:r>
              <w:rPr>
                <w:spacing w:val="26"/>
                <w:sz w:val="19"/>
              </w:rPr>
              <w:t> </w:t>
            </w:r>
            <w:r>
              <w:rPr>
                <w:spacing w:val="-2"/>
                <w:sz w:val="19"/>
              </w:rPr>
              <w:t>масса</w:t>
            </w:r>
          </w:p>
        </w:tc>
        <w:tc>
          <w:tcPr>
            <w:tcW w:w="1604" w:type="dxa"/>
          </w:tcPr>
          <w:p>
            <w:pPr>
              <w:pStyle w:val="TableParagraph"/>
              <w:spacing w:line="200" w:lineRule="exact" w:before="32"/>
              <w:ind w:right="53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0,0031</w:t>
            </w:r>
          </w:p>
        </w:tc>
        <w:tc>
          <w:tcPr>
            <w:tcW w:w="1649" w:type="dxa"/>
          </w:tcPr>
          <w:p>
            <w:pPr>
              <w:pStyle w:val="TableParagraph"/>
              <w:spacing w:line="200" w:lineRule="exact" w:before="32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единица</w:t>
            </w:r>
          </w:p>
        </w:tc>
        <w:tc>
          <w:tcPr>
            <w:tcW w:w="728" w:type="dxa"/>
          </w:tcPr>
          <w:p>
            <w:pPr>
              <w:pStyle w:val="TableParagraph"/>
              <w:spacing w:line="200" w:lineRule="exact" w:before="32"/>
              <w:ind w:right="2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82" w:type="dxa"/>
          </w:tcPr>
          <w:p>
            <w:pPr>
              <w:pStyle w:val="TableParagraph"/>
              <w:spacing w:line="200" w:lineRule="exact" w:before="32"/>
              <w:ind w:left="1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518" w:val="left" w:leader="none"/>
        </w:tabs>
        <w:spacing w:line="218" w:lineRule="auto" w:before="229" w:after="0"/>
        <w:ind w:left="167" w:right="16" w:firstLine="0"/>
        <w:jc w:val="left"/>
      </w:pPr>
      <w:r>
        <w:rPr/>
        <w:t>Виды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питания,</w:t>
      </w:r>
      <w:r>
        <w:rPr>
          <w:spacing w:val="77"/>
        </w:rPr>
        <w:t> </w:t>
      </w:r>
      <w:r>
        <w:rPr/>
        <w:t>включая</w:t>
      </w:r>
      <w:r>
        <w:rPr>
          <w:spacing w:val="77"/>
        </w:rPr>
        <w:t> </w:t>
      </w:r>
      <w:r>
        <w:rPr/>
        <w:t>специализированные</w:t>
      </w:r>
      <w:r>
        <w:rPr>
          <w:spacing w:val="77"/>
        </w:rPr>
        <w:t> </w:t>
      </w:r>
      <w:r>
        <w:rPr/>
        <w:t>продукты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</w:t>
      </w:r>
      <w:r>
        <w:rPr/>
        <w:t>,</w:t>
      </w:r>
      <w:r>
        <w:rPr/>
        <w:t> имеющие государственную регистрацию</w:t>
      </w:r>
    </w:p>
    <w:p>
      <w:pPr>
        <w:pStyle w:val="BodyText"/>
        <w:spacing w:before="9"/>
        <w:rPr>
          <w:b/>
          <w:sz w:val="13"/>
        </w:rPr>
      </w:pPr>
    </w:p>
    <w:p>
      <w:pPr>
        <w:pStyle w:val="BodyText"/>
        <w:spacing w:after="0"/>
        <w:rPr>
          <w:b/>
          <w:sz w:val="13"/>
        </w:rPr>
        <w:sectPr>
          <w:type w:val="continuous"/>
          <w:pgSz w:w="11920" w:h="16860"/>
          <w:pgMar w:header="266" w:footer="363" w:top="132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1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2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055" w:val="left" w:leader="none"/>
        </w:tabs>
        <w:spacing w:before="45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0,71</w:t>
      </w:r>
      <w:r>
        <w:rPr>
          <w:rFonts w:ascii="Times New Roman" w:hAnsi="Times New Roman"/>
        </w:rPr>
        <w:tab/>
      </w:r>
      <w:r>
        <w:rPr>
          <w:spacing w:val="-5"/>
        </w:rPr>
        <w:t>48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5"/>
      </w:pPr>
    </w:p>
    <w:p>
      <w:pPr>
        <w:pStyle w:val="BodyText"/>
        <w:spacing w:line="268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07.11.2023,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0001202311070016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960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2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04524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827123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04576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827072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04371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827276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04422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58914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58914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юношеском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артрите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системным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началом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522н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61.35pt;height:14.75pt;mso-position-horizontal-relative:page;mso-position-vertical-relative:page;z-index:-1827225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юношеском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артрите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системным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началом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522н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5044736">
              <wp:simplePos x="0" y="0"/>
              <wp:positionH relativeFrom="page">
                <wp:posOffset>6914508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524pt;margin-top:12.318364pt;width:40.550pt;height:8.75pt;mso-position-horizontal-relative:page;mso-position-vertical-relative:page;z-index:-1827174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876" w:hanging="254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6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3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4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3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27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39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3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3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3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3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3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3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3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39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 w:hanging="252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3621851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552215913#7D20K3" TargetMode="External"/><Relationship Id="rId12" Type="http://schemas.openxmlformats.org/officeDocument/2006/relationships/hyperlink" Target="http://docs.cntd.ru/document/902385315#64U0IK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2026-04-27T17:20:34Z</dcterms:created>
  <dcterms:modified xsi:type="dcterms:W3CDTF">2026-04-27T17:20:34Z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