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D4E" w:rsidRDefault="00823289">
      <w:pPr>
        <w:spacing w:after="184" w:line="265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A66D4E" w:rsidRDefault="00823289">
      <w:pPr>
        <w:spacing w:after="18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A66D4E" w:rsidRDefault="00823289">
      <w:pPr>
        <w:spacing w:after="439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5 ИЮЛЯ 2022 ГОДА N 468Н</w:t>
      </w:r>
    </w:p>
    <w:p w:rsidR="00A66D4E" w:rsidRDefault="00823289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ОБСЕССИВНО</w:t>
        </w:r>
      </w:hyperlink>
      <w:hyperlink r:id="rId12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КОМПУЛЬСИВНОМ РАССТРОЙСТВЕ 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4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</w:hyperlink>
      <w:hyperlink r:id="rId15" w:anchor="6540IN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16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ЛЕЧЕНИЕ И </w:t>
        </w:r>
      </w:hyperlink>
      <w:hyperlink r:id="rId17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8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ИСПАНСЕРНОЕ НАБЛЮ</w:t>
        </w:r>
      </w:hyperlink>
      <w:hyperlink r:id="rId19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0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ЕНИЕ</w:t>
        </w:r>
      </w:hyperlink>
      <w:r>
        <w:rPr>
          <w:rFonts w:ascii="Arial" w:eastAsia="Arial" w:hAnsi="Arial" w:cs="Arial"/>
          <w:b/>
          <w:sz w:val="21"/>
        </w:rPr>
        <w:t>)</w:t>
      </w:r>
    </w:p>
    <w:p w:rsidR="00A66D4E" w:rsidRDefault="00823289">
      <w:pPr>
        <w:spacing w:after="247" w:line="262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5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2022, N 1, ст.51) и </w:t>
      </w:r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4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4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4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19 июня 2012 г.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A66D4E" w:rsidRDefault="00823289">
      <w:pPr>
        <w:numPr>
          <w:ilvl w:val="0"/>
          <w:numId w:val="1"/>
        </w:numPr>
        <w:spacing w:after="238" w:line="260" w:lineRule="auto"/>
        <w:ind w:right="-7" w:firstLine="385"/>
      </w:pPr>
      <w:r>
        <w:rPr>
          <w:rFonts w:ascii="Arial" w:eastAsia="Arial" w:hAnsi="Arial" w:cs="Arial"/>
          <w:sz w:val="19"/>
        </w:rPr>
        <w:t xml:space="preserve">Утвердить стандарт медицинской помощи взрослым при обсессивно-компульсивном расстройстве (диагностика,лечение и диспансерное наблюдение) согласно </w:t>
      </w:r>
      <w:hyperlink r:id="rId48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A66D4E" w:rsidRDefault="00823289">
      <w:pPr>
        <w:numPr>
          <w:ilvl w:val="0"/>
          <w:numId w:val="1"/>
        </w:numPr>
        <w:spacing w:after="247" w:line="262" w:lineRule="auto"/>
        <w:ind w:right="-7" w:firstLine="38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4215110</wp:posOffset>
                </wp:positionH>
                <wp:positionV relativeFrom="paragraph">
                  <wp:posOffset>413996</wp:posOffset>
                </wp:positionV>
                <wp:extent cx="755952" cy="9525"/>
                <wp:effectExtent l="0" t="0" r="0" b="0"/>
                <wp:wrapNone/>
                <wp:docPr id="6369" name="Group 6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52" cy="9525"/>
                          <a:chOff x="0" y="0"/>
                          <a:chExt cx="755952" cy="9525"/>
                        </a:xfrm>
                      </wpg:grpSpPr>
                      <wps:wsp>
                        <wps:cNvPr id="10184" name="Shape 10184"/>
                        <wps:cNvSpPr/>
                        <wps:spPr>
                          <a:xfrm>
                            <a:off x="0" y="0"/>
                            <a:ext cx="755952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52" h="9525">
                                <a:moveTo>
                                  <a:pt x="0" y="0"/>
                                </a:moveTo>
                                <a:lnTo>
                                  <a:pt x="755952" y="0"/>
                                </a:lnTo>
                                <a:lnTo>
                                  <a:pt x="75595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369" style="width:59.5237pt;height:0.75pt;position:absolute;z-index:129;mso-position-horizontal-relative:text;mso-position-horizontal:absolute;margin-left:331.898pt;mso-position-vertical-relative:text;margin-top:32.5981pt;" coordsize="7559,95">
                <v:shape id="Shape 10185" style="position:absolute;width:7559;height:95;left:0;top:0;" coordsize="755952,9525" path="m0,0l755952,0l755952,9525l0,9525l0,0">
                  <v:stroke weight="0pt" endcap="flat" joinstyle="miter" miterlimit="10" on="false" color="#000000" opacity="0"/>
                  <v:fill on="true" color="#0000ee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1593450</wp:posOffset>
                </wp:positionH>
                <wp:positionV relativeFrom="paragraph">
                  <wp:posOffset>413996</wp:posOffset>
                </wp:positionV>
                <wp:extent cx="527097" cy="9525"/>
                <wp:effectExtent l="0" t="0" r="0" b="0"/>
                <wp:wrapNone/>
                <wp:docPr id="6370" name="Group 6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97" cy="9525"/>
                          <a:chOff x="0" y="0"/>
                          <a:chExt cx="527097" cy="9525"/>
                        </a:xfrm>
                      </wpg:grpSpPr>
                      <wps:wsp>
                        <wps:cNvPr id="10186" name="Shape 10186"/>
                        <wps:cNvSpPr/>
                        <wps:spPr>
                          <a:xfrm>
                            <a:off x="0" y="0"/>
                            <a:ext cx="527097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097" h="9525">
                                <a:moveTo>
                                  <a:pt x="0" y="0"/>
                                </a:moveTo>
                                <a:lnTo>
                                  <a:pt x="527097" y="0"/>
                                </a:lnTo>
                                <a:lnTo>
                                  <a:pt x="527097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370" style="width:41.5037pt;height:0.75pt;position:absolute;z-index:133;mso-position-horizontal-relative:text;mso-position-horizontal:absolute;margin-left:125.469pt;mso-position-vertical-relative:text;margin-top:32.5981pt;" coordsize="5270,95">
                <v:shape id="Shape 10187" style="position:absolute;width:5270;height:95;left:0;top:0;" coordsize="527097,9525" path="m0,0l527097,0l527097,9525l0,9525l0,0">
                  <v:stroke weight="0pt" endcap="flat" joinstyle="miter" miterlimit="10" on="false" color="#000000" opacity="0"/>
                  <v:fill on="true" color="#0000ee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19"/>
        </w:rPr>
        <w:t xml:space="preserve">Признать утратившим силу </w:t>
      </w:r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20 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2012 г. 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N 1227н "Об 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невротических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стрессом и сомато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</w:rPr>
          <w:t xml:space="preserve">рмных </w:t>
        </w:r>
      </w:hyperlink>
      <w:hyperlink r:id="rId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расстройствах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обсессивно-комп</w:t>
        </w:r>
      </w:hyperlink>
      <w:hyperlink r:id="rId74" w:anchor="64U0IK">
        <w:r>
          <w:rPr>
            <w:rFonts w:ascii="Arial" w:eastAsia="Arial" w:hAnsi="Arial" w:cs="Arial"/>
            <w:color w:val="0000EE"/>
            <w:sz w:val="19"/>
          </w:rPr>
          <w:t xml:space="preserve">ульсивном 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расстройстве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"</w:t>
        </w:r>
      </w:hyperlink>
      <w:hyperlink r:id="rId76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19 февраля 2013 г., регистрационный N 27190).</w:t>
      </w:r>
    </w:p>
    <w:p w:rsidR="00A66D4E" w:rsidRDefault="0082328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A66D4E" w:rsidRDefault="00823289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A66D4E" w:rsidRDefault="00823289">
      <w:pPr>
        <w:spacing w:after="282" w:line="260" w:lineRule="auto"/>
        <w:ind w:left="10" w:right="8640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</w:t>
      </w:r>
      <w:r>
        <w:rPr>
          <w:rFonts w:ascii="Arial" w:eastAsia="Arial" w:hAnsi="Arial" w:cs="Arial"/>
          <w:sz w:val="19"/>
        </w:rPr>
        <w:t>ии 11 августа 2022 года, регистрационный N 69610</w:t>
      </w:r>
    </w:p>
    <w:p w:rsidR="00A66D4E" w:rsidRDefault="00823289">
      <w:pPr>
        <w:spacing w:after="0" w:line="216" w:lineRule="auto"/>
        <w:ind w:left="9659" w:right="-15" w:hanging="445"/>
      </w:pPr>
      <w:r>
        <w:rPr>
          <w:rFonts w:ascii="Arial" w:eastAsia="Arial" w:hAnsi="Arial" w:cs="Arial"/>
          <w:b/>
          <w:sz w:val="29"/>
        </w:rPr>
        <w:t>Приложение к приказу</w:t>
      </w:r>
    </w:p>
    <w:p w:rsidR="00A66D4E" w:rsidRDefault="00823289">
      <w:pPr>
        <w:spacing w:after="0"/>
        <w:jc w:val="right"/>
      </w:pPr>
      <w:r>
        <w:rPr>
          <w:rFonts w:ascii="Arial" w:eastAsia="Arial" w:hAnsi="Arial" w:cs="Arial"/>
          <w:b/>
          <w:sz w:val="29"/>
        </w:rPr>
        <w:t>Министерства здравоохранения</w:t>
      </w:r>
    </w:p>
    <w:p w:rsidR="00A66D4E" w:rsidRDefault="00823289">
      <w:pPr>
        <w:spacing w:after="687" w:line="216" w:lineRule="auto"/>
        <w:ind w:left="7099" w:right="-15" w:firstLine="477"/>
      </w:pPr>
      <w:r>
        <w:rPr>
          <w:rFonts w:ascii="Arial" w:eastAsia="Arial" w:hAnsi="Arial" w:cs="Arial"/>
          <w:b/>
          <w:sz w:val="29"/>
        </w:rPr>
        <w:t>Российской Федерации от 5 июля 2022 года N 468н</w:t>
      </w:r>
    </w:p>
    <w:p w:rsidR="00A66D4E" w:rsidRDefault="00823289">
      <w:pPr>
        <w:spacing w:after="0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ОБСЕССИВНО-КОМПУЛЬСИВНОМ</w:t>
      </w:r>
    </w:p>
    <w:p w:rsidR="00A66D4E" w:rsidRDefault="00823289">
      <w:pPr>
        <w:spacing w:after="649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РАССТРОЙСТВЕ (ДИАГНОСТИКА, ЛЕЧЕНИЕ И ДИСПАНСЕРНОЕ НАБЛЮДЕНИЕ)</w:t>
      </w:r>
    </w:p>
    <w:p w:rsidR="00A66D4E" w:rsidRDefault="0082328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A66D4E" w:rsidRDefault="0082328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A66D4E" w:rsidRDefault="00823289">
      <w:pPr>
        <w:spacing w:after="247" w:line="266" w:lineRule="auto"/>
        <w:ind w:left="52" w:hanging="10"/>
        <w:jc w:val="center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помощь, специализированная медицинская помощь </w:t>
      </w: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A66D4E" w:rsidRDefault="0082328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A66D4E" w:rsidRDefault="00823289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A66D4E" w:rsidRDefault="00823289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7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655" name="Picture 6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Picture 655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A66D4E" w:rsidRDefault="00823289">
      <w:pPr>
        <w:spacing w:after="3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________________</w:t>
      </w:r>
    </w:p>
    <w:p w:rsidR="00A66D4E" w:rsidRDefault="00823289">
      <w:pPr>
        <w:spacing w:after="439" w:line="265" w:lineRule="auto"/>
        <w:ind w:left="10" w:right="386" w:hanging="10"/>
        <w:jc w:val="right"/>
      </w:pP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659" name="Picture 6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Picture 659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Международная статистическая классификация болезней и проблем, связанных со здоровьем, X пересмотра.</w:t>
      </w:r>
    </w:p>
    <w:p w:rsidR="00A66D4E" w:rsidRDefault="00823289">
      <w:pPr>
        <w:spacing w:after="702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F42Обсессивно-компульсивное расстройство</w:t>
      </w:r>
    </w:p>
    <w:p w:rsidR="00A66D4E" w:rsidRDefault="00823289">
      <w:pPr>
        <w:pStyle w:val="Heading1"/>
        <w:ind w:left="239" w:hanging="254"/>
      </w:pPr>
      <w:r>
        <w:t>Медицинские услуги для диагностики заболевания, состояния</w:t>
      </w:r>
    </w:p>
    <w:tbl>
      <w:tblPr>
        <w:tblStyle w:val="TableGrid"/>
        <w:tblW w:w="1033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966"/>
        <w:gridCol w:w="2198"/>
        <w:gridCol w:w="1168"/>
      </w:tblGrid>
      <w:tr w:rsidR="00A66D4E">
        <w:trPr>
          <w:trHeight w:val="227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A66D4E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A66D4E"/>
        </w:tc>
      </w:tr>
      <w:tr w:rsidR="00A66D4E">
        <w:trPr>
          <w:trHeight w:val="962"/>
        </w:trPr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tabs>
                <w:tab w:val="center" w:pos="444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A66D4E" w:rsidRDefault="00823289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694" name="Picture 6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" name="Picture 694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</w:tbl>
    <w:p w:rsidR="00A66D4E" w:rsidRDefault="00823289">
      <w:pPr>
        <w:spacing w:after="3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________________</w:t>
      </w:r>
    </w:p>
    <w:p w:rsidR="00A66D4E" w:rsidRDefault="00823289">
      <w:pPr>
        <w:spacing w:after="85"/>
        <w:ind w:left="14" w:right="445" w:firstLine="375"/>
        <w:jc w:val="both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701" name="Picture 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Picture 701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A66D4E" w:rsidRDefault="00823289">
      <w:pPr>
        <w:tabs>
          <w:tab w:val="center" w:pos="4253"/>
          <w:tab w:val="center" w:pos="7840"/>
          <w:tab w:val="center" w:pos="9762"/>
        </w:tabs>
      </w:pPr>
      <w:r>
        <w:rPr>
          <w:rFonts w:ascii="Arial" w:eastAsia="Arial" w:hAnsi="Arial" w:cs="Arial"/>
          <w:sz w:val="19"/>
        </w:rPr>
        <w:t>B01.035.001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врача-психиатра</w:t>
      </w:r>
      <w:r>
        <w:rPr>
          <w:rFonts w:ascii="Arial" w:eastAsia="Arial" w:hAnsi="Arial" w:cs="Arial"/>
          <w:sz w:val="19"/>
        </w:rPr>
        <w:tab/>
        <w:t>0,47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r>
        <w:rPr>
          <w:rFonts w:ascii="Arial" w:eastAsia="Arial" w:hAnsi="Arial" w:cs="Arial"/>
          <w:sz w:val="19"/>
        </w:rPr>
        <w:t>п</w:t>
      </w:r>
      <w:r>
        <w:rPr>
          <w:rFonts w:ascii="Arial" w:eastAsia="Arial" w:hAnsi="Arial" w:cs="Arial"/>
          <w:sz w:val="19"/>
        </w:rPr>
        <w:t>ервичный</w:t>
      </w:r>
    </w:p>
    <w:p w:rsidR="00A66D4E" w:rsidRDefault="00823289">
      <w:pPr>
        <w:tabs>
          <w:tab w:val="center" w:pos="4415"/>
          <w:tab w:val="center" w:pos="7840"/>
          <w:tab w:val="center" w:pos="9762"/>
        </w:tabs>
      </w:pPr>
      <w:r>
        <w:rPr>
          <w:rFonts w:ascii="Arial" w:eastAsia="Arial" w:hAnsi="Arial" w:cs="Arial"/>
          <w:sz w:val="19"/>
        </w:rPr>
        <w:t>B01.070.009</w:t>
      </w:r>
      <w:r>
        <w:rPr>
          <w:rFonts w:ascii="Arial" w:eastAsia="Arial" w:hAnsi="Arial" w:cs="Arial"/>
          <w:sz w:val="19"/>
        </w:rPr>
        <w:tab/>
        <w:t>Прием (тестирование, консультация) медицинского</w:t>
      </w:r>
      <w:r>
        <w:rPr>
          <w:rFonts w:ascii="Arial" w:eastAsia="Arial" w:hAnsi="Arial" w:cs="Arial"/>
          <w:sz w:val="19"/>
        </w:rPr>
        <w:tab/>
        <w:t>0,52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r>
        <w:rPr>
          <w:rFonts w:ascii="Arial" w:eastAsia="Arial" w:hAnsi="Arial" w:cs="Arial"/>
          <w:sz w:val="19"/>
        </w:rPr>
        <w:t>психолога первичный</w:t>
      </w:r>
    </w:p>
    <w:p w:rsidR="00A66D4E" w:rsidRDefault="00823289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A66D4E" w:rsidRDefault="00823289">
      <w:pPr>
        <w:tabs>
          <w:tab w:val="center" w:pos="1060"/>
          <w:tab w:val="center" w:pos="4890"/>
          <w:tab w:val="center" w:pos="8529"/>
          <w:tab w:val="center" w:pos="9996"/>
        </w:tabs>
      </w:pPr>
      <w:r>
        <w:tab/>
      </w: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66D4E" w:rsidRDefault="00823289">
      <w:pPr>
        <w:tabs>
          <w:tab w:val="center" w:pos="1060"/>
          <w:tab w:val="center" w:pos="8529"/>
          <w:tab w:val="center" w:pos="9996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A66D4E" w:rsidRDefault="00823289">
      <w:pPr>
        <w:tabs>
          <w:tab w:val="center" w:pos="8529"/>
          <w:tab w:val="center" w:pos="9996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A66D4E" w:rsidRDefault="00823289">
      <w:pPr>
        <w:tabs>
          <w:tab w:val="center" w:pos="8529"/>
          <w:tab w:val="center" w:pos="9996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A66D4E" w:rsidRDefault="00823289">
      <w:pPr>
        <w:tabs>
          <w:tab w:val="center" w:pos="4721"/>
          <w:tab w:val="center" w:pos="8529"/>
          <w:tab w:val="center" w:pos="9996"/>
        </w:tabs>
      </w:pPr>
      <w:r>
        <w:rPr>
          <w:rFonts w:ascii="Arial" w:eastAsia="Arial" w:hAnsi="Arial" w:cs="Arial"/>
          <w:sz w:val="19"/>
        </w:rPr>
        <w:t>A09.05.060</w:t>
      </w:r>
      <w:r>
        <w:rPr>
          <w:rFonts w:ascii="Arial" w:eastAsia="Arial" w:hAnsi="Arial" w:cs="Arial"/>
          <w:sz w:val="19"/>
        </w:rPr>
        <w:tab/>
        <w:t>Исследование уровня общего трийодтиронина (Т3) в крови</w:t>
      </w:r>
      <w:r>
        <w:rPr>
          <w:rFonts w:ascii="Arial" w:eastAsia="Arial" w:hAnsi="Arial" w:cs="Arial"/>
          <w:sz w:val="19"/>
        </w:rPr>
        <w:tab/>
        <w:t>0,00052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4689"/>
          <w:tab w:val="center" w:pos="8529"/>
          <w:tab w:val="center" w:pos="9996"/>
        </w:tabs>
      </w:pPr>
      <w:r>
        <w:rPr>
          <w:rFonts w:ascii="Arial" w:eastAsia="Arial" w:hAnsi="Arial" w:cs="Arial"/>
          <w:sz w:val="19"/>
        </w:rPr>
        <w:t>A09.05.061</w:t>
      </w:r>
      <w:r>
        <w:rPr>
          <w:rFonts w:ascii="Arial" w:eastAsia="Arial" w:hAnsi="Arial" w:cs="Arial"/>
          <w:sz w:val="19"/>
        </w:rPr>
        <w:tab/>
        <w:t>Исследование уровня свободного трийодтиронина (СТ3) в</w:t>
      </w:r>
      <w:r>
        <w:rPr>
          <w:rFonts w:ascii="Arial" w:eastAsia="Arial" w:hAnsi="Arial" w:cs="Arial"/>
          <w:sz w:val="19"/>
        </w:rPr>
        <w:tab/>
        <w:t>0,00052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r>
        <w:rPr>
          <w:rFonts w:ascii="Arial" w:eastAsia="Arial" w:hAnsi="Arial" w:cs="Arial"/>
          <w:sz w:val="19"/>
        </w:rPr>
        <w:t>крови</w:t>
      </w:r>
    </w:p>
    <w:p w:rsidR="00A66D4E" w:rsidRDefault="00823289">
      <w:pPr>
        <w:tabs>
          <w:tab w:val="center" w:pos="4740"/>
          <w:tab w:val="center" w:pos="8529"/>
          <w:tab w:val="center" w:pos="9996"/>
        </w:tabs>
      </w:pPr>
      <w:r>
        <w:rPr>
          <w:rFonts w:ascii="Arial" w:eastAsia="Arial" w:hAnsi="Arial" w:cs="Arial"/>
          <w:sz w:val="19"/>
        </w:rPr>
        <w:t>A09.05.065</w:t>
      </w:r>
      <w:r>
        <w:rPr>
          <w:rFonts w:ascii="Arial" w:eastAsia="Arial" w:hAnsi="Arial" w:cs="Arial"/>
          <w:sz w:val="19"/>
        </w:rPr>
        <w:tab/>
        <w:t>Исследование уровня тиреотропного гормона (ТТГ) в крови</w:t>
      </w:r>
      <w:r>
        <w:rPr>
          <w:rFonts w:ascii="Arial" w:eastAsia="Arial" w:hAnsi="Arial" w:cs="Arial"/>
          <w:sz w:val="19"/>
        </w:rPr>
        <w:tab/>
        <w:t>0,000</w:t>
      </w:r>
      <w:r>
        <w:rPr>
          <w:rFonts w:ascii="Arial" w:eastAsia="Arial" w:hAnsi="Arial" w:cs="Arial"/>
          <w:sz w:val="19"/>
        </w:rPr>
        <w:t>52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3683"/>
          <w:tab w:val="center" w:pos="8529"/>
          <w:tab w:val="center" w:pos="9996"/>
        </w:tabs>
      </w:pPr>
      <w:r>
        <w:rPr>
          <w:rFonts w:ascii="Arial" w:eastAsia="Arial" w:hAnsi="Arial" w:cs="Arial"/>
          <w:sz w:val="19"/>
        </w:rPr>
        <w:t>B03.016.002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4411"/>
          <w:tab w:val="center" w:pos="8529"/>
          <w:tab w:val="center" w:pos="9996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3652"/>
          <w:tab w:val="center" w:pos="8529"/>
          <w:tab w:val="center" w:pos="9996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spacing w:after="44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A66D4E" w:rsidRDefault="00823289">
      <w:pPr>
        <w:tabs>
          <w:tab w:val="center" w:pos="4632"/>
          <w:tab w:val="center" w:pos="7928"/>
          <w:tab w:val="center" w:pos="9461"/>
        </w:tabs>
        <w:spacing w:after="3" w:line="260" w:lineRule="auto"/>
      </w:pPr>
      <w:r>
        <w:rPr>
          <w:rFonts w:ascii="Arial" w:eastAsia="Arial" w:hAnsi="Arial" w:cs="Arial"/>
          <w:sz w:val="19"/>
        </w:rPr>
        <w:t>Код медицинской услуги</w:t>
      </w:r>
      <w:r>
        <w:rPr>
          <w:rFonts w:ascii="Arial" w:eastAsia="Arial" w:hAnsi="Arial" w:cs="Arial"/>
          <w:sz w:val="19"/>
        </w:rPr>
        <w:tab/>
        <w:t>Наименование меди</w:t>
      </w:r>
      <w:r>
        <w:rPr>
          <w:rFonts w:ascii="Arial" w:eastAsia="Arial" w:hAnsi="Arial" w:cs="Arial"/>
          <w:sz w:val="19"/>
        </w:rPr>
        <w:t>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66D4E" w:rsidRDefault="00823289">
      <w:r>
        <w:rPr>
          <w:rFonts w:ascii="Arial" w:eastAsia="Arial" w:hAnsi="Arial" w:cs="Arial"/>
          <w:sz w:val="19"/>
        </w:rPr>
        <w:t>показатель частоты показатель</w:t>
      </w:r>
    </w:p>
    <w:p w:rsidR="00A66D4E" w:rsidRDefault="00823289">
      <w:pPr>
        <w:tabs>
          <w:tab w:val="center" w:pos="7928"/>
          <w:tab w:val="center" w:pos="9461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A66D4E" w:rsidRDefault="00823289">
      <w:r>
        <w:rPr>
          <w:rFonts w:ascii="Arial" w:eastAsia="Arial" w:hAnsi="Arial" w:cs="Arial"/>
          <w:sz w:val="19"/>
        </w:rPr>
        <w:t>применения</w:t>
      </w:r>
    </w:p>
    <w:p w:rsidR="00A66D4E" w:rsidRDefault="00823289">
      <w:pPr>
        <w:tabs>
          <w:tab w:val="center" w:pos="3878"/>
          <w:tab w:val="center" w:pos="7928"/>
          <w:tab w:val="center" w:pos="9461"/>
        </w:tabs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Регистрация электрокардиограммы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3426"/>
          <w:tab w:val="center" w:pos="7928"/>
          <w:tab w:val="center" w:pos="9461"/>
        </w:tabs>
      </w:pPr>
      <w:r>
        <w:rPr>
          <w:rFonts w:ascii="Arial" w:eastAsia="Arial" w:hAnsi="Arial" w:cs="Arial"/>
          <w:sz w:val="19"/>
        </w:rPr>
        <w:t>A05.23.001</w:t>
      </w:r>
      <w:r>
        <w:rPr>
          <w:rFonts w:ascii="Arial" w:eastAsia="Arial" w:hAnsi="Arial" w:cs="Arial"/>
          <w:sz w:val="19"/>
        </w:rPr>
        <w:tab/>
        <w:t>Электроэнцефалография</w:t>
      </w:r>
      <w:r>
        <w:rPr>
          <w:rFonts w:ascii="Arial" w:eastAsia="Arial" w:hAnsi="Arial" w:cs="Arial"/>
          <w:sz w:val="19"/>
        </w:rPr>
        <w:tab/>
        <w:t>0,4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4632"/>
          <w:tab w:val="center" w:pos="7928"/>
          <w:tab w:val="center" w:pos="9461"/>
        </w:tabs>
      </w:pPr>
      <w:r>
        <w:rPr>
          <w:rFonts w:ascii="Arial" w:eastAsia="Arial" w:hAnsi="Arial" w:cs="Arial"/>
          <w:sz w:val="19"/>
        </w:rPr>
        <w:t>A05.23.009</w:t>
      </w:r>
      <w:r>
        <w:rPr>
          <w:rFonts w:ascii="Arial" w:eastAsia="Arial" w:hAnsi="Arial" w:cs="Arial"/>
          <w:sz w:val="19"/>
        </w:rPr>
        <w:tab/>
        <w:t>Магнитно-резонансная томография головного мозга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0,08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pStyle w:val="Heading1"/>
        <w:ind w:left="239" w:hanging="254"/>
      </w:pPr>
      <w:r>
        <w:t>Медицинские услуги для лечения заболевания, состояния и контроля за лечением</w:t>
      </w:r>
    </w:p>
    <w:p w:rsidR="00A66D4E" w:rsidRDefault="00823289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A66D4E" w:rsidRDefault="00823289">
      <w:pPr>
        <w:tabs>
          <w:tab w:val="center" w:pos="4283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66D4E" w:rsidRDefault="00823289">
      <w:pPr>
        <w:tabs>
          <w:tab w:val="center" w:pos="805"/>
          <w:tab w:val="center" w:pos="7747"/>
          <w:tab w:val="center" w:pos="9567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 кратн</w:t>
      </w:r>
      <w:r>
        <w:rPr>
          <w:rFonts w:ascii="Arial" w:eastAsia="Arial" w:hAnsi="Arial" w:cs="Arial"/>
          <w:sz w:val="19"/>
        </w:rPr>
        <w:t>ости</w:t>
      </w:r>
    </w:p>
    <w:p w:rsidR="00A66D4E" w:rsidRDefault="00823289">
      <w:pPr>
        <w:tabs>
          <w:tab w:val="center" w:pos="7747"/>
          <w:tab w:val="center" w:pos="9567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A66D4E" w:rsidRDefault="00823289">
      <w:r>
        <w:rPr>
          <w:rFonts w:ascii="Arial" w:eastAsia="Arial" w:hAnsi="Arial" w:cs="Arial"/>
          <w:sz w:val="19"/>
        </w:rPr>
        <w:t>предоставления</w:t>
      </w:r>
    </w:p>
    <w:p w:rsidR="00A66D4E" w:rsidRDefault="00823289">
      <w:pPr>
        <w:tabs>
          <w:tab w:val="center" w:pos="2889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B01.024.003</w:t>
      </w:r>
      <w:r>
        <w:rPr>
          <w:rFonts w:ascii="Arial" w:eastAsia="Arial" w:hAnsi="Arial" w:cs="Arial"/>
          <w:sz w:val="19"/>
        </w:rPr>
        <w:tab/>
        <w:t>Ежедневный осмотр врачом-</w:t>
      </w:r>
      <w:r>
        <w:rPr>
          <w:rFonts w:ascii="Arial" w:eastAsia="Arial" w:hAnsi="Arial" w:cs="Arial"/>
          <w:sz w:val="19"/>
        </w:rPr>
        <w:tab/>
        <w:t>0,00014</w:t>
      </w:r>
      <w:r>
        <w:rPr>
          <w:rFonts w:ascii="Arial" w:eastAsia="Arial" w:hAnsi="Arial" w:cs="Arial"/>
          <w:sz w:val="19"/>
        </w:rPr>
        <w:tab/>
        <w:t>14</w:t>
      </w:r>
    </w:p>
    <w:p w:rsidR="00A66D4E" w:rsidRDefault="00823289">
      <w:r>
        <w:rPr>
          <w:rFonts w:ascii="Arial" w:eastAsia="Arial" w:hAnsi="Arial" w:cs="Arial"/>
          <w:sz w:val="19"/>
        </w:rPr>
        <w:t>нейрохирургом с наблюдением и уходом среднего и</w:t>
      </w:r>
    </w:p>
    <w:p w:rsidR="00A66D4E" w:rsidRDefault="00823289">
      <w:r>
        <w:rPr>
          <w:rFonts w:ascii="Arial" w:eastAsia="Arial" w:hAnsi="Arial" w:cs="Arial"/>
          <w:sz w:val="19"/>
        </w:rPr>
        <w:t>младшего медицинского персонала в отделении стационара</w:t>
      </w:r>
    </w:p>
    <w:p w:rsidR="00A66D4E" w:rsidRDefault="00823289">
      <w:pPr>
        <w:tabs>
          <w:tab w:val="center" w:pos="3945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B01.034.001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врача-психотерапевта</w:t>
      </w:r>
      <w:r>
        <w:rPr>
          <w:rFonts w:ascii="Arial" w:eastAsia="Arial" w:hAnsi="Arial" w:cs="Arial"/>
          <w:sz w:val="19"/>
        </w:rPr>
        <w:tab/>
        <w:t>0,</w:t>
      </w:r>
      <w:r>
        <w:rPr>
          <w:rFonts w:ascii="Arial" w:eastAsia="Arial" w:hAnsi="Arial" w:cs="Arial"/>
          <w:sz w:val="19"/>
        </w:rPr>
        <w:t>047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r>
        <w:rPr>
          <w:rFonts w:ascii="Arial" w:eastAsia="Arial" w:hAnsi="Arial" w:cs="Arial"/>
          <w:sz w:val="19"/>
        </w:rPr>
        <w:t>первичный</w:t>
      </w:r>
    </w:p>
    <w:p w:rsidR="00A66D4E" w:rsidRDefault="00823289">
      <w:pPr>
        <w:tabs>
          <w:tab w:val="center" w:pos="3945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B01.034.002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врача-психотерапевта</w:t>
      </w:r>
      <w:r>
        <w:rPr>
          <w:rFonts w:ascii="Arial" w:eastAsia="Arial" w:hAnsi="Arial" w:cs="Arial"/>
          <w:sz w:val="19"/>
        </w:rPr>
        <w:tab/>
        <w:t>0,047</w:t>
      </w:r>
      <w:r>
        <w:rPr>
          <w:rFonts w:ascii="Arial" w:eastAsia="Arial" w:hAnsi="Arial" w:cs="Arial"/>
          <w:sz w:val="19"/>
        </w:rPr>
        <w:tab/>
        <w:t>19</w:t>
      </w:r>
    </w:p>
    <w:p w:rsidR="00A66D4E" w:rsidRDefault="00823289">
      <w:r>
        <w:rPr>
          <w:rFonts w:ascii="Arial" w:eastAsia="Arial" w:hAnsi="Arial" w:cs="Arial"/>
          <w:sz w:val="19"/>
        </w:rPr>
        <w:t>повторный</w:t>
      </w:r>
    </w:p>
    <w:p w:rsidR="00A66D4E" w:rsidRDefault="00823289">
      <w:pPr>
        <w:tabs>
          <w:tab w:val="center" w:pos="2889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B01.034.003</w:t>
      </w:r>
      <w:r>
        <w:rPr>
          <w:rFonts w:ascii="Arial" w:eastAsia="Arial" w:hAnsi="Arial" w:cs="Arial"/>
          <w:sz w:val="19"/>
        </w:rPr>
        <w:tab/>
        <w:t>Ежедневный осмотр врачом-</w:t>
      </w:r>
      <w:r>
        <w:rPr>
          <w:rFonts w:ascii="Arial" w:eastAsia="Arial" w:hAnsi="Arial" w:cs="Arial"/>
          <w:sz w:val="19"/>
        </w:rPr>
        <w:tab/>
        <w:t>0,047</w:t>
      </w:r>
      <w:r>
        <w:rPr>
          <w:rFonts w:ascii="Arial" w:eastAsia="Arial" w:hAnsi="Arial" w:cs="Arial"/>
          <w:sz w:val="19"/>
        </w:rPr>
        <w:tab/>
        <w:t>120</w:t>
      </w:r>
    </w:p>
    <w:p w:rsidR="00A66D4E" w:rsidRDefault="00823289">
      <w:r>
        <w:rPr>
          <w:rFonts w:ascii="Arial" w:eastAsia="Arial" w:hAnsi="Arial" w:cs="Arial"/>
          <w:sz w:val="19"/>
        </w:rPr>
        <w:t>психотерапевтом с наблюдением и уходом среднего и</w:t>
      </w:r>
    </w:p>
    <w:p w:rsidR="00A66D4E" w:rsidRDefault="00823289">
      <w:r>
        <w:rPr>
          <w:rFonts w:ascii="Arial" w:eastAsia="Arial" w:hAnsi="Arial" w:cs="Arial"/>
          <w:sz w:val="19"/>
        </w:rPr>
        <w:t>младшего медицинского персонала в отделении стационара</w:t>
      </w:r>
    </w:p>
    <w:p w:rsidR="00A66D4E" w:rsidRDefault="00823289">
      <w:pPr>
        <w:tabs>
          <w:tab w:val="center" w:pos="4207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B01.035.001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врача-психиатра первичный</w:t>
      </w:r>
      <w:r>
        <w:rPr>
          <w:rFonts w:ascii="Arial" w:eastAsia="Arial" w:hAnsi="Arial" w:cs="Arial"/>
          <w:sz w:val="19"/>
        </w:rPr>
        <w:tab/>
        <w:t>0,052</w:t>
      </w:r>
      <w:r>
        <w:rPr>
          <w:rFonts w:ascii="Arial" w:eastAsia="Arial" w:hAnsi="Arial" w:cs="Arial"/>
          <w:sz w:val="19"/>
        </w:rPr>
        <w:tab/>
        <w:t>1</w:t>
      </w:r>
    </w:p>
    <w:p w:rsidR="00A66D4E" w:rsidRDefault="00823289">
      <w:pPr>
        <w:tabs>
          <w:tab w:val="center" w:pos="4197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B01.035.002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врача-психиатра повторный</w:t>
      </w:r>
      <w:r>
        <w:rPr>
          <w:rFonts w:ascii="Arial" w:eastAsia="Arial" w:hAnsi="Arial" w:cs="Arial"/>
          <w:sz w:val="19"/>
        </w:rPr>
        <w:tab/>
        <w:t>0,52</w:t>
      </w:r>
      <w:r>
        <w:rPr>
          <w:rFonts w:ascii="Arial" w:eastAsia="Arial" w:hAnsi="Arial" w:cs="Arial"/>
          <w:sz w:val="19"/>
        </w:rPr>
        <w:tab/>
        <w:t>6</w:t>
      </w:r>
    </w:p>
    <w:p w:rsidR="00A66D4E" w:rsidRDefault="00823289">
      <w:pPr>
        <w:tabs>
          <w:tab w:val="center" w:pos="2889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B01.035.013</w:t>
      </w:r>
      <w:r>
        <w:rPr>
          <w:rFonts w:ascii="Arial" w:eastAsia="Arial" w:hAnsi="Arial" w:cs="Arial"/>
          <w:sz w:val="19"/>
        </w:rPr>
        <w:tab/>
        <w:t>Ежедневный осмотр врачом-</w:t>
      </w:r>
      <w:r>
        <w:rPr>
          <w:rFonts w:ascii="Arial" w:eastAsia="Arial" w:hAnsi="Arial" w:cs="Arial"/>
          <w:sz w:val="19"/>
        </w:rPr>
        <w:tab/>
        <w:t>0,18</w:t>
      </w:r>
      <w:r>
        <w:rPr>
          <w:rFonts w:ascii="Arial" w:eastAsia="Arial" w:hAnsi="Arial" w:cs="Arial"/>
          <w:sz w:val="19"/>
        </w:rPr>
        <w:tab/>
        <w:t>26</w:t>
      </w:r>
    </w:p>
    <w:p w:rsidR="00A66D4E" w:rsidRDefault="00823289">
      <w:r>
        <w:rPr>
          <w:rFonts w:ascii="Arial" w:eastAsia="Arial" w:hAnsi="Arial" w:cs="Arial"/>
          <w:sz w:val="19"/>
        </w:rPr>
        <w:t>психиатром с наблюдением и уходом среднего и младшего</w:t>
      </w:r>
    </w:p>
    <w:p w:rsidR="00A66D4E" w:rsidRDefault="00823289">
      <w:r>
        <w:rPr>
          <w:rFonts w:ascii="Arial" w:eastAsia="Arial" w:hAnsi="Arial" w:cs="Arial"/>
          <w:sz w:val="19"/>
        </w:rPr>
        <w:t>медицин</w:t>
      </w:r>
      <w:r>
        <w:rPr>
          <w:rFonts w:ascii="Arial" w:eastAsia="Arial" w:hAnsi="Arial" w:cs="Arial"/>
          <w:sz w:val="19"/>
        </w:rPr>
        <w:t>ского персонала в отделении стационара</w:t>
      </w:r>
    </w:p>
    <w:p w:rsidR="00A66D4E" w:rsidRDefault="00823289">
      <w:pPr>
        <w:tabs>
          <w:tab w:val="center" w:pos="3906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B04.034.001</w:t>
      </w:r>
      <w:r>
        <w:rPr>
          <w:rFonts w:ascii="Arial" w:eastAsia="Arial" w:hAnsi="Arial" w:cs="Arial"/>
          <w:sz w:val="19"/>
        </w:rPr>
        <w:tab/>
        <w:t>Диспансерный прием (осмотр, консультация) врача-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6</w:t>
      </w:r>
    </w:p>
    <w:p w:rsidR="00A66D4E" w:rsidRDefault="00823289">
      <w:r>
        <w:rPr>
          <w:rFonts w:ascii="Arial" w:eastAsia="Arial" w:hAnsi="Arial" w:cs="Arial"/>
          <w:sz w:val="19"/>
        </w:rPr>
        <w:t>психотерапевта</w:t>
      </w:r>
    </w:p>
    <w:p w:rsidR="00A66D4E" w:rsidRDefault="00823289">
      <w:pPr>
        <w:tabs>
          <w:tab w:val="center" w:pos="3906"/>
          <w:tab w:val="center" w:pos="7747"/>
          <w:tab w:val="center" w:pos="9567"/>
        </w:tabs>
      </w:pPr>
      <w:r>
        <w:rPr>
          <w:rFonts w:ascii="Arial" w:eastAsia="Arial" w:hAnsi="Arial" w:cs="Arial"/>
          <w:sz w:val="19"/>
        </w:rPr>
        <w:t>B04.035.001</w:t>
      </w:r>
      <w:r>
        <w:rPr>
          <w:rFonts w:ascii="Arial" w:eastAsia="Arial" w:hAnsi="Arial" w:cs="Arial"/>
          <w:sz w:val="19"/>
        </w:rPr>
        <w:tab/>
        <w:t>Диспансерный прием (осмотр, консультация) врача-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6</w:t>
      </w:r>
    </w:p>
    <w:p w:rsidR="00A66D4E" w:rsidRDefault="00823289">
      <w:r>
        <w:rPr>
          <w:rFonts w:ascii="Arial" w:eastAsia="Arial" w:hAnsi="Arial" w:cs="Arial"/>
          <w:sz w:val="19"/>
        </w:rPr>
        <w:t>психиатра</w:t>
      </w:r>
    </w:p>
    <w:p w:rsidR="00A66D4E" w:rsidRDefault="00823289">
      <w:pPr>
        <w:spacing w:after="3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2.2.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7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5282"/>
        <w:gridCol w:w="1900"/>
        <w:gridCol w:w="1168"/>
      </w:tblGrid>
      <w:tr w:rsidR="00A66D4E">
        <w:trPr>
          <w:trHeight w:val="954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769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right="92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A66D4E">
        <w:trPr>
          <w:trHeight w:val="278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A16.23.058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Имплантация нейростимулятора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2"/>
            </w:pPr>
            <w:r>
              <w:rPr>
                <w:rFonts w:ascii="Arial" w:eastAsia="Arial" w:hAnsi="Arial" w:cs="Arial"/>
                <w:sz w:val="19"/>
              </w:rPr>
              <w:t>0,00014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A66D4E">
        <w:trPr>
          <w:trHeight w:val="467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A16.23.078.001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Имплантация внутримозговых электродов стереотаксическим методом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2"/>
            </w:pPr>
            <w:r>
              <w:rPr>
                <w:rFonts w:ascii="Arial" w:eastAsia="Arial" w:hAnsi="Arial" w:cs="Arial"/>
                <w:sz w:val="19"/>
              </w:rPr>
              <w:t>0,00014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A66D4E" w:rsidRDefault="00823289">
      <w:pPr>
        <w:spacing w:after="3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2.3. Немедикаментозные методы профилактики, лечения и медицинской реабилитации</w:t>
      </w:r>
    </w:p>
    <w:tbl>
      <w:tblPr>
        <w:tblStyle w:val="TableGrid"/>
        <w:tblW w:w="1013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3791"/>
        <w:gridCol w:w="2008"/>
        <w:gridCol w:w="2204"/>
      </w:tblGrid>
      <w:tr w:rsidR="00A66D4E">
        <w:trPr>
          <w:trHeight w:val="962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77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5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A66D4E" w:rsidRDefault="00823289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67" w:hanging="5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A66D4E">
        <w:trPr>
          <w:trHeight w:val="525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A13.29.004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right="169"/>
            </w:pPr>
            <w:r>
              <w:rPr>
                <w:rFonts w:ascii="Arial" w:eastAsia="Arial" w:hAnsi="Arial" w:cs="Arial"/>
                <w:sz w:val="19"/>
              </w:rPr>
              <w:t>Клинико-психологическая терапия средой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sz w:val="19"/>
              </w:rPr>
              <w:t>36</w:t>
            </w:r>
          </w:p>
        </w:tc>
      </w:tr>
      <w:tr w:rsidR="00A66D4E">
        <w:trPr>
          <w:trHeight w:val="510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A13.29.006.003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Семейное клинико-</w:t>
            </w:r>
          </w:p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психологическое консультирование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A66D4E">
        <w:trPr>
          <w:trHeight w:val="278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A13.29.008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Психотерапия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0,16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sz w:val="19"/>
              </w:rPr>
              <w:t>16</w:t>
            </w:r>
          </w:p>
        </w:tc>
      </w:tr>
      <w:tr w:rsidR="00A66D4E">
        <w:trPr>
          <w:trHeight w:val="518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A17.23.004.001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right="177"/>
            </w:pPr>
            <w:r>
              <w:rPr>
                <w:rFonts w:ascii="Arial" w:eastAsia="Arial" w:hAnsi="Arial" w:cs="Arial"/>
                <w:sz w:val="19"/>
              </w:rPr>
              <w:t>Транскраниальная магнитная стимуляция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</w:tr>
      <w:tr w:rsidR="00A66D4E">
        <w:trPr>
          <w:trHeight w:val="227"/>
        </w:trPr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A17.29.001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Электросудорожная терапия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</w:tbl>
    <w:p w:rsidR="00A66D4E" w:rsidRDefault="00823289">
      <w:pPr>
        <w:pStyle w:val="Heading1"/>
        <w:spacing w:after="257"/>
        <w:ind w:left="-5"/>
      </w:pP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A66D4E" w:rsidRDefault="00823289">
      <w:pPr>
        <w:spacing w:after="3" w:line="260" w:lineRule="auto"/>
        <w:ind w:left="1226" w:right="445" w:hanging="10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6080801</wp:posOffset>
                </wp:positionH>
                <wp:positionV relativeFrom="paragraph">
                  <wp:posOffset>-24151</wp:posOffset>
                </wp:positionV>
                <wp:extent cx="637886" cy="381000"/>
                <wp:effectExtent l="0" t="0" r="0" b="0"/>
                <wp:wrapSquare wrapText="bothSides"/>
                <wp:docPr id="5303" name="Group 5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886" cy="381000"/>
                          <a:chOff x="0" y="0"/>
                          <a:chExt cx="637886" cy="381000"/>
                        </a:xfrm>
                      </wpg:grpSpPr>
                      <wps:wsp>
                        <wps:cNvPr id="952" name="Rectangle 952"/>
                        <wps:cNvSpPr/>
                        <wps:spPr>
                          <a:xfrm>
                            <a:off x="0" y="24152"/>
                            <a:ext cx="332293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66D4E" w:rsidRDefault="00823289">
                              <w:r>
                                <w:rPr>
                                  <w:rFonts w:ascii="Arial" w:eastAsia="Arial" w:hAnsi="Arial" w:cs="Arial"/>
                                  <w:sz w:val="19"/>
                                </w:rPr>
                                <w:t>ССД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4" name="Picture 954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70367" y="15240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5" name="Rectangle 955"/>
                        <wps:cNvSpPr/>
                        <wps:spPr>
                          <a:xfrm>
                            <a:off x="299778" y="55108"/>
                            <a:ext cx="313670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66D4E" w:rsidRDefault="00823289">
                              <w:r>
                                <w:rPr>
                                  <w:rFonts w:ascii="Arial" w:eastAsia="Arial" w:hAnsi="Arial" w:cs="Arial"/>
                                  <w:sz w:val="19"/>
                                </w:rPr>
                                <w:t>СКД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7" name="Picture 957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537197" y="0"/>
                            <a:ext cx="100688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303" style="width:50.2272pt;height:30pt;position:absolute;mso-position-horizontal-relative:text;mso-position-horizontal:absolute;margin-left:478.803pt;mso-position-vertical-relative:text;margin-top:-1.90173pt;" coordsize="6378,3810">
                <v:rect id="Rectangle 952" style="position:absolute;width:3322;height:1547;left:0;top: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9"/>
                          </w:rPr>
                          <w:t xml:space="preserve">ССД</w:t>
                        </w:r>
                      </w:p>
                    </w:txbxContent>
                  </v:textbox>
                </v:rect>
                <v:shape id="Picture 954" style="position:absolute;width:1006;height:2286;left:703;top:1524;" filled="f">
                  <v:imagedata r:id="rId82"/>
                </v:shape>
                <v:rect id="Rectangle 955" style="position:absolute;width:3136;height:1547;left:2997;top: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9"/>
                          </w:rPr>
                          <w:t xml:space="preserve">СКД</w:t>
                        </w:r>
                      </w:p>
                    </w:txbxContent>
                  </v:textbox>
                </v:rect>
                <v:shape id="Picture 957" style="position:absolute;width:1006;height:2286;left:5371;top:0;" filled="f">
                  <v:imagedata r:id="rId83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Анатомо-терапевтическо-</w:t>
      </w:r>
      <w:r>
        <w:rPr>
          <w:rFonts w:ascii="Arial" w:eastAsia="Arial" w:hAnsi="Arial" w:cs="Arial"/>
          <w:sz w:val="19"/>
        </w:rPr>
        <w:tab/>
        <w:t>Наименование лекарственного Усредненный</w:t>
      </w:r>
      <w:r>
        <w:rPr>
          <w:rFonts w:ascii="Arial" w:eastAsia="Arial" w:hAnsi="Arial" w:cs="Arial"/>
          <w:sz w:val="19"/>
        </w:rPr>
        <w:tab/>
        <w:t>Единицы химическая классификация</w:t>
      </w:r>
      <w:r>
        <w:rPr>
          <w:rFonts w:ascii="Arial" w:eastAsia="Arial" w:hAnsi="Arial" w:cs="Arial"/>
          <w:sz w:val="19"/>
        </w:rPr>
        <w:tab/>
        <w:t>препарата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947" name="Picture 9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" name="Picture 947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измере-</w:t>
      </w:r>
    </w:p>
    <w:p w:rsidR="00A66D4E" w:rsidRDefault="00823289">
      <w:pPr>
        <w:tabs>
          <w:tab w:val="center" w:pos="7659"/>
          <w:tab w:val="center" w:pos="8890"/>
        </w:tabs>
        <w:spacing w:after="3" w:line="260" w:lineRule="auto"/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ния</w:t>
      </w:r>
    </w:p>
    <w:p w:rsidR="00A66D4E" w:rsidRDefault="00823289">
      <w:pPr>
        <w:spacing w:after="21" w:line="266" w:lineRule="auto"/>
        <w:ind w:left="6925" w:right="2623" w:hanging="10"/>
        <w:jc w:val="center"/>
      </w:pPr>
      <w:r>
        <w:rPr>
          <w:rFonts w:ascii="Arial" w:eastAsia="Arial" w:hAnsi="Arial" w:cs="Arial"/>
          <w:sz w:val="19"/>
        </w:rPr>
        <w:t>предоставления</w:t>
      </w:r>
    </w:p>
    <w:p w:rsidR="00A66D4E" w:rsidRDefault="00823289">
      <w:pPr>
        <w:spacing w:after="3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________________</w:t>
      </w:r>
    </w:p>
    <w:p w:rsidR="00A66D4E" w:rsidRDefault="00823289">
      <w:pPr>
        <w:spacing w:after="202" w:line="260" w:lineRule="auto"/>
        <w:ind w:right="445" w:firstLine="375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044" name="Picture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Picture 1044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</w:t>
      </w:r>
      <w:r>
        <w:rPr>
          <w:rFonts w:ascii="Arial" w:eastAsia="Arial" w:hAnsi="Arial" w:cs="Arial"/>
          <w:sz w:val="19"/>
        </w:rPr>
        <w:t xml:space="preserve"> их отсутствия - торговое наименование лекарственного препарата.</w:t>
      </w:r>
    </w:p>
    <w:p w:rsidR="00A66D4E" w:rsidRDefault="00823289">
      <w:pPr>
        <w:spacing w:after="80" w:line="260" w:lineRule="auto"/>
        <w:ind w:left="399" w:right="7579" w:hanging="10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048" name="Picture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Picture 1048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051" name="Picture 1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Picture 1051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tbl>
      <w:tblPr>
        <w:tblStyle w:val="TableGrid"/>
        <w:tblW w:w="1055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410"/>
        <w:gridCol w:w="1367"/>
        <w:gridCol w:w="825"/>
        <w:gridCol w:w="436"/>
        <w:gridCol w:w="521"/>
      </w:tblGrid>
      <w:tr w:rsidR="00A66D4E">
        <w:trPr>
          <w:trHeight w:val="467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631" w:right="2746" w:hanging="631"/>
            </w:pPr>
            <w:r>
              <w:rPr>
                <w:rFonts w:ascii="Arial" w:eastAsia="Arial" w:hAnsi="Arial" w:cs="Arial"/>
                <w:sz w:val="19"/>
              </w:rPr>
              <w:t>N06AAНеселективные ингибиторы обратного захвата моноаминов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A66D4E"/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A66D4E"/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A66D4E"/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A66D4E"/>
        </w:tc>
      </w:tr>
      <w:tr w:rsidR="00A66D4E">
        <w:trPr>
          <w:trHeight w:val="270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287"/>
              <w:jc w:val="center"/>
            </w:pPr>
            <w:r>
              <w:rPr>
                <w:rFonts w:ascii="Arial" w:eastAsia="Arial" w:hAnsi="Arial" w:cs="Arial"/>
                <w:sz w:val="19"/>
              </w:rPr>
              <w:t>Кломипрамин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1500</w:t>
            </w:r>
          </w:p>
        </w:tc>
      </w:tr>
      <w:tr w:rsidR="00A66D4E">
        <w:trPr>
          <w:trHeight w:val="278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287"/>
              <w:jc w:val="center"/>
            </w:pPr>
            <w:r>
              <w:rPr>
                <w:rFonts w:ascii="Arial" w:eastAsia="Arial" w:hAnsi="Arial" w:cs="Arial"/>
                <w:sz w:val="19"/>
              </w:rPr>
              <w:t>Кломипрамин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53550</w:t>
            </w:r>
          </w:p>
        </w:tc>
      </w:tr>
      <w:tr w:rsidR="00A66D4E">
        <w:trPr>
          <w:trHeight w:val="788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28"/>
              <w:ind w:left="2287"/>
              <w:jc w:val="center"/>
            </w:pPr>
            <w:r>
              <w:rPr>
                <w:rFonts w:ascii="Arial" w:eastAsia="Arial" w:hAnsi="Arial" w:cs="Arial"/>
                <w:sz w:val="19"/>
              </w:rPr>
              <w:t>Кломипрамин</w:t>
            </w:r>
          </w:p>
          <w:p w:rsidR="00A66D4E" w:rsidRDefault="00823289">
            <w:pPr>
              <w:spacing w:after="0"/>
              <w:ind w:left="631" w:right="2944" w:hanging="631"/>
            </w:pPr>
            <w:r>
              <w:rPr>
                <w:rFonts w:ascii="Arial" w:eastAsia="Arial" w:hAnsi="Arial" w:cs="Arial"/>
                <w:sz w:val="19"/>
              </w:rPr>
              <w:t>N06ABСелективные ингибиторы обратного захвата серотонина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26775</w:t>
            </w:r>
          </w:p>
        </w:tc>
      </w:tr>
      <w:tr w:rsidR="00A66D4E">
        <w:trPr>
          <w:trHeight w:val="278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099"/>
              <w:jc w:val="center"/>
            </w:pPr>
            <w:r>
              <w:rPr>
                <w:rFonts w:ascii="Arial" w:eastAsia="Arial" w:hAnsi="Arial" w:cs="Arial"/>
                <w:sz w:val="19"/>
              </w:rPr>
              <w:t>Пароксетин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9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14280</w:t>
            </w:r>
          </w:p>
        </w:tc>
      </w:tr>
      <w:tr w:rsidR="00A66D4E">
        <w:trPr>
          <w:trHeight w:val="277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033"/>
              <w:jc w:val="center"/>
            </w:pPr>
            <w:r>
              <w:rPr>
                <w:rFonts w:ascii="Arial" w:eastAsia="Arial" w:hAnsi="Arial" w:cs="Arial"/>
                <w:sz w:val="19"/>
              </w:rPr>
              <w:t>Сертралин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9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125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44625</w:t>
            </w:r>
          </w:p>
        </w:tc>
      </w:tr>
      <w:tr w:rsidR="00A66D4E">
        <w:trPr>
          <w:trHeight w:val="270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242"/>
              <w:jc w:val="center"/>
            </w:pPr>
            <w:r>
              <w:rPr>
                <w:rFonts w:ascii="Arial" w:eastAsia="Arial" w:hAnsi="Arial" w:cs="Arial"/>
                <w:sz w:val="19"/>
              </w:rPr>
              <w:t>Флувоксамин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71400</w:t>
            </w:r>
          </w:p>
        </w:tc>
      </w:tr>
      <w:tr w:rsidR="00A66D4E">
        <w:trPr>
          <w:trHeight w:val="270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093"/>
              <w:jc w:val="center"/>
            </w:pPr>
            <w:r>
              <w:rPr>
                <w:rFonts w:ascii="Arial" w:eastAsia="Arial" w:hAnsi="Arial" w:cs="Arial"/>
                <w:sz w:val="19"/>
              </w:rPr>
              <w:t>Флуоксетин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14280</w:t>
            </w:r>
          </w:p>
        </w:tc>
      </w:tr>
      <w:tr w:rsidR="00A66D4E">
        <w:trPr>
          <w:trHeight w:val="227"/>
        </w:trPr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2365"/>
              <w:jc w:val="center"/>
            </w:pPr>
            <w:r>
              <w:rPr>
                <w:rFonts w:ascii="Arial" w:eastAsia="Arial" w:hAnsi="Arial" w:cs="Arial"/>
                <w:sz w:val="19"/>
              </w:rPr>
              <w:t>Эсциталопрам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A66D4E" w:rsidRDefault="0082328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7140</w:t>
            </w:r>
          </w:p>
        </w:tc>
      </w:tr>
    </w:tbl>
    <w:p w:rsidR="00A66D4E" w:rsidRDefault="00823289">
      <w:pPr>
        <w:spacing w:after="224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10" name="Picture 1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Picture 1010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D4E" w:rsidRDefault="00823289">
      <w:pPr>
        <w:pStyle w:val="Heading1"/>
        <w:spacing w:after="225"/>
        <w:ind w:left="-5"/>
      </w:pPr>
      <w:r>
        <w:t>Виды лечебного питания, включая специализированные продукты лечебного питания, имеющие государственную регистрацию</w:t>
      </w:r>
    </w:p>
    <w:p w:rsidR="00A66D4E" w:rsidRDefault="00823289">
      <w:pPr>
        <w:spacing w:after="44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A66D4E" w:rsidRDefault="00823289">
      <w:pPr>
        <w:spacing w:after="3" w:line="260" w:lineRule="auto"/>
        <w:ind w:left="3638" w:right="3496" w:hanging="3638"/>
      </w:pP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Количество показатель частоты</w:t>
      </w:r>
    </w:p>
    <w:p w:rsidR="00A66D4E" w:rsidRDefault="00823289">
      <w:pPr>
        <w:spacing w:after="44" w:line="260" w:lineRule="auto"/>
        <w:ind w:left="3820" w:right="445" w:hanging="10"/>
      </w:pPr>
      <w:r>
        <w:rPr>
          <w:rFonts w:ascii="Arial" w:eastAsia="Arial" w:hAnsi="Arial" w:cs="Arial"/>
          <w:sz w:val="19"/>
        </w:rPr>
        <w:t>предоставления</w:t>
      </w:r>
    </w:p>
    <w:p w:rsidR="00A66D4E" w:rsidRDefault="00823289">
      <w:pPr>
        <w:tabs>
          <w:tab w:val="center" w:pos="4548"/>
          <w:tab w:val="center" w:pos="5997"/>
        </w:tabs>
        <w:spacing w:after="708" w:line="260" w:lineRule="auto"/>
      </w:pPr>
      <w:r>
        <w:rPr>
          <w:rFonts w:ascii="Arial" w:eastAsia="Arial" w:hAnsi="Arial" w:cs="Arial"/>
          <w:sz w:val="19"/>
        </w:rPr>
        <w:t>Основной вариант стандартн</w:t>
      </w:r>
      <w:r>
        <w:rPr>
          <w:rFonts w:ascii="Arial" w:eastAsia="Arial" w:hAnsi="Arial" w:cs="Arial"/>
          <w:sz w:val="19"/>
        </w:rPr>
        <w:t>ой диеты</w:t>
      </w:r>
      <w:r>
        <w:rPr>
          <w:rFonts w:ascii="Arial" w:eastAsia="Arial" w:hAnsi="Arial" w:cs="Arial"/>
          <w:sz w:val="19"/>
        </w:rPr>
        <w:tab/>
        <w:t>0,083</w:t>
      </w:r>
      <w:r>
        <w:rPr>
          <w:rFonts w:ascii="Arial" w:eastAsia="Arial" w:hAnsi="Arial" w:cs="Arial"/>
          <w:sz w:val="19"/>
        </w:rPr>
        <w:tab/>
        <w:t>17</w:t>
      </w:r>
    </w:p>
    <w:p w:rsidR="00A66D4E" w:rsidRDefault="00823289">
      <w:pPr>
        <w:spacing w:after="3" w:line="260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12.08.2022,</w:t>
      </w:r>
    </w:p>
    <w:p w:rsidR="00A66D4E" w:rsidRDefault="00823289">
      <w:pPr>
        <w:spacing w:after="31" w:line="260" w:lineRule="auto"/>
        <w:ind w:left="10" w:right="445" w:hanging="10"/>
      </w:pPr>
      <w:r>
        <w:rPr>
          <w:rFonts w:ascii="Arial" w:eastAsia="Arial" w:hAnsi="Arial" w:cs="Arial"/>
          <w:sz w:val="19"/>
        </w:rPr>
        <w:t>N 0001202208120007</w:t>
      </w:r>
    </w:p>
    <w:p w:rsidR="00A66D4E" w:rsidRDefault="00823289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37" name="Picture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Picture 1037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6D4E">
      <w:headerReference w:type="even" r:id="rId86"/>
      <w:headerReference w:type="default" r:id="rId87"/>
      <w:footerReference w:type="even" r:id="rId88"/>
      <w:footerReference w:type="default" r:id="rId89"/>
      <w:headerReference w:type="first" r:id="rId90"/>
      <w:footerReference w:type="first" r:id="rId91"/>
      <w:pgSz w:w="11918" w:h="16858"/>
      <w:pgMar w:top="1469" w:right="443" w:bottom="1153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23289">
      <w:pPr>
        <w:spacing w:after="0" w:line="240" w:lineRule="auto"/>
      </w:pPr>
      <w:r>
        <w:separator/>
      </w:r>
    </w:p>
  </w:endnote>
  <w:endnote w:type="continuationSeparator" w:id="0">
    <w:p w:rsidR="00000000" w:rsidRDefault="00823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4E" w:rsidRDefault="0082328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958" name="Group 89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98" name="Shape 1019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958" style="width:595.92pt;height:0.75pt;position:absolute;mso-position-horizontal-relative:page;mso-position-horizontal:absolute;margin-left:0pt;mso-position-vertical-relative:page;margin-top:810.75pt;" coordsize="75681,95">
              <v:shape id="Shape 1019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</w:t>
    </w:r>
    <w:r>
      <w:rPr>
        <w:rFonts w:ascii="Arial" w:eastAsia="Arial" w:hAnsi="Arial" w:cs="Arial"/>
        <w:sz w:val="12"/>
      </w:rPr>
      <w:t>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4E" w:rsidRDefault="0082328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932" name="Group 89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96" name="Shape 1019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932" style="width:595.92pt;height:0.75pt;position:absolute;mso-position-horizontal-relative:page;mso-position-horizontal:absolute;margin-left:0pt;mso-position-vertical-relative:page;margin-top:810.75pt;" coordsize="75681,95">
              <v:shape id="Shape 1019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4E" w:rsidRDefault="0082328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906" name="Group 89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94" name="Shape 1019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906" style="width:595.92pt;height:0.75pt;position:absolute;mso-position-horizontal-relative:page;mso-position-horizontal:absolute;margin-left:0pt;mso-position-vertical-relative:page;margin-top:810.75pt;" coordsize="75681,95">
              <v:shape id="Shape 1019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23289">
      <w:pPr>
        <w:spacing w:after="0" w:line="240" w:lineRule="auto"/>
      </w:pPr>
      <w:r>
        <w:separator/>
      </w:r>
    </w:p>
  </w:footnote>
  <w:footnote w:type="continuationSeparator" w:id="0">
    <w:p w:rsidR="00000000" w:rsidRDefault="00823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4E" w:rsidRDefault="0082328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943" name="Group 89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92" name="Shape 1019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943" style="width:595.92pt;height:0.75pt;position:absolute;mso-position-horizontal-relative:page;mso-position-horizontal:absolute;margin-left:0pt;mso-position-vertical-relative:page;margin-top:33.75pt;" coordsize="75681,95">
              <v:shape id="Shape 1019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обсессивно-компульсивном расстройстве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A66D4E" w:rsidRDefault="0082328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05 июля 2022 г. № 468н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4E" w:rsidRDefault="0082328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917" name="Group 89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90" name="Shape 1019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917" style="width:595.92pt;height:0.75pt;position:absolute;mso-position-horizontal-relative:page;mso-position-horizontal:absolute;margin-left:0pt;mso-position-vertical-relative:page;margin-top:33.75pt;" coordsize="75681,95">
              <v:shape id="Shape 1019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</w:t>
    </w:r>
    <w:r>
      <w:rPr>
        <w:rFonts w:ascii="Arial" w:eastAsia="Arial" w:hAnsi="Arial" w:cs="Arial"/>
        <w:sz w:val="12"/>
      </w:rPr>
      <w:t xml:space="preserve"> медицинской помощи взрослым при обсессивно-компульсивном расстройстве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823289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A66D4E" w:rsidRDefault="0082328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05 июля 2022 г. № 468н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4E" w:rsidRDefault="0082328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891" name="Group 88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88" name="Shape 1018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891" style="width:595.92pt;height:0.75pt;position:absolute;mso-position-horizontal-relative:page;mso-position-horizontal:absolute;margin-left:0pt;mso-position-vertical-relative:page;margin-top:33.75pt;" coordsize="75681,95">
              <v:shape id="Shape 1018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</w:t>
    </w:r>
    <w:r>
      <w:rPr>
        <w:rFonts w:ascii="Arial" w:eastAsia="Arial" w:hAnsi="Arial" w:cs="Arial"/>
        <w:sz w:val="12"/>
      </w:rPr>
      <w:t>слым при обсессивно-компульсивном расстройстве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A66D4E" w:rsidRDefault="0082328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05 июля 2022 г. № 468н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91A35"/>
    <w:multiLevelType w:val="hybridMultilevel"/>
    <w:tmpl w:val="1B561CDA"/>
    <w:lvl w:ilvl="0" w:tplc="577C8EC2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038FC6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03832D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BE549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6CE8C3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ED46BF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47A453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228678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DFA5B92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FD4C5B"/>
    <w:multiLevelType w:val="hybridMultilevel"/>
    <w:tmpl w:val="15385C1C"/>
    <w:lvl w:ilvl="0" w:tplc="07B0432A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1624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12EB5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3B6A9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8A06B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870AA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6CAC0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9000D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C24AB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E"/>
    <w:rsid w:val="00823289"/>
    <w:rsid w:val="00A6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B6FAB4B-877F-43EA-8155-D1F66E5C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41" w:line="220" w:lineRule="auto"/>
      <w:ind w:left="10" w:hanging="10"/>
      <w:outlineLvl w:val="0"/>
    </w:pPr>
    <w:rPr>
      <w:rFonts w:ascii="Arial" w:eastAsia="Arial" w:hAnsi="Arial" w:cs="Arial"/>
      <w:b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53904" TargetMode="External"/><Relationship Id="rId63" Type="http://schemas.openxmlformats.org/officeDocument/2006/relationships/hyperlink" Target="http://docs.cntd.ru/document/499000637" TargetMode="External"/><Relationship Id="rId68" Type="http://schemas.openxmlformats.org/officeDocument/2006/relationships/hyperlink" Target="http://docs.cntd.ru/document/499000637" TargetMode="External"/><Relationship Id="rId84" Type="http://schemas.openxmlformats.org/officeDocument/2006/relationships/image" Target="media/image5.jpg"/><Relationship Id="rId89" Type="http://schemas.openxmlformats.org/officeDocument/2006/relationships/footer" Target="footer2.xml"/><Relationship Id="rId16" Type="http://schemas.openxmlformats.org/officeDocument/2006/relationships/hyperlink" Target="http://docs.cntd.ru/document/351443154" TargetMode="External"/><Relationship Id="rId11" Type="http://schemas.openxmlformats.org/officeDocument/2006/relationships/hyperlink" Target="http://docs.cntd.ru/document/351443154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499000637" TargetMode="External"/><Relationship Id="rId58" Type="http://schemas.openxmlformats.org/officeDocument/2006/relationships/hyperlink" Target="http://docs.cntd.ru/document/499000637" TargetMode="External"/><Relationship Id="rId74" Type="http://schemas.openxmlformats.org/officeDocument/2006/relationships/hyperlink" Target="http://docs.cntd.ru/document/499000637" TargetMode="External"/><Relationship Id="rId79" Type="http://schemas.openxmlformats.org/officeDocument/2006/relationships/image" Target="media/image2.jpg"/><Relationship Id="rId5" Type="http://schemas.openxmlformats.org/officeDocument/2006/relationships/footnotes" Target="footnotes.xml"/><Relationship Id="rId90" Type="http://schemas.openxmlformats.org/officeDocument/2006/relationships/header" Target="header3.xm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351443154" TargetMode="External"/><Relationship Id="rId64" Type="http://schemas.openxmlformats.org/officeDocument/2006/relationships/hyperlink" Target="http://docs.cntd.ru/document/499000637" TargetMode="External"/><Relationship Id="rId69" Type="http://schemas.openxmlformats.org/officeDocument/2006/relationships/hyperlink" Target="http://docs.cntd.ru/document/499000637" TargetMode="External"/><Relationship Id="rId8" Type="http://schemas.openxmlformats.org/officeDocument/2006/relationships/hyperlink" Target="http://docs.cntd.ru/document/351443154" TargetMode="External"/><Relationship Id="rId51" Type="http://schemas.openxmlformats.org/officeDocument/2006/relationships/hyperlink" Target="http://docs.cntd.ru/document/499000637" TargetMode="External"/><Relationship Id="rId72" Type="http://schemas.openxmlformats.org/officeDocument/2006/relationships/hyperlink" Target="http://docs.cntd.ru/document/499000637" TargetMode="External"/><Relationship Id="rId80" Type="http://schemas.openxmlformats.org/officeDocument/2006/relationships/image" Target="media/image3.jpg"/><Relationship Id="rId85" Type="http://schemas.openxmlformats.org/officeDocument/2006/relationships/image" Target="media/image6.jpg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351443154" TargetMode="External"/><Relationship Id="rId17" Type="http://schemas.openxmlformats.org/officeDocument/2006/relationships/hyperlink" Target="http://docs.cntd.ru/document/351443154" TargetMode="External"/><Relationship Id="rId25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499000637" TargetMode="External"/><Relationship Id="rId67" Type="http://schemas.openxmlformats.org/officeDocument/2006/relationships/hyperlink" Target="http://docs.cntd.ru/document/499000637" TargetMode="External"/><Relationship Id="rId20" Type="http://schemas.openxmlformats.org/officeDocument/2006/relationships/hyperlink" Target="http://docs.cntd.ru/document/351443154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499000637" TargetMode="External"/><Relationship Id="rId62" Type="http://schemas.openxmlformats.org/officeDocument/2006/relationships/hyperlink" Target="http://docs.cntd.ru/document/499000637" TargetMode="External"/><Relationship Id="rId70" Type="http://schemas.openxmlformats.org/officeDocument/2006/relationships/hyperlink" Target="http://docs.cntd.ru/document/499000637" TargetMode="External"/><Relationship Id="rId75" Type="http://schemas.openxmlformats.org/officeDocument/2006/relationships/hyperlink" Target="http://docs.cntd.ru/document/499000637" TargetMode="External"/><Relationship Id="rId83" Type="http://schemas.openxmlformats.org/officeDocument/2006/relationships/image" Target="media/image40.jpg"/><Relationship Id="rId88" Type="http://schemas.openxmlformats.org/officeDocument/2006/relationships/footer" Target="footer1.xml"/><Relationship Id="rId9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351443154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499000637" TargetMode="External"/><Relationship Id="rId57" Type="http://schemas.openxmlformats.org/officeDocument/2006/relationships/hyperlink" Target="http://docs.cntd.ru/document/499000637" TargetMode="External"/><Relationship Id="rId10" Type="http://schemas.openxmlformats.org/officeDocument/2006/relationships/hyperlink" Target="http://docs.cntd.ru/document/351443154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499000637" TargetMode="External"/><Relationship Id="rId60" Type="http://schemas.openxmlformats.org/officeDocument/2006/relationships/hyperlink" Target="http://docs.cntd.ru/document/499000637" TargetMode="External"/><Relationship Id="rId65" Type="http://schemas.openxmlformats.org/officeDocument/2006/relationships/hyperlink" Target="http://docs.cntd.ru/document/499000637" TargetMode="External"/><Relationship Id="rId73" Type="http://schemas.openxmlformats.org/officeDocument/2006/relationships/hyperlink" Target="http://docs.cntd.ru/document/499000637" TargetMode="External"/><Relationship Id="rId78" Type="http://schemas.openxmlformats.org/officeDocument/2006/relationships/image" Target="media/image1.jpg"/><Relationship Id="rId81" Type="http://schemas.openxmlformats.org/officeDocument/2006/relationships/image" Target="media/image4.jpg"/><Relationship Id="rId86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1443154" TargetMode="External"/><Relationship Id="rId13" Type="http://schemas.openxmlformats.org/officeDocument/2006/relationships/hyperlink" Target="http://docs.cntd.ru/document/351443154" TargetMode="External"/><Relationship Id="rId18" Type="http://schemas.openxmlformats.org/officeDocument/2006/relationships/hyperlink" Target="http://docs.cntd.ru/document/351443154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499000637" TargetMode="External"/><Relationship Id="rId55" Type="http://schemas.openxmlformats.org/officeDocument/2006/relationships/hyperlink" Target="http://docs.cntd.ru/document/499000637" TargetMode="External"/><Relationship Id="rId76" Type="http://schemas.openxmlformats.org/officeDocument/2006/relationships/hyperlink" Target="http://docs.cntd.ru/document/499000637" TargetMode="External"/><Relationship Id="rId7" Type="http://schemas.openxmlformats.org/officeDocument/2006/relationships/hyperlink" Target="http://docs.cntd.ru/document/351443154" TargetMode="External"/><Relationship Id="rId71" Type="http://schemas.openxmlformats.org/officeDocument/2006/relationships/hyperlink" Target="http://docs.cntd.ru/document/499000637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499000637" TargetMode="External"/><Relationship Id="rId87" Type="http://schemas.openxmlformats.org/officeDocument/2006/relationships/header" Target="header2.xml"/><Relationship Id="rId61" Type="http://schemas.openxmlformats.org/officeDocument/2006/relationships/hyperlink" Target="http://docs.cntd.ru/document/499000637" TargetMode="External"/><Relationship Id="rId82" Type="http://schemas.openxmlformats.org/officeDocument/2006/relationships/image" Target="media/image30.jpg"/><Relationship Id="rId19" Type="http://schemas.openxmlformats.org/officeDocument/2006/relationships/hyperlink" Target="http://docs.cntd.ru/document/351443154" TargetMode="External"/><Relationship Id="rId14" Type="http://schemas.openxmlformats.org/officeDocument/2006/relationships/hyperlink" Target="http://docs.cntd.ru/document/351443154" TargetMode="External"/><Relationship Id="rId30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499000637" TargetMode="External"/><Relationship Id="rId77" Type="http://schemas.openxmlformats.org/officeDocument/2006/relationships/hyperlink" Target="http://docs.cntd.ru/document/902286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1861</Words>
  <Characters>10614</Characters>
  <Application>Microsoft Office Word</Application>
  <DocSecurity>4</DocSecurity>
  <Lines>88</Lines>
  <Paragraphs>24</Paragraphs>
  <ScaleCrop>false</ScaleCrop>
  <Company/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2026-04-28T17:46:00Z</dcterms:created>
  <dcterms:modified xsi:type="dcterms:W3CDTF">2026-04-28T17:46:00Z</dcterms:modified>
</cp:coreProperties>
</file>