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9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ФЕВРАЛЯ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2023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3"/>
          <w:sz w:val="21"/>
        </w:rPr>
        <w:t> </w:t>
      </w:r>
      <w:r>
        <w:rPr>
          <w:b/>
          <w:spacing w:val="-5"/>
          <w:sz w:val="21"/>
        </w:rPr>
        <w:t>40Н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151" w:right="0" w:firstLine="0"/>
        <w:jc w:val="center"/>
        <w:rPr>
          <w:b/>
          <w:sz w:val="21"/>
        </w:rPr>
      </w:pPr>
      <w:r>
        <w:rPr>
          <w:b/>
          <w:sz w:val="21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1714347</wp:posOffset>
                </wp:positionH>
                <wp:positionV relativeFrom="paragraph">
                  <wp:posOffset>287519</wp:posOffset>
                </wp:positionV>
                <wp:extent cx="4445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44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" h="9525">
                              <a:moveTo>
                                <a:pt x="4053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053" y="0"/>
                              </a:lnTo>
                              <a:lnTo>
                                <a:pt x="4053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34.988007pt;margin-top:22.639336pt;width:.319197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>
          <w:b/>
          <w:sz w:val="21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5853135</wp:posOffset>
                </wp:positionH>
                <wp:positionV relativeFrom="paragraph">
                  <wp:posOffset>287519</wp:posOffset>
                </wp:positionV>
                <wp:extent cx="5080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508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" h="9525">
                              <a:moveTo>
                                <a:pt x="4882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882" y="0"/>
                              </a:lnTo>
                              <a:lnTo>
                                <a:pt x="4882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460.876831pt;margin-top:22.639336pt;width:.38446pt;height:.75pt;mso-position-horizontal-relative:page;mso-position-vertical-relative:paragraph;z-index:15729152" id="docshape7" filled="true" fillcolor="#0000ed" stroked="false">
                <v:fill type="solid"/>
                <w10:wrap type="none"/>
              </v:rect>
            </w:pict>
          </mc:Fallback>
        </mc:AlternateContent>
      </w:r>
      <w:r>
        <w:rPr>
          <w:b/>
          <w:sz w:val="21"/>
        </w:rPr>
        <w:t>ОБ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2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ОСТРЫХ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ПОРФИРИЯХ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</w:t>
        </w:r>
        <w:r>
          <w:rPr>
            <w:b/>
            <w:color w:val="0000ED"/>
            <w:sz w:val="21"/>
          </w:rPr>
          <w:t>,</w:t>
        </w:r>
        <w:r>
          <w:rPr>
            <w:b/>
            <w:color w:val="0000ED"/>
            <w:sz w:val="21"/>
            <w:u w:val="single" w:color="0000ED"/>
          </w:rPr>
          <w:t> ЛЕЧЕНИЕ И</w:t>
        </w:r>
        <w:r>
          <w:rPr>
            <w:b/>
            <w:color w:val="0000ED"/>
            <w:sz w:val="21"/>
          </w:rPr>
          <w:t> Д</w:t>
        </w:r>
        <w:r>
          <w:rPr>
            <w:b/>
            <w:color w:val="0000ED"/>
            <w:sz w:val="21"/>
            <w:u w:val="single" w:color="0000ED"/>
          </w:rPr>
          <w:t>ИСПАНСЕРНОЕ НАБЛЮ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ЕНИЕ</w:t>
        </w:r>
        <w:r>
          <w:rPr>
            <w:b/>
            <w:color w:val="0000ED"/>
            <w:sz w:val="21"/>
          </w:rPr>
          <w:t>)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2022, N 1, ст.51)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13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58"/>
      </w:pPr>
    </w:p>
    <w:p>
      <w:pPr>
        <w:pStyle w:val="ListParagraph"/>
        <w:numPr>
          <w:ilvl w:val="0"/>
          <w:numId w:val="1"/>
        </w:numPr>
        <w:tabs>
          <w:tab w:pos="886" w:val="left" w:leader="none"/>
        </w:tabs>
        <w:spacing w:line="264" w:lineRule="auto" w:before="0" w:after="0"/>
        <w:ind w:left="167" w:right="16" w:firstLine="390"/>
        <w:jc w:val="left"/>
        <w:rPr>
          <w:sz w:val="19"/>
        </w:rPr>
      </w:pPr>
      <w:r>
        <w:rPr>
          <w:sz w:val="19"/>
        </w:rPr>
        <w:t>Утвердить</w:t>
      </w:r>
      <w:r>
        <w:rPr>
          <w:spacing w:val="80"/>
          <w:w w:val="150"/>
          <w:sz w:val="19"/>
        </w:rPr>
        <w:t> </w:t>
      </w:r>
      <w:r>
        <w:rPr>
          <w:sz w:val="19"/>
        </w:rPr>
        <w:t>стандарт</w:t>
      </w:r>
      <w:r>
        <w:rPr>
          <w:spacing w:val="80"/>
          <w:w w:val="150"/>
          <w:sz w:val="19"/>
        </w:rPr>
        <w:t> </w:t>
      </w:r>
      <w:r>
        <w:rPr>
          <w:sz w:val="19"/>
        </w:rPr>
        <w:t>медицинской</w:t>
      </w:r>
      <w:r>
        <w:rPr>
          <w:spacing w:val="80"/>
          <w:w w:val="150"/>
          <w:sz w:val="19"/>
        </w:rPr>
        <w:t> </w:t>
      </w:r>
      <w:r>
        <w:rPr>
          <w:sz w:val="19"/>
        </w:rPr>
        <w:t>помощи</w:t>
      </w:r>
      <w:r>
        <w:rPr>
          <w:spacing w:val="80"/>
          <w:w w:val="150"/>
          <w:sz w:val="19"/>
        </w:rPr>
        <w:t> </w:t>
      </w:r>
      <w:r>
        <w:rPr>
          <w:sz w:val="19"/>
        </w:rPr>
        <w:t>взрослым</w:t>
      </w:r>
      <w:r>
        <w:rPr>
          <w:spacing w:val="80"/>
          <w:w w:val="150"/>
          <w:sz w:val="19"/>
        </w:rPr>
        <w:t> </w:t>
      </w:r>
      <w:r>
        <w:rPr>
          <w:sz w:val="19"/>
        </w:rPr>
        <w:t>при</w:t>
      </w:r>
      <w:r>
        <w:rPr>
          <w:spacing w:val="80"/>
          <w:w w:val="150"/>
          <w:sz w:val="19"/>
        </w:rPr>
        <w:t> </w:t>
      </w:r>
      <w:r>
        <w:rPr>
          <w:sz w:val="19"/>
        </w:rPr>
        <w:t>острых</w:t>
      </w:r>
      <w:r>
        <w:rPr>
          <w:spacing w:val="80"/>
          <w:w w:val="150"/>
          <w:sz w:val="19"/>
        </w:rPr>
        <w:t> </w:t>
      </w:r>
      <w:r>
        <w:rPr>
          <w:sz w:val="19"/>
        </w:rPr>
        <w:t>порфириях</w:t>
      </w:r>
      <w:r>
        <w:rPr>
          <w:spacing w:val="80"/>
          <w:w w:val="150"/>
          <w:sz w:val="19"/>
        </w:rPr>
        <w:t> </w:t>
      </w:r>
      <w:r>
        <w:rPr>
          <w:sz w:val="19"/>
        </w:rPr>
        <w:t>(диагностика,</w:t>
      </w:r>
      <w:r>
        <w:rPr>
          <w:spacing w:val="80"/>
          <w:w w:val="150"/>
          <w:sz w:val="19"/>
        </w:rPr>
        <w:t> </w:t>
      </w:r>
      <w:r>
        <w:rPr>
          <w:sz w:val="19"/>
        </w:rPr>
        <w:t>лечение</w:t>
      </w:r>
      <w:r>
        <w:rPr>
          <w:spacing w:val="80"/>
          <w:w w:val="150"/>
          <w:sz w:val="19"/>
        </w:rPr>
        <w:t> </w:t>
      </w:r>
      <w:r>
        <w:rPr>
          <w:sz w:val="19"/>
        </w:rPr>
        <w:t>и</w:t>
      </w:r>
      <w:r>
        <w:rPr>
          <w:spacing w:val="80"/>
          <w:sz w:val="19"/>
        </w:rPr>
        <w:t> </w:t>
      </w:r>
      <w:r>
        <w:rPr>
          <w:sz w:val="19"/>
        </w:rPr>
        <w:t>диспансерное наблюдение) 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21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58"/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7283013</wp:posOffset>
                </wp:positionH>
                <wp:positionV relativeFrom="paragraph">
                  <wp:posOffset>275478</wp:posOffset>
                </wp:positionV>
                <wp:extent cx="3810" cy="9525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38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" h="9525">
                              <a:moveTo>
                                <a:pt x="3612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3612" y="0"/>
                              </a:lnTo>
                              <a:lnTo>
                                <a:pt x="3612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73.465637pt;margin-top:21.691254pt;width:.284413pt;height:.75pt;mso-position-horizontal-relative:page;mso-position-vertical-relative:paragraph;z-index:15729664" id="docshape8" filled="true" fillcolor="#0000ed" stroked="false">
                <v:fill type="solid"/>
                <w10:wrap type="none"/>
              </v:rect>
            </w:pict>
          </mc:Fallback>
        </mc:AlternateContent>
      </w:r>
      <w:hyperlink r:id="rId11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9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793н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впервые выявленной острой порфирии, первый прист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,</w:t>
        </w:r>
      </w:hyperlink>
      <w:r>
        <w:rPr>
          <w:color w:val="0000ED"/>
        </w:rPr>
        <w:t> </w:t>
      </w:r>
      <w:hyperlink r:id="rId11">
        <w:r>
          <w:rPr>
            <w:color w:val="0000ED"/>
            <w:u w:val="single" w:color="0000ED"/>
          </w:rPr>
          <w:t>протекающий с симптомами клиники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ыхательной не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остаточности"</w:t>
        </w:r>
      </w:hyperlink>
      <w:r>
        <w:rPr>
          <w:color w:val="0000ED"/>
        </w:rPr>
        <w:t> </w:t>
      </w:r>
      <w:r>
        <w:rPr/>
        <w:t>(зарегистрирован Министерством </w:t>
      </w:r>
      <w:r>
        <w:rPr/>
        <w:t>юстиции</w:t>
      </w:r>
      <w:r>
        <w:rPr/>
        <w:t> Российской Федерации 26 февраля 2013 г., регистрационный N 27322);</w:t>
      </w:r>
    </w:p>
    <w:p>
      <w:pPr>
        <w:pStyle w:val="BodyText"/>
        <w:spacing w:before="18"/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7279538</wp:posOffset>
                </wp:positionH>
                <wp:positionV relativeFrom="paragraph">
                  <wp:posOffset>275302</wp:posOffset>
                </wp:positionV>
                <wp:extent cx="7620" cy="9525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762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" h="9525">
                              <a:moveTo>
                                <a:pt x="7086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7086" y="0"/>
                              </a:lnTo>
                              <a:lnTo>
                                <a:pt x="7086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73.192017pt;margin-top:21.677341pt;width:.558013pt;height:.75pt;mso-position-horizontal-relative:page;mso-position-vertical-relative:paragraph;z-index:15730176" id="docshape9" filled="true" fillcolor="#0000ed" stroked="false">
                <v:fill type="solid"/>
                <w10:wrap type="none"/>
              </v:rect>
            </w:pict>
          </mc:Fallback>
        </mc:AlternateContent>
      </w:r>
      <w:hyperlink r:id="rId12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9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794н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острой порфирии, впервые выявленной (первый </w:t>
        </w:r>
        <w:r>
          <w:rPr>
            <w:color w:val="0000ED"/>
            <w:u w:val="single" w:color="0000ED"/>
          </w:rPr>
          <w:t>прист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,</w:t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протекающий без осложнений)"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13 марта 2013 г</w:t>
      </w:r>
      <w:r>
        <w:rPr/>
        <w:t>.,</w:t>
      </w:r>
      <w:r>
        <w:rPr/>
        <w:t> регистрационный N 27662);</w:t>
      </w:r>
    </w:p>
    <w:p>
      <w:pPr>
        <w:pStyle w:val="BodyText"/>
        <w:spacing w:before="18"/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7286335</wp:posOffset>
                </wp:positionH>
                <wp:positionV relativeFrom="paragraph">
                  <wp:posOffset>284650</wp:posOffset>
                </wp:positionV>
                <wp:extent cx="1270" cy="9525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12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" h="9525">
                              <a:moveTo>
                                <a:pt x="289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289" y="0"/>
                              </a:lnTo>
                              <a:lnTo>
                                <a:pt x="289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73.727234pt;margin-top:22.413429pt;width:.1pt;height:.75pt;mso-position-horizontal-relative:page;mso-position-vertical-relative:paragraph;z-index:15730688" id="docshape10" filled="true" fillcolor="#0000ed" stroked="false">
                <v:fill type="solid"/>
                <w10:wrap type="none"/>
              </v:rect>
            </w:pict>
          </mc:Fallback>
        </mc:AlternateContent>
      </w:r>
      <w:hyperlink r:id="rId13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9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820н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впервые выявленной острой порфирии (первый приступ</w:t>
        </w:r>
        <w:r>
          <w:rPr>
            <w:color w:val="0000ED"/>
          </w:rPr>
          <w:t>,</w:t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протекающий</w:t>
        </w:r>
        <w:r>
          <w:rPr>
            <w:color w:val="0000ED"/>
            <w:spacing w:val="30"/>
            <w:u w:val="single" w:color="0000ED"/>
          </w:rPr>
          <w:t> </w:t>
        </w:r>
        <w:r>
          <w:rPr>
            <w:color w:val="0000ED"/>
            <w:u w:val="single" w:color="0000ED"/>
          </w:rPr>
          <w:t>на</w:t>
        </w:r>
        <w:r>
          <w:rPr>
            <w:color w:val="0000ED"/>
            <w:spacing w:val="30"/>
            <w:u w:val="single" w:color="0000ED"/>
          </w:rPr>
          <w:t> </w:t>
        </w:r>
        <w:r>
          <w:rPr>
            <w:color w:val="0000ED"/>
            <w:u w:val="single" w:color="0000ED"/>
          </w:rPr>
          <w:t>фоне</w:t>
        </w:r>
        <w:r>
          <w:rPr>
            <w:color w:val="0000ED"/>
            <w:spacing w:val="30"/>
            <w:u w:val="single" w:color="0000ED"/>
          </w:rPr>
          <w:t> </w:t>
        </w:r>
        <w:r>
          <w:rPr>
            <w:color w:val="0000ED"/>
            <w:u w:val="single" w:color="0000ED"/>
          </w:rPr>
          <w:t>беременности)"</w:t>
        </w:r>
      </w:hyperlink>
      <w:r>
        <w:rPr>
          <w:color w:val="0000ED"/>
          <w:spacing w:val="30"/>
        </w:rPr>
        <w:t> </w:t>
      </w:r>
      <w:r>
        <w:rPr/>
        <w:t>(зарегистрирован</w:t>
      </w:r>
      <w:r>
        <w:rPr>
          <w:spacing w:val="30"/>
        </w:rPr>
        <w:t> </w:t>
      </w:r>
      <w:r>
        <w:rPr/>
        <w:t>Министерством</w:t>
      </w:r>
      <w:r>
        <w:rPr>
          <w:spacing w:val="30"/>
        </w:rPr>
        <w:t> </w:t>
      </w:r>
      <w:r>
        <w:rPr/>
        <w:t>юстиции</w:t>
      </w:r>
      <w:r>
        <w:rPr>
          <w:spacing w:val="30"/>
        </w:rPr>
        <w:t> </w:t>
      </w:r>
      <w:r>
        <w:rPr/>
        <w:t>Российской</w:t>
      </w:r>
      <w:r>
        <w:rPr>
          <w:spacing w:val="30"/>
        </w:rPr>
        <w:t> </w:t>
      </w:r>
      <w:r>
        <w:rPr/>
        <w:t>Федерации</w:t>
      </w:r>
      <w:r>
        <w:rPr>
          <w:spacing w:val="30"/>
        </w:rPr>
        <w:t> </w:t>
      </w:r>
      <w:r>
        <w:rPr/>
        <w:t>5</w:t>
      </w:r>
      <w:r>
        <w:rPr>
          <w:spacing w:val="30"/>
        </w:rPr>
        <w:t> </w:t>
      </w:r>
      <w:r>
        <w:rPr/>
        <w:t>марта</w:t>
      </w:r>
      <w:r>
        <w:rPr>
          <w:spacing w:val="30"/>
        </w:rPr>
        <w:t> </w:t>
      </w:r>
      <w:r>
        <w:rPr/>
        <w:t>2013</w:t>
      </w:r>
      <w:r>
        <w:rPr/>
        <w:t> г., регистрационный N 27457);</w:t>
      </w:r>
    </w:p>
    <w:p>
      <w:pPr>
        <w:pStyle w:val="BodyText"/>
        <w:spacing w:before="32"/>
      </w:pPr>
    </w:p>
    <w:p>
      <w:pPr>
        <w:pStyle w:val="BodyText"/>
        <w:spacing w:line="264" w:lineRule="auto"/>
        <w:ind w:left="167" w:right="16" w:firstLine="390"/>
        <w:jc w:val="both"/>
      </w:pPr>
      <w:hyperlink r:id="rId14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9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821н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4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остром течении острой порфирии, осложнившейся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4">
        <w:r>
          <w:rPr>
            <w:color w:val="0000ED"/>
            <w:u w:val="single" w:color="0000ED"/>
          </w:rPr>
          <w:t>формированием хронической почечной не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остаточности"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</w:t>
      </w:r>
      <w:r>
        <w:rPr/>
        <w:t>ой</w:t>
      </w:r>
      <w:r>
        <w:rPr/>
        <w:t> Федерации 21 февраля 2013 г., регистрационный N 27242);</w:t>
      </w:r>
    </w:p>
    <w:p>
      <w:pPr>
        <w:pStyle w:val="BodyText"/>
        <w:spacing w:before="35"/>
      </w:pPr>
    </w:p>
    <w:p>
      <w:pPr>
        <w:pStyle w:val="BodyText"/>
        <w:spacing w:line="268" w:lineRule="auto" w:before="1"/>
        <w:ind w:left="167" w:right="16" w:firstLine="390"/>
        <w:jc w:val="both"/>
      </w:pPr>
      <w:hyperlink r:id="rId15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24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1461н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5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впервые выявленной острой порфирии (первый приступ с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5">
        <w:r>
          <w:rPr>
            <w:color w:val="0000ED"/>
            <w:u w:val="single" w:color="0000ED"/>
          </w:rPr>
          <w:t>осложненным течением)"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7 марта 2013 г</w:t>
      </w:r>
      <w:r>
        <w:rPr/>
        <w:t>.,</w:t>
      </w:r>
      <w:r>
        <w:rPr/>
        <w:t> регистрационный N 27554).</w:t>
      </w:r>
    </w:p>
    <w:p>
      <w:pPr>
        <w:pStyle w:val="BodyText"/>
        <w:spacing w:before="17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</w:pPr>
    </w:p>
    <w:p>
      <w:pPr>
        <w:pStyle w:val="BodyText"/>
        <w:spacing w:before="58"/>
      </w:pPr>
    </w:p>
    <w:p>
      <w:pPr>
        <w:pStyle w:val="BodyText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71" w:lineRule="auto" w:before="21"/>
        <w:ind w:left="167" w:right="8771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22 марта 2023 года,</w:t>
      </w:r>
    </w:p>
    <w:p>
      <w:pPr>
        <w:pStyle w:val="BodyText"/>
        <w:spacing w:after="0" w:line="271" w:lineRule="auto"/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40" w:bottom="560" w:left="283" w:right="425"/>
          <w:pgNumType w:start="1"/>
        </w:sectPr>
      </w:pPr>
    </w:p>
    <w:p>
      <w:pPr>
        <w:pStyle w:val="BodyText"/>
        <w:spacing w:before="88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72660</w:t>
      </w:r>
    </w:p>
    <w:p>
      <w:pPr>
        <w:spacing w:line="240" w:lineRule="auto" w:before="277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spacing w:line="172" w:lineRule="auto" w:before="0"/>
        <w:ind w:left="3512" w:right="16" w:hanging="435"/>
        <w:jc w:val="right"/>
        <w:rPr>
          <w:b/>
          <w:sz w:val="29"/>
        </w:rPr>
      </w:pPr>
      <w:r>
        <w:rPr>
          <w:b/>
          <w:spacing w:val="-2"/>
          <w:sz w:val="29"/>
        </w:rPr>
        <w:t>Прилож</w:t>
      </w:r>
      <w:r>
        <w:rPr>
          <w:b/>
          <w:spacing w:val="-2"/>
          <w:sz w:val="29"/>
        </w:rPr>
        <w:t>ение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к </w:t>
      </w:r>
      <w:r>
        <w:rPr>
          <w:b/>
          <w:spacing w:val="-2"/>
          <w:sz w:val="29"/>
        </w:rPr>
        <w:t>приказу</w:t>
      </w:r>
    </w:p>
    <w:p>
      <w:pPr>
        <w:spacing w:line="172" w:lineRule="auto" w:before="0"/>
        <w:ind w:left="1455" w:right="16" w:hanging="1289"/>
        <w:jc w:val="right"/>
        <w:rPr>
          <w:b/>
          <w:sz w:val="29"/>
        </w:rPr>
      </w:pPr>
      <w:r>
        <w:rPr>
          <w:b/>
          <w:sz w:val="29"/>
        </w:rPr>
        <w:t>Министерства</w:t>
      </w:r>
      <w:r>
        <w:rPr>
          <w:b/>
          <w:spacing w:val="-10"/>
          <w:sz w:val="29"/>
        </w:rPr>
        <w:t> </w:t>
      </w:r>
      <w:r>
        <w:rPr>
          <w:b/>
          <w:sz w:val="29"/>
        </w:rPr>
        <w:t>здравоохранени</w:t>
      </w:r>
      <w:r>
        <w:rPr>
          <w:b/>
          <w:sz w:val="29"/>
        </w:rPr>
        <w:t>я</w:t>
      </w:r>
      <w:r>
        <w:rPr>
          <w:b/>
          <w:sz w:val="29"/>
        </w:rPr>
        <w:t> Российской</w:t>
      </w:r>
      <w:r>
        <w:rPr>
          <w:b/>
          <w:spacing w:val="-16"/>
          <w:sz w:val="29"/>
        </w:rPr>
        <w:t> </w:t>
      </w:r>
      <w:r>
        <w:rPr>
          <w:b/>
          <w:spacing w:val="-2"/>
          <w:sz w:val="29"/>
        </w:rPr>
        <w:t>Федерации</w:t>
      </w:r>
    </w:p>
    <w:p>
      <w:pPr>
        <w:spacing w:line="272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9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февраля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2023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3"/>
          <w:sz w:val="29"/>
        </w:rPr>
        <w:t> </w:t>
      </w:r>
      <w:r>
        <w:rPr>
          <w:b/>
          <w:spacing w:val="-5"/>
          <w:sz w:val="29"/>
        </w:rPr>
        <w:t>40н</w:t>
      </w:r>
    </w:p>
    <w:p>
      <w:pPr>
        <w:spacing w:after="0" w:line="272" w:lineRule="exact"/>
        <w:jc w:val="right"/>
        <w:rPr>
          <w:b/>
          <w:sz w:val="29"/>
        </w:rPr>
        <w:sectPr>
          <w:pgSz w:w="11920" w:h="16860"/>
          <w:pgMar w:header="266" w:footer="363" w:top="1340" w:bottom="560" w:left="283" w:right="425"/>
          <w:cols w:num="2" w:equalWidth="0">
            <w:col w:w="2593" w:space="3710"/>
            <w:col w:w="4909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18"/>
        <w:rPr>
          <w:b/>
          <w:sz w:val="21"/>
        </w:rPr>
      </w:pPr>
    </w:p>
    <w:p>
      <w:pPr>
        <w:spacing w:before="0"/>
        <w:ind w:left="3843" w:right="0" w:hanging="3667"/>
        <w:jc w:val="left"/>
        <w:rPr>
          <w:b/>
          <w:sz w:val="21"/>
        </w:rPr>
      </w:pPr>
      <w:r>
        <w:rPr>
          <w:b/>
          <w:sz w:val="21"/>
        </w:rPr>
        <w:t>СТАНДАРТ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МЕДИЦИНСКОЙ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ПОМОЩИ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ВЗРОСЛЫМ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ПРИ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ОСТРЫХ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ПОРФИРИЯХ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(ДИАГНОСТИКА,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ЛЕЧЕНИ</w:t>
      </w:r>
      <w:r>
        <w:rPr>
          <w:b/>
          <w:sz w:val="21"/>
        </w:rPr>
        <w:t>Е</w:t>
      </w:r>
      <w:r>
        <w:rPr>
          <w:b/>
          <w:sz w:val="21"/>
        </w:rPr>
        <w:t> И ДИСПАНСЕРНОЕ НАБЛЮДЕНИЕ)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</w:pPr>
    </w:p>
    <w:p>
      <w:pPr>
        <w:pStyle w:val="BodyText"/>
        <w:spacing w:before="65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6"/>
          <w:sz w:val="19"/>
        </w:rPr>
        <w:t> </w:t>
      </w:r>
      <w:r>
        <w:rPr>
          <w:sz w:val="19"/>
        </w:rPr>
        <w:t>экстренная,</w:t>
      </w:r>
      <w:r>
        <w:rPr>
          <w:spacing w:val="16"/>
          <w:sz w:val="19"/>
        </w:rPr>
        <w:t> </w:t>
      </w:r>
      <w:r>
        <w:rPr>
          <w:sz w:val="19"/>
        </w:rPr>
        <w:t>неотложная,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</w:pPr>
    </w:p>
    <w:p>
      <w:pPr>
        <w:pStyle w:val="BodyText"/>
        <w:spacing w:before="65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</w:pPr>
    </w:p>
    <w:p>
      <w:pPr>
        <w:pStyle w:val="BodyText"/>
        <w:spacing w:before="124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14"/>
          <w:sz w:val="19"/>
        </w:rPr>
        <w:t> </w:t>
      </w:r>
      <w:r>
        <w:rPr>
          <w:b/>
          <w:spacing w:val="-18"/>
          <w:position w:val="3"/>
          <w:sz w:val="19"/>
        </w:rPr>
        <w:drawing>
          <wp:inline distT="0" distB="0" distL="0" distR="0">
            <wp:extent cx="28575" cy="85725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8"/>
          <w:position w:val="3"/>
          <w:sz w:val="19"/>
        </w:rPr>
      </w:r>
      <w:r>
        <w:rPr>
          <w:rFonts w:ascii="Times New Roman" w:hAnsi="Times New Roman"/>
          <w:spacing w:val="33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49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285750</wp:posOffset>
                </wp:positionH>
                <wp:positionV relativeFrom="paragraph">
                  <wp:posOffset>192537</wp:posOffset>
                </wp:positionV>
                <wp:extent cx="1102360" cy="1270"/>
                <wp:effectExtent l="0" t="0" r="0" b="0"/>
                <wp:wrapTopAndBottom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5.160396pt;width:86.8pt;height:.1pt;mso-position-horizontal-relative:page;mso-position-vertical-relative:paragraph;z-index:-15726080;mso-wrap-distance-left:0;mso-wrap-distance-right:0" id="docshape11" coordorigin="450,303" coordsize="1736,0" path="m450,303l2185,30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3"/>
        <w:ind w:left="587"/>
      </w:pPr>
      <w:r>
        <w:rPr>
          <w:position w:val="3"/>
        </w:rPr>
        <w:drawing>
          <wp:inline distT="0" distB="0" distL="0" distR="0">
            <wp:extent cx="28575" cy="85725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hyperlink r:id="rId17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  <w:spacing w:before="103"/>
      </w:pPr>
    </w:p>
    <w:p>
      <w:pPr>
        <w:pStyle w:val="BodyText"/>
        <w:ind w:left="557"/>
      </w:pPr>
      <w:r>
        <w:rPr/>
        <w:t>E80.2</w:t>
      </w:r>
      <w:r>
        <w:rPr>
          <w:spacing w:val="10"/>
        </w:rPr>
        <w:t> </w:t>
      </w:r>
      <w:r>
        <w:rPr/>
        <w:t>Другие</w:t>
      </w:r>
      <w:r>
        <w:rPr>
          <w:spacing w:val="11"/>
        </w:rPr>
        <w:t> </w:t>
      </w:r>
      <w:r>
        <w:rPr>
          <w:spacing w:val="-2"/>
        </w:rPr>
        <w:t>порфирии</w:t>
      </w:r>
    </w:p>
    <w:p>
      <w:pPr>
        <w:pStyle w:val="BodyText"/>
        <w:spacing w:before="20"/>
      </w:pPr>
    </w:p>
    <w:p>
      <w:pPr>
        <w:pStyle w:val="Heading1"/>
        <w:numPr>
          <w:ilvl w:val="0"/>
          <w:numId w:val="2"/>
        </w:numPr>
        <w:tabs>
          <w:tab w:pos="419" w:val="left" w:leader="none"/>
        </w:tabs>
        <w:spacing w:line="240" w:lineRule="auto" w:before="0" w:after="0"/>
        <w:ind w:left="419" w:right="0" w:hanging="252"/>
        <w:jc w:val="left"/>
      </w:pPr>
      <w:r>
        <w:rPr>
          <w:spacing w:val="-2"/>
        </w:rPr>
        <w:t>Медицинские</w:t>
      </w:r>
      <w:r>
        <w:rPr>
          <w:spacing w:val="-8"/>
        </w:rPr>
        <w:t> </w:t>
      </w:r>
      <w:r>
        <w:rPr>
          <w:spacing w:val="-2"/>
        </w:rPr>
        <w:t>услуги</w:t>
      </w:r>
      <w:r>
        <w:rPr>
          <w:spacing w:val="-8"/>
        </w:rPr>
        <w:t> </w:t>
      </w:r>
      <w:r>
        <w:rPr>
          <w:spacing w:val="-2"/>
        </w:rPr>
        <w:t>для</w:t>
      </w:r>
      <w:r>
        <w:rPr>
          <w:spacing w:val="-8"/>
        </w:rPr>
        <w:t> </w:t>
      </w:r>
      <w:r>
        <w:rPr>
          <w:spacing w:val="-2"/>
        </w:rPr>
        <w:t>диагностики</w:t>
      </w:r>
      <w:r>
        <w:rPr>
          <w:spacing w:val="-8"/>
        </w:rPr>
        <w:t> </w:t>
      </w:r>
      <w:r>
        <w:rPr>
          <w:spacing w:val="-2"/>
        </w:rPr>
        <w:t>заболевания,</w:t>
      </w:r>
      <w:r>
        <w:rPr>
          <w:spacing w:val="-8"/>
        </w:rPr>
        <w:t> </w:t>
      </w:r>
      <w:r>
        <w:rPr>
          <w:spacing w:val="-2"/>
        </w:rPr>
        <w:t>состояния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53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1" w:lineRule="auto" w:before="52"/>
        <w:ind w:left="304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5231" w:val="left" w:leader="none"/>
        </w:tabs>
        <w:spacing w:line="280" w:lineRule="auto" w:before="52"/>
        <w:ind w:left="5331" w:right="123" w:hanging="5027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5106"/>
        <w:jc w:val="center"/>
      </w:pPr>
      <w:r>
        <w:rPr>
          <w:spacing w:val="-2"/>
        </w:rPr>
        <w:t>частоты</w:t>
      </w:r>
    </w:p>
    <w:p>
      <w:pPr>
        <w:pStyle w:val="BodyText"/>
        <w:spacing w:before="21"/>
        <w:ind w:left="5106"/>
        <w:jc w:val="center"/>
      </w:pPr>
      <w:r>
        <w:rPr>
          <w:spacing w:val="-4"/>
        </w:rPr>
        <w:t>предоставления</w:t>
      </w:r>
    </w:p>
    <w:p>
      <w:pPr>
        <w:pStyle w:val="BodyText"/>
        <w:spacing w:line="271" w:lineRule="auto" w:before="52"/>
        <w:ind w:right="406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406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490" w:space="1403"/>
            <w:col w:w="6526" w:space="40"/>
            <w:col w:w="1753"/>
          </w:cols>
        </w:sectPr>
      </w:pPr>
    </w:p>
    <w:p>
      <w:pPr>
        <w:pStyle w:val="BodyText"/>
        <w:spacing w:before="10"/>
        <w:rPr>
          <w:sz w:val="6"/>
        </w:rPr>
      </w:pPr>
    </w:p>
    <w:p>
      <w:pPr>
        <w:pStyle w:val="BodyText"/>
        <w:spacing w:line="135" w:lineRule="exact"/>
        <w:ind w:left="8671"/>
        <w:rPr>
          <w:position w:val="-2"/>
          <w:sz w:val="13"/>
        </w:rPr>
      </w:pPr>
      <w:r>
        <w:rPr>
          <w:position w:val="-2"/>
          <w:sz w:val="13"/>
        </w:rPr>
        <w:drawing>
          <wp:inline distT="0" distB="0" distL="0" distR="0">
            <wp:extent cx="45767" cy="85725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</w:p>
    <w:p>
      <w:pPr>
        <w:pStyle w:val="BodyText"/>
        <w:spacing w:before="13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294903</wp:posOffset>
                </wp:positionH>
                <wp:positionV relativeFrom="paragraph">
                  <wp:posOffset>249061</wp:posOffset>
                </wp:positionV>
                <wp:extent cx="1059180" cy="1270"/>
                <wp:effectExtent l="0" t="0" r="0" b="0"/>
                <wp:wrapTopAndBottom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10591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9180" h="0">
                              <a:moveTo>
                                <a:pt x="0" y="0"/>
                              </a:moveTo>
                              <a:lnTo>
                                <a:pt x="1058878" y="0"/>
                              </a:lnTo>
                            </a:path>
                          </a:pathLst>
                        </a:custGeom>
                        <a:ln w="74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.220751pt;margin-top:19.611168pt;width:83.4pt;height:.1pt;mso-position-horizontal-relative:page;mso-position-vertical-relative:paragraph;z-index:-15725568;mso-wrap-distance-left:0;mso-wrap-distance-right:0" id="docshape12" coordorigin="464,392" coordsize="1668,0" path="m464,392l2132,392e" filled="false" stroked="true" strokeweight=".59029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4"/>
        <w:ind w:left="181" w:firstLine="418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4" w:lineRule="auto" w:before="82"/>
        <w:ind w:left="181" w:right="460"/>
        <w:jc w:val="both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/>
        <w:t> 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tabs>
          <w:tab w:pos="8475" w:val="left" w:leader="none"/>
          <w:tab w:pos="10183" w:val="right" w:leader="none"/>
        </w:tabs>
        <w:spacing w:before="283"/>
        <w:ind w:left="181"/>
        <w:jc w:val="both"/>
      </w:pPr>
      <w:r>
        <w:rPr/>
        <w:t>B01.001.001</w:t>
      </w:r>
      <w:r>
        <w:rPr>
          <w:spacing w:val="72"/>
        </w:rPr>
        <w:t>  </w:t>
      </w:r>
      <w:r>
        <w:rPr/>
        <w:t>Прием</w:t>
      </w:r>
      <w:r>
        <w:rPr>
          <w:spacing w:val="-13"/>
        </w:rPr>
        <w:t> </w:t>
      </w:r>
      <w:r>
        <w:rPr/>
        <w:t>(осмотр,</w:t>
      </w:r>
      <w:r>
        <w:rPr>
          <w:spacing w:val="-14"/>
        </w:rPr>
        <w:t> </w:t>
      </w:r>
      <w:r>
        <w:rPr/>
        <w:t>консультация)</w:t>
      </w:r>
      <w:r>
        <w:rPr>
          <w:spacing w:val="-13"/>
        </w:rPr>
        <w:t> </w:t>
      </w:r>
      <w:r>
        <w:rPr/>
        <w:t>врача-акушера-гинеколога</w:t>
      </w:r>
      <w:r>
        <w:rPr>
          <w:spacing w:val="-13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2"/>
        </w:rPr>
        <w:t>0,015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jc w:val="both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92"/>
        <w:gridCol w:w="459"/>
        <w:gridCol w:w="6085"/>
        <w:gridCol w:w="1556"/>
        <w:gridCol w:w="1270"/>
      </w:tblGrid>
      <w:tr>
        <w:trPr>
          <w:trHeight w:val="243" w:hRule="atLeast"/>
        </w:trPr>
        <w:tc>
          <w:tcPr>
            <w:tcW w:w="1292" w:type="dxa"/>
          </w:tcPr>
          <w:p>
            <w:pPr>
              <w:pStyle w:val="TableParagraph"/>
              <w:spacing w:line="217" w:lineRule="exact" w:before="0"/>
              <w:ind w:left="0" w:right="1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B01.005.001</w:t>
            </w:r>
          </w:p>
        </w:tc>
        <w:tc>
          <w:tcPr>
            <w:tcW w:w="6544" w:type="dxa"/>
            <w:gridSpan w:val="2"/>
          </w:tcPr>
          <w:p>
            <w:pPr>
              <w:pStyle w:val="TableParagraph"/>
              <w:spacing w:line="217" w:lineRule="exact" w:before="0"/>
              <w:ind w:left="179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врача-гематолога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556" w:type="dxa"/>
          </w:tcPr>
          <w:p>
            <w:pPr>
              <w:pStyle w:val="TableParagraph"/>
              <w:spacing w:line="217" w:lineRule="exact" w:before="0"/>
              <w:ind w:left="507"/>
              <w:rPr>
                <w:sz w:val="19"/>
              </w:rPr>
            </w:pPr>
            <w:r>
              <w:rPr>
                <w:spacing w:val="-2"/>
                <w:sz w:val="19"/>
              </w:rPr>
              <w:t>0,004</w:t>
            </w:r>
          </w:p>
        </w:tc>
        <w:tc>
          <w:tcPr>
            <w:tcW w:w="1270" w:type="dxa"/>
          </w:tcPr>
          <w:p>
            <w:pPr>
              <w:pStyle w:val="TableParagraph"/>
              <w:spacing w:line="217" w:lineRule="exact" w:before="0"/>
              <w:ind w:left="10" w:right="6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292" w:type="dxa"/>
          </w:tcPr>
          <w:p>
            <w:pPr>
              <w:pStyle w:val="TableParagraph"/>
              <w:ind w:left="0" w:right="1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B01.023.001</w:t>
            </w:r>
          </w:p>
        </w:tc>
        <w:tc>
          <w:tcPr>
            <w:tcW w:w="6544" w:type="dxa"/>
            <w:gridSpan w:val="2"/>
          </w:tcPr>
          <w:p>
            <w:pPr>
              <w:pStyle w:val="TableParagraph"/>
              <w:ind w:left="17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врача-невролога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556" w:type="dxa"/>
          </w:tcPr>
          <w:p>
            <w:pPr>
              <w:pStyle w:val="TableParagraph"/>
              <w:ind w:left="36" w:right="10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1270" w:type="dxa"/>
          </w:tcPr>
          <w:p>
            <w:pPr>
              <w:pStyle w:val="TableParagraph"/>
              <w:ind w:left="10" w:right="6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990" w:hRule="atLeast"/>
        </w:trPr>
        <w:tc>
          <w:tcPr>
            <w:tcW w:w="1292" w:type="dxa"/>
          </w:tcPr>
          <w:p>
            <w:pPr>
              <w:pStyle w:val="TableParagraph"/>
              <w:spacing w:before="32"/>
              <w:ind w:left="0" w:right="1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B01.047.001</w:t>
            </w:r>
          </w:p>
        </w:tc>
        <w:tc>
          <w:tcPr>
            <w:tcW w:w="6544" w:type="dxa"/>
            <w:gridSpan w:val="2"/>
          </w:tcPr>
          <w:p>
            <w:pPr>
              <w:pStyle w:val="TableParagraph"/>
              <w:spacing w:before="32"/>
              <w:ind w:left="17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врача-терапевта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(при</w:t>
            </w:r>
          </w:p>
          <w:p>
            <w:pPr>
              <w:pStyle w:val="TableParagraph"/>
              <w:spacing w:line="240" w:lineRule="atLeast" w:before="0"/>
              <w:ind w:left="179" w:right="8"/>
              <w:rPr>
                <w:sz w:val="19"/>
              </w:rPr>
            </w:pPr>
            <w:r>
              <w:rPr>
                <w:spacing w:val="-2"/>
                <w:sz w:val="19"/>
              </w:rPr>
              <w:t>оказании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помощи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амбулаторных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условиях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ая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услуга является взаимозаменяемой с медицинской услуг</w:t>
            </w:r>
            <w:r>
              <w:rPr>
                <w:sz w:val="19"/>
              </w:rPr>
              <w:t>ой</w:t>
            </w:r>
            <w:r>
              <w:rPr>
                <w:sz w:val="19"/>
              </w:rPr>
              <w:t> B01.026.001 "Прием (осмотр, консультация) врача общей практики</w:t>
            </w:r>
          </w:p>
        </w:tc>
        <w:tc>
          <w:tcPr>
            <w:tcW w:w="1556" w:type="dxa"/>
          </w:tcPr>
          <w:p>
            <w:pPr>
              <w:pStyle w:val="TableParagraph"/>
              <w:spacing w:before="32"/>
              <w:ind w:left="507"/>
              <w:rPr>
                <w:sz w:val="19"/>
              </w:rPr>
            </w:pPr>
            <w:r>
              <w:rPr>
                <w:spacing w:val="-2"/>
                <w:sz w:val="19"/>
              </w:rPr>
              <w:t>0,004</w:t>
            </w:r>
          </w:p>
        </w:tc>
        <w:tc>
          <w:tcPr>
            <w:tcW w:w="1270" w:type="dxa"/>
          </w:tcPr>
          <w:p>
            <w:pPr>
              <w:pStyle w:val="TableParagraph"/>
              <w:spacing w:before="32"/>
              <w:ind w:left="10" w:right="6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36" w:hRule="atLeast"/>
        </w:trPr>
        <w:tc>
          <w:tcPr>
            <w:tcW w:w="1292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544" w:type="dxa"/>
            <w:gridSpan w:val="2"/>
          </w:tcPr>
          <w:p>
            <w:pPr>
              <w:pStyle w:val="TableParagraph"/>
              <w:spacing w:line="200" w:lineRule="exact" w:before="17"/>
              <w:ind w:left="179"/>
              <w:rPr>
                <w:sz w:val="19"/>
              </w:rPr>
            </w:pPr>
            <w:r>
              <w:rPr>
                <w:spacing w:val="-2"/>
                <w:sz w:val="19"/>
              </w:rPr>
              <w:t>(семейного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врача)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первичный")</w:t>
            </w:r>
          </w:p>
        </w:tc>
        <w:tc>
          <w:tcPr>
            <w:tcW w:w="1556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27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465" w:hRule="atLeast"/>
        </w:trPr>
        <w:tc>
          <w:tcPr>
            <w:tcW w:w="10662" w:type="dxa"/>
            <w:gridSpan w:val="5"/>
          </w:tcPr>
          <w:p>
            <w:pPr>
              <w:pStyle w:val="TableParagraph"/>
              <w:spacing w:before="26"/>
              <w:ind w:left="0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rPr>
                <w:sz w:val="19"/>
              </w:rPr>
            </w:pPr>
            <w:r>
              <w:rPr>
                <w:spacing w:val="-2"/>
                <w:sz w:val="19"/>
              </w:rPr>
              <w:t>1.2.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Лабораторные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751" w:type="dxa"/>
            <w:gridSpan w:val="2"/>
          </w:tcPr>
          <w:p>
            <w:pPr>
              <w:pStyle w:val="TableParagraph"/>
              <w:spacing w:line="218" w:lineRule="exact" w:before="50"/>
              <w:ind w:left="168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6085" w:type="dxa"/>
          </w:tcPr>
          <w:p>
            <w:pPr>
              <w:pStyle w:val="TableParagraph"/>
              <w:spacing w:line="218" w:lineRule="exact" w:before="50"/>
              <w:ind w:left="1514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556" w:type="dxa"/>
          </w:tcPr>
          <w:p>
            <w:pPr>
              <w:pStyle w:val="TableParagraph"/>
              <w:spacing w:line="218" w:lineRule="exact" w:before="50"/>
              <w:ind w:left="209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270" w:type="dxa"/>
          </w:tcPr>
          <w:p>
            <w:pPr>
              <w:pStyle w:val="TableParagraph"/>
              <w:spacing w:line="218" w:lineRule="exact" w:before="50"/>
              <w:ind w:left="10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751" w:type="dxa"/>
            <w:gridSpan w:val="2"/>
          </w:tcPr>
          <w:p>
            <w:pPr>
              <w:pStyle w:val="TableParagraph"/>
              <w:spacing w:before="17"/>
              <w:ind w:left="645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608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56" w:type="dxa"/>
          </w:tcPr>
          <w:p>
            <w:pPr>
              <w:pStyle w:val="TableParagraph"/>
              <w:spacing w:line="264" w:lineRule="auto" w:before="17"/>
              <w:ind w:left="308" w:right="27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left="36" w:right="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270" w:type="dxa"/>
          </w:tcPr>
          <w:p>
            <w:pPr>
              <w:pStyle w:val="TableParagraph"/>
              <w:spacing w:line="264" w:lineRule="auto" w:before="17"/>
              <w:ind w:left="207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751" w:type="dxa"/>
            <w:gridSpan w:val="2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A08.23.007</w:t>
            </w:r>
          </w:p>
        </w:tc>
        <w:tc>
          <w:tcPr>
            <w:tcW w:w="6085" w:type="dxa"/>
          </w:tcPr>
          <w:p>
            <w:pPr>
              <w:pStyle w:val="TableParagraph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клеток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спинномозговой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жидкости</w:t>
            </w:r>
          </w:p>
        </w:tc>
        <w:tc>
          <w:tcPr>
            <w:tcW w:w="1556" w:type="dxa"/>
          </w:tcPr>
          <w:p>
            <w:pPr>
              <w:pStyle w:val="TableParagraph"/>
              <w:ind w:left="506"/>
              <w:rPr>
                <w:sz w:val="19"/>
              </w:rPr>
            </w:pPr>
            <w:r>
              <w:rPr>
                <w:spacing w:val="-2"/>
                <w:sz w:val="19"/>
              </w:rPr>
              <w:t>0,0024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51" w:type="dxa"/>
            <w:gridSpan w:val="2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A09.05.006</w:t>
            </w:r>
          </w:p>
        </w:tc>
        <w:tc>
          <w:tcPr>
            <w:tcW w:w="6085" w:type="dxa"/>
          </w:tcPr>
          <w:p>
            <w:pPr>
              <w:pStyle w:val="TableParagraph"/>
              <w:spacing w:before="32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миоглобина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56" w:type="dxa"/>
          </w:tcPr>
          <w:p>
            <w:pPr>
              <w:pStyle w:val="TableParagraph"/>
              <w:spacing w:before="32"/>
              <w:ind w:left="506"/>
              <w:rPr>
                <w:sz w:val="19"/>
              </w:rPr>
            </w:pPr>
            <w:r>
              <w:rPr>
                <w:spacing w:val="-2"/>
                <w:sz w:val="19"/>
              </w:rPr>
              <w:t>0,0056</w:t>
            </w:r>
          </w:p>
        </w:tc>
        <w:tc>
          <w:tcPr>
            <w:tcW w:w="1270" w:type="dxa"/>
          </w:tcPr>
          <w:p>
            <w:pPr>
              <w:pStyle w:val="TableParagraph"/>
              <w:spacing w:before="32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751" w:type="dxa"/>
            <w:gridSpan w:val="2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A09.05.043</w:t>
            </w:r>
          </w:p>
        </w:tc>
        <w:tc>
          <w:tcPr>
            <w:tcW w:w="6085" w:type="dxa"/>
          </w:tcPr>
          <w:p>
            <w:pPr>
              <w:pStyle w:val="TableParagraph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активности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креатинкиназы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56" w:type="dxa"/>
          </w:tcPr>
          <w:p>
            <w:pPr>
              <w:pStyle w:val="TableParagraph"/>
              <w:ind w:left="506"/>
              <w:rPr>
                <w:sz w:val="19"/>
              </w:rPr>
            </w:pPr>
            <w:r>
              <w:rPr>
                <w:spacing w:val="-2"/>
                <w:sz w:val="19"/>
              </w:rPr>
              <w:t>0,0056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751" w:type="dxa"/>
            <w:gridSpan w:val="2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A09.23.003</w:t>
            </w:r>
          </w:p>
        </w:tc>
        <w:tc>
          <w:tcPr>
            <w:tcW w:w="6085" w:type="dxa"/>
          </w:tcPr>
          <w:p>
            <w:pPr>
              <w:pStyle w:val="TableParagraph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глюкозы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спинномозговой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жидкости</w:t>
            </w:r>
          </w:p>
        </w:tc>
        <w:tc>
          <w:tcPr>
            <w:tcW w:w="1556" w:type="dxa"/>
          </w:tcPr>
          <w:p>
            <w:pPr>
              <w:pStyle w:val="TableParagraph"/>
              <w:ind w:left="506"/>
              <w:rPr>
                <w:sz w:val="19"/>
              </w:rPr>
            </w:pPr>
            <w:r>
              <w:rPr>
                <w:spacing w:val="-2"/>
                <w:sz w:val="19"/>
              </w:rPr>
              <w:t>0,0024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51" w:type="dxa"/>
            <w:gridSpan w:val="2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A09.23.004</w:t>
            </w:r>
          </w:p>
        </w:tc>
        <w:tc>
          <w:tcPr>
            <w:tcW w:w="6085" w:type="dxa"/>
          </w:tcPr>
          <w:p>
            <w:pPr>
              <w:pStyle w:val="TableParagraph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белка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спинномозговой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жидкости</w:t>
            </w:r>
          </w:p>
        </w:tc>
        <w:tc>
          <w:tcPr>
            <w:tcW w:w="1556" w:type="dxa"/>
          </w:tcPr>
          <w:p>
            <w:pPr>
              <w:pStyle w:val="TableParagraph"/>
              <w:ind w:left="506"/>
              <w:rPr>
                <w:sz w:val="19"/>
              </w:rPr>
            </w:pPr>
            <w:r>
              <w:rPr>
                <w:spacing w:val="-2"/>
                <w:sz w:val="19"/>
              </w:rPr>
              <w:t>0,0024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51" w:type="dxa"/>
            <w:gridSpan w:val="2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A09.23.013</w:t>
            </w:r>
          </w:p>
        </w:tc>
        <w:tc>
          <w:tcPr>
            <w:tcW w:w="6085" w:type="dxa"/>
          </w:tcPr>
          <w:p>
            <w:pPr>
              <w:pStyle w:val="TableParagraph"/>
              <w:spacing w:before="32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лактата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спинномозговой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жидкости</w:t>
            </w:r>
          </w:p>
        </w:tc>
        <w:tc>
          <w:tcPr>
            <w:tcW w:w="1556" w:type="dxa"/>
          </w:tcPr>
          <w:p>
            <w:pPr>
              <w:pStyle w:val="TableParagraph"/>
              <w:spacing w:before="32"/>
              <w:ind w:left="506"/>
              <w:rPr>
                <w:sz w:val="19"/>
              </w:rPr>
            </w:pPr>
            <w:r>
              <w:rPr>
                <w:spacing w:val="-2"/>
                <w:sz w:val="19"/>
              </w:rPr>
              <w:t>0,0024</w:t>
            </w:r>
          </w:p>
        </w:tc>
        <w:tc>
          <w:tcPr>
            <w:tcW w:w="1270" w:type="dxa"/>
          </w:tcPr>
          <w:p>
            <w:pPr>
              <w:pStyle w:val="TableParagraph"/>
              <w:spacing w:before="32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751" w:type="dxa"/>
            <w:gridSpan w:val="2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A09.28.008</w:t>
            </w:r>
          </w:p>
        </w:tc>
        <w:tc>
          <w:tcPr>
            <w:tcW w:w="6085" w:type="dxa"/>
          </w:tcPr>
          <w:p>
            <w:pPr>
              <w:pStyle w:val="TableParagraph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порфиринов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их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производных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1556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751" w:type="dxa"/>
            <w:gridSpan w:val="2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A09.28.014</w:t>
            </w:r>
          </w:p>
        </w:tc>
        <w:tc>
          <w:tcPr>
            <w:tcW w:w="6085" w:type="dxa"/>
          </w:tcPr>
          <w:p>
            <w:pPr>
              <w:pStyle w:val="TableParagraph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натрия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1556" w:type="dxa"/>
          </w:tcPr>
          <w:p>
            <w:pPr>
              <w:pStyle w:val="TableParagraph"/>
              <w:ind w:left="506"/>
              <w:rPr>
                <w:sz w:val="19"/>
              </w:rPr>
            </w:pPr>
            <w:r>
              <w:rPr>
                <w:spacing w:val="-2"/>
                <w:sz w:val="19"/>
              </w:rPr>
              <w:t>0,0096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751" w:type="dxa"/>
            <w:gridSpan w:val="2"/>
          </w:tcPr>
          <w:p>
            <w:pPr>
              <w:pStyle w:val="TableParagraph"/>
              <w:spacing w:line="218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A09.28.049</w:t>
            </w:r>
          </w:p>
        </w:tc>
        <w:tc>
          <w:tcPr>
            <w:tcW w:w="6085" w:type="dxa"/>
          </w:tcPr>
          <w:p>
            <w:pPr>
              <w:pStyle w:val="TableParagraph"/>
              <w:spacing w:line="218" w:lineRule="exact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дельта-</w:t>
            </w:r>
          </w:p>
        </w:tc>
        <w:tc>
          <w:tcPr>
            <w:tcW w:w="1556" w:type="dxa"/>
          </w:tcPr>
          <w:p>
            <w:pPr>
              <w:pStyle w:val="TableParagraph"/>
              <w:spacing w:line="218" w:lineRule="exact"/>
              <w:ind w:left="3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1270" w:type="dxa"/>
          </w:tcPr>
          <w:p>
            <w:pPr>
              <w:pStyle w:val="TableParagraph"/>
              <w:spacing w:line="218" w:lineRule="exact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751" w:type="dxa"/>
            <w:gridSpan w:val="2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spacing w:before="17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аминолевуленовой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(АЛК)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1556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7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751" w:type="dxa"/>
            <w:gridSpan w:val="2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A26.06.036</w:t>
            </w:r>
          </w:p>
        </w:tc>
        <w:tc>
          <w:tcPr>
            <w:tcW w:w="6085" w:type="dxa"/>
          </w:tcPr>
          <w:p>
            <w:pPr>
              <w:pStyle w:val="TableParagraph"/>
              <w:spacing w:line="240" w:lineRule="atLeast" w:before="3"/>
              <w:ind w:left="79" w:right="8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(HbsAg)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B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(Hepatitis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B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virus)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 крови</w:t>
            </w:r>
          </w:p>
        </w:tc>
        <w:tc>
          <w:tcPr>
            <w:tcW w:w="1556" w:type="dxa"/>
          </w:tcPr>
          <w:p>
            <w:pPr>
              <w:pStyle w:val="TableParagraph"/>
              <w:ind w:left="2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0,016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51" w:type="dxa"/>
            <w:gridSpan w:val="2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A26.06.041</w:t>
            </w:r>
          </w:p>
        </w:tc>
        <w:tc>
          <w:tcPr>
            <w:tcW w:w="6085" w:type="dxa"/>
          </w:tcPr>
          <w:p>
            <w:pPr>
              <w:pStyle w:val="TableParagraph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вирусу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(Hepatitis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virus)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56" w:type="dxa"/>
          </w:tcPr>
          <w:p>
            <w:pPr>
              <w:pStyle w:val="TableParagraph"/>
              <w:ind w:left="2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0,016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751" w:type="dxa"/>
            <w:gridSpan w:val="2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A26.06.048</w:t>
            </w:r>
          </w:p>
        </w:tc>
        <w:tc>
          <w:tcPr>
            <w:tcW w:w="6085" w:type="dxa"/>
          </w:tcPr>
          <w:p>
            <w:pPr>
              <w:pStyle w:val="TableParagraph"/>
              <w:spacing w:line="264" w:lineRule="auto" w:before="32"/>
              <w:ind w:left="79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антител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классов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M,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G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(IgM,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IgG)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виру</w:t>
            </w:r>
            <w:r>
              <w:rPr>
                <w:sz w:val="19"/>
              </w:rPr>
              <w:t>су</w:t>
            </w:r>
            <w:r>
              <w:rPr>
                <w:sz w:val="19"/>
              </w:rPr>
              <w:t> иммунодефицита человека</w:t>
            </w:r>
          </w:p>
          <w:p>
            <w:pPr>
              <w:pStyle w:val="TableParagraph"/>
              <w:spacing w:line="218" w:lineRule="exact" w:before="0"/>
              <w:ind w:left="79"/>
              <w:rPr>
                <w:sz w:val="19"/>
              </w:rPr>
            </w:pPr>
            <w:r>
              <w:rPr>
                <w:sz w:val="19"/>
              </w:rPr>
              <w:t>ВИЧ-1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(Human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immunodeficiency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virus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HIV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1)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56" w:type="dxa"/>
          </w:tcPr>
          <w:p>
            <w:pPr>
              <w:pStyle w:val="TableParagraph"/>
              <w:spacing w:before="32"/>
              <w:ind w:left="2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0,016</w:t>
            </w:r>
          </w:p>
        </w:tc>
        <w:tc>
          <w:tcPr>
            <w:tcW w:w="1270" w:type="dxa"/>
          </w:tcPr>
          <w:p>
            <w:pPr>
              <w:pStyle w:val="TableParagraph"/>
              <w:spacing w:before="32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751" w:type="dxa"/>
            <w:gridSpan w:val="2"/>
          </w:tcPr>
          <w:p>
            <w:pPr>
              <w:pStyle w:val="TableParagraph"/>
              <w:spacing w:line="218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A26.06.049</w:t>
            </w:r>
          </w:p>
        </w:tc>
        <w:tc>
          <w:tcPr>
            <w:tcW w:w="6085" w:type="dxa"/>
          </w:tcPr>
          <w:p>
            <w:pPr>
              <w:pStyle w:val="TableParagraph"/>
              <w:spacing w:line="218" w:lineRule="exact"/>
              <w:ind w:left="79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антител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классов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M,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G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(IgM,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IgG)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вирусу</w:t>
            </w:r>
          </w:p>
        </w:tc>
        <w:tc>
          <w:tcPr>
            <w:tcW w:w="1556" w:type="dxa"/>
          </w:tcPr>
          <w:p>
            <w:pPr>
              <w:pStyle w:val="TableParagraph"/>
              <w:spacing w:line="218" w:lineRule="exact"/>
              <w:ind w:left="2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0,016</w:t>
            </w:r>
          </w:p>
        </w:tc>
        <w:tc>
          <w:tcPr>
            <w:tcW w:w="1270" w:type="dxa"/>
          </w:tcPr>
          <w:p>
            <w:pPr>
              <w:pStyle w:val="TableParagraph"/>
              <w:spacing w:line="218" w:lineRule="exact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751" w:type="dxa"/>
            <w:gridSpan w:val="2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spacing w:before="17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иммунодефицита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человека</w:t>
            </w:r>
          </w:p>
          <w:p>
            <w:pPr>
              <w:pStyle w:val="TableParagraph"/>
              <w:spacing w:before="21"/>
              <w:ind w:left="79"/>
              <w:rPr>
                <w:sz w:val="19"/>
              </w:rPr>
            </w:pPr>
            <w:r>
              <w:rPr>
                <w:sz w:val="19"/>
              </w:rPr>
              <w:t>ВИЧ-2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(Human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immunodeficiency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virus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HIV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2)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56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7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502" w:hRule="atLeast"/>
        </w:trPr>
        <w:tc>
          <w:tcPr>
            <w:tcW w:w="1751" w:type="dxa"/>
            <w:gridSpan w:val="2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A26.06.082.001</w:t>
            </w:r>
          </w:p>
        </w:tc>
        <w:tc>
          <w:tcPr>
            <w:tcW w:w="6085" w:type="dxa"/>
          </w:tcPr>
          <w:p>
            <w:pPr>
              <w:pStyle w:val="TableParagraph"/>
              <w:spacing w:line="240" w:lineRule="atLeast" w:before="2"/>
              <w:ind w:left="79" w:right="249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бледной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трепонеме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(Treponema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pallidum)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 нетрепонемных тестах (RPR, РМП) (качественное и</w:t>
            </w:r>
          </w:p>
        </w:tc>
        <w:tc>
          <w:tcPr>
            <w:tcW w:w="1556" w:type="dxa"/>
          </w:tcPr>
          <w:p>
            <w:pPr>
              <w:pStyle w:val="TableParagraph"/>
              <w:ind w:left="2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0,016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751" w:type="dxa"/>
            <w:gridSpan w:val="2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spacing w:before="17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полуколичественное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сыворотке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56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7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751" w:type="dxa"/>
            <w:gridSpan w:val="2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6085" w:type="dxa"/>
          </w:tcPr>
          <w:p>
            <w:pPr>
              <w:pStyle w:val="TableParagraph"/>
              <w:spacing w:line="240" w:lineRule="atLeast" w:before="3"/>
              <w:ind w:left="79" w:right="81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систем</w:t>
            </w:r>
            <w:r>
              <w:rPr>
                <w:spacing w:val="-2"/>
                <w:sz w:val="19"/>
              </w:rPr>
              <w:t>ы</w:t>
            </w:r>
            <w:r>
              <w:rPr>
                <w:spacing w:val="-2"/>
                <w:sz w:val="19"/>
              </w:rPr>
              <w:t> гемостаза)</w:t>
            </w:r>
          </w:p>
        </w:tc>
        <w:tc>
          <w:tcPr>
            <w:tcW w:w="1556" w:type="dxa"/>
          </w:tcPr>
          <w:p>
            <w:pPr>
              <w:pStyle w:val="TableParagraph"/>
              <w:ind w:left="2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0,016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51" w:type="dxa"/>
            <w:gridSpan w:val="2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6085" w:type="dxa"/>
          </w:tcPr>
          <w:p>
            <w:pPr>
              <w:pStyle w:val="TableParagraph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1556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51" w:type="dxa"/>
            <w:gridSpan w:val="2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6085" w:type="dxa"/>
          </w:tcPr>
          <w:p>
            <w:pPr>
              <w:pStyle w:val="TableParagraph"/>
              <w:spacing w:before="32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1556" w:type="dxa"/>
          </w:tcPr>
          <w:p>
            <w:pPr>
              <w:pStyle w:val="TableParagraph"/>
              <w:spacing w:before="32"/>
              <w:ind w:left="3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1270" w:type="dxa"/>
          </w:tcPr>
          <w:p>
            <w:pPr>
              <w:pStyle w:val="TableParagraph"/>
              <w:spacing w:before="32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751" w:type="dxa"/>
            <w:gridSpan w:val="2"/>
          </w:tcPr>
          <w:p>
            <w:pPr>
              <w:pStyle w:val="TableParagraph"/>
              <w:spacing w:line="200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6085" w:type="dxa"/>
          </w:tcPr>
          <w:p>
            <w:pPr>
              <w:pStyle w:val="TableParagraph"/>
              <w:spacing w:line="200" w:lineRule="exact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1556" w:type="dxa"/>
          </w:tcPr>
          <w:p>
            <w:pPr>
              <w:pStyle w:val="TableParagraph"/>
              <w:spacing w:line="200" w:lineRule="exact"/>
              <w:ind w:left="3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1270" w:type="dxa"/>
          </w:tcPr>
          <w:p>
            <w:pPr>
              <w:pStyle w:val="TableParagraph"/>
              <w:spacing w:line="200" w:lineRule="exact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5" w:hRule="atLeast"/>
        </w:trPr>
        <w:tc>
          <w:tcPr>
            <w:tcW w:w="10662" w:type="dxa"/>
            <w:gridSpan w:val="5"/>
          </w:tcPr>
          <w:p>
            <w:pPr>
              <w:pStyle w:val="TableParagraph"/>
              <w:spacing w:before="26"/>
              <w:ind w:left="0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rPr>
                <w:sz w:val="19"/>
              </w:rPr>
            </w:pPr>
            <w:r>
              <w:rPr>
                <w:spacing w:val="-2"/>
                <w:sz w:val="19"/>
              </w:rPr>
              <w:t>1.3.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751" w:type="dxa"/>
            <w:gridSpan w:val="2"/>
          </w:tcPr>
          <w:p>
            <w:pPr>
              <w:pStyle w:val="TableParagraph"/>
              <w:spacing w:line="218" w:lineRule="exact" w:before="50"/>
              <w:ind w:left="162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6085" w:type="dxa"/>
          </w:tcPr>
          <w:p>
            <w:pPr>
              <w:pStyle w:val="TableParagraph"/>
              <w:spacing w:line="218" w:lineRule="exact" w:before="50"/>
              <w:ind w:left="1511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556" w:type="dxa"/>
          </w:tcPr>
          <w:p>
            <w:pPr>
              <w:pStyle w:val="TableParagraph"/>
              <w:spacing w:line="218" w:lineRule="exact" w:before="50"/>
              <w:ind w:left="211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270" w:type="dxa"/>
          </w:tcPr>
          <w:p>
            <w:pPr>
              <w:pStyle w:val="TableParagraph"/>
              <w:spacing w:line="218" w:lineRule="exact" w:before="50"/>
              <w:ind w:left="10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751" w:type="dxa"/>
            <w:gridSpan w:val="2"/>
          </w:tcPr>
          <w:p>
            <w:pPr>
              <w:pStyle w:val="TableParagraph"/>
              <w:spacing w:before="17"/>
              <w:ind w:left="639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608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56" w:type="dxa"/>
          </w:tcPr>
          <w:p>
            <w:pPr>
              <w:pStyle w:val="TableParagraph"/>
              <w:spacing w:line="264" w:lineRule="auto" w:before="17"/>
              <w:ind w:left="310" w:right="27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left="36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270" w:type="dxa"/>
          </w:tcPr>
          <w:p>
            <w:pPr>
              <w:pStyle w:val="TableParagraph"/>
              <w:spacing w:line="264" w:lineRule="auto" w:before="17"/>
              <w:ind w:left="207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751" w:type="dxa"/>
            <w:gridSpan w:val="2"/>
          </w:tcPr>
          <w:p>
            <w:pPr>
              <w:pStyle w:val="TableParagraph"/>
              <w:spacing w:line="218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6085" w:type="dxa"/>
          </w:tcPr>
          <w:p>
            <w:pPr>
              <w:pStyle w:val="TableParagraph"/>
              <w:spacing w:line="218" w:lineRule="exact"/>
              <w:ind w:left="68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брюшной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полости</w:t>
            </w:r>
          </w:p>
        </w:tc>
        <w:tc>
          <w:tcPr>
            <w:tcW w:w="1556" w:type="dxa"/>
          </w:tcPr>
          <w:p>
            <w:pPr>
              <w:pStyle w:val="TableParagraph"/>
              <w:spacing w:line="218" w:lineRule="exact"/>
              <w:ind w:left="3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0,016</w:t>
            </w:r>
          </w:p>
        </w:tc>
        <w:tc>
          <w:tcPr>
            <w:tcW w:w="1270" w:type="dxa"/>
          </w:tcPr>
          <w:p>
            <w:pPr>
              <w:pStyle w:val="TableParagraph"/>
              <w:spacing w:line="218" w:lineRule="exact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751" w:type="dxa"/>
            <w:gridSpan w:val="2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spacing w:before="17"/>
              <w:ind w:left="68"/>
              <w:rPr>
                <w:sz w:val="19"/>
              </w:rPr>
            </w:pP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1556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7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751" w:type="dxa"/>
            <w:gridSpan w:val="2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A04.30.003</w:t>
            </w:r>
          </w:p>
        </w:tc>
        <w:tc>
          <w:tcPr>
            <w:tcW w:w="6085" w:type="dxa"/>
          </w:tcPr>
          <w:p>
            <w:pPr>
              <w:pStyle w:val="TableParagraph"/>
              <w:ind w:left="68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забрюшинного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пространства</w:t>
            </w:r>
          </w:p>
        </w:tc>
        <w:tc>
          <w:tcPr>
            <w:tcW w:w="1556" w:type="dxa"/>
          </w:tcPr>
          <w:p>
            <w:pPr>
              <w:pStyle w:val="TableParagraph"/>
              <w:ind w:left="3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0,016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751" w:type="dxa"/>
            <w:gridSpan w:val="2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A04.30.010</w:t>
            </w:r>
          </w:p>
        </w:tc>
        <w:tc>
          <w:tcPr>
            <w:tcW w:w="6085" w:type="dxa"/>
          </w:tcPr>
          <w:p>
            <w:pPr>
              <w:pStyle w:val="TableParagraph"/>
              <w:spacing w:line="240" w:lineRule="atLeast" w:before="3"/>
              <w:ind w:left="68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малого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комплек</w:t>
            </w:r>
            <w:r>
              <w:rPr>
                <w:spacing w:val="-2"/>
                <w:sz w:val="19"/>
              </w:rPr>
              <w:t>сное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(трансвагинальное и трансабдоминальное)</w:t>
            </w:r>
          </w:p>
        </w:tc>
        <w:tc>
          <w:tcPr>
            <w:tcW w:w="1556" w:type="dxa"/>
          </w:tcPr>
          <w:p>
            <w:pPr>
              <w:pStyle w:val="TableParagraph"/>
              <w:ind w:left="3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0,013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51" w:type="dxa"/>
            <w:gridSpan w:val="2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A05.02.001.004</w:t>
            </w:r>
          </w:p>
        </w:tc>
        <w:tc>
          <w:tcPr>
            <w:tcW w:w="6085" w:type="dxa"/>
          </w:tcPr>
          <w:p>
            <w:pPr>
              <w:pStyle w:val="TableParagraph"/>
              <w:spacing w:before="32"/>
              <w:ind w:left="68"/>
              <w:rPr>
                <w:sz w:val="19"/>
              </w:rPr>
            </w:pPr>
            <w:r>
              <w:rPr>
                <w:spacing w:val="-2"/>
                <w:sz w:val="19"/>
              </w:rPr>
              <w:t>Электромиография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стимуляционная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срединного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нерва</w:t>
            </w:r>
          </w:p>
        </w:tc>
        <w:tc>
          <w:tcPr>
            <w:tcW w:w="1556" w:type="dxa"/>
          </w:tcPr>
          <w:p>
            <w:pPr>
              <w:pStyle w:val="TableParagraph"/>
              <w:spacing w:before="32"/>
              <w:ind w:left="3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0,012</w:t>
            </w:r>
          </w:p>
        </w:tc>
        <w:tc>
          <w:tcPr>
            <w:tcW w:w="1270" w:type="dxa"/>
          </w:tcPr>
          <w:p>
            <w:pPr>
              <w:pStyle w:val="TableParagraph"/>
              <w:spacing w:before="32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751" w:type="dxa"/>
            <w:gridSpan w:val="2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A05.02.001.005</w:t>
            </w:r>
          </w:p>
        </w:tc>
        <w:tc>
          <w:tcPr>
            <w:tcW w:w="6085" w:type="dxa"/>
          </w:tcPr>
          <w:p>
            <w:pPr>
              <w:pStyle w:val="TableParagraph"/>
              <w:ind w:left="68"/>
              <w:rPr>
                <w:sz w:val="19"/>
              </w:rPr>
            </w:pPr>
            <w:r>
              <w:rPr>
                <w:spacing w:val="-2"/>
                <w:sz w:val="19"/>
              </w:rPr>
              <w:t>Электромиография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стимуляционная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локтевого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нерва</w:t>
            </w:r>
          </w:p>
        </w:tc>
        <w:tc>
          <w:tcPr>
            <w:tcW w:w="1556" w:type="dxa"/>
          </w:tcPr>
          <w:p>
            <w:pPr>
              <w:pStyle w:val="TableParagraph"/>
              <w:ind w:left="3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0,012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751" w:type="dxa"/>
            <w:gridSpan w:val="2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A05.02.001.006</w:t>
            </w:r>
          </w:p>
        </w:tc>
        <w:tc>
          <w:tcPr>
            <w:tcW w:w="6085" w:type="dxa"/>
          </w:tcPr>
          <w:p>
            <w:pPr>
              <w:pStyle w:val="TableParagraph"/>
              <w:ind w:left="68"/>
              <w:rPr>
                <w:sz w:val="19"/>
              </w:rPr>
            </w:pPr>
            <w:r>
              <w:rPr>
                <w:spacing w:val="-2"/>
                <w:sz w:val="19"/>
              </w:rPr>
              <w:t>Электромиография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стимуляционная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лучевого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нерва</w:t>
            </w:r>
          </w:p>
        </w:tc>
        <w:tc>
          <w:tcPr>
            <w:tcW w:w="1556" w:type="dxa"/>
          </w:tcPr>
          <w:p>
            <w:pPr>
              <w:pStyle w:val="TableParagraph"/>
              <w:ind w:left="3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0,012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751" w:type="dxa"/>
            <w:gridSpan w:val="2"/>
          </w:tcPr>
          <w:p>
            <w:pPr>
              <w:pStyle w:val="TableParagraph"/>
              <w:spacing w:line="200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A05.02.001.007</w:t>
            </w:r>
          </w:p>
        </w:tc>
        <w:tc>
          <w:tcPr>
            <w:tcW w:w="6085" w:type="dxa"/>
          </w:tcPr>
          <w:p>
            <w:pPr>
              <w:pStyle w:val="TableParagraph"/>
              <w:spacing w:line="200" w:lineRule="exact"/>
              <w:ind w:left="68"/>
              <w:rPr>
                <w:sz w:val="19"/>
              </w:rPr>
            </w:pPr>
            <w:r>
              <w:rPr>
                <w:spacing w:val="-2"/>
                <w:sz w:val="19"/>
              </w:rPr>
              <w:t>Электромиография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стимуляционная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добавочного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нерва</w:t>
            </w:r>
          </w:p>
        </w:tc>
        <w:tc>
          <w:tcPr>
            <w:tcW w:w="1556" w:type="dxa"/>
          </w:tcPr>
          <w:p>
            <w:pPr>
              <w:pStyle w:val="TableParagraph"/>
              <w:spacing w:line="200" w:lineRule="exact"/>
              <w:ind w:left="3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0,012</w:t>
            </w:r>
          </w:p>
        </w:tc>
        <w:tc>
          <w:tcPr>
            <w:tcW w:w="1270" w:type="dxa"/>
          </w:tcPr>
          <w:p>
            <w:pPr>
              <w:pStyle w:val="TableParagraph"/>
              <w:spacing w:line="200" w:lineRule="exact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96"/>
        <w:gridCol w:w="6173"/>
        <w:gridCol w:w="1679"/>
        <w:gridCol w:w="685"/>
      </w:tblGrid>
      <w:tr>
        <w:trPr>
          <w:trHeight w:val="243" w:hRule="atLeast"/>
        </w:trPr>
        <w:tc>
          <w:tcPr>
            <w:tcW w:w="1596" w:type="dxa"/>
          </w:tcPr>
          <w:p>
            <w:pPr>
              <w:pStyle w:val="TableParagraph"/>
              <w:spacing w:line="217" w:lineRule="exact" w:before="0"/>
              <w:rPr>
                <w:sz w:val="19"/>
              </w:rPr>
            </w:pPr>
            <w:r>
              <w:rPr>
                <w:spacing w:val="-2"/>
                <w:sz w:val="19"/>
              </w:rPr>
              <w:t>A05.02.001.008</w:t>
            </w:r>
          </w:p>
        </w:tc>
        <w:tc>
          <w:tcPr>
            <w:tcW w:w="6173" w:type="dxa"/>
          </w:tcPr>
          <w:p>
            <w:pPr>
              <w:pStyle w:val="TableParagraph"/>
              <w:spacing w:line="217" w:lineRule="exact" w:before="0"/>
              <w:ind w:left="223"/>
              <w:rPr>
                <w:sz w:val="19"/>
              </w:rPr>
            </w:pPr>
            <w:r>
              <w:rPr>
                <w:spacing w:val="-2"/>
                <w:sz w:val="19"/>
              </w:rPr>
              <w:t>Электромиография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стимуляционная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межреберного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нерва</w:t>
            </w:r>
          </w:p>
        </w:tc>
        <w:tc>
          <w:tcPr>
            <w:tcW w:w="1679" w:type="dxa"/>
          </w:tcPr>
          <w:p>
            <w:pPr>
              <w:pStyle w:val="TableParagraph"/>
              <w:spacing w:line="217" w:lineRule="exact" w:before="0"/>
              <w:ind w:left="4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0,012</w:t>
            </w:r>
          </w:p>
        </w:tc>
        <w:tc>
          <w:tcPr>
            <w:tcW w:w="685" w:type="dxa"/>
          </w:tcPr>
          <w:p>
            <w:pPr>
              <w:pStyle w:val="TableParagraph"/>
              <w:spacing w:line="217" w:lineRule="exact" w:before="0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96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A05.02.001.009</w:t>
            </w:r>
          </w:p>
        </w:tc>
        <w:tc>
          <w:tcPr>
            <w:tcW w:w="6173" w:type="dxa"/>
          </w:tcPr>
          <w:p>
            <w:pPr>
              <w:pStyle w:val="TableParagraph"/>
              <w:ind w:left="223"/>
              <w:rPr>
                <w:sz w:val="19"/>
              </w:rPr>
            </w:pPr>
            <w:r>
              <w:rPr>
                <w:spacing w:val="-2"/>
                <w:sz w:val="19"/>
              </w:rPr>
              <w:t>Электромиография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стимуляционная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диафрагмального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нерва</w:t>
            </w:r>
          </w:p>
        </w:tc>
        <w:tc>
          <w:tcPr>
            <w:tcW w:w="1679" w:type="dxa"/>
          </w:tcPr>
          <w:p>
            <w:pPr>
              <w:pStyle w:val="TableParagraph"/>
              <w:ind w:left="4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0,012</w:t>
            </w:r>
          </w:p>
        </w:tc>
        <w:tc>
          <w:tcPr>
            <w:tcW w:w="685" w:type="dxa"/>
          </w:tcPr>
          <w:p>
            <w:pPr>
              <w:pStyle w:val="TableParagraph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96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A05.02.001.010</w:t>
            </w:r>
          </w:p>
        </w:tc>
        <w:tc>
          <w:tcPr>
            <w:tcW w:w="6173" w:type="dxa"/>
          </w:tcPr>
          <w:p>
            <w:pPr>
              <w:pStyle w:val="TableParagraph"/>
              <w:spacing w:before="32"/>
              <w:ind w:left="223"/>
              <w:rPr>
                <w:sz w:val="19"/>
              </w:rPr>
            </w:pPr>
            <w:r>
              <w:rPr>
                <w:spacing w:val="-2"/>
                <w:sz w:val="19"/>
              </w:rPr>
              <w:t>Электромиография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стимуляционная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грудных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нервов</w:t>
            </w:r>
          </w:p>
        </w:tc>
        <w:tc>
          <w:tcPr>
            <w:tcW w:w="1679" w:type="dxa"/>
          </w:tcPr>
          <w:p>
            <w:pPr>
              <w:pStyle w:val="TableParagraph"/>
              <w:spacing w:before="32"/>
              <w:ind w:left="4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0,012</w:t>
            </w:r>
          </w:p>
        </w:tc>
        <w:tc>
          <w:tcPr>
            <w:tcW w:w="685" w:type="dxa"/>
          </w:tcPr>
          <w:p>
            <w:pPr>
              <w:pStyle w:val="TableParagraph"/>
              <w:spacing w:before="32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96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6173" w:type="dxa"/>
          </w:tcPr>
          <w:p>
            <w:pPr>
              <w:pStyle w:val="TableParagraph"/>
              <w:ind w:left="223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1679" w:type="dxa"/>
          </w:tcPr>
          <w:p>
            <w:pPr>
              <w:pStyle w:val="TableParagraph"/>
              <w:ind w:left="4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0,016</w:t>
            </w:r>
          </w:p>
        </w:tc>
        <w:tc>
          <w:tcPr>
            <w:tcW w:w="685" w:type="dxa"/>
          </w:tcPr>
          <w:p>
            <w:pPr>
              <w:pStyle w:val="TableParagraph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96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A05.23.001</w:t>
            </w:r>
          </w:p>
        </w:tc>
        <w:tc>
          <w:tcPr>
            <w:tcW w:w="6173" w:type="dxa"/>
          </w:tcPr>
          <w:p>
            <w:pPr>
              <w:pStyle w:val="TableParagraph"/>
              <w:ind w:left="223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</w:p>
        </w:tc>
        <w:tc>
          <w:tcPr>
            <w:tcW w:w="1679" w:type="dxa"/>
          </w:tcPr>
          <w:p>
            <w:pPr>
              <w:pStyle w:val="TableParagraph"/>
              <w:ind w:left="4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0,014</w:t>
            </w:r>
          </w:p>
        </w:tc>
        <w:tc>
          <w:tcPr>
            <w:tcW w:w="685" w:type="dxa"/>
          </w:tcPr>
          <w:p>
            <w:pPr>
              <w:pStyle w:val="TableParagraph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96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A05.23.009</w:t>
            </w:r>
          </w:p>
        </w:tc>
        <w:tc>
          <w:tcPr>
            <w:tcW w:w="6173" w:type="dxa"/>
          </w:tcPr>
          <w:p>
            <w:pPr>
              <w:pStyle w:val="TableParagraph"/>
              <w:ind w:left="223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мозга</w:t>
            </w:r>
          </w:p>
        </w:tc>
        <w:tc>
          <w:tcPr>
            <w:tcW w:w="1679" w:type="dxa"/>
          </w:tcPr>
          <w:p>
            <w:pPr>
              <w:pStyle w:val="TableParagraph"/>
              <w:ind w:left="4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0,012</w:t>
            </w:r>
          </w:p>
        </w:tc>
        <w:tc>
          <w:tcPr>
            <w:tcW w:w="685" w:type="dxa"/>
          </w:tcPr>
          <w:p>
            <w:pPr>
              <w:pStyle w:val="TableParagraph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96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6173" w:type="dxa"/>
          </w:tcPr>
          <w:p>
            <w:pPr>
              <w:pStyle w:val="TableParagraph"/>
              <w:spacing w:before="32"/>
              <w:ind w:left="223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</w:p>
        </w:tc>
        <w:tc>
          <w:tcPr>
            <w:tcW w:w="1679" w:type="dxa"/>
          </w:tcPr>
          <w:p>
            <w:pPr>
              <w:pStyle w:val="TableParagraph"/>
              <w:spacing w:before="32"/>
              <w:ind w:left="4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685" w:type="dxa"/>
          </w:tcPr>
          <w:p>
            <w:pPr>
              <w:pStyle w:val="TableParagraph"/>
              <w:spacing w:before="32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96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A06.09.007.001</w:t>
            </w:r>
          </w:p>
        </w:tc>
        <w:tc>
          <w:tcPr>
            <w:tcW w:w="6173" w:type="dxa"/>
          </w:tcPr>
          <w:p>
            <w:pPr>
              <w:pStyle w:val="TableParagraph"/>
              <w:ind w:left="223"/>
              <w:rPr>
                <w:sz w:val="19"/>
              </w:rPr>
            </w:pPr>
            <w:r>
              <w:rPr>
                <w:spacing w:val="-2"/>
                <w:sz w:val="19"/>
              </w:rPr>
              <w:t>Прицельная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клетки</w:t>
            </w:r>
          </w:p>
        </w:tc>
        <w:tc>
          <w:tcPr>
            <w:tcW w:w="1679" w:type="dxa"/>
          </w:tcPr>
          <w:p>
            <w:pPr>
              <w:pStyle w:val="TableParagraph"/>
              <w:ind w:left="4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0,0048</w:t>
            </w:r>
          </w:p>
        </w:tc>
        <w:tc>
          <w:tcPr>
            <w:tcW w:w="685" w:type="dxa"/>
          </w:tcPr>
          <w:p>
            <w:pPr>
              <w:pStyle w:val="TableParagraph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96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A06.20.002</w:t>
            </w:r>
          </w:p>
        </w:tc>
        <w:tc>
          <w:tcPr>
            <w:tcW w:w="6173" w:type="dxa"/>
          </w:tcPr>
          <w:p>
            <w:pPr>
              <w:pStyle w:val="TableParagraph"/>
              <w:ind w:left="223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малого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женщин</w:t>
            </w:r>
          </w:p>
        </w:tc>
        <w:tc>
          <w:tcPr>
            <w:tcW w:w="1679" w:type="dxa"/>
          </w:tcPr>
          <w:p>
            <w:pPr>
              <w:pStyle w:val="TableParagraph"/>
              <w:ind w:left="4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0,0064</w:t>
            </w:r>
          </w:p>
        </w:tc>
        <w:tc>
          <w:tcPr>
            <w:tcW w:w="685" w:type="dxa"/>
          </w:tcPr>
          <w:p>
            <w:pPr>
              <w:pStyle w:val="TableParagraph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25" w:hRule="atLeast"/>
        </w:trPr>
        <w:tc>
          <w:tcPr>
            <w:tcW w:w="1596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A06.30.005.001</w:t>
            </w:r>
          </w:p>
        </w:tc>
        <w:tc>
          <w:tcPr>
            <w:tcW w:w="6173" w:type="dxa"/>
          </w:tcPr>
          <w:p>
            <w:pPr>
              <w:pStyle w:val="TableParagraph"/>
              <w:ind w:left="223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10"/>
                <w:sz w:val="19"/>
              </w:rPr>
              <w:t>и</w:t>
            </w:r>
          </w:p>
          <w:p>
            <w:pPr>
              <w:pStyle w:val="TableParagraph"/>
              <w:spacing w:before="37"/>
              <w:ind w:left="223"/>
              <w:rPr>
                <w:sz w:val="19"/>
              </w:rPr>
            </w:pPr>
            <w:r>
              <w:rPr>
                <w:spacing w:val="-2"/>
                <w:sz w:val="19"/>
              </w:rPr>
              <w:t>забрюшинного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пространства</w:t>
            </w:r>
          </w:p>
        </w:tc>
        <w:tc>
          <w:tcPr>
            <w:tcW w:w="1679" w:type="dxa"/>
          </w:tcPr>
          <w:p>
            <w:pPr>
              <w:pStyle w:val="TableParagraph"/>
              <w:ind w:left="4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0,008</w:t>
            </w:r>
          </w:p>
        </w:tc>
        <w:tc>
          <w:tcPr>
            <w:tcW w:w="685" w:type="dxa"/>
          </w:tcPr>
          <w:p>
            <w:pPr>
              <w:pStyle w:val="TableParagraph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596" w:type="dxa"/>
          </w:tcPr>
          <w:p>
            <w:pPr>
              <w:pStyle w:val="TableParagraph"/>
              <w:spacing w:line="200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A11.23.001</w:t>
            </w:r>
          </w:p>
        </w:tc>
        <w:tc>
          <w:tcPr>
            <w:tcW w:w="6173" w:type="dxa"/>
          </w:tcPr>
          <w:p>
            <w:pPr>
              <w:pStyle w:val="TableParagraph"/>
              <w:spacing w:line="200" w:lineRule="exact"/>
              <w:ind w:left="223"/>
              <w:rPr>
                <w:sz w:val="19"/>
              </w:rPr>
            </w:pPr>
            <w:r>
              <w:rPr>
                <w:spacing w:val="-4"/>
                <w:sz w:val="19"/>
              </w:rPr>
              <w:t>Спинномозговая</w:t>
            </w:r>
            <w:r>
              <w:rPr>
                <w:spacing w:val="14"/>
                <w:sz w:val="19"/>
              </w:rPr>
              <w:t> </w:t>
            </w:r>
            <w:r>
              <w:rPr>
                <w:spacing w:val="-2"/>
                <w:sz w:val="19"/>
              </w:rPr>
              <w:t>пункция</w:t>
            </w:r>
          </w:p>
        </w:tc>
        <w:tc>
          <w:tcPr>
            <w:tcW w:w="1679" w:type="dxa"/>
          </w:tcPr>
          <w:p>
            <w:pPr>
              <w:pStyle w:val="TableParagraph"/>
              <w:spacing w:line="200" w:lineRule="exact"/>
              <w:ind w:left="4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0,0024</w:t>
            </w:r>
          </w:p>
        </w:tc>
        <w:tc>
          <w:tcPr>
            <w:tcW w:w="685" w:type="dxa"/>
          </w:tcPr>
          <w:p>
            <w:pPr>
              <w:pStyle w:val="TableParagraph"/>
              <w:spacing w:line="200" w:lineRule="exact"/>
              <w:ind w:left="0"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Heading1"/>
        <w:numPr>
          <w:ilvl w:val="0"/>
          <w:numId w:val="2"/>
        </w:numPr>
        <w:tabs>
          <w:tab w:pos="419" w:val="left" w:leader="none"/>
        </w:tabs>
        <w:spacing w:line="240" w:lineRule="auto" w:before="211" w:after="0"/>
        <w:ind w:left="419" w:right="0" w:hanging="252"/>
        <w:jc w:val="left"/>
      </w:pPr>
      <w:r>
        <w:rPr>
          <w:spacing w:val="-2"/>
        </w:rPr>
        <w:t>Медицинские</w:t>
      </w:r>
      <w:r>
        <w:rPr>
          <w:spacing w:val="-8"/>
        </w:rPr>
        <w:t> </w:t>
      </w:r>
      <w:r>
        <w:rPr>
          <w:spacing w:val="-2"/>
        </w:rPr>
        <w:t>услуги</w:t>
      </w:r>
      <w:r>
        <w:rPr>
          <w:spacing w:val="-8"/>
        </w:rPr>
        <w:t> </w:t>
      </w:r>
      <w:r>
        <w:rPr>
          <w:spacing w:val="-2"/>
        </w:rPr>
        <w:t>для</w:t>
      </w:r>
      <w:r>
        <w:rPr>
          <w:spacing w:val="-8"/>
        </w:rPr>
        <w:t> </w:t>
      </w:r>
      <w:r>
        <w:rPr>
          <w:spacing w:val="-2"/>
        </w:rPr>
        <w:t>лечения</w:t>
      </w:r>
      <w:r>
        <w:rPr>
          <w:spacing w:val="-8"/>
        </w:rPr>
        <w:t> </w:t>
      </w:r>
      <w:r>
        <w:rPr>
          <w:spacing w:val="-2"/>
        </w:rPr>
        <w:t>заболевания,</w:t>
      </w:r>
      <w:r>
        <w:rPr>
          <w:spacing w:val="-7"/>
        </w:rPr>
        <w:t> </w:t>
      </w:r>
      <w:r>
        <w:rPr>
          <w:spacing w:val="-2"/>
        </w:rPr>
        <w:t>состояния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8"/>
        </w:rPr>
        <w:t> </w:t>
      </w:r>
      <w:r>
        <w:rPr>
          <w:spacing w:val="-2"/>
        </w:rPr>
        <w:t>контроля</w:t>
      </w:r>
      <w:r>
        <w:rPr>
          <w:spacing w:val="-8"/>
        </w:rPr>
        <w:t> </w:t>
      </w:r>
      <w:r>
        <w:rPr>
          <w:spacing w:val="-2"/>
        </w:rPr>
        <w:t>за</w:t>
      </w:r>
      <w:r>
        <w:rPr>
          <w:spacing w:val="-7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20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1" w:lineRule="auto" w:before="52"/>
        <w:ind w:left="279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5263" w:val="left" w:leader="none"/>
        </w:tabs>
        <w:spacing w:line="280" w:lineRule="auto" w:before="52"/>
        <w:ind w:left="5363" w:right="123" w:hanging="5085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5138"/>
        <w:jc w:val="center"/>
      </w:pPr>
      <w:r>
        <w:rPr>
          <w:spacing w:val="-2"/>
        </w:rPr>
        <w:t>частоты</w:t>
      </w:r>
    </w:p>
    <w:p>
      <w:pPr>
        <w:pStyle w:val="BodyText"/>
        <w:spacing w:before="21"/>
        <w:ind w:left="5138"/>
        <w:jc w:val="center"/>
      </w:pPr>
      <w:r>
        <w:rPr>
          <w:spacing w:val="-4"/>
        </w:rPr>
        <w:t>предоставления</w:t>
      </w:r>
    </w:p>
    <w:p>
      <w:pPr>
        <w:pStyle w:val="BodyText"/>
        <w:spacing w:line="271" w:lineRule="auto" w:before="52"/>
        <w:ind w:left="18" w:right="461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442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465" w:space="1498"/>
            <w:col w:w="6558" w:space="39"/>
            <w:col w:w="1652"/>
          </w:cols>
        </w:sectPr>
      </w:pPr>
    </w:p>
    <w:p>
      <w:pPr>
        <w:pStyle w:val="BodyText"/>
        <w:tabs>
          <w:tab w:pos="1551" w:val="left" w:leader="none"/>
          <w:tab w:pos="8628" w:val="left" w:leader="none"/>
          <w:tab w:pos="10215" w:val="right" w:leader="none"/>
        </w:tabs>
        <w:spacing w:before="51"/>
        <w:ind w:left="181"/>
      </w:pPr>
      <w:r>
        <w:rPr>
          <w:spacing w:val="-2"/>
        </w:rPr>
        <w:t>B01.001.001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врача-акушера-гинеколога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4"/>
        </w:rPr>
        <w:t>0,44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51" w:val="left" w:leader="none"/>
          <w:tab w:pos="8628" w:val="left" w:leader="none"/>
          <w:tab w:pos="10215" w:val="right" w:leader="none"/>
        </w:tabs>
        <w:spacing w:before="67"/>
        <w:ind w:left="181"/>
      </w:pPr>
      <w:r>
        <w:rPr>
          <w:spacing w:val="-2"/>
        </w:rPr>
        <w:t>B01.001.002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врача-акушера-гинеколога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/>
        <w:tab/>
      </w:r>
      <w:r>
        <w:rPr>
          <w:spacing w:val="-4"/>
        </w:rPr>
        <w:t>0,45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551" w:val="left" w:leader="none"/>
        </w:tabs>
        <w:spacing w:before="51"/>
        <w:ind w:left="181"/>
      </w:pPr>
      <w:r>
        <w:rPr>
          <w:spacing w:val="-2"/>
        </w:rPr>
        <w:t>B01.003.003</w:t>
      </w:r>
      <w:r>
        <w:rPr/>
        <w:tab/>
      </w:r>
      <w:r>
        <w:rPr>
          <w:spacing w:val="-4"/>
        </w:rPr>
        <w:t>Суточное</w:t>
      </w:r>
      <w:r>
        <w:rPr>
          <w:spacing w:val="4"/>
        </w:rPr>
        <w:t> </w:t>
      </w:r>
      <w:r>
        <w:rPr>
          <w:spacing w:val="-4"/>
        </w:rPr>
        <w:t>наблюдение</w:t>
      </w:r>
      <w:r>
        <w:rPr>
          <w:spacing w:val="5"/>
        </w:rPr>
        <w:t> </w:t>
      </w:r>
      <w:r>
        <w:rPr>
          <w:spacing w:val="-4"/>
        </w:rPr>
        <w:t>врачом-</w:t>
      </w:r>
    </w:p>
    <w:p>
      <w:pPr>
        <w:pStyle w:val="BodyText"/>
        <w:spacing w:before="22"/>
        <w:ind w:left="1551"/>
      </w:pPr>
      <w:r>
        <w:rPr>
          <w:spacing w:val="-5"/>
        </w:rPr>
        <w:t>анестезиологом-</w:t>
      </w:r>
      <w:r>
        <w:rPr>
          <w:spacing w:val="-2"/>
        </w:rPr>
        <w:t>реаниматологом</w:t>
      </w:r>
    </w:p>
    <w:p>
      <w:pPr>
        <w:pStyle w:val="BodyText"/>
        <w:tabs>
          <w:tab w:pos="1612" w:val="left" w:leader="none"/>
        </w:tabs>
        <w:spacing w:before="51"/>
        <w:ind w:left="181"/>
      </w:pPr>
      <w:r>
        <w:rPr/>
        <w:br w:type="column"/>
      </w:r>
      <w:r>
        <w:rPr>
          <w:spacing w:val="-2"/>
        </w:rPr>
        <w:t>0,021</w:t>
      </w:r>
      <w:r>
        <w:rPr/>
        <w:tab/>
      </w:r>
      <w:r>
        <w:rPr>
          <w:spacing w:val="-5"/>
        </w:rPr>
        <w:t>124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4494" w:space="3901"/>
            <w:col w:w="2817"/>
          </w:cols>
        </w:sectPr>
      </w:pPr>
    </w:p>
    <w:p>
      <w:pPr>
        <w:pStyle w:val="BodyText"/>
        <w:tabs>
          <w:tab w:pos="1551" w:val="left" w:leader="none"/>
          <w:tab w:pos="8576" w:val="left" w:leader="none"/>
          <w:tab w:pos="10215" w:val="right" w:leader="none"/>
        </w:tabs>
        <w:spacing w:before="51"/>
        <w:ind w:left="181"/>
      </w:pPr>
      <w:r>
        <w:rPr>
          <w:spacing w:val="-2"/>
        </w:rPr>
        <w:t>B01.005.002</w:t>
      </w:r>
      <w:r>
        <w:rPr/>
        <w:tab/>
      </w:r>
      <w:r>
        <w:rPr>
          <w:spacing w:val="-4"/>
        </w:rPr>
        <w:t>Прием</w:t>
      </w:r>
      <w:r>
        <w:rPr>
          <w:spacing w:val="7"/>
        </w:rPr>
        <w:t> </w:t>
      </w:r>
      <w:r>
        <w:rPr>
          <w:spacing w:val="-4"/>
        </w:rPr>
        <w:t>(осмотр,</w:t>
      </w:r>
      <w:r>
        <w:rPr>
          <w:spacing w:val="7"/>
        </w:rPr>
        <w:t> </w:t>
      </w:r>
      <w:r>
        <w:rPr>
          <w:spacing w:val="-4"/>
        </w:rPr>
        <w:t>консультация)</w:t>
      </w:r>
      <w:r>
        <w:rPr>
          <w:spacing w:val="7"/>
        </w:rPr>
        <w:t> </w:t>
      </w:r>
      <w:r>
        <w:rPr>
          <w:spacing w:val="-4"/>
        </w:rPr>
        <w:t>врача-гематолога</w:t>
      </w:r>
      <w:r>
        <w:rPr>
          <w:spacing w:val="7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2"/>
        </w:rPr>
        <w:t>0,004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551" w:val="left" w:leader="none"/>
        </w:tabs>
        <w:spacing w:before="67"/>
        <w:ind w:left="181"/>
      </w:pPr>
      <w:r>
        <w:rPr>
          <w:spacing w:val="-2"/>
        </w:rPr>
        <w:t>B01.005.003</w:t>
      </w:r>
      <w:r>
        <w:rPr/>
        <w:tab/>
      </w:r>
      <w:r>
        <w:rPr>
          <w:spacing w:val="-2"/>
        </w:rPr>
        <w:t>Ежедневный</w:t>
      </w:r>
      <w:r>
        <w:rPr>
          <w:spacing w:val="-8"/>
        </w:rPr>
        <w:t> </w:t>
      </w:r>
      <w:r>
        <w:rPr>
          <w:spacing w:val="-2"/>
        </w:rPr>
        <w:t>осмотр</w:t>
      </w:r>
      <w:r>
        <w:rPr>
          <w:spacing w:val="-8"/>
        </w:rPr>
        <w:t> </w:t>
      </w:r>
      <w:r>
        <w:rPr>
          <w:spacing w:val="-2"/>
        </w:rPr>
        <w:t>врачом-</w:t>
      </w:r>
    </w:p>
    <w:p>
      <w:pPr>
        <w:pStyle w:val="BodyText"/>
        <w:spacing w:line="264" w:lineRule="auto" w:before="21"/>
        <w:ind w:left="1551"/>
      </w:pPr>
      <w:r>
        <w:rPr>
          <w:spacing w:val="-2"/>
        </w:rPr>
        <w:t>гематологом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0"/>
        </w:rPr>
        <w:t> </w:t>
      </w:r>
      <w:r>
        <w:rPr>
          <w:spacing w:val="-2"/>
        </w:rPr>
        <w:t>наблюдением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10"/>
        </w:rPr>
        <w:t> </w:t>
      </w:r>
      <w:r>
        <w:rPr>
          <w:spacing w:val="-2"/>
        </w:rPr>
        <w:t>уходом</w:t>
      </w:r>
      <w:r>
        <w:rPr>
          <w:spacing w:val="-10"/>
        </w:rPr>
        <w:t> </w:t>
      </w:r>
      <w:r>
        <w:rPr>
          <w:spacing w:val="-2"/>
        </w:rPr>
        <w:t>среднего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10"/>
        </w:rPr>
        <w:t> </w:t>
      </w:r>
      <w:r>
        <w:rPr>
          <w:spacing w:val="-2"/>
        </w:rPr>
        <w:t>младшег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медицинского персонала в отделении стационара</w:t>
      </w:r>
    </w:p>
    <w:p>
      <w:pPr>
        <w:pStyle w:val="BodyText"/>
        <w:tabs>
          <w:tab w:pos="1612" w:val="left" w:leader="none"/>
        </w:tabs>
        <w:spacing w:before="67"/>
        <w:ind w:left="181"/>
      </w:pPr>
      <w:r>
        <w:rPr/>
        <w:br w:type="column"/>
      </w:r>
      <w:r>
        <w:rPr>
          <w:spacing w:val="-4"/>
        </w:rPr>
        <w:t>0,45</w:t>
      </w:r>
      <w:r>
        <w:rPr/>
        <w:tab/>
      </w:r>
      <w:r>
        <w:rPr>
          <w:spacing w:val="-5"/>
        </w:rPr>
        <w:t>44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6847" w:space="1600"/>
            <w:col w:w="2765"/>
          </w:cols>
        </w:sectPr>
      </w:pPr>
    </w:p>
    <w:p>
      <w:pPr>
        <w:pStyle w:val="BodyText"/>
        <w:tabs>
          <w:tab w:pos="1551" w:val="left" w:leader="none"/>
          <w:tab w:pos="8628" w:val="left" w:leader="none"/>
          <w:tab w:pos="10215" w:val="right" w:leader="none"/>
        </w:tabs>
        <w:spacing w:before="30"/>
        <w:ind w:left="181"/>
      </w:pPr>
      <w:r>
        <w:rPr>
          <w:spacing w:val="-2"/>
        </w:rPr>
        <w:t>B01.023.001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врача-невролога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4"/>
        </w:rPr>
        <w:t>0,54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51" w:val="left" w:leader="none"/>
          <w:tab w:pos="8628" w:val="left" w:leader="none"/>
          <w:tab w:pos="10215" w:val="right" w:leader="none"/>
        </w:tabs>
        <w:spacing w:before="66"/>
        <w:ind w:left="181"/>
      </w:pPr>
      <w:r>
        <w:rPr>
          <w:spacing w:val="-2"/>
        </w:rPr>
        <w:t>B01.023.002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врача-невролога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/>
        <w:tab/>
      </w:r>
      <w:r>
        <w:rPr>
          <w:spacing w:val="-4"/>
        </w:rPr>
        <w:t>0,45</w:t>
      </w:r>
      <w:r>
        <w:rPr>
          <w:rFonts w:ascii="Times New Roman" w:hAnsi="Times New Roman"/>
        </w:rPr>
        <w:tab/>
      </w:r>
      <w:r>
        <w:rPr>
          <w:spacing w:val="-10"/>
        </w:rPr>
        <w:t>8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551" w:val="left" w:leader="none"/>
        </w:tabs>
        <w:spacing w:line="264" w:lineRule="auto" w:before="52"/>
        <w:ind w:left="1551" w:right="171" w:hanging="1370"/>
      </w:pPr>
      <w:r>
        <w:rPr>
          <w:spacing w:val="-2"/>
        </w:rPr>
        <w:t>B01.023.003</w:t>
      </w:r>
      <w:r>
        <w:rPr/>
        <w:tab/>
        <w:t>Ежедневный осмотр врачом-неврологом с наблюдением и ухо</w:t>
      </w:r>
      <w:r>
        <w:rPr/>
        <w:t>дом</w:t>
      </w:r>
      <w:r>
        <w:rPr/>
        <w:t> </w:t>
      </w:r>
      <w:r>
        <w:rPr>
          <w:spacing w:val="-2"/>
        </w:rPr>
        <w:t>среднего</w:t>
      </w:r>
      <w:r>
        <w:rPr>
          <w:spacing w:val="-7"/>
        </w:rPr>
        <w:t> </w:t>
      </w:r>
      <w:r>
        <w:rPr>
          <w:spacing w:val="-2"/>
        </w:rPr>
        <w:t>и</w:t>
      </w:r>
      <w:r>
        <w:rPr>
          <w:spacing w:val="-7"/>
        </w:rPr>
        <w:t> </w:t>
      </w:r>
      <w:r>
        <w:rPr>
          <w:spacing w:val="-2"/>
        </w:rPr>
        <w:t>младшего</w:t>
      </w:r>
      <w:r>
        <w:rPr>
          <w:spacing w:val="-7"/>
        </w:rPr>
        <w:t> </w:t>
      </w:r>
      <w:r>
        <w:rPr>
          <w:spacing w:val="-2"/>
        </w:rPr>
        <w:t>медицинского</w:t>
      </w:r>
      <w:r>
        <w:rPr>
          <w:spacing w:val="-7"/>
        </w:rPr>
        <w:t> </w:t>
      </w:r>
      <w:r>
        <w:rPr>
          <w:spacing w:val="-2"/>
        </w:rPr>
        <w:t>персонала</w:t>
      </w:r>
      <w:r>
        <w:rPr>
          <w:spacing w:val="-7"/>
        </w:rPr>
        <w:t> </w:t>
      </w:r>
      <w:r>
        <w:rPr>
          <w:spacing w:val="-2"/>
        </w:rPr>
        <w:t>в</w:t>
      </w:r>
      <w:r>
        <w:rPr>
          <w:spacing w:val="-7"/>
        </w:rPr>
        <w:t> </w:t>
      </w:r>
      <w:r>
        <w:rPr>
          <w:spacing w:val="-2"/>
        </w:rPr>
        <w:t>отделении</w:t>
      </w:r>
      <w:r>
        <w:rPr>
          <w:spacing w:val="-7"/>
        </w:rPr>
        <w:t> </w:t>
      </w:r>
      <w:r>
        <w:rPr>
          <w:spacing w:val="-2"/>
        </w:rPr>
        <w:t>стационара</w:t>
      </w:r>
    </w:p>
    <w:p>
      <w:pPr>
        <w:pStyle w:val="BodyText"/>
        <w:tabs>
          <w:tab w:pos="1551" w:val="left" w:leader="none"/>
        </w:tabs>
        <w:spacing w:line="268" w:lineRule="auto" w:before="29"/>
        <w:ind w:left="1551" w:right="38" w:hanging="1370"/>
      </w:pPr>
      <w:r>
        <w:rPr>
          <w:spacing w:val="-2"/>
        </w:rPr>
        <w:t>B01.047.001</w:t>
      </w:r>
      <w:r>
        <w:rPr/>
        <w:tab/>
      </w:r>
      <w:r>
        <w:rPr>
          <w:spacing w:val="-2"/>
        </w:rPr>
        <w:t>Прием</w:t>
      </w:r>
      <w:r>
        <w:rPr>
          <w:spacing w:val="-7"/>
        </w:rPr>
        <w:t> </w:t>
      </w:r>
      <w:r>
        <w:rPr>
          <w:spacing w:val="-2"/>
        </w:rPr>
        <w:t>(осмотр,</w:t>
      </w:r>
      <w:r>
        <w:rPr>
          <w:spacing w:val="-7"/>
        </w:rPr>
        <w:t> </w:t>
      </w:r>
      <w:r>
        <w:rPr>
          <w:spacing w:val="-2"/>
        </w:rPr>
        <w:t>консультация)</w:t>
      </w:r>
      <w:r>
        <w:rPr>
          <w:spacing w:val="-7"/>
        </w:rPr>
        <w:t> </w:t>
      </w:r>
      <w:r>
        <w:rPr>
          <w:spacing w:val="-2"/>
        </w:rPr>
        <w:t>врача-терапевта</w:t>
      </w:r>
      <w:r>
        <w:rPr>
          <w:spacing w:val="-7"/>
        </w:rPr>
        <w:t> </w:t>
      </w:r>
      <w:r>
        <w:rPr>
          <w:spacing w:val="-2"/>
        </w:rPr>
        <w:t>первичный</w:t>
      </w:r>
      <w:r>
        <w:rPr>
          <w:spacing w:val="-7"/>
        </w:rPr>
        <w:t> </w:t>
      </w:r>
      <w:r>
        <w:rPr>
          <w:spacing w:val="-2"/>
        </w:rPr>
        <w:t>(при</w:t>
      </w:r>
      <w:r>
        <w:rPr>
          <w:spacing w:val="-7"/>
        </w:rPr>
        <w:t> </w:t>
      </w:r>
      <w:r>
        <w:rPr>
          <w:spacing w:val="-2"/>
        </w:rPr>
        <w:t>ока</w:t>
      </w:r>
      <w:r>
        <w:rPr>
          <w:spacing w:val="-2"/>
        </w:rPr>
        <w:t>зании</w:t>
      </w:r>
      <w:r>
        <w:rPr>
          <w:spacing w:val="-2"/>
        </w:rPr>
        <w:t> </w:t>
      </w:r>
      <w:r>
        <w:rPr/>
        <w:t>медицинской помощи в амбулаторных условиях медицинская услуг</w:t>
      </w:r>
      <w:r>
        <w:rPr/>
        <w:t>а</w:t>
      </w:r>
      <w:r>
        <w:rPr/>
        <w:t> </w:t>
      </w:r>
      <w:r>
        <w:rPr>
          <w:spacing w:val="-2"/>
        </w:rPr>
        <w:t>является взаимозаменяемой с медицинской услугой B01.026.001 </w:t>
      </w:r>
      <w:r>
        <w:rPr>
          <w:spacing w:val="-2"/>
        </w:rPr>
        <w:t>"Прием</w:t>
      </w:r>
      <w:r>
        <w:rPr>
          <w:spacing w:val="-2"/>
        </w:rPr>
        <w:t> </w:t>
      </w:r>
      <w:r>
        <w:rPr/>
        <w:t>(осмотр, консультация) врача общей практики (семейного врача)</w:t>
      </w:r>
    </w:p>
    <w:p>
      <w:pPr>
        <w:pStyle w:val="BodyText"/>
        <w:spacing w:line="215" w:lineRule="exact"/>
        <w:ind w:left="1551"/>
      </w:pPr>
      <w:r>
        <w:rPr>
          <w:spacing w:val="-2"/>
        </w:rPr>
        <w:t>первичный")</w:t>
      </w:r>
    </w:p>
    <w:p>
      <w:pPr>
        <w:pStyle w:val="BodyText"/>
        <w:tabs>
          <w:tab w:pos="1551" w:val="left" w:leader="none"/>
        </w:tabs>
        <w:spacing w:line="264" w:lineRule="auto" w:before="66"/>
        <w:ind w:left="1551" w:right="56" w:hanging="1370"/>
      </w:pPr>
      <w:r>
        <w:rPr>
          <w:spacing w:val="-2"/>
        </w:rPr>
        <w:t>B01.047.002</w:t>
      </w:r>
      <w:r>
        <w:rPr/>
        <w:tab/>
      </w:r>
      <w:r>
        <w:rPr>
          <w:spacing w:val="-2"/>
        </w:rPr>
        <w:t>Прием</w:t>
      </w:r>
      <w:r>
        <w:rPr>
          <w:spacing w:val="-7"/>
        </w:rPr>
        <w:t> </w:t>
      </w:r>
      <w:r>
        <w:rPr>
          <w:spacing w:val="-2"/>
        </w:rPr>
        <w:t>(осмотр,</w:t>
      </w:r>
      <w:r>
        <w:rPr>
          <w:spacing w:val="-7"/>
        </w:rPr>
        <w:t> </w:t>
      </w:r>
      <w:r>
        <w:rPr>
          <w:spacing w:val="-2"/>
        </w:rPr>
        <w:t>консультация)</w:t>
      </w:r>
      <w:r>
        <w:rPr>
          <w:spacing w:val="-7"/>
        </w:rPr>
        <w:t> </w:t>
      </w:r>
      <w:r>
        <w:rPr>
          <w:spacing w:val="-2"/>
        </w:rPr>
        <w:t>врача-терапевта</w:t>
      </w:r>
      <w:r>
        <w:rPr>
          <w:spacing w:val="-7"/>
        </w:rPr>
        <w:t> </w:t>
      </w:r>
      <w:r>
        <w:rPr>
          <w:spacing w:val="-2"/>
        </w:rPr>
        <w:t>повторный</w:t>
      </w:r>
      <w:r>
        <w:rPr>
          <w:spacing w:val="-7"/>
        </w:rPr>
        <w:t> </w:t>
      </w:r>
      <w:r>
        <w:rPr>
          <w:spacing w:val="-2"/>
        </w:rPr>
        <w:t>(при</w:t>
      </w:r>
      <w:r>
        <w:rPr>
          <w:spacing w:val="-7"/>
        </w:rPr>
        <w:t> </w:t>
      </w:r>
      <w:r>
        <w:rPr>
          <w:spacing w:val="-2"/>
        </w:rPr>
        <w:t>ока</w:t>
      </w:r>
      <w:r>
        <w:rPr>
          <w:spacing w:val="-2"/>
        </w:rPr>
        <w:t>зании</w:t>
      </w:r>
      <w:r>
        <w:rPr>
          <w:spacing w:val="-2"/>
        </w:rPr>
        <w:t> </w:t>
      </w:r>
      <w:r>
        <w:rPr/>
        <w:t>медицинской помощи в амбулаторных условиях медицинская услуг</w:t>
      </w:r>
      <w:r>
        <w:rPr/>
        <w:t>а</w:t>
      </w:r>
      <w:r>
        <w:rPr/>
        <w:t> </w:t>
      </w:r>
      <w:r>
        <w:rPr>
          <w:spacing w:val="-2"/>
        </w:rPr>
        <w:t>является</w:t>
      </w:r>
      <w:r>
        <w:rPr>
          <w:spacing w:val="-3"/>
        </w:rPr>
        <w:t> </w:t>
      </w:r>
      <w:r>
        <w:rPr>
          <w:spacing w:val="-2"/>
        </w:rPr>
        <w:t>взаимозаменяемой</w:t>
      </w:r>
      <w:r>
        <w:rPr>
          <w:spacing w:val="-4"/>
        </w:rPr>
        <w:t> </w:t>
      </w:r>
      <w:r>
        <w:rPr>
          <w:spacing w:val="-2"/>
        </w:rPr>
        <w:t>с</w:t>
      </w:r>
      <w:r>
        <w:rPr>
          <w:spacing w:val="-3"/>
        </w:rPr>
        <w:t> </w:t>
      </w:r>
      <w:r>
        <w:rPr>
          <w:spacing w:val="-2"/>
        </w:rPr>
        <w:t>медицинской</w:t>
      </w:r>
      <w:r>
        <w:rPr>
          <w:spacing w:val="-4"/>
        </w:rPr>
        <w:t> </w:t>
      </w:r>
      <w:r>
        <w:rPr>
          <w:spacing w:val="-2"/>
        </w:rPr>
        <w:t>услугой</w:t>
      </w:r>
      <w:r>
        <w:rPr>
          <w:spacing w:val="-3"/>
        </w:rPr>
        <w:t> </w:t>
      </w:r>
      <w:r>
        <w:rPr>
          <w:spacing w:val="-2"/>
        </w:rPr>
        <w:t>B01.026.002</w:t>
      </w:r>
      <w:r>
        <w:rPr>
          <w:spacing w:val="-4"/>
        </w:rPr>
        <w:t> </w:t>
      </w:r>
      <w:r>
        <w:rPr>
          <w:spacing w:val="-2"/>
        </w:rPr>
        <w:t>"Прием</w:t>
      </w:r>
      <w:r>
        <w:rPr>
          <w:spacing w:val="-2"/>
        </w:rPr>
        <w:t> </w:t>
      </w:r>
      <w:r>
        <w:rPr/>
        <w:t>(осмотр, консультация) врача общей практики (семейного врача)</w:t>
      </w:r>
    </w:p>
    <w:p>
      <w:pPr>
        <w:pStyle w:val="BodyText"/>
        <w:spacing w:before="14"/>
        <w:ind w:left="1551"/>
      </w:pPr>
      <w:r>
        <w:rPr>
          <w:spacing w:val="-2"/>
        </w:rPr>
        <w:t>повторный")</w:t>
      </w:r>
    </w:p>
    <w:p>
      <w:pPr>
        <w:pStyle w:val="BodyText"/>
        <w:tabs>
          <w:tab w:pos="1664" w:val="left" w:leader="none"/>
        </w:tabs>
        <w:spacing w:before="52"/>
        <w:ind w:left="181"/>
      </w:pPr>
      <w:r>
        <w:rPr/>
        <w:br w:type="column"/>
      </w:r>
      <w:r>
        <w:rPr>
          <w:spacing w:val="-2"/>
        </w:rPr>
        <w:t>0,067</w:t>
      </w:r>
      <w:r>
        <w:rPr/>
        <w:tab/>
      </w:r>
      <w:r>
        <w:rPr>
          <w:spacing w:val="-5"/>
        </w:rPr>
        <w:t>26</w:t>
      </w:r>
    </w:p>
    <w:p>
      <w:pPr>
        <w:pStyle w:val="BodyText"/>
        <w:spacing w:before="72"/>
      </w:pPr>
    </w:p>
    <w:p>
      <w:pPr>
        <w:pStyle w:val="BodyText"/>
        <w:tabs>
          <w:tab w:pos="1716" w:val="left" w:leader="none"/>
        </w:tabs>
        <w:spacing w:before="1"/>
        <w:ind w:left="181"/>
      </w:pPr>
      <w:r>
        <w:rPr>
          <w:spacing w:val="-2"/>
        </w:rPr>
        <w:t>0,059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67"/>
      </w:pPr>
    </w:p>
    <w:p>
      <w:pPr>
        <w:pStyle w:val="BodyText"/>
        <w:tabs>
          <w:tab w:pos="1716" w:val="left" w:leader="none"/>
        </w:tabs>
        <w:ind w:left="181"/>
      </w:pPr>
      <w:r>
        <w:rPr>
          <w:spacing w:val="-2"/>
        </w:rPr>
        <w:t>0,061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8020" w:space="375"/>
            <w:col w:w="2817"/>
          </w:cols>
        </w:sectPr>
      </w:pPr>
    </w:p>
    <w:p>
      <w:pPr>
        <w:pStyle w:val="BodyText"/>
        <w:tabs>
          <w:tab w:pos="1551" w:val="left" w:leader="none"/>
          <w:tab w:pos="8758" w:val="left" w:leader="none"/>
          <w:tab w:pos="10215" w:val="right" w:leader="none"/>
        </w:tabs>
        <w:spacing w:before="52"/>
        <w:ind w:left="181"/>
      </w:pPr>
      <w:r>
        <w:rPr/>
        <w:drawing>
          <wp:anchor distT="0" distB="0" distL="0" distR="0" allowOverlap="1" layoutInCell="1" locked="0" behindDoc="0" simplePos="0" relativeHeight="15732224">
            <wp:simplePos x="0" y="0"/>
            <wp:positionH relativeFrom="page">
              <wp:posOffset>295275</wp:posOffset>
            </wp:positionH>
            <wp:positionV relativeFrom="paragraph">
              <wp:posOffset>317598</wp:posOffset>
            </wp:positionV>
            <wp:extent cx="3800475" cy="152400"/>
            <wp:effectExtent l="0" t="0" r="0" b="0"/>
            <wp:wrapNone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B04.005.001</w:t>
      </w:r>
      <w:r>
        <w:rPr/>
        <w:tab/>
      </w:r>
      <w:r>
        <w:rPr>
          <w:spacing w:val="-2"/>
        </w:rPr>
        <w:t>Диспансерный</w:t>
      </w:r>
      <w:r>
        <w:rPr>
          <w:spacing w:val="-9"/>
        </w:rPr>
        <w:t> </w:t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9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врача-гематолога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696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99"/>
        <w:gridCol w:w="5100"/>
        <w:gridCol w:w="1791"/>
        <w:gridCol w:w="2014"/>
      </w:tblGrid>
      <w:tr>
        <w:trPr>
          <w:trHeight w:val="236" w:hRule="atLeast"/>
        </w:trPr>
        <w:tc>
          <w:tcPr>
            <w:tcW w:w="1699" w:type="dxa"/>
          </w:tcPr>
          <w:p>
            <w:pPr>
              <w:pStyle w:val="TableParagraph"/>
              <w:spacing w:line="216" w:lineRule="exact" w:before="0"/>
              <w:ind w:left="129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5100" w:type="dxa"/>
          </w:tcPr>
          <w:p>
            <w:pPr>
              <w:pStyle w:val="TableParagraph"/>
              <w:spacing w:line="216" w:lineRule="exact" w:before="0"/>
              <w:ind w:left="1120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791" w:type="dxa"/>
          </w:tcPr>
          <w:p>
            <w:pPr>
              <w:pStyle w:val="TableParagraph"/>
              <w:spacing w:line="216" w:lineRule="exact" w:before="0"/>
              <w:ind w:left="215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2014" w:type="dxa"/>
          </w:tcPr>
          <w:p>
            <w:pPr>
              <w:pStyle w:val="TableParagraph"/>
              <w:spacing w:line="216" w:lineRule="exact" w:before="0"/>
              <w:ind w:left="27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Усреднённый</w:t>
            </w:r>
          </w:p>
        </w:tc>
      </w:tr>
      <w:tr>
        <w:trPr>
          <w:trHeight w:val="742" w:hRule="atLeast"/>
        </w:trPr>
        <w:tc>
          <w:tcPr>
            <w:tcW w:w="1699" w:type="dxa"/>
          </w:tcPr>
          <w:p>
            <w:pPr>
              <w:pStyle w:val="TableParagraph"/>
              <w:spacing w:before="17"/>
              <w:ind w:left="606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10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91" w:type="dxa"/>
          </w:tcPr>
          <w:p>
            <w:pPr>
              <w:pStyle w:val="TableParagraph"/>
              <w:spacing w:line="264" w:lineRule="auto" w:before="17"/>
              <w:ind w:left="21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left="215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14" w:type="dxa"/>
          </w:tcPr>
          <w:p>
            <w:pPr>
              <w:pStyle w:val="TableParagraph"/>
              <w:spacing w:line="264" w:lineRule="auto" w:before="17"/>
              <w:ind w:left="490" w:right="49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62" w:hRule="atLeast"/>
        </w:trPr>
        <w:tc>
          <w:tcPr>
            <w:tcW w:w="1699" w:type="dxa"/>
          </w:tcPr>
          <w:p>
            <w:pPr>
              <w:pStyle w:val="TableParagraph"/>
              <w:spacing w:line="218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A08.23.007</w:t>
            </w:r>
          </w:p>
        </w:tc>
        <w:tc>
          <w:tcPr>
            <w:tcW w:w="5100" w:type="dxa"/>
          </w:tcPr>
          <w:p>
            <w:pPr>
              <w:pStyle w:val="TableParagraph"/>
              <w:spacing w:line="218" w:lineRule="exact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клеток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спинномозговой</w:t>
            </w:r>
          </w:p>
        </w:tc>
        <w:tc>
          <w:tcPr>
            <w:tcW w:w="1791" w:type="dxa"/>
          </w:tcPr>
          <w:p>
            <w:pPr>
              <w:pStyle w:val="TableParagraph"/>
              <w:spacing w:line="218" w:lineRule="exact"/>
              <w:ind w:left="215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0,032</w:t>
            </w:r>
          </w:p>
        </w:tc>
        <w:tc>
          <w:tcPr>
            <w:tcW w:w="2014" w:type="dxa"/>
          </w:tcPr>
          <w:p>
            <w:pPr>
              <w:pStyle w:val="TableParagraph"/>
              <w:spacing w:line="218" w:lineRule="exact"/>
              <w:ind w:left="2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699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100" w:type="dxa"/>
          </w:tcPr>
          <w:p>
            <w:pPr>
              <w:pStyle w:val="TableParagraph"/>
              <w:spacing w:before="17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жидкости</w:t>
            </w:r>
          </w:p>
        </w:tc>
        <w:tc>
          <w:tcPr>
            <w:tcW w:w="179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4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699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A09.05.006</w:t>
            </w:r>
          </w:p>
        </w:tc>
        <w:tc>
          <w:tcPr>
            <w:tcW w:w="5100" w:type="dxa"/>
          </w:tcPr>
          <w:p>
            <w:pPr>
              <w:pStyle w:val="TableParagraph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миоглобина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791" w:type="dxa"/>
          </w:tcPr>
          <w:p>
            <w:pPr>
              <w:pStyle w:val="TableParagraph"/>
              <w:ind w:left="215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0,066</w:t>
            </w:r>
          </w:p>
        </w:tc>
        <w:tc>
          <w:tcPr>
            <w:tcW w:w="2014" w:type="dxa"/>
          </w:tcPr>
          <w:p>
            <w:pPr>
              <w:pStyle w:val="TableParagraph"/>
              <w:ind w:left="2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43" w:hRule="atLeast"/>
        </w:trPr>
        <w:tc>
          <w:tcPr>
            <w:tcW w:w="1699" w:type="dxa"/>
          </w:tcPr>
          <w:p>
            <w:pPr>
              <w:pStyle w:val="TableParagraph"/>
              <w:spacing w:line="200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A09.05.007</w:t>
            </w:r>
          </w:p>
        </w:tc>
        <w:tc>
          <w:tcPr>
            <w:tcW w:w="5100" w:type="dxa"/>
          </w:tcPr>
          <w:p>
            <w:pPr>
              <w:pStyle w:val="TableParagraph"/>
              <w:spacing w:line="200" w:lineRule="exact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железа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сыворотки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791" w:type="dxa"/>
          </w:tcPr>
          <w:p>
            <w:pPr>
              <w:pStyle w:val="TableParagraph"/>
              <w:spacing w:line="200" w:lineRule="exact"/>
              <w:ind w:left="215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2014" w:type="dxa"/>
          </w:tcPr>
          <w:p>
            <w:pPr>
              <w:pStyle w:val="TableParagraph"/>
              <w:spacing w:line="200" w:lineRule="exact"/>
              <w:ind w:left="2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15"/>
        <w:gridCol w:w="5801"/>
        <w:gridCol w:w="1876"/>
        <w:gridCol w:w="1270"/>
      </w:tblGrid>
      <w:tr>
        <w:trPr>
          <w:trHeight w:val="243" w:hRule="atLeast"/>
        </w:trPr>
        <w:tc>
          <w:tcPr>
            <w:tcW w:w="1715" w:type="dxa"/>
          </w:tcPr>
          <w:p>
            <w:pPr>
              <w:pStyle w:val="TableParagraph"/>
              <w:spacing w:line="217" w:lineRule="exact" w:before="0"/>
              <w:rPr>
                <w:sz w:val="19"/>
              </w:rPr>
            </w:pPr>
            <w:r>
              <w:rPr>
                <w:spacing w:val="-2"/>
                <w:sz w:val="19"/>
              </w:rPr>
              <w:t>A09.05.008</w:t>
            </w:r>
          </w:p>
        </w:tc>
        <w:tc>
          <w:tcPr>
            <w:tcW w:w="5801" w:type="dxa"/>
          </w:tcPr>
          <w:p>
            <w:pPr>
              <w:pStyle w:val="TableParagraph"/>
              <w:spacing w:line="217" w:lineRule="exact" w:before="0"/>
              <w:ind w:left="37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трансферрина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сыворотки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876" w:type="dxa"/>
          </w:tcPr>
          <w:p>
            <w:pPr>
              <w:pStyle w:val="TableParagraph"/>
              <w:spacing w:line="217" w:lineRule="exact" w:before="0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1270" w:type="dxa"/>
          </w:tcPr>
          <w:p>
            <w:pPr>
              <w:pStyle w:val="TableParagraph"/>
              <w:spacing w:line="217" w:lineRule="exact" w:before="0"/>
              <w:ind w:left="166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71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A09.05.043</w:t>
            </w:r>
          </w:p>
        </w:tc>
        <w:tc>
          <w:tcPr>
            <w:tcW w:w="5801" w:type="dxa"/>
          </w:tcPr>
          <w:p>
            <w:pPr>
              <w:pStyle w:val="TableParagraph"/>
              <w:ind w:left="37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активности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креатинкиназы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876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0,075</w:t>
            </w:r>
          </w:p>
        </w:tc>
        <w:tc>
          <w:tcPr>
            <w:tcW w:w="1270" w:type="dxa"/>
          </w:tcPr>
          <w:p>
            <w:pPr>
              <w:pStyle w:val="TableParagraph"/>
              <w:ind w:left="166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1715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A09.05.076</w:t>
            </w:r>
          </w:p>
        </w:tc>
        <w:tc>
          <w:tcPr>
            <w:tcW w:w="5801" w:type="dxa"/>
          </w:tcPr>
          <w:p>
            <w:pPr>
              <w:pStyle w:val="TableParagraph"/>
              <w:spacing w:before="32"/>
              <w:ind w:left="37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ферритина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876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1270" w:type="dxa"/>
          </w:tcPr>
          <w:p>
            <w:pPr>
              <w:pStyle w:val="TableParagraph"/>
              <w:spacing w:before="32"/>
              <w:ind w:left="166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71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A09.23.003</w:t>
            </w:r>
          </w:p>
        </w:tc>
        <w:tc>
          <w:tcPr>
            <w:tcW w:w="5801" w:type="dxa"/>
          </w:tcPr>
          <w:p>
            <w:pPr>
              <w:pStyle w:val="TableParagraph"/>
              <w:ind w:left="37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глюкозы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спинномозговой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жидкости</w:t>
            </w:r>
          </w:p>
        </w:tc>
        <w:tc>
          <w:tcPr>
            <w:tcW w:w="1876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0,032</w:t>
            </w:r>
          </w:p>
        </w:tc>
        <w:tc>
          <w:tcPr>
            <w:tcW w:w="1270" w:type="dxa"/>
          </w:tcPr>
          <w:p>
            <w:pPr>
              <w:pStyle w:val="TableParagraph"/>
              <w:ind w:left="166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71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A09.23.004</w:t>
            </w:r>
          </w:p>
        </w:tc>
        <w:tc>
          <w:tcPr>
            <w:tcW w:w="5801" w:type="dxa"/>
          </w:tcPr>
          <w:p>
            <w:pPr>
              <w:pStyle w:val="TableParagraph"/>
              <w:ind w:left="37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белка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спинномозговой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жидкости</w:t>
            </w:r>
          </w:p>
        </w:tc>
        <w:tc>
          <w:tcPr>
            <w:tcW w:w="1876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0,032</w:t>
            </w:r>
          </w:p>
        </w:tc>
        <w:tc>
          <w:tcPr>
            <w:tcW w:w="1270" w:type="dxa"/>
          </w:tcPr>
          <w:p>
            <w:pPr>
              <w:pStyle w:val="TableParagraph"/>
              <w:ind w:left="166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71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A09.23.013</w:t>
            </w:r>
          </w:p>
        </w:tc>
        <w:tc>
          <w:tcPr>
            <w:tcW w:w="5801" w:type="dxa"/>
          </w:tcPr>
          <w:p>
            <w:pPr>
              <w:pStyle w:val="TableParagraph"/>
              <w:ind w:left="37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лактата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спинномозговой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жидкости</w:t>
            </w:r>
          </w:p>
        </w:tc>
        <w:tc>
          <w:tcPr>
            <w:tcW w:w="1876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0,032</w:t>
            </w:r>
          </w:p>
        </w:tc>
        <w:tc>
          <w:tcPr>
            <w:tcW w:w="1270" w:type="dxa"/>
          </w:tcPr>
          <w:p>
            <w:pPr>
              <w:pStyle w:val="TableParagraph"/>
              <w:ind w:left="166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715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A09.28.008</w:t>
            </w:r>
          </w:p>
        </w:tc>
        <w:tc>
          <w:tcPr>
            <w:tcW w:w="5801" w:type="dxa"/>
          </w:tcPr>
          <w:p>
            <w:pPr>
              <w:pStyle w:val="TableParagraph"/>
              <w:spacing w:line="240" w:lineRule="atLeast" w:before="10"/>
              <w:ind w:left="37" w:right="597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порфиринов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производных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1876" w:type="dxa"/>
          </w:tcPr>
          <w:p>
            <w:pPr>
              <w:pStyle w:val="TableParagraph"/>
              <w:spacing w:before="32"/>
              <w:ind w:left="232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0" w:type="dxa"/>
          </w:tcPr>
          <w:p>
            <w:pPr>
              <w:pStyle w:val="TableParagraph"/>
              <w:spacing w:before="32"/>
              <w:ind w:left="166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70" w:hRule="atLeast"/>
        </w:trPr>
        <w:tc>
          <w:tcPr>
            <w:tcW w:w="171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A09.28.014</w:t>
            </w:r>
          </w:p>
        </w:tc>
        <w:tc>
          <w:tcPr>
            <w:tcW w:w="5801" w:type="dxa"/>
          </w:tcPr>
          <w:p>
            <w:pPr>
              <w:pStyle w:val="TableParagraph"/>
              <w:ind w:left="37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натрия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1876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0,077</w:t>
            </w:r>
          </w:p>
        </w:tc>
        <w:tc>
          <w:tcPr>
            <w:tcW w:w="1270" w:type="dxa"/>
          </w:tcPr>
          <w:p>
            <w:pPr>
              <w:pStyle w:val="TableParagraph"/>
              <w:ind w:left="166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715" w:type="dxa"/>
          </w:tcPr>
          <w:p>
            <w:pPr>
              <w:pStyle w:val="TableParagraph"/>
              <w:spacing w:line="218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A09.28.049</w:t>
            </w:r>
          </w:p>
        </w:tc>
        <w:tc>
          <w:tcPr>
            <w:tcW w:w="5801" w:type="dxa"/>
          </w:tcPr>
          <w:p>
            <w:pPr>
              <w:pStyle w:val="TableParagraph"/>
              <w:spacing w:line="218" w:lineRule="exact"/>
              <w:ind w:left="37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дельта-</w:t>
            </w:r>
          </w:p>
        </w:tc>
        <w:tc>
          <w:tcPr>
            <w:tcW w:w="1876" w:type="dxa"/>
          </w:tcPr>
          <w:p>
            <w:pPr>
              <w:pStyle w:val="TableParagraph"/>
              <w:spacing w:line="218" w:lineRule="exact"/>
              <w:ind w:left="232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0" w:type="dxa"/>
          </w:tcPr>
          <w:p>
            <w:pPr>
              <w:pStyle w:val="TableParagraph"/>
              <w:spacing w:line="218" w:lineRule="exact"/>
              <w:ind w:left="166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62" w:hRule="atLeast"/>
        </w:trPr>
        <w:tc>
          <w:tcPr>
            <w:tcW w:w="171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801" w:type="dxa"/>
          </w:tcPr>
          <w:p>
            <w:pPr>
              <w:pStyle w:val="TableParagraph"/>
              <w:spacing w:before="17"/>
              <w:ind w:left="37"/>
              <w:rPr>
                <w:sz w:val="19"/>
              </w:rPr>
            </w:pPr>
            <w:r>
              <w:rPr>
                <w:spacing w:val="-2"/>
                <w:sz w:val="19"/>
              </w:rPr>
              <w:t>аминолевуленовой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(АЛК)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1876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7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71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A12.05.011</w:t>
            </w:r>
          </w:p>
        </w:tc>
        <w:tc>
          <w:tcPr>
            <w:tcW w:w="5801" w:type="dxa"/>
          </w:tcPr>
          <w:p>
            <w:pPr>
              <w:pStyle w:val="TableParagraph"/>
              <w:spacing w:line="240" w:lineRule="atLeast" w:before="3"/>
              <w:ind w:left="37" w:right="597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железосвязывающей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спос</w:t>
            </w:r>
            <w:r>
              <w:rPr>
                <w:spacing w:val="-2"/>
                <w:sz w:val="19"/>
              </w:rPr>
              <w:t>обности</w:t>
            </w:r>
            <w:r>
              <w:rPr>
                <w:spacing w:val="-2"/>
                <w:sz w:val="19"/>
              </w:rPr>
              <w:t> сыворотки</w:t>
            </w:r>
          </w:p>
        </w:tc>
        <w:tc>
          <w:tcPr>
            <w:tcW w:w="1876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1270" w:type="dxa"/>
          </w:tcPr>
          <w:p>
            <w:pPr>
              <w:pStyle w:val="TableParagraph"/>
              <w:ind w:left="166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715" w:type="dxa"/>
          </w:tcPr>
          <w:p>
            <w:pPr>
              <w:pStyle w:val="TableParagraph"/>
              <w:spacing w:line="218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A26.06.036</w:t>
            </w:r>
          </w:p>
        </w:tc>
        <w:tc>
          <w:tcPr>
            <w:tcW w:w="5801" w:type="dxa"/>
          </w:tcPr>
          <w:p>
            <w:pPr>
              <w:pStyle w:val="TableParagraph"/>
              <w:spacing w:line="218" w:lineRule="exact"/>
              <w:ind w:left="37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(HbsAg)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B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(Hepatitis</w:t>
            </w:r>
          </w:p>
        </w:tc>
        <w:tc>
          <w:tcPr>
            <w:tcW w:w="1876" w:type="dxa"/>
          </w:tcPr>
          <w:p>
            <w:pPr>
              <w:pStyle w:val="TableParagraph"/>
              <w:spacing w:line="218" w:lineRule="exact"/>
              <w:ind w:left="154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270" w:type="dxa"/>
          </w:tcPr>
          <w:p>
            <w:pPr>
              <w:pStyle w:val="TableParagraph"/>
              <w:spacing w:line="218" w:lineRule="exact"/>
              <w:ind w:left="166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71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801" w:type="dxa"/>
          </w:tcPr>
          <w:p>
            <w:pPr>
              <w:pStyle w:val="TableParagraph"/>
              <w:spacing w:before="17"/>
              <w:ind w:left="37"/>
              <w:rPr>
                <w:sz w:val="19"/>
              </w:rPr>
            </w:pPr>
            <w:r>
              <w:rPr>
                <w:sz w:val="19"/>
              </w:rPr>
              <w:t>B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virus)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крови</w:t>
            </w:r>
          </w:p>
        </w:tc>
        <w:tc>
          <w:tcPr>
            <w:tcW w:w="1876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7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71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A26.06.041</w:t>
            </w:r>
          </w:p>
        </w:tc>
        <w:tc>
          <w:tcPr>
            <w:tcW w:w="5801" w:type="dxa"/>
          </w:tcPr>
          <w:p>
            <w:pPr>
              <w:pStyle w:val="TableParagraph"/>
              <w:spacing w:line="240" w:lineRule="atLeast" w:before="3"/>
              <w:ind w:left="37" w:right="500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вирусу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(Hepatitis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virus)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 крови</w:t>
            </w:r>
          </w:p>
        </w:tc>
        <w:tc>
          <w:tcPr>
            <w:tcW w:w="1876" w:type="dxa"/>
          </w:tcPr>
          <w:p>
            <w:pPr>
              <w:pStyle w:val="TableParagraph"/>
              <w:ind w:left="154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270" w:type="dxa"/>
          </w:tcPr>
          <w:p>
            <w:pPr>
              <w:pStyle w:val="TableParagraph"/>
              <w:ind w:left="166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715" w:type="dxa"/>
          </w:tcPr>
          <w:p>
            <w:pPr>
              <w:pStyle w:val="TableParagraph"/>
              <w:spacing w:line="218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A26.06.048</w:t>
            </w:r>
          </w:p>
        </w:tc>
        <w:tc>
          <w:tcPr>
            <w:tcW w:w="5801" w:type="dxa"/>
          </w:tcPr>
          <w:p>
            <w:pPr>
              <w:pStyle w:val="TableParagraph"/>
              <w:spacing w:line="218" w:lineRule="exact"/>
              <w:ind w:left="37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антител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классов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M,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G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(IgM,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IgG)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вирусу</w:t>
            </w:r>
          </w:p>
        </w:tc>
        <w:tc>
          <w:tcPr>
            <w:tcW w:w="1876" w:type="dxa"/>
          </w:tcPr>
          <w:p>
            <w:pPr>
              <w:pStyle w:val="TableParagraph"/>
              <w:spacing w:line="218" w:lineRule="exact"/>
              <w:ind w:left="154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270" w:type="dxa"/>
          </w:tcPr>
          <w:p>
            <w:pPr>
              <w:pStyle w:val="TableParagraph"/>
              <w:spacing w:line="218" w:lineRule="exact"/>
              <w:ind w:left="166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02" w:hRule="atLeast"/>
        </w:trPr>
        <w:tc>
          <w:tcPr>
            <w:tcW w:w="171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801" w:type="dxa"/>
          </w:tcPr>
          <w:p>
            <w:pPr>
              <w:pStyle w:val="TableParagraph"/>
              <w:spacing w:before="17"/>
              <w:ind w:left="37"/>
              <w:rPr>
                <w:sz w:val="19"/>
              </w:rPr>
            </w:pPr>
            <w:r>
              <w:rPr>
                <w:spacing w:val="-2"/>
                <w:sz w:val="19"/>
              </w:rPr>
              <w:t>иммунодефицита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человека</w:t>
            </w:r>
          </w:p>
          <w:p>
            <w:pPr>
              <w:pStyle w:val="TableParagraph"/>
              <w:spacing w:before="21"/>
              <w:ind w:left="37"/>
              <w:rPr>
                <w:sz w:val="19"/>
              </w:rPr>
            </w:pPr>
            <w:r>
              <w:rPr>
                <w:sz w:val="19"/>
              </w:rPr>
              <w:t>ВИЧ-1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(Human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immunodeficiency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virus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HIV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1)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876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7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502" w:hRule="atLeast"/>
        </w:trPr>
        <w:tc>
          <w:tcPr>
            <w:tcW w:w="171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A26.06.049</w:t>
            </w:r>
          </w:p>
        </w:tc>
        <w:tc>
          <w:tcPr>
            <w:tcW w:w="5801" w:type="dxa"/>
          </w:tcPr>
          <w:p>
            <w:pPr>
              <w:pStyle w:val="TableParagraph"/>
              <w:spacing w:line="240" w:lineRule="atLeast" w:before="2"/>
              <w:ind w:left="37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антител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классов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M,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G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(IgM,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IgG)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виру</w:t>
            </w:r>
            <w:r>
              <w:rPr>
                <w:sz w:val="19"/>
              </w:rPr>
              <w:t>су</w:t>
            </w:r>
            <w:r>
              <w:rPr>
                <w:sz w:val="19"/>
              </w:rPr>
              <w:t> иммунодефицита человека</w:t>
            </w:r>
          </w:p>
        </w:tc>
        <w:tc>
          <w:tcPr>
            <w:tcW w:w="1876" w:type="dxa"/>
          </w:tcPr>
          <w:p>
            <w:pPr>
              <w:pStyle w:val="TableParagraph"/>
              <w:ind w:left="154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270" w:type="dxa"/>
          </w:tcPr>
          <w:p>
            <w:pPr>
              <w:pStyle w:val="TableParagraph"/>
              <w:ind w:left="166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71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801" w:type="dxa"/>
          </w:tcPr>
          <w:p>
            <w:pPr>
              <w:pStyle w:val="TableParagraph"/>
              <w:spacing w:before="17"/>
              <w:ind w:left="37"/>
              <w:rPr>
                <w:sz w:val="19"/>
              </w:rPr>
            </w:pPr>
            <w:r>
              <w:rPr>
                <w:sz w:val="19"/>
              </w:rPr>
              <w:t>ВИЧ-2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(Human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immunodeficiency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virus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HIV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2)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876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7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742" w:hRule="atLeast"/>
        </w:trPr>
        <w:tc>
          <w:tcPr>
            <w:tcW w:w="171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A26.06.082.001</w:t>
            </w:r>
          </w:p>
        </w:tc>
        <w:tc>
          <w:tcPr>
            <w:tcW w:w="5801" w:type="dxa"/>
          </w:tcPr>
          <w:p>
            <w:pPr>
              <w:pStyle w:val="TableParagraph"/>
              <w:spacing w:line="264" w:lineRule="auto"/>
              <w:ind w:left="37" w:right="597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бледной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трепонеме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(Treponem</w:t>
            </w:r>
            <w:r>
              <w:rPr>
                <w:spacing w:val="-2"/>
                <w:sz w:val="19"/>
              </w:rPr>
              <w:t>a</w:t>
            </w:r>
            <w:r>
              <w:rPr>
                <w:spacing w:val="-2"/>
                <w:sz w:val="19"/>
              </w:rPr>
              <w:t> pallidum)</w:t>
            </w:r>
          </w:p>
          <w:p>
            <w:pPr>
              <w:pStyle w:val="TableParagraph"/>
              <w:spacing w:line="217" w:lineRule="exact" w:before="0"/>
              <w:ind w:left="37"/>
              <w:rPr>
                <w:sz w:val="19"/>
              </w:rPr>
            </w:pP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нетрепонемных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тестах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(RPR,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РМП)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(качественное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876" w:type="dxa"/>
          </w:tcPr>
          <w:p>
            <w:pPr>
              <w:pStyle w:val="TableParagraph"/>
              <w:ind w:left="154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270" w:type="dxa"/>
          </w:tcPr>
          <w:p>
            <w:pPr>
              <w:pStyle w:val="TableParagraph"/>
              <w:ind w:left="166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71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801" w:type="dxa"/>
          </w:tcPr>
          <w:p>
            <w:pPr>
              <w:pStyle w:val="TableParagraph"/>
              <w:spacing w:before="17"/>
              <w:ind w:left="37"/>
              <w:rPr>
                <w:sz w:val="19"/>
              </w:rPr>
            </w:pPr>
            <w:r>
              <w:rPr>
                <w:spacing w:val="-2"/>
                <w:sz w:val="19"/>
              </w:rPr>
              <w:t>полуколичественное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сыворотке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876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7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71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5801" w:type="dxa"/>
          </w:tcPr>
          <w:p>
            <w:pPr>
              <w:pStyle w:val="TableParagraph"/>
              <w:spacing w:line="240" w:lineRule="atLeast" w:before="3"/>
              <w:ind w:left="37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систем</w:t>
            </w:r>
            <w:r>
              <w:rPr>
                <w:spacing w:val="-2"/>
                <w:sz w:val="19"/>
              </w:rPr>
              <w:t>ы</w:t>
            </w:r>
            <w:r>
              <w:rPr>
                <w:spacing w:val="-2"/>
                <w:sz w:val="19"/>
              </w:rPr>
              <w:t> гемостаза)</w:t>
            </w:r>
          </w:p>
        </w:tc>
        <w:tc>
          <w:tcPr>
            <w:tcW w:w="1876" w:type="dxa"/>
          </w:tcPr>
          <w:p>
            <w:pPr>
              <w:pStyle w:val="TableParagraph"/>
              <w:ind w:left="102"/>
              <w:rPr>
                <w:sz w:val="19"/>
              </w:rPr>
            </w:pPr>
            <w:r>
              <w:rPr>
                <w:spacing w:val="-4"/>
                <w:sz w:val="19"/>
              </w:rPr>
              <w:t>0,31</w:t>
            </w:r>
          </w:p>
        </w:tc>
        <w:tc>
          <w:tcPr>
            <w:tcW w:w="1270" w:type="dxa"/>
          </w:tcPr>
          <w:p>
            <w:pPr>
              <w:pStyle w:val="TableParagraph"/>
              <w:ind w:left="166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</w:tr>
      <w:tr>
        <w:trPr>
          <w:trHeight w:val="277" w:hRule="atLeast"/>
        </w:trPr>
        <w:tc>
          <w:tcPr>
            <w:tcW w:w="171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5801" w:type="dxa"/>
          </w:tcPr>
          <w:p>
            <w:pPr>
              <w:pStyle w:val="TableParagraph"/>
              <w:ind w:left="37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1876" w:type="dxa"/>
          </w:tcPr>
          <w:p>
            <w:pPr>
              <w:pStyle w:val="TableParagraph"/>
              <w:ind w:left="232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0" w:type="dxa"/>
          </w:tcPr>
          <w:p>
            <w:pPr>
              <w:pStyle w:val="TableParagraph"/>
              <w:ind w:left="166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</w:tr>
      <w:tr>
        <w:trPr>
          <w:trHeight w:val="277" w:hRule="atLeast"/>
        </w:trPr>
        <w:tc>
          <w:tcPr>
            <w:tcW w:w="1715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5801" w:type="dxa"/>
          </w:tcPr>
          <w:p>
            <w:pPr>
              <w:pStyle w:val="TableParagraph"/>
              <w:spacing w:before="32"/>
              <w:ind w:left="37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1876" w:type="dxa"/>
          </w:tcPr>
          <w:p>
            <w:pPr>
              <w:pStyle w:val="TableParagraph"/>
              <w:spacing w:before="32"/>
              <w:ind w:left="232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0" w:type="dxa"/>
          </w:tcPr>
          <w:p>
            <w:pPr>
              <w:pStyle w:val="TableParagraph"/>
              <w:spacing w:before="32"/>
              <w:ind w:left="166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</w:tr>
      <w:tr>
        <w:trPr>
          <w:trHeight w:val="243" w:hRule="atLeast"/>
        </w:trPr>
        <w:tc>
          <w:tcPr>
            <w:tcW w:w="1715" w:type="dxa"/>
          </w:tcPr>
          <w:p>
            <w:pPr>
              <w:pStyle w:val="TableParagraph"/>
              <w:spacing w:line="200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5801" w:type="dxa"/>
          </w:tcPr>
          <w:p>
            <w:pPr>
              <w:pStyle w:val="TableParagraph"/>
              <w:spacing w:line="200" w:lineRule="exact"/>
              <w:ind w:left="37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1876" w:type="dxa"/>
          </w:tcPr>
          <w:p>
            <w:pPr>
              <w:pStyle w:val="TableParagraph"/>
              <w:spacing w:line="200" w:lineRule="exact"/>
              <w:ind w:left="232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0" w:type="dxa"/>
          </w:tcPr>
          <w:p>
            <w:pPr>
              <w:pStyle w:val="TableParagraph"/>
              <w:spacing w:line="200" w:lineRule="exact"/>
              <w:ind w:left="166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</w:tr>
      <w:tr>
        <w:trPr>
          <w:trHeight w:val="465" w:hRule="atLeast"/>
        </w:trPr>
        <w:tc>
          <w:tcPr>
            <w:tcW w:w="10662" w:type="dxa"/>
            <w:gridSpan w:val="4"/>
          </w:tcPr>
          <w:p>
            <w:pPr>
              <w:pStyle w:val="TableParagraph"/>
              <w:spacing w:before="27"/>
              <w:ind w:left="0"/>
              <w:rPr>
                <w:sz w:val="19"/>
              </w:rPr>
            </w:pPr>
          </w:p>
          <w:p>
            <w:pPr>
              <w:pStyle w:val="TableParagraph"/>
              <w:spacing w:line="200" w:lineRule="exact" w:before="0"/>
              <w:rPr>
                <w:sz w:val="19"/>
              </w:rPr>
            </w:pPr>
            <w:r>
              <w:rPr>
                <w:spacing w:val="-2"/>
                <w:sz w:val="19"/>
              </w:rPr>
              <w:t>2.3.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715" w:type="dxa"/>
          </w:tcPr>
          <w:p>
            <w:pPr>
              <w:pStyle w:val="TableParagraph"/>
              <w:spacing w:line="218" w:lineRule="exact" w:before="50"/>
              <w:ind w:left="162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5801" w:type="dxa"/>
          </w:tcPr>
          <w:p>
            <w:pPr>
              <w:pStyle w:val="TableParagraph"/>
              <w:spacing w:line="218" w:lineRule="exact" w:before="50"/>
              <w:ind w:left="1547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876" w:type="dxa"/>
          </w:tcPr>
          <w:p>
            <w:pPr>
              <w:pStyle w:val="TableParagraph"/>
              <w:spacing w:line="218" w:lineRule="exact" w:before="50"/>
              <w:ind w:left="531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270" w:type="dxa"/>
          </w:tcPr>
          <w:p>
            <w:pPr>
              <w:pStyle w:val="TableParagraph"/>
              <w:spacing w:line="218" w:lineRule="exact" w:before="50"/>
              <w:ind w:left="55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715" w:type="dxa"/>
          </w:tcPr>
          <w:p>
            <w:pPr>
              <w:pStyle w:val="TableParagraph"/>
              <w:spacing w:before="17"/>
              <w:ind w:left="639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80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76" w:type="dxa"/>
          </w:tcPr>
          <w:p>
            <w:pPr>
              <w:pStyle w:val="TableParagraph"/>
              <w:spacing w:line="264" w:lineRule="auto" w:before="17"/>
              <w:ind w:left="35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left="356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270" w:type="dxa"/>
          </w:tcPr>
          <w:p>
            <w:pPr>
              <w:pStyle w:val="TableParagraph"/>
              <w:spacing w:line="264" w:lineRule="auto" w:before="17"/>
              <w:ind w:left="207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715" w:type="dxa"/>
          </w:tcPr>
          <w:p>
            <w:pPr>
              <w:pStyle w:val="TableParagraph"/>
              <w:spacing w:line="218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А04.16.001</w:t>
            </w:r>
          </w:p>
        </w:tc>
        <w:tc>
          <w:tcPr>
            <w:tcW w:w="5801" w:type="dxa"/>
          </w:tcPr>
          <w:p>
            <w:pPr>
              <w:pStyle w:val="TableParagraph"/>
              <w:spacing w:line="218" w:lineRule="exact"/>
              <w:ind w:left="104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брюшной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полости</w:t>
            </w:r>
          </w:p>
        </w:tc>
        <w:tc>
          <w:tcPr>
            <w:tcW w:w="1876" w:type="dxa"/>
          </w:tcPr>
          <w:p>
            <w:pPr>
              <w:pStyle w:val="TableParagraph"/>
              <w:spacing w:line="218" w:lineRule="exact"/>
              <w:ind w:left="932"/>
              <w:rPr>
                <w:sz w:val="19"/>
              </w:rPr>
            </w:pPr>
            <w:r>
              <w:rPr>
                <w:spacing w:val="-4"/>
                <w:sz w:val="19"/>
              </w:rPr>
              <w:t>0,31</w:t>
            </w:r>
          </w:p>
        </w:tc>
        <w:tc>
          <w:tcPr>
            <w:tcW w:w="1270" w:type="dxa"/>
          </w:tcPr>
          <w:p>
            <w:pPr>
              <w:pStyle w:val="TableParagraph"/>
              <w:spacing w:line="218" w:lineRule="exact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71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801" w:type="dxa"/>
          </w:tcPr>
          <w:p>
            <w:pPr>
              <w:pStyle w:val="TableParagraph"/>
              <w:spacing w:before="17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1876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7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71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A04.30.003</w:t>
            </w:r>
          </w:p>
        </w:tc>
        <w:tc>
          <w:tcPr>
            <w:tcW w:w="5801" w:type="dxa"/>
          </w:tcPr>
          <w:p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забрюшинного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пространства</w:t>
            </w:r>
          </w:p>
        </w:tc>
        <w:tc>
          <w:tcPr>
            <w:tcW w:w="1876" w:type="dxa"/>
          </w:tcPr>
          <w:p>
            <w:pPr>
              <w:pStyle w:val="TableParagraph"/>
              <w:ind w:left="932"/>
              <w:rPr>
                <w:sz w:val="19"/>
              </w:rPr>
            </w:pPr>
            <w:r>
              <w:rPr>
                <w:spacing w:val="-4"/>
                <w:sz w:val="19"/>
              </w:rPr>
              <w:t>0,31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17" w:hRule="atLeast"/>
        </w:trPr>
        <w:tc>
          <w:tcPr>
            <w:tcW w:w="171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A04.30.010</w:t>
            </w:r>
          </w:p>
        </w:tc>
        <w:tc>
          <w:tcPr>
            <w:tcW w:w="5801" w:type="dxa"/>
          </w:tcPr>
          <w:p>
            <w:pPr>
              <w:pStyle w:val="TableParagraph"/>
              <w:spacing w:line="240" w:lineRule="atLeast" w:before="3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малого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комплек</w:t>
            </w:r>
            <w:r>
              <w:rPr>
                <w:spacing w:val="-2"/>
                <w:sz w:val="19"/>
              </w:rPr>
              <w:t>сное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(трансвагинальное и трансабдоминальное)</w:t>
            </w:r>
          </w:p>
        </w:tc>
        <w:tc>
          <w:tcPr>
            <w:tcW w:w="1876" w:type="dxa"/>
          </w:tcPr>
          <w:p>
            <w:pPr>
              <w:pStyle w:val="TableParagraph"/>
              <w:ind w:left="932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715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A05.02.001.004</w:t>
            </w:r>
          </w:p>
        </w:tc>
        <w:tc>
          <w:tcPr>
            <w:tcW w:w="5801" w:type="dxa"/>
          </w:tcPr>
          <w:p>
            <w:pPr>
              <w:pStyle w:val="TableParagraph"/>
              <w:spacing w:before="32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Электромиография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стимуляционная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срединного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нерва</w:t>
            </w:r>
          </w:p>
        </w:tc>
        <w:tc>
          <w:tcPr>
            <w:tcW w:w="1876" w:type="dxa"/>
          </w:tcPr>
          <w:p>
            <w:pPr>
              <w:pStyle w:val="TableParagraph"/>
              <w:spacing w:before="32"/>
              <w:ind w:left="932"/>
              <w:rPr>
                <w:sz w:val="19"/>
              </w:rPr>
            </w:pPr>
            <w:r>
              <w:rPr>
                <w:spacing w:val="-4"/>
                <w:sz w:val="19"/>
              </w:rPr>
              <w:t>0,22</w:t>
            </w:r>
          </w:p>
        </w:tc>
        <w:tc>
          <w:tcPr>
            <w:tcW w:w="1270" w:type="dxa"/>
          </w:tcPr>
          <w:p>
            <w:pPr>
              <w:pStyle w:val="TableParagraph"/>
              <w:spacing w:before="32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0" w:hRule="atLeast"/>
        </w:trPr>
        <w:tc>
          <w:tcPr>
            <w:tcW w:w="171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A05.02.001.005</w:t>
            </w:r>
          </w:p>
        </w:tc>
        <w:tc>
          <w:tcPr>
            <w:tcW w:w="5801" w:type="dxa"/>
          </w:tcPr>
          <w:p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Электромиография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стимуляционная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локтевого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нерва</w:t>
            </w:r>
          </w:p>
        </w:tc>
        <w:tc>
          <w:tcPr>
            <w:tcW w:w="1876" w:type="dxa"/>
          </w:tcPr>
          <w:p>
            <w:pPr>
              <w:pStyle w:val="TableParagraph"/>
              <w:ind w:left="932"/>
              <w:rPr>
                <w:sz w:val="19"/>
              </w:rPr>
            </w:pPr>
            <w:r>
              <w:rPr>
                <w:spacing w:val="-4"/>
                <w:sz w:val="19"/>
              </w:rPr>
              <w:t>0,22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0" w:hRule="atLeast"/>
        </w:trPr>
        <w:tc>
          <w:tcPr>
            <w:tcW w:w="171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A05.02.001.006</w:t>
            </w:r>
          </w:p>
        </w:tc>
        <w:tc>
          <w:tcPr>
            <w:tcW w:w="5801" w:type="dxa"/>
          </w:tcPr>
          <w:p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Электромиография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стимуляционная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лучевого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нерва</w:t>
            </w:r>
          </w:p>
        </w:tc>
        <w:tc>
          <w:tcPr>
            <w:tcW w:w="1876" w:type="dxa"/>
          </w:tcPr>
          <w:p>
            <w:pPr>
              <w:pStyle w:val="TableParagraph"/>
              <w:ind w:left="932"/>
              <w:rPr>
                <w:sz w:val="19"/>
              </w:rPr>
            </w:pPr>
            <w:r>
              <w:rPr>
                <w:spacing w:val="-4"/>
                <w:sz w:val="19"/>
              </w:rPr>
              <w:t>0,22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71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A05.02.001.007</w:t>
            </w:r>
          </w:p>
        </w:tc>
        <w:tc>
          <w:tcPr>
            <w:tcW w:w="5801" w:type="dxa"/>
          </w:tcPr>
          <w:p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Электромиография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стимуляционная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добавочного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нерва</w:t>
            </w:r>
          </w:p>
        </w:tc>
        <w:tc>
          <w:tcPr>
            <w:tcW w:w="1876" w:type="dxa"/>
          </w:tcPr>
          <w:p>
            <w:pPr>
              <w:pStyle w:val="TableParagraph"/>
              <w:ind w:left="932"/>
              <w:rPr>
                <w:sz w:val="19"/>
              </w:rPr>
            </w:pPr>
            <w:r>
              <w:rPr>
                <w:spacing w:val="-4"/>
                <w:sz w:val="19"/>
              </w:rPr>
              <w:t>0,22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715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A05.02.001.008</w:t>
            </w:r>
          </w:p>
        </w:tc>
        <w:tc>
          <w:tcPr>
            <w:tcW w:w="5801" w:type="dxa"/>
          </w:tcPr>
          <w:p>
            <w:pPr>
              <w:pStyle w:val="TableParagraph"/>
              <w:spacing w:before="32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Электромиография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стимуляционная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межреберного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нерва</w:t>
            </w:r>
          </w:p>
        </w:tc>
        <w:tc>
          <w:tcPr>
            <w:tcW w:w="1876" w:type="dxa"/>
          </w:tcPr>
          <w:p>
            <w:pPr>
              <w:pStyle w:val="TableParagraph"/>
              <w:spacing w:before="32"/>
              <w:ind w:left="932"/>
              <w:rPr>
                <w:sz w:val="19"/>
              </w:rPr>
            </w:pPr>
            <w:r>
              <w:rPr>
                <w:spacing w:val="-4"/>
                <w:sz w:val="19"/>
              </w:rPr>
              <w:t>0,22</w:t>
            </w:r>
          </w:p>
        </w:tc>
        <w:tc>
          <w:tcPr>
            <w:tcW w:w="1270" w:type="dxa"/>
          </w:tcPr>
          <w:p>
            <w:pPr>
              <w:pStyle w:val="TableParagraph"/>
              <w:spacing w:before="32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0" w:hRule="atLeast"/>
        </w:trPr>
        <w:tc>
          <w:tcPr>
            <w:tcW w:w="171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A05.02.001.009</w:t>
            </w:r>
          </w:p>
        </w:tc>
        <w:tc>
          <w:tcPr>
            <w:tcW w:w="5801" w:type="dxa"/>
          </w:tcPr>
          <w:p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Электромиография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стимуляционная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диафрагмального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нерва</w:t>
            </w:r>
          </w:p>
        </w:tc>
        <w:tc>
          <w:tcPr>
            <w:tcW w:w="1876" w:type="dxa"/>
          </w:tcPr>
          <w:p>
            <w:pPr>
              <w:pStyle w:val="TableParagraph"/>
              <w:ind w:left="932"/>
              <w:rPr>
                <w:sz w:val="19"/>
              </w:rPr>
            </w:pPr>
            <w:r>
              <w:rPr>
                <w:spacing w:val="-4"/>
                <w:sz w:val="19"/>
              </w:rPr>
              <w:t>0,22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0" w:hRule="atLeast"/>
        </w:trPr>
        <w:tc>
          <w:tcPr>
            <w:tcW w:w="171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A05.02.001.010</w:t>
            </w:r>
          </w:p>
        </w:tc>
        <w:tc>
          <w:tcPr>
            <w:tcW w:w="5801" w:type="dxa"/>
          </w:tcPr>
          <w:p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Электромиография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стимуляционная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грудных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нервов</w:t>
            </w:r>
          </w:p>
        </w:tc>
        <w:tc>
          <w:tcPr>
            <w:tcW w:w="1876" w:type="dxa"/>
          </w:tcPr>
          <w:p>
            <w:pPr>
              <w:pStyle w:val="TableParagraph"/>
              <w:ind w:left="932"/>
              <w:rPr>
                <w:sz w:val="19"/>
              </w:rPr>
            </w:pPr>
            <w:r>
              <w:rPr>
                <w:spacing w:val="-4"/>
                <w:sz w:val="19"/>
              </w:rPr>
              <w:t>0,22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71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5801" w:type="dxa"/>
          </w:tcPr>
          <w:p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1876" w:type="dxa"/>
          </w:tcPr>
          <w:p>
            <w:pPr>
              <w:pStyle w:val="TableParagraph"/>
              <w:ind w:left="356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715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A05.23.001</w:t>
            </w:r>
          </w:p>
        </w:tc>
        <w:tc>
          <w:tcPr>
            <w:tcW w:w="5801" w:type="dxa"/>
          </w:tcPr>
          <w:p>
            <w:pPr>
              <w:pStyle w:val="TableParagraph"/>
              <w:spacing w:before="32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</w:p>
        </w:tc>
        <w:tc>
          <w:tcPr>
            <w:tcW w:w="1876" w:type="dxa"/>
          </w:tcPr>
          <w:p>
            <w:pPr>
              <w:pStyle w:val="TableParagraph"/>
              <w:spacing w:before="32"/>
              <w:ind w:left="932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1270" w:type="dxa"/>
          </w:tcPr>
          <w:p>
            <w:pPr>
              <w:pStyle w:val="TableParagraph"/>
              <w:spacing w:before="32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71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A05.23.009</w:t>
            </w:r>
          </w:p>
        </w:tc>
        <w:tc>
          <w:tcPr>
            <w:tcW w:w="5801" w:type="dxa"/>
          </w:tcPr>
          <w:p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мозга</w:t>
            </w:r>
          </w:p>
        </w:tc>
        <w:tc>
          <w:tcPr>
            <w:tcW w:w="1876" w:type="dxa"/>
          </w:tcPr>
          <w:p>
            <w:pPr>
              <w:pStyle w:val="TableParagraph"/>
              <w:ind w:left="932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270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43" w:hRule="atLeast"/>
        </w:trPr>
        <w:tc>
          <w:tcPr>
            <w:tcW w:w="1715" w:type="dxa"/>
          </w:tcPr>
          <w:p>
            <w:pPr>
              <w:pStyle w:val="TableParagraph"/>
              <w:spacing w:line="200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5801" w:type="dxa"/>
          </w:tcPr>
          <w:p>
            <w:pPr>
              <w:pStyle w:val="TableParagraph"/>
              <w:spacing w:line="200" w:lineRule="exact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</w:p>
        </w:tc>
        <w:tc>
          <w:tcPr>
            <w:tcW w:w="1876" w:type="dxa"/>
          </w:tcPr>
          <w:p>
            <w:pPr>
              <w:pStyle w:val="TableParagraph"/>
              <w:spacing w:line="200" w:lineRule="exact"/>
              <w:ind w:left="932"/>
              <w:rPr>
                <w:sz w:val="19"/>
              </w:rPr>
            </w:pPr>
            <w:r>
              <w:rPr>
                <w:spacing w:val="-4"/>
                <w:sz w:val="19"/>
              </w:rPr>
              <w:t>0,28</w:t>
            </w:r>
          </w:p>
        </w:tc>
        <w:tc>
          <w:tcPr>
            <w:tcW w:w="1270" w:type="dxa"/>
          </w:tcPr>
          <w:p>
            <w:pPr>
              <w:pStyle w:val="TableParagraph"/>
              <w:spacing w:line="200" w:lineRule="exact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67"/>
        <w:gridCol w:w="5915"/>
        <w:gridCol w:w="1702"/>
        <w:gridCol w:w="1284"/>
      </w:tblGrid>
      <w:tr>
        <w:trPr>
          <w:trHeight w:val="243" w:hRule="atLeast"/>
        </w:trPr>
        <w:tc>
          <w:tcPr>
            <w:tcW w:w="1767" w:type="dxa"/>
          </w:tcPr>
          <w:p>
            <w:pPr>
              <w:pStyle w:val="TableParagraph"/>
              <w:spacing w:line="217" w:lineRule="exact" w:before="0"/>
              <w:rPr>
                <w:sz w:val="19"/>
              </w:rPr>
            </w:pPr>
            <w:r>
              <w:rPr>
                <w:spacing w:val="-2"/>
                <w:sz w:val="19"/>
              </w:rPr>
              <w:t>A06.09.007.001</w:t>
            </w:r>
          </w:p>
        </w:tc>
        <w:tc>
          <w:tcPr>
            <w:tcW w:w="5915" w:type="dxa"/>
          </w:tcPr>
          <w:p>
            <w:pPr>
              <w:pStyle w:val="TableParagraph"/>
              <w:spacing w:line="217" w:lineRule="exact" w:before="0"/>
              <w:ind w:left="52"/>
              <w:rPr>
                <w:sz w:val="19"/>
              </w:rPr>
            </w:pPr>
            <w:r>
              <w:rPr>
                <w:spacing w:val="-2"/>
                <w:sz w:val="19"/>
              </w:rPr>
              <w:t>Прицельная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клетки</w:t>
            </w:r>
          </w:p>
        </w:tc>
        <w:tc>
          <w:tcPr>
            <w:tcW w:w="1702" w:type="dxa"/>
          </w:tcPr>
          <w:p>
            <w:pPr>
              <w:pStyle w:val="TableParagraph"/>
              <w:spacing w:line="217" w:lineRule="exact" w:before="0"/>
              <w:ind w:left="19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1284" w:type="dxa"/>
          </w:tcPr>
          <w:p>
            <w:pPr>
              <w:pStyle w:val="TableParagraph"/>
              <w:spacing w:line="217" w:lineRule="exact" w:before="0"/>
              <w:ind w:left="1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76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A06.20.002</w:t>
            </w:r>
          </w:p>
        </w:tc>
        <w:tc>
          <w:tcPr>
            <w:tcW w:w="5915" w:type="dxa"/>
          </w:tcPr>
          <w:p>
            <w:pPr>
              <w:pStyle w:val="TableParagraph"/>
              <w:ind w:left="52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малого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женщин</w:t>
            </w:r>
          </w:p>
        </w:tc>
        <w:tc>
          <w:tcPr>
            <w:tcW w:w="1702" w:type="dxa"/>
          </w:tcPr>
          <w:p>
            <w:pPr>
              <w:pStyle w:val="TableParagraph"/>
              <w:ind w:left="19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0,07</w:t>
            </w:r>
          </w:p>
        </w:tc>
        <w:tc>
          <w:tcPr>
            <w:tcW w:w="1284" w:type="dxa"/>
          </w:tcPr>
          <w:p>
            <w:pPr>
              <w:pStyle w:val="TableParagraph"/>
              <w:ind w:left="1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17" w:hRule="atLeast"/>
        </w:trPr>
        <w:tc>
          <w:tcPr>
            <w:tcW w:w="1767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A06.30.005.001</w:t>
            </w:r>
          </w:p>
        </w:tc>
        <w:tc>
          <w:tcPr>
            <w:tcW w:w="5915" w:type="dxa"/>
          </w:tcPr>
          <w:p>
            <w:pPr>
              <w:pStyle w:val="TableParagraph"/>
              <w:spacing w:line="240" w:lineRule="atLeast" w:before="10"/>
              <w:ind w:left="52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забрюшинного пространства</w:t>
            </w:r>
          </w:p>
        </w:tc>
        <w:tc>
          <w:tcPr>
            <w:tcW w:w="1702" w:type="dxa"/>
          </w:tcPr>
          <w:p>
            <w:pPr>
              <w:pStyle w:val="TableParagraph"/>
              <w:spacing w:before="32"/>
              <w:ind w:left="19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1284" w:type="dxa"/>
          </w:tcPr>
          <w:p>
            <w:pPr>
              <w:pStyle w:val="TableParagraph"/>
              <w:spacing w:before="32"/>
              <w:ind w:left="1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43" w:hRule="atLeast"/>
        </w:trPr>
        <w:tc>
          <w:tcPr>
            <w:tcW w:w="1767" w:type="dxa"/>
          </w:tcPr>
          <w:p>
            <w:pPr>
              <w:pStyle w:val="TableParagraph"/>
              <w:spacing w:line="200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A11.23.001</w:t>
            </w:r>
          </w:p>
        </w:tc>
        <w:tc>
          <w:tcPr>
            <w:tcW w:w="5915" w:type="dxa"/>
          </w:tcPr>
          <w:p>
            <w:pPr>
              <w:pStyle w:val="TableParagraph"/>
              <w:spacing w:line="200" w:lineRule="exact"/>
              <w:ind w:left="52"/>
              <w:rPr>
                <w:sz w:val="19"/>
              </w:rPr>
            </w:pPr>
            <w:r>
              <w:rPr>
                <w:spacing w:val="-4"/>
                <w:sz w:val="19"/>
              </w:rPr>
              <w:t>Спинномозговая</w:t>
            </w:r>
            <w:r>
              <w:rPr>
                <w:spacing w:val="14"/>
                <w:sz w:val="19"/>
              </w:rPr>
              <w:t> </w:t>
            </w:r>
            <w:r>
              <w:rPr>
                <w:spacing w:val="-2"/>
                <w:sz w:val="19"/>
              </w:rPr>
              <w:t>пункция</w:t>
            </w:r>
          </w:p>
        </w:tc>
        <w:tc>
          <w:tcPr>
            <w:tcW w:w="1702" w:type="dxa"/>
          </w:tcPr>
          <w:p>
            <w:pPr>
              <w:pStyle w:val="TableParagraph"/>
              <w:spacing w:line="200" w:lineRule="exact"/>
              <w:ind w:left="19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0,032</w:t>
            </w:r>
          </w:p>
        </w:tc>
        <w:tc>
          <w:tcPr>
            <w:tcW w:w="1284" w:type="dxa"/>
          </w:tcPr>
          <w:p>
            <w:pPr>
              <w:pStyle w:val="TableParagraph"/>
              <w:spacing w:line="200" w:lineRule="exact"/>
              <w:ind w:left="1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465" w:hRule="atLeast"/>
        </w:trPr>
        <w:tc>
          <w:tcPr>
            <w:tcW w:w="10668" w:type="dxa"/>
            <w:gridSpan w:val="4"/>
          </w:tcPr>
          <w:p>
            <w:pPr>
              <w:pStyle w:val="TableParagraph"/>
              <w:spacing w:before="26"/>
              <w:ind w:left="0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rPr>
                <w:sz w:val="19"/>
              </w:rPr>
            </w:pPr>
            <w:r>
              <w:rPr>
                <w:spacing w:val="-2"/>
                <w:sz w:val="19"/>
              </w:rPr>
              <w:t>2.4.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Немедикаментозные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профилактики,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лечения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реабилитации</w:t>
            </w:r>
          </w:p>
        </w:tc>
      </w:tr>
      <w:tr>
        <w:trPr>
          <w:trHeight w:val="288" w:hRule="atLeast"/>
        </w:trPr>
        <w:tc>
          <w:tcPr>
            <w:tcW w:w="1767" w:type="dxa"/>
          </w:tcPr>
          <w:p>
            <w:pPr>
              <w:pStyle w:val="TableParagraph"/>
              <w:spacing w:line="218" w:lineRule="exact" w:before="50"/>
              <w:ind w:left="197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5915" w:type="dxa"/>
          </w:tcPr>
          <w:p>
            <w:pPr>
              <w:pStyle w:val="TableParagraph"/>
              <w:spacing w:line="218" w:lineRule="exact" w:before="50"/>
              <w:ind w:left="1506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702" w:type="dxa"/>
          </w:tcPr>
          <w:p>
            <w:pPr>
              <w:pStyle w:val="TableParagraph"/>
              <w:spacing w:line="218" w:lineRule="exact" w:before="50"/>
              <w:ind w:left="14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284" w:type="dxa"/>
          </w:tcPr>
          <w:p>
            <w:pPr>
              <w:pStyle w:val="TableParagraph"/>
              <w:spacing w:line="218" w:lineRule="exact" w:before="50"/>
              <w:ind w:left="12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767" w:type="dxa"/>
          </w:tcPr>
          <w:p>
            <w:pPr>
              <w:pStyle w:val="TableParagraph"/>
              <w:spacing w:before="17"/>
              <w:ind w:left="675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91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</w:tcPr>
          <w:p>
            <w:pPr>
              <w:pStyle w:val="TableParagraph"/>
              <w:spacing w:line="264" w:lineRule="auto" w:before="17"/>
              <w:ind w:left="196" w:right="4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left="14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284" w:type="dxa"/>
          </w:tcPr>
          <w:p>
            <w:pPr>
              <w:pStyle w:val="TableParagraph"/>
              <w:spacing w:line="264" w:lineRule="auto" w:before="17"/>
              <w:ind w:left="215" w:right="149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117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76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A19.09.002</w:t>
            </w:r>
          </w:p>
        </w:tc>
        <w:tc>
          <w:tcPr>
            <w:tcW w:w="5915" w:type="dxa"/>
          </w:tcPr>
          <w:p>
            <w:pPr>
              <w:pStyle w:val="TableParagraph"/>
              <w:ind w:left="123"/>
              <w:rPr>
                <w:sz w:val="19"/>
              </w:rPr>
            </w:pPr>
            <w:r>
              <w:rPr>
                <w:spacing w:val="-4"/>
                <w:sz w:val="19"/>
              </w:rPr>
              <w:t>Дыхательные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упражнения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дренирующие</w:t>
            </w:r>
          </w:p>
        </w:tc>
        <w:tc>
          <w:tcPr>
            <w:tcW w:w="1702" w:type="dxa"/>
          </w:tcPr>
          <w:p>
            <w:pPr>
              <w:pStyle w:val="TableParagraph"/>
              <w:ind w:left="14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284" w:type="dxa"/>
          </w:tcPr>
          <w:p>
            <w:pPr>
              <w:pStyle w:val="TableParagraph"/>
              <w:ind w:left="12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52</w:t>
            </w:r>
          </w:p>
        </w:tc>
      </w:tr>
      <w:tr>
        <w:trPr>
          <w:trHeight w:val="517" w:hRule="atLeast"/>
        </w:trPr>
        <w:tc>
          <w:tcPr>
            <w:tcW w:w="1767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A19.23.002</w:t>
            </w:r>
          </w:p>
        </w:tc>
        <w:tc>
          <w:tcPr>
            <w:tcW w:w="5915" w:type="dxa"/>
          </w:tcPr>
          <w:p>
            <w:pPr>
              <w:pStyle w:val="TableParagraph"/>
              <w:spacing w:line="240" w:lineRule="atLeast" w:before="10"/>
              <w:ind w:left="123"/>
              <w:rPr>
                <w:sz w:val="19"/>
              </w:rPr>
            </w:pPr>
            <w:r>
              <w:rPr>
                <w:spacing w:val="-2"/>
                <w:sz w:val="19"/>
              </w:rPr>
              <w:t>Лечебная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центральной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нервной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системы и головного мозга</w:t>
            </w:r>
          </w:p>
        </w:tc>
        <w:tc>
          <w:tcPr>
            <w:tcW w:w="1702" w:type="dxa"/>
          </w:tcPr>
          <w:p>
            <w:pPr>
              <w:pStyle w:val="TableParagraph"/>
              <w:spacing w:before="32"/>
              <w:ind w:left="14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284" w:type="dxa"/>
          </w:tcPr>
          <w:p>
            <w:pPr>
              <w:pStyle w:val="TableParagraph"/>
              <w:spacing w:before="32"/>
              <w:ind w:left="12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42</w:t>
            </w:r>
          </w:p>
        </w:tc>
      </w:tr>
      <w:tr>
        <w:trPr>
          <w:trHeight w:val="517" w:hRule="atLeast"/>
        </w:trPr>
        <w:tc>
          <w:tcPr>
            <w:tcW w:w="1767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A19.24.001</w:t>
            </w:r>
          </w:p>
        </w:tc>
        <w:tc>
          <w:tcPr>
            <w:tcW w:w="5915" w:type="dxa"/>
          </w:tcPr>
          <w:p>
            <w:pPr>
              <w:pStyle w:val="TableParagraph"/>
              <w:spacing w:line="240" w:lineRule="atLeast" w:before="3"/>
              <w:ind w:left="123"/>
              <w:rPr>
                <w:sz w:val="19"/>
              </w:rPr>
            </w:pPr>
            <w:r>
              <w:rPr>
                <w:spacing w:val="-2"/>
                <w:sz w:val="19"/>
              </w:rPr>
              <w:t>Лечебная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периферическ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нервной системы</w:t>
            </w:r>
          </w:p>
        </w:tc>
        <w:tc>
          <w:tcPr>
            <w:tcW w:w="1702" w:type="dxa"/>
          </w:tcPr>
          <w:p>
            <w:pPr>
              <w:pStyle w:val="TableParagraph"/>
              <w:ind w:left="14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284" w:type="dxa"/>
          </w:tcPr>
          <w:p>
            <w:pPr>
              <w:pStyle w:val="TableParagraph"/>
              <w:ind w:left="12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251" w:hRule="atLeast"/>
        </w:trPr>
        <w:tc>
          <w:tcPr>
            <w:tcW w:w="1767" w:type="dxa"/>
          </w:tcPr>
          <w:p>
            <w:pPr>
              <w:pStyle w:val="TableParagraph"/>
              <w:spacing w:line="200" w:lineRule="exact" w:before="32"/>
              <w:rPr>
                <w:sz w:val="19"/>
              </w:rPr>
            </w:pPr>
            <w:r>
              <w:rPr>
                <w:spacing w:val="-2"/>
                <w:sz w:val="19"/>
              </w:rPr>
              <w:t>A21.01.001</w:t>
            </w:r>
          </w:p>
        </w:tc>
        <w:tc>
          <w:tcPr>
            <w:tcW w:w="5915" w:type="dxa"/>
          </w:tcPr>
          <w:p>
            <w:pPr>
              <w:pStyle w:val="TableParagraph"/>
              <w:spacing w:line="200" w:lineRule="exact" w:before="32"/>
              <w:ind w:left="123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массаж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медицинский</w:t>
            </w:r>
          </w:p>
        </w:tc>
        <w:tc>
          <w:tcPr>
            <w:tcW w:w="1702" w:type="dxa"/>
          </w:tcPr>
          <w:p>
            <w:pPr>
              <w:pStyle w:val="TableParagraph"/>
              <w:spacing w:line="200" w:lineRule="exact" w:before="32"/>
              <w:ind w:left="14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284" w:type="dxa"/>
          </w:tcPr>
          <w:p>
            <w:pPr>
              <w:pStyle w:val="TableParagraph"/>
              <w:spacing w:line="200" w:lineRule="exact" w:before="32"/>
              <w:ind w:left="12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16</w:t>
            </w:r>
          </w:p>
        </w:tc>
      </w:tr>
    </w:tbl>
    <w:p>
      <w:pPr>
        <w:pStyle w:val="Heading1"/>
        <w:numPr>
          <w:ilvl w:val="0"/>
          <w:numId w:val="2"/>
        </w:numPr>
        <w:tabs>
          <w:tab w:pos="422" w:val="left" w:leader="none"/>
        </w:tabs>
        <w:spacing w:line="218" w:lineRule="auto" w:before="233" w:after="0"/>
        <w:ind w:left="167" w:right="16" w:firstLine="0"/>
        <w:jc w:val="left"/>
      </w:pPr>
      <w:r>
        <w:rPr/>
        <w:t>Перечень</w:t>
      </w:r>
      <w:r>
        <w:rPr>
          <w:spacing w:val="-16"/>
        </w:rPr>
        <w:t> </w:t>
      </w:r>
      <w:r>
        <w:rPr/>
        <w:t>лекарственных</w:t>
      </w:r>
      <w:r>
        <w:rPr>
          <w:spacing w:val="-16"/>
        </w:rPr>
        <w:t> </w:t>
      </w:r>
      <w:r>
        <w:rPr/>
        <w:t>препаратов</w:t>
      </w:r>
      <w:r>
        <w:rPr>
          <w:spacing w:val="-16"/>
        </w:rPr>
        <w:t> </w:t>
      </w:r>
      <w:r>
        <w:rPr/>
        <w:t>для</w:t>
      </w:r>
      <w:r>
        <w:rPr>
          <w:spacing w:val="-16"/>
        </w:rPr>
        <w:t> </w:t>
      </w:r>
      <w:r>
        <w:rPr/>
        <w:t>медицинского</w:t>
      </w:r>
      <w:r>
        <w:rPr>
          <w:spacing w:val="-16"/>
        </w:rPr>
        <w:t> </w:t>
      </w:r>
      <w:r>
        <w:rPr/>
        <w:t>применения,</w:t>
      </w:r>
      <w:r>
        <w:rPr>
          <w:spacing w:val="-16"/>
        </w:rPr>
        <w:t> </w:t>
      </w:r>
      <w:r>
        <w:rPr/>
        <w:t>зарегистрированных</w:t>
      </w:r>
      <w:r>
        <w:rPr>
          <w:spacing w:val="-16"/>
        </w:rPr>
        <w:t> </w:t>
      </w:r>
      <w:r>
        <w:rPr/>
        <w:t>н</w:t>
      </w:r>
      <w:r>
        <w:rPr/>
        <w:t>а</w:t>
      </w:r>
      <w:r>
        <w:rPr/>
        <w:t> территории</w:t>
      </w:r>
      <w:r>
        <w:rPr>
          <w:spacing w:val="-1"/>
        </w:rPr>
        <w:t> </w:t>
      </w:r>
      <w:r>
        <w:rPr/>
        <w:t>Российской</w:t>
      </w:r>
      <w:r>
        <w:rPr>
          <w:spacing w:val="-1"/>
        </w:rPr>
        <w:t> </w:t>
      </w:r>
      <w:r>
        <w:rPr/>
        <w:t>Федерации,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указанием</w:t>
      </w:r>
      <w:r>
        <w:rPr>
          <w:spacing w:val="-1"/>
        </w:rPr>
        <w:t> </w:t>
      </w:r>
      <w:r>
        <w:rPr/>
        <w:t>средних</w:t>
      </w:r>
      <w:r>
        <w:rPr>
          <w:spacing w:val="-1"/>
        </w:rPr>
        <w:t> </w:t>
      </w:r>
      <w:r>
        <w:rPr/>
        <w:t>суточных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курсовых</w:t>
      </w:r>
      <w:r>
        <w:rPr>
          <w:spacing w:val="-1"/>
        </w:rPr>
        <w:t> </w:t>
      </w:r>
      <w:r>
        <w:rPr/>
        <w:t>доз</w:t>
      </w:r>
    </w:p>
    <w:p>
      <w:pPr>
        <w:pStyle w:val="BodyText"/>
        <w:spacing w:before="9"/>
        <w:rPr>
          <w:b/>
          <w:sz w:val="13"/>
        </w:rPr>
      </w:pPr>
    </w:p>
    <w:p>
      <w:pPr>
        <w:pStyle w:val="BodyText"/>
        <w:spacing w:after="0"/>
        <w:rPr>
          <w:b/>
          <w:sz w:val="13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856" w:val="left" w:leader="none"/>
        </w:tabs>
        <w:spacing w:before="98"/>
        <w:ind w:left="329"/>
      </w:pPr>
      <w:r>
        <w:rPr>
          <w:spacing w:val="-5"/>
        </w:rPr>
        <w:t>Код</w:t>
      </w:r>
      <w:r>
        <w:rPr/>
        <w:tab/>
      </w:r>
      <w:r>
        <w:rPr>
          <w:spacing w:val="-5"/>
        </w:rPr>
        <w:t>Анатомо-</w:t>
      </w:r>
      <w:r>
        <w:rPr>
          <w:spacing w:val="-2"/>
        </w:rPr>
        <w:t>терапевтическо-</w:t>
      </w:r>
    </w:p>
    <w:p>
      <w:pPr>
        <w:pStyle w:val="BodyText"/>
        <w:spacing w:line="280" w:lineRule="auto" w:before="22"/>
        <w:ind w:left="1303" w:right="441" w:firstLine="166"/>
      </w:pPr>
      <w:r>
        <w:rPr>
          <w:spacing w:val="-2"/>
        </w:rPr>
        <w:t>химическ</w:t>
      </w:r>
      <w:r>
        <w:rPr>
          <w:spacing w:val="-2"/>
        </w:rPr>
        <w:t>ая</w:t>
      </w:r>
      <w:r>
        <w:rPr>
          <w:spacing w:val="-2"/>
        </w:rPr>
        <w:t> классификация</w:t>
      </w:r>
    </w:p>
    <w:p>
      <w:pPr>
        <w:pStyle w:val="BodyText"/>
        <w:spacing w:line="247" w:lineRule="exact" w:before="103"/>
        <w:ind w:left="104"/>
        <w:rPr>
          <w:position w:val="4"/>
        </w:rPr>
      </w:pPr>
      <w:r>
        <w:rPr/>
        <w:br w:type="column"/>
      </w:r>
      <w:r>
        <w:rPr/>
        <w:t>Наименование</w:t>
      </w:r>
      <w:r>
        <w:rPr>
          <w:spacing w:val="-14"/>
        </w:rPr>
        <w:t> </w:t>
      </w:r>
      <w:r>
        <w:rPr/>
        <w:t>лекарственного</w:t>
      </w:r>
      <w:r>
        <w:rPr>
          <w:spacing w:val="-13"/>
        </w:rPr>
        <w:t> </w:t>
      </w:r>
      <w:r>
        <w:rPr/>
        <w:t>препарата</w:t>
      </w:r>
      <w:r>
        <w:rPr>
          <w:spacing w:val="-23"/>
        </w:rPr>
        <w:t> </w:t>
      </w:r>
      <w:r>
        <w:rPr>
          <w:spacing w:val="-23"/>
          <w:position w:val="3"/>
        </w:rPr>
        <w:drawing>
          <wp:inline distT="0" distB="0" distL="0" distR="0">
            <wp:extent cx="45767" cy="85725"/>
            <wp:effectExtent l="0" t="0" r="0" b="0"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3"/>
          <w:position w:val="3"/>
        </w:rPr>
      </w:r>
      <w:r>
        <w:rPr>
          <w:rFonts w:ascii="Times New Roman" w:hAnsi="Times New Roman"/>
          <w:spacing w:val="58"/>
          <w:w w:val="150"/>
          <w:position w:val="4"/>
        </w:rPr>
        <w:t> </w:t>
      </w:r>
      <w:r>
        <w:rPr>
          <w:spacing w:val="-5"/>
          <w:position w:val="4"/>
        </w:rPr>
        <w:t>Усредненный</w:t>
      </w:r>
    </w:p>
    <w:p>
      <w:pPr>
        <w:pStyle w:val="BodyText"/>
        <w:spacing w:line="268" w:lineRule="auto"/>
        <w:ind w:left="4155" w:right="97"/>
        <w:jc w:val="center"/>
      </w:pPr>
      <w:r>
        <w:rPr>
          <w:spacing w:val="-4"/>
        </w:rPr>
        <w:t>показате</w:t>
      </w:r>
      <w:r>
        <w:rPr>
          <w:spacing w:val="-4"/>
        </w:rPr>
        <w:t>ль</w:t>
      </w:r>
      <w:r>
        <w:rPr>
          <w:spacing w:val="-4"/>
        </w:rPr>
        <w:t> </w:t>
      </w: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</w:t>
      </w:r>
      <w:r>
        <w:rPr>
          <w:spacing w:val="-4"/>
        </w:rPr>
        <w:softHyphen/>
      </w:r>
      <w:r>
        <w:rPr>
          <w:spacing w:val="-4"/>
        </w:rPr>
      </w:r>
      <w:r>
        <w:rPr>
          <w:spacing w:val="-2"/>
        </w:rPr>
        <w:t>ления</w:t>
      </w:r>
    </w:p>
    <w:p>
      <w:pPr>
        <w:pStyle w:val="BodyText"/>
        <w:spacing w:line="268" w:lineRule="auto" w:before="98"/>
        <w:ind w:left="37" w:firstLine="58"/>
        <w:jc w:val="both"/>
      </w:pPr>
      <w:r>
        <w:rPr/>
        <w:br w:type="column"/>
      </w:r>
      <w:r>
        <w:rPr>
          <w:spacing w:val="-4"/>
        </w:rPr>
        <w:t>Еди</w:t>
      </w:r>
      <w:r>
        <w:rPr>
          <w:spacing w:val="-4"/>
        </w:rPr>
        <w:t>-</w:t>
      </w:r>
      <w:r>
        <w:rPr>
          <w:spacing w:val="-4"/>
        </w:rPr>
      </w:r>
      <w:r>
        <w:rPr>
          <w:spacing w:val="-4"/>
        </w:rPr>
        <w:t>ницы</w:t>
      </w:r>
      <w:r>
        <w:rPr>
          <w:spacing w:val="-4"/>
        </w:rPr>
        <w:t> </w:t>
      </w:r>
      <w:r>
        <w:rPr>
          <w:spacing w:val="-2"/>
        </w:rPr>
        <w:t>изме</w:t>
      </w:r>
      <w:r>
        <w:rPr>
          <w:spacing w:val="-2"/>
        </w:rPr>
        <w:softHyphen/>
      </w:r>
      <w:r>
        <w:rPr>
          <w:spacing w:val="-2"/>
        </w:rPr>
      </w:r>
      <w:r>
        <w:rPr>
          <w:spacing w:val="-5"/>
        </w:rPr>
        <w:t>рения</w:t>
      </w:r>
    </w:p>
    <w:p>
      <w:pPr>
        <w:pStyle w:val="BodyText"/>
        <w:tabs>
          <w:tab w:pos="956" w:val="left" w:leader="none"/>
        </w:tabs>
        <w:spacing w:before="143"/>
        <w:ind w:left="77"/>
        <w:rPr>
          <w:position w:val="3"/>
        </w:rPr>
      </w:pPr>
      <w:r>
        <w:rPr/>
        <w:br w:type="column"/>
      </w:r>
      <w:r>
        <w:rPr/>
        <w:t>ССД </w:t>
      </w:r>
      <w:r>
        <w:rPr>
          <w:spacing w:val="-4"/>
          <w:position w:val="3"/>
        </w:rPr>
        <w:drawing>
          <wp:inline distT="0" distB="0" distL="0" distR="0">
            <wp:extent cx="54921" cy="85725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3"/>
        </w:rPr>
      </w:r>
      <w:r>
        <w:rPr>
          <w:rFonts w:ascii="Times New Roman" w:hAnsi="Times New Roman"/>
        </w:rPr>
        <w:tab/>
      </w:r>
      <w:r>
        <w:rPr/>
        <w:t>СКД</w:t>
      </w:r>
      <w:r>
        <w:rPr>
          <w:spacing w:val="-27"/>
        </w:rPr>
        <w:t> </w:t>
      </w:r>
      <w:r>
        <w:rPr>
          <w:spacing w:val="-25"/>
          <w:position w:val="3"/>
        </w:rPr>
        <w:drawing>
          <wp:inline distT="0" distB="0" distL="0" distR="0">
            <wp:extent cx="45767" cy="85725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5"/>
          <w:position w:val="3"/>
        </w:rPr>
      </w:r>
    </w:p>
    <w:p>
      <w:pPr>
        <w:pStyle w:val="BodyText"/>
        <w:spacing w:after="0"/>
        <w:rPr>
          <w:position w:val="3"/>
        </w:rPr>
        <w:sectPr>
          <w:type w:val="continuous"/>
          <w:pgSz w:w="11920" w:h="16860"/>
          <w:pgMar w:header="266" w:footer="363" w:top="1340" w:bottom="560" w:left="283" w:right="425"/>
          <w:cols w:num="4" w:equalWidth="0">
            <w:col w:w="3103" w:space="40"/>
            <w:col w:w="5224" w:space="39"/>
            <w:col w:w="556" w:space="40"/>
            <w:col w:w="2210"/>
          </w:cols>
        </w:sectPr>
      </w:pPr>
    </w:p>
    <w:p>
      <w:pPr>
        <w:pStyle w:val="BodyText"/>
        <w:spacing w:before="6"/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059180" cy="7620"/>
                <wp:effectExtent l="9525" t="0" r="0" b="1905"/>
                <wp:docPr id="21" name="Group 2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1" name="Group 21"/>
                      <wpg:cNvGrpSpPr/>
                      <wpg:grpSpPr>
                        <a:xfrm>
                          <a:off x="0" y="0"/>
                          <a:ext cx="1059180" cy="7620"/>
                          <a:chExt cx="1059180" cy="762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3748"/>
                            <a:ext cx="1059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9180" h="0">
                                <a:moveTo>
                                  <a:pt x="0" y="0"/>
                                </a:moveTo>
                                <a:lnTo>
                                  <a:pt x="105887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3.4pt;height:.6pt;mso-position-horizontal-relative:char;mso-position-vertical-relative:line" id="docshapegroup13" coordorigin="0,0" coordsize="1668,12">
                <v:line style="position:absolute" from="0,6" to="1668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91"/>
      </w:pPr>
    </w:p>
    <w:p>
      <w:pPr>
        <w:pStyle w:val="BodyText"/>
        <w:tabs>
          <w:tab w:pos="912" w:val="left" w:leader="none"/>
        </w:tabs>
        <w:spacing w:line="328" w:lineRule="auto" w:before="1"/>
        <w:ind w:left="181" w:right="677" w:firstLine="288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z w:val="20"/>
        </w:rPr>
        <w:tab/>
      </w:r>
      <w:r>
        <w:rPr>
          <w:spacing w:val="-2"/>
        </w:rPr>
        <w:t>Международное</w:t>
      </w:r>
      <w:r>
        <w:rPr>
          <w:spacing w:val="-3"/>
        </w:rPr>
        <w:t> </w:t>
      </w:r>
      <w:r>
        <w:rPr>
          <w:spacing w:val="-2"/>
        </w:rPr>
        <w:t>непатентованное,</w:t>
      </w:r>
      <w:r>
        <w:rPr>
          <w:spacing w:val="-3"/>
        </w:rPr>
        <w:t> </w:t>
      </w:r>
      <w:r>
        <w:rPr>
          <w:spacing w:val="-2"/>
        </w:rPr>
        <w:t>или</w:t>
      </w:r>
      <w:r>
        <w:rPr>
          <w:spacing w:val="-3"/>
        </w:rPr>
        <w:t> </w:t>
      </w:r>
      <w:r>
        <w:rPr>
          <w:spacing w:val="-2"/>
        </w:rPr>
        <w:t>группировочное,</w:t>
      </w:r>
      <w:r>
        <w:rPr>
          <w:spacing w:val="-3"/>
        </w:rPr>
        <w:t> </w:t>
      </w:r>
      <w:r>
        <w:rPr>
          <w:spacing w:val="-2"/>
        </w:rPr>
        <w:t>или</w:t>
      </w:r>
      <w:r>
        <w:rPr>
          <w:spacing w:val="-3"/>
        </w:rPr>
        <w:t> </w:t>
      </w:r>
      <w:r>
        <w:rPr>
          <w:spacing w:val="-2"/>
        </w:rPr>
        <w:t>химическое,</w:t>
      </w:r>
      <w:r>
        <w:rPr>
          <w:spacing w:val="-3"/>
        </w:rPr>
        <w:t> </w:t>
      </w:r>
      <w:r>
        <w:rPr>
          <w:spacing w:val="-2"/>
        </w:rPr>
        <w:t>а</w:t>
      </w:r>
      <w:r>
        <w:rPr>
          <w:spacing w:val="-3"/>
        </w:rPr>
        <w:t> </w:t>
      </w:r>
      <w:r>
        <w:rPr>
          <w:spacing w:val="-2"/>
        </w:rPr>
        <w:t>в</w:t>
      </w:r>
      <w:r>
        <w:rPr>
          <w:spacing w:val="-3"/>
        </w:rPr>
        <w:t> </w:t>
      </w:r>
      <w:r>
        <w:rPr>
          <w:spacing w:val="-2"/>
        </w:rPr>
        <w:t>случаях</w:t>
      </w:r>
      <w:r>
        <w:rPr>
          <w:spacing w:val="-3"/>
        </w:rPr>
        <w:t> </w:t>
      </w:r>
      <w:r>
        <w:rPr>
          <w:spacing w:val="-2"/>
        </w:rPr>
        <w:t>их</w:t>
      </w:r>
      <w:r>
        <w:rPr>
          <w:spacing w:val="-3"/>
        </w:rPr>
        <w:t> </w:t>
      </w:r>
      <w:r>
        <w:rPr>
          <w:spacing w:val="-2"/>
        </w:rPr>
        <w:t>отсутствия</w:t>
      </w:r>
      <w:r>
        <w:rPr>
          <w:spacing w:val="-3"/>
        </w:rPr>
        <w:t> </w:t>
      </w:r>
      <w:r>
        <w:rPr>
          <w:spacing w:val="-2"/>
        </w:rPr>
        <w:t>-</w:t>
      </w:r>
      <w:r>
        <w:rPr>
          <w:spacing w:val="-3"/>
        </w:rPr>
        <w:t> </w:t>
      </w:r>
      <w:r>
        <w:rPr>
          <w:spacing w:val="-2"/>
        </w:rPr>
        <w:t>торгов</w:t>
      </w:r>
      <w:r>
        <w:rPr>
          <w:spacing w:val="-2"/>
        </w:rPr>
        <w:t>ое</w:t>
      </w:r>
      <w:r>
        <w:rPr>
          <w:spacing w:val="-2"/>
        </w:rPr>
        <w:t> </w:t>
      </w:r>
      <w:r>
        <w:rPr/>
        <w:t>наименование лекарственного препарата.</w:t>
      </w:r>
    </w:p>
    <w:p>
      <w:pPr>
        <w:pStyle w:val="BodyText"/>
        <w:spacing w:before="7"/>
      </w:pPr>
    </w:p>
    <w:p>
      <w:pPr>
        <w:pStyle w:val="BodyText"/>
        <w:ind w:left="484"/>
      </w:pPr>
      <w:r>
        <w:rPr>
          <w:position w:val="3"/>
        </w:rPr>
        <w:drawing>
          <wp:inline distT="0" distB="0" distL="0" distR="0">
            <wp:extent cx="54921" cy="85725"/>
            <wp:effectExtent l="0" t="0" r="0" b="0"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>
          <w:spacing w:val="-2"/>
        </w:rPr>
        <w:t>Средняя суточная доза.</w:t>
      </w:r>
    </w:p>
    <w:p>
      <w:pPr>
        <w:pStyle w:val="BodyText"/>
        <w:spacing w:before="163"/>
      </w:pPr>
    </w:p>
    <w:p>
      <w:pPr>
        <w:pStyle w:val="BodyText"/>
        <w:spacing w:before="1"/>
        <w:ind w:left="469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>
          <w:spacing w:val="-2"/>
        </w:rPr>
        <w:t>Средняя курсовая доза.</w:t>
      </w:r>
    </w:p>
    <w:p>
      <w:pPr>
        <w:pStyle w:val="BodyText"/>
        <w:spacing w:before="132"/>
      </w:pPr>
    </w:p>
    <w:p>
      <w:pPr>
        <w:pStyle w:val="BodyText"/>
        <w:spacing w:line="264" w:lineRule="auto" w:before="1"/>
        <w:ind w:left="824" w:right="8334" w:hanging="644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2118261</wp:posOffset>
                </wp:positionH>
                <wp:positionV relativeFrom="paragraph">
                  <wp:posOffset>487397</wp:posOffset>
                </wp:positionV>
                <wp:extent cx="4822190" cy="2451735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4822190" cy="24517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3932"/>
                              <w:gridCol w:w="1255"/>
                              <w:gridCol w:w="684"/>
                              <w:gridCol w:w="752"/>
                              <w:gridCol w:w="848"/>
                            </w:tblGrid>
                            <w:tr>
                              <w:trPr>
                                <w:trHeight w:val="626" w:hRule="atLeast"/>
                              </w:trPr>
                              <w:tc>
                                <w:tcPr>
                                  <w:tcW w:w="3932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Метоклопрамид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60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684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52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" w:right="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848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2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1350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380" w:hRule="atLeast"/>
                              </w:trPr>
                              <w:tc>
                                <w:tcPr>
                                  <w:tcW w:w="3932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ind w:left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Аминокислоты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для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парентерального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64" w:lineRule="auto" w:before="2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питания+Прочие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препараты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[Жировы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е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эмульсии для парентерального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питания+Декстроза+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Минералы]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ind w:left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0" w:right="28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0,016</w:t>
                                  </w:r>
                                </w:p>
                              </w:tc>
                              <w:tc>
                                <w:tcPr>
                                  <w:tcW w:w="684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ind w:left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752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ind w:left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0" w:right="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2100</w:t>
                                  </w:r>
                                </w:p>
                              </w:tc>
                              <w:tc>
                                <w:tcPr>
                                  <w:tcW w:w="848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ind w:left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2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172200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93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Декстроза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60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68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5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" w:right="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848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2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2250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393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Декстроза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>
                                  <w:pPr>
                                    <w:pStyle w:val="TableParagraph"/>
                                    <w:ind w:left="0" w:right="33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0,31</w:t>
                                  </w:r>
                                </w:p>
                              </w:tc>
                              <w:tc>
                                <w:tcPr>
                                  <w:tcW w:w="684" w:type="dxa"/>
                                </w:tcPr>
                                <w:p>
                                  <w:pPr>
                                    <w:pStyle w:val="TableParagraph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52" w:type="dxa"/>
                                </w:tcPr>
                                <w:p>
                                  <w:pPr>
                                    <w:pStyle w:val="TableParagraph"/>
                                    <w:ind w:left="0" w:right="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848" w:type="dxa"/>
                                </w:tcPr>
                                <w:p>
                                  <w:pPr>
                                    <w:pStyle w:val="TableParagraph"/>
                                    <w:ind w:left="12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8800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393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Натрия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хлорид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60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684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л</w:t>
                                  </w:r>
                                </w:p>
                              </w:tc>
                              <w:tc>
                                <w:tcPr>
                                  <w:tcW w:w="75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0" w:right="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48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2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6" w:hRule="atLeast"/>
                              </w:trPr>
                              <w:tc>
                                <w:tcPr>
                                  <w:tcW w:w="3932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ind w:left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Гемин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ind w:left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0" w:right="33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0,31</w:t>
                                  </w:r>
                                </w:p>
                              </w:tc>
                              <w:tc>
                                <w:tcPr>
                                  <w:tcW w:w="684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ind w:left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52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ind w:left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0" w:right="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210</w:t>
                                  </w:r>
                                </w:p>
                              </w:tc>
                              <w:tc>
                                <w:tcPr>
                                  <w:tcW w:w="848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ind w:left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12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5250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6.792282pt;margin-top:38.377762pt;width:379.7pt;height:193.05pt;mso-position-horizontal-relative:page;mso-position-vertical-relative:paragraph;z-index:15733248" type="#_x0000_t202" id="docshape14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3932"/>
                        <w:gridCol w:w="1255"/>
                        <w:gridCol w:w="684"/>
                        <w:gridCol w:w="752"/>
                        <w:gridCol w:w="848"/>
                      </w:tblGrid>
                      <w:tr>
                        <w:trPr>
                          <w:trHeight w:val="626" w:hRule="atLeast"/>
                        </w:trPr>
                        <w:tc>
                          <w:tcPr>
                            <w:tcW w:w="3932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Метоклопрамид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60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684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52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" w:right="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848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2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1350</w:t>
                            </w:r>
                          </w:p>
                        </w:tc>
                      </w:tr>
                      <w:tr>
                        <w:trPr>
                          <w:trHeight w:val="1380" w:hRule="atLeast"/>
                        </w:trPr>
                        <w:tc>
                          <w:tcPr>
                            <w:tcW w:w="3932" w:type="dxa"/>
                          </w:tcPr>
                          <w:p>
                            <w:pPr>
                              <w:pStyle w:val="TableParagraph"/>
                              <w:spacing w:before="188"/>
                              <w:ind w:left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Аминокислоты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для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парентерального</w:t>
                            </w:r>
                          </w:p>
                          <w:p>
                            <w:pPr>
                              <w:pStyle w:val="TableParagraph"/>
                              <w:spacing w:line="264" w:lineRule="auto" w:before="2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питания+Прочие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препараты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[Жировы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е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эмульсии для парентерального</w:t>
                            </w:r>
                          </w:p>
                          <w:p>
                            <w:pPr>
                              <w:pStyle w:val="TableParagraph"/>
                              <w:spacing w:line="218" w:lineRule="exact" w:before="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питания+Декстроза+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Минералы]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>
                            <w:pPr>
                              <w:pStyle w:val="TableParagraph"/>
                              <w:spacing w:before="188"/>
                              <w:ind w:left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0" w:right="28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0,016</w:t>
                            </w:r>
                          </w:p>
                        </w:tc>
                        <w:tc>
                          <w:tcPr>
                            <w:tcW w:w="684" w:type="dxa"/>
                          </w:tcPr>
                          <w:p>
                            <w:pPr>
                              <w:pStyle w:val="TableParagraph"/>
                              <w:spacing w:before="188"/>
                              <w:ind w:left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752" w:type="dxa"/>
                          </w:tcPr>
                          <w:p>
                            <w:pPr>
                              <w:pStyle w:val="TableParagraph"/>
                              <w:spacing w:before="188"/>
                              <w:ind w:left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0" w:right="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2100</w:t>
                            </w:r>
                          </w:p>
                        </w:tc>
                        <w:tc>
                          <w:tcPr>
                            <w:tcW w:w="848" w:type="dxa"/>
                          </w:tcPr>
                          <w:p>
                            <w:pPr>
                              <w:pStyle w:val="TableParagraph"/>
                              <w:spacing w:before="188"/>
                              <w:ind w:left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2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172200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932" w:type="dxa"/>
                          </w:tcPr>
                          <w:p>
                            <w:pPr>
                              <w:pStyle w:val="TableParagraph"/>
                              <w:spacing w:before="3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Декстроза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60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68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5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" w:right="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848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2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2250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3932" w:type="dxa"/>
                          </w:tcPr>
                          <w:p>
                            <w:pPr>
                              <w:pStyle w:val="TableParagraph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Декстроза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>
                            <w:pPr>
                              <w:pStyle w:val="TableParagraph"/>
                              <w:ind w:left="0" w:right="33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0,31</w:t>
                            </w:r>
                          </w:p>
                        </w:tc>
                        <w:tc>
                          <w:tcPr>
                            <w:tcW w:w="684" w:type="dxa"/>
                          </w:tcPr>
                          <w:p>
                            <w:pPr>
                              <w:pStyle w:val="TableParagraph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52" w:type="dxa"/>
                          </w:tcPr>
                          <w:p>
                            <w:pPr>
                              <w:pStyle w:val="TableParagraph"/>
                              <w:ind w:left="0" w:right="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848" w:type="dxa"/>
                          </w:tcPr>
                          <w:p>
                            <w:pPr>
                              <w:pStyle w:val="TableParagraph"/>
                              <w:ind w:left="12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8800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3932" w:type="dxa"/>
                          </w:tcPr>
                          <w:p>
                            <w:pPr>
                              <w:pStyle w:val="TableParagraph"/>
                              <w:spacing w:before="1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Натрия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хлорид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60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684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л</w:t>
                            </w:r>
                          </w:p>
                        </w:tc>
                        <w:tc>
                          <w:tcPr>
                            <w:tcW w:w="75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0" w:right="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48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2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45</w:t>
                            </w:r>
                          </w:p>
                        </w:tc>
                      </w:tr>
                      <w:tr>
                        <w:trPr>
                          <w:trHeight w:val="506" w:hRule="atLeast"/>
                        </w:trPr>
                        <w:tc>
                          <w:tcPr>
                            <w:tcW w:w="3932" w:type="dxa"/>
                          </w:tcPr>
                          <w:p>
                            <w:pPr>
                              <w:pStyle w:val="TableParagraph"/>
                              <w:spacing w:before="68"/>
                              <w:ind w:left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Гемин</w:t>
                            </w:r>
                          </w:p>
                        </w:tc>
                        <w:tc>
                          <w:tcPr>
                            <w:tcW w:w="1255" w:type="dxa"/>
                          </w:tcPr>
                          <w:p>
                            <w:pPr>
                              <w:pStyle w:val="TableParagraph"/>
                              <w:spacing w:before="68"/>
                              <w:ind w:left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0" w:right="33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0,31</w:t>
                            </w:r>
                          </w:p>
                        </w:tc>
                        <w:tc>
                          <w:tcPr>
                            <w:tcW w:w="684" w:type="dxa"/>
                          </w:tcPr>
                          <w:p>
                            <w:pPr>
                              <w:pStyle w:val="TableParagraph"/>
                              <w:spacing w:before="68"/>
                              <w:ind w:left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52" w:type="dxa"/>
                          </w:tcPr>
                          <w:p>
                            <w:pPr>
                              <w:pStyle w:val="TableParagraph"/>
                              <w:spacing w:before="68"/>
                              <w:ind w:left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0" w:right="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210</w:t>
                            </w:r>
                          </w:p>
                        </w:tc>
                        <w:tc>
                          <w:tcPr>
                            <w:tcW w:w="848" w:type="dxa"/>
                          </w:tcPr>
                          <w:p>
                            <w:pPr>
                              <w:pStyle w:val="TableParagraph"/>
                              <w:spacing w:before="68"/>
                              <w:ind w:left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12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5250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A03FA</w:t>
      </w:r>
      <w:r>
        <w:rPr>
          <w:spacing w:val="-1"/>
        </w:rPr>
        <w:t> </w:t>
      </w:r>
      <w:r>
        <w:rPr>
          <w:spacing w:val="-2"/>
        </w:rPr>
        <w:t>Стимуляторы</w:t>
      </w:r>
      <w:r>
        <w:rPr>
          <w:spacing w:val="-12"/>
        </w:rPr>
        <w:t> </w:t>
      </w:r>
      <w:r>
        <w:rPr>
          <w:spacing w:val="-2"/>
        </w:rPr>
        <w:t>моторик</w:t>
      </w:r>
      <w:r>
        <w:rPr>
          <w:spacing w:val="-2"/>
        </w:rPr>
        <w:t>и</w:t>
      </w:r>
      <w:r>
        <w:rPr>
          <w:spacing w:val="-2"/>
        </w:rPr>
        <w:t> желудочно-кишечног</w:t>
      </w:r>
      <w:r>
        <w:rPr>
          <w:spacing w:val="-2"/>
        </w:rPr>
        <w:t>о</w:t>
      </w:r>
      <w:r>
        <w:rPr>
          <w:spacing w:val="-2"/>
        </w:rPr>
        <w:t> тракта</w:t>
      </w:r>
    </w:p>
    <w:p>
      <w:pPr>
        <w:pStyle w:val="BodyText"/>
        <w:spacing w:before="95"/>
      </w:pPr>
    </w:p>
    <w:p>
      <w:pPr>
        <w:pStyle w:val="BodyText"/>
        <w:ind w:left="181"/>
      </w:pPr>
      <w:r>
        <w:rPr>
          <w:spacing w:val="-2"/>
        </w:rPr>
        <w:t>B05BА</w:t>
      </w:r>
      <w:r>
        <w:rPr>
          <w:spacing w:val="-1"/>
        </w:rPr>
        <w:t> </w:t>
      </w:r>
      <w:r>
        <w:rPr>
          <w:spacing w:val="-2"/>
        </w:rPr>
        <w:t>Растворы</w:t>
      </w:r>
      <w:r>
        <w:rPr>
          <w:spacing w:val="-7"/>
        </w:rPr>
        <w:t> </w:t>
      </w:r>
      <w:r>
        <w:rPr>
          <w:spacing w:val="-5"/>
        </w:rPr>
        <w:t>для</w:t>
      </w:r>
    </w:p>
    <w:p>
      <w:pPr>
        <w:pStyle w:val="BodyText"/>
        <w:spacing w:line="264" w:lineRule="auto" w:before="22"/>
        <w:ind w:left="824" w:right="8771"/>
      </w:pPr>
      <w:r>
        <w:rPr>
          <w:spacing w:val="-4"/>
        </w:rPr>
        <w:t>парентеральног</w:t>
      </w:r>
      <w:r>
        <w:rPr>
          <w:spacing w:val="-4"/>
        </w:rPr>
        <w:t>о</w:t>
      </w:r>
      <w:r>
        <w:rPr>
          <w:spacing w:val="-4"/>
        </w:rPr>
        <w:t> </w:t>
      </w:r>
      <w:r>
        <w:rPr>
          <w:spacing w:val="-2"/>
        </w:rPr>
        <w:t>питания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9"/>
      </w:pPr>
    </w:p>
    <w:p>
      <w:pPr>
        <w:pStyle w:val="BodyText"/>
        <w:spacing w:before="1"/>
        <w:ind w:left="181"/>
      </w:pPr>
      <w:r>
        <w:rPr>
          <w:spacing w:val="-2"/>
        </w:rPr>
        <w:t>B05СB</w:t>
      </w:r>
      <w:r>
        <w:rPr>
          <w:spacing w:val="-9"/>
        </w:rPr>
        <w:t> </w:t>
      </w:r>
      <w:r>
        <w:rPr>
          <w:spacing w:val="-2"/>
        </w:rPr>
        <w:t>Солевые</w:t>
      </w:r>
      <w:r>
        <w:rPr>
          <w:spacing w:val="-6"/>
        </w:rPr>
        <w:t> </w:t>
      </w:r>
      <w:r>
        <w:rPr>
          <w:spacing w:val="-2"/>
        </w:rPr>
        <w:t>растворы</w:t>
      </w:r>
    </w:p>
    <w:p>
      <w:pPr>
        <w:pStyle w:val="BodyText"/>
        <w:spacing w:before="117"/>
      </w:pPr>
    </w:p>
    <w:p>
      <w:pPr>
        <w:pStyle w:val="BodyText"/>
        <w:spacing w:line="264" w:lineRule="auto" w:before="1"/>
        <w:ind w:left="824" w:right="8797" w:hanging="644"/>
      </w:pPr>
      <w:r>
        <w:rPr>
          <w:spacing w:val="-2"/>
        </w:rPr>
        <w:t>B06AB</w:t>
      </w:r>
      <w:r>
        <w:rPr>
          <w:spacing w:val="-12"/>
        </w:rPr>
        <w:t> </w:t>
      </w:r>
      <w:r>
        <w:rPr>
          <w:spacing w:val="-2"/>
        </w:rPr>
        <w:t>Гематол</w:t>
      </w:r>
      <w:r>
        <w:rPr>
          <w:spacing w:val="-2"/>
        </w:rPr>
        <w:t>огические</w:t>
      </w:r>
      <w:r>
        <w:rPr>
          <w:spacing w:val="-2"/>
        </w:rPr>
        <w:t> препараты</w:t>
      </w:r>
    </w:p>
    <w:p>
      <w:pPr>
        <w:pStyle w:val="BodyText"/>
        <w:spacing w:before="80"/>
      </w:pPr>
    </w:p>
    <w:p>
      <w:pPr>
        <w:pStyle w:val="BodyText"/>
        <w:spacing w:line="280" w:lineRule="auto"/>
        <w:ind w:left="824" w:right="8334" w:hanging="644"/>
      </w:pPr>
      <w:r>
        <w:rPr>
          <w:spacing w:val="-2"/>
        </w:rPr>
        <w:t>C07AB</w:t>
      </w:r>
      <w:r>
        <w:rPr>
          <w:spacing w:val="-12"/>
        </w:rPr>
        <w:t> </w:t>
      </w:r>
      <w:r>
        <w:rPr>
          <w:spacing w:val="-2"/>
        </w:rPr>
        <w:t>Селективные</w:t>
      </w:r>
      <w:r>
        <w:rPr>
          <w:spacing w:val="-11"/>
        </w:rPr>
        <w:t> </w:t>
      </w:r>
      <w:r>
        <w:rPr>
          <w:spacing w:val="-2"/>
        </w:rPr>
        <w:t>бета</w:t>
      </w:r>
      <w:r>
        <w:rPr>
          <w:spacing w:val="-2"/>
        </w:rPr>
        <w:t>-</w:t>
      </w:r>
      <w:r>
        <w:rPr>
          <w:spacing w:val="-2"/>
        </w:rPr>
        <w:t>адреноблокаторы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54"/>
      </w:pPr>
    </w:p>
    <w:p>
      <w:pPr>
        <w:pStyle w:val="BodyText"/>
        <w:spacing w:line="280" w:lineRule="auto" w:before="1"/>
        <w:ind w:left="824" w:right="105" w:hanging="644"/>
      </w:pPr>
      <w:r>
        <w:rPr>
          <w:spacing w:val="-2"/>
        </w:rPr>
        <w:t>G03AA</w:t>
      </w:r>
      <w:r>
        <w:rPr>
          <w:spacing w:val="-14"/>
        </w:rPr>
        <w:t> </w:t>
      </w:r>
      <w:r>
        <w:rPr>
          <w:spacing w:val="-2"/>
        </w:rPr>
        <w:t>Гестагены</w:t>
      </w:r>
      <w:r>
        <w:rPr>
          <w:spacing w:val="-12"/>
        </w:rPr>
        <w:t> </w:t>
      </w:r>
      <w:r>
        <w:rPr>
          <w:spacing w:val="-2"/>
        </w:rPr>
        <w:t>и</w:t>
      </w:r>
      <w:r>
        <w:rPr>
          <w:spacing w:val="-11"/>
        </w:rPr>
        <w:t> </w:t>
      </w:r>
      <w:r>
        <w:rPr>
          <w:spacing w:val="-2"/>
        </w:rPr>
        <w:t>эстроген</w:t>
      </w:r>
      <w:r>
        <w:rPr>
          <w:spacing w:val="-2"/>
        </w:rPr>
        <w:t>ы</w:t>
      </w:r>
      <w:r>
        <w:rPr>
          <w:spacing w:val="-2"/>
        </w:rPr>
        <w:t> фиксированные</w:t>
      </w:r>
    </w:p>
    <w:p>
      <w:pPr>
        <w:pStyle w:val="BodyText"/>
        <w:spacing w:line="202" w:lineRule="exact"/>
        <w:ind w:left="824"/>
      </w:pPr>
      <w:r>
        <w:rPr>
          <w:spacing w:val="-2"/>
        </w:rPr>
        <w:t>комбинации</w:t>
      </w:r>
    </w:p>
    <w:p>
      <w:pPr>
        <w:pStyle w:val="BodyText"/>
      </w:pPr>
    </w:p>
    <w:p>
      <w:pPr>
        <w:pStyle w:val="BodyText"/>
        <w:spacing w:before="169"/>
      </w:pPr>
    </w:p>
    <w:p>
      <w:pPr>
        <w:pStyle w:val="BodyText"/>
        <w:ind w:left="181"/>
      </w:pPr>
      <w:r>
        <w:rPr>
          <w:spacing w:val="-4"/>
        </w:rPr>
        <w:t>M01AE</w:t>
      </w:r>
      <w:r>
        <w:rPr>
          <w:spacing w:val="-17"/>
        </w:rPr>
        <w:t> </w:t>
      </w:r>
      <w:r>
        <w:rPr>
          <w:spacing w:val="-2"/>
        </w:rPr>
        <w:t>Производные</w:t>
      </w:r>
    </w:p>
    <w:p>
      <w:pPr>
        <w:pStyle w:val="BodyText"/>
        <w:spacing w:before="22"/>
        <w:ind w:left="824"/>
      </w:pPr>
      <w:r>
        <w:rPr>
          <w:spacing w:val="-2"/>
        </w:rPr>
        <w:t>пропионовой</w:t>
      </w:r>
      <w:r>
        <w:rPr>
          <w:spacing w:val="-6"/>
        </w:rPr>
        <w:t> </w:t>
      </w:r>
      <w:r>
        <w:rPr>
          <w:spacing w:val="-2"/>
        </w:rPr>
        <w:t>кислоты</w:t>
      </w:r>
    </w:p>
    <w:p>
      <w:pPr>
        <w:pStyle w:val="BodyText"/>
      </w:pPr>
    </w:p>
    <w:p>
      <w:pPr>
        <w:pStyle w:val="BodyText"/>
        <w:spacing w:before="169"/>
      </w:pPr>
    </w:p>
    <w:p>
      <w:pPr>
        <w:pStyle w:val="BodyText"/>
        <w:ind w:left="181"/>
      </w:pPr>
      <w:r>
        <w:rPr>
          <w:spacing w:val="-2"/>
        </w:rPr>
        <w:t>N03AX</w:t>
      </w:r>
      <w:r>
        <w:rPr>
          <w:spacing w:val="-7"/>
        </w:rPr>
        <w:t> </w:t>
      </w:r>
      <w:r>
        <w:rPr>
          <w:spacing w:val="-2"/>
        </w:rPr>
        <w:t>Другие</w:t>
      </w:r>
    </w:p>
    <w:p>
      <w:pPr>
        <w:pStyle w:val="BodyText"/>
        <w:spacing w:line="264" w:lineRule="auto" w:before="22"/>
        <w:ind w:left="824"/>
      </w:pPr>
      <w:r>
        <w:rPr>
          <w:spacing w:val="-4"/>
        </w:rPr>
        <w:t>против</w:t>
      </w:r>
      <w:r>
        <w:rPr>
          <w:spacing w:val="-4"/>
        </w:rPr>
        <w:t>оэпилептические</w:t>
      </w:r>
      <w:r>
        <w:rPr>
          <w:spacing w:val="-4"/>
        </w:rPr>
        <w:t> </w:t>
      </w:r>
      <w:r>
        <w:rPr>
          <w:spacing w:val="-2"/>
        </w:rPr>
        <w:t>препараты</w:t>
      </w:r>
    </w:p>
    <w:p>
      <w:pPr>
        <w:pStyle w:val="BodyText"/>
        <w:tabs>
          <w:tab w:pos="4649" w:val="left" w:leader="none"/>
          <w:tab w:pos="5647" w:val="left" w:leader="none"/>
          <w:tab w:pos="6294" w:val="left" w:leader="none"/>
          <w:tab w:pos="7475" w:val="right" w:leader="none"/>
        </w:tabs>
        <w:spacing w:before="103"/>
        <w:ind w:left="206"/>
      </w:pPr>
      <w:r>
        <w:rPr/>
        <w:br w:type="column"/>
      </w:r>
      <w:r>
        <w:rPr>
          <w:spacing w:val="-2"/>
        </w:rPr>
        <w:t>Метопролол</w:t>
      </w:r>
      <w:r>
        <w:rPr/>
        <w:tab/>
      </w:r>
      <w:r>
        <w:rPr>
          <w:spacing w:val="-4"/>
        </w:rPr>
        <w:t>0,11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50</w:t>
      </w:r>
      <w:r>
        <w:rPr>
          <w:rFonts w:ascii="Times New Roman" w:hAnsi="Times New Roman"/>
        </w:rPr>
        <w:tab/>
      </w:r>
      <w:r>
        <w:rPr>
          <w:spacing w:val="-4"/>
        </w:rPr>
        <w:t>2150</w:t>
      </w:r>
    </w:p>
    <w:p>
      <w:pPr>
        <w:pStyle w:val="BodyText"/>
        <w:tabs>
          <w:tab w:pos="4643" w:val="left" w:leader="none"/>
          <w:tab w:pos="5606" w:val="left" w:leader="none"/>
        </w:tabs>
        <w:spacing w:before="817"/>
        <w:ind w:left="206"/>
      </w:pPr>
      <w:r>
        <w:rPr>
          <w:spacing w:val="-4"/>
        </w:rPr>
        <w:t>Левоноргестрел+</w:t>
      </w:r>
      <w:r>
        <w:rPr>
          <w:spacing w:val="13"/>
        </w:rPr>
        <w:t> </w:t>
      </w:r>
      <w:r>
        <w:rPr>
          <w:spacing w:val="-2"/>
        </w:rPr>
        <w:t>Этинилэстрадиол</w:t>
      </w:r>
      <w:r>
        <w:rPr/>
        <w:tab/>
      </w:r>
      <w:r>
        <w:rPr>
          <w:spacing w:val="-4"/>
        </w:rPr>
        <w:t>0,09</w:t>
      </w:r>
      <w:r>
        <w:rPr/>
        <w:tab/>
        <w:t>мкг</w:t>
      </w:r>
      <w:r>
        <w:rPr>
          <w:spacing w:val="36"/>
        </w:rPr>
        <w:t>  </w:t>
      </w:r>
      <w:r>
        <w:rPr/>
        <w:t>100+20</w:t>
      </w:r>
      <w:r>
        <w:rPr>
          <w:spacing w:val="-24"/>
        </w:rPr>
        <w:t> </w:t>
      </w:r>
      <w:r>
        <w:rPr>
          <w:spacing w:val="-2"/>
        </w:rPr>
        <w:t>21000+4200</w:t>
      </w:r>
    </w:p>
    <w:p>
      <w:pPr>
        <w:pStyle w:val="BodyText"/>
        <w:tabs>
          <w:tab w:pos="4695" w:val="left" w:leader="none"/>
          <w:tab w:pos="5606" w:val="left" w:leader="none"/>
        </w:tabs>
        <w:spacing w:before="51"/>
        <w:ind w:left="206"/>
      </w:pPr>
      <w:r>
        <w:rPr>
          <w:spacing w:val="-4"/>
        </w:rPr>
        <w:t>Левоноргестрел+</w:t>
      </w:r>
      <w:r>
        <w:rPr>
          <w:spacing w:val="13"/>
        </w:rPr>
        <w:t> </w:t>
      </w:r>
      <w:r>
        <w:rPr>
          <w:spacing w:val="-2"/>
        </w:rPr>
        <w:t>Этинилэстрадиол</w:t>
      </w:r>
      <w:r>
        <w:rPr/>
        <w:tab/>
      </w:r>
      <w:r>
        <w:rPr>
          <w:spacing w:val="-5"/>
        </w:rPr>
        <w:t>0,3</w:t>
      </w:r>
      <w:r>
        <w:rPr/>
        <w:tab/>
        <w:t>мкг</w:t>
      </w:r>
      <w:r>
        <w:rPr>
          <w:spacing w:val="36"/>
        </w:rPr>
        <w:t>  </w:t>
      </w:r>
      <w:r>
        <w:rPr/>
        <w:t>150+30</w:t>
      </w:r>
      <w:r>
        <w:rPr>
          <w:spacing w:val="-24"/>
        </w:rPr>
        <w:t> </w:t>
      </w:r>
      <w:r>
        <w:rPr>
          <w:spacing w:val="-2"/>
        </w:rPr>
        <w:t>22050+4410</w:t>
      </w:r>
    </w:p>
    <w:p>
      <w:pPr>
        <w:pStyle w:val="BodyText"/>
        <w:spacing w:after="0"/>
        <w:sectPr>
          <w:pgSz w:w="11920" w:h="16860"/>
          <w:pgMar w:header="266" w:footer="363" w:top="1340" w:bottom="560" w:left="283" w:right="425"/>
          <w:cols w:num="2" w:equalWidth="0">
            <w:col w:w="2917" w:space="40"/>
            <w:col w:w="8255"/>
          </w:cols>
        </w:sectPr>
      </w:pPr>
    </w:p>
    <w:p>
      <w:pPr>
        <w:pStyle w:val="Heading1"/>
        <w:numPr>
          <w:ilvl w:val="0"/>
          <w:numId w:val="2"/>
        </w:numPr>
        <w:tabs>
          <w:tab w:pos="518" w:val="left" w:leader="none"/>
        </w:tabs>
        <w:spacing w:line="218" w:lineRule="auto" w:before="491" w:after="0"/>
        <w:ind w:left="167" w:right="16" w:firstLine="0"/>
        <w:jc w:val="left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2118261</wp:posOffset>
                </wp:positionH>
                <wp:positionV relativeFrom="paragraph">
                  <wp:posOffset>-808985</wp:posOffset>
                </wp:positionV>
                <wp:extent cx="4789170" cy="965835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4789170" cy="9658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776"/>
                              <w:gridCol w:w="2422"/>
                              <w:gridCol w:w="690"/>
                              <w:gridCol w:w="737"/>
                              <w:gridCol w:w="797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776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Кетопрофен</w:t>
                                  </w:r>
                                </w:p>
                              </w:tc>
                              <w:tc>
                                <w:tcPr>
                                  <w:tcW w:w="2422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0" w:right="34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0,15</w:t>
                                  </w:r>
                                </w:p>
                              </w:tc>
                              <w:tc>
                                <w:tcPr>
                                  <w:tcW w:w="690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0" w:right="1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37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0"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27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2776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Кетопрофен</w:t>
                                  </w:r>
                                </w:p>
                              </w:tc>
                              <w:tc>
                                <w:tcPr>
                                  <w:tcW w:w="2422" w:type="dxa"/>
                                </w:tcPr>
                                <w:p>
                                  <w:pPr>
                                    <w:pStyle w:val="TableParagraph"/>
                                    <w:ind w:left="0" w:right="29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0,014</w:t>
                                  </w:r>
                                </w:p>
                              </w:tc>
                              <w:tc>
                                <w:tcPr>
                                  <w:tcW w:w="690" w:type="dxa"/>
                                </w:tcPr>
                                <w:p>
                                  <w:pPr>
                                    <w:pStyle w:val="TableParagraph"/>
                                    <w:ind w:left="0" w:right="1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37" w:type="dxa"/>
                                </w:tcPr>
                                <w:p>
                                  <w:pPr>
                                    <w:pStyle w:val="TableParagraph"/>
                                    <w:ind w:left="0"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>
                                  <w:pPr>
                                    <w:pStyle w:val="TableParagraph"/>
                                    <w:ind w:left="27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5000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26" w:hRule="atLeast"/>
                              </w:trPr>
                              <w:tc>
                                <w:tcPr>
                                  <w:tcW w:w="2776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ind w:left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Габапентин</w:t>
                                  </w:r>
                                </w:p>
                              </w:tc>
                              <w:tc>
                                <w:tcPr>
                                  <w:tcW w:w="2422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ind w:left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0" w:right="34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0,15</w:t>
                                  </w:r>
                                </w:p>
                              </w:tc>
                              <w:tc>
                                <w:tcPr>
                                  <w:tcW w:w="690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ind w:left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0" w:right="1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37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ind w:left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0"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900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ind w:left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22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36000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6.792282pt;margin-top:-63.699608pt;width:377.1pt;height:76.05pt;mso-position-horizontal-relative:page;mso-position-vertical-relative:paragraph;z-index:15734272" type="#_x0000_t202" id="docshape15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776"/>
                        <w:gridCol w:w="2422"/>
                        <w:gridCol w:w="690"/>
                        <w:gridCol w:w="737"/>
                        <w:gridCol w:w="797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2776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Кетопрофен</w:t>
                            </w:r>
                          </w:p>
                        </w:tc>
                        <w:tc>
                          <w:tcPr>
                            <w:tcW w:w="2422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0" w:right="34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0,15</w:t>
                            </w:r>
                          </w:p>
                        </w:tc>
                        <w:tc>
                          <w:tcPr>
                            <w:tcW w:w="690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0" w:right="1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37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0"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27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1400</w:t>
                            </w:r>
                          </w:p>
                        </w:tc>
                      </w:tr>
                      <w:tr>
                        <w:trPr>
                          <w:trHeight w:val="652" w:hRule="atLeast"/>
                        </w:trPr>
                        <w:tc>
                          <w:tcPr>
                            <w:tcW w:w="2776" w:type="dxa"/>
                          </w:tcPr>
                          <w:p>
                            <w:pPr>
                              <w:pStyle w:val="TableParagraph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Кетопрофен</w:t>
                            </w:r>
                          </w:p>
                        </w:tc>
                        <w:tc>
                          <w:tcPr>
                            <w:tcW w:w="2422" w:type="dxa"/>
                          </w:tcPr>
                          <w:p>
                            <w:pPr>
                              <w:pStyle w:val="TableParagraph"/>
                              <w:ind w:left="0" w:right="29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0,014</w:t>
                            </w:r>
                          </w:p>
                        </w:tc>
                        <w:tc>
                          <w:tcPr>
                            <w:tcW w:w="690" w:type="dxa"/>
                          </w:tcPr>
                          <w:p>
                            <w:pPr>
                              <w:pStyle w:val="TableParagraph"/>
                              <w:ind w:left="0" w:right="1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37" w:type="dxa"/>
                          </w:tcPr>
                          <w:p>
                            <w:pPr>
                              <w:pStyle w:val="TableParagraph"/>
                              <w:ind w:left="0"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>
                            <w:pPr>
                              <w:pStyle w:val="TableParagraph"/>
                              <w:ind w:left="27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5000</w:t>
                            </w:r>
                          </w:p>
                        </w:tc>
                      </w:tr>
                      <w:tr>
                        <w:trPr>
                          <w:trHeight w:val="626" w:hRule="atLeast"/>
                        </w:trPr>
                        <w:tc>
                          <w:tcPr>
                            <w:tcW w:w="2776" w:type="dxa"/>
                          </w:tcPr>
                          <w:p>
                            <w:pPr>
                              <w:pStyle w:val="TableParagraph"/>
                              <w:spacing w:before="188"/>
                              <w:ind w:left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Габапентин</w:t>
                            </w:r>
                          </w:p>
                        </w:tc>
                        <w:tc>
                          <w:tcPr>
                            <w:tcW w:w="2422" w:type="dxa"/>
                          </w:tcPr>
                          <w:p>
                            <w:pPr>
                              <w:pStyle w:val="TableParagraph"/>
                              <w:spacing w:before="188"/>
                              <w:ind w:left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0" w:right="34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0,15</w:t>
                            </w:r>
                          </w:p>
                        </w:tc>
                        <w:tc>
                          <w:tcPr>
                            <w:tcW w:w="690" w:type="dxa"/>
                          </w:tcPr>
                          <w:p>
                            <w:pPr>
                              <w:pStyle w:val="TableParagraph"/>
                              <w:spacing w:before="188"/>
                              <w:ind w:left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0" w:right="1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37" w:type="dxa"/>
                          </w:tcPr>
                          <w:p>
                            <w:pPr>
                              <w:pStyle w:val="TableParagraph"/>
                              <w:spacing w:before="188"/>
                              <w:ind w:left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0"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900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>
                            <w:pPr>
                              <w:pStyle w:val="TableParagraph"/>
                              <w:spacing w:before="188"/>
                              <w:ind w:left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22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36000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Виды</w:t>
      </w:r>
      <w:r>
        <w:rPr>
          <w:spacing w:val="77"/>
        </w:rPr>
        <w:t> </w:t>
      </w:r>
      <w:r>
        <w:rPr/>
        <w:t>лечебного</w:t>
      </w:r>
      <w:r>
        <w:rPr>
          <w:spacing w:val="77"/>
        </w:rPr>
        <w:t> </w:t>
      </w:r>
      <w:r>
        <w:rPr/>
        <w:t>питания,</w:t>
      </w:r>
      <w:r>
        <w:rPr>
          <w:spacing w:val="77"/>
        </w:rPr>
        <w:t> </w:t>
      </w:r>
      <w:r>
        <w:rPr/>
        <w:t>включая</w:t>
      </w:r>
      <w:r>
        <w:rPr>
          <w:spacing w:val="77"/>
        </w:rPr>
        <w:t> </w:t>
      </w:r>
      <w:r>
        <w:rPr/>
        <w:t>специализированные</w:t>
      </w:r>
      <w:r>
        <w:rPr>
          <w:spacing w:val="77"/>
        </w:rPr>
        <w:t> </w:t>
      </w:r>
      <w:r>
        <w:rPr/>
        <w:t>продукты</w:t>
      </w:r>
      <w:r>
        <w:rPr>
          <w:spacing w:val="77"/>
        </w:rPr>
        <w:t> </w:t>
      </w:r>
      <w:r>
        <w:rPr/>
        <w:t>лечебного</w:t>
      </w:r>
      <w:r>
        <w:rPr>
          <w:spacing w:val="77"/>
        </w:rPr>
        <w:t> </w:t>
      </w:r>
      <w:r>
        <w:rPr/>
        <w:t>питания</w:t>
      </w:r>
      <w:r>
        <w:rPr/>
        <w:t>,</w:t>
      </w:r>
      <w:r>
        <w:rPr/>
        <w:t> имеющие государственную регистрацию</w:t>
      </w:r>
    </w:p>
    <w:p>
      <w:pPr>
        <w:pStyle w:val="Heading1"/>
        <w:spacing w:after="0" w:line="218" w:lineRule="auto"/>
        <w:jc w:val="left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rPr>
          <w:b/>
        </w:rPr>
      </w:pPr>
    </w:p>
    <w:p>
      <w:pPr>
        <w:pStyle w:val="BodyText"/>
        <w:spacing w:before="45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61" w:val="left" w:leader="none"/>
        </w:tabs>
        <w:spacing w:line="240" w:lineRule="auto" w:before="0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4107" w:val="left" w:leader="none"/>
        </w:tabs>
        <w:spacing w:before="66"/>
        <w:ind w:left="182"/>
      </w:pPr>
      <w:r>
        <w:rPr/>
        <w:t>Наименование</w:t>
      </w:r>
      <w:r>
        <w:rPr>
          <w:spacing w:val="12"/>
        </w:rPr>
        <w:t> </w:t>
      </w:r>
      <w:r>
        <w:rPr/>
        <w:t>вида</w:t>
      </w:r>
      <w:r>
        <w:rPr>
          <w:spacing w:val="13"/>
        </w:rPr>
        <w:t> </w:t>
      </w:r>
      <w:r>
        <w:rPr/>
        <w:t>лечебного</w:t>
      </w:r>
      <w:r>
        <w:rPr>
          <w:spacing w:val="13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64" w:lineRule="auto" w:before="22"/>
        <w:ind w:left="3976" w:hanging="157"/>
      </w:pPr>
      <w:r>
        <w:rPr/>
        <w:t>показатель</w:t>
      </w:r>
      <w:r>
        <w:rPr>
          <w:spacing w:val="-10"/>
        </w:rPr>
        <w:t> </w:t>
      </w:r>
      <w:r>
        <w:rPr/>
        <w:t>частот</w:t>
      </w:r>
      <w:r>
        <w:rPr/>
        <w:t>ы</w:t>
      </w:r>
      <w:r>
        <w:rPr/>
        <w:t> </w:t>
      </w:r>
      <w:r>
        <w:rPr>
          <w:spacing w:val="-2"/>
        </w:rPr>
        <w:t>предоставления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</w:pPr>
    </w:p>
    <w:p>
      <w:pPr>
        <w:pStyle w:val="BodyText"/>
        <w:spacing w:before="111"/>
      </w:pPr>
    </w:p>
    <w:p>
      <w:pPr>
        <w:pStyle w:val="BodyText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5611" w:space="30"/>
            <w:col w:w="5571"/>
          </w:cols>
        </w:sectPr>
      </w:pPr>
    </w:p>
    <w:p>
      <w:pPr>
        <w:pStyle w:val="BodyText"/>
        <w:tabs>
          <w:tab w:pos="4525" w:val="left" w:leader="none"/>
          <w:tab w:pos="6055" w:val="left" w:leader="none"/>
        </w:tabs>
        <w:spacing w:before="29"/>
        <w:ind w:left="182"/>
      </w:pPr>
      <w:r>
        <w:rPr/>
        <w:t>Основной</w:t>
      </w:r>
      <w:r>
        <w:rPr>
          <w:spacing w:val="15"/>
        </w:rPr>
        <w:t> </w:t>
      </w:r>
      <w:r>
        <w:rPr/>
        <w:t>вариант</w:t>
      </w:r>
      <w:r>
        <w:rPr>
          <w:spacing w:val="15"/>
        </w:rPr>
        <w:t> </w:t>
      </w:r>
      <w:r>
        <w:rPr/>
        <w:t>стандартной</w:t>
      </w:r>
      <w:r>
        <w:rPr>
          <w:spacing w:val="16"/>
        </w:rPr>
        <w:t> </w:t>
      </w:r>
      <w:r>
        <w:rPr>
          <w:spacing w:val="-4"/>
        </w:rPr>
        <w:t>диеты</w:t>
      </w:r>
      <w:r>
        <w:rPr/>
        <w:tab/>
      </w:r>
      <w:r>
        <w:rPr>
          <w:spacing w:val="-4"/>
        </w:rPr>
        <w:t>0,44</w:t>
      </w:r>
      <w:r>
        <w:rPr>
          <w:rFonts w:ascii="Times New Roman" w:hAnsi="Times New Roman"/>
        </w:rPr>
        <w:tab/>
      </w:r>
      <w:r>
        <w:rPr>
          <w:spacing w:val="-5"/>
        </w:rPr>
        <w:t>50</w:t>
      </w:r>
    </w:p>
    <w:p>
      <w:pPr>
        <w:pStyle w:val="BodyText"/>
        <w:tabs>
          <w:tab w:pos="4525" w:val="left" w:leader="none"/>
          <w:tab w:pos="6055" w:val="left" w:leader="none"/>
        </w:tabs>
        <w:spacing w:before="67"/>
        <w:ind w:left="182"/>
      </w:pPr>
      <w:r>
        <w:rPr/>
        <w:t>Энтеральное</w:t>
      </w:r>
      <w:r>
        <w:rPr>
          <w:spacing w:val="16"/>
        </w:rPr>
        <w:t> </w:t>
      </w:r>
      <w:r>
        <w:rPr/>
        <w:t>питание</w:t>
      </w:r>
      <w:r>
        <w:rPr>
          <w:spacing w:val="17"/>
        </w:rPr>
        <w:t> </w:t>
      </w:r>
      <w:r>
        <w:rPr>
          <w:spacing w:val="-4"/>
        </w:rPr>
        <w:t>(ЭП)</w:t>
      </w:r>
      <w:r>
        <w:rPr/>
        <w:tab/>
      </w:r>
      <w:r>
        <w:rPr>
          <w:spacing w:val="-4"/>
        </w:rPr>
        <w:t>0,07</w:t>
      </w:r>
      <w:r>
        <w:rPr>
          <w:rFonts w:ascii="Times New Roman" w:hAnsi="Times New Roman"/>
        </w:rPr>
        <w:tab/>
      </w:r>
      <w:r>
        <w:rPr>
          <w:spacing w:val="-5"/>
        </w:rPr>
        <w:t>51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55"/>
      </w:pPr>
    </w:p>
    <w:p>
      <w:pPr>
        <w:pStyle w:val="BodyText"/>
        <w:spacing w:line="268" w:lineRule="auto" w:before="1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23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23.03.2023,</w:t>
      </w:r>
    </w:p>
    <w:p>
      <w:pPr>
        <w:pStyle w:val="BodyText"/>
        <w:spacing w:before="36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0001202303230003</w:t>
      </w:r>
    </w:p>
    <w:p>
      <w:pPr>
        <w:pStyle w:val="BodyText"/>
        <w:spacing w:before="6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2960">
            <wp:simplePos x="0" y="0"/>
            <wp:positionH relativeFrom="page">
              <wp:posOffset>295275</wp:posOffset>
            </wp:positionH>
            <wp:positionV relativeFrom="paragraph">
              <wp:posOffset>165087</wp:posOffset>
            </wp:positionV>
            <wp:extent cx="3800475" cy="152400"/>
            <wp:effectExtent l="0" t="0" r="0" b="0"/>
            <wp:wrapTopAndBottom/>
            <wp:docPr id="28" name="Image 2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8" name="Image 28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20" w:h="16860"/>
      <w:pgMar w:header="266" w:footer="363" w:top="13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670848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645632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671360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645120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669312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647168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669824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487934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87934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острых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порфириях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(диагностика,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лечение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диспансерное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наблюдение)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09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февраля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2023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5"/>
                              <w:sz w:val="12"/>
                            </w:rPr>
                            <w:t>40н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384.2pt;height:14.75pt;mso-position-horizontal-relative:page;mso-position-vertical-relative:page;z-index:-16646656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острых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порфириях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(диагностика,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лечение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диспансерное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наблюдение)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09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февраля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2023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5"/>
                        <w:sz w:val="12"/>
                      </w:rPr>
                      <w:t>40н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670336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646144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420" w:hanging="254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60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191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22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53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8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1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47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33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33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33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33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33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33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33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33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330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67" w:hanging="252"/>
      <w:outlineLvl w:val="1"/>
    </w:pPr>
    <w:rPr>
      <w:rFonts w:ascii="Arial" w:hAnsi="Arial" w:eastAsia="Arial" w:cs="Arial"/>
      <w:b/>
      <w:bCs/>
      <w:sz w:val="23"/>
      <w:szCs w:val="23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67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  <w:ind w:left="50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01042024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902396501#64U0IK" TargetMode="External"/><Relationship Id="rId12" Type="http://schemas.openxmlformats.org/officeDocument/2006/relationships/hyperlink" Target="http://docs.cntd.ru/document/499000990#64U0IK" TargetMode="External"/><Relationship Id="rId13" Type="http://schemas.openxmlformats.org/officeDocument/2006/relationships/hyperlink" Target="http://docs.cntd.ru/document/499001008#64U0IK" TargetMode="External"/><Relationship Id="rId14" Type="http://schemas.openxmlformats.org/officeDocument/2006/relationships/hyperlink" Target="http://docs.cntd.ru/document/499000619#64U0IK" TargetMode="External"/><Relationship Id="rId15" Type="http://schemas.openxmlformats.org/officeDocument/2006/relationships/hyperlink" Target="http://docs.cntd.ru/document/499000982#64U0IK" TargetMode="External"/><Relationship Id="rId16" Type="http://schemas.openxmlformats.org/officeDocument/2006/relationships/image" Target="media/image1.png"/><Relationship Id="rId17" Type="http://schemas.openxmlformats.org/officeDocument/2006/relationships/hyperlink" Target="http://docs.cntd.ru/document/902286265#7D20K3" TargetMode="External"/><Relationship Id="rId18" Type="http://schemas.openxmlformats.org/officeDocument/2006/relationships/image" Target="media/image2.png"/><Relationship Id="rId19" Type="http://schemas.openxmlformats.org/officeDocument/2006/relationships/image" Target="media/image3.png"/><Relationship Id="rId20" Type="http://schemas.openxmlformats.org/officeDocument/2006/relationships/image" Target="media/image4.png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hyperlink" Target="http://www.pravo.gov.ru/" TargetMode="External"/><Relationship Id="rId24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2026-04-27T17:53:59Z</dcterms:created>
  <dcterms:modified xsi:type="dcterms:W3CDTF">2026-04-27T17:53:59Z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