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821" w:right="1671" w:firstLine="0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2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13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АПРЕЛЯ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2021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342Н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0"/>
        <w:ind w:left="150" w:right="0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5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АРТОВ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4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5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ЗЛОКАЧЕСТВЕННЫХ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НОВООБРАЗОВАНИЯХ ПОЛОСТИ РТА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8" w:lineRule="auto" w:before="1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2018, N 53, ст.8415) 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</w:t>
      </w:r>
      <w:r>
        <w:rPr/>
        <w:t>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2"/>
      </w:pPr>
    </w:p>
    <w:p>
      <w:pPr>
        <w:pStyle w:val="BodyText"/>
        <w:spacing w:before="1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7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1" w:after="0"/>
        <w:ind w:left="773" w:right="0" w:hanging="216"/>
        <w:jc w:val="left"/>
        <w:rPr>
          <w:sz w:val="19"/>
        </w:rPr>
      </w:pPr>
      <w:r>
        <w:rPr>
          <w:spacing w:val="-2"/>
          <w:sz w:val="19"/>
        </w:rPr>
        <w:t>Утвердить:</w:t>
      </w:r>
    </w:p>
    <w:p>
      <w:pPr>
        <w:pStyle w:val="BodyText"/>
        <w:spacing w:before="42"/>
      </w:pPr>
    </w:p>
    <w:p>
      <w:pPr>
        <w:pStyle w:val="BodyText"/>
        <w:spacing w:line="264" w:lineRule="auto" w:before="1"/>
        <w:ind w:left="167" w:right="16" w:firstLine="390"/>
        <w:jc w:val="both"/>
      </w:pPr>
      <w:r>
        <w:rPr/>
        <w:t>стандарт медицинской помощи взрослым при злокачественных новообразованиях полости рта (диагностика </w:t>
      </w:r>
      <w:r>
        <w:rPr/>
        <w:t>и</w:t>
      </w:r>
      <w:r>
        <w:rPr/>
        <w:t> лечение) согласно </w:t>
      </w:r>
      <w:hyperlink r:id="rId7">
        <w:r>
          <w:rPr>
            <w:color w:val="0000ED"/>
            <w:u w:val="single" w:color="0000ED"/>
          </w:rPr>
          <w:t>приложению N 1</w:t>
        </w:r>
      </w:hyperlink>
      <w:r>
        <w:rPr/>
        <w:t>;</w:t>
      </w:r>
    </w:p>
    <w:p>
      <w:pPr>
        <w:pStyle w:val="BodyText"/>
        <w:spacing w:before="35"/>
      </w:pPr>
    </w:p>
    <w:p>
      <w:pPr>
        <w:pStyle w:val="BodyText"/>
        <w:spacing w:line="264" w:lineRule="auto" w:before="1"/>
        <w:ind w:left="167" w:right="16" w:firstLine="390"/>
        <w:jc w:val="both"/>
      </w:pPr>
      <w:r>
        <w:rPr/>
        <w:t>стандарт медицинской помощи взрослым при злокачественных новообразованиях полости рта </w:t>
      </w:r>
      <w:r>
        <w:rPr/>
        <w:t>(диспансерное</w:t>
      </w:r>
      <w:r>
        <w:rPr/>
        <w:t> наблюдение) согласно </w:t>
      </w:r>
      <w:hyperlink r:id="rId11">
        <w:r>
          <w:rPr>
            <w:color w:val="0000ED"/>
            <w:u w:val="single" w:color="0000ED"/>
          </w:rPr>
          <w:t>приложению N 2</w:t>
        </w:r>
      </w:hyperlink>
      <w:r>
        <w:rPr/>
        <w:t>.</w:t>
      </w:r>
    </w:p>
    <w:p>
      <w:pPr>
        <w:pStyle w:val="BodyText"/>
        <w:spacing w:before="35"/>
      </w:pPr>
    </w:p>
    <w:p>
      <w:pPr>
        <w:pStyle w:val="ListParagraph"/>
        <w:numPr>
          <w:ilvl w:val="0"/>
          <w:numId w:val="1"/>
        </w:numPr>
        <w:tabs>
          <w:tab w:pos="773" w:val="left" w:leader="none"/>
        </w:tabs>
        <w:spacing w:line="240" w:lineRule="auto" w:before="0" w:after="0"/>
        <w:ind w:left="773" w:right="0" w:hanging="216"/>
        <w:jc w:val="left"/>
        <w:rPr>
          <w:sz w:val="19"/>
        </w:rPr>
      </w:pPr>
      <w:r>
        <w:rPr>
          <w:sz w:val="19"/>
        </w:rPr>
        <w:t>Признать</w:t>
      </w:r>
      <w:r>
        <w:rPr>
          <w:spacing w:val="16"/>
          <w:sz w:val="19"/>
        </w:rPr>
        <w:t> </w:t>
      </w:r>
      <w:r>
        <w:rPr>
          <w:sz w:val="19"/>
        </w:rPr>
        <w:t>утратившими</w:t>
      </w:r>
      <w:r>
        <w:rPr>
          <w:spacing w:val="16"/>
          <w:sz w:val="19"/>
        </w:rPr>
        <w:t> </w:t>
      </w:r>
      <w:r>
        <w:rPr>
          <w:spacing w:val="-2"/>
          <w:sz w:val="19"/>
        </w:rPr>
        <w:t>силу:</w:t>
      </w:r>
    </w:p>
    <w:p>
      <w:pPr>
        <w:pStyle w:val="BodyText"/>
        <w:spacing w:before="43"/>
      </w:pPr>
    </w:p>
    <w:p>
      <w:pPr>
        <w:pStyle w:val="BodyText"/>
        <w:spacing w:line="268" w:lineRule="auto"/>
        <w:ind w:left="167" w:right="16" w:firstLine="390"/>
        <w:jc w:val="both"/>
      </w:pPr>
      <w:hyperlink r:id="rId12">
        <w:r>
          <w:rPr>
            <w:color w:val="0000ED"/>
            <w:u w:val="single" w:color="0000ED"/>
          </w:rPr>
          <w:t>приказ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Министерства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9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2012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753н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рта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II-IVA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2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пре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операционная или послеоперационная лучевая терапия)"</w:t>
        </w:r>
      </w:hyperlink>
      <w:r>
        <w:rPr>
          <w:color w:val="0000ED"/>
        </w:rPr>
        <w:t> </w:t>
      </w:r>
      <w:r>
        <w:rPr/>
        <w:t>(зарегистрирован Министерством юстиции Российск</w:t>
      </w:r>
      <w:r>
        <w:rPr/>
        <w:t>ой</w:t>
      </w:r>
      <w:r>
        <w:rPr/>
        <w:t> Федерации 6 марта 2013 г., регистрационный N 27513);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3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1121н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рта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3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 в целях установления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иагноза заболевания и 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готовки к противооп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холевому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лечению)"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29</w:t>
      </w:r>
      <w:r>
        <w:rPr>
          <w:spacing w:val="33"/>
        </w:rPr>
        <w:t> </w:t>
      </w:r>
      <w:r>
        <w:rPr/>
        <w:t>марта</w:t>
      </w:r>
      <w:r>
        <w:rPr>
          <w:spacing w:val="33"/>
        </w:rPr>
        <w:t> </w:t>
      </w:r>
      <w:r>
        <w:rPr/>
        <w:t>2013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27929);</w:t>
      </w:r>
    </w:p>
    <w:p>
      <w:pPr>
        <w:pStyle w:val="BodyText"/>
        <w:spacing w:before="33"/>
      </w:pPr>
    </w:p>
    <w:p>
      <w:pPr>
        <w:pStyle w:val="BodyText"/>
        <w:spacing w:line="264" w:lineRule="auto"/>
        <w:ind w:left="167" w:right="16" w:firstLine="390"/>
        <w:jc w:val="both"/>
      </w:pPr>
      <w:hyperlink r:id="rId14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1146н "Об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рта,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ротоглотки</w:t>
        </w:r>
        <w:r>
          <w:rPr>
            <w:color w:val="0000ED"/>
          </w:rPr>
          <w:t>,</w:t>
        </w:r>
      </w:hyperlink>
      <w:r>
        <w:rPr>
          <w:color w:val="0000ED"/>
        </w:rPr>
        <w:t> </w:t>
      </w:r>
      <w:hyperlink r:id="rId14">
        <w:r>
          <w:rPr>
            <w:color w:val="0000ED"/>
            <w:u w:val="single" w:color="0000ED"/>
          </w:rPr>
          <w:t>г</w:t>
        </w:r>
        <w:r>
          <w:rPr>
            <w:color w:val="0000ED"/>
          </w:rPr>
          <w:t>у</w:t>
        </w:r>
        <w:r>
          <w:rPr>
            <w:color w:val="0000ED"/>
            <w:spacing w:val="-13"/>
            <w:u w:val="single" w:color="0000ED"/>
          </w:rPr>
          <w:t> </w:t>
        </w:r>
        <w:r>
          <w:rPr>
            <w:color w:val="0000ED"/>
            <w:u w:val="single" w:color="0000ED"/>
          </w:rPr>
          <w:t>бы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(самостоятельная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Российской</w:t>
      </w:r>
      <w:r>
        <w:rPr>
          <w:spacing w:val="40"/>
        </w:rPr>
        <w:t> </w:t>
      </w:r>
      <w:r>
        <w:rPr/>
        <w:t>Федерации</w:t>
      </w:r>
      <w:r>
        <w:rPr>
          <w:spacing w:val="40"/>
        </w:rPr>
        <w:t> </w:t>
      </w:r>
      <w:r>
        <w:rPr/>
        <w:t>26</w:t>
      </w:r>
      <w:r>
        <w:rPr/>
        <w:t> февраля 2013 г., регистрационный N 27326);</w:t>
      </w:r>
    </w:p>
    <w:p>
      <w:pPr>
        <w:pStyle w:val="BodyText"/>
        <w:spacing w:before="35"/>
      </w:pPr>
    </w:p>
    <w:p>
      <w:pPr>
        <w:pStyle w:val="BodyText"/>
        <w:spacing w:line="268" w:lineRule="auto"/>
        <w:ind w:left="167" w:right="16" w:firstLine="390"/>
        <w:jc w:val="both"/>
      </w:pPr>
      <w:hyperlink r:id="rId15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20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1277н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5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первичной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ико-санитарной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рта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0-IV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5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53"/>
            <w:u w:val="single" w:color="0000ED"/>
          </w:rPr>
          <w:t> </w:t>
        </w:r>
        <w:r>
          <w:rPr>
            <w:color w:val="0000ED"/>
            <w:u w:val="single" w:color="0000ED"/>
          </w:rPr>
          <w:t>обсле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ование</w:t>
        </w:r>
        <w:r>
          <w:rPr>
            <w:color w:val="0000ED"/>
            <w:spacing w:val="3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прове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испансерного</w:t>
        </w:r>
        <w:r>
          <w:rPr>
            <w:color w:val="0000ED"/>
            <w:spacing w:val="40"/>
            <w:u w:val="single" w:color="0000ED"/>
          </w:rPr>
          <w:t> </w:t>
        </w:r>
        <w:r>
          <w:rPr>
            <w:color w:val="0000ED"/>
            <w:u w:val="single" w:color="0000ED"/>
          </w:rPr>
          <w:t>наблю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ения)"</w:t>
        </w:r>
      </w:hyperlink>
      <w:r>
        <w:rPr>
          <w:color w:val="0000ED"/>
          <w:spacing w:val="40"/>
        </w:rPr>
        <w:t> </w:t>
      </w:r>
      <w:r>
        <w:rPr/>
        <w:t>(зарегистрирован</w:t>
      </w:r>
      <w:r>
        <w:rPr>
          <w:spacing w:val="40"/>
        </w:rPr>
        <w:t> </w:t>
      </w:r>
      <w:r>
        <w:rPr/>
        <w:t>Министерством</w:t>
      </w:r>
      <w:r>
        <w:rPr>
          <w:spacing w:val="40"/>
        </w:rPr>
        <w:t> </w:t>
      </w:r>
      <w:r>
        <w:rPr/>
        <w:t>юстиции</w:t>
      </w:r>
      <w:r>
        <w:rPr>
          <w:spacing w:val="40"/>
        </w:rPr>
        <w:t> </w:t>
      </w:r>
      <w:r>
        <w:rPr/>
        <w:t>Российск</w:t>
      </w:r>
      <w:r>
        <w:rPr/>
        <w:t>ой</w:t>
      </w:r>
      <w:r>
        <w:rPr/>
        <w:t> Федерации 15 марта 2013 г., регистрационный N 27697);</w:t>
      </w:r>
    </w:p>
    <w:p>
      <w:pPr>
        <w:pStyle w:val="BodyText"/>
        <w:spacing w:before="18"/>
      </w:pPr>
    </w:p>
    <w:p>
      <w:pPr>
        <w:pStyle w:val="BodyText"/>
        <w:spacing w:line="268" w:lineRule="auto"/>
        <w:ind w:left="167" w:right="16" w:firstLine="390"/>
        <w:jc w:val="both"/>
      </w:pPr>
      <w:hyperlink r:id="rId16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1704н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 специализированной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 при злокачественных новообразованиях г</w:t>
        </w:r>
        <w:r>
          <w:rPr>
            <w:color w:val="0000ED"/>
          </w:rPr>
          <w:t>у</w:t>
        </w:r>
        <w:r>
          <w:rPr>
            <w:color w:val="0000ED"/>
            <w:spacing w:val="-4"/>
            <w:u w:val="single" w:color="0000ED"/>
          </w:rPr>
          <w:t> </w:t>
        </w:r>
        <w:r>
          <w:rPr>
            <w:color w:val="0000ED"/>
            <w:u w:val="single" w:color="0000ED"/>
          </w:rPr>
          <w:t>бы I-III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ии, полости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6">
        <w:r>
          <w:rPr>
            <w:color w:val="0000ED"/>
            <w:u w:val="single" w:color="0000ED"/>
          </w:rPr>
          <w:t>рта I-II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ии, ротоглотки I-III 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 (самостоятельная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истанционная лучевая терапия в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невном стационаре)"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r>
        <w:rPr/>
        <w:t>(зарегистрирован</w:t>
      </w:r>
      <w:r>
        <w:rPr>
          <w:spacing w:val="33"/>
        </w:rPr>
        <w:t> </w:t>
      </w:r>
      <w:r>
        <w:rPr/>
        <w:t>Министерством</w:t>
      </w:r>
      <w:r>
        <w:rPr>
          <w:spacing w:val="33"/>
        </w:rPr>
        <w:t> </w:t>
      </w:r>
      <w:r>
        <w:rPr/>
        <w:t>юстиции</w:t>
      </w:r>
      <w:r>
        <w:rPr>
          <w:spacing w:val="33"/>
        </w:rPr>
        <w:t> </w:t>
      </w:r>
      <w:r>
        <w:rPr/>
        <w:t>Российской</w:t>
      </w:r>
      <w:r>
        <w:rPr>
          <w:spacing w:val="33"/>
        </w:rPr>
        <w:t> </w:t>
      </w:r>
      <w:r>
        <w:rPr/>
        <w:t>Федерации</w:t>
      </w:r>
      <w:r>
        <w:rPr>
          <w:spacing w:val="33"/>
        </w:rPr>
        <w:t> </w:t>
      </w:r>
      <w:r>
        <w:rPr/>
        <w:t>3</w:t>
      </w:r>
      <w:r>
        <w:rPr>
          <w:spacing w:val="33"/>
        </w:rPr>
        <w:t> </w:t>
      </w:r>
      <w:r>
        <w:rPr/>
        <w:t>апреля</w:t>
      </w:r>
      <w:r>
        <w:rPr>
          <w:spacing w:val="33"/>
        </w:rPr>
        <w:t> </w:t>
      </w:r>
      <w:r>
        <w:rPr/>
        <w:t>2013</w:t>
      </w:r>
      <w:r>
        <w:rPr>
          <w:spacing w:val="33"/>
        </w:rPr>
        <w:t> </w:t>
      </w:r>
      <w:r>
        <w:rPr/>
        <w:t>г.,</w:t>
      </w:r>
      <w:r>
        <w:rPr>
          <w:spacing w:val="33"/>
        </w:rPr>
        <w:t> </w:t>
      </w:r>
      <w:r>
        <w:rPr/>
        <w:t>регистрационный</w:t>
      </w:r>
      <w:r>
        <w:rPr>
          <w:spacing w:val="33"/>
        </w:rPr>
        <w:t> </w:t>
      </w:r>
      <w:r>
        <w:rPr/>
        <w:t>N</w:t>
      </w:r>
      <w:r>
        <w:rPr>
          <w:spacing w:val="33"/>
        </w:rPr>
        <w:t> </w:t>
      </w:r>
      <w:r>
        <w:rPr/>
        <w:t>27977);</w:t>
      </w:r>
    </w:p>
    <w:p>
      <w:pPr>
        <w:pStyle w:val="BodyText"/>
        <w:spacing w:before="17"/>
      </w:pPr>
    </w:p>
    <w:p>
      <w:pPr>
        <w:pStyle w:val="BodyText"/>
        <w:spacing w:line="271" w:lineRule="auto" w:before="1"/>
        <w:ind w:left="167" w:right="16" w:firstLine="390"/>
        <w:jc w:val="both"/>
      </w:pPr>
      <w:hyperlink r:id="rId17">
        <w:r>
          <w:rPr>
            <w:color w:val="0000ED"/>
            <w:u w:val="single" w:color="0000ED"/>
          </w:rPr>
          <w:t>приказ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29 </w:t>
        </w:r>
        <w:r>
          <w:rPr>
            <w:color w:val="0000ED"/>
            <w:spacing w:val="-14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екабря 2012 г. N 1739н "Об 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ении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7">
        <w:r>
          <w:rPr>
            <w:color w:val="0000ED"/>
            <w:u w:val="single" w:color="0000ED"/>
          </w:rPr>
          <w:t>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арта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специализированной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помощи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при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злокачественных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новообразованиях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полости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рта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II-IVA</w:t>
        </w:r>
        <w:r>
          <w:rPr>
            <w:color w:val="0000ED"/>
            <w:spacing w:val="8"/>
            <w:u w:val="single" w:color="0000ED"/>
          </w:rPr>
          <w:t> </w:t>
        </w:r>
        <w:r>
          <w:rPr>
            <w:color w:val="0000ED"/>
            <w:u w:val="single" w:color="0000ED"/>
          </w:rPr>
          <w:t>ста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ии</w:t>
        </w:r>
        <w:r>
          <w:rPr>
            <w:color w:val="0000ED"/>
            <w:w w:val="102"/>
          </w:rPr>
        </w:r>
      </w:hyperlink>
      <w:r>
        <w:rPr>
          <w:color w:val="0000ED"/>
          <w:spacing w:val="40"/>
        </w:rPr>
        <w:t> </w:t>
      </w:r>
      <w:hyperlink r:id="rId17">
        <w:r>
          <w:rPr>
            <w:color w:val="0000ED"/>
            <w:spacing w:val="-65"/>
          </w:rPr>
          <w:t>(</w:t>
        </w:r>
        <w:r>
          <w:rPr>
            <w:rFonts w:ascii="Times New Roman" w:hAnsi="Times New Roman"/>
            <w:color w:val="0000ED"/>
            <w:spacing w:val="24"/>
            <w:u w:val="single" w:color="0000ED"/>
          </w:rPr>
          <w:t> </w:t>
        </w:r>
        <w:r>
          <w:rPr>
            <w:color w:val="0000ED"/>
            <w:u w:val="single" w:color="0000ED"/>
          </w:rPr>
          <w:t>пред-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послеоперационная</w:t>
        </w:r>
        <w:r>
          <w:rPr>
            <w:color w:val="0000ED"/>
            <w:spacing w:val="50"/>
            <w:u w:val="single" w:color="0000ED"/>
          </w:rPr>
          <w:t> </w:t>
        </w:r>
        <w:r>
          <w:rPr>
            <w:color w:val="0000ED"/>
            <w:spacing w:val="-32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истанционная</w:t>
        </w:r>
        <w:r>
          <w:rPr>
            <w:color w:val="0000ED"/>
            <w:spacing w:val="72"/>
            <w:u w:val="single" w:color="0000ED"/>
          </w:rPr>
          <w:t> </w:t>
        </w:r>
        <w:r>
          <w:rPr>
            <w:color w:val="0000ED"/>
            <w:u w:val="single" w:color="0000ED"/>
          </w:rPr>
          <w:t>л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чевая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терапия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в</w:t>
        </w:r>
        <w:r>
          <w:rPr>
            <w:color w:val="0000ED"/>
            <w:spacing w:val="61"/>
            <w:u w:val="single" w:color="0000ED"/>
          </w:rPr>
          <w:t> </w:t>
        </w:r>
        <w:r>
          <w:rPr>
            <w:color w:val="0000ED"/>
            <w:u w:val="single" w:color="0000ED"/>
          </w:rPr>
          <w:t>условиях</w:t>
        </w:r>
        <w:r>
          <w:rPr>
            <w:color w:val="0000ED"/>
            <w:spacing w:val="50"/>
            <w:u w:val="single" w:color="0000ED"/>
          </w:rPr>
          <w:t> </w:t>
        </w:r>
        <w:r>
          <w:rPr>
            <w:color w:val="0000ED"/>
            <w:spacing w:val="-32"/>
          </w:rPr>
          <w:t> 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невного</w:t>
        </w:r>
        <w:r>
          <w:rPr>
            <w:color w:val="0000ED"/>
            <w:spacing w:val="71"/>
            <w:u w:val="single" w:color="0000ED"/>
          </w:rPr>
          <w:t> </w:t>
        </w:r>
        <w:r>
          <w:rPr>
            <w:color w:val="0000ED"/>
            <w:u w:val="single" w:color="0000ED"/>
          </w:rPr>
          <w:t>стационара)"</w:t>
        </w:r>
      </w:hyperlink>
      <w:r>
        <w:rPr>
          <w:color w:val="0000ED"/>
          <w:spacing w:val="71"/>
        </w:rPr>
        <w:t> </w:t>
      </w:r>
      <w:r>
        <w:rPr>
          <w:spacing w:val="-2"/>
        </w:rPr>
        <w:t>(зарегистрирован</w:t>
      </w:r>
    </w:p>
    <w:p>
      <w:pPr>
        <w:pStyle w:val="BodyText"/>
        <w:spacing w:after="0" w:line="271" w:lineRule="auto"/>
        <w:jc w:val="both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283" w:right="425"/>
          <w:pgNumType w:start="1"/>
        </w:sectPr>
      </w:pPr>
    </w:p>
    <w:p>
      <w:pPr>
        <w:pStyle w:val="BodyText"/>
        <w:spacing w:before="88"/>
        <w:ind w:left="167"/>
      </w:pPr>
      <w:r>
        <w:rPr/>
        <w:t>Министерством</w:t>
      </w:r>
      <w:r>
        <w:rPr>
          <w:spacing w:val="10"/>
        </w:rPr>
        <w:t> </w:t>
      </w:r>
      <w:r>
        <w:rPr/>
        <w:t>юстиции</w:t>
      </w:r>
      <w:r>
        <w:rPr>
          <w:spacing w:val="10"/>
        </w:rPr>
        <w:t> </w:t>
      </w:r>
      <w:r>
        <w:rPr/>
        <w:t>Российской</w:t>
      </w:r>
      <w:r>
        <w:rPr>
          <w:spacing w:val="11"/>
        </w:rPr>
        <w:t> </w:t>
      </w:r>
      <w:r>
        <w:rPr/>
        <w:t>Федерации</w:t>
      </w:r>
      <w:r>
        <w:rPr>
          <w:spacing w:val="10"/>
        </w:rPr>
        <w:t> </w:t>
      </w:r>
      <w:r>
        <w:rPr/>
        <w:t>1</w:t>
      </w:r>
      <w:r>
        <w:rPr>
          <w:spacing w:val="11"/>
        </w:rPr>
        <w:t> </w:t>
      </w:r>
      <w:r>
        <w:rPr/>
        <w:t>апреля</w:t>
      </w:r>
      <w:r>
        <w:rPr>
          <w:spacing w:val="10"/>
        </w:rPr>
        <w:t> </w:t>
      </w:r>
      <w:r>
        <w:rPr/>
        <w:t>2013</w:t>
      </w:r>
      <w:r>
        <w:rPr>
          <w:spacing w:val="11"/>
        </w:rPr>
        <w:t> </w:t>
      </w:r>
      <w:r>
        <w:rPr/>
        <w:t>г.,</w:t>
      </w:r>
      <w:r>
        <w:rPr>
          <w:spacing w:val="10"/>
        </w:rPr>
        <w:t> </w:t>
      </w:r>
      <w:r>
        <w:rPr/>
        <w:t>регистрационный</w:t>
      </w:r>
      <w:r>
        <w:rPr>
          <w:spacing w:val="11"/>
        </w:rPr>
        <w:t> </w:t>
      </w:r>
      <w:r>
        <w:rPr/>
        <w:t>N</w:t>
      </w:r>
      <w:r>
        <w:rPr>
          <w:spacing w:val="10"/>
        </w:rPr>
        <w:t> </w:t>
      </w:r>
      <w:r>
        <w:rPr>
          <w:spacing w:val="-2"/>
        </w:rPr>
        <w:t>27943);</w:t>
      </w:r>
    </w:p>
    <w:p>
      <w:pPr>
        <w:pStyle w:val="BodyText"/>
        <w:spacing w:before="58"/>
      </w:pPr>
    </w:p>
    <w:p>
      <w:pPr>
        <w:pStyle w:val="BodyText"/>
        <w:spacing w:line="266" w:lineRule="auto"/>
        <w:ind w:left="167" w:right="16" w:firstLine="390"/>
        <w:jc w:val="both"/>
      </w:pPr>
      <w:hyperlink r:id="rId18">
        <w:r>
          <w:rPr>
            <w:color w:val="0000ED"/>
            <w:u w:val="single" w:color="0000ED"/>
          </w:rPr>
          <w:t>пункты 12</w:t>
        </w:r>
      </w:hyperlink>
      <w:r>
        <w:rPr>
          <w:color w:val="0000ED"/>
        </w:rPr>
        <w:t> </w:t>
      </w:r>
      <w:r>
        <w:rPr/>
        <w:t>и </w:t>
      </w:r>
      <w:hyperlink r:id="rId19">
        <w:r>
          <w:rPr>
            <w:color w:val="0000ED"/>
            <w:u w:val="single" w:color="0000ED"/>
          </w:rPr>
          <w:t>20 изменений, которые вносятся в стан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арты ме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ицинской помощи, утверж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енные приказами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9">
        <w:r>
          <w:rPr>
            <w:color w:val="0000ED"/>
            <w:u w:val="single" w:color="0000ED"/>
          </w:rPr>
          <w:t>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утвержденных </w:t>
      </w:r>
      <w:hyperlink r:id="rId20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20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10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мая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2017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1"/>
            <w:u w:val="single" w:color="0000ED"/>
          </w:rPr>
          <w:t> </w:t>
        </w:r>
        <w:r>
          <w:rPr>
            <w:color w:val="0000ED"/>
            <w:u w:val="single" w:color="0000ED"/>
          </w:rPr>
          <w:t>200н</w:t>
        </w:r>
      </w:hyperlink>
      <w:r>
        <w:rPr>
          <w:color w:val="0000ED"/>
          <w:spacing w:val="31"/>
        </w:rPr>
        <w:t> </w:t>
      </w:r>
      <w:r>
        <w:rPr/>
        <w:t>(зарегистрирован</w:t>
      </w:r>
      <w:r>
        <w:rPr>
          <w:spacing w:val="31"/>
        </w:rPr>
        <w:t> </w:t>
      </w:r>
      <w:r>
        <w:rPr/>
        <w:t>Министерством</w:t>
      </w:r>
      <w:r>
        <w:rPr>
          <w:spacing w:val="31"/>
        </w:rPr>
        <w:t> </w:t>
      </w:r>
      <w:r>
        <w:rPr/>
        <w:t>юстиции</w:t>
      </w:r>
      <w:r>
        <w:rPr>
          <w:spacing w:val="31"/>
        </w:rPr>
        <w:t> </w:t>
      </w:r>
      <w:r>
        <w:rPr/>
        <w:t>Российской</w:t>
      </w:r>
      <w:r>
        <w:rPr>
          <w:spacing w:val="31"/>
        </w:rPr>
        <w:t> </w:t>
      </w:r>
      <w:r>
        <w:rPr/>
        <w:t>Федерации</w:t>
      </w:r>
      <w:r>
        <w:rPr>
          <w:spacing w:val="31"/>
        </w:rPr>
        <w:t> </w:t>
      </w:r>
      <w:r>
        <w:rPr/>
        <w:t>31</w:t>
      </w:r>
      <w:r>
        <w:rPr/>
        <w:t> мая 2017 г., регистрационный N 46894), с изменениями, внесенными </w:t>
      </w:r>
      <w:hyperlink r:id="rId21">
        <w:r>
          <w:rPr>
            <w:color w:val="0000ED"/>
            <w:u w:val="single" w:color="0000ED"/>
          </w:rPr>
          <w:t>приказом Министерства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</w:t>
        </w:r>
        <w:r>
          <w:rPr>
            <w:color w:val="0000ED"/>
            <w:w w:val="102"/>
          </w:rPr>
        </w:r>
      </w:hyperlink>
      <w:r>
        <w:rPr>
          <w:color w:val="0000ED"/>
          <w:spacing w:val="80"/>
        </w:rPr>
        <w:t> </w:t>
      </w:r>
      <w:hyperlink r:id="rId21">
        <w:r>
          <w:rPr>
            <w:color w:val="0000ED"/>
            <w:u w:val="single" w:color="0000ED"/>
          </w:rPr>
          <w:t>Российской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24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2020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23"/>
            <w:u w:val="single" w:color="0000ED"/>
          </w:rPr>
          <w:t> </w:t>
        </w:r>
        <w:r>
          <w:rPr>
            <w:color w:val="0000ED"/>
            <w:u w:val="single" w:color="0000ED"/>
          </w:rPr>
          <w:t>1244н</w:t>
        </w:r>
      </w:hyperlink>
      <w:r>
        <w:rPr>
          <w:color w:val="0000ED"/>
          <w:spacing w:val="25"/>
        </w:rPr>
        <w:t> </w:t>
      </w:r>
      <w:r>
        <w:rPr/>
        <w:t>(зарегистрирован</w:t>
      </w:r>
      <w:r>
        <w:rPr>
          <w:spacing w:val="23"/>
        </w:rPr>
        <w:t> </w:t>
      </w:r>
      <w:r>
        <w:rPr/>
        <w:t>Министерством</w:t>
      </w:r>
      <w:r>
        <w:rPr>
          <w:spacing w:val="23"/>
        </w:rPr>
        <w:t> </w:t>
      </w:r>
      <w:r>
        <w:rPr/>
        <w:t>юстиции</w:t>
      </w:r>
      <w:r>
        <w:rPr>
          <w:spacing w:val="23"/>
        </w:rPr>
        <w:t> </w:t>
      </w:r>
      <w:r>
        <w:rPr/>
        <w:t>Российской</w:t>
      </w:r>
      <w:r>
        <w:rPr>
          <w:spacing w:val="23"/>
        </w:rPr>
        <w:t> </w:t>
      </w:r>
      <w:r>
        <w:rPr/>
        <w:t>Фе</w:t>
      </w:r>
      <w:r>
        <w:rPr/>
        <w:t>дерации</w:t>
      </w:r>
      <w:r>
        <w:rPr/>
        <w:t> 18 февраля 2021 г., регистрационный N 62542).</w:t>
      </w:r>
    </w:p>
    <w:p>
      <w:pPr>
        <w:pStyle w:val="BodyText"/>
        <w:spacing w:before="22"/>
      </w:pPr>
    </w:p>
    <w:p>
      <w:pPr>
        <w:pStyle w:val="BodyText"/>
        <w:spacing w:line="280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35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99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64" w:lineRule="auto" w:before="36"/>
        <w:ind w:left="167" w:right="15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14 мая 2021 года,</w:t>
      </w:r>
    </w:p>
    <w:p>
      <w:pPr>
        <w:pStyle w:val="BodyText"/>
        <w:spacing w:line="217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63460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186"/>
        <w:rPr>
          <w:sz w:val="29"/>
        </w:rPr>
      </w:pP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1</w:t>
      </w:r>
    </w:p>
    <w:p>
      <w:pPr>
        <w:spacing w:line="177" w:lineRule="auto" w:before="24"/>
        <w:ind w:left="167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1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5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342н</w:t>
      </w:r>
    </w:p>
    <w:p>
      <w:pPr>
        <w:spacing w:after="0" w:line="257" w:lineRule="exact"/>
        <w:jc w:val="right"/>
        <w:rPr>
          <w:b/>
          <w:sz w:val="29"/>
        </w:rPr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2593" w:space="3710"/>
            <w:col w:w="4909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18"/>
        <w:rPr>
          <w:b/>
          <w:sz w:val="21"/>
        </w:rPr>
      </w:pPr>
    </w:p>
    <w:p>
      <w:pPr>
        <w:pStyle w:val="Heading1"/>
        <w:ind w:left="3387" w:hanging="2937"/>
      </w:pPr>
      <w:r>
        <w:rPr>
          <w:spacing w:val="-2"/>
        </w:rPr>
        <w:t>СТАНДАРТ МЕДИЦИНСКОЙ ПОМОЩИ ВЗРОСЛЫМ ПРИ ЗЛОКАЧЕСТВЕННЫХ НОВООБРАЗОВ</w:t>
      </w:r>
      <w:r>
        <w:rPr>
          <w:spacing w:val="-2"/>
        </w:rPr>
        <w:t>АНИЯХ</w:t>
      </w:r>
      <w:r>
        <w:rPr>
          <w:spacing w:val="-2"/>
        </w:rPr>
        <w:t> </w:t>
      </w:r>
      <w:r>
        <w:rPr/>
        <w:t>ПОЛОСТИ РТА (ДИАГНОСТИКА И 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стационарно,</w:t>
      </w:r>
      <w:r>
        <w:rPr>
          <w:spacing w:val="15"/>
          <w:sz w:val="19"/>
        </w:rPr>
        <w:t> </w:t>
      </w:r>
      <w:r>
        <w:rPr>
          <w:sz w:val="19"/>
        </w:rPr>
        <w:t>в</w:t>
      </w:r>
      <w:r>
        <w:rPr>
          <w:spacing w:val="14"/>
          <w:sz w:val="19"/>
        </w:rPr>
        <w:t> </w:t>
      </w:r>
      <w:r>
        <w:rPr>
          <w:sz w:val="19"/>
        </w:rPr>
        <w:t>дневном</w:t>
      </w:r>
      <w:r>
        <w:rPr>
          <w:spacing w:val="14"/>
          <w:sz w:val="19"/>
        </w:rPr>
        <w:t> </w:t>
      </w:r>
      <w:r>
        <w:rPr>
          <w:sz w:val="19"/>
        </w:rPr>
        <w:t>стационаре,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79"/>
      </w:pPr>
    </w:p>
    <w:p>
      <w:pPr>
        <w:pStyle w:val="Heading2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64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80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Heading2"/>
        <w:spacing w:after="0"/>
        <w:rPr>
          <w:b w:val="0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spacing w:before="86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2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6" name="Image 6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6" name="Image 6"/>
                      <pic:cNvPicPr/>
                    </pic:nvPicPr>
                    <pic:blipFill>
                      <a:blip r:embed="rId2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287928</wp:posOffset>
                </wp:positionV>
                <wp:extent cx="110236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71535pt;width:86.8pt;height:.1pt;mso-position-horizontal-relative:page;mso-position-vertical-relative:paragraph;z-index:-15728640;mso-wrap-distance-left:0;mso-wrap-distance-right:0" id="docshape6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2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94"/>
      </w:pPr>
    </w:p>
    <w:p>
      <w:pPr>
        <w:pStyle w:val="BodyText"/>
        <w:ind w:left="181"/>
      </w:pPr>
      <w:r>
        <w:rPr/>
        <w:t>C02.0</w:t>
      </w:r>
      <w:r>
        <w:rPr>
          <w:spacing w:val="-13"/>
        </w:rPr>
        <w:t> </w:t>
      </w:r>
      <w:r>
        <w:rPr/>
        <w:t>Злокачественное</w:t>
      </w:r>
      <w:r>
        <w:rPr>
          <w:spacing w:val="21"/>
        </w:rPr>
        <w:t> </w:t>
      </w:r>
      <w:r>
        <w:rPr/>
        <w:t>новообразование</w:t>
      </w:r>
      <w:r>
        <w:rPr>
          <w:spacing w:val="21"/>
        </w:rPr>
        <w:t> </w:t>
      </w:r>
      <w:r>
        <w:rPr/>
        <w:t>спинки</w:t>
      </w:r>
      <w:r>
        <w:rPr>
          <w:spacing w:val="20"/>
        </w:rPr>
        <w:t> </w:t>
      </w:r>
      <w:r>
        <w:rPr>
          <w:spacing w:val="-4"/>
        </w:rPr>
        <w:t>языка</w:t>
      </w:r>
    </w:p>
    <w:p>
      <w:pPr>
        <w:pStyle w:val="BodyText"/>
        <w:spacing w:line="312" w:lineRule="auto" w:before="52"/>
        <w:ind w:left="181" w:right="4347"/>
      </w:pPr>
      <w:r>
        <w:rPr/>
        <w:t>C02.1</w:t>
      </w:r>
      <w:r>
        <w:rPr>
          <w:spacing w:val="-14"/>
        </w:rPr>
        <w:t> </w:t>
      </w:r>
      <w:r>
        <w:rPr/>
        <w:t>Злокачественное новообразование боковой поверхности язык</w:t>
      </w:r>
      <w:r>
        <w:rPr/>
        <w:t>а</w:t>
      </w:r>
      <w:r>
        <w:rPr/>
        <w:t> C02.2</w:t>
      </w:r>
      <w:r>
        <w:rPr>
          <w:spacing w:val="-7"/>
        </w:rPr>
        <w:t> </w:t>
      </w:r>
      <w:r>
        <w:rPr/>
        <w:t>Злокачественное новообразование нижней поверхности языка</w:t>
      </w:r>
    </w:p>
    <w:p>
      <w:pPr>
        <w:pStyle w:val="BodyText"/>
        <w:spacing w:line="205" w:lineRule="exact"/>
        <w:ind w:left="181"/>
      </w:pPr>
      <w:r>
        <w:rPr/>
        <w:t>C02.3</w:t>
      </w:r>
      <w:r>
        <w:rPr>
          <w:spacing w:val="-15"/>
        </w:rPr>
        <w:t> </w:t>
      </w:r>
      <w:r>
        <w:rPr/>
        <w:t>Злокачественное</w:t>
      </w:r>
      <w:r>
        <w:rPr>
          <w:spacing w:val="17"/>
        </w:rPr>
        <w:t> </w:t>
      </w:r>
      <w:r>
        <w:rPr/>
        <w:t>новообразование</w:t>
      </w:r>
      <w:r>
        <w:rPr>
          <w:spacing w:val="17"/>
        </w:rPr>
        <w:t> </w:t>
      </w:r>
      <w:r>
        <w:rPr/>
        <w:t>передних</w:t>
      </w:r>
      <w:r>
        <w:rPr>
          <w:spacing w:val="16"/>
        </w:rPr>
        <w:t> </w:t>
      </w:r>
      <w:r>
        <w:rPr/>
        <w:t>2/3</w:t>
      </w:r>
      <w:r>
        <w:rPr>
          <w:spacing w:val="17"/>
        </w:rPr>
        <w:t> </w:t>
      </w:r>
      <w:r>
        <w:rPr/>
        <w:t>языка</w:t>
      </w:r>
      <w:r>
        <w:rPr>
          <w:spacing w:val="17"/>
        </w:rPr>
        <w:t> </w:t>
      </w:r>
      <w:r>
        <w:rPr/>
        <w:t>неуточненной</w:t>
      </w:r>
      <w:r>
        <w:rPr>
          <w:spacing w:val="16"/>
        </w:rPr>
        <w:t> </w:t>
      </w:r>
      <w:r>
        <w:rPr>
          <w:spacing w:val="-2"/>
        </w:rPr>
        <w:t>части</w:t>
      </w:r>
    </w:p>
    <w:p>
      <w:pPr>
        <w:pStyle w:val="BodyText"/>
        <w:spacing w:line="297" w:lineRule="auto" w:before="51"/>
        <w:ind w:left="181" w:right="94"/>
      </w:pPr>
      <w:r>
        <w:rPr/>
        <w:t>C02.8</w:t>
      </w:r>
      <w:r>
        <w:rPr>
          <w:spacing w:val="-16"/>
        </w:rPr>
        <w:t> </w:t>
      </w:r>
      <w:r>
        <w:rPr/>
        <w:t>Злокачественное новообразование языка, выходящее за пределы одной и более вышеуказанных лок</w:t>
      </w:r>
      <w:r>
        <w:rPr/>
        <w:t>ализаций</w:t>
      </w:r>
      <w:r>
        <w:rPr/>
        <w:t> C02.9 Злокачественное новообразование языка неуточненной части</w:t>
      </w:r>
    </w:p>
    <w:p>
      <w:pPr>
        <w:pStyle w:val="BodyText"/>
        <w:spacing w:before="13"/>
        <w:ind w:left="181"/>
      </w:pPr>
      <w:r>
        <w:rPr/>
        <w:t>C03</w:t>
      </w:r>
      <w:r>
        <w:rPr>
          <w:spacing w:val="60"/>
        </w:rPr>
        <w:t>  </w:t>
      </w:r>
      <w:r>
        <w:rPr/>
        <w:t>Злокачественное</w:t>
      </w:r>
      <w:r>
        <w:rPr>
          <w:spacing w:val="11"/>
        </w:rPr>
        <w:t> </w:t>
      </w:r>
      <w:r>
        <w:rPr/>
        <w:t>новообразование</w:t>
      </w:r>
      <w:r>
        <w:rPr>
          <w:spacing w:val="11"/>
        </w:rPr>
        <w:t> </w:t>
      </w:r>
      <w:r>
        <w:rPr>
          <w:spacing w:val="-2"/>
        </w:rPr>
        <w:t>десны</w:t>
      </w:r>
    </w:p>
    <w:p>
      <w:pPr>
        <w:pStyle w:val="BodyText"/>
        <w:spacing w:line="297" w:lineRule="auto" w:before="52"/>
        <w:ind w:left="181" w:right="5614"/>
      </w:pPr>
      <w:r>
        <w:rPr/>
        <w:t>C04</w:t>
      </w:r>
      <w:r>
        <w:rPr>
          <w:spacing w:val="80"/>
        </w:rPr>
        <w:t> </w:t>
      </w:r>
      <w:r>
        <w:rPr/>
        <w:t>Злокачественное новообразование дна полости рт</w:t>
      </w:r>
      <w:r>
        <w:rPr/>
        <w:t>а</w:t>
      </w:r>
      <w:r>
        <w:rPr/>
        <w:t> C05.0 Злокачественное новообразование твердого неба</w:t>
      </w:r>
    </w:p>
    <w:p>
      <w:pPr>
        <w:pStyle w:val="BodyText"/>
        <w:spacing w:line="217" w:lineRule="exact"/>
        <w:ind w:left="181"/>
      </w:pPr>
      <w:r>
        <w:rPr/>
        <w:t>C06</w:t>
      </w:r>
      <w:r>
        <w:rPr>
          <w:spacing w:val="56"/>
        </w:rPr>
        <w:t>  </w:t>
      </w:r>
      <w:r>
        <w:rPr/>
        <w:t>Злокачественное</w:t>
      </w:r>
      <w:r>
        <w:rPr>
          <w:spacing w:val="10"/>
        </w:rPr>
        <w:t> </w:t>
      </w:r>
      <w:r>
        <w:rPr/>
        <w:t>новообразование</w:t>
      </w:r>
      <w:r>
        <w:rPr>
          <w:spacing w:val="10"/>
        </w:rPr>
        <w:t> </w:t>
      </w:r>
      <w:r>
        <w:rPr/>
        <w:t>других</w:t>
      </w:r>
      <w:r>
        <w:rPr>
          <w:spacing w:val="9"/>
        </w:rPr>
        <w:t> </w:t>
      </w:r>
      <w:r>
        <w:rPr/>
        <w:t>и</w:t>
      </w:r>
      <w:r>
        <w:rPr>
          <w:spacing w:val="9"/>
        </w:rPr>
        <w:t> </w:t>
      </w:r>
      <w:r>
        <w:rPr/>
        <w:t>неуточненных</w:t>
      </w:r>
      <w:r>
        <w:rPr>
          <w:spacing w:val="9"/>
        </w:rPr>
        <w:t> </w:t>
      </w:r>
      <w:r>
        <w:rPr/>
        <w:t>отделов</w:t>
      </w:r>
      <w:r>
        <w:rPr>
          <w:spacing w:val="9"/>
        </w:rPr>
        <w:t> </w:t>
      </w:r>
      <w:r>
        <w:rPr>
          <w:spacing w:val="-5"/>
        </w:rPr>
        <w:t>рта</w:t>
      </w:r>
    </w:p>
    <w:p>
      <w:pPr>
        <w:pStyle w:val="BodyText"/>
        <w:rPr>
          <w:sz w:val="21"/>
        </w:rPr>
      </w:pPr>
    </w:p>
    <w:p>
      <w:pPr>
        <w:pStyle w:val="BodyText"/>
        <w:spacing w:before="21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693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70" w:val="left" w:leader="none"/>
        </w:tabs>
        <w:spacing w:before="51"/>
        <w:ind w:right="64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2"/>
        <w:ind w:right="38"/>
        <w:jc w:val="right"/>
        <w:rPr>
          <w:position w:val="3"/>
        </w:rPr>
      </w:pPr>
      <w:r>
        <w:rPr>
          <w:spacing w:val="-2"/>
        </w:rPr>
        <w:t>частоты</w:t>
      </w:r>
      <w:r>
        <w:rPr>
          <w:spacing w:val="-6"/>
        </w:rPr>
        <w:t> </w:t>
      </w:r>
      <w:r>
        <w:rPr/>
        <w:t>предоставления</w:t>
      </w:r>
      <w:r>
        <w:rPr>
          <w:spacing w:val="-14"/>
        </w:rPr>
        <w:t> </w:t>
      </w:r>
      <w:r>
        <w:rPr>
          <w:spacing w:val="-11"/>
          <w:position w:val="3"/>
        </w:rPr>
        <w:drawing>
          <wp:inline distT="0" distB="0" distL="0" distR="0">
            <wp:extent cx="45767" cy="85725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1"/>
          <w:position w:val="3"/>
        </w:rPr>
      </w:r>
    </w:p>
    <w:p>
      <w:pPr>
        <w:pStyle w:val="BodyText"/>
        <w:spacing w:line="280" w:lineRule="auto" w:before="51"/>
        <w:ind w:left="321" w:right="63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32" w:space="59"/>
            <w:col w:w="6143" w:space="237"/>
            <w:col w:w="3041"/>
          </w:cols>
        </w:sectPr>
      </w:pPr>
    </w:p>
    <w:p>
      <w:pPr>
        <w:pStyle w:val="BodyText"/>
        <w:tabs>
          <w:tab w:pos="1795" w:val="left" w:leader="none"/>
        </w:tabs>
        <w:spacing w:line="264" w:lineRule="auto" w:before="111"/>
        <w:ind w:left="1795" w:right="38" w:hanging="1615"/>
      </w:pPr>
      <w:r>
        <w:rPr>
          <w:spacing w:val="-2"/>
        </w:rPr>
        <w:t>B01.027.001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</w:t>
      </w:r>
      <w:r>
        <w:rPr>
          <w:spacing w:val="-2"/>
        </w:rPr>
        <w:t>-</w:t>
      </w:r>
      <w:r>
        <w:rPr>
          <w:spacing w:val="-2"/>
        </w:rPr>
      </w:r>
      <w:r>
        <w:rPr/>
        <w:t>онколога первичный</w:t>
      </w:r>
    </w:p>
    <w:p>
      <w:pPr>
        <w:pStyle w:val="BodyText"/>
        <w:tabs>
          <w:tab w:pos="1795" w:val="left" w:leader="none"/>
        </w:tabs>
        <w:spacing w:before="29"/>
        <w:ind w:left="181"/>
      </w:pPr>
      <w:r>
        <w:rPr>
          <w:spacing w:val="-2"/>
        </w:rPr>
        <w:t>B01.065.001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spacing w:before="22"/>
        <w:ind w:left="1795"/>
      </w:pPr>
      <w:r>
        <w:rPr>
          <w:spacing w:val="-4"/>
        </w:rPr>
        <w:t>стоматолога-терапевта</w:t>
      </w:r>
      <w:r>
        <w:rPr>
          <w:spacing w:val="11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020" w:val="left" w:leader="none"/>
        </w:tabs>
        <w:spacing w:before="111"/>
        <w:ind w:left="181"/>
      </w:pPr>
      <w:r>
        <w:rPr/>
        <w:br w:type="column"/>
      </w:r>
      <w:r>
        <w:rPr>
          <w:spacing w:val="-4"/>
        </w:rPr>
        <w:t>0,98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3020" w:val="left" w:leader="none"/>
        </w:tabs>
        <w:ind w:left="181"/>
      </w:pPr>
      <w:r>
        <w:rPr>
          <w:spacing w:val="-4"/>
        </w:rPr>
        <w:t>0,98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100" w:space="1309"/>
            <w:col w:w="4803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0" name="Group 1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" name="Group 10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7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69"/>
        <w:ind w:left="167" w:firstLine="435"/>
        <w:jc w:val="both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4" w:lineRule="auto" w:before="81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27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86"/>
        <w:gridCol w:w="4981"/>
        <w:gridCol w:w="2011"/>
        <w:gridCol w:w="2071"/>
      </w:tblGrid>
      <w:tr>
        <w:trPr>
          <w:trHeight w:val="236" w:hRule="atLeast"/>
        </w:trPr>
        <w:tc>
          <w:tcPr>
            <w:tcW w:w="1586" w:type="dxa"/>
          </w:tcPr>
          <w:p>
            <w:pPr>
              <w:pStyle w:val="TableParagraph"/>
              <w:spacing w:line="216" w:lineRule="exact" w:before="0"/>
              <w:ind w:left="53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981" w:type="dxa"/>
          </w:tcPr>
          <w:p>
            <w:pPr>
              <w:pStyle w:val="TableParagraph"/>
              <w:spacing w:line="216" w:lineRule="exact" w:before="0"/>
              <w:ind w:left="89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011" w:type="dxa"/>
          </w:tcPr>
          <w:p>
            <w:pPr>
              <w:pStyle w:val="TableParagraph"/>
              <w:spacing w:line="216" w:lineRule="exact" w:before="0"/>
              <w:ind w:lef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  <w:tc>
          <w:tcPr>
            <w:tcW w:w="2071" w:type="dxa"/>
          </w:tcPr>
          <w:p>
            <w:pPr>
              <w:pStyle w:val="TableParagraph"/>
              <w:spacing w:line="216" w:lineRule="exact" w:before="0"/>
              <w:ind w:left="7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586" w:type="dxa"/>
          </w:tcPr>
          <w:p>
            <w:pPr>
              <w:pStyle w:val="TableParagraph"/>
              <w:spacing w:before="17"/>
              <w:ind w:left="530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98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11" w:type="dxa"/>
          </w:tcPr>
          <w:p>
            <w:pPr>
              <w:pStyle w:val="TableParagraph"/>
              <w:spacing w:line="240" w:lineRule="exact" w:before="2"/>
              <w:ind w:left="304" w:hanging="151"/>
              <w:rPr>
                <w:sz w:val="19"/>
              </w:rPr>
            </w:pPr>
            <w:r>
              <w:rPr>
                <w:spacing w:val="-4"/>
                <w:sz w:val="19"/>
              </w:rPr>
              <w:t>показатель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частот</w:t>
            </w:r>
            <w:r>
              <w:rPr>
                <w:spacing w:val="-4"/>
                <w:sz w:val="19"/>
              </w:rPr>
              <w:t>ы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71" w:type="dxa"/>
          </w:tcPr>
          <w:p>
            <w:pPr>
              <w:pStyle w:val="TableParagraph"/>
              <w:spacing w:line="240" w:lineRule="exact" w:before="2"/>
              <w:ind w:left="545" w:right="51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A08.06.001</w:t>
            </w:r>
          </w:p>
        </w:tc>
        <w:tc>
          <w:tcPr>
            <w:tcW w:w="4981" w:type="dxa"/>
          </w:tcPr>
          <w:p>
            <w:pPr>
              <w:pStyle w:val="TableParagraph"/>
              <w:spacing w:line="240" w:lineRule="atLeast" w:before="3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лимфоузла</w:t>
            </w:r>
          </w:p>
        </w:tc>
        <w:tc>
          <w:tcPr>
            <w:tcW w:w="2011" w:type="dxa"/>
          </w:tcPr>
          <w:p>
            <w:pPr>
              <w:pStyle w:val="TableParagraph"/>
              <w:ind w:lef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207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4981" w:type="dxa"/>
          </w:tcPr>
          <w:p>
            <w:pPr>
              <w:pStyle w:val="TableParagraph"/>
              <w:spacing w:line="240" w:lineRule="atLeast" w:before="10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лимфоузла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071" w:type="dxa"/>
          </w:tcPr>
          <w:p>
            <w:pPr>
              <w:pStyle w:val="TableParagraph"/>
              <w:spacing w:before="32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A08.07.001</w:t>
            </w:r>
          </w:p>
        </w:tc>
        <w:tc>
          <w:tcPr>
            <w:tcW w:w="4981" w:type="dxa"/>
          </w:tcPr>
          <w:p>
            <w:pPr>
              <w:pStyle w:val="TableParagraph"/>
              <w:spacing w:line="240" w:lineRule="atLeast" w:before="3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микропрепарата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рта</w:t>
            </w:r>
          </w:p>
        </w:tc>
        <w:tc>
          <w:tcPr>
            <w:tcW w:w="2011" w:type="dxa"/>
          </w:tcPr>
          <w:p>
            <w:pPr>
              <w:pStyle w:val="TableParagraph"/>
              <w:ind w:lef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7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586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A08.07.002</w:t>
            </w:r>
          </w:p>
        </w:tc>
        <w:tc>
          <w:tcPr>
            <w:tcW w:w="4981" w:type="dxa"/>
          </w:tcPr>
          <w:p>
            <w:pPr>
              <w:pStyle w:val="TableParagraph"/>
              <w:spacing w:line="240" w:lineRule="atLeast" w:before="10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тканей полости рта</w:t>
            </w:r>
          </w:p>
        </w:tc>
        <w:tc>
          <w:tcPr>
            <w:tcW w:w="2011" w:type="dxa"/>
          </w:tcPr>
          <w:p>
            <w:pPr>
              <w:pStyle w:val="TableParagraph"/>
              <w:spacing w:before="32"/>
              <w:ind w:lef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2071" w:type="dxa"/>
          </w:tcPr>
          <w:p>
            <w:pPr>
              <w:pStyle w:val="TableParagraph"/>
              <w:spacing w:before="32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A08.07.002.002</w:t>
            </w:r>
          </w:p>
        </w:tc>
        <w:tc>
          <w:tcPr>
            <w:tcW w:w="4981" w:type="dxa"/>
          </w:tcPr>
          <w:p>
            <w:pPr>
              <w:pStyle w:val="TableParagraph"/>
              <w:spacing w:line="240" w:lineRule="atLeast" w:before="2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Патолого-анатомическое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(операционного) материала тканей полости рта с</w:t>
            </w:r>
          </w:p>
        </w:tc>
        <w:tc>
          <w:tcPr>
            <w:tcW w:w="2011" w:type="dxa"/>
          </w:tcPr>
          <w:p>
            <w:pPr>
              <w:pStyle w:val="TableParagraph"/>
              <w:ind w:left="1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07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981" w:type="dxa"/>
          </w:tcPr>
          <w:p>
            <w:pPr>
              <w:pStyle w:val="TableParagraph"/>
              <w:spacing w:before="17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применением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иммуногистохимических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методов</w:t>
            </w: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586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A08.30.028</w:t>
            </w:r>
          </w:p>
        </w:tc>
        <w:tc>
          <w:tcPr>
            <w:tcW w:w="4981" w:type="dxa"/>
          </w:tcPr>
          <w:p>
            <w:pPr>
              <w:pStyle w:val="TableParagraph"/>
              <w:spacing w:line="240" w:lineRule="atLeast" w:before="3"/>
              <w:ind w:left="16" w:right="32"/>
              <w:rPr>
                <w:sz w:val="19"/>
              </w:rPr>
            </w:pPr>
            <w:r>
              <w:rPr>
                <w:spacing w:val="-2"/>
                <w:sz w:val="19"/>
              </w:rPr>
              <w:t>Цитологическое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соскобов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эрозий,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язв</w:t>
            </w:r>
            <w:r>
              <w:rPr>
                <w:spacing w:val="-2"/>
                <w:sz w:val="19"/>
              </w:rPr>
              <w:t>,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ран, свищей</w:t>
            </w:r>
          </w:p>
        </w:tc>
        <w:tc>
          <w:tcPr>
            <w:tcW w:w="2011" w:type="dxa"/>
          </w:tcPr>
          <w:p>
            <w:pPr>
              <w:pStyle w:val="TableParagraph"/>
              <w:ind w:lef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71" w:type="dxa"/>
          </w:tcPr>
          <w:p>
            <w:pPr>
              <w:pStyle w:val="TableParagraph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586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981" w:type="dxa"/>
          </w:tcPr>
          <w:p>
            <w:pPr>
              <w:pStyle w:val="TableParagraph"/>
              <w:spacing w:line="218" w:lineRule="exact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</w:tc>
        <w:tc>
          <w:tcPr>
            <w:tcW w:w="2011" w:type="dxa"/>
          </w:tcPr>
          <w:p>
            <w:pPr>
              <w:pStyle w:val="TableParagraph"/>
              <w:spacing w:line="218" w:lineRule="exact"/>
              <w:ind w:left="1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1" w:type="dxa"/>
          </w:tcPr>
          <w:p>
            <w:pPr>
              <w:pStyle w:val="TableParagraph"/>
              <w:spacing w:line="218" w:lineRule="exact"/>
              <w:ind w:left="7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58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981" w:type="dxa"/>
          </w:tcPr>
          <w:p>
            <w:pPr>
              <w:pStyle w:val="TableParagraph"/>
              <w:spacing w:line="200" w:lineRule="exact" w:before="17"/>
              <w:ind w:left="16"/>
              <w:rPr>
                <w:sz w:val="19"/>
              </w:rPr>
            </w:pPr>
            <w:r>
              <w:rPr>
                <w:spacing w:val="-2"/>
                <w:sz w:val="19"/>
              </w:rPr>
              <w:t>системы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гемостаза)</w:t>
            </w:r>
          </w:p>
        </w:tc>
        <w:tc>
          <w:tcPr>
            <w:tcW w:w="201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71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16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02"/>
        <w:gridCol w:w="4531"/>
        <w:gridCol w:w="2309"/>
        <w:gridCol w:w="2076"/>
      </w:tblGrid>
      <w:tr>
        <w:trPr>
          <w:trHeight w:val="243" w:hRule="atLeast"/>
        </w:trPr>
        <w:tc>
          <w:tcPr>
            <w:tcW w:w="160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531" w:type="dxa"/>
          </w:tcPr>
          <w:p>
            <w:pPr>
              <w:pStyle w:val="TableParagraph"/>
              <w:spacing w:line="217" w:lineRule="exact" w:before="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09" w:type="dxa"/>
          </w:tcPr>
          <w:p>
            <w:pPr>
              <w:pStyle w:val="TableParagraph"/>
              <w:spacing w:line="217" w:lineRule="exact" w:before="0"/>
              <w:ind w:left="1265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spacing w:line="217" w:lineRule="exact" w:before="0"/>
              <w:ind w:left="3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531" w:type="dxa"/>
          </w:tcPr>
          <w:p>
            <w:pPr>
              <w:pStyle w:val="TableParagraph"/>
              <w:ind w:right="-29"/>
              <w:rPr>
                <w:sz w:val="19"/>
              </w:rPr>
            </w:pPr>
            <w:r>
              <w:rPr>
                <w:spacing w:val="-2"/>
                <w:sz w:val="19"/>
              </w:rPr>
              <w:t>Анализ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 общетерапевтический</w:t>
            </w:r>
          </w:p>
        </w:tc>
        <w:tc>
          <w:tcPr>
            <w:tcW w:w="2309" w:type="dxa"/>
          </w:tcPr>
          <w:p>
            <w:pPr>
              <w:pStyle w:val="TableParagraph"/>
              <w:ind w:left="1265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ind w:left="3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02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531" w:type="dxa"/>
          </w:tcPr>
          <w:p>
            <w:pPr>
              <w:pStyle w:val="TableParagraph"/>
              <w:spacing w:line="200" w:lineRule="exact" w:before="32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09" w:type="dxa"/>
          </w:tcPr>
          <w:p>
            <w:pPr>
              <w:pStyle w:val="TableParagraph"/>
              <w:spacing w:line="200" w:lineRule="exact" w:before="32"/>
              <w:ind w:left="1265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spacing w:line="200" w:lineRule="exact" w:before="32"/>
              <w:ind w:left="34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65" w:hRule="atLeast"/>
        </w:trPr>
        <w:tc>
          <w:tcPr>
            <w:tcW w:w="10518" w:type="dxa"/>
            <w:gridSpan w:val="4"/>
          </w:tcPr>
          <w:p>
            <w:pPr>
              <w:pStyle w:val="TableParagraph"/>
              <w:spacing w:before="26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1.3.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>
        <w:trPr>
          <w:trHeight w:val="288" w:hRule="atLeast"/>
        </w:trPr>
        <w:tc>
          <w:tcPr>
            <w:tcW w:w="1602" w:type="dxa"/>
          </w:tcPr>
          <w:p>
            <w:pPr>
              <w:pStyle w:val="TableParagraph"/>
              <w:spacing w:line="218" w:lineRule="exact" w:before="50"/>
              <w:ind w:left="86" w:right="-15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</w:tc>
        <w:tc>
          <w:tcPr>
            <w:tcW w:w="4531" w:type="dxa"/>
          </w:tcPr>
          <w:p>
            <w:pPr>
              <w:pStyle w:val="TableParagraph"/>
              <w:spacing w:line="218" w:lineRule="exact" w:before="50"/>
              <w:ind w:left="66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09" w:type="dxa"/>
          </w:tcPr>
          <w:p>
            <w:pPr>
              <w:pStyle w:val="TableParagraph"/>
              <w:spacing w:line="218" w:lineRule="exact" w:before="50"/>
              <w:ind w:left="-20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 w:before="50"/>
              <w:ind w:left="502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spacing w:before="17"/>
              <w:ind w:left="563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531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09" w:type="dxa"/>
          </w:tcPr>
          <w:p>
            <w:pPr>
              <w:pStyle w:val="TableParagraph"/>
              <w:spacing w:before="17"/>
              <w:ind w:left="-12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76" w:type="dxa"/>
          </w:tcPr>
          <w:p>
            <w:pPr>
              <w:pStyle w:val="TableParagraph"/>
              <w:spacing w:line="240" w:lineRule="exact" w:before="2"/>
              <w:ind w:left="555" w:right="37" w:hanging="412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3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A04.07.003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10"/>
              <w:ind w:left="66" w:right="211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полост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pacing w:val="-4"/>
                <w:sz w:val="19"/>
              </w:rPr>
              <w:t>рта</w:t>
            </w:r>
          </w:p>
        </w:tc>
        <w:tc>
          <w:tcPr>
            <w:tcW w:w="2309" w:type="dxa"/>
          </w:tcPr>
          <w:p>
            <w:pPr>
              <w:pStyle w:val="TableParagraph"/>
              <w:spacing w:before="32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3"/>
              <w:ind w:left="66" w:right="211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A04.30.003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10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забрюшинног</w:t>
            </w:r>
            <w:r>
              <w:rPr>
                <w:spacing w:val="-4"/>
                <w:sz w:val="19"/>
              </w:rPr>
              <w:t>о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пространства</w:t>
            </w:r>
          </w:p>
        </w:tc>
        <w:tc>
          <w:tcPr>
            <w:tcW w:w="2309" w:type="dxa"/>
          </w:tcPr>
          <w:p>
            <w:pPr>
              <w:pStyle w:val="TableParagraph"/>
              <w:spacing w:before="32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A05.03.004.001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2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лицевог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отдела черепа с внутривенным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spacing w:before="17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A05.30.008.001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3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внутривенным контрастированием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A06.03.002.005</w:t>
            </w:r>
          </w:p>
        </w:tc>
        <w:tc>
          <w:tcPr>
            <w:tcW w:w="4531" w:type="dxa"/>
          </w:tcPr>
          <w:p>
            <w:pPr>
              <w:pStyle w:val="TableParagraph"/>
              <w:spacing w:line="218" w:lineRule="exact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отдела</w:t>
            </w:r>
          </w:p>
        </w:tc>
        <w:tc>
          <w:tcPr>
            <w:tcW w:w="2309" w:type="dxa"/>
          </w:tcPr>
          <w:p>
            <w:pPr>
              <w:pStyle w:val="TableParagraph"/>
              <w:spacing w:line="218" w:lineRule="exact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spacing w:line="240" w:lineRule="exact" w:before="2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черепа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болюсны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контрастированием</w:t>
            </w:r>
          </w:p>
        </w:tc>
        <w:tc>
          <w:tcPr>
            <w:tcW w:w="23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A06.08.009.002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3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шеи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внутривенны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болюсным контрастированием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0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10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полости</w:t>
            </w:r>
          </w:p>
        </w:tc>
        <w:tc>
          <w:tcPr>
            <w:tcW w:w="2309" w:type="dxa"/>
          </w:tcPr>
          <w:p>
            <w:pPr>
              <w:pStyle w:val="TableParagraph"/>
              <w:spacing w:before="32"/>
              <w:ind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076" w:type="dxa"/>
          </w:tcPr>
          <w:p>
            <w:pPr>
              <w:pStyle w:val="TableParagraph"/>
              <w:spacing w:before="32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A06.09.005.002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2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грудно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с внутривенным болюсным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spacing w:before="17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контрастированием</w:t>
            </w:r>
          </w:p>
        </w:tc>
        <w:tc>
          <w:tcPr>
            <w:tcW w:w="23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531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531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  <w:p>
            <w:pPr>
              <w:pStyle w:val="TableParagraph"/>
              <w:spacing w:line="218" w:lineRule="exact" w:before="22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0,29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spacing w:before="17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5"/>
                <w:sz w:val="19"/>
              </w:rPr>
              <w:t>РФП</w:t>
            </w:r>
          </w:p>
        </w:tc>
        <w:tc>
          <w:tcPr>
            <w:tcW w:w="23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A11.01.019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3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соскоба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эрозивно-</w:t>
            </w:r>
            <w:r>
              <w:rPr>
                <w:spacing w:val="-2"/>
                <w:sz w:val="19"/>
              </w:rPr>
              <w:t>язвенны</w:t>
            </w:r>
            <w:r>
              <w:rPr>
                <w:spacing w:val="-2"/>
                <w:sz w:val="19"/>
              </w:rPr>
              <w:t>х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элементов кожи и слизистых оболочек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A11.06.001.001</w:t>
            </w:r>
          </w:p>
        </w:tc>
        <w:tc>
          <w:tcPr>
            <w:tcW w:w="4531" w:type="dxa"/>
          </w:tcPr>
          <w:p>
            <w:pPr>
              <w:pStyle w:val="TableParagraph"/>
              <w:spacing w:line="218" w:lineRule="exact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контролем</w:t>
            </w:r>
          </w:p>
        </w:tc>
        <w:tc>
          <w:tcPr>
            <w:tcW w:w="2309" w:type="dxa"/>
          </w:tcPr>
          <w:p>
            <w:pPr>
              <w:pStyle w:val="TableParagraph"/>
              <w:spacing w:line="218" w:lineRule="exact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0,88</w:t>
            </w:r>
          </w:p>
        </w:tc>
        <w:tc>
          <w:tcPr>
            <w:tcW w:w="2076" w:type="dxa"/>
          </w:tcPr>
          <w:p>
            <w:pPr>
              <w:pStyle w:val="TableParagraph"/>
              <w:spacing w:line="218" w:lineRule="exact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60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spacing w:before="17"/>
              <w:ind w:left="66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</w:tc>
        <w:tc>
          <w:tcPr>
            <w:tcW w:w="2309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510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A11.06.002.001</w:t>
            </w:r>
          </w:p>
        </w:tc>
        <w:tc>
          <w:tcPr>
            <w:tcW w:w="4531" w:type="dxa"/>
          </w:tcPr>
          <w:p>
            <w:pPr>
              <w:pStyle w:val="TableParagraph"/>
              <w:spacing w:line="240" w:lineRule="atLeast" w:before="3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лимфатического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узла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под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контроле</w:t>
            </w:r>
            <w:r>
              <w:rPr>
                <w:spacing w:val="-2"/>
                <w:sz w:val="19"/>
              </w:rPr>
              <w:t>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ультразвукового исследования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0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A11.07.001</w:t>
            </w:r>
          </w:p>
        </w:tc>
        <w:tc>
          <w:tcPr>
            <w:tcW w:w="4531" w:type="dxa"/>
          </w:tcPr>
          <w:p>
            <w:pPr>
              <w:pStyle w:val="TableParagraph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Биопсия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слизистой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5"/>
                <w:sz w:val="19"/>
              </w:rPr>
              <w:t>рта</w:t>
            </w:r>
          </w:p>
        </w:tc>
        <w:tc>
          <w:tcPr>
            <w:tcW w:w="2309" w:type="dxa"/>
          </w:tcPr>
          <w:p>
            <w:pPr>
              <w:pStyle w:val="TableParagraph"/>
              <w:ind w:right="158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0,98</w:t>
            </w:r>
          </w:p>
        </w:tc>
        <w:tc>
          <w:tcPr>
            <w:tcW w:w="2076" w:type="dxa"/>
          </w:tcPr>
          <w:p>
            <w:pPr>
              <w:pStyle w:val="TableParagraph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51" w:hRule="atLeast"/>
        </w:trPr>
        <w:tc>
          <w:tcPr>
            <w:tcW w:w="1602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A11.07.014</w:t>
            </w:r>
          </w:p>
        </w:tc>
        <w:tc>
          <w:tcPr>
            <w:tcW w:w="4531" w:type="dxa"/>
          </w:tcPr>
          <w:p>
            <w:pPr>
              <w:pStyle w:val="TableParagraph"/>
              <w:spacing w:line="200" w:lineRule="exact" w:before="32"/>
              <w:ind w:left="66"/>
              <w:rPr>
                <w:sz w:val="19"/>
              </w:rPr>
            </w:pPr>
            <w:r>
              <w:rPr>
                <w:spacing w:val="-2"/>
                <w:sz w:val="19"/>
              </w:rPr>
              <w:t>Пункция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тканей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5"/>
                <w:sz w:val="19"/>
              </w:rPr>
              <w:t>рта</w:t>
            </w:r>
          </w:p>
        </w:tc>
        <w:tc>
          <w:tcPr>
            <w:tcW w:w="2309" w:type="dxa"/>
          </w:tcPr>
          <w:p>
            <w:pPr>
              <w:pStyle w:val="TableParagraph"/>
              <w:spacing w:line="200" w:lineRule="exact" w:before="32"/>
              <w:ind w:right="1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0,098</w:t>
            </w:r>
          </w:p>
        </w:tc>
        <w:tc>
          <w:tcPr>
            <w:tcW w:w="2076" w:type="dxa"/>
          </w:tcPr>
          <w:p>
            <w:pPr>
              <w:pStyle w:val="TableParagraph"/>
              <w:spacing w:line="200" w:lineRule="exact" w:before="32"/>
              <w:ind w:left="346" w:right="25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spacing w:before="9"/>
        <w:rPr>
          <w:sz w:val="18"/>
        </w:rPr>
      </w:pPr>
      <w:r>
        <w:rPr>
          <w:sz w:val="18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295275</wp:posOffset>
            </wp:positionH>
            <wp:positionV relativeFrom="paragraph">
              <wp:posOffset>152735</wp:posOffset>
            </wp:positionV>
            <wp:extent cx="3800475" cy="152400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1"/>
        </w:rPr>
      </w:pPr>
    </w:p>
    <w:p>
      <w:pPr>
        <w:pStyle w:val="BodyText"/>
        <w:spacing w:before="175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71" w:lineRule="auto" w:before="51"/>
        <w:ind w:left="321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981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71" w:lineRule="auto" w:before="51"/>
        <w:ind w:left="108" w:right="567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71" w:lineRule="auto"/>
        <w:jc w:val="center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507" w:space="608"/>
            <w:col w:w="6493" w:space="40"/>
            <w:col w:w="2564"/>
          </w:cols>
        </w:sectPr>
      </w:pPr>
    </w:p>
    <w:p>
      <w:pPr>
        <w:pStyle w:val="BodyText"/>
        <w:tabs>
          <w:tab w:pos="1636" w:val="left" w:leader="none"/>
        </w:tabs>
        <w:spacing w:line="264" w:lineRule="auto" w:before="24"/>
        <w:ind w:left="1636" w:right="38" w:hanging="1456"/>
      </w:pPr>
      <w:r>
        <w:rPr>
          <w:spacing w:val="-2"/>
        </w:rPr>
        <w:t>B01.003.003</w:t>
      </w:r>
      <w:r>
        <w:rPr/>
        <w:tab/>
      </w:r>
      <w:r>
        <w:rPr>
          <w:spacing w:val="-2"/>
        </w:rPr>
        <w:t>Суточное</w:t>
      </w:r>
      <w:r>
        <w:rPr>
          <w:spacing w:val="-12"/>
        </w:rPr>
        <w:t> </w:t>
      </w:r>
      <w:r>
        <w:rPr>
          <w:spacing w:val="-2"/>
        </w:rPr>
        <w:t>наблюдение</w:t>
      </w:r>
      <w:r>
        <w:rPr>
          <w:spacing w:val="-11"/>
        </w:rPr>
        <w:t> </w:t>
      </w:r>
      <w:r>
        <w:rPr>
          <w:spacing w:val="-2"/>
        </w:rPr>
        <w:t>врачом-анестезиологом</w:t>
      </w:r>
      <w:r>
        <w:rPr>
          <w:spacing w:val="-2"/>
        </w:rPr>
        <w:t>-</w:t>
      </w:r>
      <w:r>
        <w:rPr>
          <w:spacing w:val="-2"/>
        </w:rPr>
        <w:t>реаниматологом</w:t>
      </w:r>
    </w:p>
    <w:p>
      <w:pPr>
        <w:pStyle w:val="BodyText"/>
        <w:tabs>
          <w:tab w:pos="2548" w:val="left" w:leader="none"/>
        </w:tabs>
        <w:spacing w:before="24"/>
        <w:ind w:left="181"/>
      </w:pPr>
      <w:r>
        <w:rPr/>
        <w:br w:type="column"/>
      </w:r>
      <w:r>
        <w:rPr>
          <w:spacing w:val="-2"/>
        </w:rPr>
        <w:t>0,098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834" w:space="1263"/>
            <w:col w:w="4115"/>
          </w:cols>
        </w:sectPr>
      </w:pPr>
    </w:p>
    <w:p>
      <w:pPr>
        <w:pStyle w:val="BodyText"/>
        <w:tabs>
          <w:tab w:pos="1636" w:val="left" w:leader="none"/>
        </w:tabs>
        <w:spacing w:line="264" w:lineRule="auto" w:before="103"/>
        <w:ind w:left="1636" w:right="402" w:hanging="1456"/>
      </w:pPr>
      <w:r>
        <w:rPr>
          <w:spacing w:val="-2"/>
        </w:rPr>
        <w:t>B01.027.002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врача-онколог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636" w:val="left" w:leader="none"/>
        </w:tabs>
        <w:spacing w:before="45"/>
        <w:ind w:left="181"/>
      </w:pPr>
      <w:r>
        <w:rPr>
          <w:spacing w:val="-2"/>
        </w:rPr>
        <w:t>B01.027.003</w:t>
      </w:r>
      <w:r>
        <w:rPr/>
        <w:tab/>
      </w:r>
      <w:r>
        <w:rPr>
          <w:spacing w:val="-2"/>
        </w:rPr>
        <w:t>Ежедневный</w:t>
      </w:r>
      <w:r>
        <w:rPr>
          <w:spacing w:val="-10"/>
        </w:rPr>
        <w:t> </w:t>
      </w:r>
      <w:r>
        <w:rPr>
          <w:spacing w:val="-2"/>
        </w:rPr>
        <w:t>осмотр</w:t>
      </w:r>
      <w:r>
        <w:rPr>
          <w:spacing w:val="-9"/>
        </w:rPr>
        <w:t> </w:t>
      </w:r>
      <w:r>
        <w:rPr>
          <w:spacing w:val="-2"/>
        </w:rPr>
        <w:t>врачом-онкологом</w:t>
      </w:r>
      <w:r>
        <w:rPr>
          <w:spacing w:val="-9"/>
        </w:rPr>
        <w:t> </w:t>
      </w:r>
      <w:r>
        <w:rPr>
          <w:spacing w:val="-10"/>
        </w:rPr>
        <w:t>с</w:t>
      </w:r>
    </w:p>
    <w:p>
      <w:pPr>
        <w:pStyle w:val="BodyText"/>
        <w:spacing w:line="264" w:lineRule="auto" w:before="21"/>
        <w:ind w:left="1636"/>
      </w:pPr>
      <w:r>
        <w:rPr/>
        <w:t>наблюдением и уходом среднего и младшег</w:t>
      </w:r>
      <w:r>
        <w:rPr/>
        <w:t>о</w:t>
      </w:r>
      <w:r>
        <w:rPr/>
        <w:t> </w:t>
      </w:r>
      <w:r>
        <w:rPr>
          <w:spacing w:val="-2"/>
        </w:rPr>
        <w:t>медицинского</w:t>
      </w:r>
      <w:r>
        <w:rPr>
          <w:spacing w:val="-10"/>
        </w:rPr>
        <w:t> </w:t>
      </w:r>
      <w:r>
        <w:rPr>
          <w:spacing w:val="-2"/>
        </w:rPr>
        <w:t>персонала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10"/>
        </w:rPr>
        <w:t> </w:t>
      </w:r>
      <w:r>
        <w:rPr>
          <w:spacing w:val="-2"/>
        </w:rPr>
        <w:t>отделении</w:t>
      </w:r>
      <w:r>
        <w:rPr>
          <w:spacing w:val="-10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1636" w:val="left" w:leader="none"/>
        </w:tabs>
        <w:spacing w:line="280" w:lineRule="auto" w:before="29"/>
        <w:ind w:left="1636" w:right="231" w:hanging="1456"/>
      </w:pPr>
      <w:r>
        <w:rPr>
          <w:spacing w:val="-2"/>
        </w:rPr>
        <w:t>B01.038.005</w:t>
      </w:r>
      <w:r>
        <w:rPr/>
        <w:tab/>
      </w:r>
      <w:r>
        <w:rPr>
          <w:spacing w:val="-2"/>
        </w:rPr>
        <w:t>Ежедневный</w:t>
      </w:r>
      <w:r>
        <w:rPr>
          <w:spacing w:val="-12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врачом-радиотерапевтом</w:t>
      </w:r>
      <w:r>
        <w:rPr>
          <w:spacing w:val="-11"/>
        </w:rPr>
        <w:t> </w:t>
      </w:r>
      <w:r>
        <w:rPr>
          <w:spacing w:val="-2"/>
        </w:rPr>
        <w:t>с</w:t>
      </w:r>
      <w:r>
        <w:rPr>
          <w:spacing w:val="-2"/>
        </w:rPr>
        <w:t> </w:t>
      </w:r>
      <w:r>
        <w:rPr/>
        <w:t>наблюдением и уходом среднего и младшего</w:t>
      </w:r>
    </w:p>
    <w:p>
      <w:pPr>
        <w:pStyle w:val="BodyText"/>
        <w:spacing w:line="202" w:lineRule="exact"/>
        <w:ind w:left="1636"/>
      </w:pPr>
      <w:r>
        <w:rPr>
          <w:spacing w:val="-2"/>
        </w:rPr>
        <w:t>медицинского</w:t>
      </w:r>
      <w:r>
        <w:rPr>
          <w:spacing w:val="-8"/>
        </w:rPr>
        <w:t> </w:t>
      </w:r>
      <w:r>
        <w:rPr>
          <w:spacing w:val="-2"/>
        </w:rPr>
        <w:t>персонала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2"/>
        </w:rPr>
        <w:t>отделении</w:t>
      </w:r>
      <w:r>
        <w:rPr>
          <w:spacing w:val="-8"/>
        </w:rPr>
        <w:t> </w:t>
      </w:r>
      <w:r>
        <w:rPr>
          <w:spacing w:val="-2"/>
        </w:rPr>
        <w:t>стационара</w:t>
      </w:r>
    </w:p>
    <w:p>
      <w:pPr>
        <w:pStyle w:val="BodyText"/>
        <w:tabs>
          <w:tab w:pos="1636" w:val="left" w:leader="none"/>
        </w:tabs>
        <w:spacing w:line="264" w:lineRule="auto" w:before="52"/>
        <w:ind w:left="1636" w:right="38" w:hanging="1456"/>
      </w:pPr>
      <w:r>
        <w:rPr>
          <w:spacing w:val="-2"/>
        </w:rPr>
        <w:t>B01.065.002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врача-стоматолога</w:t>
      </w:r>
      <w:r>
        <w:rPr>
          <w:spacing w:val="-2"/>
        </w:rPr>
        <w:t>-</w:t>
      </w:r>
      <w:r>
        <w:rPr>
          <w:spacing w:val="-2"/>
        </w:rPr>
      </w:r>
      <w:r>
        <w:rPr/>
        <w:t>терапевта повторный</w:t>
      </w:r>
    </w:p>
    <w:p>
      <w:pPr>
        <w:pStyle w:val="BodyText"/>
        <w:tabs>
          <w:tab w:pos="2496" w:val="left" w:leader="none"/>
        </w:tabs>
        <w:spacing w:before="103"/>
        <w:ind w:left="181"/>
      </w:pPr>
      <w:r>
        <w:rPr/>
        <w:br w:type="column"/>
      </w:r>
      <w:r>
        <w:rPr>
          <w:spacing w:val="-4"/>
        </w:rPr>
        <w:t>0,99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444" w:val="left" w:leader="none"/>
        </w:tabs>
        <w:ind w:left="311"/>
      </w:pPr>
      <w:r>
        <w:rPr>
          <w:spacing w:val="-10"/>
        </w:rPr>
        <w:t>1</w:t>
      </w:r>
      <w:r>
        <w:rPr/>
        <w:tab/>
      </w:r>
      <w:r>
        <w:rPr>
          <w:spacing w:val="-5"/>
        </w:rPr>
        <w:t>12</w:t>
      </w:r>
    </w:p>
    <w:p>
      <w:pPr>
        <w:pStyle w:val="BodyText"/>
      </w:pPr>
    </w:p>
    <w:p>
      <w:pPr>
        <w:pStyle w:val="BodyText"/>
        <w:spacing w:before="95"/>
      </w:pPr>
    </w:p>
    <w:p>
      <w:pPr>
        <w:pStyle w:val="BodyText"/>
        <w:tabs>
          <w:tab w:pos="2444" w:val="left" w:leader="none"/>
        </w:tabs>
        <w:ind w:left="181"/>
      </w:pPr>
      <w:r>
        <w:rPr>
          <w:spacing w:val="-4"/>
        </w:rPr>
        <w:t>0,73</w:t>
      </w:r>
      <w:r>
        <w:rPr/>
        <w:tab/>
      </w:r>
      <w:r>
        <w:rPr>
          <w:spacing w:val="-5"/>
        </w:rPr>
        <w:t>42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496" w:val="left" w:leader="none"/>
        </w:tabs>
        <w:ind w:left="311"/>
      </w:pPr>
      <w:r>
        <w:rPr>
          <w:spacing w:val="-10"/>
        </w:rPr>
        <w:t>1</w:t>
      </w:r>
      <w:r>
        <w:rPr/>
        <w:tab/>
      </w:r>
      <w:r>
        <w:rPr>
          <w:spacing w:val="-10"/>
        </w:rPr>
        <w:t>3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  <w:cols w:num="2" w:equalWidth="0">
            <w:col w:w="6081" w:space="1068"/>
            <w:col w:w="4063"/>
          </w:cols>
        </w:sectPr>
      </w:pPr>
    </w:p>
    <w:p>
      <w:pPr>
        <w:pStyle w:val="BodyText"/>
        <w:spacing w:before="2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4"/>
        <w:gridCol w:w="4474"/>
        <w:gridCol w:w="2382"/>
        <w:gridCol w:w="2327"/>
      </w:tblGrid>
      <w:tr>
        <w:trPr>
          <w:trHeight w:val="738" w:hRule="atLeast"/>
        </w:trPr>
        <w:tc>
          <w:tcPr>
            <w:tcW w:w="1464" w:type="dxa"/>
          </w:tcPr>
          <w:p>
            <w:pPr>
              <w:pStyle w:val="TableParagraph"/>
              <w:spacing w:line="217" w:lineRule="exact" w:before="0"/>
              <w:ind w:left="122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2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74" w:type="dxa"/>
          </w:tcPr>
          <w:p>
            <w:pPr>
              <w:pStyle w:val="TableParagraph"/>
              <w:spacing w:line="217" w:lineRule="exact" w:before="0"/>
              <w:ind w:left="704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82" w:type="dxa"/>
          </w:tcPr>
          <w:p>
            <w:pPr>
              <w:pStyle w:val="TableParagraph"/>
              <w:spacing w:line="280" w:lineRule="auto" w:before="0"/>
              <w:ind w:left="114" w:right="81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27" w:type="dxa"/>
          </w:tcPr>
          <w:p>
            <w:pPr>
              <w:pStyle w:val="TableParagraph"/>
              <w:spacing w:line="280" w:lineRule="auto" w:before="0"/>
              <w:ind w:left="196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02" w:hRule="atLeast"/>
        </w:trPr>
        <w:tc>
          <w:tcPr>
            <w:tcW w:w="14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A08.06.002</w:t>
            </w:r>
          </w:p>
        </w:tc>
        <w:tc>
          <w:tcPr>
            <w:tcW w:w="4474" w:type="dxa"/>
          </w:tcPr>
          <w:p>
            <w:pPr>
              <w:pStyle w:val="TableParagraph"/>
              <w:spacing w:line="240" w:lineRule="atLeast" w:before="2"/>
              <w:ind w:left="100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</w:p>
        </w:tc>
        <w:tc>
          <w:tcPr>
            <w:tcW w:w="2382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0,44</w:t>
            </w:r>
          </w:p>
        </w:tc>
        <w:tc>
          <w:tcPr>
            <w:tcW w:w="2327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14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before="17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лимфоузла</w:t>
            </w:r>
          </w:p>
        </w:tc>
        <w:tc>
          <w:tcPr>
            <w:tcW w:w="23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757" w:hRule="atLeast"/>
        </w:trPr>
        <w:tc>
          <w:tcPr>
            <w:tcW w:w="14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A08.07.002</w:t>
            </w:r>
          </w:p>
        </w:tc>
        <w:tc>
          <w:tcPr>
            <w:tcW w:w="4474" w:type="dxa"/>
          </w:tcPr>
          <w:p>
            <w:pPr>
              <w:pStyle w:val="TableParagraph"/>
              <w:spacing w:line="240" w:lineRule="atLeast" w:before="3"/>
              <w:ind w:left="100"/>
              <w:rPr>
                <w:sz w:val="19"/>
              </w:rPr>
            </w:pPr>
            <w:r>
              <w:rPr>
                <w:sz w:val="19"/>
              </w:rPr>
              <w:t>Патолого-анатомическое исследов</w:t>
            </w:r>
            <w:r>
              <w:rPr>
                <w:sz w:val="19"/>
              </w:rPr>
              <w:t>ание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биопсийного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(операционного)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материала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ткане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рта</w:t>
            </w:r>
          </w:p>
        </w:tc>
        <w:tc>
          <w:tcPr>
            <w:tcW w:w="2382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0,49</w:t>
            </w:r>
          </w:p>
        </w:tc>
        <w:tc>
          <w:tcPr>
            <w:tcW w:w="2327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6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B03.005.006</w:t>
            </w:r>
          </w:p>
        </w:tc>
        <w:tc>
          <w:tcPr>
            <w:tcW w:w="4474" w:type="dxa"/>
          </w:tcPr>
          <w:p>
            <w:pPr>
              <w:pStyle w:val="TableParagraph"/>
              <w:spacing w:line="240" w:lineRule="atLeast" w:before="10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Коагулограмма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(ориентировочное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системы гемостаза)</w:t>
            </w:r>
          </w:p>
        </w:tc>
        <w:tc>
          <w:tcPr>
            <w:tcW w:w="2382" w:type="dxa"/>
          </w:tcPr>
          <w:p>
            <w:pPr>
              <w:pStyle w:val="TableParagraph"/>
              <w:spacing w:before="32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27" w:type="dxa"/>
          </w:tcPr>
          <w:p>
            <w:pPr>
              <w:pStyle w:val="TableParagraph"/>
              <w:spacing w:before="32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70" w:hRule="atLeast"/>
        </w:trPr>
        <w:tc>
          <w:tcPr>
            <w:tcW w:w="146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B03.016.003</w:t>
            </w:r>
          </w:p>
        </w:tc>
        <w:tc>
          <w:tcPr>
            <w:tcW w:w="4474" w:type="dxa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крови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развернутый</w:t>
            </w:r>
          </w:p>
        </w:tc>
        <w:tc>
          <w:tcPr>
            <w:tcW w:w="2382" w:type="dxa"/>
          </w:tcPr>
          <w:p>
            <w:pPr>
              <w:pStyle w:val="TableParagraph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27" w:type="dxa"/>
          </w:tcPr>
          <w:p>
            <w:pPr>
              <w:pStyle w:val="TableParagraph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64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B03.016.004</w:t>
            </w:r>
          </w:p>
        </w:tc>
        <w:tc>
          <w:tcPr>
            <w:tcW w:w="4474" w:type="dxa"/>
          </w:tcPr>
          <w:p>
            <w:pPr>
              <w:pStyle w:val="TableParagraph"/>
              <w:spacing w:line="218" w:lineRule="exact"/>
              <w:ind w:left="100"/>
              <w:rPr>
                <w:sz w:val="19"/>
              </w:rPr>
            </w:pPr>
            <w:r>
              <w:rPr>
                <w:sz w:val="19"/>
              </w:rPr>
              <w:t>Анализ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крови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биохимический</w:t>
            </w:r>
          </w:p>
        </w:tc>
        <w:tc>
          <w:tcPr>
            <w:tcW w:w="2382" w:type="dxa"/>
          </w:tcPr>
          <w:p>
            <w:pPr>
              <w:pStyle w:val="TableParagraph"/>
              <w:spacing w:line="218" w:lineRule="exact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27" w:type="dxa"/>
          </w:tcPr>
          <w:p>
            <w:pPr>
              <w:pStyle w:val="TableParagraph"/>
              <w:spacing w:line="218" w:lineRule="exact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  <w:tr>
        <w:trPr>
          <w:trHeight w:val="262" w:hRule="atLeast"/>
        </w:trPr>
        <w:tc>
          <w:tcPr>
            <w:tcW w:w="146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before="17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общетерапевтический</w:t>
            </w:r>
          </w:p>
        </w:tc>
        <w:tc>
          <w:tcPr>
            <w:tcW w:w="238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2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146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B03.016.006</w:t>
            </w:r>
          </w:p>
        </w:tc>
        <w:tc>
          <w:tcPr>
            <w:tcW w:w="4474" w:type="dxa"/>
          </w:tcPr>
          <w:p>
            <w:pPr>
              <w:pStyle w:val="TableParagraph"/>
              <w:spacing w:line="200" w:lineRule="exact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Общий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(клинический)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2"/>
                <w:sz w:val="19"/>
              </w:rPr>
              <w:t>анализ</w:t>
            </w:r>
            <w:r>
              <w:rPr>
                <w:spacing w:val="-1"/>
                <w:sz w:val="19"/>
              </w:rPr>
              <w:t> </w:t>
            </w:r>
            <w:r>
              <w:rPr>
                <w:spacing w:val="-4"/>
                <w:sz w:val="19"/>
              </w:rPr>
              <w:t>мочи</w:t>
            </w:r>
          </w:p>
        </w:tc>
        <w:tc>
          <w:tcPr>
            <w:tcW w:w="2382" w:type="dxa"/>
          </w:tcPr>
          <w:p>
            <w:pPr>
              <w:pStyle w:val="TableParagraph"/>
              <w:spacing w:line="200" w:lineRule="exact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27" w:type="dxa"/>
          </w:tcPr>
          <w:p>
            <w:pPr>
              <w:pStyle w:val="TableParagraph"/>
              <w:spacing w:line="200" w:lineRule="exact"/>
              <w:ind w:left="4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</w:tr>
    </w:tbl>
    <w:p>
      <w:pPr>
        <w:pStyle w:val="BodyText"/>
        <w:spacing w:before="31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0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810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254" w:right="48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82" w:space="341"/>
            <w:col w:w="6225" w:space="40"/>
            <w:col w:w="2824"/>
          </w:cols>
        </w:sectPr>
      </w:pPr>
    </w:p>
    <w:p>
      <w:pPr>
        <w:pStyle w:val="BodyText"/>
        <w:tabs>
          <w:tab w:pos="1814" w:val="left" w:leader="none"/>
        </w:tabs>
        <w:spacing w:line="264" w:lineRule="auto" w:before="14"/>
        <w:ind w:left="1814" w:right="88" w:hanging="1634"/>
      </w:pPr>
      <w:r>
        <w:rPr>
          <w:spacing w:val="-2"/>
        </w:rPr>
        <w:t>A05.03.004.001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лицевог</w:t>
      </w:r>
      <w:r>
        <w:rPr>
          <w:spacing w:val="-2"/>
        </w:rPr>
        <w:t>о</w:t>
      </w:r>
      <w:r>
        <w:rPr>
          <w:spacing w:val="-2"/>
        </w:rPr>
        <w:t> </w:t>
      </w:r>
      <w:r>
        <w:rPr/>
        <w:t>отдела черепа с внутрив</w:t>
      </w:r>
      <w:r>
        <w:rPr/>
        <w:t>енным</w:t>
      </w:r>
      <w:r>
        <w:rPr/>
        <w:t> </w:t>
      </w:r>
      <w:r>
        <w:rPr>
          <w:spacing w:val="-2"/>
        </w:rPr>
        <w:t>контрастированием</w:t>
      </w:r>
    </w:p>
    <w:p>
      <w:pPr>
        <w:pStyle w:val="BodyText"/>
        <w:tabs>
          <w:tab w:pos="1814" w:val="left" w:leader="none"/>
        </w:tabs>
        <w:spacing w:before="44"/>
        <w:ind w:left="181"/>
      </w:pPr>
      <w:r>
        <w:rPr>
          <w:spacing w:val="-2"/>
        </w:rPr>
        <w:t>A05.30.008.001</w:t>
      </w:r>
      <w:r>
        <w:rPr/>
        <w:tab/>
      </w:r>
      <w:r>
        <w:rPr>
          <w:spacing w:val="-2"/>
        </w:rPr>
        <w:t>Магнитно-резонансная</w:t>
      </w:r>
      <w:r>
        <w:rPr>
          <w:spacing w:val="-6"/>
        </w:rPr>
        <w:t> </w:t>
      </w:r>
      <w:r>
        <w:rPr>
          <w:spacing w:val="-2"/>
        </w:rPr>
        <w:t>томография</w:t>
      </w:r>
      <w:r>
        <w:rPr>
          <w:spacing w:val="-5"/>
        </w:rPr>
        <w:t> </w:t>
      </w:r>
      <w:r>
        <w:rPr>
          <w:spacing w:val="-2"/>
        </w:rPr>
        <w:t>шеи</w:t>
      </w:r>
      <w:r>
        <w:rPr>
          <w:spacing w:val="-5"/>
        </w:rPr>
        <w:t> </w:t>
      </w:r>
      <w:r>
        <w:rPr>
          <w:spacing w:val="-10"/>
        </w:rPr>
        <w:t>с</w:t>
      </w:r>
    </w:p>
    <w:p>
      <w:pPr>
        <w:pStyle w:val="BodyText"/>
        <w:tabs>
          <w:tab w:pos="1814" w:val="left" w:leader="none"/>
        </w:tabs>
        <w:spacing w:line="297" w:lineRule="auto" w:before="21"/>
        <w:ind w:left="181" w:right="157" w:firstLine="1633"/>
      </w:pPr>
      <w:r>
        <w:rPr/>
        <w:t>внутривенным контрастиров</w:t>
      </w:r>
      <w:r>
        <w:rPr/>
        <w:t>анием</w:t>
      </w:r>
      <w:r>
        <w:rPr/>
        <w:t> </w:t>
      </w:r>
      <w:r>
        <w:rPr>
          <w:spacing w:val="-2"/>
        </w:rPr>
        <w:t>A06.03.002.005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лицевого</w:t>
      </w:r>
      <w:r>
        <w:rPr>
          <w:spacing w:val="-11"/>
        </w:rPr>
        <w:t> </w:t>
      </w:r>
      <w:r>
        <w:rPr>
          <w:spacing w:val="-2"/>
        </w:rPr>
        <w:t>отдела</w:t>
      </w:r>
    </w:p>
    <w:p>
      <w:pPr>
        <w:pStyle w:val="BodyText"/>
        <w:spacing w:line="187" w:lineRule="exact"/>
        <w:ind w:left="1814"/>
      </w:pPr>
      <w:r>
        <w:rPr>
          <w:spacing w:val="-2"/>
        </w:rPr>
        <w:t>черепа</w:t>
      </w:r>
      <w:r>
        <w:rPr>
          <w:spacing w:val="-3"/>
        </w:rPr>
        <w:t> </w:t>
      </w:r>
      <w:r>
        <w:rPr>
          <w:spacing w:val="-2"/>
        </w:rPr>
        <w:t>с</w:t>
      </w:r>
      <w:r>
        <w:rPr>
          <w:spacing w:val="-3"/>
        </w:rPr>
        <w:t> </w:t>
      </w:r>
      <w:r>
        <w:rPr>
          <w:spacing w:val="-2"/>
        </w:rPr>
        <w:t>внутривенным</w:t>
      </w:r>
      <w:r>
        <w:rPr>
          <w:spacing w:val="-3"/>
        </w:rPr>
        <w:t> </w:t>
      </w:r>
      <w:r>
        <w:rPr>
          <w:spacing w:val="-2"/>
        </w:rPr>
        <w:t>болюсным</w:t>
      </w:r>
    </w:p>
    <w:p>
      <w:pPr>
        <w:pStyle w:val="BodyText"/>
        <w:tabs>
          <w:tab w:pos="1814" w:val="left" w:leader="none"/>
        </w:tabs>
        <w:spacing w:line="297" w:lineRule="auto" w:before="37"/>
        <w:ind w:left="181" w:right="1099" w:firstLine="1633"/>
      </w:pPr>
      <w:r>
        <w:rPr>
          <w:spacing w:val="-2"/>
        </w:rPr>
        <w:t>контрастиров</w:t>
      </w:r>
      <w:r>
        <w:rPr>
          <w:spacing w:val="-2"/>
        </w:rPr>
        <w:t>анием</w:t>
      </w:r>
      <w:r>
        <w:rPr>
          <w:spacing w:val="-2"/>
        </w:rPr>
        <w:t> A06.08.009.002</w:t>
      </w:r>
      <w:r>
        <w:rPr/>
        <w:tab/>
      </w:r>
      <w:r>
        <w:rPr>
          <w:spacing w:val="-2"/>
        </w:rPr>
        <w:t>Компьютерная</w:t>
      </w:r>
      <w:r>
        <w:rPr>
          <w:spacing w:val="-12"/>
        </w:rPr>
        <w:t> </w:t>
      </w:r>
      <w:r>
        <w:rPr>
          <w:spacing w:val="-2"/>
        </w:rPr>
        <w:t>томография</w:t>
      </w:r>
      <w:r>
        <w:rPr>
          <w:spacing w:val="-11"/>
        </w:rPr>
        <w:t> </w:t>
      </w:r>
      <w:r>
        <w:rPr>
          <w:spacing w:val="-2"/>
        </w:rPr>
        <w:t>шеи</w:t>
      </w:r>
      <w:r>
        <w:rPr>
          <w:spacing w:val="-11"/>
        </w:rPr>
        <w:t> </w:t>
      </w:r>
      <w:r>
        <w:rPr>
          <w:spacing w:val="-2"/>
        </w:rPr>
        <w:t>с</w:t>
      </w:r>
    </w:p>
    <w:p>
      <w:pPr>
        <w:pStyle w:val="BodyText"/>
        <w:spacing w:line="187" w:lineRule="exact"/>
        <w:ind w:left="1814"/>
      </w:pPr>
      <w:r>
        <w:rPr>
          <w:spacing w:val="-2"/>
        </w:rPr>
        <w:t>внутривенным</w:t>
      </w:r>
      <w:r>
        <w:rPr>
          <w:spacing w:val="-8"/>
        </w:rPr>
        <w:t> </w:t>
      </w:r>
      <w:r>
        <w:rPr>
          <w:spacing w:val="-2"/>
        </w:rPr>
        <w:t>болюсным</w:t>
      </w:r>
      <w:r>
        <w:rPr>
          <w:spacing w:val="-7"/>
        </w:rPr>
        <w:t> </w:t>
      </w:r>
      <w:r>
        <w:rPr>
          <w:spacing w:val="-2"/>
        </w:rPr>
        <w:t>контрастированием</w:t>
      </w:r>
    </w:p>
    <w:p>
      <w:pPr>
        <w:pStyle w:val="BodyText"/>
        <w:tabs>
          <w:tab w:pos="2688" w:val="left" w:leader="none"/>
        </w:tabs>
        <w:spacing w:before="14"/>
        <w:ind w:left="181"/>
      </w:pPr>
      <w:r>
        <w:rPr/>
        <w:br w:type="column"/>
      </w:r>
      <w:r>
        <w:rPr>
          <w:spacing w:val="-4"/>
        </w:rPr>
        <w:t>0,37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09"/>
      </w:pPr>
    </w:p>
    <w:p>
      <w:pPr>
        <w:pStyle w:val="BodyText"/>
        <w:tabs>
          <w:tab w:pos="2688" w:val="left" w:leader="none"/>
        </w:tabs>
        <w:ind w:left="181"/>
      </w:pPr>
      <w:r>
        <w:rPr>
          <w:spacing w:val="-4"/>
        </w:rPr>
        <w:t>0,37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688" w:val="left" w:leader="none"/>
        </w:tabs>
        <w:ind w:left="181"/>
      </w:pPr>
      <w:r>
        <w:rPr>
          <w:spacing w:val="-4"/>
        </w:rPr>
        <w:t>0,22</w:t>
      </w:r>
      <w:r>
        <w:rPr/>
        <w:tab/>
      </w:r>
      <w:r>
        <w:rPr>
          <w:spacing w:val="-10"/>
        </w:rPr>
        <w:t>1</w:t>
      </w:r>
    </w:p>
    <w:p>
      <w:pPr>
        <w:pStyle w:val="BodyText"/>
      </w:pPr>
    </w:p>
    <w:p>
      <w:pPr>
        <w:pStyle w:val="BodyText"/>
        <w:spacing w:before="110"/>
      </w:pPr>
    </w:p>
    <w:p>
      <w:pPr>
        <w:pStyle w:val="BodyText"/>
        <w:tabs>
          <w:tab w:pos="2688" w:val="left" w:leader="none"/>
        </w:tabs>
        <w:ind w:left="181"/>
      </w:pPr>
      <w:r>
        <w:rPr>
          <w:spacing w:val="-4"/>
        </w:rPr>
        <w:t>0,22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863" w:space="1027"/>
            <w:col w:w="4322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64" w:lineRule="auto" w:before="0" w:after="46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48"/>
        <w:gridCol w:w="4224"/>
        <w:gridCol w:w="2435"/>
        <w:gridCol w:w="2335"/>
      </w:tblGrid>
      <w:tr>
        <w:trPr>
          <w:trHeight w:val="483" w:hRule="atLeast"/>
        </w:trPr>
        <w:tc>
          <w:tcPr>
            <w:tcW w:w="1648" w:type="dxa"/>
          </w:tcPr>
          <w:p>
            <w:pPr>
              <w:pStyle w:val="TableParagraph"/>
              <w:spacing w:line="217" w:lineRule="exact" w:before="0"/>
              <w:ind w:left="57"/>
              <w:jc w:val="center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</w:p>
          <w:p>
            <w:pPr>
              <w:pStyle w:val="TableParagraph"/>
              <w:spacing w:before="21"/>
              <w:ind w:left="57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24" w:type="dxa"/>
          </w:tcPr>
          <w:p>
            <w:pPr>
              <w:pStyle w:val="TableParagraph"/>
              <w:spacing w:line="217" w:lineRule="exact" w:before="0"/>
              <w:ind w:left="565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35" w:type="dxa"/>
          </w:tcPr>
          <w:p>
            <w:pPr>
              <w:pStyle w:val="TableParagraph"/>
              <w:spacing w:line="217" w:lineRule="exact" w:before="0"/>
              <w:ind w:left="148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5" w:type="dxa"/>
          </w:tcPr>
          <w:p>
            <w:pPr>
              <w:pStyle w:val="TableParagraph"/>
              <w:spacing w:line="217" w:lineRule="exact" w:before="0"/>
              <w:ind w:left="95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  <w:p>
            <w:pPr>
              <w:pStyle w:val="TableParagraph"/>
              <w:spacing w:before="21"/>
              <w:ind w:left="201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270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A16.06.006</w:t>
            </w:r>
          </w:p>
        </w:tc>
        <w:tc>
          <w:tcPr>
            <w:tcW w:w="4224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Лимфаденэктомия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шейная</w:t>
            </w:r>
          </w:p>
        </w:tc>
        <w:tc>
          <w:tcPr>
            <w:tcW w:w="2435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0,42</w:t>
            </w:r>
          </w:p>
        </w:tc>
        <w:tc>
          <w:tcPr>
            <w:tcW w:w="2335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A16.07.074</w:t>
            </w:r>
          </w:p>
        </w:tc>
        <w:tc>
          <w:tcPr>
            <w:tcW w:w="4224" w:type="dxa"/>
          </w:tcPr>
          <w:p>
            <w:pPr>
              <w:pStyle w:val="TableParagraph"/>
              <w:ind w:left="36"/>
              <w:rPr>
                <w:sz w:val="19"/>
              </w:rPr>
            </w:pPr>
            <w:r>
              <w:rPr>
                <w:spacing w:val="-4"/>
                <w:sz w:val="19"/>
              </w:rPr>
              <w:t>Резекция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4"/>
                <w:sz w:val="19"/>
              </w:rPr>
              <w:t>полости</w:t>
            </w:r>
            <w:r>
              <w:rPr>
                <w:spacing w:val="4"/>
                <w:sz w:val="19"/>
              </w:rPr>
              <w:t> </w:t>
            </w:r>
            <w:r>
              <w:rPr>
                <w:spacing w:val="-5"/>
                <w:sz w:val="19"/>
              </w:rPr>
              <w:t>рта</w:t>
            </w:r>
          </w:p>
        </w:tc>
        <w:tc>
          <w:tcPr>
            <w:tcW w:w="2435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335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64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A16.07.074.003</w:t>
            </w:r>
          </w:p>
        </w:tc>
        <w:tc>
          <w:tcPr>
            <w:tcW w:w="4224" w:type="dxa"/>
          </w:tcPr>
          <w:p>
            <w:pPr>
              <w:pStyle w:val="TableParagraph"/>
              <w:spacing w:line="240" w:lineRule="atLeast" w:before="10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Резекция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дна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рта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комбинированная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микрохирургической пластикой</w:t>
            </w:r>
          </w:p>
        </w:tc>
        <w:tc>
          <w:tcPr>
            <w:tcW w:w="2435" w:type="dxa"/>
          </w:tcPr>
          <w:p>
            <w:pPr>
              <w:pStyle w:val="TableParagraph"/>
              <w:spacing w:before="32"/>
              <w:ind w:left="5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0,28</w:t>
            </w:r>
          </w:p>
        </w:tc>
        <w:tc>
          <w:tcPr>
            <w:tcW w:w="2335" w:type="dxa"/>
          </w:tcPr>
          <w:p>
            <w:pPr>
              <w:pStyle w:val="TableParagraph"/>
              <w:spacing w:before="32"/>
              <w:ind w:left="4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64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A16.30.032.005</w:t>
            </w:r>
          </w:p>
        </w:tc>
        <w:tc>
          <w:tcPr>
            <w:tcW w:w="4224" w:type="dxa"/>
          </w:tcPr>
          <w:p>
            <w:pPr>
              <w:pStyle w:val="TableParagraph"/>
              <w:spacing w:line="240" w:lineRule="atLeast" w:before="2"/>
              <w:ind w:left="36"/>
              <w:rPr>
                <w:sz w:val="19"/>
              </w:rPr>
            </w:pPr>
            <w:r>
              <w:rPr>
                <w:sz w:val="19"/>
              </w:rPr>
              <w:t>Иссечение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новообразований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мягких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тканей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(с</w:t>
            </w:r>
            <w:r>
              <w:rPr>
                <w:sz w:val="19"/>
              </w:rPr>
              <w:t> </w:t>
            </w:r>
            <w:r>
              <w:rPr>
                <w:spacing w:val="-4"/>
                <w:sz w:val="19"/>
              </w:rPr>
              <w:t>определением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"сторожевого"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4"/>
                <w:sz w:val="19"/>
              </w:rPr>
              <w:t>лимфатического</w:t>
            </w:r>
          </w:p>
        </w:tc>
        <w:tc>
          <w:tcPr>
            <w:tcW w:w="2435" w:type="dxa"/>
          </w:tcPr>
          <w:p>
            <w:pPr>
              <w:pStyle w:val="TableParagraph"/>
              <w:ind w:left="5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0,026</w:t>
            </w:r>
          </w:p>
        </w:tc>
        <w:tc>
          <w:tcPr>
            <w:tcW w:w="2335" w:type="dxa"/>
          </w:tcPr>
          <w:p>
            <w:pPr>
              <w:pStyle w:val="TableParagraph"/>
              <w:ind w:left="45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64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24" w:type="dxa"/>
          </w:tcPr>
          <w:p>
            <w:pPr>
              <w:pStyle w:val="TableParagraph"/>
              <w:spacing w:line="200" w:lineRule="exact" w:before="17"/>
              <w:ind w:left="36"/>
              <w:rPr>
                <w:sz w:val="19"/>
              </w:rPr>
            </w:pPr>
            <w:r>
              <w:rPr>
                <w:spacing w:val="-2"/>
                <w:sz w:val="19"/>
              </w:rPr>
              <w:t>узла)</w:t>
            </w:r>
          </w:p>
        </w:tc>
        <w:tc>
          <w:tcPr>
            <w:tcW w:w="24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3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2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66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7" w:right="71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8" w:space="40"/>
            <w:col w:w="5912" w:space="357"/>
            <w:col w:w="3145"/>
          </w:cols>
        </w:sectPr>
      </w:pPr>
    </w:p>
    <w:p>
      <w:pPr>
        <w:pStyle w:val="BodyText"/>
        <w:spacing w:before="1"/>
        <w:rPr>
          <w:sz w:val="9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2"/>
        <w:gridCol w:w="4060"/>
        <w:gridCol w:w="2501"/>
        <w:gridCol w:w="1503"/>
      </w:tblGrid>
      <w:tr>
        <w:trPr>
          <w:trHeight w:val="491" w:hRule="atLeast"/>
        </w:trPr>
        <w:tc>
          <w:tcPr>
            <w:tcW w:w="1362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A07.07.001</w:t>
            </w:r>
          </w:p>
        </w:tc>
        <w:tc>
          <w:tcPr>
            <w:tcW w:w="4060" w:type="dxa"/>
          </w:tcPr>
          <w:p>
            <w:pPr>
              <w:pStyle w:val="TableParagraph"/>
              <w:spacing w:line="217" w:lineRule="exact" w:before="0"/>
              <w:ind w:left="352"/>
              <w:rPr>
                <w:sz w:val="19"/>
              </w:rPr>
            </w:pPr>
            <w:r>
              <w:rPr>
                <w:spacing w:val="-2"/>
                <w:sz w:val="19"/>
              </w:rPr>
              <w:t>Дистанционная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терапия</w:t>
            </w:r>
          </w:p>
          <w:p>
            <w:pPr>
              <w:pStyle w:val="TableParagraph"/>
              <w:spacing w:before="21"/>
              <w:ind w:left="352"/>
              <w:rPr>
                <w:sz w:val="19"/>
              </w:rPr>
            </w:pPr>
            <w:r>
              <w:rPr>
                <w:spacing w:val="-2"/>
                <w:sz w:val="19"/>
              </w:rPr>
              <w:t>опухолей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полости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рта</w:t>
            </w:r>
          </w:p>
        </w:tc>
        <w:tc>
          <w:tcPr>
            <w:tcW w:w="2501" w:type="dxa"/>
          </w:tcPr>
          <w:p>
            <w:pPr>
              <w:pStyle w:val="TableParagraph"/>
              <w:spacing w:line="217" w:lineRule="exact" w:before="0"/>
              <w:ind w:left="786"/>
              <w:rPr>
                <w:sz w:val="19"/>
              </w:rPr>
            </w:pPr>
            <w:r>
              <w:rPr>
                <w:spacing w:val="-2"/>
                <w:sz w:val="19"/>
              </w:rPr>
              <w:t>0,036</w:t>
            </w:r>
          </w:p>
        </w:tc>
        <w:tc>
          <w:tcPr>
            <w:tcW w:w="1503" w:type="dxa"/>
          </w:tcPr>
          <w:p>
            <w:pPr>
              <w:pStyle w:val="TableParagraph"/>
              <w:spacing w:line="217" w:lineRule="exact" w:before="0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34</w:t>
            </w:r>
          </w:p>
        </w:tc>
      </w:tr>
      <w:tr>
        <w:trPr>
          <w:trHeight w:val="517" w:hRule="atLeast"/>
        </w:trPr>
        <w:tc>
          <w:tcPr>
            <w:tcW w:w="1362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A07.07.002</w:t>
            </w:r>
          </w:p>
        </w:tc>
        <w:tc>
          <w:tcPr>
            <w:tcW w:w="4060" w:type="dxa"/>
          </w:tcPr>
          <w:p>
            <w:pPr>
              <w:pStyle w:val="TableParagraph"/>
              <w:spacing w:line="240" w:lineRule="atLeast" w:before="10"/>
              <w:ind w:left="352" w:right="315"/>
              <w:rPr>
                <w:sz w:val="19"/>
              </w:rPr>
            </w:pPr>
            <w:r>
              <w:rPr>
                <w:spacing w:val="-2"/>
                <w:sz w:val="19"/>
              </w:rPr>
              <w:t>Внутритканевая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лучевая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терапи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опухолей полости рта</w:t>
            </w:r>
          </w:p>
        </w:tc>
        <w:tc>
          <w:tcPr>
            <w:tcW w:w="2501" w:type="dxa"/>
          </w:tcPr>
          <w:p>
            <w:pPr>
              <w:pStyle w:val="TableParagraph"/>
              <w:spacing w:before="32"/>
              <w:ind w:left="786"/>
              <w:rPr>
                <w:sz w:val="19"/>
              </w:rPr>
            </w:pPr>
            <w:r>
              <w:rPr>
                <w:spacing w:val="-2"/>
                <w:sz w:val="19"/>
              </w:rPr>
              <w:t>0,024</w:t>
            </w:r>
          </w:p>
        </w:tc>
        <w:tc>
          <w:tcPr>
            <w:tcW w:w="1503" w:type="dxa"/>
          </w:tcPr>
          <w:p>
            <w:pPr>
              <w:pStyle w:val="TableParagraph"/>
              <w:spacing w:before="32"/>
              <w:ind w:right="10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483" w:hRule="atLeast"/>
        </w:trPr>
        <w:tc>
          <w:tcPr>
            <w:tcW w:w="1362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A22.01.005</w:t>
            </w:r>
          </w:p>
        </w:tc>
        <w:tc>
          <w:tcPr>
            <w:tcW w:w="4060" w:type="dxa"/>
          </w:tcPr>
          <w:p>
            <w:pPr>
              <w:pStyle w:val="TableParagraph"/>
              <w:spacing w:line="240" w:lineRule="atLeast" w:before="0"/>
              <w:ind w:left="352" w:right="315"/>
              <w:rPr>
                <w:sz w:val="19"/>
              </w:rPr>
            </w:pPr>
            <w:r>
              <w:rPr>
                <w:spacing w:val="-2"/>
                <w:sz w:val="19"/>
              </w:rPr>
              <w:t>Низкоинтенсивное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лазерно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облучение кожи</w:t>
            </w:r>
          </w:p>
        </w:tc>
        <w:tc>
          <w:tcPr>
            <w:tcW w:w="2501" w:type="dxa"/>
          </w:tcPr>
          <w:p>
            <w:pPr>
              <w:pStyle w:val="TableParagraph"/>
              <w:ind w:left="838"/>
              <w:rPr>
                <w:sz w:val="19"/>
              </w:rPr>
            </w:pPr>
            <w:r>
              <w:rPr>
                <w:spacing w:val="-4"/>
                <w:sz w:val="19"/>
              </w:rPr>
              <w:t>0,14</w:t>
            </w:r>
          </w:p>
        </w:tc>
        <w:tc>
          <w:tcPr>
            <w:tcW w:w="1503" w:type="dxa"/>
          </w:tcPr>
          <w:p>
            <w:pPr>
              <w:pStyle w:val="TableParagraph"/>
              <w:ind w:right="48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1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</w:pP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6857988</wp:posOffset>
            </wp:positionH>
            <wp:positionV relativeFrom="paragraph">
              <wp:posOffset>649331</wp:posOffset>
            </wp:positionV>
            <wp:extent cx="45767" cy="85725"/>
            <wp:effectExtent l="0" t="0" r="0" b="0"/>
            <wp:wrapNone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spacing w:before="11"/>
        <w:rPr>
          <w:b/>
          <w:sz w:val="20"/>
        </w:rPr>
      </w:pPr>
    </w:p>
    <w:tbl>
      <w:tblPr>
        <w:tblW w:w="0" w:type="auto"/>
        <w:jc w:val="left"/>
        <w:tblInd w:w="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9"/>
        <w:gridCol w:w="1810"/>
        <w:gridCol w:w="2696"/>
        <w:gridCol w:w="2627"/>
        <w:gridCol w:w="1314"/>
        <w:gridCol w:w="682"/>
        <w:gridCol w:w="584"/>
      </w:tblGrid>
      <w:tr>
        <w:trPr>
          <w:trHeight w:val="251" w:hRule="atLeast"/>
        </w:trPr>
        <w:tc>
          <w:tcPr>
            <w:tcW w:w="569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1810" w:type="dxa"/>
          </w:tcPr>
          <w:p>
            <w:pPr>
              <w:pStyle w:val="TableParagraph"/>
              <w:spacing w:line="217" w:lineRule="exact" w:before="0"/>
              <w:ind w:left="25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Анатомо-</w:t>
            </w:r>
          </w:p>
        </w:tc>
        <w:tc>
          <w:tcPr>
            <w:tcW w:w="2696" w:type="dxa"/>
          </w:tcPr>
          <w:p>
            <w:pPr>
              <w:pStyle w:val="TableParagraph"/>
              <w:spacing w:line="217" w:lineRule="exact" w:before="0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</w:p>
        </w:tc>
        <w:tc>
          <w:tcPr>
            <w:tcW w:w="2627" w:type="dxa"/>
          </w:tcPr>
          <w:p>
            <w:pPr>
              <w:pStyle w:val="TableParagraph"/>
              <w:spacing w:line="217" w:lineRule="exact" w:before="0"/>
              <w:ind w:right="5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1314" w:type="dxa"/>
          </w:tcPr>
          <w:p>
            <w:pPr>
              <w:pStyle w:val="TableParagraph"/>
              <w:spacing w:line="217" w:lineRule="exact" w:before="0"/>
              <w:ind w:lef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Единицы</w:t>
            </w:r>
          </w:p>
        </w:tc>
        <w:tc>
          <w:tcPr>
            <w:tcW w:w="682" w:type="dxa"/>
          </w:tcPr>
          <w:p>
            <w:pPr>
              <w:pStyle w:val="TableParagraph"/>
              <w:spacing w:line="188" w:lineRule="exact" w:before="43"/>
              <w:ind w:left="125"/>
              <w:rPr>
                <w:position w:val="3"/>
                <w:sz w:val="19"/>
              </w:rPr>
            </w:pPr>
            <w:r>
              <w:rPr>
                <w:sz w:val="19"/>
              </w:rPr>
              <w:t>ССД</w:t>
            </w:r>
            <w:r>
              <w:rPr>
                <w:spacing w:val="-14"/>
                <w:sz w:val="19"/>
              </w:rPr>
              <w:t> </w:t>
            </w:r>
            <w:r>
              <w:rPr>
                <w:spacing w:val="-7"/>
                <w:position w:val="3"/>
                <w:sz w:val="19"/>
              </w:rPr>
              <w:drawing>
                <wp:inline distT="0" distB="0" distL="0" distR="0">
                  <wp:extent cx="54921" cy="85725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1" cy="8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7"/>
                <w:position w:val="3"/>
                <w:sz w:val="19"/>
              </w:rPr>
            </w:r>
          </w:p>
        </w:tc>
        <w:tc>
          <w:tcPr>
            <w:tcW w:w="584" w:type="dxa"/>
          </w:tcPr>
          <w:p>
            <w:pPr>
              <w:pStyle w:val="TableParagraph"/>
              <w:spacing w:line="188" w:lineRule="exact" w:before="43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СКД</w:t>
            </w:r>
          </w:p>
        </w:tc>
      </w:tr>
      <w:tr>
        <w:trPr>
          <w:trHeight w:val="206" w:hRule="atLeast"/>
        </w:trPr>
        <w:tc>
          <w:tcPr>
            <w:tcW w:w="569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810" w:type="dxa"/>
          </w:tcPr>
          <w:p>
            <w:pPr>
              <w:pStyle w:val="TableParagraph"/>
              <w:spacing w:line="186" w:lineRule="exact" w:before="0"/>
              <w:ind w:left="2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терапевтическо-</w:t>
            </w:r>
          </w:p>
        </w:tc>
        <w:tc>
          <w:tcPr>
            <w:tcW w:w="2696" w:type="dxa"/>
          </w:tcPr>
          <w:p>
            <w:pPr>
              <w:pStyle w:val="TableParagraph"/>
              <w:spacing w:line="186" w:lineRule="exact" w:before="0"/>
              <w:ind w:right="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лекарственного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препарата</w:t>
            </w:r>
          </w:p>
        </w:tc>
        <w:tc>
          <w:tcPr>
            <w:tcW w:w="2627" w:type="dxa"/>
          </w:tcPr>
          <w:p>
            <w:pPr>
              <w:pStyle w:val="TableParagraph"/>
              <w:spacing w:line="186" w:lineRule="exact" w:before="0"/>
              <w:ind w:right="5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314" w:type="dxa"/>
          </w:tcPr>
          <w:p>
            <w:pPr>
              <w:pStyle w:val="TableParagraph"/>
              <w:spacing w:line="186" w:lineRule="exact" w:before="0"/>
              <w:ind w:left="119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измерения</w:t>
            </w:r>
          </w:p>
        </w:tc>
        <w:tc>
          <w:tcPr>
            <w:tcW w:w="68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84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>
      <w:pPr>
        <w:pStyle w:val="BodyText"/>
        <w:spacing w:line="264" w:lineRule="auto" w:before="36"/>
        <w:ind w:left="1068" w:right="8785" w:firstLine="166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2674818</wp:posOffset>
            </wp:positionH>
            <wp:positionV relativeFrom="paragraph">
              <wp:posOffset>60010</wp:posOffset>
            </wp:positionV>
            <wp:extent cx="45767" cy="85725"/>
            <wp:effectExtent l="0" t="0" r="0" b="0"/>
            <wp:wrapNone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67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химическ</w:t>
      </w:r>
      <w:r>
        <w:rPr>
          <w:spacing w:val="-2"/>
        </w:rPr>
        <w:t>ая</w:t>
      </w:r>
      <w:r>
        <w:rPr>
          <w:spacing w:val="-2"/>
        </w:rPr>
        <w:t> классификация</w:t>
      </w:r>
    </w:p>
    <w:p>
      <w:pPr>
        <w:pStyle w:val="BodyText"/>
        <w:spacing w:line="609" w:lineRule="auto" w:before="29"/>
        <w:ind w:left="181" w:right="8059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1847088</wp:posOffset>
                </wp:positionH>
                <wp:positionV relativeFrom="paragraph">
                  <wp:posOffset>191351</wp:posOffset>
                </wp:positionV>
                <wp:extent cx="5194300" cy="135572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5194300" cy="135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2416"/>
                              <w:gridCol w:w="2621"/>
                              <w:gridCol w:w="1369"/>
                              <w:gridCol w:w="940"/>
                              <w:gridCol w:w="717"/>
                            </w:tblGrid>
                            <w:tr>
                              <w:trPr>
                                <w:trHeight w:val="217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spacing w:line="198" w:lineRule="exact" w:before="0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Фторурацил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spacing w:line="198" w:lineRule="exact" w:before="0"/>
                                    <w:ind w:right="86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0,079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spacing w:line="198" w:lineRule="exact" w:before="0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line="198" w:lineRule="exact" w:before="0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1790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spacing w:line="198" w:lineRule="exact" w:before="0"/>
                                    <w:ind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57280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581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spacing w:before="116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spacing w:before="116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8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0,0044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spacing w:before="116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116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825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spacing w:before="116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"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4950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ind w:right="8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0,0044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375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ind w:left="1"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9375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ind w:right="8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0,0059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750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ind w:left="1"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6750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Карбоплатин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9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0,12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225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"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1350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ind w:right="919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0,27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ind w:right="314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179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ind w:left="1"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716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241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Цисплатин</w:t>
                                  </w:r>
                                </w:p>
                              </w:tc>
                              <w:tc>
                                <w:tcPr>
                                  <w:tcW w:w="2621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86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0,047</w:t>
                                  </w:r>
                                </w:p>
                              </w:tc>
                              <w:tc>
                                <w:tcPr>
                                  <w:tcW w:w="136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73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940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27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134250</w:t>
                                  </w:r>
                                </w:p>
                              </w:tc>
                              <w:tc>
                                <w:tcPr>
                                  <w:tcW w:w="71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" w:right="14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537000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440033pt;margin-top:15.067041pt;width:409pt;height:106.75pt;mso-position-horizontal-relative:page;mso-position-vertical-relative:paragraph;z-index:15731712" type="#_x0000_t202" id="docshape8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2416"/>
                        <w:gridCol w:w="2621"/>
                        <w:gridCol w:w="1369"/>
                        <w:gridCol w:w="940"/>
                        <w:gridCol w:w="717"/>
                      </w:tblGrid>
                      <w:tr>
                        <w:trPr>
                          <w:trHeight w:val="217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spacing w:line="198" w:lineRule="exact" w:before="0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Фторурацил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spacing w:line="198" w:lineRule="exact" w:before="0"/>
                              <w:ind w:right="86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0,079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spacing w:line="198" w:lineRule="exact" w:before="0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line="198" w:lineRule="exact" w:before="0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1790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spacing w:line="198" w:lineRule="exact" w:before="0"/>
                              <w:ind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57280</w:t>
                            </w:r>
                          </w:p>
                        </w:tc>
                      </w:tr>
                      <w:tr>
                        <w:trPr>
                          <w:trHeight w:val="581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spacing w:before="116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spacing w:before="116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8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0,0044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spacing w:before="116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116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825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spacing w:before="116"/>
                              <w:rPr>
                                <w:b/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"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4950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ind w:right="8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0,0044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375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ind w:left="1"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9375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ind w:right="8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0,0059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750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ind w:left="1"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6750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Карбоплатин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9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0,12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225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"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1350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ind w:right="919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0,27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ind w:right="314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179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ind w:left="1"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716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241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Цисплатин</w:t>
                            </w:r>
                          </w:p>
                        </w:tc>
                        <w:tc>
                          <w:tcPr>
                            <w:tcW w:w="2621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86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0,047</w:t>
                            </w:r>
                          </w:p>
                        </w:tc>
                        <w:tc>
                          <w:tcPr>
                            <w:tcW w:w="136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273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940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27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134250</w:t>
                            </w:r>
                          </w:p>
                        </w:tc>
                        <w:tc>
                          <w:tcPr>
                            <w:tcW w:w="71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" w:right="14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537000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spacing w:val="-2"/>
        </w:rPr>
        <w:t>L01BC</w:t>
      </w:r>
      <w:r>
        <w:rPr>
          <w:spacing w:val="-24"/>
        </w:rPr>
        <w:t> </w:t>
      </w:r>
      <w:r>
        <w:rPr>
          <w:spacing w:val="-2"/>
        </w:rPr>
        <w:t>Аналоги</w:t>
      </w:r>
      <w:r>
        <w:rPr>
          <w:spacing w:val="-12"/>
        </w:rPr>
        <w:t> </w:t>
      </w:r>
      <w:r>
        <w:rPr>
          <w:spacing w:val="-2"/>
        </w:rPr>
        <w:t>пиримидин</w:t>
      </w:r>
      <w:r>
        <w:rPr>
          <w:spacing w:val="-2"/>
        </w:rPr>
        <w:t>а</w:t>
      </w:r>
      <w:r>
        <w:rPr>
          <w:spacing w:val="-2"/>
        </w:rPr>
        <w:t> </w:t>
      </w:r>
      <w:r>
        <w:rPr/>
        <w:t>L01XA</w:t>
      </w:r>
      <w:r>
        <w:rPr>
          <w:spacing w:val="-13"/>
        </w:rPr>
        <w:t> </w:t>
      </w:r>
      <w:r>
        <w:rPr/>
        <w:t>Препараты платины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9"/>
      </w:pPr>
    </w:p>
    <w:p>
      <w:pPr>
        <w:pStyle w:val="BodyText"/>
        <w:spacing w:line="280" w:lineRule="auto" w:before="1" w:after="15"/>
        <w:ind w:left="783" w:right="8897" w:hanging="602"/>
      </w:pPr>
      <w:r>
        <w:rPr>
          <w:spacing w:val="-2"/>
        </w:rPr>
        <w:t>L01XC</w:t>
      </w:r>
      <w:r>
        <w:rPr>
          <w:spacing w:val="-24"/>
        </w:rPr>
        <w:t> </w:t>
      </w:r>
      <w:r>
        <w:rPr>
          <w:spacing w:val="-2"/>
        </w:rPr>
        <w:t>Монокл</w:t>
      </w:r>
      <w:r>
        <w:rPr>
          <w:spacing w:val="-2"/>
        </w:rPr>
        <w:t>ональные</w:t>
      </w:r>
      <w:r>
        <w:rPr>
          <w:spacing w:val="-2"/>
        </w:rPr>
        <w:t> антитела</w:t>
      </w:r>
    </w:p>
    <w:tbl>
      <w:tblPr>
        <w:tblW w:w="0" w:type="auto"/>
        <w:jc w:val="left"/>
        <w:tblInd w:w="2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78"/>
        <w:gridCol w:w="2432"/>
        <w:gridCol w:w="1394"/>
        <w:gridCol w:w="913"/>
        <w:gridCol w:w="794"/>
      </w:tblGrid>
      <w:tr>
        <w:trPr>
          <w:trHeight w:val="243" w:hRule="atLeast"/>
        </w:trPr>
        <w:tc>
          <w:tcPr>
            <w:tcW w:w="2578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Ниволумаб</w:t>
            </w:r>
          </w:p>
        </w:tc>
        <w:tc>
          <w:tcPr>
            <w:tcW w:w="2432" w:type="dxa"/>
          </w:tcPr>
          <w:p>
            <w:pPr>
              <w:pStyle w:val="TableParagraph"/>
              <w:spacing w:line="217" w:lineRule="exact" w:before="0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394" w:type="dxa"/>
          </w:tcPr>
          <w:p>
            <w:pPr>
              <w:pStyle w:val="TableParagraph"/>
              <w:spacing w:line="217" w:lineRule="exact" w:before="0"/>
              <w:ind w:right="3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3" w:type="dxa"/>
          </w:tcPr>
          <w:p>
            <w:pPr>
              <w:pStyle w:val="TableParagraph"/>
              <w:spacing w:line="217" w:lineRule="exact" w:before="0"/>
              <w:ind w:left="2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210</w:t>
            </w:r>
          </w:p>
        </w:tc>
        <w:tc>
          <w:tcPr>
            <w:tcW w:w="794" w:type="dxa"/>
          </w:tcPr>
          <w:p>
            <w:pPr>
              <w:pStyle w:val="TableParagraph"/>
              <w:spacing w:line="217" w:lineRule="exact" w:before="0"/>
              <w:ind w:right="3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3570</w:t>
            </w:r>
          </w:p>
        </w:tc>
      </w:tr>
      <w:tr>
        <w:trPr>
          <w:trHeight w:val="270" w:hRule="atLeast"/>
        </w:trPr>
        <w:tc>
          <w:tcPr>
            <w:tcW w:w="2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Пембролизумаб</w:t>
            </w:r>
          </w:p>
        </w:tc>
        <w:tc>
          <w:tcPr>
            <w:tcW w:w="2432" w:type="dxa"/>
          </w:tcPr>
          <w:p>
            <w:pPr>
              <w:pStyle w:val="TableParagraph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394" w:type="dxa"/>
          </w:tcPr>
          <w:p>
            <w:pPr>
              <w:pStyle w:val="TableParagraph"/>
              <w:ind w:right="3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3" w:type="dxa"/>
          </w:tcPr>
          <w:p>
            <w:pPr>
              <w:pStyle w:val="TableParagraph"/>
              <w:ind w:left="2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200</w:t>
            </w:r>
          </w:p>
        </w:tc>
        <w:tc>
          <w:tcPr>
            <w:tcW w:w="794" w:type="dxa"/>
          </w:tcPr>
          <w:p>
            <w:pPr>
              <w:pStyle w:val="TableParagraph"/>
              <w:ind w:right="3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2400</w:t>
            </w:r>
          </w:p>
        </w:tc>
      </w:tr>
      <w:tr>
        <w:trPr>
          <w:trHeight w:val="277" w:hRule="atLeast"/>
        </w:trPr>
        <w:tc>
          <w:tcPr>
            <w:tcW w:w="25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2432" w:type="dxa"/>
          </w:tcPr>
          <w:p>
            <w:pPr>
              <w:pStyle w:val="TableParagraph"/>
              <w:ind w:right="840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0,049</w:t>
            </w:r>
          </w:p>
        </w:tc>
        <w:tc>
          <w:tcPr>
            <w:tcW w:w="1394" w:type="dxa"/>
          </w:tcPr>
          <w:p>
            <w:pPr>
              <w:pStyle w:val="TableParagraph"/>
              <w:ind w:right="312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913" w:type="dxa"/>
          </w:tcPr>
          <w:p>
            <w:pPr>
              <w:pStyle w:val="TableParagraph"/>
              <w:ind w:left="25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716</w:t>
            </w:r>
          </w:p>
        </w:tc>
        <w:tc>
          <w:tcPr>
            <w:tcW w:w="794" w:type="dxa"/>
          </w:tcPr>
          <w:p>
            <w:pPr>
              <w:pStyle w:val="TableParagraph"/>
              <w:ind w:right="3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1432</w:t>
            </w:r>
          </w:p>
        </w:tc>
      </w:tr>
      <w:tr>
        <w:trPr>
          <w:trHeight w:val="251" w:hRule="atLeast"/>
        </w:trPr>
        <w:tc>
          <w:tcPr>
            <w:tcW w:w="2578" w:type="dxa"/>
          </w:tcPr>
          <w:p>
            <w:pPr>
              <w:pStyle w:val="TableParagraph"/>
              <w:spacing w:line="200" w:lineRule="exact"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Цетуксимаб</w:t>
            </w:r>
          </w:p>
        </w:tc>
        <w:tc>
          <w:tcPr>
            <w:tcW w:w="2432" w:type="dxa"/>
          </w:tcPr>
          <w:p>
            <w:pPr>
              <w:pStyle w:val="TableParagraph"/>
              <w:spacing w:line="200" w:lineRule="exact" w:before="32"/>
              <w:ind w:right="892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0,12</w:t>
            </w:r>
          </w:p>
        </w:tc>
        <w:tc>
          <w:tcPr>
            <w:tcW w:w="1394" w:type="dxa"/>
          </w:tcPr>
          <w:p>
            <w:pPr>
              <w:pStyle w:val="TableParagraph"/>
              <w:spacing w:line="200" w:lineRule="exact" w:before="32"/>
              <w:ind w:right="27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мкг</w:t>
            </w:r>
          </w:p>
        </w:tc>
        <w:tc>
          <w:tcPr>
            <w:tcW w:w="913" w:type="dxa"/>
          </w:tcPr>
          <w:p>
            <w:pPr>
              <w:pStyle w:val="TableParagraph"/>
              <w:spacing w:line="200" w:lineRule="exact" w:before="32"/>
              <w:ind w:left="25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447500</w:t>
            </w:r>
          </w:p>
        </w:tc>
        <w:tc>
          <w:tcPr>
            <w:tcW w:w="794" w:type="dxa"/>
          </w:tcPr>
          <w:p>
            <w:pPr>
              <w:pStyle w:val="TableParagraph"/>
              <w:spacing w:line="200" w:lineRule="exact" w:before="32"/>
              <w:ind w:right="3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6712500</w:t>
            </w:r>
          </w:p>
        </w:tc>
      </w:tr>
    </w:tbl>
    <w:p>
      <w:pPr>
        <w:pStyle w:val="BodyText"/>
        <w:spacing w:before="17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271977</wp:posOffset>
                </wp:positionV>
                <wp:extent cx="1102360" cy="1270"/>
                <wp:effectExtent l="0" t="0" r="0" b="0"/>
                <wp:wrapTopAndBottom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1.415548pt;width:86.8pt;height:.1pt;mso-position-horizontal-relative:page;mso-position-vertical-relative:paragraph;z-index:-15727104;mso-wrap-distance-left:0;mso-wrap-distance-right:0" id="docshape9" coordorigin="450,428" coordsize="1736,0" path="m450,428l2185,42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8" w:lineRule="auto" w:before="83"/>
        <w:ind w:left="167" w:firstLine="420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w w:val="15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7"/>
      </w:pPr>
    </w:p>
    <w:p>
      <w:pPr>
        <w:pStyle w:val="BodyText"/>
        <w:spacing w:before="1"/>
        <w:ind w:left="602"/>
      </w:pPr>
      <w:r>
        <w:rPr>
          <w:position w:val="3"/>
        </w:rPr>
        <w:drawing>
          <wp:inline distT="0" distB="0" distL="0" distR="0">
            <wp:extent cx="57150" cy="85725"/>
            <wp:effectExtent l="0" t="0" r="0" b="0"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47"/>
      </w:pPr>
    </w:p>
    <w:p>
      <w:pPr>
        <w:pStyle w:val="BodyText"/>
        <w:spacing w:before="1"/>
        <w:ind w:left="587"/>
      </w:pP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9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68" w:val="left" w:leader="none"/>
        </w:tabs>
        <w:spacing w:line="240" w:lineRule="auto" w:before="0" w:after="0"/>
        <w:ind w:left="167" w:right="16" w:firstLine="606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40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</w:t>
      </w:r>
      <w:r>
        <w:rPr>
          <w:b/>
          <w:spacing w:val="-2"/>
          <w:sz w:val="21"/>
        </w:rPr>
        <w:t>ПИТАНИЯ</w:t>
      </w:r>
    </w:p>
    <w:p>
      <w:pPr>
        <w:pStyle w:val="BodyText"/>
        <w:spacing w:before="9"/>
        <w:rPr>
          <w:b/>
        </w:rPr>
      </w:pPr>
    </w:p>
    <w:tbl>
      <w:tblPr>
        <w:tblW w:w="0" w:type="auto"/>
        <w:jc w:val="left"/>
        <w:tblInd w:w="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34"/>
        <w:gridCol w:w="4511"/>
        <w:gridCol w:w="1087"/>
      </w:tblGrid>
      <w:tr>
        <w:trPr>
          <w:trHeight w:val="243" w:hRule="atLeast"/>
        </w:trPr>
        <w:tc>
          <w:tcPr>
            <w:tcW w:w="5134" w:type="dxa"/>
          </w:tcPr>
          <w:p>
            <w:pPr>
              <w:pStyle w:val="TableParagraph"/>
              <w:spacing w:line="217" w:lineRule="exact" w:before="0"/>
              <w:ind w:left="823"/>
              <w:rPr>
                <w:sz w:val="19"/>
              </w:rPr>
            </w:pPr>
            <w:r>
              <w:rPr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вида</w:t>
            </w:r>
            <w:r>
              <w:rPr>
                <w:spacing w:val="-6"/>
                <w:sz w:val="19"/>
              </w:rPr>
              <w:t> </w:t>
            </w:r>
            <w:r>
              <w:rPr>
                <w:sz w:val="19"/>
              </w:rPr>
              <w:t>лечебного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питания</w:t>
            </w:r>
          </w:p>
        </w:tc>
        <w:tc>
          <w:tcPr>
            <w:tcW w:w="4511" w:type="dxa"/>
          </w:tcPr>
          <w:p>
            <w:pPr>
              <w:pStyle w:val="TableParagraph"/>
              <w:spacing w:line="217" w:lineRule="exact" w:before="0"/>
              <w:ind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6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1087" w:type="dxa"/>
          </w:tcPr>
          <w:p>
            <w:pPr>
              <w:pStyle w:val="TableParagraph"/>
              <w:spacing w:line="217" w:lineRule="exact" w:before="0"/>
              <w:ind w:right="35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Количество</w:t>
            </w:r>
          </w:p>
        </w:tc>
      </w:tr>
      <w:tr>
        <w:trPr>
          <w:trHeight w:val="277" w:hRule="atLeast"/>
        </w:trPr>
        <w:tc>
          <w:tcPr>
            <w:tcW w:w="5134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Вариант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диеты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механическим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химическим</w:t>
            </w:r>
            <w:r>
              <w:rPr>
                <w:spacing w:val="-2"/>
                <w:sz w:val="19"/>
              </w:rPr>
              <w:t> щажением</w:t>
            </w:r>
          </w:p>
        </w:tc>
        <w:tc>
          <w:tcPr>
            <w:tcW w:w="4511" w:type="dxa"/>
          </w:tcPr>
          <w:p>
            <w:pPr>
              <w:pStyle w:val="TableParagraph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0,37</w:t>
            </w:r>
          </w:p>
        </w:tc>
        <w:tc>
          <w:tcPr>
            <w:tcW w:w="1087" w:type="dxa"/>
          </w:tcPr>
          <w:p>
            <w:pPr>
              <w:pStyle w:val="TableParagraph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42</w:t>
            </w:r>
          </w:p>
        </w:tc>
      </w:tr>
      <w:tr>
        <w:trPr>
          <w:trHeight w:val="277" w:hRule="atLeast"/>
        </w:trPr>
        <w:tc>
          <w:tcPr>
            <w:tcW w:w="5134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z w:val="19"/>
              </w:rPr>
              <w:t>Основной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вариант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стандартной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диеты</w:t>
            </w:r>
          </w:p>
        </w:tc>
        <w:tc>
          <w:tcPr>
            <w:tcW w:w="4511" w:type="dxa"/>
          </w:tcPr>
          <w:p>
            <w:pPr>
              <w:pStyle w:val="TableParagraph"/>
              <w:spacing w:before="32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0,58</w:t>
            </w:r>
          </w:p>
        </w:tc>
        <w:tc>
          <w:tcPr>
            <w:tcW w:w="1087" w:type="dxa"/>
          </w:tcPr>
          <w:p>
            <w:pPr>
              <w:pStyle w:val="TableParagraph"/>
              <w:spacing w:before="32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</w:tr>
      <w:tr>
        <w:trPr>
          <w:trHeight w:val="243" w:hRule="atLeast"/>
        </w:trPr>
        <w:tc>
          <w:tcPr>
            <w:tcW w:w="5134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z w:val="19"/>
              </w:rPr>
              <w:t>Энтеральное</w:t>
            </w:r>
            <w:r>
              <w:rPr>
                <w:spacing w:val="-3"/>
                <w:sz w:val="19"/>
              </w:rPr>
              <w:t> </w:t>
            </w:r>
            <w:r>
              <w:rPr>
                <w:sz w:val="19"/>
              </w:rPr>
              <w:t>питание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4"/>
                <w:sz w:val="19"/>
              </w:rPr>
              <w:t>(ЭП)</w:t>
            </w:r>
          </w:p>
        </w:tc>
        <w:tc>
          <w:tcPr>
            <w:tcW w:w="4511" w:type="dxa"/>
          </w:tcPr>
          <w:p>
            <w:pPr>
              <w:pStyle w:val="TableParagraph"/>
              <w:spacing w:line="200" w:lineRule="exact"/>
              <w:ind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0,85</w:t>
            </w:r>
          </w:p>
        </w:tc>
        <w:tc>
          <w:tcPr>
            <w:tcW w:w="1087" w:type="dxa"/>
          </w:tcPr>
          <w:p>
            <w:pPr>
              <w:pStyle w:val="TableParagraph"/>
              <w:spacing w:line="200" w:lineRule="exact"/>
              <w:ind w:right="35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</w:tr>
    </w:tbl>
    <w:p>
      <w:pPr>
        <w:pStyle w:val="BodyText"/>
        <w:rPr>
          <w:b/>
          <w:sz w:val="21"/>
        </w:rPr>
      </w:pPr>
    </w:p>
    <w:p>
      <w:pPr>
        <w:pStyle w:val="BodyText"/>
        <w:spacing w:before="196"/>
        <w:rPr>
          <w:b/>
          <w:sz w:val="21"/>
        </w:rPr>
      </w:pPr>
    </w:p>
    <w:p>
      <w:pPr>
        <w:spacing w:line="287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Приложение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6"/>
          <w:sz w:val="29"/>
        </w:rPr>
        <w:t> </w:t>
      </w:r>
      <w:r>
        <w:rPr>
          <w:b/>
          <w:spacing w:val="-10"/>
          <w:sz w:val="29"/>
        </w:rPr>
        <w:t>2</w:t>
      </w:r>
    </w:p>
    <w:p>
      <w:pPr>
        <w:spacing w:line="172" w:lineRule="auto" w:before="30"/>
        <w:ind w:left="6469" w:right="16" w:firstLine="3345"/>
        <w:jc w:val="right"/>
        <w:rPr>
          <w:b/>
          <w:sz w:val="29"/>
        </w:rPr>
      </w:pPr>
      <w:r>
        <w:rPr>
          <w:b/>
          <w:sz w:val="29"/>
        </w:rPr>
        <w:t>к</w:t>
      </w:r>
      <w:r>
        <w:rPr>
          <w:b/>
          <w:spacing w:val="-21"/>
          <w:sz w:val="29"/>
        </w:rPr>
        <w:t> </w:t>
      </w:r>
      <w:r>
        <w:rPr>
          <w:b/>
          <w:sz w:val="29"/>
        </w:rPr>
        <w:t>приказ</w:t>
      </w:r>
      <w:r>
        <w:rPr>
          <w:b/>
          <w:sz w:val="29"/>
        </w:rPr>
        <w:t>у</w:t>
      </w:r>
      <w:r>
        <w:rPr>
          <w:b/>
          <w:sz w:val="29"/>
        </w:rPr>
        <w:t> Министерства</w:t>
      </w:r>
      <w:r>
        <w:rPr>
          <w:b/>
          <w:spacing w:val="-10"/>
          <w:sz w:val="29"/>
        </w:rPr>
        <w:t> </w:t>
      </w:r>
      <w:r>
        <w:rPr>
          <w:b/>
          <w:sz w:val="29"/>
        </w:rPr>
        <w:t>здравоохранени</w:t>
      </w:r>
      <w:r>
        <w:rPr>
          <w:b/>
          <w:sz w:val="29"/>
        </w:rPr>
        <w:t>я</w:t>
      </w:r>
      <w:r>
        <w:rPr>
          <w:b/>
          <w:sz w:val="29"/>
        </w:rPr>
        <w:t> Российской Федерации</w:t>
      </w:r>
    </w:p>
    <w:p>
      <w:pPr>
        <w:spacing w:line="272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5"/>
          <w:sz w:val="29"/>
        </w:rPr>
        <w:t> </w:t>
      </w:r>
      <w:r>
        <w:rPr>
          <w:b/>
          <w:sz w:val="29"/>
        </w:rPr>
        <w:t>13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апреля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2021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3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2"/>
          <w:sz w:val="29"/>
        </w:rPr>
        <w:t> </w:t>
      </w:r>
      <w:r>
        <w:rPr>
          <w:b/>
          <w:spacing w:val="-4"/>
          <w:sz w:val="29"/>
        </w:rPr>
        <w:t>342н</w:t>
      </w:r>
    </w:p>
    <w:p>
      <w:pPr>
        <w:spacing w:after="0" w:line="272" w:lineRule="exact"/>
        <w:jc w:val="right"/>
        <w:rPr>
          <w:b/>
          <w:sz w:val="2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51"/>
        <w:rPr>
          <w:b/>
          <w:sz w:val="21"/>
        </w:rPr>
      </w:pPr>
    </w:p>
    <w:p>
      <w:pPr>
        <w:pStyle w:val="Heading1"/>
        <w:spacing w:line="254" w:lineRule="auto" w:before="1"/>
        <w:ind w:left="3130" w:hanging="2680"/>
      </w:pPr>
      <w:r>
        <w:rPr>
          <w:spacing w:val="-2"/>
        </w:rPr>
        <w:t>СТАНДАРТ МЕДИЦИНСКОЙ ПОМОЩИ ВЗРОСЛЫМ ПРИ ЗЛОКАЧЕСТВЕННЫХ НОВООБРАЗОВ</w:t>
      </w:r>
      <w:r>
        <w:rPr>
          <w:spacing w:val="-2"/>
        </w:rPr>
        <w:t>АНИЯХ</w:t>
      </w:r>
      <w:r>
        <w:rPr>
          <w:spacing w:val="-2"/>
        </w:rPr>
        <w:t> </w:t>
      </w:r>
      <w:r>
        <w:rPr/>
        <w:t>ПОЛОСТИ РТА (ДИСПАНСЕРНОЕ НАБЛЮДЕНИЕ)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193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1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8"/>
          <w:sz w:val="19"/>
        </w:rPr>
        <w:t> </w:t>
      </w:r>
      <w:r>
        <w:rPr>
          <w:sz w:val="19"/>
        </w:rPr>
        <w:t>первичная</w:t>
      </w:r>
      <w:r>
        <w:rPr>
          <w:spacing w:val="19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18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3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pacing w:val="-2"/>
          <w:sz w:val="19"/>
        </w:rPr>
        <w:t>амбулаторно</w:t>
      </w:r>
    </w:p>
    <w:p>
      <w:pPr>
        <w:pStyle w:val="BodyText"/>
      </w:pPr>
    </w:p>
    <w:p>
      <w:pPr>
        <w:pStyle w:val="BodyText"/>
        <w:spacing w:before="64"/>
      </w:pPr>
    </w:p>
    <w:p>
      <w:pPr>
        <w:pStyle w:val="Heading2"/>
        <w:spacing w:before="1"/>
        <w:rPr>
          <w:b w:val="0"/>
        </w:rPr>
      </w:pPr>
      <w:r>
        <w:rPr/>
        <w:t>Форма</w:t>
      </w:r>
      <w:r>
        <w:rPr>
          <w:spacing w:val="14"/>
        </w:rPr>
        <w:t> </w:t>
      </w:r>
      <w:r>
        <w:rPr/>
        <w:t>оказания</w:t>
      </w:r>
      <w:r>
        <w:rPr>
          <w:spacing w:val="15"/>
        </w:rPr>
        <w:t> </w:t>
      </w:r>
      <w:r>
        <w:rPr/>
        <w:t>медицинской</w:t>
      </w:r>
      <w:r>
        <w:rPr>
          <w:spacing w:val="15"/>
        </w:rPr>
        <w:t> </w:t>
      </w:r>
      <w:r>
        <w:rPr/>
        <w:t>помощи:</w:t>
      </w:r>
      <w:r>
        <w:rPr>
          <w:spacing w:val="15"/>
        </w:rPr>
        <w:t> </w:t>
      </w:r>
      <w:r>
        <w:rPr>
          <w:b w:val="0"/>
          <w:spacing w:val="-2"/>
        </w:rPr>
        <w:t>плановая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Фаза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течения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1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z w:val="19"/>
        </w:rPr>
        <w:t>зависимости</w:t>
      </w:r>
      <w:r>
        <w:rPr>
          <w:spacing w:val="12"/>
          <w:sz w:val="19"/>
        </w:rPr>
        <w:t> </w:t>
      </w:r>
      <w:r>
        <w:rPr>
          <w:sz w:val="19"/>
        </w:rPr>
        <w:t>от</w:t>
      </w:r>
      <w:r>
        <w:rPr>
          <w:spacing w:val="11"/>
          <w:sz w:val="19"/>
        </w:rPr>
        <w:t> </w:t>
      </w:r>
      <w:r>
        <w:rPr>
          <w:spacing w:val="-4"/>
          <w:sz w:val="19"/>
        </w:rPr>
        <w:t>фазы</w:t>
      </w:r>
    </w:p>
    <w:p>
      <w:pPr>
        <w:pStyle w:val="BodyText"/>
      </w:pPr>
    </w:p>
    <w:p>
      <w:pPr>
        <w:pStyle w:val="BodyText"/>
        <w:spacing w:before="80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Стадия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(или)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степень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тяжести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заболевания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(состояния):</w:t>
      </w:r>
      <w:r>
        <w:rPr>
          <w:b/>
          <w:spacing w:val="12"/>
          <w:sz w:val="19"/>
        </w:rPr>
        <w:t> </w:t>
      </w:r>
      <w:r>
        <w:rPr>
          <w:sz w:val="19"/>
        </w:rPr>
        <w:t>вне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Осложнения:</w:t>
      </w:r>
      <w:r>
        <w:rPr>
          <w:b/>
          <w:spacing w:val="13"/>
          <w:sz w:val="19"/>
        </w:rPr>
        <w:t> </w:t>
      </w:r>
      <w:r>
        <w:rPr>
          <w:sz w:val="19"/>
        </w:rPr>
        <w:t>вне</w:t>
      </w:r>
      <w:r>
        <w:rPr>
          <w:spacing w:val="14"/>
          <w:sz w:val="19"/>
        </w:rPr>
        <w:t> </w:t>
      </w:r>
      <w:r>
        <w:rPr>
          <w:spacing w:val="-2"/>
          <w:sz w:val="19"/>
        </w:rPr>
        <w:t>зависимости</w:t>
      </w:r>
    </w:p>
    <w:p>
      <w:pPr>
        <w:pStyle w:val="BodyText"/>
      </w:pPr>
    </w:p>
    <w:p>
      <w:pPr>
        <w:pStyle w:val="BodyText"/>
        <w:spacing w:before="65"/>
      </w:pPr>
    </w:p>
    <w:p>
      <w:pPr>
        <w:pStyle w:val="Heading2"/>
        <w:rPr>
          <w:b w:val="0"/>
        </w:rPr>
      </w:pPr>
      <w:r>
        <w:rPr/>
        <w:t>Средняя</w:t>
      </w:r>
      <w:r>
        <w:rPr>
          <w:spacing w:val="15"/>
        </w:rPr>
        <w:t> </w:t>
      </w:r>
      <w:r>
        <w:rPr/>
        <w:t>продолжительность</w:t>
      </w:r>
      <w:r>
        <w:rPr>
          <w:spacing w:val="15"/>
        </w:rPr>
        <w:t> </w:t>
      </w:r>
      <w:r>
        <w:rPr/>
        <w:t>лечения</w:t>
      </w:r>
      <w:r>
        <w:rPr>
          <w:spacing w:val="15"/>
        </w:rPr>
        <w:t> </w:t>
      </w:r>
      <w:r>
        <w:rPr/>
        <w:t>законченного</w:t>
      </w:r>
      <w:r>
        <w:rPr>
          <w:spacing w:val="15"/>
        </w:rPr>
        <w:t> </w:t>
      </w:r>
      <w:r>
        <w:rPr/>
        <w:t>случая</w:t>
      </w:r>
      <w:r>
        <w:rPr>
          <w:spacing w:val="16"/>
        </w:rPr>
        <w:t> </w:t>
      </w:r>
      <w:r>
        <w:rPr/>
        <w:t>(количество</w:t>
      </w:r>
      <w:r>
        <w:rPr>
          <w:spacing w:val="15"/>
        </w:rPr>
        <w:t> </w:t>
      </w:r>
      <w:r>
        <w:rPr/>
        <w:t>дней):</w:t>
      </w:r>
      <w:r>
        <w:rPr>
          <w:spacing w:val="15"/>
        </w:rPr>
        <w:t> </w:t>
      </w:r>
      <w:r>
        <w:rPr>
          <w:b w:val="0"/>
          <w:spacing w:val="-5"/>
        </w:rPr>
        <w:t>365</w:t>
      </w:r>
    </w:p>
    <w:p>
      <w:pPr>
        <w:pStyle w:val="BodyText"/>
      </w:pPr>
    </w:p>
    <w:p>
      <w:pPr>
        <w:pStyle w:val="BodyText"/>
        <w:spacing w:before="77"/>
      </w:pPr>
    </w:p>
    <w:p>
      <w:pPr>
        <w:spacing w:before="1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9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8"/>
          <w:sz w:val="19"/>
        </w:rPr>
        <w:t> </w:t>
      </w:r>
      <w:hyperlink r:id="rId22">
        <w:r>
          <w:rPr>
            <w:color w:val="0000ED"/>
            <w:sz w:val="19"/>
            <w:u w:val="single" w:color="0000ED"/>
          </w:rPr>
          <w:t>МКБ</w:t>
        </w:r>
        <w:r>
          <w:rPr>
            <w:color w:val="0000ED"/>
            <w:spacing w:val="9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X</w:t>
        </w:r>
        <w:r>
          <w:rPr>
            <w:color w:val="0000ED"/>
            <w:spacing w:val="-7"/>
            <w:position w:val="-11"/>
            <w:sz w:val="19"/>
          </w:rPr>
          <w:drawing>
            <wp:inline distT="0" distB="0" distL="0" distR="0">
              <wp:extent cx="85725" cy="219075"/>
              <wp:effectExtent l="0" t="0" r="0" b="0"/>
              <wp:docPr id="22" name="Image 22"/>
              <wp:cNvGraphicFramePr>
                <a:graphicFrameLocks/>
              </wp:cNvGraphicFramePr>
              <a:graphic>
                <a:graphicData uri="http://schemas.openxmlformats.org/drawingml/2006/picture">
                  <pic:pic>
                    <pic:nvPicPr>
                      <pic:cNvPr id="22" name="Image 22"/>
                      <pic:cNvPicPr/>
                    </pic:nvPicPr>
                    <pic:blipFill>
                      <a:blip r:embed="rId23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5725" cy="2190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color w:val="0000ED"/>
            <w:spacing w:val="-7"/>
            <w:position w:val="-11"/>
            <w:sz w:val="19"/>
          </w:rPr>
        </w:r>
        <w:r>
          <w:rPr>
            <w:b/>
            <w:spacing w:val="-5"/>
            <w:sz w:val="19"/>
          </w:rPr>
          <w:t>):</w:t>
        </w:r>
      </w:hyperlink>
    </w:p>
    <w:p>
      <w:pPr>
        <w:pStyle w:val="BodyText"/>
        <w:spacing w:before="19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285750</wp:posOffset>
                </wp:positionH>
                <wp:positionV relativeFrom="paragraph">
                  <wp:posOffset>287386</wp:posOffset>
                </wp:positionV>
                <wp:extent cx="110236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22.62886pt;width:86.8pt;height:.1pt;mso-position-horizontal-relative:page;mso-position-vertical-relative:paragraph;z-index:-15725056;mso-wrap-distance-left:0;mso-wrap-distance-right:0" id="docshape10" coordorigin="450,453" coordsize="1736,0" path="m450,453l2185,45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83"/>
        <w:ind w:left="587"/>
      </w:pPr>
      <w:r>
        <w:rPr>
          <w:position w:val="3"/>
        </w:rPr>
        <w:drawing>
          <wp:inline distT="0" distB="0" distL="0" distR="0">
            <wp:extent cx="28575" cy="85725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5"/>
          <w:w w:val="150"/>
          <w:sz w:val="20"/>
        </w:rPr>
        <w:t> </w:t>
      </w:r>
      <w:hyperlink r:id="rId22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8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  <w:spacing w:before="103"/>
      </w:pPr>
    </w:p>
    <w:p>
      <w:pPr>
        <w:pStyle w:val="BodyText"/>
        <w:ind w:left="557"/>
      </w:pPr>
      <w:r>
        <w:rPr/>
        <w:t>C02.0</w:t>
      </w:r>
      <w:r>
        <w:rPr>
          <w:spacing w:val="18"/>
        </w:rPr>
        <w:t> </w:t>
      </w:r>
      <w:r>
        <w:rPr/>
        <w:t>Злокачественное</w:t>
      </w:r>
      <w:r>
        <w:rPr>
          <w:spacing w:val="18"/>
        </w:rPr>
        <w:t> </w:t>
      </w:r>
      <w:r>
        <w:rPr/>
        <w:t>новообразование</w:t>
      </w:r>
      <w:r>
        <w:rPr>
          <w:spacing w:val="19"/>
        </w:rPr>
        <w:t> </w:t>
      </w:r>
      <w:r>
        <w:rPr/>
        <w:t>спинки</w:t>
      </w:r>
      <w:r>
        <w:rPr>
          <w:spacing w:val="18"/>
        </w:rPr>
        <w:t> </w:t>
      </w:r>
      <w:r>
        <w:rPr>
          <w:spacing w:val="-2"/>
        </w:rPr>
        <w:t>языка</w:t>
      </w:r>
    </w:p>
    <w:p>
      <w:pPr>
        <w:pStyle w:val="BodyText"/>
        <w:spacing w:before="43"/>
      </w:pPr>
    </w:p>
    <w:p>
      <w:pPr>
        <w:pStyle w:val="BodyText"/>
        <w:spacing w:line="544" w:lineRule="auto"/>
        <w:ind w:left="557" w:right="4347"/>
      </w:pPr>
      <w:r>
        <w:rPr/>
        <w:t>C02.1 Злокачественное новообразование боковой поверхности язык</w:t>
      </w:r>
      <w:r>
        <w:rPr/>
        <w:t>а</w:t>
      </w:r>
      <w:r>
        <w:rPr/>
        <w:t> C02.2 Злокачественное новообразование нижней поверхности языка</w:t>
      </w:r>
    </w:p>
    <w:p>
      <w:pPr>
        <w:pStyle w:val="BodyText"/>
        <w:spacing w:line="202" w:lineRule="exact"/>
        <w:ind w:left="557"/>
      </w:pPr>
      <w:r>
        <w:rPr/>
        <w:t>C02.3</w:t>
      </w:r>
      <w:r>
        <w:rPr>
          <w:spacing w:val="15"/>
        </w:rPr>
        <w:t> </w:t>
      </w:r>
      <w:r>
        <w:rPr/>
        <w:t>Злокачественное</w:t>
      </w:r>
      <w:r>
        <w:rPr>
          <w:spacing w:val="16"/>
        </w:rPr>
        <w:t> </w:t>
      </w:r>
      <w:r>
        <w:rPr/>
        <w:t>новообразование</w:t>
      </w:r>
      <w:r>
        <w:rPr>
          <w:spacing w:val="16"/>
        </w:rPr>
        <w:t> </w:t>
      </w:r>
      <w:r>
        <w:rPr/>
        <w:t>передних</w:t>
      </w:r>
      <w:r>
        <w:rPr>
          <w:spacing w:val="15"/>
        </w:rPr>
        <w:t> </w:t>
      </w:r>
      <w:r>
        <w:rPr/>
        <w:t>2/3</w:t>
      </w:r>
      <w:r>
        <w:rPr>
          <w:spacing w:val="16"/>
        </w:rPr>
        <w:t> </w:t>
      </w:r>
      <w:r>
        <w:rPr/>
        <w:t>языка</w:t>
      </w:r>
      <w:r>
        <w:rPr>
          <w:spacing w:val="16"/>
        </w:rPr>
        <w:t> </w:t>
      </w:r>
      <w:r>
        <w:rPr/>
        <w:t>неуточненной</w:t>
      </w:r>
      <w:r>
        <w:rPr>
          <w:spacing w:val="15"/>
        </w:rPr>
        <w:t> </w:t>
      </w:r>
      <w:r>
        <w:rPr>
          <w:spacing w:val="-2"/>
        </w:rPr>
        <w:t>части</w:t>
      </w:r>
    </w:p>
    <w:p>
      <w:pPr>
        <w:pStyle w:val="BodyText"/>
        <w:spacing w:before="58"/>
      </w:pPr>
    </w:p>
    <w:p>
      <w:pPr>
        <w:pStyle w:val="BodyText"/>
        <w:spacing w:line="264" w:lineRule="auto"/>
        <w:ind w:left="167" w:firstLine="390"/>
      </w:pPr>
      <w:r>
        <w:rPr/>
        <w:t>C02.8</w:t>
      </w:r>
      <w:r>
        <w:rPr>
          <w:spacing w:val="80"/>
          <w:w w:val="150"/>
        </w:rPr>
        <w:t> </w:t>
      </w:r>
      <w:r>
        <w:rPr/>
        <w:t>Злокачественное</w:t>
      </w:r>
      <w:r>
        <w:rPr>
          <w:spacing w:val="80"/>
          <w:w w:val="150"/>
        </w:rPr>
        <w:t> </w:t>
      </w:r>
      <w:r>
        <w:rPr/>
        <w:t>новообразование</w:t>
      </w:r>
      <w:r>
        <w:rPr>
          <w:spacing w:val="80"/>
          <w:w w:val="150"/>
        </w:rPr>
        <w:t> </w:t>
      </w:r>
      <w:r>
        <w:rPr/>
        <w:t>языка,</w:t>
      </w:r>
      <w:r>
        <w:rPr>
          <w:spacing w:val="80"/>
          <w:w w:val="150"/>
        </w:rPr>
        <w:t> </w:t>
      </w:r>
      <w:r>
        <w:rPr/>
        <w:t>выходящее</w:t>
      </w:r>
      <w:r>
        <w:rPr>
          <w:spacing w:val="80"/>
          <w:w w:val="150"/>
        </w:rPr>
        <w:t> </w:t>
      </w:r>
      <w:r>
        <w:rPr/>
        <w:t>за</w:t>
      </w:r>
      <w:r>
        <w:rPr>
          <w:spacing w:val="80"/>
          <w:w w:val="150"/>
        </w:rPr>
        <w:t> </w:t>
      </w:r>
      <w:r>
        <w:rPr/>
        <w:t>пределы</w:t>
      </w:r>
      <w:r>
        <w:rPr>
          <w:spacing w:val="80"/>
          <w:w w:val="150"/>
        </w:rPr>
        <w:t> </w:t>
      </w:r>
      <w:r>
        <w:rPr/>
        <w:t>одной</w:t>
      </w:r>
      <w:r>
        <w:rPr>
          <w:spacing w:val="80"/>
          <w:w w:val="150"/>
        </w:rPr>
        <w:t> </w:t>
      </w:r>
      <w:r>
        <w:rPr/>
        <w:t>и</w:t>
      </w:r>
      <w:r>
        <w:rPr>
          <w:spacing w:val="80"/>
          <w:w w:val="150"/>
        </w:rPr>
        <w:t> </w:t>
      </w:r>
      <w:r>
        <w:rPr/>
        <w:t>более</w:t>
      </w:r>
      <w:r>
        <w:rPr>
          <w:spacing w:val="80"/>
          <w:w w:val="150"/>
        </w:rPr>
        <w:t> </w:t>
      </w:r>
      <w:r>
        <w:rPr/>
        <w:t>вышеука</w:t>
      </w:r>
      <w:r>
        <w:rPr/>
        <w:t>занных</w:t>
      </w:r>
      <w:r>
        <w:rPr>
          <w:spacing w:val="80"/>
        </w:rPr>
        <w:t> </w:t>
      </w:r>
      <w:r>
        <w:rPr>
          <w:spacing w:val="-2"/>
        </w:rPr>
        <w:t>локализаций</w:t>
      </w:r>
    </w:p>
    <w:p>
      <w:pPr>
        <w:pStyle w:val="BodyText"/>
        <w:spacing w:before="35"/>
      </w:pPr>
    </w:p>
    <w:p>
      <w:pPr>
        <w:pStyle w:val="BodyText"/>
        <w:spacing w:line="528" w:lineRule="auto" w:before="1"/>
        <w:ind w:left="557" w:right="4347"/>
      </w:pPr>
      <w:r>
        <w:rPr/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295275</wp:posOffset>
            </wp:positionH>
            <wp:positionV relativeFrom="paragraph">
              <wp:posOffset>618595</wp:posOffset>
            </wp:positionV>
            <wp:extent cx="3800475" cy="152400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C02.9 Злокачественное новообразование языка неуточненной </w:t>
      </w:r>
      <w:r>
        <w:rPr/>
        <w:t>части</w:t>
      </w:r>
      <w:r>
        <w:rPr/>
        <w:t> C03 Злокачественное новообразование десны</w:t>
      </w:r>
    </w:p>
    <w:p>
      <w:pPr>
        <w:pStyle w:val="BodyText"/>
        <w:spacing w:before="211"/>
        <w:ind w:left="557"/>
      </w:pPr>
      <w:r>
        <w:rPr/>
        <w:t>C04</w:t>
      </w:r>
      <w:r>
        <w:rPr>
          <w:spacing w:val="15"/>
        </w:rPr>
        <w:t> </w:t>
      </w:r>
      <w:r>
        <w:rPr/>
        <w:t>Злокачественное</w:t>
      </w:r>
      <w:r>
        <w:rPr>
          <w:spacing w:val="16"/>
        </w:rPr>
        <w:t> </w:t>
      </w:r>
      <w:r>
        <w:rPr/>
        <w:t>новообразование</w:t>
      </w:r>
      <w:r>
        <w:rPr>
          <w:spacing w:val="15"/>
        </w:rPr>
        <w:t> </w:t>
      </w:r>
      <w:r>
        <w:rPr/>
        <w:t>дна</w:t>
      </w:r>
      <w:r>
        <w:rPr>
          <w:spacing w:val="16"/>
        </w:rPr>
        <w:t> </w:t>
      </w:r>
      <w:r>
        <w:rPr/>
        <w:t>полости</w:t>
      </w:r>
      <w:r>
        <w:rPr>
          <w:spacing w:val="15"/>
        </w:rPr>
        <w:t> </w:t>
      </w:r>
      <w:r>
        <w:rPr>
          <w:spacing w:val="-5"/>
        </w:rPr>
        <w:t>рта</w:t>
      </w:r>
    </w:p>
    <w:p>
      <w:pPr>
        <w:pStyle w:val="BodyText"/>
        <w:spacing w:after="0"/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88"/>
        <w:ind w:left="557"/>
      </w:pPr>
      <w:r>
        <w:rPr/>
        <w:t>C05.0</w:t>
      </w:r>
      <w:r>
        <w:rPr>
          <w:spacing w:val="16"/>
        </w:rPr>
        <w:t> </w:t>
      </w:r>
      <w:r>
        <w:rPr/>
        <w:t>Злокачественное</w:t>
      </w:r>
      <w:r>
        <w:rPr>
          <w:spacing w:val="16"/>
        </w:rPr>
        <w:t> </w:t>
      </w:r>
      <w:r>
        <w:rPr/>
        <w:t>новообразование</w:t>
      </w:r>
      <w:r>
        <w:rPr>
          <w:spacing w:val="16"/>
        </w:rPr>
        <w:t> </w:t>
      </w:r>
      <w:r>
        <w:rPr/>
        <w:t>твердого</w:t>
      </w:r>
      <w:r>
        <w:rPr>
          <w:spacing w:val="16"/>
        </w:rPr>
        <w:t> </w:t>
      </w:r>
      <w:r>
        <w:rPr>
          <w:spacing w:val="-4"/>
        </w:rPr>
        <w:t>неба</w:t>
      </w:r>
    </w:p>
    <w:p>
      <w:pPr>
        <w:pStyle w:val="BodyText"/>
        <w:spacing w:before="58"/>
      </w:pPr>
    </w:p>
    <w:p>
      <w:pPr>
        <w:pStyle w:val="BodyText"/>
        <w:ind w:left="557"/>
      </w:pPr>
      <w:r>
        <w:rPr/>
        <w:t>C06</w:t>
      </w:r>
      <w:r>
        <w:rPr>
          <w:spacing w:val="12"/>
        </w:rPr>
        <w:t> </w:t>
      </w:r>
      <w:r>
        <w:rPr/>
        <w:t>Злокачественное</w:t>
      </w:r>
      <w:r>
        <w:rPr>
          <w:spacing w:val="12"/>
        </w:rPr>
        <w:t> </w:t>
      </w:r>
      <w:r>
        <w:rPr/>
        <w:t>новообразование</w:t>
      </w:r>
      <w:r>
        <w:rPr>
          <w:spacing w:val="12"/>
        </w:rPr>
        <w:t> </w:t>
      </w:r>
      <w:r>
        <w:rPr/>
        <w:t>других</w:t>
      </w:r>
      <w:r>
        <w:rPr>
          <w:spacing w:val="12"/>
        </w:rPr>
        <w:t> </w:t>
      </w:r>
      <w:r>
        <w:rPr/>
        <w:t>и</w:t>
      </w:r>
      <w:r>
        <w:rPr>
          <w:spacing w:val="12"/>
        </w:rPr>
        <w:t> </w:t>
      </w:r>
      <w:r>
        <w:rPr/>
        <w:t>неуточненных</w:t>
      </w:r>
      <w:r>
        <w:rPr>
          <w:spacing w:val="12"/>
        </w:rPr>
        <w:t> </w:t>
      </w:r>
      <w:r>
        <w:rPr/>
        <w:t>отделов</w:t>
      </w:r>
      <w:r>
        <w:rPr>
          <w:spacing w:val="12"/>
        </w:rPr>
        <w:t> </w:t>
      </w:r>
      <w:r>
        <w:rPr>
          <w:spacing w:val="-5"/>
        </w:rPr>
        <w:t>рта</w:t>
      </w:r>
    </w:p>
    <w:p>
      <w:pPr>
        <w:pStyle w:val="BodyText"/>
        <w:spacing w:before="39"/>
      </w:pPr>
    </w:p>
    <w:p>
      <w:pPr>
        <w:pStyle w:val="Heading1"/>
        <w:numPr>
          <w:ilvl w:val="0"/>
          <w:numId w:val="3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2"/>
        <w:ind w:left="687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91" w:val="left" w:leader="none"/>
        </w:tabs>
        <w:spacing w:before="52"/>
        <w:ind w:right="103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1"/>
        <w:ind w:right="190"/>
        <w:jc w:val="right"/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5146273</wp:posOffset>
            </wp:positionH>
            <wp:positionV relativeFrom="paragraph">
              <wp:posOffset>22173</wp:posOffset>
            </wp:positionV>
            <wp:extent cx="100688" cy="219075"/>
            <wp:effectExtent l="0" t="0" r="0" b="0"/>
            <wp:wrapNone/>
            <wp:docPr id="26" name="Image 2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6" name="Image 26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316" w:right="61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67" w:space="56"/>
            <w:col w:w="6197" w:space="172"/>
            <w:col w:w="3020"/>
          </w:cols>
        </w:sectPr>
      </w:pPr>
    </w:p>
    <w:p>
      <w:pPr>
        <w:pStyle w:val="BodyText"/>
        <w:tabs>
          <w:tab w:pos="1784" w:val="left" w:leader="none"/>
          <w:tab w:pos="6768" w:val="left" w:leader="none"/>
          <w:tab w:pos="9549" w:val="right" w:leader="none"/>
        </w:tabs>
        <w:spacing w:before="112"/>
        <w:ind w:left="181"/>
      </w:pPr>
      <w:r>
        <w:rPr>
          <w:spacing w:val="-2"/>
        </w:rPr>
        <w:t>B04.027.001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before="21"/>
        <w:ind w:left="1785"/>
      </w:pPr>
      <w:r>
        <w:rPr>
          <w:spacing w:val="-4"/>
        </w:rPr>
        <w:t>консультация)</w:t>
      </w:r>
      <w:r>
        <w:rPr>
          <w:spacing w:val="12"/>
        </w:rPr>
        <w:t> </w:t>
      </w:r>
      <w:r>
        <w:rPr>
          <w:spacing w:val="-4"/>
        </w:rPr>
        <w:t>врача-онколога</w:t>
      </w:r>
    </w:p>
    <w:p>
      <w:pPr>
        <w:pStyle w:val="BodyText"/>
        <w:tabs>
          <w:tab w:pos="1784" w:val="left" w:leader="none"/>
          <w:tab w:pos="6768" w:val="left" w:leader="none"/>
          <w:tab w:pos="9549" w:val="right" w:leader="none"/>
        </w:tabs>
        <w:spacing w:before="52"/>
        <w:ind w:left="181"/>
      </w:pPr>
      <w:r>
        <w:rPr>
          <w:spacing w:val="-2"/>
        </w:rPr>
        <w:t>B04.065.001</w:t>
      </w:r>
      <w:r>
        <w:rPr/>
        <w:tab/>
      </w:r>
      <w:r>
        <w:rPr>
          <w:spacing w:val="-2"/>
        </w:rPr>
        <w:t>Диспансерный</w:t>
      </w:r>
      <w:r>
        <w:rPr>
          <w:spacing w:val="-3"/>
        </w:rPr>
        <w:t> </w:t>
      </w:r>
      <w:r>
        <w:rPr>
          <w:spacing w:val="-2"/>
        </w:rPr>
        <w:t>прием (осмотр,</w:t>
      </w:r>
      <w:r>
        <w:rPr/>
        <w:tab/>
      </w:r>
      <w:r>
        <w:rPr>
          <w:spacing w:val="-10"/>
        </w:rPr>
        <w:t>1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line="280" w:lineRule="auto" w:before="21"/>
        <w:ind w:left="1785" w:right="5614"/>
      </w:pPr>
      <w:r>
        <w:rPr>
          <w:spacing w:val="-4"/>
        </w:rPr>
        <w:t>консультация) врача-стоматолога</w:t>
      </w:r>
      <w:r>
        <w:rPr>
          <w:spacing w:val="-4"/>
        </w:rPr>
        <w:t>-</w:t>
      </w:r>
      <w:r>
        <w:rPr>
          <w:spacing w:val="-4"/>
        </w:rPr>
      </w:r>
      <w:r>
        <w:rPr>
          <w:spacing w:val="-2"/>
        </w:rPr>
        <w:t>терапевта</w:t>
      </w:r>
    </w:p>
    <w:p>
      <w:pPr>
        <w:pStyle w:val="BodyText"/>
        <w:spacing w:before="479"/>
        <w:ind w:left="167" w:firstLine="435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285750</wp:posOffset>
                </wp:positionH>
                <wp:positionV relativeFrom="paragraph">
                  <wp:posOffset>257358</wp:posOffset>
                </wp:positionV>
                <wp:extent cx="1102360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22.5pt,20.264456pt" to="109.259716pt,20.264456pt" stroked="true" strokeweight=".614250pt" strokecolor="#000000">
                <v:stroke dashstyle="solid"/>
                <w10:wrap type="none"/>
              </v:line>
            </w:pict>
          </mc:Fallback>
        </mc:AlternateContent>
      </w:r>
      <w:r>
        <w:rPr>
          <w:position w:val="3"/>
        </w:rPr>
        <w:drawing>
          <wp:inline distT="0" distB="0" distL="0" distR="0">
            <wp:extent cx="47625" cy="85725"/>
            <wp:effectExtent l="0" t="0" r="0" b="0"/>
            <wp:docPr id="28" name="Image 2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8" name="Image 28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78"/>
          <w:w w:val="15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82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46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line="280" w:lineRule="auto" w:before="51"/>
        <w:ind w:left="71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67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6" w:right="71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283" w:right="425"/>
          <w:cols w:num="3" w:equalWidth="0">
            <w:col w:w="1757" w:space="40"/>
            <w:col w:w="5914" w:space="357"/>
            <w:col w:w="3144"/>
          </w:cols>
        </w:sectPr>
      </w:pPr>
    </w:p>
    <w:p>
      <w:pPr>
        <w:pStyle w:val="BodyText"/>
        <w:tabs>
          <w:tab w:pos="1845" w:val="left" w:leader="none"/>
        </w:tabs>
        <w:spacing w:before="14"/>
        <w:ind w:left="181"/>
      </w:pPr>
      <w:r>
        <w:rPr>
          <w:spacing w:val="-2"/>
        </w:rPr>
        <w:t>A09.05.065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тиреотропного</w:t>
      </w:r>
    </w:p>
    <w:p>
      <w:pPr>
        <w:pStyle w:val="BodyText"/>
        <w:spacing w:before="22"/>
        <w:ind w:left="1845"/>
      </w:pPr>
      <w:r>
        <w:rPr/>
        <w:t>гормона</w:t>
      </w:r>
      <w:r>
        <w:rPr>
          <w:spacing w:val="-12"/>
        </w:rPr>
        <w:t> </w:t>
      </w:r>
      <w:r>
        <w:rPr/>
        <w:t>(ТТГ)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>
          <w:spacing w:val="-2"/>
        </w:rPr>
        <w:t>крови</w:t>
      </w:r>
    </w:p>
    <w:p>
      <w:pPr>
        <w:pStyle w:val="BodyText"/>
        <w:tabs>
          <w:tab w:pos="3087" w:val="left" w:leader="none"/>
        </w:tabs>
        <w:spacing w:before="14"/>
        <w:ind w:left="181"/>
      </w:pPr>
      <w:r>
        <w:rPr/>
        <w:br w:type="column"/>
      </w:r>
      <w:r>
        <w:rPr>
          <w:spacing w:val="-5"/>
        </w:rPr>
        <w:t>0,3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283" w:right="425"/>
          <w:cols w:num="2" w:equalWidth="0">
            <w:col w:w="5125" w:space="1140"/>
            <w:col w:w="4947"/>
          </w:cols>
        </w:sectPr>
      </w:pPr>
    </w:p>
    <w:p>
      <w:pPr>
        <w:pStyle w:val="BodyText"/>
        <w:spacing w:before="28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7"/>
        <w:gridCol w:w="4454"/>
        <w:gridCol w:w="2392"/>
        <w:gridCol w:w="2333"/>
      </w:tblGrid>
      <w:tr>
        <w:trPr>
          <w:trHeight w:val="236" w:hRule="atLeast"/>
        </w:trPr>
        <w:tc>
          <w:tcPr>
            <w:tcW w:w="1467" w:type="dxa"/>
          </w:tcPr>
          <w:p>
            <w:pPr>
              <w:pStyle w:val="TableParagraph"/>
              <w:spacing w:line="216" w:lineRule="exact" w:before="0"/>
              <w:ind w:right="511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</w:tc>
        <w:tc>
          <w:tcPr>
            <w:tcW w:w="4454" w:type="dxa"/>
          </w:tcPr>
          <w:p>
            <w:pPr>
              <w:pStyle w:val="TableParagraph"/>
              <w:spacing w:line="216" w:lineRule="exact" w:before="0"/>
              <w:ind w:left="69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92" w:type="dxa"/>
          </w:tcPr>
          <w:p>
            <w:pPr>
              <w:pStyle w:val="TableParagraph"/>
              <w:spacing w:line="216" w:lineRule="exact" w:before="0"/>
              <w:ind w:left="12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  <w:tc>
          <w:tcPr>
            <w:tcW w:w="2333" w:type="dxa"/>
          </w:tcPr>
          <w:p>
            <w:pPr>
              <w:pStyle w:val="TableParagraph"/>
              <w:spacing w:line="216" w:lineRule="exact" w:before="0"/>
              <w:ind w:left="41" w:right="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показатель</w:t>
            </w:r>
          </w:p>
        </w:tc>
      </w:tr>
      <w:tr>
        <w:trPr>
          <w:trHeight w:val="502" w:hRule="atLeast"/>
        </w:trPr>
        <w:tc>
          <w:tcPr>
            <w:tcW w:w="1467" w:type="dxa"/>
          </w:tcPr>
          <w:p>
            <w:pPr>
              <w:pStyle w:val="TableParagraph"/>
              <w:spacing w:line="240" w:lineRule="exact" w:before="2"/>
              <w:ind w:left="513" w:hanging="292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454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92" w:type="dxa"/>
          </w:tcPr>
          <w:p>
            <w:pPr>
              <w:pStyle w:val="TableParagraph"/>
              <w:spacing w:before="17"/>
              <w:ind w:left="1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33" w:type="dxa"/>
          </w:tcPr>
          <w:p>
            <w:pPr>
              <w:pStyle w:val="TableParagraph"/>
              <w:spacing w:before="17"/>
              <w:ind w:left="41" w:right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кратности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применения</w:t>
            </w:r>
          </w:p>
        </w:tc>
      </w:tr>
      <w:tr>
        <w:trPr>
          <w:trHeight w:val="517" w:hRule="atLeast"/>
        </w:trPr>
        <w:tc>
          <w:tcPr>
            <w:tcW w:w="1467" w:type="dxa"/>
          </w:tcPr>
          <w:p>
            <w:pPr>
              <w:pStyle w:val="TableParagraph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A04.06.002</w:t>
            </w:r>
          </w:p>
        </w:tc>
        <w:tc>
          <w:tcPr>
            <w:tcW w:w="4454" w:type="dxa"/>
          </w:tcPr>
          <w:p>
            <w:pPr>
              <w:pStyle w:val="TableParagraph"/>
              <w:spacing w:line="240" w:lineRule="atLeast" w:before="3"/>
              <w:ind w:left="100"/>
              <w:rPr>
                <w:sz w:val="19"/>
              </w:rPr>
            </w:pPr>
            <w:r>
              <w:rPr>
                <w:spacing w:val="-4"/>
                <w:sz w:val="19"/>
              </w:rPr>
              <w:t>Ультразвуковое исследование </w:t>
            </w:r>
            <w:r>
              <w:rPr>
                <w:spacing w:val="-4"/>
                <w:sz w:val="19"/>
              </w:rPr>
              <w:t>лимфатически</w:t>
            </w:r>
            <w:r>
              <w:rPr>
                <w:spacing w:val="-4"/>
                <w:sz w:val="19"/>
              </w:rPr>
              <w:t>х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узлов (одна анатомическая зона)</w:t>
            </w:r>
          </w:p>
        </w:tc>
        <w:tc>
          <w:tcPr>
            <w:tcW w:w="2392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</w:tr>
      <w:tr>
        <w:trPr>
          <w:trHeight w:val="517" w:hRule="atLeast"/>
        </w:trPr>
        <w:tc>
          <w:tcPr>
            <w:tcW w:w="1467" w:type="dxa"/>
          </w:tcPr>
          <w:p>
            <w:pPr>
              <w:pStyle w:val="TableParagraph"/>
              <w:spacing w:before="32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A04.16.001</w:t>
            </w:r>
          </w:p>
        </w:tc>
        <w:tc>
          <w:tcPr>
            <w:tcW w:w="4454" w:type="dxa"/>
          </w:tcPr>
          <w:p>
            <w:pPr>
              <w:pStyle w:val="TableParagraph"/>
              <w:spacing w:line="240" w:lineRule="atLeast" w:before="10"/>
              <w:ind w:left="100" w:right="100"/>
              <w:rPr>
                <w:sz w:val="19"/>
              </w:rPr>
            </w:pPr>
            <w:r>
              <w:rPr>
                <w:spacing w:val="-2"/>
                <w:sz w:val="19"/>
              </w:rPr>
              <w:t>Ультразвуковое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органов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брюшно</w:t>
            </w:r>
            <w:r>
              <w:rPr>
                <w:spacing w:val="-2"/>
                <w:sz w:val="19"/>
              </w:rPr>
              <w:t>й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полости (комплексное)</w:t>
            </w:r>
          </w:p>
        </w:tc>
        <w:tc>
          <w:tcPr>
            <w:tcW w:w="2392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2333" w:type="dxa"/>
          </w:tcPr>
          <w:p>
            <w:pPr>
              <w:pStyle w:val="TableParagraph"/>
              <w:spacing w:before="32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7" w:hRule="atLeast"/>
        </w:trPr>
        <w:tc>
          <w:tcPr>
            <w:tcW w:w="1467" w:type="dxa"/>
          </w:tcPr>
          <w:p>
            <w:pPr>
              <w:pStyle w:val="TableParagraph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A05.03.004</w:t>
            </w:r>
          </w:p>
        </w:tc>
        <w:tc>
          <w:tcPr>
            <w:tcW w:w="4454" w:type="dxa"/>
          </w:tcPr>
          <w:p>
            <w:pPr>
              <w:pStyle w:val="TableParagraph"/>
              <w:spacing w:line="240" w:lineRule="atLeast" w:before="3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лицевог</w:t>
            </w:r>
            <w:r>
              <w:rPr>
                <w:spacing w:val="-2"/>
                <w:sz w:val="19"/>
              </w:rPr>
              <w:t>о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отдела черепа</w:t>
            </w:r>
          </w:p>
        </w:tc>
        <w:tc>
          <w:tcPr>
            <w:tcW w:w="2392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3" w:type="dxa"/>
          </w:tcPr>
          <w:p>
            <w:pPr>
              <w:pStyle w:val="TableParagraph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467" w:type="dxa"/>
          </w:tcPr>
          <w:p>
            <w:pPr>
              <w:pStyle w:val="TableParagraph"/>
              <w:spacing w:before="32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A05.30.008</w:t>
            </w:r>
          </w:p>
        </w:tc>
        <w:tc>
          <w:tcPr>
            <w:tcW w:w="4454" w:type="dxa"/>
          </w:tcPr>
          <w:p>
            <w:pPr>
              <w:pStyle w:val="TableParagraph"/>
              <w:spacing w:before="32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5"/>
                <w:sz w:val="19"/>
              </w:rPr>
              <w:t>шеи</w:t>
            </w:r>
          </w:p>
        </w:tc>
        <w:tc>
          <w:tcPr>
            <w:tcW w:w="2392" w:type="dxa"/>
          </w:tcPr>
          <w:p>
            <w:pPr>
              <w:pStyle w:val="TableParagraph"/>
              <w:spacing w:before="32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3" w:type="dxa"/>
          </w:tcPr>
          <w:p>
            <w:pPr>
              <w:pStyle w:val="TableParagraph"/>
              <w:spacing w:before="32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10" w:hRule="atLeast"/>
        </w:trPr>
        <w:tc>
          <w:tcPr>
            <w:tcW w:w="1467" w:type="dxa"/>
          </w:tcPr>
          <w:p>
            <w:pPr>
              <w:pStyle w:val="TableParagraph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A06.03.002</w:t>
            </w:r>
          </w:p>
        </w:tc>
        <w:tc>
          <w:tcPr>
            <w:tcW w:w="4454" w:type="dxa"/>
          </w:tcPr>
          <w:p>
            <w:pPr>
              <w:pStyle w:val="TableParagraph"/>
              <w:spacing w:line="240" w:lineRule="atLeast" w:before="3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лицевого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</w:t>
            </w:r>
            <w:r>
              <w:rPr>
                <w:spacing w:val="-2"/>
                <w:sz w:val="19"/>
              </w:rPr>
              <w:t>ла</w:t>
            </w:r>
            <w:r>
              <w:rPr>
                <w:spacing w:val="-2"/>
                <w:sz w:val="19"/>
              </w:rPr>
              <w:t> черепа</w:t>
            </w:r>
          </w:p>
        </w:tc>
        <w:tc>
          <w:tcPr>
            <w:tcW w:w="2392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3" w:type="dxa"/>
          </w:tcPr>
          <w:p>
            <w:pPr>
              <w:pStyle w:val="TableParagraph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67" w:type="dxa"/>
          </w:tcPr>
          <w:p>
            <w:pPr>
              <w:pStyle w:val="TableParagraph"/>
              <w:spacing w:line="218" w:lineRule="exact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A06.08.009</w:t>
            </w:r>
          </w:p>
        </w:tc>
        <w:tc>
          <w:tcPr>
            <w:tcW w:w="4454" w:type="dxa"/>
          </w:tcPr>
          <w:p>
            <w:pPr>
              <w:pStyle w:val="TableParagraph"/>
              <w:spacing w:line="218" w:lineRule="exact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верхних</w:t>
            </w:r>
          </w:p>
        </w:tc>
        <w:tc>
          <w:tcPr>
            <w:tcW w:w="2392" w:type="dxa"/>
          </w:tcPr>
          <w:p>
            <w:pPr>
              <w:pStyle w:val="TableParagraph"/>
              <w:spacing w:line="218" w:lineRule="exact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3" w:type="dxa"/>
          </w:tcPr>
          <w:p>
            <w:pPr>
              <w:pStyle w:val="TableParagraph"/>
              <w:spacing w:line="218" w:lineRule="exact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67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4454" w:type="dxa"/>
          </w:tcPr>
          <w:p>
            <w:pPr>
              <w:pStyle w:val="TableParagraph"/>
              <w:spacing w:before="17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дыхательных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путей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5"/>
                <w:sz w:val="19"/>
              </w:rPr>
              <w:t>шеи</w:t>
            </w:r>
          </w:p>
        </w:tc>
        <w:tc>
          <w:tcPr>
            <w:tcW w:w="2392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2333" w:type="dxa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467" w:type="dxa"/>
          </w:tcPr>
          <w:p>
            <w:pPr>
              <w:pStyle w:val="TableParagraph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A06.09.007</w:t>
            </w:r>
          </w:p>
        </w:tc>
        <w:tc>
          <w:tcPr>
            <w:tcW w:w="4454" w:type="dxa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1"/>
                <w:sz w:val="19"/>
              </w:rPr>
              <w:t> </w:t>
            </w:r>
            <w:r>
              <w:rPr>
                <w:spacing w:val="-2"/>
                <w:sz w:val="19"/>
              </w:rPr>
              <w:t>легких</w:t>
            </w:r>
          </w:p>
        </w:tc>
        <w:tc>
          <w:tcPr>
            <w:tcW w:w="2392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3" w:type="dxa"/>
          </w:tcPr>
          <w:p>
            <w:pPr>
              <w:pStyle w:val="TableParagraph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02" w:hRule="atLeast"/>
        </w:trPr>
        <w:tc>
          <w:tcPr>
            <w:tcW w:w="1467" w:type="dxa"/>
          </w:tcPr>
          <w:p>
            <w:pPr>
              <w:pStyle w:val="TableParagraph"/>
              <w:ind w:right="45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A07.30.043</w:t>
            </w:r>
          </w:p>
        </w:tc>
        <w:tc>
          <w:tcPr>
            <w:tcW w:w="4454" w:type="dxa"/>
          </w:tcPr>
          <w:p>
            <w:pPr>
              <w:pStyle w:val="TableParagraph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Позитронная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эмиссионная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томография,</w:t>
            </w:r>
          </w:p>
          <w:p>
            <w:pPr>
              <w:pStyle w:val="TableParagraph"/>
              <w:spacing w:line="218" w:lineRule="exact" w:before="22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совмещенная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компьютерной</w:t>
            </w:r>
            <w:r>
              <w:rPr>
                <w:spacing w:val="-5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томографией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10"/>
                <w:sz w:val="19"/>
              </w:rPr>
              <w:t>с</w:t>
            </w:r>
          </w:p>
        </w:tc>
        <w:tc>
          <w:tcPr>
            <w:tcW w:w="2392" w:type="dxa"/>
          </w:tcPr>
          <w:p>
            <w:pPr>
              <w:pStyle w:val="TableParagraph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0,5</w:t>
            </w:r>
          </w:p>
        </w:tc>
        <w:tc>
          <w:tcPr>
            <w:tcW w:w="2333" w:type="dxa"/>
          </w:tcPr>
          <w:p>
            <w:pPr>
              <w:pStyle w:val="TableParagraph"/>
              <w:ind w:left="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36" w:hRule="atLeast"/>
        </w:trPr>
        <w:tc>
          <w:tcPr>
            <w:tcW w:w="146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454" w:type="dxa"/>
          </w:tcPr>
          <w:p>
            <w:pPr>
              <w:pStyle w:val="TableParagraph"/>
              <w:spacing w:line="200" w:lineRule="exact" w:before="17"/>
              <w:ind w:left="100"/>
              <w:rPr>
                <w:sz w:val="19"/>
              </w:rPr>
            </w:pPr>
            <w:r>
              <w:rPr>
                <w:spacing w:val="-2"/>
                <w:sz w:val="19"/>
              </w:rPr>
              <w:t>туморотропными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5"/>
                <w:sz w:val="19"/>
              </w:rPr>
              <w:t>РФП</w:t>
            </w:r>
          </w:p>
        </w:tc>
        <w:tc>
          <w:tcPr>
            <w:tcW w:w="239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33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59"/>
      </w:pPr>
    </w:p>
    <w:p>
      <w:pPr>
        <w:pStyle w:val="BodyText"/>
        <w:spacing w:line="268" w:lineRule="auto"/>
        <w:ind w:left="167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</w:t>
      </w:r>
      <w:r>
        <w:rPr/>
        <w:t>по:</w:t>
      </w:r>
      <w:r>
        <w:rPr/>
        <w:t> Официальный интернет-порт</w:t>
      </w:r>
      <w:r>
        <w:rPr/>
        <w:t>ал</w:t>
      </w:r>
      <w:r>
        <w:rPr/>
        <w:t> правовой информации</w:t>
      </w:r>
    </w:p>
    <w:p>
      <w:pPr>
        <w:pStyle w:val="BodyText"/>
        <w:spacing w:line="215" w:lineRule="exact"/>
        <w:ind w:left="167"/>
      </w:pPr>
      <w:hyperlink r:id="rId31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17.05.2021,</w:t>
      </w:r>
    </w:p>
    <w:p>
      <w:pPr>
        <w:pStyle w:val="BodyText"/>
        <w:spacing w:after="0" w:line="215" w:lineRule="exact"/>
        <w:sectPr>
          <w:type w:val="continuous"/>
          <w:pgSz w:w="11920" w:h="16860"/>
          <w:pgMar w:header="266" w:footer="363" w:top="1140" w:bottom="560" w:left="283" w:right="425"/>
        </w:sectPr>
      </w:pPr>
    </w:p>
    <w:p>
      <w:pPr>
        <w:pStyle w:val="BodyText"/>
        <w:spacing w:before="88"/>
        <w:ind w:left="167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0001202105170043</w:t>
      </w:r>
    </w:p>
    <w:p>
      <w:pPr>
        <w:pStyle w:val="BodyText"/>
        <w:spacing w:before="21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3472">
            <wp:simplePos x="0" y="0"/>
            <wp:positionH relativeFrom="page">
              <wp:posOffset>295275</wp:posOffset>
            </wp:positionH>
            <wp:positionV relativeFrom="paragraph">
              <wp:posOffset>174612</wp:posOffset>
            </wp:positionV>
            <wp:extent cx="3800475" cy="152400"/>
            <wp:effectExtent l="0" t="0" r="0" b="0"/>
            <wp:wrapTopAndBottom/>
            <wp:docPr id="29" name="Image 2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97824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518656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98336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518144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96288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6520192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96800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101465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101465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стандартов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злокачественных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новообразованиях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полости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5"/>
                              <w:sz w:val="12"/>
                            </w:rPr>
                            <w:t>рта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апреля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2021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342н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22.95pt;height:14.75pt;mso-position-horizontal-relative:page;mso-position-vertical-relative:page;z-index:-16519680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стандартов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злокачественных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новообразованиях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полости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pacing w:val="-5"/>
                        <w:sz w:val="12"/>
                      </w:rPr>
                      <w:t>рта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4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апреля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2021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342н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6797312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519168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692" w:hanging="23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773" w:hanging="217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3" w:hanging="21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6" w:hanging="2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09" w:hanging="2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52" w:hanging="2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95" w:hanging="2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38" w:hanging="2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081" w:hanging="2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124" w:hanging="217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691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557"/>
      <w:outlineLvl w:val="2"/>
    </w:pPr>
    <w:rPr>
      <w:rFonts w:ascii="Arial" w:hAnsi="Arial" w:eastAsia="Arial" w:cs="Arial"/>
      <w:b/>
      <w:bCs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4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603592693#6520IM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603592693#65C0IR" TargetMode="External"/><Relationship Id="rId12" Type="http://schemas.openxmlformats.org/officeDocument/2006/relationships/hyperlink" Target="http://docs.cntd.ru/document/499001033" TargetMode="External"/><Relationship Id="rId13" Type="http://schemas.openxmlformats.org/officeDocument/2006/relationships/hyperlink" Target="http://docs.cntd.ru/document/902396261" TargetMode="External"/><Relationship Id="rId14" Type="http://schemas.openxmlformats.org/officeDocument/2006/relationships/hyperlink" Target="http://docs.cntd.ru/document/902396318" TargetMode="External"/><Relationship Id="rId15" Type="http://schemas.openxmlformats.org/officeDocument/2006/relationships/hyperlink" Target="http://docs.cntd.ru/document/499000969" TargetMode="External"/><Relationship Id="rId16" Type="http://schemas.openxmlformats.org/officeDocument/2006/relationships/hyperlink" Target="http://docs.cntd.ru/document/499005263" TargetMode="External"/><Relationship Id="rId17" Type="http://schemas.openxmlformats.org/officeDocument/2006/relationships/hyperlink" Target="http://docs.cntd.ru/document/499002602" TargetMode="External"/><Relationship Id="rId18" Type="http://schemas.openxmlformats.org/officeDocument/2006/relationships/hyperlink" Target="http://docs.cntd.ru/document/436737652#7DE0K8" TargetMode="External"/><Relationship Id="rId19" Type="http://schemas.openxmlformats.org/officeDocument/2006/relationships/hyperlink" Target="http://docs.cntd.ru/document/436737652#7DE0K7" TargetMode="External"/><Relationship Id="rId20" Type="http://schemas.openxmlformats.org/officeDocument/2006/relationships/hyperlink" Target="http://docs.cntd.ru/document/436737652" TargetMode="External"/><Relationship Id="rId21" Type="http://schemas.openxmlformats.org/officeDocument/2006/relationships/hyperlink" Target="http://docs.cntd.ru/document/573339017#7D20K3" TargetMode="External"/><Relationship Id="rId22" Type="http://schemas.openxmlformats.org/officeDocument/2006/relationships/hyperlink" Target="http://docs.cntd.ru/document/902286265#7D20K3" TargetMode="External"/><Relationship Id="rId23" Type="http://schemas.openxmlformats.org/officeDocument/2006/relationships/image" Target="media/image1.png"/><Relationship Id="rId24" Type="http://schemas.openxmlformats.org/officeDocument/2006/relationships/image" Target="media/image2.png"/><Relationship Id="rId25" Type="http://schemas.openxmlformats.org/officeDocument/2006/relationships/image" Target="media/image3.png"/><Relationship Id="rId26" Type="http://schemas.openxmlformats.org/officeDocument/2006/relationships/image" Target="media/image4.png"/><Relationship Id="rId27" Type="http://schemas.openxmlformats.org/officeDocument/2006/relationships/image" Target="media/image5.png"/><Relationship Id="rId28" Type="http://schemas.openxmlformats.org/officeDocument/2006/relationships/image" Target="media/image6.png"/><Relationship Id="rId29" Type="http://schemas.openxmlformats.org/officeDocument/2006/relationships/image" Target="media/image7.png"/><Relationship Id="rId30" Type="http://schemas.openxmlformats.org/officeDocument/2006/relationships/image" Target="media/image8.png"/><Relationship Id="rId31" Type="http://schemas.openxmlformats.org/officeDocument/2006/relationships/hyperlink" Target="http://www.pravo.gov.ru/" TargetMode="External"/><Relationship Id="rId32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2026-04-27T16:27:23Z</dcterms:created>
  <dcterms:modified xsi:type="dcterms:W3CDTF">2026-04-27T16:27:23Z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