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446" w:lineRule="auto" w:before="127"/>
        <w:ind w:left="1821" w:right="1671" w:firstLine="0"/>
        <w:jc w:val="center"/>
        <w:rPr>
          <w:b/>
          <w:sz w:val="21"/>
        </w:rPr>
      </w:pPr>
      <w:r>
        <w:rPr>
          <w:b/>
          <w:spacing w:val="-2"/>
          <w:sz w:val="21"/>
        </w:rPr>
        <w:t>МИНИСТЕРСТВО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ЗДРАВООХРАНЕНИЯ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РОССИЙСКОЙ</w:t>
      </w:r>
      <w:r>
        <w:rPr>
          <w:b/>
          <w:spacing w:val="-12"/>
          <w:sz w:val="21"/>
        </w:rPr>
        <w:t> </w:t>
      </w:r>
      <w:r>
        <w:rPr>
          <w:b/>
          <w:spacing w:val="-2"/>
          <w:sz w:val="21"/>
        </w:rPr>
        <w:t>ФЕДЕРАЦИ</w:t>
      </w:r>
      <w:r>
        <w:rPr>
          <w:b/>
          <w:spacing w:val="-2"/>
          <w:sz w:val="21"/>
        </w:rPr>
        <w:t>И</w:t>
      </w:r>
      <w:r>
        <w:rPr>
          <w:b/>
          <w:spacing w:val="-2"/>
          <w:sz w:val="21"/>
        </w:rPr>
        <w:t> ПРИКАЗ</w:t>
      </w:r>
    </w:p>
    <w:p>
      <w:pPr>
        <w:spacing w:before="17"/>
        <w:ind w:left="1821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30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ЯНВАРЯ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2023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4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3"/>
          <w:sz w:val="21"/>
        </w:rPr>
        <w:t> </w:t>
      </w:r>
      <w:r>
        <w:rPr>
          <w:b/>
          <w:spacing w:val="-5"/>
          <w:sz w:val="21"/>
        </w:rPr>
        <w:t>33Н</w:t>
      </w:r>
    </w:p>
    <w:p>
      <w:pPr>
        <w:pStyle w:val="BodyText"/>
        <w:spacing w:before="207"/>
        <w:rPr>
          <w:b/>
          <w:sz w:val="21"/>
        </w:rPr>
      </w:pPr>
    </w:p>
    <w:p>
      <w:pPr>
        <w:spacing w:line="242" w:lineRule="auto" w:before="0"/>
        <w:ind w:left="165" w:right="15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12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АРТА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ПОВРЕЖ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ЕНИЯХ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ХРЯЩА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КОЛЕННОГО</w:t>
        </w:r>
        <w:r>
          <w:rPr>
            <w:b/>
            <w:color w:val="0000ED"/>
            <w:spacing w:val="-6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СУСТАВА</w:t>
        </w:r>
        <w:r>
          <w:rPr>
            <w:b/>
            <w:color w:val="0000ED"/>
            <w:spacing w:val="-6"/>
            <w:sz w:val="21"/>
            <w:u w:val="single" w:color="0000ED"/>
          </w:rPr>
          <w:t> </w:t>
        </w:r>
        <w:r>
          <w:rPr>
            <w:b/>
            <w:color w:val="0000ED"/>
            <w:sz w:val="21"/>
          </w:rPr>
          <w:t>(Д</w:t>
        </w:r>
        <w:r>
          <w:rPr>
            <w:b/>
            <w:color w:val="0000ED"/>
            <w:sz w:val="21"/>
            <w:u w:val="single" w:color="0000ED"/>
          </w:rPr>
          <w:t>ИАГНОСТИКА,</w:t>
        </w:r>
        <w:r>
          <w:rPr>
            <w:b/>
            <w:color w:val="0000ED"/>
            <w:spacing w:val="-6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ЛЕЧЕНИЕ</w:t>
        </w:r>
        <w:r>
          <w:rPr>
            <w:b/>
            <w:color w:val="0000ED"/>
            <w:spacing w:val="-6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И</w:t>
        </w:r>
        <w:r>
          <w:rPr>
            <w:b/>
            <w:color w:val="0000ED"/>
            <w:spacing w:val="-6"/>
            <w:sz w:val="21"/>
          </w:rPr>
          <w:t> 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ИСПАНСЕРНОЕ</w:t>
        </w:r>
        <w:r>
          <w:rPr>
            <w:b/>
            <w:color w:val="0000ED"/>
            <w:spacing w:val="-6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НАБЛЮ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ЕНИЕ</w:t>
        </w:r>
        <w:r>
          <w:rPr>
            <w:b/>
            <w:color w:val="0000ED"/>
            <w:sz w:val="21"/>
          </w:rPr>
          <w:t>)</w:t>
        </w:r>
      </w:hyperlink>
      <w:r>
        <w:rPr>
          <w:b/>
          <w:color w:val="0000ED"/>
          <w:spacing w:val="-6"/>
          <w:sz w:val="21"/>
        </w:rPr>
        <w:t> </w:t>
      </w:r>
      <w:r>
        <w:rPr>
          <w:b/>
          <w:sz w:val="21"/>
        </w:rPr>
        <w:t>И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О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ВНЕСЕНИИ</w:t>
      </w:r>
      <w:r>
        <w:rPr>
          <w:b/>
          <w:sz w:val="21"/>
        </w:rPr>
        <w:t> ИЗМЕНЕНИЯ В </w:t>
      </w:r>
      <w:hyperlink r:id="rId8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 ПЕРВИЧНОЙ 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ИКО-САНИТАРНОЙ ПОМОЩИ ПРИ ГОНАРТРОЗЕ И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8">
        <w:r>
          <w:rPr>
            <w:b/>
            <w:color w:val="0000ED"/>
            <w:sz w:val="21"/>
            <w:u w:val="single" w:color="0000ED"/>
          </w:rPr>
          <w:t>СХО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НЫХ С НИМ КЛИНИЧЕСКИХ СОСТОЯНИЯХ</w:t>
        </w:r>
      </w:hyperlink>
      <w:r>
        <w:rPr>
          <w:b/>
          <w:sz w:val="21"/>
        </w:rPr>
        <w:t>, УТВЕРЖДЕННЫЙ </w:t>
      </w:r>
      <w:hyperlink r:id="rId9">
        <w:r>
          <w:rPr>
            <w:b/>
            <w:color w:val="0000ED"/>
            <w:sz w:val="21"/>
            <w:u w:val="single" w:color="0000ED"/>
          </w:rPr>
          <w:t>ПРИКАЗОМ МИНИСТЕРСТВА</w:t>
        </w:r>
      </w:hyperlink>
    </w:p>
    <w:p>
      <w:pPr>
        <w:spacing w:line="241" w:lineRule="exact" w:before="0"/>
        <w:ind w:left="165" w:right="17" w:firstLine="0"/>
        <w:jc w:val="center"/>
        <w:rPr>
          <w:b/>
          <w:sz w:val="21"/>
        </w:rPr>
      </w:pPr>
      <w:hyperlink r:id="rId9">
        <w:r>
          <w:rPr>
            <w:b/>
            <w:color w:val="0000ED"/>
            <w:sz w:val="21"/>
            <w:u w:val="single" w:color="0000ED"/>
          </w:rPr>
          <w:t>З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РАВООХРАНЕНИЯ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РОССИЙСКОЙ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ФЕ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ЕРАЦИИ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ОТ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24</w:t>
        </w:r>
        <w:r>
          <w:rPr>
            <w:b/>
            <w:color w:val="0000ED"/>
            <w:spacing w:val="-12"/>
            <w:sz w:val="21"/>
          </w:rPr>
          <w:t> 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ЕКАБРЯ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2012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Г.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N</w:t>
        </w:r>
        <w:r>
          <w:rPr>
            <w:b/>
            <w:color w:val="0000ED"/>
            <w:spacing w:val="-11"/>
            <w:sz w:val="21"/>
            <w:u w:val="single" w:color="0000ED"/>
          </w:rPr>
          <w:t> </w:t>
        </w:r>
        <w:r>
          <w:rPr>
            <w:b/>
            <w:color w:val="0000ED"/>
            <w:spacing w:val="-2"/>
            <w:sz w:val="21"/>
            <w:u w:val="single" w:color="0000ED"/>
          </w:rPr>
          <w:t>1498Н</w:t>
        </w:r>
      </w:hyperlink>
    </w:p>
    <w:p>
      <w:pPr>
        <w:pStyle w:val="BodyText"/>
        <w:spacing w:line="609" w:lineRule="auto" w:before="213"/>
        <w:ind w:left="167" w:right="2715" w:firstLine="3759"/>
      </w:pPr>
      <w:r>
        <w:rPr/>
        <w:t>(с изменениями на 30 июля 2024 </w:t>
      </w:r>
      <w:r>
        <w:rPr/>
        <w:t>года</w:t>
      </w:r>
      <w:r>
        <w:rPr/>
        <w:t>)</w:t>
      </w:r>
      <w:r>
        <w:rPr/>
        <w:t> Информация об изменяющих документах</w:t>
      </w:r>
    </w:p>
    <w:p>
      <w:pPr>
        <w:pStyle w:val="BodyText"/>
        <w:spacing w:before="9"/>
        <w:rPr>
          <w:sz w:val="5"/>
        </w:rPr>
      </w:pPr>
      <w:r>
        <w:rPr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285750</wp:posOffset>
                </wp:positionH>
                <wp:positionV relativeFrom="paragraph">
                  <wp:posOffset>57659</wp:posOffset>
                </wp:positionV>
                <wp:extent cx="4683125" cy="1270"/>
                <wp:effectExtent l="0" t="0" r="0" b="0"/>
                <wp:wrapTopAndBottom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46831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83125" h="0">
                              <a:moveTo>
                                <a:pt x="0" y="0"/>
                              </a:moveTo>
                              <a:lnTo>
                                <a:pt x="4682855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4.540148pt;width:368.75pt;height:.1pt;mso-position-horizontal-relative:page;mso-position-vertical-relative:paragraph;z-index:-15728640;mso-wrap-distance-left:0;mso-wrap-distance-right:0" id="docshape6" coordorigin="450,91" coordsize="7375,0" path="m450,91l7825,91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218"/>
        <w:ind w:left="557"/>
      </w:pPr>
      <w:r>
        <w:rPr/>
        <w:t>Документ</w:t>
      </w:r>
      <w:r>
        <w:rPr>
          <w:spacing w:val="15"/>
        </w:rPr>
        <w:t> </w:t>
      </w:r>
      <w:r>
        <w:rPr/>
        <w:t>с</w:t>
      </w:r>
      <w:r>
        <w:rPr>
          <w:spacing w:val="16"/>
        </w:rPr>
        <w:t> </w:t>
      </w:r>
      <w:r>
        <w:rPr/>
        <w:t>изменениями,</w:t>
      </w:r>
      <w:r>
        <w:rPr>
          <w:spacing w:val="16"/>
        </w:rPr>
        <w:t> </w:t>
      </w:r>
      <w:r>
        <w:rPr>
          <w:spacing w:val="-2"/>
        </w:rPr>
        <w:t>внесенными:</w:t>
      </w:r>
    </w:p>
    <w:p>
      <w:pPr>
        <w:pStyle w:val="BodyText"/>
        <w:spacing w:line="280" w:lineRule="auto" w:before="216"/>
        <w:ind w:left="167" w:firstLine="390"/>
      </w:pPr>
      <w:hyperlink r:id="rId10">
        <w:r>
          <w:rPr>
            <w:color w:val="0000ED"/>
            <w:u w:val="single" w:color="0000ED"/>
          </w:rPr>
          <w:t>приказом</w:t>
        </w:r>
        <w:r>
          <w:rPr>
            <w:color w:val="0000ED"/>
            <w:spacing w:val="32"/>
            <w:u w:val="single" w:color="0000ED"/>
          </w:rPr>
          <w:t> </w:t>
        </w:r>
        <w:r>
          <w:rPr>
            <w:color w:val="0000ED"/>
            <w:u w:val="single" w:color="0000ED"/>
          </w:rPr>
          <w:t>Минз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рава</w:t>
        </w:r>
        <w:r>
          <w:rPr>
            <w:color w:val="0000ED"/>
            <w:spacing w:val="32"/>
            <w:u w:val="single" w:color="0000ED"/>
          </w:rPr>
          <w:t> </w:t>
        </w:r>
        <w:r>
          <w:rPr>
            <w:color w:val="0000ED"/>
            <w:u w:val="single" w:color="0000ED"/>
          </w:rPr>
          <w:t>России</w:t>
        </w:r>
        <w:r>
          <w:rPr>
            <w:color w:val="0000ED"/>
            <w:spacing w:val="32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2"/>
            <w:u w:val="single" w:color="0000ED"/>
          </w:rPr>
          <w:t> </w:t>
        </w:r>
        <w:r>
          <w:rPr>
            <w:color w:val="0000ED"/>
            <w:u w:val="single" w:color="0000ED"/>
          </w:rPr>
          <w:t>30</w:t>
        </w:r>
        <w:r>
          <w:rPr>
            <w:color w:val="0000ED"/>
            <w:spacing w:val="32"/>
            <w:u w:val="single" w:color="0000ED"/>
          </w:rPr>
          <w:t> </w:t>
        </w:r>
        <w:r>
          <w:rPr>
            <w:color w:val="0000ED"/>
            <w:u w:val="single" w:color="0000ED"/>
          </w:rPr>
          <w:t>июля</w:t>
        </w:r>
        <w:r>
          <w:rPr>
            <w:color w:val="0000ED"/>
            <w:spacing w:val="32"/>
            <w:u w:val="single" w:color="0000ED"/>
          </w:rPr>
          <w:t> </w:t>
        </w:r>
        <w:r>
          <w:rPr>
            <w:color w:val="0000ED"/>
            <w:u w:val="single" w:color="0000ED"/>
          </w:rPr>
          <w:t>2024</w:t>
        </w:r>
        <w:r>
          <w:rPr>
            <w:color w:val="0000ED"/>
            <w:spacing w:val="32"/>
            <w:u w:val="single" w:color="0000ED"/>
          </w:rPr>
          <w:t> </w:t>
        </w:r>
        <w:r>
          <w:rPr>
            <w:color w:val="0000ED"/>
            <w:u w:val="single" w:color="0000ED"/>
          </w:rPr>
          <w:t>года</w:t>
        </w:r>
        <w:r>
          <w:rPr>
            <w:color w:val="0000ED"/>
            <w:spacing w:val="32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2"/>
            <w:u w:val="single" w:color="0000ED"/>
          </w:rPr>
          <w:t> </w:t>
        </w:r>
        <w:r>
          <w:rPr>
            <w:color w:val="0000ED"/>
            <w:u w:val="single" w:color="0000ED"/>
          </w:rPr>
          <w:t>397н</w:t>
        </w:r>
      </w:hyperlink>
      <w:r>
        <w:rPr>
          <w:color w:val="0000ED"/>
          <w:spacing w:val="32"/>
        </w:rPr>
        <w:t> </w:t>
      </w:r>
      <w:r>
        <w:rPr/>
        <w:t>(Официальный</w:t>
      </w:r>
      <w:r>
        <w:rPr>
          <w:spacing w:val="32"/>
        </w:rPr>
        <w:t> </w:t>
      </w:r>
      <w:r>
        <w:rPr/>
        <w:t>интернет-портал</w:t>
      </w:r>
      <w:r>
        <w:rPr>
          <w:spacing w:val="32"/>
        </w:rPr>
        <w:t> </w:t>
      </w:r>
      <w:r>
        <w:rPr/>
        <w:t>правовой</w:t>
      </w:r>
      <w:r>
        <w:rPr>
          <w:spacing w:val="32"/>
        </w:rPr>
        <w:t> </w:t>
      </w:r>
      <w:r>
        <w:rPr/>
        <w:t>информации</w:t>
      </w:r>
      <w:r>
        <w:rPr/>
        <w:t> </w:t>
      </w:r>
      <w:hyperlink r:id="rId11">
        <w:r>
          <w:rPr/>
          <w:t>www.pravo.gov.ru,</w:t>
        </w:r>
      </w:hyperlink>
      <w:r>
        <w:rPr/>
        <w:t> 02.09.2024, № 0001202409020020).</w:t>
      </w:r>
    </w:p>
    <w:p>
      <w:pPr>
        <w:pStyle w:val="BodyText"/>
        <w:spacing w:before="136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285750</wp:posOffset>
                </wp:positionH>
                <wp:positionV relativeFrom="paragraph">
                  <wp:posOffset>247732</wp:posOffset>
                </wp:positionV>
                <wp:extent cx="4683125" cy="127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46831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683125" h="0">
                              <a:moveTo>
                                <a:pt x="0" y="0"/>
                              </a:moveTo>
                              <a:lnTo>
                                <a:pt x="4682855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9.506474pt;width:368.75pt;height:.1pt;mso-position-horizontal-relative:page;mso-position-vertical-relative:paragraph;z-index:-15728128;mso-wrap-distance-left:0;mso-wrap-distance-right:0" id="docshape7" coordorigin="450,390" coordsize="7375,0" path="m450,390l7825,390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62"/>
      </w:pPr>
    </w:p>
    <w:p>
      <w:pPr>
        <w:pStyle w:val="BodyText"/>
        <w:spacing w:line="268" w:lineRule="auto"/>
        <w:ind w:left="167" w:right="16" w:firstLine="390"/>
        <w:jc w:val="both"/>
      </w:pP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12">
        <w:r>
          <w:rPr>
            <w:color w:val="0000ED"/>
            <w:u w:val="single" w:color="0000ED"/>
          </w:rPr>
          <w:t>пунктом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2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(Собрание законодательства Российской Федерации, 2011, N </w:t>
      </w:r>
      <w:r>
        <w:rPr/>
        <w:t>48,</w:t>
      </w:r>
      <w:r>
        <w:rPr/>
        <w:t> ст.6724; 2022, N 1, ст.51) и </w:t>
      </w:r>
      <w:hyperlink r:id="rId13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равоохранения Российской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3"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4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 июня 2012 г. N 608</w:t>
        </w:r>
      </w:hyperlink>
      <w:r>
        <w:rPr>
          <w:color w:val="0000ED"/>
        </w:rPr>
        <w:t> </w:t>
      </w:r>
      <w:r>
        <w:rPr/>
        <w:t>(Собрание</w:t>
      </w:r>
      <w:r>
        <w:rPr/>
        <w:t> законодательства Российской Федерации, 2012, N 26, ст.3526),</w:t>
      </w:r>
    </w:p>
    <w:p>
      <w:pPr>
        <w:pStyle w:val="BodyText"/>
        <w:spacing w:before="13"/>
      </w:pPr>
    </w:p>
    <w:p>
      <w:pPr>
        <w:pStyle w:val="BodyText"/>
        <w:ind w:left="167"/>
      </w:pPr>
      <w:r>
        <w:rPr>
          <w:spacing w:val="-2"/>
        </w:rPr>
        <w:t>приказываю:</w:t>
      </w:r>
    </w:p>
    <w:p>
      <w:pPr>
        <w:pStyle w:val="BodyText"/>
        <w:spacing w:before="58"/>
      </w:pPr>
    </w:p>
    <w:p>
      <w:pPr>
        <w:pStyle w:val="ListParagraph"/>
        <w:numPr>
          <w:ilvl w:val="0"/>
          <w:numId w:val="1"/>
        </w:numPr>
        <w:tabs>
          <w:tab w:pos="797" w:val="left" w:leader="none"/>
        </w:tabs>
        <w:spacing w:line="264" w:lineRule="auto" w:before="0" w:after="0"/>
        <w:ind w:left="167" w:right="16" w:firstLine="390"/>
        <w:jc w:val="both"/>
        <w:rPr>
          <w:sz w:val="19"/>
        </w:rPr>
      </w:pPr>
      <w:r>
        <w:rPr>
          <w:sz w:val="19"/>
        </w:rPr>
        <w:t>Утвердить стандарт медицинской помощи взрослым при повреждениях хряща коленного сустава (диагностик</w:t>
      </w:r>
      <w:r>
        <w:rPr>
          <w:sz w:val="19"/>
        </w:rPr>
        <w:t>а,</w:t>
      </w:r>
      <w:r>
        <w:rPr>
          <w:sz w:val="19"/>
        </w:rPr>
        <w:t> лечение и диспансерное наблюдение) согласно </w:t>
      </w:r>
      <w:hyperlink r:id="rId7">
        <w:r>
          <w:rPr>
            <w:color w:val="0000ED"/>
            <w:sz w:val="19"/>
            <w:u w:val="single" w:color="0000ED"/>
          </w:rPr>
          <w:t>приложению</w:t>
        </w:r>
      </w:hyperlink>
      <w:r>
        <w:rPr>
          <w:sz w:val="19"/>
        </w:rPr>
        <w:t>.</w:t>
      </w:r>
    </w:p>
    <w:p>
      <w:pPr>
        <w:pStyle w:val="BodyText"/>
        <w:spacing w:before="21"/>
      </w:pPr>
    </w:p>
    <w:p>
      <w:pPr>
        <w:pStyle w:val="ListParagraph"/>
        <w:numPr>
          <w:ilvl w:val="0"/>
          <w:numId w:val="1"/>
        </w:numPr>
        <w:tabs>
          <w:tab w:pos="804" w:val="left" w:leader="none"/>
        </w:tabs>
        <w:spacing w:line="280" w:lineRule="auto" w:before="0" w:after="0"/>
        <w:ind w:left="167" w:right="16" w:firstLine="390"/>
        <w:jc w:val="both"/>
        <w:rPr>
          <w:sz w:val="19"/>
        </w:rPr>
      </w:pPr>
      <w:r>
        <w:rPr>
          <w:sz w:val="19"/>
        </w:rPr>
        <w:t>Пункт утратил силу с 13 сентября 2024 года - </w:t>
      </w:r>
      <w:hyperlink r:id="rId15">
        <w:r>
          <w:rPr>
            <w:color w:val="0000ED"/>
            <w:sz w:val="19"/>
            <w:u w:val="single" w:color="0000ED"/>
          </w:rPr>
          <w:t>приказ Минз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рава России от 30 июля 2024 года N 397н</w:t>
        </w:r>
      </w:hyperlink>
      <w:r>
        <w:rPr>
          <w:sz w:val="19"/>
        </w:rPr>
        <w:t>. - </w:t>
      </w:r>
      <w:r>
        <w:rPr>
          <w:sz w:val="19"/>
        </w:rPr>
        <w:t>См.</w:t>
      </w:r>
      <w:r>
        <w:rPr>
          <w:sz w:val="19"/>
        </w:rPr>
        <w:t> </w:t>
      </w:r>
      <w:hyperlink r:id="rId16">
        <w:r>
          <w:rPr>
            <w:color w:val="0000ED"/>
            <w:sz w:val="19"/>
            <w:u w:val="single" w:color="0000ED"/>
          </w:rPr>
          <w:t>пре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ы</w:t>
        </w:r>
        <w:r>
          <w:rPr>
            <w:color w:val="0000ED"/>
            <w:sz w:val="19"/>
          </w:rPr>
          <w:t>ду</w:t>
        </w:r>
        <w:r>
          <w:rPr>
            <w:color w:val="0000ED"/>
            <w:sz w:val="19"/>
            <w:u w:val="single" w:color="0000ED"/>
          </w:rPr>
          <w:t>щу</w:t>
        </w:r>
        <w:r>
          <w:rPr>
            <w:rFonts w:ascii="Times New Roman" w:hAnsi="Times New Roman"/>
            <w:color w:val="0000ED"/>
            <w:sz w:val="19"/>
            <w:u w:val="single" w:color="0000ED"/>
          </w:rPr>
          <w:t> </w:t>
        </w:r>
        <w:r>
          <w:rPr>
            <w:rFonts w:ascii="Times New Roman" w:hAnsi="Times New Roman"/>
            <w:color w:val="0000ED"/>
            <w:sz w:val="19"/>
          </w:rPr>
          <w:t> </w:t>
        </w:r>
        <w:r>
          <w:rPr>
            <w:color w:val="0000ED"/>
            <w:sz w:val="19"/>
            <w:u w:val="single" w:color="0000ED"/>
          </w:rPr>
          <w:t>ю ре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акцию</w:t>
        </w:r>
      </w:hyperlink>
      <w:r>
        <w:rPr>
          <w:sz w:val="19"/>
        </w:rPr>
        <w:t>.</w:t>
      </w:r>
    </w:p>
    <w:p>
      <w:pPr>
        <w:pStyle w:val="BodyText"/>
        <w:spacing w:before="5"/>
      </w:pPr>
    </w:p>
    <w:p>
      <w:pPr>
        <w:pStyle w:val="ListParagraph"/>
        <w:numPr>
          <w:ilvl w:val="0"/>
          <w:numId w:val="1"/>
        </w:numPr>
        <w:tabs>
          <w:tab w:pos="786" w:val="left" w:leader="none"/>
        </w:tabs>
        <w:spacing w:line="271" w:lineRule="auto" w:before="0" w:after="0"/>
        <w:ind w:left="167" w:right="16" w:firstLine="390"/>
        <w:jc w:val="both"/>
        <w:rPr>
          <w:sz w:val="19"/>
        </w:rPr>
      </w:pPr>
      <w:r>
        <w:rPr>
          <w:sz w:val="19"/>
        </w:rPr>
        <w:t>Признать</w:t>
      </w:r>
      <w:r>
        <w:rPr>
          <w:spacing w:val="4"/>
          <w:sz w:val="19"/>
        </w:rPr>
        <w:t> </w:t>
      </w:r>
      <w:r>
        <w:rPr>
          <w:sz w:val="19"/>
        </w:rPr>
        <w:t>утратившим</w:t>
      </w:r>
      <w:r>
        <w:rPr>
          <w:spacing w:val="27"/>
          <w:sz w:val="19"/>
        </w:rPr>
        <w:t> </w:t>
      </w:r>
      <w:r>
        <w:rPr>
          <w:sz w:val="19"/>
        </w:rPr>
        <w:t>силу</w:t>
      </w:r>
      <w:r>
        <w:rPr>
          <w:spacing w:val="27"/>
          <w:sz w:val="19"/>
        </w:rPr>
        <w:t> </w:t>
      </w:r>
      <w:hyperlink r:id="rId17">
        <w:r>
          <w:rPr>
            <w:color w:val="0000ED"/>
            <w:sz w:val="19"/>
            <w:u w:val="single" w:color="0000ED"/>
          </w:rPr>
          <w:t>приказ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Министерства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равоохранения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Российской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Фе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ерации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от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20 </w:t>
        </w:r>
        <w:r>
          <w:rPr>
            <w:color w:val="0000ED"/>
            <w:spacing w:val="-8"/>
            <w:sz w:val="19"/>
          </w:rPr>
          <w:t> 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екабря</w:t>
        </w:r>
        <w:r>
          <w:rPr>
            <w:color w:val="0000ED"/>
            <w:spacing w:val="28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2012</w:t>
        </w:r>
        <w:r>
          <w:rPr>
            <w:color w:val="0000ED"/>
            <w:spacing w:val="27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г.</w:t>
        </w:r>
        <w:r>
          <w:rPr>
            <w:color w:val="0000ED"/>
            <w:w w:val="102"/>
            <w:sz w:val="19"/>
          </w:rPr>
        </w:r>
      </w:hyperlink>
      <w:r>
        <w:rPr>
          <w:color w:val="0000ED"/>
          <w:sz w:val="19"/>
        </w:rPr>
        <w:t> </w:t>
      </w:r>
      <w:hyperlink r:id="rId17">
        <w:r>
          <w:rPr>
            <w:color w:val="0000ED"/>
            <w:sz w:val="19"/>
            <w:u w:val="single" w:color="0000ED"/>
          </w:rPr>
          <w:t>N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1261н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"Об </w:t>
        </w:r>
        <w:r>
          <w:rPr>
            <w:color w:val="0000ED"/>
            <w:sz w:val="19"/>
          </w:rPr>
          <w:t>у</w:t>
        </w:r>
        <w:r>
          <w:rPr>
            <w:color w:val="0000ED"/>
            <w:sz w:val="19"/>
            <w:u w:val="single" w:color="0000ED"/>
          </w:rPr>
          <w:t>тверж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ении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стан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арта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первичной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ико-санитарной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помощи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при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вн</w:t>
        </w:r>
        <w:r>
          <w:rPr>
            <w:color w:val="0000ED"/>
            <w:sz w:val="19"/>
          </w:rPr>
          <w:t>у</w:t>
        </w:r>
        <w:r>
          <w:rPr>
            <w:color w:val="0000ED"/>
            <w:sz w:val="19"/>
            <w:u w:val="single" w:color="0000ED"/>
          </w:rPr>
          <w:t>трис</w:t>
        </w:r>
        <w:r>
          <w:rPr>
            <w:color w:val="0000ED"/>
            <w:sz w:val="19"/>
          </w:rPr>
          <w:t>у</w:t>
        </w:r>
        <w:r>
          <w:rPr>
            <w:color w:val="0000ED"/>
            <w:spacing w:val="-14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ставном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теле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коленного</w:t>
        </w:r>
        <w:r>
          <w:rPr>
            <w:color w:val="0000ED"/>
            <w:w w:val="102"/>
            <w:sz w:val="19"/>
          </w:rPr>
        </w:r>
      </w:hyperlink>
      <w:r>
        <w:rPr>
          <w:color w:val="0000ED"/>
          <w:sz w:val="19"/>
        </w:rPr>
        <w:t> </w:t>
      </w:r>
      <w:hyperlink r:id="rId17">
        <w:r>
          <w:rPr>
            <w:color w:val="0000ED"/>
            <w:sz w:val="19"/>
            <w:u w:val="single" w:color="0000ED"/>
          </w:rPr>
          <w:t>сустава"</w:t>
        </w:r>
      </w:hyperlink>
      <w:r>
        <w:rPr>
          <w:color w:val="0000ED"/>
          <w:spacing w:val="25"/>
          <w:sz w:val="19"/>
        </w:rPr>
        <w:t> </w:t>
      </w:r>
      <w:r>
        <w:rPr>
          <w:sz w:val="19"/>
        </w:rPr>
        <w:t>(зарегистрирован</w:t>
      </w:r>
      <w:r>
        <w:rPr>
          <w:spacing w:val="25"/>
          <w:sz w:val="19"/>
        </w:rPr>
        <w:t> </w:t>
      </w:r>
      <w:r>
        <w:rPr>
          <w:sz w:val="19"/>
        </w:rPr>
        <w:t>Министерством</w:t>
      </w:r>
      <w:r>
        <w:rPr>
          <w:spacing w:val="25"/>
          <w:sz w:val="19"/>
        </w:rPr>
        <w:t> </w:t>
      </w:r>
      <w:r>
        <w:rPr>
          <w:sz w:val="19"/>
        </w:rPr>
        <w:t>юстиции</w:t>
      </w:r>
      <w:r>
        <w:rPr>
          <w:spacing w:val="25"/>
          <w:sz w:val="19"/>
        </w:rPr>
        <w:t> </w:t>
      </w:r>
      <w:r>
        <w:rPr>
          <w:sz w:val="19"/>
        </w:rPr>
        <w:t>Российской</w:t>
      </w:r>
      <w:r>
        <w:rPr>
          <w:spacing w:val="25"/>
          <w:sz w:val="19"/>
        </w:rPr>
        <w:t> </w:t>
      </w:r>
      <w:r>
        <w:rPr>
          <w:sz w:val="19"/>
        </w:rPr>
        <w:t>Федерации</w:t>
      </w:r>
      <w:r>
        <w:rPr>
          <w:spacing w:val="25"/>
          <w:sz w:val="19"/>
        </w:rPr>
        <w:t> </w:t>
      </w:r>
      <w:r>
        <w:rPr>
          <w:sz w:val="19"/>
        </w:rPr>
        <w:t>5</w:t>
      </w:r>
      <w:r>
        <w:rPr>
          <w:spacing w:val="25"/>
          <w:sz w:val="19"/>
        </w:rPr>
        <w:t> </w:t>
      </w:r>
      <w:r>
        <w:rPr>
          <w:sz w:val="19"/>
        </w:rPr>
        <w:t>марта</w:t>
      </w:r>
      <w:r>
        <w:rPr>
          <w:spacing w:val="25"/>
          <w:sz w:val="19"/>
        </w:rPr>
        <w:t> </w:t>
      </w:r>
      <w:r>
        <w:rPr>
          <w:sz w:val="19"/>
        </w:rPr>
        <w:t>2013</w:t>
      </w:r>
      <w:r>
        <w:rPr>
          <w:spacing w:val="25"/>
          <w:sz w:val="19"/>
        </w:rPr>
        <w:t> </w:t>
      </w:r>
      <w:r>
        <w:rPr>
          <w:sz w:val="19"/>
        </w:rPr>
        <w:t>г.,</w:t>
      </w:r>
      <w:r>
        <w:rPr>
          <w:spacing w:val="25"/>
          <w:sz w:val="19"/>
        </w:rPr>
        <w:t> </w:t>
      </w:r>
      <w:r>
        <w:rPr>
          <w:sz w:val="19"/>
        </w:rPr>
        <w:t>регистрационный</w:t>
      </w:r>
      <w:r>
        <w:rPr>
          <w:spacing w:val="25"/>
          <w:sz w:val="19"/>
        </w:rPr>
        <w:t> </w:t>
      </w:r>
      <w:r>
        <w:rPr>
          <w:sz w:val="19"/>
        </w:rPr>
        <w:t>N</w:t>
      </w:r>
      <w:r>
        <w:rPr>
          <w:spacing w:val="25"/>
          <w:sz w:val="19"/>
        </w:rPr>
        <w:t> </w:t>
      </w:r>
      <w:r>
        <w:rPr>
          <w:sz w:val="19"/>
        </w:rPr>
        <w:t>27452).</w:t>
      </w:r>
    </w:p>
    <w:p>
      <w:pPr>
        <w:pStyle w:val="BodyText"/>
        <w:spacing w:before="16"/>
      </w:pPr>
    </w:p>
    <w:p>
      <w:pPr>
        <w:pStyle w:val="BodyText"/>
        <w:spacing w:line="264" w:lineRule="auto"/>
        <w:ind w:left="9961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</w:pPr>
    </w:p>
    <w:p>
      <w:pPr>
        <w:pStyle w:val="BodyText"/>
        <w:spacing w:before="57"/>
      </w:pPr>
    </w:p>
    <w:p>
      <w:pPr>
        <w:pStyle w:val="BodyText"/>
        <w:spacing w:before="1"/>
        <w:ind w:left="167"/>
      </w:pPr>
      <w:r>
        <w:rPr>
          <w:spacing w:val="-2"/>
        </w:rPr>
        <w:t>Зарегистрировано</w:t>
      </w:r>
    </w:p>
    <w:p>
      <w:pPr>
        <w:pStyle w:val="BodyText"/>
        <w:spacing w:line="271" w:lineRule="auto" w:before="21"/>
        <w:ind w:left="167" w:right="8809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>
          <w:spacing w:val="80"/>
        </w:rPr>
        <w:t> </w:t>
      </w:r>
      <w:r>
        <w:rPr/>
        <w:t>2 марта 2023 года,</w:t>
      </w:r>
    </w:p>
    <w:p>
      <w:pPr>
        <w:pStyle w:val="BodyText"/>
        <w:spacing w:line="213" w:lineRule="exact"/>
        <w:ind w:left="167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72498</w:t>
      </w:r>
    </w:p>
    <w:p>
      <w:pPr>
        <w:pStyle w:val="BodyText"/>
        <w:spacing w:after="0" w:line="213" w:lineRule="exact"/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700" w:bottom="560" w:left="283" w:right="425"/>
          <w:pgNumType w:start="1"/>
        </w:sectPr>
      </w:pPr>
    </w:p>
    <w:p>
      <w:pPr>
        <w:spacing w:line="175" w:lineRule="auto" w:before="156"/>
        <w:ind w:left="7662" w:right="16" w:firstLine="1718"/>
        <w:jc w:val="right"/>
        <w:rPr>
          <w:b/>
          <w:sz w:val="29"/>
        </w:rPr>
      </w:pPr>
      <w:r>
        <w:rPr>
          <w:b/>
          <w:spacing w:val="-2"/>
          <w:sz w:val="29"/>
        </w:rPr>
        <w:t>Прилож</w:t>
      </w:r>
      <w:r>
        <w:rPr>
          <w:b/>
          <w:spacing w:val="-2"/>
          <w:sz w:val="29"/>
        </w:rPr>
        <w:t>ение</w:t>
      </w:r>
      <w:r>
        <w:rPr>
          <w:b/>
          <w:spacing w:val="-2"/>
          <w:sz w:val="29"/>
        </w:rPr>
        <w:t> </w:t>
      </w:r>
      <w:r>
        <w:rPr>
          <w:b/>
          <w:sz w:val="29"/>
        </w:rPr>
        <w:t>к</w:t>
      </w:r>
      <w:r>
        <w:rPr>
          <w:b/>
          <w:spacing w:val="-7"/>
          <w:sz w:val="29"/>
        </w:rPr>
        <w:t> </w:t>
      </w:r>
      <w:r>
        <w:rPr>
          <w:b/>
          <w:sz w:val="29"/>
        </w:rPr>
        <w:t>приказу</w:t>
      </w:r>
      <w:r>
        <w:rPr>
          <w:b/>
          <w:spacing w:val="-7"/>
          <w:sz w:val="29"/>
        </w:rPr>
        <w:t> </w:t>
      </w:r>
      <w:r>
        <w:rPr>
          <w:b/>
          <w:sz w:val="29"/>
        </w:rPr>
        <w:t>Министерств</w:t>
      </w:r>
      <w:r>
        <w:rPr>
          <w:b/>
          <w:sz w:val="29"/>
        </w:rPr>
        <w:t>а</w:t>
      </w:r>
      <w:r>
        <w:rPr>
          <w:b/>
          <w:sz w:val="29"/>
        </w:rPr>
        <w:t> </w:t>
      </w:r>
      <w:r>
        <w:rPr>
          <w:b/>
          <w:spacing w:val="-2"/>
          <w:sz w:val="29"/>
        </w:rPr>
        <w:t>здравоо</w:t>
      </w:r>
      <w:r>
        <w:rPr>
          <w:b/>
          <w:spacing w:val="-2"/>
          <w:sz w:val="29"/>
        </w:rPr>
        <w:t>хранения</w:t>
      </w:r>
      <w:r>
        <w:rPr>
          <w:b/>
          <w:spacing w:val="-2"/>
          <w:sz w:val="29"/>
        </w:rPr>
        <w:t> </w:t>
      </w:r>
      <w:r>
        <w:rPr>
          <w:b/>
          <w:sz w:val="29"/>
        </w:rPr>
        <w:t>Российской Федерации</w:t>
      </w:r>
    </w:p>
    <w:p>
      <w:pPr>
        <w:spacing w:line="261" w:lineRule="exact" w:before="0"/>
        <w:ind w:left="0" w:right="16" w:firstLine="0"/>
        <w:jc w:val="right"/>
        <w:rPr>
          <w:b/>
          <w:sz w:val="29"/>
        </w:rPr>
      </w:pPr>
      <w:r>
        <w:rPr>
          <w:b/>
          <w:sz w:val="29"/>
        </w:rPr>
        <w:t>от</w:t>
      </w:r>
      <w:r>
        <w:rPr>
          <w:b/>
          <w:spacing w:val="-6"/>
          <w:sz w:val="29"/>
        </w:rPr>
        <w:t> </w:t>
      </w:r>
      <w:r>
        <w:rPr>
          <w:b/>
          <w:sz w:val="29"/>
        </w:rPr>
        <w:t>30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января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2023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года</w:t>
      </w:r>
      <w:r>
        <w:rPr>
          <w:b/>
          <w:spacing w:val="-4"/>
          <w:sz w:val="29"/>
        </w:rPr>
        <w:t> </w:t>
      </w:r>
      <w:r>
        <w:rPr>
          <w:b/>
          <w:sz w:val="29"/>
        </w:rPr>
        <w:t>N</w:t>
      </w:r>
      <w:r>
        <w:rPr>
          <w:b/>
          <w:spacing w:val="-4"/>
          <w:sz w:val="29"/>
        </w:rPr>
        <w:t> </w:t>
      </w:r>
      <w:r>
        <w:rPr>
          <w:b/>
          <w:spacing w:val="-5"/>
          <w:sz w:val="29"/>
        </w:rPr>
        <w:t>33н</w:t>
      </w:r>
    </w:p>
    <w:p>
      <w:pPr>
        <w:pStyle w:val="BodyText"/>
        <w:rPr>
          <w:b/>
          <w:sz w:val="29"/>
        </w:rPr>
      </w:pPr>
    </w:p>
    <w:p>
      <w:pPr>
        <w:pStyle w:val="BodyText"/>
        <w:spacing w:before="64"/>
        <w:rPr>
          <w:b/>
          <w:sz w:val="29"/>
        </w:rPr>
      </w:pPr>
    </w:p>
    <w:p>
      <w:pPr>
        <w:spacing w:line="254" w:lineRule="auto" w:before="1"/>
        <w:ind w:left="2416" w:right="0" w:hanging="2185"/>
        <w:jc w:val="left"/>
        <w:rPr>
          <w:b/>
          <w:sz w:val="21"/>
        </w:rPr>
      </w:pPr>
      <w:r>
        <w:rPr>
          <w:b/>
          <w:sz w:val="21"/>
        </w:rPr>
        <w:t>СТАНДАРТ</w:t>
      </w:r>
      <w:r>
        <w:rPr>
          <w:b/>
          <w:spacing w:val="-15"/>
          <w:sz w:val="21"/>
        </w:rPr>
        <w:t> </w:t>
      </w:r>
      <w:r>
        <w:rPr>
          <w:b/>
          <w:sz w:val="21"/>
        </w:rPr>
        <w:t>МЕДИЦИНСКОЙ</w:t>
      </w:r>
      <w:r>
        <w:rPr>
          <w:b/>
          <w:spacing w:val="-14"/>
          <w:sz w:val="21"/>
        </w:rPr>
        <w:t> </w:t>
      </w:r>
      <w:r>
        <w:rPr>
          <w:b/>
          <w:sz w:val="21"/>
        </w:rPr>
        <w:t>ПОМОЩИ</w:t>
      </w:r>
      <w:r>
        <w:rPr>
          <w:b/>
          <w:spacing w:val="-15"/>
          <w:sz w:val="21"/>
        </w:rPr>
        <w:t> </w:t>
      </w:r>
      <w:r>
        <w:rPr>
          <w:b/>
          <w:sz w:val="21"/>
        </w:rPr>
        <w:t>ВЗРОСЛЫМ</w:t>
      </w:r>
      <w:r>
        <w:rPr>
          <w:b/>
          <w:spacing w:val="-14"/>
          <w:sz w:val="21"/>
        </w:rPr>
        <w:t> </w:t>
      </w:r>
      <w:r>
        <w:rPr>
          <w:b/>
          <w:sz w:val="21"/>
        </w:rPr>
        <w:t>ПРИ</w:t>
      </w:r>
      <w:r>
        <w:rPr>
          <w:b/>
          <w:spacing w:val="-15"/>
          <w:sz w:val="21"/>
        </w:rPr>
        <w:t> </w:t>
      </w:r>
      <w:r>
        <w:rPr>
          <w:b/>
          <w:sz w:val="21"/>
        </w:rPr>
        <w:t>ПОВРЕЖДЕНИЯХ</w:t>
      </w:r>
      <w:r>
        <w:rPr>
          <w:b/>
          <w:spacing w:val="-14"/>
          <w:sz w:val="21"/>
        </w:rPr>
        <w:t> </w:t>
      </w:r>
      <w:r>
        <w:rPr>
          <w:b/>
          <w:sz w:val="21"/>
        </w:rPr>
        <w:t>ХРЯЩА</w:t>
      </w:r>
      <w:r>
        <w:rPr>
          <w:b/>
          <w:spacing w:val="-15"/>
          <w:sz w:val="21"/>
        </w:rPr>
        <w:t> </w:t>
      </w:r>
      <w:r>
        <w:rPr>
          <w:b/>
          <w:sz w:val="21"/>
        </w:rPr>
        <w:t>КОЛЕННОГО</w:t>
      </w:r>
      <w:r>
        <w:rPr>
          <w:b/>
          <w:spacing w:val="-14"/>
          <w:sz w:val="21"/>
        </w:rPr>
        <w:t> </w:t>
      </w:r>
      <w:r>
        <w:rPr>
          <w:b/>
          <w:sz w:val="21"/>
        </w:rPr>
        <w:t>СУСТАВ</w:t>
      </w:r>
      <w:r>
        <w:rPr>
          <w:b/>
          <w:sz w:val="21"/>
        </w:rPr>
        <w:t>А</w:t>
      </w:r>
      <w:r>
        <w:rPr>
          <w:b/>
          <w:sz w:val="21"/>
        </w:rPr>
        <w:t> (ДИАГНОСТИКА, ЛЕЧЕНИЕ И ДИСПАНСЕРНОЕ НАБЛЮДЕНИЕ)</w:t>
      </w:r>
    </w:p>
    <w:p>
      <w:pPr>
        <w:pStyle w:val="BodyText"/>
        <w:spacing w:before="195"/>
        <w:rPr>
          <w:b/>
          <w:sz w:val="21"/>
        </w:rPr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любой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pStyle w:val="BodyText"/>
        <w:spacing w:before="43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4"/>
          <w:sz w:val="19"/>
        </w:rPr>
        <w:t> </w:t>
      </w:r>
      <w:r>
        <w:rPr>
          <w:sz w:val="19"/>
        </w:rPr>
        <w:t>неотложная,</w:t>
      </w:r>
      <w:r>
        <w:rPr>
          <w:spacing w:val="15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pStyle w:val="BodyText"/>
        <w:spacing w:before="58"/>
      </w:pPr>
    </w:p>
    <w:p>
      <w:pPr>
        <w:spacing w:before="0"/>
        <w:ind w:left="557" w:right="0" w:firstLine="0"/>
        <w:jc w:val="left"/>
        <w:rPr>
          <w:sz w:val="19"/>
        </w:rPr>
      </w:pPr>
      <w:r>
        <w:rPr>
          <w:b/>
          <w:sz w:val="19"/>
        </w:rPr>
        <w:t>Средняя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продолжительность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лечения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законченного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случая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(количество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дней):</w:t>
      </w:r>
      <w:r>
        <w:rPr>
          <w:b/>
          <w:spacing w:val="15"/>
          <w:sz w:val="19"/>
        </w:rPr>
        <w:t> </w:t>
      </w:r>
      <w:r>
        <w:rPr>
          <w:spacing w:val="-5"/>
          <w:sz w:val="19"/>
        </w:rPr>
        <w:t>90</w:t>
      </w:r>
    </w:p>
    <w:p>
      <w:pPr>
        <w:pStyle w:val="BodyText"/>
        <w:spacing w:before="79"/>
      </w:pPr>
    </w:p>
    <w:p>
      <w:pPr>
        <w:spacing w:before="0"/>
        <w:ind w:left="557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МКБ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X</w:t>
      </w:r>
      <w:r>
        <w:rPr>
          <w:b/>
          <w:spacing w:val="-8"/>
          <w:sz w:val="19"/>
        </w:rPr>
        <w:t> </w:t>
      </w:r>
      <w:r>
        <w:rPr>
          <w:b/>
          <w:spacing w:val="-13"/>
          <w:position w:val="3"/>
          <w:sz w:val="19"/>
        </w:rPr>
        <w:drawing>
          <wp:inline distT="0" distB="0" distL="0" distR="0">
            <wp:extent cx="30480" cy="77860"/>
            <wp:effectExtent l="0" t="0" r="0" b="0"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7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pacing w:val="-13"/>
          <w:position w:val="3"/>
          <w:sz w:val="19"/>
        </w:rPr>
      </w:r>
      <w:r>
        <w:rPr>
          <w:rFonts w:ascii="Times New Roman" w:hAnsi="Times New Roman"/>
          <w:spacing w:val="20"/>
          <w:sz w:val="19"/>
        </w:rPr>
        <w:t> </w:t>
      </w:r>
      <w:r>
        <w:rPr>
          <w:b/>
          <w:spacing w:val="-5"/>
          <w:sz w:val="19"/>
        </w:rPr>
        <w:t>):</w:t>
      </w:r>
    </w:p>
    <w:p>
      <w:pPr>
        <w:pStyle w:val="BodyText"/>
        <w:spacing w:before="32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285750</wp:posOffset>
                </wp:positionH>
                <wp:positionV relativeFrom="paragraph">
                  <wp:posOffset>182123</wp:posOffset>
                </wp:positionV>
                <wp:extent cx="1102360" cy="1270"/>
                <wp:effectExtent l="0" t="0" r="0" b="0"/>
                <wp:wrapTopAndBottom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4.340466pt;width:86.8pt;height:.1pt;mso-position-horizontal-relative:page;mso-position-vertical-relative:paragraph;z-index:-15727616;mso-wrap-distance-left:0;mso-wrap-distance-right:0" id="docshape8" coordorigin="450,287" coordsize="1736,0" path="m450,287l2185,287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59"/>
        <w:ind w:left="591"/>
      </w:pPr>
      <w:r>
        <w:rPr>
          <w:position w:val="3"/>
        </w:rPr>
        <w:drawing>
          <wp:inline distT="0" distB="0" distL="0" distR="0">
            <wp:extent cx="30479" cy="77860"/>
            <wp:effectExtent l="0" t="0" r="0" b="0"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7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hyperlink r:id="rId19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  <w:spacing w:before="88"/>
      </w:pPr>
    </w:p>
    <w:p>
      <w:pPr>
        <w:pStyle w:val="BodyText"/>
        <w:ind w:left="182"/>
      </w:pPr>
      <w:r>
        <w:rPr/>
        <w:t>М94.2</w:t>
      </w:r>
      <w:r>
        <w:rPr>
          <w:spacing w:val="-13"/>
        </w:rPr>
        <w:t> </w:t>
      </w:r>
      <w:r>
        <w:rPr>
          <w:spacing w:val="-2"/>
        </w:rPr>
        <w:t>Хондромаляция</w:t>
      </w:r>
    </w:p>
    <w:p>
      <w:pPr>
        <w:pStyle w:val="BodyText"/>
        <w:spacing w:before="52"/>
        <w:ind w:left="182"/>
      </w:pPr>
      <w:r>
        <w:rPr/>
        <w:t>М94.8</w:t>
      </w:r>
      <w:r>
        <w:rPr>
          <w:spacing w:val="-15"/>
        </w:rPr>
        <w:t> </w:t>
      </w:r>
      <w:r>
        <w:rPr/>
        <w:t>Другие</w:t>
      </w:r>
      <w:r>
        <w:rPr>
          <w:spacing w:val="15"/>
        </w:rPr>
        <w:t> </w:t>
      </w:r>
      <w:r>
        <w:rPr/>
        <w:t>уточненные</w:t>
      </w:r>
      <w:r>
        <w:rPr>
          <w:spacing w:val="16"/>
        </w:rPr>
        <w:t> </w:t>
      </w:r>
      <w:r>
        <w:rPr/>
        <w:t>поражения</w:t>
      </w:r>
      <w:r>
        <w:rPr>
          <w:spacing w:val="16"/>
        </w:rPr>
        <w:t> </w:t>
      </w:r>
      <w:r>
        <w:rPr>
          <w:spacing w:val="-2"/>
        </w:rPr>
        <w:t>хрящей</w:t>
      </w:r>
    </w:p>
    <w:p>
      <w:pPr>
        <w:pStyle w:val="BodyText"/>
        <w:spacing w:before="66"/>
        <w:ind w:left="214"/>
      </w:pPr>
      <w:r>
        <w:rPr/>
        <w:t>S83.3</w:t>
      </w:r>
      <w:r>
        <w:rPr>
          <w:spacing w:val="-19"/>
        </w:rPr>
        <w:t> </w:t>
      </w:r>
      <w:r>
        <w:rPr/>
        <w:t>Разрыв</w:t>
      </w:r>
      <w:r>
        <w:rPr>
          <w:spacing w:val="9"/>
        </w:rPr>
        <w:t> </w:t>
      </w:r>
      <w:r>
        <w:rPr/>
        <w:t>суставного</w:t>
      </w:r>
      <w:r>
        <w:rPr>
          <w:spacing w:val="9"/>
        </w:rPr>
        <w:t> </w:t>
      </w:r>
      <w:r>
        <w:rPr/>
        <w:t>хряща</w:t>
      </w:r>
      <w:r>
        <w:rPr>
          <w:spacing w:val="9"/>
        </w:rPr>
        <w:t> </w:t>
      </w:r>
      <w:r>
        <w:rPr/>
        <w:t>коленного</w:t>
      </w:r>
      <w:r>
        <w:rPr>
          <w:spacing w:val="9"/>
        </w:rPr>
        <w:t> </w:t>
      </w:r>
      <w:r>
        <w:rPr/>
        <w:t>сустава</w:t>
      </w:r>
      <w:r>
        <w:rPr>
          <w:spacing w:val="9"/>
        </w:rPr>
        <w:t> </w:t>
      </w:r>
      <w:r>
        <w:rPr>
          <w:spacing w:val="-2"/>
        </w:rPr>
        <w:t>свежий</w:t>
      </w:r>
    </w:p>
    <w:p>
      <w:pPr>
        <w:pStyle w:val="BodyText"/>
      </w:pPr>
    </w:p>
    <w:p>
      <w:pPr>
        <w:pStyle w:val="BodyText"/>
        <w:spacing w:before="31"/>
      </w:pPr>
    </w:p>
    <w:p>
      <w:pPr>
        <w:pStyle w:val="ListParagraph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  <w:rPr>
          <w:b/>
          <w:sz w:val="21"/>
        </w:rPr>
      </w:pPr>
      <w:r>
        <w:rPr>
          <w:b/>
          <w:sz w:val="21"/>
        </w:rPr>
        <w:t>МЕДИЦИНСКИЕ</w:t>
      </w:r>
      <w:r>
        <w:rPr>
          <w:b/>
          <w:spacing w:val="-8"/>
          <w:sz w:val="21"/>
        </w:rPr>
        <w:t> </w:t>
      </w:r>
      <w:r>
        <w:rPr>
          <w:b/>
          <w:sz w:val="21"/>
        </w:rPr>
        <w:t>УСЛУГИ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ДЛЯ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ДИАГНОСТИКИ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ЗАБОЛЕВАНИЯ,</w:t>
      </w:r>
      <w:r>
        <w:rPr>
          <w:b/>
          <w:spacing w:val="-5"/>
          <w:sz w:val="21"/>
        </w:rPr>
        <w:t> </w:t>
      </w:r>
      <w:r>
        <w:rPr>
          <w:b/>
          <w:spacing w:val="-2"/>
          <w:sz w:val="21"/>
        </w:rPr>
        <w:t>СОСТОЯНИЯ</w:t>
      </w: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0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700" w:bottom="560" w:left="283" w:right="425"/>
        </w:sectPr>
      </w:pPr>
    </w:p>
    <w:p>
      <w:pPr>
        <w:pStyle w:val="BodyText"/>
        <w:spacing w:line="280" w:lineRule="auto" w:before="51"/>
        <w:ind w:left="692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672" w:val="left" w:leader="none"/>
        </w:tabs>
        <w:spacing w:before="51"/>
        <w:ind w:right="102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86"/>
        <w:ind w:right="190"/>
        <w:jc w:val="right"/>
      </w:pPr>
      <w:r>
        <w:rPr/>
        <w:drawing>
          <wp:anchor distT="0" distB="0" distL="0" distR="0" allowOverlap="1" layoutInCell="1" locked="0" behindDoc="0" simplePos="0" relativeHeight="15730688">
            <wp:simplePos x="0" y="0"/>
            <wp:positionH relativeFrom="page">
              <wp:posOffset>5118811</wp:posOffset>
            </wp:positionH>
            <wp:positionV relativeFrom="paragraph">
              <wp:posOffset>22491</wp:posOffset>
            </wp:positionV>
            <wp:extent cx="100688" cy="219075"/>
            <wp:effectExtent l="0" t="0" r="0" b="0"/>
            <wp:wrapNone/>
            <wp:docPr id="11" name="Image 1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1" name="Image 11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688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1"/>
        <w:ind w:left="321" w:right="630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9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700" w:bottom="560" w:left="283" w:right="425"/>
          <w:cols w:num="3" w:equalWidth="0">
            <w:col w:w="1732" w:space="63"/>
            <w:col w:w="6182" w:space="196"/>
            <w:col w:w="3039"/>
          </w:cols>
        </w:sectPr>
      </w:pPr>
    </w:p>
    <w:p>
      <w:pPr>
        <w:pStyle w:val="BodyText"/>
        <w:tabs>
          <w:tab w:pos="1794" w:val="left" w:leader="none"/>
        </w:tabs>
        <w:spacing w:before="107"/>
        <w:ind w:left="181"/>
      </w:pPr>
      <w:r>
        <w:rPr>
          <w:spacing w:val="-2"/>
        </w:rPr>
        <w:t>B01.050.001</w:t>
      </w:r>
      <w:r>
        <w:rPr/>
        <w:tab/>
      </w:r>
      <w:r>
        <w:rPr>
          <w:spacing w:val="-2"/>
        </w:rPr>
        <w:t>Прием</w:t>
      </w:r>
      <w:r>
        <w:rPr>
          <w:spacing w:val="-10"/>
        </w:rPr>
        <w:t> </w:t>
      </w:r>
      <w:r>
        <w:rPr>
          <w:spacing w:val="-2"/>
        </w:rPr>
        <w:t>(осмотр,</w:t>
      </w:r>
      <w:r>
        <w:rPr>
          <w:spacing w:val="-10"/>
        </w:rPr>
        <w:t> </w:t>
      </w:r>
      <w:r>
        <w:rPr>
          <w:spacing w:val="-2"/>
        </w:rPr>
        <w:t>консультация)</w:t>
      </w:r>
      <w:r>
        <w:rPr>
          <w:spacing w:val="-9"/>
        </w:rPr>
        <w:t> </w:t>
      </w:r>
      <w:r>
        <w:rPr>
          <w:spacing w:val="-2"/>
        </w:rPr>
        <w:t>врача-</w:t>
      </w:r>
    </w:p>
    <w:p>
      <w:pPr>
        <w:pStyle w:val="BodyText"/>
        <w:tabs>
          <w:tab w:pos="1794" w:val="left" w:leader="none"/>
        </w:tabs>
        <w:spacing w:line="312" w:lineRule="auto" w:before="22"/>
        <w:ind w:left="181" w:right="38" w:firstLine="1612"/>
      </w:pPr>
      <w:r>
        <w:rPr/>
        <w:t>травматолога-ортопеда </w:t>
      </w:r>
      <w:r>
        <w:rPr/>
        <w:t>первичный</w:t>
      </w:r>
      <w:r>
        <w:rPr/>
        <w:t> </w:t>
      </w:r>
      <w:r>
        <w:rPr>
          <w:spacing w:val="-2"/>
        </w:rPr>
        <w:t>B01.057.001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</w:t>
      </w:r>
    </w:p>
    <w:p>
      <w:pPr>
        <w:pStyle w:val="BodyText"/>
        <w:spacing w:line="175" w:lineRule="exact"/>
        <w:ind w:left="1794"/>
      </w:pPr>
      <w:r>
        <w:rPr>
          <w:spacing w:val="-4"/>
        </w:rPr>
        <w:t>хирурга</w:t>
      </w:r>
      <w:r>
        <w:rPr>
          <w:spacing w:val="2"/>
        </w:rPr>
        <w:t> </w:t>
      </w:r>
      <w:r>
        <w:rPr>
          <w:spacing w:val="-2"/>
        </w:rPr>
        <w:t>первичный</w:t>
      </w:r>
    </w:p>
    <w:p>
      <w:pPr>
        <w:pStyle w:val="BodyText"/>
        <w:tabs>
          <w:tab w:pos="3017" w:val="left" w:leader="none"/>
        </w:tabs>
        <w:spacing w:before="107"/>
        <w:ind w:left="181"/>
      </w:pPr>
      <w:r>
        <w:rPr/>
        <w:br w:type="column"/>
      </w:r>
      <w:r>
        <w:rPr>
          <w:spacing w:val="-4"/>
        </w:rPr>
        <w:t>0,45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3017" w:val="left" w:leader="none"/>
        </w:tabs>
        <w:ind w:left="181"/>
      </w:pPr>
      <w:r>
        <w:rPr>
          <w:spacing w:val="-4"/>
        </w:rPr>
        <w:t>0,45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700" w:bottom="560" w:left="283" w:right="425"/>
          <w:cols w:num="2" w:equalWidth="0">
            <w:col w:w="5098" w:space="1316"/>
            <w:col w:w="4798"/>
          </w:cols>
        </w:sectPr>
      </w:pPr>
    </w:p>
    <w:p>
      <w:pPr>
        <w:pStyle w:val="BodyText"/>
        <w:spacing w:before="212"/>
        <w:rPr>
          <w:sz w:val="20"/>
        </w:rPr>
      </w:pPr>
    </w:p>
    <w:p>
      <w:pPr>
        <w:pStyle w:val="BodyText"/>
        <w:spacing w:line="20" w:lineRule="exact"/>
        <w:ind w:left="167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12" name="Group 1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2" name="Group 12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9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73"/>
        <w:ind w:left="167" w:firstLine="430"/>
        <w:jc w:val="both"/>
      </w:pPr>
      <w:r>
        <w:rPr>
          <w:position w:val="3"/>
        </w:rPr>
        <w:drawing>
          <wp:inline distT="0" distB="0" distL="0" distR="0">
            <wp:extent cx="54441" cy="81399"/>
            <wp:effectExtent l="0" t="0" r="0" b="0"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8" w:lineRule="auto" w:before="77"/>
        <w:ind w:left="167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</w:pPr>
    </w:p>
    <w:p>
      <w:pPr>
        <w:pStyle w:val="BodyText"/>
        <w:spacing w:before="9"/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1" w:after="0"/>
        <w:ind w:left="545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Инструментальные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700" w:bottom="560" w:left="283" w:right="425"/>
        </w:sectPr>
      </w:pPr>
    </w:p>
    <w:p>
      <w:pPr>
        <w:pStyle w:val="BodyText"/>
        <w:spacing w:line="280" w:lineRule="auto" w:before="51"/>
        <w:ind w:left="716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573" w:val="left" w:leader="none"/>
        </w:tabs>
        <w:spacing w:before="51"/>
        <w:ind w:right="38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7"/>
        <w:ind w:right="4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1"/>
        <w:ind w:left="345" w:right="706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700" w:bottom="560" w:left="283" w:right="425"/>
          <w:cols w:num="3" w:equalWidth="0">
            <w:col w:w="1756" w:space="40"/>
            <w:col w:w="5928" w:space="350"/>
            <w:col w:w="3138"/>
          </w:cols>
        </w:sectPr>
      </w:pPr>
    </w:p>
    <w:p>
      <w:pPr>
        <w:pStyle w:val="BodyText"/>
        <w:spacing w:before="10"/>
        <w:rPr>
          <w:sz w:val="12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60"/>
        <w:gridCol w:w="4189"/>
        <w:gridCol w:w="2383"/>
        <w:gridCol w:w="1446"/>
      </w:tblGrid>
      <w:tr>
        <w:trPr>
          <w:trHeight w:val="491" w:hRule="atLeast"/>
        </w:trPr>
        <w:tc>
          <w:tcPr>
            <w:tcW w:w="1360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A04.04.001</w:t>
            </w:r>
          </w:p>
        </w:tc>
        <w:tc>
          <w:tcPr>
            <w:tcW w:w="4189" w:type="dxa"/>
          </w:tcPr>
          <w:p>
            <w:pPr>
              <w:pStyle w:val="TableParagraph"/>
              <w:spacing w:line="217" w:lineRule="exact" w:before="0"/>
              <w:ind w:left="351"/>
              <w:rPr>
                <w:sz w:val="19"/>
              </w:rPr>
            </w:pPr>
            <w:r>
              <w:rPr>
                <w:spacing w:val="-5"/>
                <w:sz w:val="19"/>
              </w:rPr>
              <w:t>Ультразвуковое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</w:p>
          <w:p>
            <w:pPr>
              <w:pStyle w:val="TableParagraph"/>
              <w:spacing w:before="21"/>
              <w:ind w:left="351"/>
              <w:rPr>
                <w:sz w:val="19"/>
              </w:rPr>
            </w:pPr>
            <w:r>
              <w:rPr>
                <w:spacing w:val="-2"/>
                <w:sz w:val="19"/>
              </w:rPr>
              <w:t>сустава</w:t>
            </w:r>
          </w:p>
        </w:tc>
        <w:tc>
          <w:tcPr>
            <w:tcW w:w="2383" w:type="dxa"/>
          </w:tcPr>
          <w:p>
            <w:pPr>
              <w:pStyle w:val="TableParagraph"/>
              <w:spacing w:line="217" w:lineRule="exact" w:before="0"/>
              <w:ind w:left="726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1446" w:type="dxa"/>
          </w:tcPr>
          <w:p>
            <w:pPr>
              <w:pStyle w:val="TableParagraph"/>
              <w:spacing w:line="217" w:lineRule="exact" w:before="0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360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A05.04.001</w:t>
            </w:r>
          </w:p>
        </w:tc>
        <w:tc>
          <w:tcPr>
            <w:tcW w:w="4189" w:type="dxa"/>
          </w:tcPr>
          <w:p>
            <w:pPr>
              <w:pStyle w:val="TableParagraph"/>
              <w:spacing w:line="240" w:lineRule="atLeast" w:before="10"/>
              <w:ind w:left="351"/>
              <w:rPr>
                <w:sz w:val="19"/>
              </w:rPr>
            </w:pP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суставов (один сустав)</w:t>
            </w:r>
          </w:p>
        </w:tc>
        <w:tc>
          <w:tcPr>
            <w:tcW w:w="2383" w:type="dxa"/>
          </w:tcPr>
          <w:p>
            <w:pPr>
              <w:pStyle w:val="TableParagraph"/>
              <w:spacing w:before="32"/>
              <w:ind w:left="726"/>
              <w:rPr>
                <w:sz w:val="19"/>
              </w:rPr>
            </w:pPr>
            <w:r>
              <w:rPr>
                <w:spacing w:val="-4"/>
                <w:sz w:val="19"/>
              </w:rPr>
              <w:t>0,95</w:t>
            </w:r>
          </w:p>
        </w:tc>
        <w:tc>
          <w:tcPr>
            <w:tcW w:w="1446" w:type="dxa"/>
          </w:tcPr>
          <w:p>
            <w:pPr>
              <w:pStyle w:val="TableParagraph"/>
              <w:spacing w:before="32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70" w:hRule="atLeast"/>
        </w:trPr>
        <w:tc>
          <w:tcPr>
            <w:tcW w:w="136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A06.04.005</w:t>
            </w:r>
          </w:p>
        </w:tc>
        <w:tc>
          <w:tcPr>
            <w:tcW w:w="4189" w:type="dxa"/>
          </w:tcPr>
          <w:p>
            <w:pPr>
              <w:pStyle w:val="TableParagraph"/>
              <w:ind w:left="351"/>
              <w:rPr>
                <w:sz w:val="19"/>
              </w:rPr>
            </w:pP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коленного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сустава</w:t>
            </w:r>
          </w:p>
        </w:tc>
        <w:tc>
          <w:tcPr>
            <w:tcW w:w="2383" w:type="dxa"/>
          </w:tcPr>
          <w:p>
            <w:pPr>
              <w:pStyle w:val="TableParagraph"/>
              <w:ind w:left="856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446" w:type="dxa"/>
          </w:tcPr>
          <w:p>
            <w:pPr>
              <w:pStyle w:val="TableParagraph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1360" w:type="dxa"/>
          </w:tcPr>
          <w:p>
            <w:pPr>
              <w:pStyle w:val="TableParagraph"/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A06.04.017</w:t>
            </w:r>
          </w:p>
        </w:tc>
        <w:tc>
          <w:tcPr>
            <w:tcW w:w="4189" w:type="dxa"/>
          </w:tcPr>
          <w:p>
            <w:pPr>
              <w:pStyle w:val="TableParagraph"/>
              <w:spacing w:line="200" w:lineRule="exact"/>
              <w:ind w:left="351"/>
              <w:rPr>
                <w:sz w:val="19"/>
              </w:rPr>
            </w:pP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сустава</w:t>
            </w:r>
          </w:p>
        </w:tc>
        <w:tc>
          <w:tcPr>
            <w:tcW w:w="2383" w:type="dxa"/>
          </w:tcPr>
          <w:p>
            <w:pPr>
              <w:pStyle w:val="TableParagraph"/>
              <w:spacing w:line="200" w:lineRule="exact"/>
              <w:ind w:left="726"/>
              <w:rPr>
                <w:sz w:val="19"/>
              </w:rPr>
            </w:pPr>
            <w:r>
              <w:rPr>
                <w:spacing w:val="-4"/>
                <w:sz w:val="19"/>
              </w:rPr>
              <w:t>0,05</w:t>
            </w:r>
          </w:p>
        </w:tc>
        <w:tc>
          <w:tcPr>
            <w:tcW w:w="1446" w:type="dxa"/>
          </w:tcPr>
          <w:p>
            <w:pPr>
              <w:pStyle w:val="TableParagraph"/>
              <w:spacing w:line="200" w:lineRule="exact"/>
              <w:ind w:right="47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  <w:rPr>
          <w:sz w:val="21"/>
        </w:rPr>
      </w:pPr>
    </w:p>
    <w:p>
      <w:pPr>
        <w:pStyle w:val="BodyText"/>
        <w:spacing w:before="240"/>
        <w:rPr>
          <w:sz w:val="21"/>
        </w:rPr>
      </w:pPr>
    </w:p>
    <w:p>
      <w:pPr>
        <w:pStyle w:val="ListParagraph"/>
        <w:numPr>
          <w:ilvl w:val="0"/>
          <w:numId w:val="2"/>
        </w:numPr>
        <w:tabs>
          <w:tab w:pos="691" w:val="left" w:leader="none"/>
        </w:tabs>
        <w:spacing w:line="240" w:lineRule="auto" w:before="0" w:after="0"/>
        <w:ind w:left="691" w:right="0" w:hanging="233"/>
        <w:jc w:val="left"/>
        <w:rPr>
          <w:b/>
          <w:sz w:val="21"/>
        </w:rPr>
      </w:pPr>
      <w:r>
        <w:rPr>
          <w:b/>
          <w:sz w:val="21"/>
        </w:rPr>
        <w:t>МЕДИЦИНСКИЕ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УСЛУГИ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ДЛЯ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ЛЕЧЕНИЯ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ЗАБОЛЕВАНИЯ,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СОСТОЯНИЯ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И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КОНТРОЛЯ</w:t>
      </w:r>
      <w:r>
        <w:rPr>
          <w:b/>
          <w:spacing w:val="-6"/>
          <w:sz w:val="21"/>
        </w:rPr>
        <w:t> </w:t>
      </w:r>
      <w:r>
        <w:rPr>
          <w:b/>
          <w:sz w:val="21"/>
        </w:rPr>
        <w:t>ЗА</w:t>
      </w:r>
      <w:r>
        <w:rPr>
          <w:b/>
          <w:spacing w:val="-5"/>
          <w:sz w:val="21"/>
        </w:rPr>
        <w:t> </w:t>
      </w:r>
      <w:r>
        <w:rPr>
          <w:b/>
          <w:spacing w:val="-2"/>
          <w:sz w:val="21"/>
        </w:rPr>
        <w:t>ЛЕЧЕНИЕМ</w:t>
      </w: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545" w:val="left" w:leader="none"/>
        </w:tabs>
        <w:spacing w:line="240" w:lineRule="auto" w:before="0" w:after="54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17"/>
        <w:gridCol w:w="4864"/>
        <w:gridCol w:w="2310"/>
        <w:gridCol w:w="2002"/>
      </w:tblGrid>
      <w:tr>
        <w:trPr>
          <w:trHeight w:val="738" w:hRule="atLeast"/>
        </w:trPr>
        <w:tc>
          <w:tcPr>
            <w:tcW w:w="1417" w:type="dxa"/>
          </w:tcPr>
          <w:p>
            <w:pPr>
              <w:pStyle w:val="TableParagraph"/>
              <w:spacing w:line="217" w:lineRule="exact" w:before="0"/>
              <w:ind w:left="107" w:right="3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  <w:p>
            <w:pPr>
              <w:pStyle w:val="TableParagraph"/>
              <w:spacing w:line="240" w:lineRule="atLeast" w:before="15"/>
              <w:ind w:left="107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864" w:type="dxa"/>
          </w:tcPr>
          <w:p>
            <w:pPr>
              <w:pStyle w:val="TableParagraph"/>
              <w:spacing w:line="217" w:lineRule="exact" w:before="0"/>
              <w:ind w:left="913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310" w:type="dxa"/>
          </w:tcPr>
          <w:p>
            <w:pPr>
              <w:pStyle w:val="TableParagraph"/>
              <w:spacing w:line="280" w:lineRule="auto" w:before="0"/>
              <w:ind w:left="63" w:right="60" w:hanging="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</w:t>
            </w:r>
            <w:r>
              <w:rPr>
                <w:spacing w:val="-4"/>
                <w:sz w:val="19"/>
              </w:rPr>
              <w:t>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002" w:type="dxa"/>
          </w:tcPr>
          <w:p>
            <w:pPr>
              <w:pStyle w:val="TableParagraph"/>
              <w:spacing w:line="217" w:lineRule="exact" w:before="0"/>
              <w:ind w:left="24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Усредненный</w:t>
            </w:r>
          </w:p>
          <w:p>
            <w:pPr>
              <w:pStyle w:val="TableParagraph"/>
              <w:spacing w:line="240" w:lineRule="atLeast" w:before="15"/>
              <w:ind w:left="2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показатель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кратност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применения</w:t>
            </w:r>
          </w:p>
        </w:tc>
      </w:tr>
      <w:tr>
        <w:trPr>
          <w:trHeight w:val="517" w:hRule="atLeast"/>
        </w:trPr>
        <w:tc>
          <w:tcPr>
            <w:tcW w:w="141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B01.050.001</w:t>
            </w:r>
          </w:p>
        </w:tc>
        <w:tc>
          <w:tcPr>
            <w:tcW w:w="4864" w:type="dxa"/>
          </w:tcPr>
          <w:p>
            <w:pPr>
              <w:pStyle w:val="TableParagraph"/>
              <w:spacing w:line="240" w:lineRule="atLeast" w:before="3"/>
              <w:ind w:left="83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врача-травматолога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ортопеда первичный</w:t>
            </w:r>
          </w:p>
        </w:tc>
        <w:tc>
          <w:tcPr>
            <w:tcW w:w="2310" w:type="dxa"/>
          </w:tcPr>
          <w:p>
            <w:pPr>
              <w:pStyle w:val="TableParagraph"/>
              <w:ind w:right="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0,35</w:t>
            </w:r>
          </w:p>
        </w:tc>
        <w:tc>
          <w:tcPr>
            <w:tcW w:w="2002" w:type="dxa"/>
          </w:tcPr>
          <w:p>
            <w:pPr>
              <w:pStyle w:val="TableParagraph"/>
              <w:ind w:left="24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1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B01.050.002</w:t>
            </w:r>
          </w:p>
        </w:tc>
        <w:tc>
          <w:tcPr>
            <w:tcW w:w="4864" w:type="dxa"/>
          </w:tcPr>
          <w:p>
            <w:pPr>
              <w:pStyle w:val="TableParagraph"/>
              <w:spacing w:line="240" w:lineRule="atLeast" w:before="10"/>
              <w:ind w:left="83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врача-травматолога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</w:r>
            <w:r>
              <w:rPr>
                <w:sz w:val="19"/>
              </w:rPr>
              <w:t>ортопеда повторный</w:t>
            </w:r>
          </w:p>
        </w:tc>
        <w:tc>
          <w:tcPr>
            <w:tcW w:w="2310" w:type="dxa"/>
          </w:tcPr>
          <w:p>
            <w:pPr>
              <w:pStyle w:val="TableParagraph"/>
              <w:spacing w:before="32"/>
              <w:ind w:right="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0,72</w:t>
            </w:r>
          </w:p>
        </w:tc>
        <w:tc>
          <w:tcPr>
            <w:tcW w:w="2002" w:type="dxa"/>
          </w:tcPr>
          <w:p>
            <w:pPr>
              <w:pStyle w:val="TableParagraph"/>
              <w:spacing w:before="32"/>
              <w:ind w:left="24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02" w:hRule="atLeast"/>
        </w:trPr>
        <w:tc>
          <w:tcPr>
            <w:tcW w:w="141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B01.050.003</w:t>
            </w:r>
          </w:p>
        </w:tc>
        <w:tc>
          <w:tcPr>
            <w:tcW w:w="4864" w:type="dxa"/>
          </w:tcPr>
          <w:p>
            <w:pPr>
              <w:pStyle w:val="TableParagraph"/>
              <w:spacing w:line="240" w:lineRule="atLeast" w:before="2"/>
              <w:ind w:left="83"/>
              <w:rPr>
                <w:sz w:val="19"/>
              </w:rPr>
            </w:pPr>
            <w:r>
              <w:rPr>
                <w:sz w:val="19"/>
              </w:rPr>
              <w:t>Ежедневный осмотр врачом-травматологом</w:t>
            </w:r>
            <w:r>
              <w:rPr>
                <w:sz w:val="19"/>
              </w:rPr>
              <w:t>-</w:t>
            </w:r>
            <w:r>
              <w:rPr>
                <w:sz w:val="19"/>
              </w:rPr>
            </w:r>
            <w:r>
              <w:rPr>
                <w:spacing w:val="-2"/>
                <w:sz w:val="19"/>
              </w:rPr>
              <w:t>ортопедом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наблюдением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уходом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среднего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</w:p>
        </w:tc>
        <w:tc>
          <w:tcPr>
            <w:tcW w:w="2310" w:type="dxa"/>
          </w:tcPr>
          <w:p>
            <w:pPr>
              <w:pStyle w:val="TableParagraph"/>
              <w:ind w:right="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0,24</w:t>
            </w:r>
          </w:p>
        </w:tc>
        <w:tc>
          <w:tcPr>
            <w:tcW w:w="2002" w:type="dxa"/>
          </w:tcPr>
          <w:p>
            <w:pPr>
              <w:pStyle w:val="TableParagraph"/>
              <w:ind w:left="24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502" w:hRule="atLeast"/>
        </w:trPr>
        <w:tc>
          <w:tcPr>
            <w:tcW w:w="141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864" w:type="dxa"/>
          </w:tcPr>
          <w:p>
            <w:pPr>
              <w:pStyle w:val="TableParagraph"/>
              <w:spacing w:line="240" w:lineRule="exact" w:before="2"/>
              <w:ind w:left="83"/>
              <w:rPr>
                <w:sz w:val="19"/>
              </w:rPr>
            </w:pPr>
            <w:r>
              <w:rPr>
                <w:spacing w:val="-2"/>
                <w:sz w:val="19"/>
              </w:rPr>
              <w:t>младшего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медицинского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персонала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отделени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стационара</w:t>
            </w:r>
          </w:p>
        </w:tc>
        <w:tc>
          <w:tcPr>
            <w:tcW w:w="231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0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7" w:hRule="atLeast"/>
        </w:trPr>
        <w:tc>
          <w:tcPr>
            <w:tcW w:w="141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B01.057.001</w:t>
            </w:r>
          </w:p>
        </w:tc>
        <w:tc>
          <w:tcPr>
            <w:tcW w:w="4864" w:type="dxa"/>
          </w:tcPr>
          <w:p>
            <w:pPr>
              <w:pStyle w:val="TableParagraph"/>
              <w:spacing w:line="240" w:lineRule="atLeast" w:before="3"/>
              <w:ind w:left="83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врача-хирург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первичный</w:t>
            </w:r>
          </w:p>
        </w:tc>
        <w:tc>
          <w:tcPr>
            <w:tcW w:w="2310" w:type="dxa"/>
          </w:tcPr>
          <w:p>
            <w:pPr>
              <w:pStyle w:val="TableParagraph"/>
              <w:ind w:right="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0,02</w:t>
            </w:r>
          </w:p>
        </w:tc>
        <w:tc>
          <w:tcPr>
            <w:tcW w:w="2002" w:type="dxa"/>
          </w:tcPr>
          <w:p>
            <w:pPr>
              <w:pStyle w:val="TableParagraph"/>
              <w:ind w:left="24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517" w:hRule="atLeast"/>
        </w:trPr>
        <w:tc>
          <w:tcPr>
            <w:tcW w:w="1417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B01.057.002</w:t>
            </w:r>
          </w:p>
        </w:tc>
        <w:tc>
          <w:tcPr>
            <w:tcW w:w="4864" w:type="dxa"/>
          </w:tcPr>
          <w:p>
            <w:pPr>
              <w:pStyle w:val="TableParagraph"/>
              <w:spacing w:line="240" w:lineRule="atLeast" w:before="10"/>
              <w:ind w:left="83"/>
              <w:rPr>
                <w:sz w:val="19"/>
              </w:rPr>
            </w:pPr>
            <w:r>
              <w:rPr>
                <w:spacing w:val="-2"/>
                <w:sz w:val="19"/>
              </w:rPr>
              <w:t>Прием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врача-хирург</w:t>
            </w:r>
            <w:r>
              <w:rPr>
                <w:spacing w:val="-2"/>
                <w:sz w:val="19"/>
              </w:rPr>
              <w:t>а</w:t>
            </w:r>
            <w:r>
              <w:rPr>
                <w:spacing w:val="-2"/>
                <w:sz w:val="19"/>
              </w:rPr>
              <w:t> повторный</w:t>
            </w:r>
          </w:p>
        </w:tc>
        <w:tc>
          <w:tcPr>
            <w:tcW w:w="2310" w:type="dxa"/>
          </w:tcPr>
          <w:p>
            <w:pPr>
              <w:pStyle w:val="TableParagraph"/>
              <w:spacing w:before="32"/>
              <w:ind w:right="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0,18</w:t>
            </w:r>
          </w:p>
        </w:tc>
        <w:tc>
          <w:tcPr>
            <w:tcW w:w="2002" w:type="dxa"/>
          </w:tcPr>
          <w:p>
            <w:pPr>
              <w:pStyle w:val="TableParagraph"/>
              <w:spacing w:before="32"/>
              <w:ind w:left="24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502" w:hRule="atLeast"/>
        </w:trPr>
        <w:tc>
          <w:tcPr>
            <w:tcW w:w="141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B01.057.005</w:t>
            </w:r>
          </w:p>
        </w:tc>
        <w:tc>
          <w:tcPr>
            <w:tcW w:w="4864" w:type="dxa"/>
          </w:tcPr>
          <w:p>
            <w:pPr>
              <w:pStyle w:val="TableParagraph"/>
              <w:spacing w:line="240" w:lineRule="atLeast" w:before="2"/>
              <w:ind w:left="83"/>
              <w:rPr>
                <w:sz w:val="19"/>
              </w:rPr>
            </w:pPr>
            <w:r>
              <w:rPr>
                <w:spacing w:val="-2"/>
                <w:sz w:val="19"/>
              </w:rPr>
              <w:t>Ежедневный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осмотр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врачом-хирургом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с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наблю</w:t>
            </w:r>
            <w:r>
              <w:rPr>
                <w:spacing w:val="-2"/>
                <w:sz w:val="19"/>
              </w:rPr>
              <w:t>дением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и уходом среднего и младшего медицинского</w:t>
            </w:r>
          </w:p>
        </w:tc>
        <w:tc>
          <w:tcPr>
            <w:tcW w:w="2310" w:type="dxa"/>
          </w:tcPr>
          <w:p>
            <w:pPr>
              <w:pStyle w:val="TableParagraph"/>
              <w:ind w:right="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0,06</w:t>
            </w:r>
          </w:p>
        </w:tc>
        <w:tc>
          <w:tcPr>
            <w:tcW w:w="2002" w:type="dxa"/>
          </w:tcPr>
          <w:p>
            <w:pPr>
              <w:pStyle w:val="TableParagraph"/>
              <w:ind w:left="24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</w:tr>
      <w:tr>
        <w:trPr>
          <w:trHeight w:val="262" w:hRule="atLeast"/>
        </w:trPr>
        <w:tc>
          <w:tcPr>
            <w:tcW w:w="141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864" w:type="dxa"/>
          </w:tcPr>
          <w:p>
            <w:pPr>
              <w:pStyle w:val="TableParagraph"/>
              <w:spacing w:before="17"/>
              <w:ind w:left="83"/>
              <w:rPr>
                <w:sz w:val="19"/>
              </w:rPr>
            </w:pPr>
            <w:r>
              <w:rPr>
                <w:spacing w:val="-2"/>
                <w:sz w:val="19"/>
              </w:rPr>
              <w:t>персонала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отделении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стационара</w:t>
            </w:r>
          </w:p>
        </w:tc>
        <w:tc>
          <w:tcPr>
            <w:tcW w:w="231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0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417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B04.050.001</w:t>
            </w:r>
          </w:p>
        </w:tc>
        <w:tc>
          <w:tcPr>
            <w:tcW w:w="4864" w:type="dxa"/>
          </w:tcPr>
          <w:p>
            <w:pPr>
              <w:pStyle w:val="TableParagraph"/>
              <w:spacing w:line="240" w:lineRule="atLeast" w:before="3"/>
              <w:ind w:left="83" w:right="216"/>
              <w:rPr>
                <w:sz w:val="19"/>
              </w:rPr>
            </w:pPr>
            <w:r>
              <w:rPr>
                <w:spacing w:val="-2"/>
                <w:sz w:val="19"/>
              </w:rPr>
              <w:t>Диспансерный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прием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врача</w:t>
            </w:r>
            <w:r>
              <w:rPr>
                <w:spacing w:val="-2"/>
                <w:sz w:val="19"/>
              </w:rPr>
              <w:t>-</w:t>
            </w:r>
            <w:r>
              <w:rPr>
                <w:spacing w:val="-2"/>
                <w:sz w:val="19"/>
              </w:rPr>
              <w:t>травматолога-ортопеда</w:t>
            </w:r>
          </w:p>
        </w:tc>
        <w:tc>
          <w:tcPr>
            <w:tcW w:w="2310" w:type="dxa"/>
          </w:tcPr>
          <w:p>
            <w:pPr>
              <w:pStyle w:val="TableParagraph"/>
              <w:ind w:right="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0,24</w:t>
            </w:r>
          </w:p>
        </w:tc>
        <w:tc>
          <w:tcPr>
            <w:tcW w:w="2002" w:type="dxa"/>
          </w:tcPr>
          <w:p>
            <w:pPr>
              <w:pStyle w:val="TableParagraph"/>
              <w:ind w:left="24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62" w:hRule="atLeast"/>
        </w:trPr>
        <w:tc>
          <w:tcPr>
            <w:tcW w:w="1417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B04.057.001</w:t>
            </w:r>
          </w:p>
        </w:tc>
        <w:tc>
          <w:tcPr>
            <w:tcW w:w="4864" w:type="dxa"/>
          </w:tcPr>
          <w:p>
            <w:pPr>
              <w:pStyle w:val="TableParagraph"/>
              <w:spacing w:line="218" w:lineRule="exact"/>
              <w:ind w:left="83"/>
              <w:rPr>
                <w:sz w:val="19"/>
              </w:rPr>
            </w:pPr>
            <w:r>
              <w:rPr>
                <w:spacing w:val="-2"/>
                <w:sz w:val="19"/>
              </w:rPr>
              <w:t>Диспансерный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прием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(осмотр,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консультация)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врача-</w:t>
            </w:r>
          </w:p>
        </w:tc>
        <w:tc>
          <w:tcPr>
            <w:tcW w:w="2310" w:type="dxa"/>
          </w:tcPr>
          <w:p>
            <w:pPr>
              <w:pStyle w:val="TableParagraph"/>
              <w:spacing w:line="218" w:lineRule="exact"/>
              <w:ind w:right="9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0,06</w:t>
            </w:r>
          </w:p>
        </w:tc>
        <w:tc>
          <w:tcPr>
            <w:tcW w:w="2002" w:type="dxa"/>
          </w:tcPr>
          <w:p>
            <w:pPr>
              <w:pStyle w:val="TableParagraph"/>
              <w:spacing w:line="218" w:lineRule="exact"/>
              <w:ind w:left="24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</w:tr>
      <w:tr>
        <w:trPr>
          <w:trHeight w:val="236" w:hRule="atLeast"/>
        </w:trPr>
        <w:tc>
          <w:tcPr>
            <w:tcW w:w="1417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864" w:type="dxa"/>
          </w:tcPr>
          <w:p>
            <w:pPr>
              <w:pStyle w:val="TableParagraph"/>
              <w:spacing w:line="200" w:lineRule="exact" w:before="17"/>
              <w:ind w:left="83"/>
              <w:rPr>
                <w:sz w:val="19"/>
              </w:rPr>
            </w:pPr>
            <w:r>
              <w:rPr>
                <w:spacing w:val="-2"/>
                <w:sz w:val="19"/>
              </w:rPr>
              <w:t>хирурга</w:t>
            </w:r>
          </w:p>
        </w:tc>
        <w:tc>
          <w:tcPr>
            <w:tcW w:w="2310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002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spacing w:before="228"/>
        <w:rPr>
          <w:sz w:val="20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31"/>
        <w:gridCol w:w="2736"/>
        <w:gridCol w:w="2554"/>
      </w:tblGrid>
      <w:tr>
        <w:trPr>
          <w:trHeight w:val="768" w:hRule="atLeast"/>
        </w:trPr>
        <w:tc>
          <w:tcPr>
            <w:tcW w:w="5131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2.2.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Инструментальные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методы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исследования</w:t>
            </w:r>
          </w:p>
          <w:p>
            <w:pPr>
              <w:pStyle w:val="TableParagraph"/>
              <w:spacing w:line="250" w:lineRule="atLeast" w:before="20"/>
              <w:ind w:left="585" w:hanging="478"/>
              <w:rPr>
                <w:sz w:val="19"/>
              </w:rPr>
            </w:pPr>
            <w:r>
              <w:rPr>
                <w:sz w:val="19"/>
              </w:rPr>
              <w:t>Код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медицинской</w:t>
            </w:r>
            <w:r>
              <w:rPr>
                <w:spacing w:val="55"/>
                <w:sz w:val="19"/>
              </w:rPr>
              <w:t> </w:t>
            </w:r>
            <w:r>
              <w:rPr>
                <w:sz w:val="19"/>
              </w:rPr>
              <w:t>Наименование</w:t>
            </w:r>
            <w:r>
              <w:rPr>
                <w:spacing w:val="-14"/>
                <w:sz w:val="19"/>
              </w:rPr>
              <w:t> </w:t>
            </w:r>
            <w:r>
              <w:rPr>
                <w:sz w:val="19"/>
              </w:rPr>
              <w:t>медицинской</w:t>
            </w:r>
            <w:r>
              <w:rPr>
                <w:spacing w:val="-13"/>
                <w:sz w:val="19"/>
              </w:rPr>
              <w:t> </w:t>
            </w:r>
            <w:r>
              <w:rPr>
                <w:sz w:val="19"/>
              </w:rPr>
              <w:t>услуг</w:t>
            </w:r>
            <w:r>
              <w:rPr>
                <w:sz w:val="19"/>
              </w:rPr>
              <w:t>и</w:t>
            </w:r>
            <w:r>
              <w:rPr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736" w:type="dxa"/>
          </w:tcPr>
          <w:p>
            <w:pPr>
              <w:pStyle w:val="TableParagraph"/>
              <w:spacing w:before="18"/>
              <w:rPr>
                <w:sz w:val="19"/>
              </w:rPr>
            </w:pPr>
          </w:p>
          <w:p>
            <w:pPr>
              <w:pStyle w:val="TableParagraph"/>
              <w:spacing w:line="250" w:lineRule="atLeast" w:before="0"/>
              <w:ind w:left="240" w:right="309" w:hanging="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</w:t>
            </w:r>
            <w:r>
              <w:rPr>
                <w:spacing w:val="-4"/>
                <w:sz w:val="19"/>
              </w:rPr>
              <w:t>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554" w:type="dxa"/>
          </w:tcPr>
          <w:p>
            <w:pPr>
              <w:pStyle w:val="TableParagraph"/>
              <w:spacing w:before="18"/>
              <w:rPr>
                <w:sz w:val="19"/>
              </w:rPr>
            </w:pPr>
          </w:p>
          <w:p>
            <w:pPr>
              <w:pStyle w:val="TableParagraph"/>
              <w:spacing w:line="250" w:lineRule="atLeast" w:before="0"/>
              <w:ind w:left="421" w:hanging="106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</w:t>
            </w:r>
            <w:r>
              <w:rPr>
                <w:spacing w:val="-4"/>
                <w:sz w:val="19"/>
              </w:rPr>
              <w:t>ь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кратности применения</w:t>
            </w:r>
          </w:p>
        </w:tc>
      </w:tr>
      <w:tr>
        <w:trPr>
          <w:trHeight w:val="510" w:hRule="atLeast"/>
        </w:trPr>
        <w:tc>
          <w:tcPr>
            <w:tcW w:w="5131" w:type="dxa"/>
          </w:tcPr>
          <w:p>
            <w:pPr>
              <w:pStyle w:val="TableParagraph"/>
              <w:tabs>
                <w:tab w:pos="1661" w:val="left" w:leader="none"/>
              </w:tabs>
              <w:ind w:right="726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A04.04.001</w:t>
            </w:r>
            <w:r>
              <w:rPr>
                <w:sz w:val="19"/>
              </w:rPr>
              <w:tab/>
            </w:r>
            <w:r>
              <w:rPr>
                <w:spacing w:val="-5"/>
                <w:sz w:val="19"/>
              </w:rPr>
              <w:t>Ультразвуковое</w:t>
            </w:r>
            <w:r>
              <w:rPr>
                <w:spacing w:val="3"/>
                <w:sz w:val="19"/>
              </w:rPr>
              <w:t> </w:t>
            </w:r>
            <w:r>
              <w:rPr>
                <w:spacing w:val="-2"/>
                <w:sz w:val="19"/>
              </w:rPr>
              <w:t>исследование</w:t>
            </w:r>
          </w:p>
          <w:p>
            <w:pPr>
              <w:pStyle w:val="TableParagraph"/>
              <w:spacing w:before="22"/>
              <w:ind w:right="1038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сустава</w:t>
            </w:r>
          </w:p>
        </w:tc>
        <w:tc>
          <w:tcPr>
            <w:tcW w:w="2736" w:type="dxa"/>
          </w:tcPr>
          <w:p>
            <w:pPr>
              <w:pStyle w:val="TableParagraph"/>
              <w:ind w:right="8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2554" w:type="dxa"/>
          </w:tcPr>
          <w:p>
            <w:pPr>
              <w:pStyle w:val="TableParagraph"/>
              <w:ind w:right="109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5131" w:type="dxa"/>
          </w:tcPr>
          <w:p>
            <w:pPr>
              <w:pStyle w:val="TableParagraph"/>
              <w:tabs>
                <w:tab w:pos="1711" w:val="left" w:leader="none"/>
              </w:tabs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A05.04.001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>Магнитно-резонансная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</w:p>
        </w:tc>
        <w:tc>
          <w:tcPr>
            <w:tcW w:w="2736" w:type="dxa"/>
          </w:tcPr>
          <w:p>
            <w:pPr>
              <w:pStyle w:val="TableParagraph"/>
              <w:spacing w:line="218" w:lineRule="exact"/>
              <w:ind w:right="8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0,24</w:t>
            </w:r>
          </w:p>
        </w:tc>
        <w:tc>
          <w:tcPr>
            <w:tcW w:w="2554" w:type="dxa"/>
          </w:tcPr>
          <w:p>
            <w:pPr>
              <w:pStyle w:val="TableParagraph"/>
              <w:spacing w:line="218" w:lineRule="exact"/>
              <w:ind w:right="109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62" w:hRule="atLeast"/>
        </w:trPr>
        <w:tc>
          <w:tcPr>
            <w:tcW w:w="5131" w:type="dxa"/>
          </w:tcPr>
          <w:p>
            <w:pPr>
              <w:pStyle w:val="TableParagraph"/>
              <w:spacing w:before="17"/>
              <w:ind w:left="1711"/>
              <w:rPr>
                <w:sz w:val="19"/>
              </w:rPr>
            </w:pPr>
            <w:r>
              <w:rPr>
                <w:spacing w:val="-2"/>
                <w:sz w:val="19"/>
              </w:rPr>
              <w:t>суставов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(один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сустав)</w:t>
            </w:r>
          </w:p>
        </w:tc>
        <w:tc>
          <w:tcPr>
            <w:tcW w:w="273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554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5131" w:type="dxa"/>
          </w:tcPr>
          <w:p>
            <w:pPr>
              <w:pStyle w:val="TableParagraph"/>
              <w:tabs>
                <w:tab w:pos="1711" w:val="left" w:leader="none"/>
              </w:tabs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A06.04.005</w:t>
            </w:r>
            <w:r>
              <w:rPr>
                <w:sz w:val="19"/>
              </w:rPr>
              <w:tab/>
            </w:r>
            <w:r>
              <w:rPr>
                <w:spacing w:val="-4"/>
                <w:sz w:val="19"/>
              </w:rPr>
              <w:t>Рентгенография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коленного</w:t>
            </w:r>
            <w:r>
              <w:rPr>
                <w:spacing w:val="10"/>
                <w:sz w:val="19"/>
              </w:rPr>
              <w:t> </w:t>
            </w:r>
            <w:r>
              <w:rPr>
                <w:spacing w:val="-4"/>
                <w:sz w:val="19"/>
              </w:rPr>
              <w:t>сустава</w:t>
            </w:r>
          </w:p>
        </w:tc>
        <w:tc>
          <w:tcPr>
            <w:tcW w:w="2736" w:type="dxa"/>
          </w:tcPr>
          <w:p>
            <w:pPr>
              <w:pStyle w:val="TableParagraph"/>
              <w:ind w:right="8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0,23</w:t>
            </w:r>
          </w:p>
        </w:tc>
        <w:tc>
          <w:tcPr>
            <w:tcW w:w="2554" w:type="dxa"/>
          </w:tcPr>
          <w:p>
            <w:pPr>
              <w:pStyle w:val="TableParagraph"/>
              <w:ind w:right="109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  <w:tr>
        <w:trPr>
          <w:trHeight w:val="243" w:hRule="atLeast"/>
        </w:trPr>
        <w:tc>
          <w:tcPr>
            <w:tcW w:w="5131" w:type="dxa"/>
          </w:tcPr>
          <w:p>
            <w:pPr>
              <w:pStyle w:val="TableParagraph"/>
              <w:tabs>
                <w:tab w:pos="1711" w:val="left" w:leader="none"/>
              </w:tabs>
              <w:spacing w:line="200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A06.04.017</w:t>
            </w:r>
            <w:r>
              <w:rPr>
                <w:sz w:val="19"/>
              </w:rPr>
              <w:tab/>
            </w:r>
            <w:r>
              <w:rPr>
                <w:spacing w:val="-2"/>
                <w:sz w:val="19"/>
              </w:rPr>
              <w:t>Компьютерная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томография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сустава</w:t>
            </w:r>
          </w:p>
        </w:tc>
        <w:tc>
          <w:tcPr>
            <w:tcW w:w="2736" w:type="dxa"/>
          </w:tcPr>
          <w:p>
            <w:pPr>
              <w:pStyle w:val="TableParagraph"/>
              <w:spacing w:line="200" w:lineRule="exact"/>
              <w:ind w:right="81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0,01</w:t>
            </w:r>
          </w:p>
        </w:tc>
        <w:tc>
          <w:tcPr>
            <w:tcW w:w="2554" w:type="dxa"/>
          </w:tcPr>
          <w:p>
            <w:pPr>
              <w:pStyle w:val="TableParagraph"/>
              <w:spacing w:line="200" w:lineRule="exact"/>
              <w:ind w:right="1090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spacing w:before="42"/>
      </w:pPr>
    </w:p>
    <w:p>
      <w:pPr>
        <w:pStyle w:val="ListParagraph"/>
        <w:numPr>
          <w:ilvl w:val="1"/>
          <w:numId w:val="3"/>
        </w:numPr>
        <w:tabs>
          <w:tab w:pos="545" w:val="left" w:leader="none"/>
        </w:tabs>
        <w:spacing w:line="264" w:lineRule="auto" w:before="1" w:after="0"/>
        <w:ind w:left="181" w:right="592" w:firstLine="0"/>
        <w:jc w:val="left"/>
        <w:rPr>
          <w:sz w:val="19"/>
        </w:rPr>
      </w:pPr>
      <w:r>
        <w:rPr>
          <w:spacing w:val="-2"/>
          <w:sz w:val="19"/>
        </w:rPr>
        <w:t>Хирургические,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эндоскопические,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эндоваскулярные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другие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лечения,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требующие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анестезиологического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и/</w:t>
      </w:r>
      <w:r>
        <w:rPr>
          <w:spacing w:val="-2"/>
          <w:sz w:val="19"/>
        </w:rPr>
        <w:t> </w:t>
      </w:r>
      <w:r>
        <w:rPr>
          <w:sz w:val="19"/>
        </w:rPr>
        <w:t>или реаниматологического сопровождения</w:t>
      </w:r>
    </w:p>
    <w:p>
      <w:pPr>
        <w:pStyle w:val="ListParagraph"/>
        <w:spacing w:after="0" w:line="264" w:lineRule="auto"/>
        <w:jc w:val="left"/>
        <w:rPr>
          <w:sz w:val="19"/>
        </w:rPr>
        <w:sectPr>
          <w:pgSz w:w="11920" w:h="16860"/>
          <w:pgMar w:header="266" w:footer="363" w:top="1700" w:bottom="560" w:left="283" w:right="425"/>
        </w:sectPr>
      </w:pPr>
    </w:p>
    <w:p>
      <w:pPr>
        <w:pStyle w:val="BodyText"/>
        <w:spacing w:line="264" w:lineRule="auto" w:before="44"/>
        <w:ind w:left="745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607" w:val="left" w:leader="none"/>
        </w:tabs>
        <w:spacing w:before="44"/>
        <w:ind w:right="38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21"/>
        <w:ind w:right="4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64" w:lineRule="auto" w:before="44"/>
        <w:ind w:left="374" w:right="643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64" w:lineRule="auto"/>
        <w:sectPr>
          <w:type w:val="continuous"/>
          <w:pgSz w:w="11920" w:h="16860"/>
          <w:pgMar w:header="266" w:footer="363" w:top="1700" w:bottom="560" w:left="283" w:right="425"/>
          <w:cols w:num="3" w:equalWidth="0">
            <w:col w:w="1785" w:space="40"/>
            <w:col w:w="6085" w:space="198"/>
            <w:col w:w="3104"/>
          </w:cols>
        </w:sectPr>
      </w:pPr>
    </w:p>
    <w:p>
      <w:pPr>
        <w:pStyle w:val="BodyText"/>
        <w:tabs>
          <w:tab w:pos="1899" w:val="left" w:leader="none"/>
          <w:tab w:pos="6591" w:val="left" w:leader="none"/>
          <w:tab w:pos="9522" w:val="right" w:leader="none"/>
        </w:tabs>
        <w:spacing w:before="29"/>
        <w:ind w:left="181"/>
      </w:pPr>
      <w:r>
        <w:rPr>
          <w:spacing w:val="-2"/>
        </w:rPr>
        <w:t>A03.04.001</w:t>
      </w:r>
      <w:r>
        <w:rPr/>
        <w:tab/>
      </w:r>
      <w:r>
        <w:rPr>
          <w:spacing w:val="-2"/>
        </w:rPr>
        <w:t>Артроскопия</w:t>
      </w:r>
      <w:r>
        <w:rPr>
          <w:spacing w:val="-5"/>
        </w:rPr>
        <w:t> </w:t>
      </w:r>
      <w:r>
        <w:rPr>
          <w:spacing w:val="-2"/>
        </w:rPr>
        <w:t>диагностическая</w:t>
      </w:r>
      <w:r>
        <w:rPr/>
        <w:tab/>
      </w:r>
      <w:r>
        <w:rPr>
          <w:spacing w:val="-4"/>
        </w:rPr>
        <w:t>0,26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700" w:bottom="560" w:left="283" w:right="425"/>
        </w:sectPr>
      </w:pPr>
    </w:p>
    <w:p>
      <w:pPr>
        <w:pStyle w:val="BodyText"/>
        <w:tabs>
          <w:tab w:pos="1899" w:val="left" w:leader="none"/>
        </w:tabs>
        <w:spacing w:before="146"/>
        <w:ind w:left="181"/>
      </w:pPr>
      <w:r>
        <w:rPr>
          <w:spacing w:val="-2"/>
        </w:rPr>
        <w:t>A16.04.004.001</w:t>
      </w:r>
      <w:r>
        <w:rPr/>
        <w:tab/>
      </w:r>
      <w:r>
        <w:rPr>
          <w:spacing w:val="-2"/>
        </w:rPr>
        <w:t>Артроскопическая</w:t>
      </w:r>
      <w:r>
        <w:rPr>
          <w:spacing w:val="-1"/>
        </w:rPr>
        <w:t> </w:t>
      </w:r>
      <w:r>
        <w:rPr>
          <w:spacing w:val="-2"/>
        </w:rPr>
        <w:t>мозаичная</w:t>
      </w:r>
    </w:p>
    <w:p>
      <w:pPr>
        <w:pStyle w:val="BodyText"/>
        <w:spacing w:before="22"/>
        <w:ind w:left="1899"/>
      </w:pPr>
      <w:r>
        <w:rPr>
          <w:spacing w:val="-2"/>
        </w:rPr>
        <w:t>хондропластика</w:t>
      </w:r>
      <w:r>
        <w:rPr>
          <w:spacing w:val="-5"/>
        </w:rPr>
        <w:t> </w:t>
      </w:r>
      <w:r>
        <w:rPr>
          <w:spacing w:val="-2"/>
        </w:rPr>
        <w:t>коленного</w:t>
      </w:r>
      <w:r>
        <w:rPr>
          <w:spacing w:val="-5"/>
        </w:rPr>
        <w:t> </w:t>
      </w:r>
      <w:r>
        <w:rPr>
          <w:spacing w:val="-2"/>
        </w:rPr>
        <w:t>сустава</w:t>
      </w:r>
    </w:p>
    <w:p>
      <w:pPr>
        <w:pStyle w:val="BodyText"/>
        <w:tabs>
          <w:tab w:pos="3059" w:val="left" w:leader="none"/>
        </w:tabs>
        <w:spacing w:before="146"/>
        <w:ind w:left="181"/>
      </w:pPr>
      <w:r>
        <w:rPr/>
        <w:br w:type="column"/>
      </w:r>
      <w:r>
        <w:rPr>
          <w:spacing w:val="-2"/>
        </w:rPr>
        <w:t>0,045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pgSz w:w="11920" w:h="16860"/>
          <w:pgMar w:header="266" w:footer="363" w:top="1700" w:bottom="560" w:left="283" w:right="425"/>
          <w:cols w:num="2" w:equalWidth="0">
            <w:col w:w="4997" w:space="1361"/>
            <w:col w:w="4854"/>
          </w:cols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41"/>
      </w:pPr>
    </w:p>
    <w:p>
      <w:pPr>
        <w:pStyle w:val="ListParagraph"/>
        <w:numPr>
          <w:ilvl w:val="1"/>
          <w:numId w:val="3"/>
        </w:numPr>
        <w:tabs>
          <w:tab w:pos="545" w:val="left" w:leader="none"/>
        </w:tabs>
        <w:spacing w:line="240" w:lineRule="auto" w:before="0" w:after="53"/>
        <w:ind w:left="545" w:right="0" w:hanging="364"/>
        <w:jc w:val="left"/>
        <w:rPr>
          <w:sz w:val="19"/>
        </w:rPr>
      </w:pPr>
      <w:r>
        <w:rPr>
          <w:spacing w:val="-2"/>
          <w:sz w:val="19"/>
        </w:rPr>
        <w:t>Немедикаментозные</w:t>
      </w:r>
      <w:r>
        <w:rPr>
          <w:spacing w:val="-8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профилактики,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лечения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медицинской</w:t>
      </w:r>
      <w:r>
        <w:rPr>
          <w:spacing w:val="-7"/>
          <w:sz w:val="19"/>
        </w:rPr>
        <w:t> </w:t>
      </w:r>
      <w:r>
        <w:rPr>
          <w:spacing w:val="-2"/>
          <w:sz w:val="19"/>
        </w:rPr>
        <w:t>реабилитации</w:t>
      </w: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78"/>
        <w:gridCol w:w="4296"/>
        <w:gridCol w:w="2496"/>
        <w:gridCol w:w="2355"/>
      </w:tblGrid>
      <w:tr>
        <w:trPr>
          <w:trHeight w:val="738" w:hRule="atLeast"/>
        </w:trPr>
        <w:tc>
          <w:tcPr>
            <w:tcW w:w="1478" w:type="dxa"/>
          </w:tcPr>
          <w:p>
            <w:pPr>
              <w:pStyle w:val="TableParagraph"/>
              <w:spacing w:line="217" w:lineRule="exact" w:before="0"/>
              <w:ind w:left="126" w:right="2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Код</w:t>
            </w:r>
          </w:p>
          <w:p>
            <w:pPr>
              <w:pStyle w:val="TableParagraph"/>
              <w:spacing w:line="240" w:lineRule="atLeast" w:before="15"/>
              <w:ind w:left="126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медицинск</w:t>
            </w:r>
            <w:r>
              <w:rPr>
                <w:spacing w:val="-4"/>
                <w:sz w:val="19"/>
              </w:rPr>
              <w:t>ой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4296" w:type="dxa"/>
          </w:tcPr>
          <w:p>
            <w:pPr>
              <w:pStyle w:val="TableParagraph"/>
              <w:spacing w:line="217" w:lineRule="exact" w:before="0"/>
              <w:ind w:left="646"/>
              <w:rPr>
                <w:sz w:val="19"/>
              </w:rPr>
            </w:pPr>
            <w:r>
              <w:rPr>
                <w:spacing w:val="-2"/>
                <w:sz w:val="19"/>
              </w:rPr>
              <w:t>Наименование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медицинской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услуги</w:t>
            </w:r>
          </w:p>
        </w:tc>
        <w:tc>
          <w:tcPr>
            <w:tcW w:w="2496" w:type="dxa"/>
          </w:tcPr>
          <w:p>
            <w:pPr>
              <w:pStyle w:val="TableParagraph"/>
              <w:spacing w:line="280" w:lineRule="auto" w:before="0"/>
              <w:ind w:left="199" w:right="110" w:hanging="9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</w:t>
            </w:r>
            <w:r>
              <w:rPr>
                <w:spacing w:val="-4"/>
                <w:sz w:val="19"/>
              </w:rPr>
              <w:t>ь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частоты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предоставления</w:t>
            </w:r>
          </w:p>
        </w:tc>
        <w:tc>
          <w:tcPr>
            <w:tcW w:w="2355" w:type="dxa"/>
          </w:tcPr>
          <w:p>
            <w:pPr>
              <w:pStyle w:val="TableParagraph"/>
              <w:spacing w:line="280" w:lineRule="auto" w:before="0"/>
              <w:ind w:left="219" w:hanging="106"/>
              <w:rPr>
                <w:sz w:val="19"/>
              </w:rPr>
            </w:pPr>
            <w:r>
              <w:rPr>
                <w:spacing w:val="-4"/>
                <w:sz w:val="19"/>
              </w:rPr>
              <w:t>Усредненный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4"/>
                <w:sz w:val="19"/>
              </w:rPr>
              <w:t>показател</w:t>
            </w:r>
            <w:r>
              <w:rPr>
                <w:spacing w:val="-4"/>
                <w:sz w:val="19"/>
              </w:rPr>
              <w:t>ь</w:t>
            </w:r>
            <w:r>
              <w:rPr>
                <w:spacing w:val="-4"/>
                <w:sz w:val="19"/>
              </w:rPr>
              <w:t> </w:t>
            </w:r>
            <w:r>
              <w:rPr>
                <w:sz w:val="19"/>
              </w:rPr>
              <w:t>кратности применения</w:t>
            </w:r>
          </w:p>
        </w:tc>
      </w:tr>
      <w:tr>
        <w:trPr>
          <w:trHeight w:val="502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A17.03.003</w:t>
            </w:r>
          </w:p>
        </w:tc>
        <w:tc>
          <w:tcPr>
            <w:tcW w:w="4296" w:type="dxa"/>
          </w:tcPr>
          <w:p>
            <w:pPr>
              <w:pStyle w:val="TableParagraph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Воздействие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синусоидальными</w:t>
            </w:r>
          </w:p>
          <w:p>
            <w:pPr>
              <w:pStyle w:val="TableParagraph"/>
              <w:spacing w:line="218" w:lineRule="exact" w:before="22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модулированными</w:t>
            </w:r>
            <w:r>
              <w:rPr>
                <w:spacing w:val="-9"/>
                <w:sz w:val="19"/>
              </w:rPr>
              <w:t> </w:t>
            </w:r>
            <w:r>
              <w:rPr>
                <w:spacing w:val="-2"/>
                <w:sz w:val="19"/>
              </w:rPr>
              <w:t>токами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2"/>
                <w:sz w:val="19"/>
              </w:rPr>
              <w:t>(СМТ-терапия)</w:t>
            </w:r>
            <w:r>
              <w:rPr>
                <w:spacing w:val="-8"/>
                <w:sz w:val="19"/>
              </w:rPr>
              <w:t> </w:t>
            </w:r>
            <w:r>
              <w:rPr>
                <w:spacing w:val="-5"/>
                <w:sz w:val="19"/>
              </w:rPr>
              <w:t>при</w:t>
            </w:r>
          </w:p>
        </w:tc>
        <w:tc>
          <w:tcPr>
            <w:tcW w:w="2496" w:type="dxa"/>
          </w:tcPr>
          <w:p>
            <w:pPr>
              <w:pStyle w:val="TableParagraph"/>
              <w:ind w:left="7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0,03</w:t>
            </w:r>
          </w:p>
        </w:tc>
        <w:tc>
          <w:tcPr>
            <w:tcW w:w="2355" w:type="dxa"/>
          </w:tcPr>
          <w:p>
            <w:pPr>
              <w:pStyle w:val="TableParagraph"/>
              <w:ind w:left="6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  <w:tr>
        <w:trPr>
          <w:trHeight w:val="262" w:hRule="atLeast"/>
        </w:trPr>
        <w:tc>
          <w:tcPr>
            <w:tcW w:w="147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296" w:type="dxa"/>
          </w:tcPr>
          <w:p>
            <w:pPr>
              <w:pStyle w:val="TableParagraph"/>
              <w:spacing w:before="17"/>
              <w:ind w:left="103"/>
              <w:rPr>
                <w:sz w:val="19"/>
              </w:rPr>
            </w:pPr>
            <w:r>
              <w:rPr>
                <w:sz w:val="19"/>
              </w:rPr>
              <w:t>костной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патологии</w:t>
            </w:r>
          </w:p>
        </w:tc>
        <w:tc>
          <w:tcPr>
            <w:tcW w:w="249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5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510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A17.30.006</w:t>
            </w:r>
          </w:p>
        </w:tc>
        <w:tc>
          <w:tcPr>
            <w:tcW w:w="4296" w:type="dxa"/>
          </w:tcPr>
          <w:p>
            <w:pPr>
              <w:pStyle w:val="TableParagraph"/>
              <w:spacing w:line="240" w:lineRule="atLeast" w:before="3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Чрескожная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короткоимпульсна</w:t>
            </w:r>
            <w:r>
              <w:rPr>
                <w:spacing w:val="-2"/>
                <w:sz w:val="19"/>
              </w:rPr>
              <w:t>я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электростимуляция (ЧЭНС)</w:t>
            </w:r>
          </w:p>
        </w:tc>
        <w:tc>
          <w:tcPr>
            <w:tcW w:w="2496" w:type="dxa"/>
          </w:tcPr>
          <w:p>
            <w:pPr>
              <w:pStyle w:val="TableParagraph"/>
              <w:ind w:left="7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0,03</w:t>
            </w:r>
          </w:p>
        </w:tc>
        <w:tc>
          <w:tcPr>
            <w:tcW w:w="2355" w:type="dxa"/>
          </w:tcPr>
          <w:p>
            <w:pPr>
              <w:pStyle w:val="TableParagraph"/>
              <w:ind w:left="6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  <w:tr>
        <w:trPr>
          <w:trHeight w:val="262" w:hRule="atLeast"/>
        </w:trPr>
        <w:tc>
          <w:tcPr>
            <w:tcW w:w="1478" w:type="dxa"/>
          </w:tcPr>
          <w:p>
            <w:pPr>
              <w:pStyle w:val="TableParagraph"/>
              <w:spacing w:line="218" w:lineRule="exact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A17.30.016</w:t>
            </w:r>
          </w:p>
        </w:tc>
        <w:tc>
          <w:tcPr>
            <w:tcW w:w="4296" w:type="dxa"/>
          </w:tcPr>
          <w:p>
            <w:pPr>
              <w:pStyle w:val="TableParagraph"/>
              <w:spacing w:line="218" w:lineRule="exact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Воздействие</w:t>
            </w:r>
            <w:r>
              <w:rPr>
                <w:spacing w:val="-10"/>
                <w:sz w:val="19"/>
              </w:rPr>
              <w:t> </w:t>
            </w:r>
            <w:r>
              <w:rPr>
                <w:spacing w:val="-2"/>
                <w:sz w:val="19"/>
              </w:rPr>
              <w:t>высокочастотными</w:t>
            </w:r>
          </w:p>
        </w:tc>
        <w:tc>
          <w:tcPr>
            <w:tcW w:w="2496" w:type="dxa"/>
          </w:tcPr>
          <w:p>
            <w:pPr>
              <w:pStyle w:val="TableParagraph"/>
              <w:spacing w:line="218" w:lineRule="exact"/>
              <w:ind w:left="7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0,045</w:t>
            </w:r>
          </w:p>
        </w:tc>
        <w:tc>
          <w:tcPr>
            <w:tcW w:w="2355" w:type="dxa"/>
          </w:tcPr>
          <w:p>
            <w:pPr>
              <w:pStyle w:val="TableParagraph"/>
              <w:spacing w:line="218" w:lineRule="exact"/>
              <w:ind w:left="6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  <w:tr>
        <w:trPr>
          <w:trHeight w:val="262" w:hRule="atLeast"/>
        </w:trPr>
        <w:tc>
          <w:tcPr>
            <w:tcW w:w="1478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4296" w:type="dxa"/>
          </w:tcPr>
          <w:p>
            <w:pPr>
              <w:pStyle w:val="TableParagraph"/>
              <w:spacing w:before="17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электромагнитными</w:t>
            </w:r>
            <w:r>
              <w:rPr>
                <w:spacing w:val="-7"/>
                <w:sz w:val="19"/>
              </w:rPr>
              <w:t> </w:t>
            </w:r>
            <w:r>
              <w:rPr>
                <w:spacing w:val="-2"/>
                <w:sz w:val="19"/>
              </w:rPr>
              <w:t>полями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(индуктотермия)</w:t>
            </w:r>
          </w:p>
        </w:tc>
        <w:tc>
          <w:tcPr>
            <w:tcW w:w="2496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355" w:type="dxa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>
        <w:trPr>
          <w:trHeight w:val="270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A17.30.025</w:t>
            </w:r>
          </w:p>
        </w:tc>
        <w:tc>
          <w:tcPr>
            <w:tcW w:w="4296" w:type="dxa"/>
          </w:tcPr>
          <w:p>
            <w:pPr>
              <w:pStyle w:val="TableParagraph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Общая</w:t>
            </w:r>
            <w:r>
              <w:rPr>
                <w:spacing w:val="-4"/>
                <w:sz w:val="19"/>
              </w:rPr>
              <w:t> </w:t>
            </w:r>
            <w:r>
              <w:rPr>
                <w:spacing w:val="-2"/>
                <w:sz w:val="19"/>
              </w:rPr>
              <w:t>магнитотерапия</w:t>
            </w:r>
          </w:p>
        </w:tc>
        <w:tc>
          <w:tcPr>
            <w:tcW w:w="2496" w:type="dxa"/>
          </w:tcPr>
          <w:p>
            <w:pPr>
              <w:pStyle w:val="TableParagraph"/>
              <w:ind w:left="73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0,045</w:t>
            </w:r>
          </w:p>
        </w:tc>
        <w:tc>
          <w:tcPr>
            <w:tcW w:w="2355" w:type="dxa"/>
          </w:tcPr>
          <w:p>
            <w:pPr>
              <w:pStyle w:val="TableParagraph"/>
              <w:ind w:left="6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  <w:tr>
        <w:trPr>
          <w:trHeight w:val="517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A19.04.001</w:t>
            </w:r>
          </w:p>
        </w:tc>
        <w:tc>
          <w:tcPr>
            <w:tcW w:w="4296" w:type="dxa"/>
          </w:tcPr>
          <w:p>
            <w:pPr>
              <w:pStyle w:val="TableParagraph"/>
              <w:spacing w:line="240" w:lineRule="atLeast" w:before="3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Лечебная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физкультура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при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заболеваниях</w:t>
            </w:r>
            <w:r>
              <w:rPr>
                <w:spacing w:val="-11"/>
                <w:sz w:val="19"/>
              </w:rPr>
              <w:t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травмах суставов</w:t>
            </w:r>
          </w:p>
        </w:tc>
        <w:tc>
          <w:tcPr>
            <w:tcW w:w="2496" w:type="dxa"/>
          </w:tcPr>
          <w:p>
            <w:pPr>
              <w:pStyle w:val="TableParagraph"/>
              <w:ind w:left="7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0,91</w:t>
            </w:r>
          </w:p>
        </w:tc>
        <w:tc>
          <w:tcPr>
            <w:tcW w:w="2355" w:type="dxa"/>
          </w:tcPr>
          <w:p>
            <w:pPr>
              <w:pStyle w:val="TableParagraph"/>
              <w:ind w:left="6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  <w:tr>
        <w:trPr>
          <w:trHeight w:val="277" w:hRule="atLeast"/>
        </w:trPr>
        <w:tc>
          <w:tcPr>
            <w:tcW w:w="1478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A19.30.009</w:t>
            </w:r>
          </w:p>
        </w:tc>
        <w:tc>
          <w:tcPr>
            <w:tcW w:w="4296" w:type="dxa"/>
          </w:tcPr>
          <w:p>
            <w:pPr>
              <w:pStyle w:val="TableParagraph"/>
              <w:spacing w:before="32"/>
              <w:ind w:left="103"/>
              <w:rPr>
                <w:sz w:val="19"/>
              </w:rPr>
            </w:pPr>
            <w:r>
              <w:rPr>
                <w:spacing w:val="-4"/>
                <w:sz w:val="19"/>
              </w:rPr>
              <w:t>Лечебная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физкультура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в</w:t>
            </w:r>
            <w:r>
              <w:rPr>
                <w:spacing w:val="2"/>
                <w:sz w:val="19"/>
              </w:rPr>
              <w:t> </w:t>
            </w:r>
            <w:r>
              <w:rPr>
                <w:spacing w:val="-4"/>
                <w:sz w:val="19"/>
              </w:rPr>
              <w:t>бассейне</w:t>
            </w:r>
          </w:p>
        </w:tc>
        <w:tc>
          <w:tcPr>
            <w:tcW w:w="2496" w:type="dxa"/>
          </w:tcPr>
          <w:p>
            <w:pPr>
              <w:pStyle w:val="TableParagraph"/>
              <w:spacing w:before="32"/>
              <w:ind w:left="7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0,21</w:t>
            </w:r>
          </w:p>
        </w:tc>
        <w:tc>
          <w:tcPr>
            <w:tcW w:w="2355" w:type="dxa"/>
          </w:tcPr>
          <w:p>
            <w:pPr>
              <w:pStyle w:val="TableParagraph"/>
              <w:spacing w:before="32"/>
              <w:ind w:left="6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  <w:tr>
        <w:trPr>
          <w:trHeight w:val="270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A21.01.009</w:t>
            </w:r>
          </w:p>
        </w:tc>
        <w:tc>
          <w:tcPr>
            <w:tcW w:w="4296" w:type="dxa"/>
          </w:tcPr>
          <w:p>
            <w:pPr>
              <w:pStyle w:val="TableParagraph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Массаж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нижней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конечности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медицинский</w:t>
            </w:r>
          </w:p>
        </w:tc>
        <w:tc>
          <w:tcPr>
            <w:tcW w:w="2496" w:type="dxa"/>
          </w:tcPr>
          <w:p>
            <w:pPr>
              <w:pStyle w:val="TableParagraph"/>
              <w:ind w:left="7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0,15</w:t>
            </w:r>
          </w:p>
        </w:tc>
        <w:tc>
          <w:tcPr>
            <w:tcW w:w="2355" w:type="dxa"/>
          </w:tcPr>
          <w:p>
            <w:pPr>
              <w:pStyle w:val="TableParagraph"/>
              <w:ind w:left="6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15</w:t>
            </w:r>
          </w:p>
        </w:tc>
      </w:tr>
      <w:tr>
        <w:trPr>
          <w:trHeight w:val="483" w:hRule="atLeast"/>
        </w:trPr>
        <w:tc>
          <w:tcPr>
            <w:tcW w:w="1478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A22.30.022</w:t>
            </w:r>
          </w:p>
        </w:tc>
        <w:tc>
          <w:tcPr>
            <w:tcW w:w="4296" w:type="dxa"/>
          </w:tcPr>
          <w:p>
            <w:pPr>
              <w:pStyle w:val="TableParagraph"/>
              <w:spacing w:line="240" w:lineRule="atLeast" w:before="0"/>
              <w:ind w:left="103"/>
              <w:rPr>
                <w:sz w:val="19"/>
              </w:rPr>
            </w:pPr>
            <w:r>
              <w:rPr>
                <w:spacing w:val="-2"/>
                <w:sz w:val="19"/>
              </w:rPr>
              <w:t>Высокоинтенсивное</w:t>
            </w:r>
            <w:r>
              <w:rPr>
                <w:spacing w:val="-12"/>
                <w:sz w:val="19"/>
              </w:rPr>
              <w:t> </w:t>
            </w:r>
            <w:r>
              <w:rPr>
                <w:spacing w:val="-2"/>
                <w:sz w:val="19"/>
              </w:rPr>
              <w:t>сфокусированно</w:t>
            </w:r>
            <w:r>
              <w:rPr>
                <w:spacing w:val="-2"/>
                <w:sz w:val="19"/>
              </w:rPr>
              <w:t>е</w:t>
            </w:r>
            <w:r>
              <w:rPr>
                <w:spacing w:val="-2"/>
                <w:sz w:val="19"/>
              </w:rPr>
              <w:t> </w:t>
            </w:r>
            <w:r>
              <w:rPr>
                <w:sz w:val="19"/>
              </w:rPr>
              <w:t>ультразвуковое воздействие</w:t>
            </w:r>
          </w:p>
        </w:tc>
        <w:tc>
          <w:tcPr>
            <w:tcW w:w="2496" w:type="dxa"/>
          </w:tcPr>
          <w:p>
            <w:pPr>
              <w:pStyle w:val="TableParagraph"/>
              <w:ind w:left="73"/>
              <w:jc w:val="center"/>
              <w:rPr>
                <w:sz w:val="19"/>
              </w:rPr>
            </w:pPr>
            <w:r>
              <w:rPr>
                <w:spacing w:val="-4"/>
                <w:sz w:val="19"/>
              </w:rPr>
              <w:t>0,03</w:t>
            </w:r>
          </w:p>
        </w:tc>
        <w:tc>
          <w:tcPr>
            <w:tcW w:w="2355" w:type="dxa"/>
          </w:tcPr>
          <w:p>
            <w:pPr>
              <w:pStyle w:val="TableParagraph"/>
              <w:ind w:left="6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</w:tbl>
    <w:p>
      <w:pPr>
        <w:pStyle w:val="BodyText"/>
      </w:pPr>
    </w:p>
    <w:p>
      <w:pPr>
        <w:pStyle w:val="BodyText"/>
      </w:pPr>
    </w:p>
    <w:p>
      <w:pPr>
        <w:pStyle w:val="BodyText"/>
        <w:spacing w:before="71"/>
      </w:pPr>
    </w:p>
    <w:p>
      <w:pPr>
        <w:pStyle w:val="ListParagraph"/>
        <w:numPr>
          <w:ilvl w:val="0"/>
          <w:numId w:val="2"/>
        </w:numPr>
        <w:tabs>
          <w:tab w:pos="1722" w:val="left" w:leader="none"/>
        </w:tabs>
        <w:spacing w:line="240" w:lineRule="auto" w:before="0" w:after="0"/>
        <w:ind w:left="167" w:right="16" w:firstLine="1151"/>
        <w:jc w:val="both"/>
        <w:rPr>
          <w:b/>
          <w:sz w:val="21"/>
        </w:rPr>
      </w:pPr>
      <w:r>
        <w:rPr>
          <w:b/>
          <w:sz w:val="21"/>
        </w:rPr>
        <mc:AlternateContent>
          <mc:Choice Requires="wps">
            <w:drawing>
              <wp:anchor distT="0" distB="0" distL="0" distR="0" allowOverlap="1" layoutInCell="1" locked="0" behindDoc="0" simplePos="0" relativeHeight="15732736">
                <wp:simplePos x="0" y="0"/>
                <wp:positionH relativeFrom="page">
                  <wp:posOffset>225053</wp:posOffset>
                </wp:positionH>
                <wp:positionV relativeFrom="paragraph">
                  <wp:posOffset>613127</wp:posOffset>
                </wp:positionV>
                <wp:extent cx="6848475" cy="4039235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6848475" cy="40392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689"/>
                              <w:gridCol w:w="3195"/>
                              <w:gridCol w:w="2171"/>
                              <w:gridCol w:w="2239"/>
                              <w:gridCol w:w="1229"/>
                              <w:gridCol w:w="542"/>
                              <w:gridCol w:w="598"/>
                            </w:tblGrid>
                            <w:tr>
                              <w:trPr>
                                <w:trHeight w:val="228" w:hRule="atLeast"/>
                              </w:trPr>
                              <w:tc>
                                <w:tcPr>
                                  <w:tcW w:w="689" w:type="dxa"/>
                                </w:tcPr>
                                <w:p>
                                  <w:pPr>
                                    <w:pStyle w:val="TableParagraph"/>
                                    <w:spacing w:line="209" w:lineRule="exact" w:before="0"/>
                                    <w:ind w:left="3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Код</w:t>
                                  </w:r>
                                </w:p>
                              </w:tc>
                              <w:tc>
                                <w:tcPr>
                                  <w:tcW w:w="3195" w:type="dxa"/>
                                </w:tcPr>
                                <w:p>
                                  <w:pPr>
                                    <w:pStyle w:val="TableParagraph"/>
                                    <w:spacing w:line="209" w:lineRule="exact" w:before="0"/>
                                    <w:ind w:left="49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Анатомо-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терапевтическо-</w:t>
                                  </w:r>
                                </w:p>
                              </w:tc>
                              <w:tc>
                                <w:tcPr>
                                  <w:tcW w:w="2171" w:type="dxa"/>
                                </w:tcPr>
                                <w:p>
                                  <w:pPr>
                                    <w:pStyle w:val="TableParagraph"/>
                                    <w:spacing w:line="209" w:lineRule="exact" w:before="0"/>
                                    <w:ind w:right="362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Наименование</w:t>
                                  </w:r>
                                </w:p>
                              </w:tc>
                              <w:tc>
                                <w:tcPr>
                                  <w:tcW w:w="2239" w:type="dxa"/>
                                </w:tcPr>
                                <w:p>
                                  <w:pPr>
                                    <w:pStyle w:val="TableParagraph"/>
                                    <w:spacing w:line="209" w:lineRule="exact" w:before="0"/>
                                    <w:ind w:left="14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Усредненный</w:t>
                                  </w:r>
                                </w:p>
                              </w:tc>
                              <w:tc>
                                <w:tcPr>
                                  <w:tcW w:w="1229" w:type="dxa"/>
                                </w:tcPr>
                                <w:p>
                                  <w:pPr>
                                    <w:pStyle w:val="TableParagraph"/>
                                    <w:spacing w:line="209" w:lineRule="exact" w:before="0"/>
                                    <w:ind w:left="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Единицы</w:t>
                                  </w:r>
                                </w:p>
                              </w:tc>
                              <w:tc>
                                <w:tcPr>
                                  <w:tcW w:w="542" w:type="dxa"/>
                                </w:tcPr>
                                <w:p>
                                  <w:pPr>
                                    <w:pStyle w:val="TableParagraph"/>
                                    <w:spacing w:line="209" w:lineRule="exact" w:before="0"/>
                                    <w:ind w:left="7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ССД</w:t>
                                  </w:r>
                                </w:p>
                              </w:tc>
                              <w:tc>
                                <w:tcPr>
                                  <w:tcW w:w="598" w:type="dxa"/>
                                </w:tcPr>
                                <w:p>
                                  <w:pPr>
                                    <w:pStyle w:val="TableParagraph"/>
                                    <w:spacing w:line="209" w:lineRule="exact" w:before="0"/>
                                    <w:ind w:right="1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СКД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7" w:hRule="atLeast"/>
                              </w:trPr>
                              <w:tc>
                                <w:tcPr>
                                  <w:tcW w:w="68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5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 w:before="9"/>
                                    <w:ind w:left="402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химическая</w:t>
                                  </w:r>
                                  <w:r>
                                    <w:rPr>
                                      <w:spacing w:val="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классификация</w:t>
                                  </w:r>
                                </w:p>
                              </w:tc>
                              <w:tc>
                                <w:tcPr>
                                  <w:tcW w:w="2171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 w:before="9"/>
                                    <w:ind w:right="327"/>
                                    <w:jc w:val="righ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лекарственного</w:t>
                                  </w:r>
                                </w:p>
                              </w:tc>
                              <w:tc>
                                <w:tcPr>
                                  <w:tcW w:w="2239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 w:before="9"/>
                                    <w:ind w:left="14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показатель</w:t>
                                  </w:r>
                                  <w:r>
                                    <w:rPr>
                                      <w:spacing w:val="5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частоты</w:t>
                                  </w:r>
                                </w:p>
                              </w:tc>
                              <w:tc>
                                <w:tcPr>
                                  <w:tcW w:w="1229" w:type="dxa"/>
                                </w:tcPr>
                                <w:p>
                                  <w:pPr>
                                    <w:pStyle w:val="TableParagraph"/>
                                    <w:spacing w:line="218" w:lineRule="exact" w:before="9"/>
                                    <w:ind w:left="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измерения</w:t>
                                  </w:r>
                                </w:p>
                              </w:tc>
                              <w:tc>
                                <w:tcPr>
                                  <w:tcW w:w="542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502" w:hRule="atLeast"/>
                              </w:trPr>
                              <w:tc>
                                <w:tcPr>
                                  <w:tcW w:w="68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5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1" w:type="dxa"/>
                                </w:tcPr>
                                <w:p>
                                  <w:pPr>
                                    <w:pStyle w:val="TableParagraph"/>
                                    <w:spacing w:before="65"/>
                                    <w:ind w:left="62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препарата</w:t>
                                  </w:r>
                                </w:p>
                              </w:tc>
                              <w:tc>
                                <w:tcPr>
                                  <w:tcW w:w="2239" w:type="dxa"/>
                                </w:tcPr>
                                <w:p>
                                  <w:pPr>
                                    <w:pStyle w:val="TableParagraph"/>
                                    <w:spacing w:line="240" w:lineRule="exact" w:before="2"/>
                                    <w:ind w:left="928" w:right="88" w:hanging="22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предостав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softHyphen/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ления</w:t>
                                  </w:r>
                                </w:p>
                              </w:tc>
                              <w:tc>
                                <w:tcPr>
                                  <w:tcW w:w="122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2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55" w:hRule="atLeast"/>
                              </w:trPr>
                              <w:tc>
                                <w:tcPr>
                                  <w:tcW w:w="689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left="2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M01AB</w:t>
                                  </w:r>
                                </w:p>
                              </w:tc>
                              <w:tc>
                                <w:tcPr>
                                  <w:tcW w:w="3195" w:type="dxa"/>
                                </w:tcPr>
                                <w:p>
                                  <w:pPr>
                                    <w:pStyle w:val="TableParagraph"/>
                                    <w:spacing w:line="211" w:lineRule="exact"/>
                                    <w:ind w:left="1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Производные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уксусной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кислоты</w:t>
                                  </w:r>
                                  <w:r>
                                    <w:rPr>
                                      <w:spacing w:val="-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и</w:t>
                                  </w:r>
                                </w:p>
                              </w:tc>
                              <w:tc>
                                <w:tcPr>
                                  <w:tcW w:w="217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2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68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5" w:type="dxa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1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родственные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соединения</w:t>
                                  </w:r>
                                </w:p>
                              </w:tc>
                              <w:tc>
                                <w:tcPr>
                                  <w:tcW w:w="217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2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68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5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1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4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Ацеклофенак</w:t>
                                  </w:r>
                                </w:p>
                              </w:tc>
                              <w:tc>
                                <w:tcPr>
                                  <w:tcW w:w="223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4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0,067</w:t>
                                  </w:r>
                                </w:p>
                              </w:tc>
                              <w:tc>
                                <w:tcPr>
                                  <w:tcW w:w="122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4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7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598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1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2400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68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5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1" w:type="dxa"/>
                                </w:tcPr>
                                <w:p>
                                  <w:pPr>
                                    <w:pStyle w:val="TableParagraph"/>
                                    <w:ind w:left="4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Диклофенак</w:t>
                                  </w:r>
                                </w:p>
                              </w:tc>
                              <w:tc>
                                <w:tcPr>
                                  <w:tcW w:w="2239" w:type="dxa"/>
                                </w:tcPr>
                                <w:p>
                                  <w:pPr>
                                    <w:pStyle w:val="TableParagraph"/>
                                    <w:ind w:left="14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0,076</w:t>
                                  </w:r>
                                </w:p>
                              </w:tc>
                              <w:tc>
                                <w:tcPr>
                                  <w:tcW w:w="1229" w:type="dxa"/>
                                </w:tcPr>
                                <w:p>
                                  <w:pPr>
                                    <w:pStyle w:val="TableParagraph"/>
                                    <w:ind w:left="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42" w:type="dxa"/>
                                </w:tcPr>
                                <w:p>
                                  <w:pPr>
                                    <w:pStyle w:val="TableParagraph"/>
                                    <w:ind w:left="7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150</w:t>
                                  </w:r>
                                </w:p>
                              </w:tc>
                              <w:tc>
                                <w:tcPr>
                                  <w:tcW w:w="598" w:type="dxa"/>
                                </w:tcPr>
                                <w:p>
                                  <w:pPr>
                                    <w:pStyle w:val="TableParagraph"/>
                                    <w:ind w:right="1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1800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68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5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1" w:type="dxa"/>
                                </w:tcPr>
                                <w:p>
                                  <w:pPr>
                                    <w:pStyle w:val="TableParagraph"/>
                                    <w:ind w:left="4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Индометацин</w:t>
                                  </w:r>
                                </w:p>
                              </w:tc>
                              <w:tc>
                                <w:tcPr>
                                  <w:tcW w:w="2239" w:type="dxa"/>
                                </w:tcPr>
                                <w:p>
                                  <w:pPr>
                                    <w:pStyle w:val="TableParagraph"/>
                                    <w:ind w:left="14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0,067</w:t>
                                  </w:r>
                                </w:p>
                              </w:tc>
                              <w:tc>
                                <w:tcPr>
                                  <w:tcW w:w="1229" w:type="dxa"/>
                                </w:tcPr>
                                <w:p>
                                  <w:pPr>
                                    <w:pStyle w:val="TableParagraph"/>
                                    <w:ind w:left="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42" w:type="dxa"/>
                                </w:tcPr>
                                <w:p>
                                  <w:pPr>
                                    <w:pStyle w:val="TableParagraph"/>
                                    <w:ind w:left="7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75</w:t>
                                  </w:r>
                                </w:p>
                              </w:tc>
                              <w:tc>
                                <w:tcPr>
                                  <w:tcW w:w="598" w:type="dxa"/>
                                </w:tcPr>
                                <w:p>
                                  <w:pPr>
                                    <w:pStyle w:val="TableParagraph"/>
                                    <w:ind w:right="1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900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68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5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1" w:type="dxa"/>
                                </w:tcPr>
                                <w:p>
                                  <w:pPr>
                                    <w:pStyle w:val="TableParagraph"/>
                                    <w:ind w:left="4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Кеторолак</w:t>
                                  </w:r>
                                </w:p>
                              </w:tc>
                              <w:tc>
                                <w:tcPr>
                                  <w:tcW w:w="2239" w:type="dxa"/>
                                </w:tcPr>
                                <w:p>
                                  <w:pPr>
                                    <w:pStyle w:val="TableParagraph"/>
                                    <w:ind w:left="14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0,076</w:t>
                                  </w:r>
                                </w:p>
                              </w:tc>
                              <w:tc>
                                <w:tcPr>
                                  <w:tcW w:w="1229" w:type="dxa"/>
                                </w:tcPr>
                                <w:p>
                                  <w:pPr>
                                    <w:pStyle w:val="TableParagraph"/>
                                    <w:ind w:left="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42" w:type="dxa"/>
                                </w:tcPr>
                                <w:p>
                                  <w:pPr>
                                    <w:pStyle w:val="TableParagraph"/>
                                    <w:ind w:left="7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598" w:type="dxa"/>
                                </w:tcPr>
                                <w:p>
                                  <w:pPr>
                                    <w:pStyle w:val="TableParagraph"/>
                                    <w:ind w:right="1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480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689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3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M01AC</w:t>
                                  </w:r>
                                </w:p>
                              </w:tc>
                              <w:tc>
                                <w:tcPr>
                                  <w:tcW w:w="3195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Оксикамы</w:t>
                                  </w:r>
                                </w:p>
                              </w:tc>
                              <w:tc>
                                <w:tcPr>
                                  <w:tcW w:w="217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2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68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5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1" w:type="dxa"/>
                                </w:tcPr>
                                <w:p>
                                  <w:pPr>
                                    <w:pStyle w:val="TableParagraph"/>
                                    <w:ind w:left="4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Лорноксикам</w:t>
                                  </w:r>
                                </w:p>
                              </w:tc>
                              <w:tc>
                                <w:tcPr>
                                  <w:tcW w:w="2239" w:type="dxa"/>
                                </w:tcPr>
                                <w:p>
                                  <w:pPr>
                                    <w:pStyle w:val="TableParagraph"/>
                                    <w:ind w:left="14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0,067</w:t>
                                  </w:r>
                                </w:p>
                              </w:tc>
                              <w:tc>
                                <w:tcPr>
                                  <w:tcW w:w="1229" w:type="dxa"/>
                                </w:tcPr>
                                <w:p>
                                  <w:pPr>
                                    <w:pStyle w:val="TableParagraph"/>
                                    <w:ind w:left="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42" w:type="dxa"/>
                                </w:tcPr>
                                <w:p>
                                  <w:pPr>
                                    <w:pStyle w:val="TableParagraph"/>
                                    <w:ind w:left="7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598" w:type="dxa"/>
                                </w:tcPr>
                                <w:p>
                                  <w:pPr>
                                    <w:pStyle w:val="TableParagraph"/>
                                    <w:ind w:right="1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192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68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95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71" w:type="dxa"/>
                                </w:tcPr>
                                <w:p>
                                  <w:pPr>
                                    <w:pStyle w:val="TableParagraph"/>
                                    <w:ind w:left="4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Мелоксикам</w:t>
                                  </w:r>
                                </w:p>
                              </w:tc>
                              <w:tc>
                                <w:tcPr>
                                  <w:tcW w:w="2239" w:type="dxa"/>
                                </w:tcPr>
                                <w:p>
                                  <w:pPr>
                                    <w:pStyle w:val="TableParagraph"/>
                                    <w:ind w:left="14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0,067</w:t>
                                  </w:r>
                                </w:p>
                              </w:tc>
                              <w:tc>
                                <w:tcPr>
                                  <w:tcW w:w="1229" w:type="dxa"/>
                                </w:tcPr>
                                <w:p>
                                  <w:pPr>
                                    <w:pStyle w:val="TableParagraph"/>
                                    <w:ind w:left="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542" w:type="dxa"/>
                                </w:tcPr>
                                <w:p>
                                  <w:pPr>
                                    <w:pStyle w:val="TableParagraph"/>
                                    <w:ind w:left="7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7500</w:t>
                                  </w:r>
                                </w:p>
                              </w:tc>
                              <w:tc>
                                <w:tcPr>
                                  <w:tcW w:w="598" w:type="dxa"/>
                                </w:tcPr>
                                <w:p>
                                  <w:pPr>
                                    <w:pStyle w:val="TableParagraph"/>
                                    <w:ind w:right="1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90000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689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25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M01AE</w:t>
                                  </w:r>
                                </w:p>
                              </w:tc>
                              <w:tc>
                                <w:tcPr>
                                  <w:tcW w:w="3195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1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Производные</w:t>
                                  </w:r>
                                  <w:r>
                                    <w:rPr>
                                      <w:spacing w:val="-9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пропионовой</w:t>
                                  </w:r>
                                  <w:r>
                                    <w:rPr>
                                      <w:spacing w:val="-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кислоты</w:t>
                                  </w:r>
                                </w:p>
                              </w:tc>
                              <w:tc>
                                <w:tcPr>
                                  <w:tcW w:w="2171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9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2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98" w:type="dxa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311" w:hRule="atLeast"/>
                              </w:trPr>
                              <w:tc>
                                <w:tcPr>
                                  <w:tcW w:w="6055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before="65"/>
                                    <w:ind w:left="393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Ибупрофен</w:t>
                                  </w:r>
                                </w:p>
                              </w:tc>
                              <w:tc>
                                <w:tcPr>
                                  <w:tcW w:w="2239" w:type="dxa"/>
                                </w:tcPr>
                                <w:p>
                                  <w:pPr>
                                    <w:pStyle w:val="TableParagraph"/>
                                    <w:spacing w:before="65"/>
                                    <w:ind w:left="14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0,076</w:t>
                                  </w:r>
                                </w:p>
                              </w:tc>
                              <w:tc>
                                <w:tcPr>
                                  <w:tcW w:w="1229" w:type="dxa"/>
                                </w:tcPr>
                                <w:p>
                                  <w:pPr>
                                    <w:pStyle w:val="TableParagraph"/>
                                    <w:spacing w:before="65"/>
                                    <w:ind w:left="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42" w:type="dxa"/>
                                </w:tcPr>
                                <w:p>
                                  <w:pPr>
                                    <w:pStyle w:val="TableParagraph"/>
                                    <w:spacing w:before="65"/>
                                    <w:ind w:left="7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600</w:t>
                                  </w:r>
                                </w:p>
                              </w:tc>
                              <w:tc>
                                <w:tcPr>
                                  <w:tcW w:w="598" w:type="dxa"/>
                                </w:tcPr>
                                <w:p>
                                  <w:pPr>
                                    <w:pStyle w:val="TableParagraph"/>
                                    <w:spacing w:before="65"/>
                                    <w:ind w:right="1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7200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6055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ind w:left="393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Кетопрофен</w:t>
                                  </w:r>
                                </w:p>
                              </w:tc>
                              <w:tc>
                                <w:tcPr>
                                  <w:tcW w:w="2239" w:type="dxa"/>
                                </w:tcPr>
                                <w:p>
                                  <w:pPr>
                                    <w:pStyle w:val="TableParagraph"/>
                                    <w:ind w:left="14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0,076</w:t>
                                  </w:r>
                                </w:p>
                              </w:tc>
                              <w:tc>
                                <w:tcPr>
                                  <w:tcW w:w="1229" w:type="dxa"/>
                                </w:tcPr>
                                <w:p>
                                  <w:pPr>
                                    <w:pStyle w:val="TableParagraph"/>
                                    <w:ind w:left="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42" w:type="dxa"/>
                                </w:tcPr>
                                <w:p>
                                  <w:pPr>
                                    <w:pStyle w:val="TableParagraph"/>
                                    <w:ind w:left="7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598" w:type="dxa"/>
                                </w:tcPr>
                                <w:p>
                                  <w:pPr>
                                    <w:pStyle w:val="TableParagraph"/>
                                    <w:ind w:right="1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2400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412" w:hRule="atLeast"/>
                              </w:trPr>
                              <w:tc>
                                <w:tcPr>
                                  <w:tcW w:w="6055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ind w:left="393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Напроксен</w:t>
                                  </w:r>
                                </w:p>
                              </w:tc>
                              <w:tc>
                                <w:tcPr>
                                  <w:tcW w:w="2239" w:type="dxa"/>
                                </w:tcPr>
                                <w:p>
                                  <w:pPr>
                                    <w:pStyle w:val="TableParagraph"/>
                                    <w:ind w:left="14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0,067</w:t>
                                  </w:r>
                                </w:p>
                              </w:tc>
                              <w:tc>
                                <w:tcPr>
                                  <w:tcW w:w="1229" w:type="dxa"/>
                                </w:tcPr>
                                <w:p>
                                  <w:pPr>
                                    <w:pStyle w:val="TableParagraph"/>
                                    <w:ind w:left="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42" w:type="dxa"/>
                                </w:tcPr>
                                <w:p>
                                  <w:pPr>
                                    <w:pStyle w:val="TableParagraph"/>
                                    <w:ind w:left="7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825</w:t>
                                  </w:r>
                                </w:p>
                              </w:tc>
                              <w:tc>
                                <w:tcPr>
                                  <w:tcW w:w="598" w:type="dxa"/>
                                </w:tcPr>
                                <w:p>
                                  <w:pPr>
                                    <w:pStyle w:val="TableParagraph"/>
                                    <w:ind w:right="1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9900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67" w:hRule="atLeast"/>
                              </w:trPr>
                              <w:tc>
                                <w:tcPr>
                                  <w:tcW w:w="6055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393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Целекоксиб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11" w:lineRule="exact" w:before="51"/>
                                    <w:ind w:left="5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M01AX</w:t>
                                  </w:r>
                                  <w:r>
                                    <w:rPr>
                                      <w:spacing w:val="-1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Другие</w:t>
                                  </w:r>
                                  <w:r>
                                    <w:rPr>
                                      <w:spacing w:val="-7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нестероидные</w:t>
                                  </w:r>
                                </w:p>
                              </w:tc>
                              <w:tc>
                                <w:tcPr>
                                  <w:tcW w:w="2239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14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0,067</w:t>
                                  </w:r>
                                </w:p>
                              </w:tc>
                              <w:tc>
                                <w:tcPr>
                                  <w:tcW w:w="1229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42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left="7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400</w:t>
                                  </w:r>
                                </w:p>
                              </w:tc>
                              <w:tc>
                                <w:tcPr>
                                  <w:tcW w:w="598" w:type="dxa"/>
                                </w:tcPr>
                                <w:p>
                                  <w:pPr>
                                    <w:pStyle w:val="TableParagraph"/>
                                    <w:spacing w:before="167"/>
                                    <w:ind w:right="1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4800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667" w:hRule="atLeast"/>
                              </w:trPr>
                              <w:tc>
                                <w:tcPr>
                                  <w:tcW w:w="6055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before="9"/>
                                    <w:ind w:left="703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противовоспалительные</w:t>
                                  </w:r>
                                  <w:r>
                                    <w:rPr>
                                      <w:spacing w:val="18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препараты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52"/>
                                    <w:ind w:left="393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Нимесулид</w:t>
                                  </w:r>
                                </w:p>
                              </w:tc>
                              <w:tc>
                                <w:tcPr>
                                  <w:tcW w:w="2239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14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0,067</w:t>
                                  </w:r>
                                </w:p>
                              </w:tc>
                              <w:tc>
                                <w:tcPr>
                                  <w:tcW w:w="1229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42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left="7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200</w:t>
                                  </w:r>
                                </w:p>
                              </w:tc>
                              <w:tc>
                                <w:tcPr>
                                  <w:tcW w:w="598" w:type="dxa"/>
                                </w:tcPr>
                                <w:p>
                                  <w:pPr>
                                    <w:pStyle w:val="TableParagraph"/>
                                    <w:spacing w:before="60"/>
                                    <w:rPr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before="1"/>
                                    <w:ind w:right="1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2400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386" w:hRule="atLeast"/>
                              </w:trPr>
                              <w:tc>
                                <w:tcPr>
                                  <w:tcW w:w="6055" w:type="dxa"/>
                                  <w:gridSpan w:val="3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left="393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Тримеперидин</w:t>
                                  </w:r>
                                </w:p>
                              </w:tc>
                              <w:tc>
                                <w:tcPr>
                                  <w:tcW w:w="2239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left="140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0,015</w:t>
                                  </w:r>
                                </w:p>
                              </w:tc>
                              <w:tc>
                                <w:tcPr>
                                  <w:tcW w:w="1229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left="91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42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left="73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598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 w:before="167"/>
                                    <w:ind w:right="18"/>
                                    <w:jc w:val="center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60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7.720751pt;margin-top:48.277782pt;width:539.25pt;height:318.05pt;mso-position-horizontal-relative:page;mso-position-vertical-relative:paragraph;z-index:15732736" type="#_x0000_t202" id="docshape10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689"/>
                        <w:gridCol w:w="3195"/>
                        <w:gridCol w:w="2171"/>
                        <w:gridCol w:w="2239"/>
                        <w:gridCol w:w="1229"/>
                        <w:gridCol w:w="542"/>
                        <w:gridCol w:w="598"/>
                      </w:tblGrid>
                      <w:tr>
                        <w:trPr>
                          <w:trHeight w:val="228" w:hRule="atLeast"/>
                        </w:trPr>
                        <w:tc>
                          <w:tcPr>
                            <w:tcW w:w="689" w:type="dxa"/>
                          </w:tcPr>
                          <w:p>
                            <w:pPr>
                              <w:pStyle w:val="TableParagraph"/>
                              <w:spacing w:line="209" w:lineRule="exact" w:before="0"/>
                              <w:ind w:left="3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Код</w:t>
                            </w:r>
                          </w:p>
                        </w:tc>
                        <w:tc>
                          <w:tcPr>
                            <w:tcW w:w="3195" w:type="dxa"/>
                          </w:tcPr>
                          <w:p>
                            <w:pPr>
                              <w:pStyle w:val="TableParagraph"/>
                              <w:spacing w:line="209" w:lineRule="exact" w:before="0"/>
                              <w:ind w:left="49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Анатомо-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терапевтическо-</w:t>
                            </w:r>
                          </w:p>
                        </w:tc>
                        <w:tc>
                          <w:tcPr>
                            <w:tcW w:w="2171" w:type="dxa"/>
                          </w:tcPr>
                          <w:p>
                            <w:pPr>
                              <w:pStyle w:val="TableParagraph"/>
                              <w:spacing w:line="209" w:lineRule="exact" w:before="0"/>
                              <w:ind w:right="362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Наименование</w:t>
                            </w:r>
                          </w:p>
                        </w:tc>
                        <w:tc>
                          <w:tcPr>
                            <w:tcW w:w="2239" w:type="dxa"/>
                          </w:tcPr>
                          <w:p>
                            <w:pPr>
                              <w:pStyle w:val="TableParagraph"/>
                              <w:spacing w:line="209" w:lineRule="exact" w:before="0"/>
                              <w:ind w:left="14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Усредненный</w:t>
                            </w:r>
                          </w:p>
                        </w:tc>
                        <w:tc>
                          <w:tcPr>
                            <w:tcW w:w="1229" w:type="dxa"/>
                          </w:tcPr>
                          <w:p>
                            <w:pPr>
                              <w:pStyle w:val="TableParagraph"/>
                              <w:spacing w:line="209" w:lineRule="exact" w:before="0"/>
                              <w:ind w:left="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Единицы</w:t>
                            </w:r>
                          </w:p>
                        </w:tc>
                        <w:tc>
                          <w:tcPr>
                            <w:tcW w:w="542" w:type="dxa"/>
                          </w:tcPr>
                          <w:p>
                            <w:pPr>
                              <w:pStyle w:val="TableParagraph"/>
                              <w:spacing w:line="209" w:lineRule="exact" w:before="0"/>
                              <w:ind w:left="7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ССД</w:t>
                            </w:r>
                          </w:p>
                        </w:tc>
                        <w:tc>
                          <w:tcPr>
                            <w:tcW w:w="598" w:type="dxa"/>
                          </w:tcPr>
                          <w:p>
                            <w:pPr>
                              <w:pStyle w:val="TableParagraph"/>
                              <w:spacing w:line="209" w:lineRule="exact" w:before="0"/>
                              <w:ind w:right="1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СКД</w:t>
                            </w:r>
                          </w:p>
                        </w:tc>
                      </w:tr>
                      <w:tr>
                        <w:trPr>
                          <w:trHeight w:val="247" w:hRule="atLeast"/>
                        </w:trPr>
                        <w:tc>
                          <w:tcPr>
                            <w:tcW w:w="68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195" w:type="dxa"/>
                          </w:tcPr>
                          <w:p>
                            <w:pPr>
                              <w:pStyle w:val="TableParagraph"/>
                              <w:spacing w:line="218" w:lineRule="exact" w:before="9"/>
                              <w:ind w:left="402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химическая</w:t>
                            </w:r>
                            <w:r>
                              <w:rPr>
                                <w:spacing w:val="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классификация</w:t>
                            </w:r>
                          </w:p>
                        </w:tc>
                        <w:tc>
                          <w:tcPr>
                            <w:tcW w:w="2171" w:type="dxa"/>
                          </w:tcPr>
                          <w:p>
                            <w:pPr>
                              <w:pStyle w:val="TableParagraph"/>
                              <w:spacing w:line="218" w:lineRule="exact" w:before="9"/>
                              <w:ind w:right="327"/>
                              <w:jc w:val="righ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лекарственного</w:t>
                            </w:r>
                          </w:p>
                        </w:tc>
                        <w:tc>
                          <w:tcPr>
                            <w:tcW w:w="2239" w:type="dxa"/>
                          </w:tcPr>
                          <w:p>
                            <w:pPr>
                              <w:pStyle w:val="TableParagraph"/>
                              <w:spacing w:line="218" w:lineRule="exact" w:before="9"/>
                              <w:ind w:left="14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показатель</w:t>
                            </w:r>
                            <w:r>
                              <w:rPr>
                                <w:spacing w:val="5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частоты</w:t>
                            </w:r>
                          </w:p>
                        </w:tc>
                        <w:tc>
                          <w:tcPr>
                            <w:tcW w:w="1229" w:type="dxa"/>
                          </w:tcPr>
                          <w:p>
                            <w:pPr>
                              <w:pStyle w:val="TableParagraph"/>
                              <w:spacing w:line="218" w:lineRule="exact" w:before="9"/>
                              <w:ind w:left="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измерения</w:t>
                            </w:r>
                          </w:p>
                        </w:tc>
                        <w:tc>
                          <w:tcPr>
                            <w:tcW w:w="542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9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502" w:hRule="atLeast"/>
                        </w:trPr>
                        <w:tc>
                          <w:tcPr>
                            <w:tcW w:w="68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195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171" w:type="dxa"/>
                          </w:tcPr>
                          <w:p>
                            <w:pPr>
                              <w:pStyle w:val="TableParagraph"/>
                              <w:spacing w:before="65"/>
                              <w:ind w:left="62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препарата</w:t>
                            </w:r>
                          </w:p>
                        </w:tc>
                        <w:tc>
                          <w:tcPr>
                            <w:tcW w:w="2239" w:type="dxa"/>
                          </w:tcPr>
                          <w:p>
                            <w:pPr>
                              <w:pStyle w:val="TableParagraph"/>
                              <w:spacing w:line="240" w:lineRule="exact" w:before="2"/>
                              <w:ind w:left="928" w:right="88" w:hanging="22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предостав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softHyphen/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ления</w:t>
                            </w:r>
                          </w:p>
                        </w:tc>
                        <w:tc>
                          <w:tcPr>
                            <w:tcW w:w="122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42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9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55" w:hRule="atLeast"/>
                        </w:trPr>
                        <w:tc>
                          <w:tcPr>
                            <w:tcW w:w="689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left="2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M01AB</w:t>
                            </w:r>
                          </w:p>
                        </w:tc>
                        <w:tc>
                          <w:tcPr>
                            <w:tcW w:w="3195" w:type="dxa"/>
                          </w:tcPr>
                          <w:p>
                            <w:pPr>
                              <w:pStyle w:val="TableParagraph"/>
                              <w:spacing w:line="211" w:lineRule="exact"/>
                              <w:ind w:left="1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Производные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уксусной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кислоты</w:t>
                            </w:r>
                            <w:r>
                              <w:rPr>
                                <w:spacing w:val="-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и</w:t>
                            </w:r>
                          </w:p>
                        </w:tc>
                        <w:tc>
                          <w:tcPr>
                            <w:tcW w:w="217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23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2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42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9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62" w:hRule="atLeast"/>
                        </w:trPr>
                        <w:tc>
                          <w:tcPr>
                            <w:tcW w:w="68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195" w:type="dxa"/>
                          </w:tcPr>
                          <w:p>
                            <w:pPr>
                              <w:pStyle w:val="TableParagraph"/>
                              <w:spacing w:before="9"/>
                              <w:ind w:left="1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родственные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соединения</w:t>
                            </w:r>
                          </w:p>
                        </w:tc>
                        <w:tc>
                          <w:tcPr>
                            <w:tcW w:w="217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23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2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42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9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68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195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171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4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Ацеклофенак</w:t>
                            </w:r>
                          </w:p>
                        </w:tc>
                        <w:tc>
                          <w:tcPr>
                            <w:tcW w:w="223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4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0,067</w:t>
                            </w:r>
                          </w:p>
                        </w:tc>
                        <w:tc>
                          <w:tcPr>
                            <w:tcW w:w="122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4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7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598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1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2400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68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195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171" w:type="dxa"/>
                          </w:tcPr>
                          <w:p>
                            <w:pPr>
                              <w:pStyle w:val="TableParagraph"/>
                              <w:ind w:left="4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Диклофенак</w:t>
                            </w:r>
                          </w:p>
                        </w:tc>
                        <w:tc>
                          <w:tcPr>
                            <w:tcW w:w="2239" w:type="dxa"/>
                          </w:tcPr>
                          <w:p>
                            <w:pPr>
                              <w:pStyle w:val="TableParagraph"/>
                              <w:ind w:left="14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0,076</w:t>
                            </w:r>
                          </w:p>
                        </w:tc>
                        <w:tc>
                          <w:tcPr>
                            <w:tcW w:w="1229" w:type="dxa"/>
                          </w:tcPr>
                          <w:p>
                            <w:pPr>
                              <w:pStyle w:val="TableParagraph"/>
                              <w:ind w:left="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42" w:type="dxa"/>
                          </w:tcPr>
                          <w:p>
                            <w:pPr>
                              <w:pStyle w:val="TableParagraph"/>
                              <w:ind w:left="7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150</w:t>
                            </w:r>
                          </w:p>
                        </w:tc>
                        <w:tc>
                          <w:tcPr>
                            <w:tcW w:w="598" w:type="dxa"/>
                          </w:tcPr>
                          <w:p>
                            <w:pPr>
                              <w:pStyle w:val="TableParagraph"/>
                              <w:ind w:right="1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1800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68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195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171" w:type="dxa"/>
                          </w:tcPr>
                          <w:p>
                            <w:pPr>
                              <w:pStyle w:val="TableParagraph"/>
                              <w:ind w:left="4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Индометацин</w:t>
                            </w:r>
                          </w:p>
                        </w:tc>
                        <w:tc>
                          <w:tcPr>
                            <w:tcW w:w="2239" w:type="dxa"/>
                          </w:tcPr>
                          <w:p>
                            <w:pPr>
                              <w:pStyle w:val="TableParagraph"/>
                              <w:ind w:left="14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0,067</w:t>
                            </w:r>
                          </w:p>
                        </w:tc>
                        <w:tc>
                          <w:tcPr>
                            <w:tcW w:w="1229" w:type="dxa"/>
                          </w:tcPr>
                          <w:p>
                            <w:pPr>
                              <w:pStyle w:val="TableParagraph"/>
                              <w:ind w:left="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42" w:type="dxa"/>
                          </w:tcPr>
                          <w:p>
                            <w:pPr>
                              <w:pStyle w:val="TableParagraph"/>
                              <w:ind w:left="7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75</w:t>
                            </w:r>
                          </w:p>
                        </w:tc>
                        <w:tc>
                          <w:tcPr>
                            <w:tcW w:w="598" w:type="dxa"/>
                          </w:tcPr>
                          <w:p>
                            <w:pPr>
                              <w:pStyle w:val="TableParagraph"/>
                              <w:ind w:right="1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900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68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195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171" w:type="dxa"/>
                          </w:tcPr>
                          <w:p>
                            <w:pPr>
                              <w:pStyle w:val="TableParagraph"/>
                              <w:ind w:left="4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Кеторолак</w:t>
                            </w:r>
                          </w:p>
                        </w:tc>
                        <w:tc>
                          <w:tcPr>
                            <w:tcW w:w="2239" w:type="dxa"/>
                          </w:tcPr>
                          <w:p>
                            <w:pPr>
                              <w:pStyle w:val="TableParagraph"/>
                              <w:ind w:left="14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0,076</w:t>
                            </w:r>
                          </w:p>
                        </w:tc>
                        <w:tc>
                          <w:tcPr>
                            <w:tcW w:w="1229" w:type="dxa"/>
                          </w:tcPr>
                          <w:p>
                            <w:pPr>
                              <w:pStyle w:val="TableParagraph"/>
                              <w:ind w:left="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42" w:type="dxa"/>
                          </w:tcPr>
                          <w:p>
                            <w:pPr>
                              <w:pStyle w:val="TableParagraph"/>
                              <w:ind w:left="7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598" w:type="dxa"/>
                          </w:tcPr>
                          <w:p>
                            <w:pPr>
                              <w:pStyle w:val="TableParagraph"/>
                              <w:ind w:right="1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480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689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3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M01AC</w:t>
                            </w:r>
                          </w:p>
                        </w:tc>
                        <w:tc>
                          <w:tcPr>
                            <w:tcW w:w="3195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Оксикамы</w:t>
                            </w:r>
                          </w:p>
                        </w:tc>
                        <w:tc>
                          <w:tcPr>
                            <w:tcW w:w="217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23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2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42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9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68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195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171" w:type="dxa"/>
                          </w:tcPr>
                          <w:p>
                            <w:pPr>
                              <w:pStyle w:val="TableParagraph"/>
                              <w:ind w:left="4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Лорноксикам</w:t>
                            </w:r>
                          </w:p>
                        </w:tc>
                        <w:tc>
                          <w:tcPr>
                            <w:tcW w:w="2239" w:type="dxa"/>
                          </w:tcPr>
                          <w:p>
                            <w:pPr>
                              <w:pStyle w:val="TableParagraph"/>
                              <w:ind w:left="14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0,067</w:t>
                            </w:r>
                          </w:p>
                        </w:tc>
                        <w:tc>
                          <w:tcPr>
                            <w:tcW w:w="1229" w:type="dxa"/>
                          </w:tcPr>
                          <w:p>
                            <w:pPr>
                              <w:pStyle w:val="TableParagraph"/>
                              <w:ind w:left="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42" w:type="dxa"/>
                          </w:tcPr>
                          <w:p>
                            <w:pPr>
                              <w:pStyle w:val="TableParagraph"/>
                              <w:ind w:left="7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598" w:type="dxa"/>
                          </w:tcPr>
                          <w:p>
                            <w:pPr>
                              <w:pStyle w:val="TableParagraph"/>
                              <w:ind w:right="1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192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68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3195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171" w:type="dxa"/>
                          </w:tcPr>
                          <w:p>
                            <w:pPr>
                              <w:pStyle w:val="TableParagraph"/>
                              <w:ind w:left="4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Мелоксикам</w:t>
                            </w:r>
                          </w:p>
                        </w:tc>
                        <w:tc>
                          <w:tcPr>
                            <w:tcW w:w="2239" w:type="dxa"/>
                          </w:tcPr>
                          <w:p>
                            <w:pPr>
                              <w:pStyle w:val="TableParagraph"/>
                              <w:ind w:left="14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0,067</w:t>
                            </w:r>
                          </w:p>
                        </w:tc>
                        <w:tc>
                          <w:tcPr>
                            <w:tcW w:w="1229" w:type="dxa"/>
                          </w:tcPr>
                          <w:p>
                            <w:pPr>
                              <w:pStyle w:val="TableParagraph"/>
                              <w:ind w:left="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542" w:type="dxa"/>
                          </w:tcPr>
                          <w:p>
                            <w:pPr>
                              <w:pStyle w:val="TableParagraph"/>
                              <w:ind w:left="7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7500</w:t>
                            </w:r>
                          </w:p>
                        </w:tc>
                        <w:tc>
                          <w:tcPr>
                            <w:tcW w:w="598" w:type="dxa"/>
                          </w:tcPr>
                          <w:p>
                            <w:pPr>
                              <w:pStyle w:val="TableParagraph"/>
                              <w:ind w:right="1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90000</w:t>
                            </w:r>
                          </w:p>
                        </w:tc>
                      </w:tr>
                      <w:tr>
                        <w:trPr>
                          <w:trHeight w:val="243" w:hRule="atLeast"/>
                        </w:trPr>
                        <w:tc>
                          <w:tcPr>
                            <w:tcW w:w="689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25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M01AE</w:t>
                            </w:r>
                          </w:p>
                        </w:tc>
                        <w:tc>
                          <w:tcPr>
                            <w:tcW w:w="3195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1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Производные</w:t>
                            </w:r>
                            <w:r>
                              <w:rPr>
                                <w:spacing w:val="-9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пропионовой</w:t>
                            </w:r>
                            <w:r>
                              <w:rPr>
                                <w:spacing w:val="-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кислоты</w:t>
                            </w:r>
                          </w:p>
                        </w:tc>
                        <w:tc>
                          <w:tcPr>
                            <w:tcW w:w="2171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23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1229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42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598" w:type="dxa"/>
                          </w:tcPr>
                          <w:p>
                            <w:pPr>
                              <w:pStyle w:val="TableParagraph"/>
                              <w:spacing w:before="0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311" w:hRule="atLeast"/>
                        </w:trPr>
                        <w:tc>
                          <w:tcPr>
                            <w:tcW w:w="6055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before="65"/>
                              <w:ind w:left="393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Ибупрофен</w:t>
                            </w:r>
                          </w:p>
                        </w:tc>
                        <w:tc>
                          <w:tcPr>
                            <w:tcW w:w="2239" w:type="dxa"/>
                          </w:tcPr>
                          <w:p>
                            <w:pPr>
                              <w:pStyle w:val="TableParagraph"/>
                              <w:spacing w:before="65"/>
                              <w:ind w:left="14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0,076</w:t>
                            </w:r>
                          </w:p>
                        </w:tc>
                        <w:tc>
                          <w:tcPr>
                            <w:tcW w:w="1229" w:type="dxa"/>
                          </w:tcPr>
                          <w:p>
                            <w:pPr>
                              <w:pStyle w:val="TableParagraph"/>
                              <w:spacing w:before="65"/>
                              <w:ind w:left="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42" w:type="dxa"/>
                          </w:tcPr>
                          <w:p>
                            <w:pPr>
                              <w:pStyle w:val="TableParagraph"/>
                              <w:spacing w:before="65"/>
                              <w:ind w:left="7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600</w:t>
                            </w:r>
                          </w:p>
                        </w:tc>
                        <w:tc>
                          <w:tcPr>
                            <w:tcW w:w="598" w:type="dxa"/>
                          </w:tcPr>
                          <w:p>
                            <w:pPr>
                              <w:pStyle w:val="TableParagraph"/>
                              <w:spacing w:before="65"/>
                              <w:ind w:right="1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7200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6055" w:type="dxa"/>
                            <w:gridSpan w:val="3"/>
                          </w:tcPr>
                          <w:p>
                            <w:pPr>
                              <w:pStyle w:val="TableParagraph"/>
                              <w:ind w:left="393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Кетопрофен</w:t>
                            </w:r>
                          </w:p>
                        </w:tc>
                        <w:tc>
                          <w:tcPr>
                            <w:tcW w:w="2239" w:type="dxa"/>
                          </w:tcPr>
                          <w:p>
                            <w:pPr>
                              <w:pStyle w:val="TableParagraph"/>
                              <w:ind w:left="14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0,076</w:t>
                            </w:r>
                          </w:p>
                        </w:tc>
                        <w:tc>
                          <w:tcPr>
                            <w:tcW w:w="1229" w:type="dxa"/>
                          </w:tcPr>
                          <w:p>
                            <w:pPr>
                              <w:pStyle w:val="TableParagraph"/>
                              <w:ind w:left="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42" w:type="dxa"/>
                          </w:tcPr>
                          <w:p>
                            <w:pPr>
                              <w:pStyle w:val="TableParagraph"/>
                              <w:ind w:left="7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598" w:type="dxa"/>
                          </w:tcPr>
                          <w:p>
                            <w:pPr>
                              <w:pStyle w:val="TableParagraph"/>
                              <w:ind w:right="1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2400</w:t>
                            </w:r>
                          </w:p>
                        </w:tc>
                      </w:tr>
                      <w:tr>
                        <w:trPr>
                          <w:trHeight w:val="412" w:hRule="atLeast"/>
                        </w:trPr>
                        <w:tc>
                          <w:tcPr>
                            <w:tcW w:w="6055" w:type="dxa"/>
                            <w:gridSpan w:val="3"/>
                          </w:tcPr>
                          <w:p>
                            <w:pPr>
                              <w:pStyle w:val="TableParagraph"/>
                              <w:ind w:left="393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Напроксен</w:t>
                            </w:r>
                          </w:p>
                        </w:tc>
                        <w:tc>
                          <w:tcPr>
                            <w:tcW w:w="2239" w:type="dxa"/>
                          </w:tcPr>
                          <w:p>
                            <w:pPr>
                              <w:pStyle w:val="TableParagraph"/>
                              <w:ind w:left="14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0,067</w:t>
                            </w:r>
                          </w:p>
                        </w:tc>
                        <w:tc>
                          <w:tcPr>
                            <w:tcW w:w="1229" w:type="dxa"/>
                          </w:tcPr>
                          <w:p>
                            <w:pPr>
                              <w:pStyle w:val="TableParagraph"/>
                              <w:ind w:left="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42" w:type="dxa"/>
                          </w:tcPr>
                          <w:p>
                            <w:pPr>
                              <w:pStyle w:val="TableParagraph"/>
                              <w:ind w:left="7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825</w:t>
                            </w:r>
                          </w:p>
                        </w:tc>
                        <w:tc>
                          <w:tcPr>
                            <w:tcW w:w="598" w:type="dxa"/>
                          </w:tcPr>
                          <w:p>
                            <w:pPr>
                              <w:pStyle w:val="TableParagraph"/>
                              <w:ind w:right="1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9900</w:t>
                            </w:r>
                          </w:p>
                        </w:tc>
                      </w:tr>
                      <w:tr>
                        <w:trPr>
                          <w:trHeight w:val="667" w:hRule="atLeast"/>
                        </w:trPr>
                        <w:tc>
                          <w:tcPr>
                            <w:tcW w:w="6055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before="167"/>
                              <w:ind w:left="393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Целекоксиб</w:t>
                            </w:r>
                          </w:p>
                          <w:p>
                            <w:pPr>
                              <w:pStyle w:val="TableParagraph"/>
                              <w:spacing w:line="211" w:lineRule="exact" w:before="51"/>
                              <w:ind w:left="5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M01AX</w:t>
                            </w:r>
                            <w:r>
                              <w:rPr>
                                <w:spacing w:val="-1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Другие</w:t>
                            </w:r>
                            <w:r>
                              <w:rPr>
                                <w:spacing w:val="-7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нестероидные</w:t>
                            </w:r>
                          </w:p>
                        </w:tc>
                        <w:tc>
                          <w:tcPr>
                            <w:tcW w:w="2239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14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0,067</w:t>
                            </w:r>
                          </w:p>
                        </w:tc>
                        <w:tc>
                          <w:tcPr>
                            <w:tcW w:w="1229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42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left="7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400</w:t>
                            </w:r>
                          </w:p>
                        </w:tc>
                        <w:tc>
                          <w:tcPr>
                            <w:tcW w:w="598" w:type="dxa"/>
                          </w:tcPr>
                          <w:p>
                            <w:pPr>
                              <w:pStyle w:val="TableParagraph"/>
                              <w:spacing w:before="167"/>
                              <w:ind w:right="1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4800</w:t>
                            </w:r>
                          </w:p>
                        </w:tc>
                      </w:tr>
                      <w:tr>
                        <w:trPr>
                          <w:trHeight w:val="667" w:hRule="atLeast"/>
                        </w:trPr>
                        <w:tc>
                          <w:tcPr>
                            <w:tcW w:w="6055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before="9"/>
                              <w:ind w:left="703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противовоспалительные</w:t>
                            </w:r>
                            <w:r>
                              <w:rPr>
                                <w:spacing w:val="18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препараты</w:t>
                            </w:r>
                          </w:p>
                          <w:p>
                            <w:pPr>
                              <w:pStyle w:val="TableParagraph"/>
                              <w:spacing w:before="52"/>
                              <w:ind w:left="393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Нимесулид</w:t>
                            </w:r>
                          </w:p>
                        </w:tc>
                        <w:tc>
                          <w:tcPr>
                            <w:tcW w:w="2239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14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0,067</w:t>
                            </w:r>
                          </w:p>
                        </w:tc>
                        <w:tc>
                          <w:tcPr>
                            <w:tcW w:w="1229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42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left="7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200</w:t>
                            </w:r>
                          </w:p>
                        </w:tc>
                        <w:tc>
                          <w:tcPr>
                            <w:tcW w:w="598" w:type="dxa"/>
                          </w:tcPr>
                          <w:p>
                            <w:pPr>
                              <w:pStyle w:val="TableParagraph"/>
                              <w:spacing w:before="60"/>
                              <w:rPr>
                                <w:sz w:val="19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before="1"/>
                              <w:ind w:right="1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2400</w:t>
                            </w:r>
                          </w:p>
                        </w:tc>
                      </w:tr>
                      <w:tr>
                        <w:trPr>
                          <w:trHeight w:val="386" w:hRule="atLeast"/>
                        </w:trPr>
                        <w:tc>
                          <w:tcPr>
                            <w:tcW w:w="6055" w:type="dxa"/>
                            <w:gridSpan w:val="3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left="393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Тримеперидин</w:t>
                            </w:r>
                          </w:p>
                        </w:tc>
                        <w:tc>
                          <w:tcPr>
                            <w:tcW w:w="2239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left="140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0,015</w:t>
                            </w:r>
                          </w:p>
                        </w:tc>
                        <w:tc>
                          <w:tcPr>
                            <w:tcW w:w="1229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left="91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42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left="73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598" w:type="dxa"/>
                          </w:tcPr>
                          <w:p>
                            <w:pPr>
                              <w:pStyle w:val="TableParagraph"/>
                              <w:spacing w:line="200" w:lineRule="exact" w:before="167"/>
                              <w:ind w:right="18"/>
                              <w:jc w:val="center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60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>
          <w:b/>
          <w:sz w:val="21"/>
        </w:rPr>
        <w:t>ПЕРЕЧЕНЬ ЛЕКАРСТВЕННЫХ ПРЕПАРАТОВ ДЛЯ МЕДИЦИНСКОГО </w:t>
      </w:r>
      <w:r>
        <w:rPr>
          <w:b/>
          <w:sz w:val="21"/>
        </w:rPr>
        <w:t>ПРИМЕНЕНИЯ,</w:t>
      </w:r>
      <w:r>
        <w:rPr>
          <w:b/>
          <w:sz w:val="21"/>
        </w:rPr>
        <w:t> ЗАРЕГИСТРИРОВАННЫХ НА ТЕРРИТОРИИ РОССИЙСКОЙ ФЕДЕРАЦИИ, С УКАЗАНИЕМ </w:t>
      </w:r>
      <w:r>
        <w:rPr>
          <w:b/>
          <w:sz w:val="21"/>
        </w:rPr>
        <w:t>СРЕДНИ</w:t>
      </w:r>
      <w:r>
        <w:rPr>
          <w:b/>
          <w:sz w:val="21"/>
        </w:rPr>
        <w:t>Х</w:t>
      </w:r>
      <w:r>
        <w:rPr>
          <w:b/>
          <w:sz w:val="21"/>
        </w:rPr>
        <w:t> СУТОЧНЫХ И КУРСОВЫХ ДОЗ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64"/>
        <w:rPr>
          <w:b/>
          <w:sz w:val="20"/>
        </w:rPr>
      </w:pPr>
      <w:r>
        <w:rPr>
          <w:b/>
          <w:sz w:val="20"/>
        </w:rPr>
        <w:drawing>
          <wp:anchor distT="0" distB="0" distL="0" distR="0" allowOverlap="1" layoutInCell="1" locked="0" behindDoc="1" simplePos="0" relativeHeight="487590400">
            <wp:simplePos x="0" y="0"/>
            <wp:positionH relativeFrom="page">
              <wp:posOffset>6479916</wp:posOffset>
            </wp:positionH>
            <wp:positionV relativeFrom="paragraph">
              <wp:posOffset>202342</wp:posOffset>
            </wp:positionV>
            <wp:extent cx="53261" cy="84867"/>
            <wp:effectExtent l="0" t="0" r="0" b="0"/>
            <wp:wrapTopAndBottom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61" cy="848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0"/>
        </w:rPr>
        <w:drawing>
          <wp:anchor distT="0" distB="0" distL="0" distR="0" allowOverlap="1" layoutInCell="1" locked="0" behindDoc="1" simplePos="0" relativeHeight="487590912">
            <wp:simplePos x="0" y="0"/>
            <wp:positionH relativeFrom="page">
              <wp:posOffset>6808447</wp:posOffset>
            </wp:positionH>
            <wp:positionV relativeFrom="paragraph">
              <wp:posOffset>204440</wp:posOffset>
            </wp:positionV>
            <wp:extent cx="46357" cy="83820"/>
            <wp:effectExtent l="0" t="0" r="0" b="0"/>
            <wp:wrapTopAndBottom/>
            <wp:docPr id="17" name="Image 1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" name="Image 17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57" cy="83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0"/>
        </w:rPr>
        <w:drawing>
          <wp:anchor distT="0" distB="0" distL="0" distR="0" allowOverlap="1" layoutInCell="1" locked="0" behindDoc="1" simplePos="0" relativeHeight="487591424">
            <wp:simplePos x="0" y="0"/>
            <wp:positionH relativeFrom="page">
              <wp:posOffset>3722732</wp:posOffset>
            </wp:positionH>
            <wp:positionV relativeFrom="paragraph">
              <wp:posOffset>362389</wp:posOffset>
            </wp:positionV>
            <wp:extent cx="47343" cy="86963"/>
            <wp:effectExtent l="0" t="0" r="0" b="0"/>
            <wp:wrapTopAndBottom/>
            <wp:docPr id="18" name="Image 1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" name="Image 18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43" cy="869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b/>
          <w:sz w:val="8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209"/>
        <w:rPr>
          <w:b/>
          <w:sz w:val="21"/>
        </w:rPr>
      </w:pPr>
    </w:p>
    <w:p>
      <w:pPr>
        <w:pStyle w:val="BodyText"/>
        <w:ind w:left="181"/>
      </w:pPr>
      <w:r>
        <w:rPr>
          <w:spacing w:val="-4"/>
        </w:rPr>
        <w:t>M01AH</w:t>
      </w:r>
      <w:r>
        <w:rPr>
          <w:spacing w:val="-17"/>
        </w:rPr>
        <w:t> </w:t>
      </w:r>
      <w:r>
        <w:rPr>
          <w:spacing w:val="-2"/>
        </w:rPr>
        <w:t>Коксибы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39"/>
      </w:pPr>
    </w:p>
    <w:p>
      <w:pPr>
        <w:pStyle w:val="BodyText"/>
        <w:ind w:left="181"/>
      </w:pPr>
      <w:r>
        <w:rPr>
          <w:spacing w:val="-2"/>
        </w:rPr>
        <w:t>N01AH</w:t>
      </w:r>
      <w:r>
        <w:rPr>
          <w:spacing w:val="-7"/>
        </w:rPr>
        <w:t> </w:t>
      </w:r>
      <w:r>
        <w:rPr>
          <w:spacing w:val="-2"/>
        </w:rPr>
        <w:t>Опиоидные</w:t>
      </w:r>
      <w:r>
        <w:rPr>
          <w:spacing w:val="-3"/>
        </w:rPr>
        <w:t> </w:t>
      </w:r>
      <w:r>
        <w:rPr>
          <w:spacing w:val="-2"/>
        </w:rPr>
        <w:t>анальгетики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700" w:bottom="560" w:left="283" w:right="425"/>
        </w:sectPr>
      </w:pPr>
    </w:p>
    <w:p>
      <w:pPr>
        <w:pStyle w:val="BodyText"/>
        <w:spacing w:before="10"/>
        <w:rPr>
          <w:sz w:val="12"/>
        </w:rPr>
      </w:pPr>
    </w:p>
    <w:tbl>
      <w:tblPr>
        <w:tblW w:w="0" w:type="auto"/>
        <w:jc w:val="left"/>
        <w:tblInd w:w="1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560"/>
        <w:gridCol w:w="2500"/>
        <w:gridCol w:w="2108"/>
        <w:gridCol w:w="1196"/>
        <w:gridCol w:w="729"/>
        <w:gridCol w:w="468"/>
      </w:tblGrid>
      <w:tr>
        <w:trPr>
          <w:trHeight w:val="521" w:hRule="atLeast"/>
        </w:trPr>
        <w:tc>
          <w:tcPr>
            <w:tcW w:w="3560" w:type="dxa"/>
          </w:tcPr>
          <w:p>
            <w:pPr>
              <w:pStyle w:val="TableParagraph"/>
              <w:spacing w:line="217" w:lineRule="exact" w:before="0"/>
              <w:ind w:left="50"/>
              <w:rPr>
                <w:sz w:val="19"/>
              </w:rPr>
            </w:pPr>
            <w:r>
              <w:rPr>
                <w:spacing w:val="-2"/>
                <w:sz w:val="19"/>
              </w:rPr>
              <w:t>N02AA</w:t>
            </w:r>
            <w:r>
              <w:rPr>
                <w:spacing w:val="5"/>
                <w:sz w:val="19"/>
              </w:rPr>
              <w:t> </w:t>
            </w:r>
            <w:r>
              <w:rPr>
                <w:spacing w:val="-2"/>
                <w:sz w:val="19"/>
              </w:rPr>
              <w:t>Природные</w:t>
            </w:r>
            <w:r>
              <w:rPr>
                <w:spacing w:val="-3"/>
                <w:sz w:val="19"/>
              </w:rPr>
              <w:t> </w:t>
            </w:r>
            <w:r>
              <w:rPr>
                <w:spacing w:val="-2"/>
                <w:sz w:val="19"/>
              </w:rPr>
              <w:t>алкалоиды </w:t>
            </w:r>
            <w:r>
              <w:rPr>
                <w:spacing w:val="-4"/>
                <w:sz w:val="19"/>
              </w:rPr>
              <w:t>опия</w:t>
            </w:r>
          </w:p>
        </w:tc>
        <w:tc>
          <w:tcPr>
            <w:tcW w:w="2500" w:type="dxa"/>
          </w:tcPr>
          <w:p>
            <w:pPr>
              <w:pStyle w:val="TableParagraph"/>
              <w:spacing w:before="49"/>
              <w:rPr>
                <w:sz w:val="19"/>
              </w:rPr>
            </w:pPr>
          </w:p>
          <w:p>
            <w:pPr>
              <w:pStyle w:val="TableParagraph"/>
              <w:spacing w:before="1"/>
              <w:ind w:left="371"/>
              <w:rPr>
                <w:sz w:val="19"/>
              </w:rPr>
            </w:pPr>
            <w:r>
              <w:rPr>
                <w:spacing w:val="-2"/>
                <w:sz w:val="19"/>
              </w:rPr>
              <w:t>Морфин</w:t>
            </w:r>
          </w:p>
        </w:tc>
        <w:tc>
          <w:tcPr>
            <w:tcW w:w="2108" w:type="dxa"/>
          </w:tcPr>
          <w:p>
            <w:pPr>
              <w:pStyle w:val="TableParagraph"/>
              <w:spacing w:before="49"/>
              <w:rPr>
                <w:sz w:val="19"/>
              </w:rPr>
            </w:pPr>
          </w:p>
          <w:p>
            <w:pPr>
              <w:pStyle w:val="TableParagraph"/>
              <w:spacing w:before="1"/>
              <w:ind w:right="686"/>
              <w:jc w:val="right"/>
              <w:rPr>
                <w:sz w:val="19"/>
              </w:rPr>
            </w:pPr>
            <w:r>
              <w:rPr>
                <w:spacing w:val="-2"/>
                <w:sz w:val="19"/>
              </w:rPr>
              <w:t>0,015</w:t>
            </w:r>
          </w:p>
        </w:tc>
        <w:tc>
          <w:tcPr>
            <w:tcW w:w="1196" w:type="dxa"/>
          </w:tcPr>
          <w:p>
            <w:pPr>
              <w:pStyle w:val="TableParagraph"/>
              <w:spacing w:before="49"/>
              <w:rPr>
                <w:sz w:val="19"/>
              </w:rPr>
            </w:pPr>
          </w:p>
          <w:p>
            <w:pPr>
              <w:pStyle w:val="TableParagraph"/>
              <w:spacing w:before="1"/>
              <w:ind w:right="309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729" w:type="dxa"/>
          </w:tcPr>
          <w:p>
            <w:pPr>
              <w:pStyle w:val="TableParagraph"/>
              <w:spacing w:before="49"/>
              <w:rPr>
                <w:sz w:val="19"/>
              </w:rPr>
            </w:pPr>
          </w:p>
          <w:p>
            <w:pPr>
              <w:pStyle w:val="TableParagraph"/>
              <w:spacing w:before="1"/>
              <w:ind w:left="20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30</w:t>
            </w:r>
          </w:p>
        </w:tc>
        <w:tc>
          <w:tcPr>
            <w:tcW w:w="468" w:type="dxa"/>
          </w:tcPr>
          <w:p>
            <w:pPr>
              <w:pStyle w:val="TableParagraph"/>
              <w:spacing w:before="49"/>
              <w:rPr>
                <w:sz w:val="19"/>
              </w:rPr>
            </w:pPr>
          </w:p>
          <w:p>
            <w:pPr>
              <w:pStyle w:val="TableParagraph"/>
              <w:spacing w:before="1"/>
              <w:ind w:left="156"/>
              <w:rPr>
                <w:sz w:val="19"/>
              </w:rPr>
            </w:pPr>
            <w:r>
              <w:rPr>
                <w:spacing w:val="-5"/>
                <w:sz w:val="19"/>
              </w:rPr>
              <w:t>60</w:t>
            </w:r>
          </w:p>
        </w:tc>
      </w:tr>
      <w:tr>
        <w:trPr>
          <w:trHeight w:val="547" w:hRule="atLeast"/>
        </w:trPr>
        <w:tc>
          <w:tcPr>
            <w:tcW w:w="3560" w:type="dxa"/>
          </w:tcPr>
          <w:p>
            <w:pPr>
              <w:pStyle w:val="TableParagraph"/>
              <w:spacing w:before="32"/>
              <w:ind w:left="50"/>
              <w:rPr>
                <w:sz w:val="19"/>
              </w:rPr>
            </w:pPr>
            <w:r>
              <w:rPr>
                <w:sz w:val="19"/>
              </w:rPr>
              <w:t>N02AX</w:t>
            </w:r>
            <w:r>
              <w:rPr>
                <w:spacing w:val="-9"/>
                <w:sz w:val="19"/>
              </w:rPr>
              <w:t> </w:t>
            </w:r>
            <w:r>
              <w:rPr>
                <w:sz w:val="19"/>
              </w:rPr>
              <w:t>Другие</w:t>
            </w:r>
            <w:r>
              <w:rPr>
                <w:spacing w:val="-13"/>
                <w:sz w:val="19"/>
              </w:rPr>
              <w:t> </w:t>
            </w:r>
            <w:r>
              <w:rPr>
                <w:spacing w:val="-2"/>
                <w:sz w:val="19"/>
              </w:rPr>
              <w:t>опиоиды</w:t>
            </w:r>
          </w:p>
        </w:tc>
        <w:tc>
          <w:tcPr>
            <w:tcW w:w="2500" w:type="dxa"/>
          </w:tcPr>
          <w:p>
            <w:pPr>
              <w:pStyle w:val="TableParagraph"/>
              <w:spacing w:before="83"/>
              <w:rPr>
                <w:sz w:val="19"/>
              </w:rPr>
            </w:pPr>
          </w:p>
          <w:p>
            <w:pPr>
              <w:pStyle w:val="TableParagraph"/>
              <w:spacing w:before="0"/>
              <w:ind w:left="371"/>
              <w:rPr>
                <w:sz w:val="19"/>
              </w:rPr>
            </w:pPr>
            <w:r>
              <w:rPr>
                <w:spacing w:val="-2"/>
                <w:sz w:val="19"/>
              </w:rPr>
              <w:t>Трамадол</w:t>
            </w:r>
          </w:p>
        </w:tc>
        <w:tc>
          <w:tcPr>
            <w:tcW w:w="2108" w:type="dxa"/>
          </w:tcPr>
          <w:p>
            <w:pPr>
              <w:pStyle w:val="TableParagraph"/>
              <w:spacing w:before="83"/>
              <w:rPr>
                <w:sz w:val="19"/>
              </w:rPr>
            </w:pPr>
          </w:p>
          <w:p>
            <w:pPr>
              <w:pStyle w:val="TableParagraph"/>
              <w:spacing w:before="0"/>
              <w:ind w:right="73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0,03</w:t>
            </w:r>
          </w:p>
        </w:tc>
        <w:tc>
          <w:tcPr>
            <w:tcW w:w="1196" w:type="dxa"/>
          </w:tcPr>
          <w:p>
            <w:pPr>
              <w:pStyle w:val="TableParagraph"/>
              <w:spacing w:before="83"/>
              <w:rPr>
                <w:sz w:val="19"/>
              </w:rPr>
            </w:pPr>
          </w:p>
          <w:p>
            <w:pPr>
              <w:pStyle w:val="TableParagraph"/>
              <w:spacing w:before="0"/>
              <w:ind w:right="309"/>
              <w:jc w:val="right"/>
              <w:rPr>
                <w:sz w:val="19"/>
              </w:rPr>
            </w:pPr>
            <w:r>
              <w:rPr>
                <w:spacing w:val="-5"/>
                <w:sz w:val="19"/>
              </w:rPr>
              <w:t>мг</w:t>
            </w:r>
          </w:p>
        </w:tc>
        <w:tc>
          <w:tcPr>
            <w:tcW w:w="729" w:type="dxa"/>
          </w:tcPr>
          <w:p>
            <w:pPr>
              <w:pStyle w:val="TableParagraph"/>
              <w:spacing w:before="83"/>
              <w:rPr>
                <w:sz w:val="19"/>
              </w:rPr>
            </w:pPr>
          </w:p>
          <w:p>
            <w:pPr>
              <w:pStyle w:val="TableParagraph"/>
              <w:spacing w:before="0"/>
              <w:ind w:left="204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400</w:t>
            </w:r>
          </w:p>
        </w:tc>
        <w:tc>
          <w:tcPr>
            <w:tcW w:w="468" w:type="dxa"/>
          </w:tcPr>
          <w:p>
            <w:pPr>
              <w:pStyle w:val="TableParagraph"/>
              <w:spacing w:before="83"/>
              <w:rPr>
                <w:sz w:val="19"/>
              </w:rPr>
            </w:pPr>
          </w:p>
          <w:p>
            <w:pPr>
              <w:pStyle w:val="TableParagraph"/>
              <w:spacing w:before="0"/>
              <w:ind w:left="104"/>
              <w:rPr>
                <w:sz w:val="19"/>
              </w:rPr>
            </w:pPr>
            <w:r>
              <w:rPr>
                <w:spacing w:val="-5"/>
                <w:sz w:val="19"/>
              </w:rPr>
              <w:t>800</w:t>
            </w:r>
          </w:p>
        </w:tc>
      </w:tr>
      <w:tr>
        <w:trPr>
          <w:trHeight w:val="513" w:hRule="atLeast"/>
        </w:trPr>
        <w:tc>
          <w:tcPr>
            <w:tcW w:w="3560" w:type="dxa"/>
          </w:tcPr>
          <w:p>
            <w:pPr>
              <w:pStyle w:val="TableParagraph"/>
              <w:ind w:left="50"/>
              <w:rPr>
                <w:sz w:val="19"/>
              </w:rPr>
            </w:pPr>
            <w:r>
              <w:rPr>
                <w:sz w:val="19"/>
              </w:rPr>
              <w:t>N02BE</w:t>
            </w:r>
            <w:r>
              <w:rPr>
                <w:spacing w:val="-6"/>
                <w:sz w:val="19"/>
              </w:rPr>
              <w:t> </w:t>
            </w:r>
            <w:r>
              <w:rPr>
                <w:spacing w:val="-2"/>
                <w:sz w:val="19"/>
              </w:rPr>
              <w:t>Анилиды</w:t>
            </w:r>
          </w:p>
        </w:tc>
        <w:tc>
          <w:tcPr>
            <w:tcW w:w="2500" w:type="dxa"/>
          </w:tcPr>
          <w:p>
            <w:pPr>
              <w:pStyle w:val="TableParagraph"/>
              <w:spacing w:before="75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ind w:left="371"/>
              <w:rPr>
                <w:sz w:val="19"/>
              </w:rPr>
            </w:pPr>
            <w:r>
              <w:rPr>
                <w:spacing w:val="-2"/>
                <w:sz w:val="19"/>
              </w:rPr>
              <w:t>Парацетамол</w:t>
            </w:r>
          </w:p>
        </w:tc>
        <w:tc>
          <w:tcPr>
            <w:tcW w:w="2108" w:type="dxa"/>
          </w:tcPr>
          <w:p>
            <w:pPr>
              <w:pStyle w:val="TableParagraph"/>
              <w:spacing w:before="75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ind w:right="738"/>
              <w:jc w:val="right"/>
              <w:rPr>
                <w:sz w:val="19"/>
              </w:rPr>
            </w:pPr>
            <w:r>
              <w:rPr>
                <w:spacing w:val="-4"/>
                <w:sz w:val="19"/>
              </w:rPr>
              <w:t>0,24</w:t>
            </w:r>
          </w:p>
        </w:tc>
        <w:tc>
          <w:tcPr>
            <w:tcW w:w="1196" w:type="dxa"/>
          </w:tcPr>
          <w:p>
            <w:pPr>
              <w:pStyle w:val="TableParagraph"/>
              <w:spacing w:before="75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ind w:right="373"/>
              <w:jc w:val="right"/>
              <w:rPr>
                <w:sz w:val="19"/>
              </w:rPr>
            </w:pPr>
            <w:r>
              <w:rPr>
                <w:spacing w:val="-10"/>
                <w:sz w:val="19"/>
              </w:rPr>
              <w:t>г</w:t>
            </w:r>
          </w:p>
        </w:tc>
        <w:tc>
          <w:tcPr>
            <w:tcW w:w="729" w:type="dxa"/>
          </w:tcPr>
          <w:p>
            <w:pPr>
              <w:pStyle w:val="TableParagraph"/>
              <w:spacing w:before="75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ind w:left="20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468" w:type="dxa"/>
          </w:tcPr>
          <w:p>
            <w:pPr>
              <w:pStyle w:val="TableParagraph"/>
              <w:spacing w:before="75"/>
              <w:rPr>
                <w:sz w:val="19"/>
              </w:rPr>
            </w:pPr>
          </w:p>
          <w:p>
            <w:pPr>
              <w:pStyle w:val="TableParagraph"/>
              <w:spacing w:line="200" w:lineRule="exact" w:before="1"/>
              <w:ind w:left="156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</w:tr>
    </w:tbl>
    <w:p>
      <w:pPr>
        <w:pStyle w:val="BodyText"/>
        <w:spacing w:before="3"/>
      </w:pPr>
      <w:r>
        <w:rPr/>
        <w:drawing>
          <wp:anchor distT="0" distB="0" distL="0" distR="0" allowOverlap="1" layoutInCell="1" locked="0" behindDoc="1" simplePos="0" relativeHeight="487592448">
            <wp:simplePos x="0" y="0"/>
            <wp:positionH relativeFrom="page">
              <wp:posOffset>295275</wp:posOffset>
            </wp:positionH>
            <wp:positionV relativeFrom="paragraph">
              <wp:posOffset>155910</wp:posOffset>
            </wp:positionV>
            <wp:extent cx="3800475" cy="152400"/>
            <wp:effectExtent l="0" t="0" r="0" b="0"/>
            <wp:wrapTopAndBottom/>
            <wp:docPr id="19" name="Image 1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" name="Image 19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92960">
                <wp:simplePos x="0" y="0"/>
                <wp:positionH relativeFrom="page">
                  <wp:posOffset>285750</wp:posOffset>
                </wp:positionH>
                <wp:positionV relativeFrom="paragraph">
                  <wp:posOffset>576548</wp:posOffset>
                </wp:positionV>
                <wp:extent cx="1102360" cy="1270"/>
                <wp:effectExtent l="0" t="0" r="0" b="0"/>
                <wp:wrapTopAndBottom/>
                <wp:docPr id="20" name="Graphic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Graphic 20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45.397511pt;width:86.8pt;height:.1pt;mso-position-horizontal-relative:page;mso-position-vertical-relative:paragraph;z-index:-15723520;mso-wrap-distance-left:0;mso-wrap-distance-right:0" id="docshape11" coordorigin="450,908" coordsize="1736,0" path="m450,908l2185,908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68"/>
        <w:rPr>
          <w:sz w:val="20"/>
        </w:rPr>
      </w:pPr>
    </w:p>
    <w:p>
      <w:pPr>
        <w:pStyle w:val="BodyText"/>
        <w:spacing w:line="326" w:lineRule="auto" w:before="71"/>
        <w:ind w:left="167" w:firstLine="427"/>
      </w:pPr>
      <w:r>
        <w:rPr>
          <w:position w:val="3"/>
        </w:rPr>
        <w:drawing>
          <wp:inline distT="0" distB="0" distL="0" distR="0">
            <wp:extent cx="47251" cy="83409"/>
            <wp:effectExtent l="0" t="0" r="0" b="0"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51" cy="83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before="27"/>
      </w:pPr>
    </w:p>
    <w:p>
      <w:pPr>
        <w:pStyle w:val="BodyText"/>
        <w:spacing w:before="1"/>
        <w:ind w:left="597"/>
      </w:pPr>
      <w:r>
        <w:rPr>
          <w:position w:val="3"/>
        </w:rPr>
        <w:drawing>
          <wp:inline distT="0" distB="0" distL="0" distR="0">
            <wp:extent cx="55469" cy="81399"/>
            <wp:effectExtent l="0" t="0" r="0" b="0"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69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163"/>
      </w:pPr>
    </w:p>
    <w:p>
      <w:pPr>
        <w:pStyle w:val="BodyText"/>
        <w:ind w:left="595"/>
      </w:pPr>
      <w:r>
        <w:rPr>
          <w:position w:val="3"/>
        </w:rPr>
        <w:drawing>
          <wp:inline distT="0" distB="0" distL="0" distR="0">
            <wp:extent cx="48278" cy="80394"/>
            <wp:effectExtent l="0" t="0" r="0" b="0"/>
            <wp:docPr id="23" name="Image 2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3" name="Image 23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78" cy="80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  <w:spacing w:before="72"/>
        <w:rPr>
          <w:sz w:val="21"/>
        </w:rPr>
      </w:pPr>
    </w:p>
    <w:p>
      <w:pPr>
        <w:pStyle w:val="ListParagraph"/>
        <w:numPr>
          <w:ilvl w:val="0"/>
          <w:numId w:val="1"/>
        </w:numPr>
        <w:tabs>
          <w:tab w:pos="691" w:val="left" w:leader="none"/>
        </w:tabs>
        <w:spacing w:line="254" w:lineRule="auto" w:before="0" w:after="0"/>
        <w:ind w:left="167" w:right="772" w:firstLine="291"/>
        <w:jc w:val="left"/>
        <w:rPr>
          <w:b/>
          <w:sz w:val="21"/>
        </w:rPr>
      </w:pPr>
      <w:r>
        <w:rPr>
          <w:b/>
          <w:sz w:val="21"/>
        </w:rPr>
        <w:t>ВИДЫ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ЛЕЧЕБНОГО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ПИТАНИЯ,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ВКЛЮЧАЯ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СПЕЦИАЛИЗИРОВАННЫЕ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ПРОДУКТЫ</w:t>
      </w:r>
      <w:r>
        <w:rPr>
          <w:b/>
          <w:spacing w:val="-11"/>
          <w:sz w:val="21"/>
        </w:rPr>
        <w:t> </w:t>
      </w:r>
      <w:r>
        <w:rPr>
          <w:b/>
          <w:sz w:val="21"/>
        </w:rPr>
        <w:t>ЛЕЧЕБНОГ</w:t>
      </w:r>
      <w:r>
        <w:rPr>
          <w:b/>
          <w:sz w:val="21"/>
        </w:rPr>
        <w:t>О</w:t>
      </w:r>
      <w:r>
        <w:rPr>
          <w:b/>
          <w:sz w:val="21"/>
        </w:rPr>
        <w:t> ПИТАНИЯ, ИМЕЮЩИЕ ГОСУДАРСТВЕННУЮ РЕГИСТРАЦИЮ</w:t>
      </w:r>
    </w:p>
    <w:p>
      <w:pPr>
        <w:pStyle w:val="ListParagraph"/>
        <w:numPr>
          <w:ilvl w:val="1"/>
          <w:numId w:val="1"/>
        </w:numPr>
        <w:tabs>
          <w:tab w:pos="561" w:val="left" w:leader="none"/>
        </w:tabs>
        <w:spacing w:line="240" w:lineRule="auto" w:before="212" w:after="0"/>
        <w:ind w:left="561" w:right="0" w:hanging="379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8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5980" w:val="left" w:leader="none"/>
          <w:tab w:pos="9018" w:val="right" w:leader="none"/>
        </w:tabs>
        <w:spacing w:line="297" w:lineRule="auto" w:before="52"/>
        <w:ind w:left="182" w:right="1719"/>
      </w:pPr>
      <w:r>
        <w:rPr/>
        <w:t>Наименование вида лечебного питания</w:t>
      </w:r>
      <w:r>
        <w:rPr>
          <w:spacing w:val="-13"/>
        </w:rPr>
        <w:t> </w:t>
      </w:r>
      <w:r>
        <w:rPr/>
        <w:t>Усредненный показатель частоты предоставления</w:t>
      </w:r>
      <w:r>
        <w:rPr>
          <w:spacing w:val="-13"/>
        </w:rPr>
        <w:t> </w:t>
      </w:r>
      <w:r>
        <w:rPr/>
        <w:t>Количеств</w:t>
      </w:r>
      <w:r>
        <w:rPr/>
        <w:t>о</w:t>
      </w:r>
      <w:r>
        <w:rPr/>
        <w:t> Основной вариант стандартной диеты</w:t>
        <w:tab/>
      </w:r>
      <w:r>
        <w:rPr>
          <w:spacing w:val="-4"/>
        </w:rPr>
        <w:t>0,3</w:t>
      </w:r>
      <w:r>
        <w:rPr>
          <w:rFonts w:ascii="Times New Roman" w:hAnsi="Times New Roman"/>
        </w:rPr>
        <w:tab/>
      </w:r>
      <w:r>
        <w:rPr>
          <w:spacing w:val="-10"/>
        </w:rPr>
        <w:t>5</w:t>
      </w:r>
    </w:p>
    <w:p>
      <w:pPr>
        <w:pStyle w:val="BodyText"/>
        <w:spacing w:before="673"/>
        <w:ind w:left="167"/>
      </w:pPr>
      <w:r>
        <w:rPr/>
        <w:t>Редакция</w:t>
      </w:r>
      <w:r>
        <w:rPr>
          <w:spacing w:val="7"/>
        </w:rPr>
        <w:t> </w:t>
      </w:r>
      <w:r>
        <w:rPr/>
        <w:t>документа</w:t>
      </w:r>
      <w:r>
        <w:rPr>
          <w:spacing w:val="7"/>
        </w:rPr>
        <w:t> </w:t>
      </w:r>
      <w:r>
        <w:rPr/>
        <w:t>с</w:t>
      </w:r>
      <w:r>
        <w:rPr>
          <w:spacing w:val="8"/>
        </w:rPr>
        <w:t> </w:t>
      </w:r>
      <w:r>
        <w:rPr>
          <w:spacing w:val="-2"/>
        </w:rPr>
        <w:t>учетом</w:t>
      </w:r>
    </w:p>
    <w:p>
      <w:pPr>
        <w:pStyle w:val="BodyText"/>
        <w:spacing w:line="280" w:lineRule="auto" w:before="21"/>
        <w:ind w:left="167" w:right="7289"/>
      </w:pPr>
      <w:r>
        <w:rPr/>
        <w:t>изменений и дополнений </w:t>
      </w:r>
      <w:r>
        <w:rPr/>
        <w:t>подготовлен</w:t>
      </w:r>
      <w:r>
        <w:rPr/>
        <w:t>а</w:t>
      </w:r>
      <w:r>
        <w:rPr/>
        <w:t> АО "Кодекс"</w:t>
      </w:r>
    </w:p>
    <w:p>
      <w:pPr>
        <w:pStyle w:val="BodyText"/>
        <w:spacing w:line="223" w:lineRule="exact"/>
        <w:ind w:left="182"/>
        <w:rPr>
          <w:position w:val="-3"/>
          <w:sz w:val="20"/>
        </w:rPr>
      </w:pPr>
      <w:r>
        <w:rPr>
          <w:position w:val="-3"/>
          <w:sz w:val="20"/>
        </w:rPr>
        <w:drawing>
          <wp:inline distT="0" distB="0" distL="0" distR="0">
            <wp:extent cx="3808036" cy="141732"/>
            <wp:effectExtent l="0" t="0" r="0" b="0"/>
            <wp:docPr id="24" name="Image 2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4" name="Image 24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8036" cy="141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-3"/>
          <w:sz w:val="20"/>
        </w:rPr>
      </w:r>
    </w:p>
    <w:sectPr>
      <w:pgSz w:w="11920" w:h="16860"/>
      <w:pgMar w:header="266" w:footer="363" w:top="1700" w:bottom="560" w:left="283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22080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6294400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22592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6293888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20544">
              <wp:simplePos x="0" y="0"/>
              <wp:positionH relativeFrom="page">
                <wp:posOffset>0</wp:posOffset>
              </wp:positionH>
              <wp:positionV relativeFrom="page">
                <wp:posOffset>581025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45.750027pt;width:595.920001pt;height:.75pt;mso-position-horizontal-relative:page;mso-position-vertical-relative:page;z-index:-16295936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21056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6120765" cy="3397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6120765" cy="3397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208" w:lineRule="auto" w:before="30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повреждениях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хряща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коленного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сустава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(диагностика,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лечение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диспансерное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наблюдение)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о</w:t>
                          </w:r>
                          <w:r>
                            <w:rPr>
                              <w:spacing w:val="-4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внесении</w:t>
                          </w:r>
                          <w:r>
                            <w:rPr>
                              <w:spacing w:val="40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изменения в стандарт первичной медико-санитарной помощи при гонартрозе и сходных с ним клинических состояниях, утвержденный приказом Министерства</w:t>
                          </w:r>
                        </w:p>
                        <w:p>
                          <w:pPr>
                            <w:spacing w:line="114" w:lineRule="exact" w:before="0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здравоохранения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Российской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Федерации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от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24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декабря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2012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г.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N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1498н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изменениями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на</w:t>
                          </w:r>
                          <w:r>
                            <w:rPr>
                              <w:spacing w:val="-3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30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июля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2024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года)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30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января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2023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5"/>
                              <w:sz w:val="12"/>
                            </w:rPr>
                            <w:t>33н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481.95pt;height:26.75pt;mso-position-horizontal-relative:page;mso-position-vertical-relative:page;z-index:-16295424" type="#_x0000_t202" id="docshape2" filled="false" stroked="false">
              <v:textbox inset="0,0,0,0">
                <w:txbxContent>
                  <w:p>
                    <w:pPr>
                      <w:spacing w:line="208" w:lineRule="auto" w:before="30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стандарта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повреждениях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хряща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коленного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сустава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(диагностика,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лечение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диспансерное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наблюдение)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о</w:t>
                    </w:r>
                    <w:r>
                      <w:rPr>
                        <w:spacing w:val="-4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внесении</w:t>
                    </w:r>
                    <w:r>
                      <w:rPr>
                        <w:spacing w:val="40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изменения в стандарт первичной медико-санитарной помощи при гонартрозе и сходных с ним клинических состояниях, утвержденный приказом Министерства</w:t>
                    </w:r>
                  </w:p>
                  <w:p>
                    <w:pPr>
                      <w:spacing w:line="114" w:lineRule="exact" w:before="0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здравоохранения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Российской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Федерации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от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24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декабря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2012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г.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N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1498н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изменениями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на</w:t>
                    </w:r>
                    <w:r>
                      <w:rPr>
                        <w:spacing w:val="-3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30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июля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2024</w:t>
                    </w:r>
                    <w:r>
                      <w:rPr>
                        <w:spacing w:val="-2"/>
                        <w:sz w:val="12"/>
                      </w:rPr>
                      <w:t> года)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30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января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2023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5"/>
                        <w:sz w:val="12"/>
                      </w:rPr>
                      <w:t>33н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021568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6294912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2"/>
      <w:numFmt w:val="decimal"/>
      <w:lvlText w:val="%1"/>
      <w:lvlJc w:val="left"/>
      <w:pPr>
        <w:ind w:left="181" w:hanging="365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81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86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489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92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695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798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901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9004" w:hanging="365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692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46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867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35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203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71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539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06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74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167" w:hanging="241"/>
        <w:jc w:val="right"/>
      </w:pPr>
      <w:rPr>
        <w:rFonts w:hint="default"/>
        <w:spacing w:val="0"/>
        <w:w w:val="10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1" w:hanging="38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43" w:hanging="38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926" w:hanging="38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10" w:hanging="38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93" w:hanging="38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476" w:hanging="38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660" w:hanging="38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43" w:hanging="380"/>
      </w:pPr>
      <w:rPr>
        <w:rFonts w:hint="default"/>
        <w:lang w:val="ru-R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67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1300891116#6560IO" TargetMode="External"/><Relationship Id="rId8" Type="http://schemas.openxmlformats.org/officeDocument/2006/relationships/hyperlink" Target="http://docs.cntd.ru/document/499001004#6500IL" TargetMode="External"/><Relationship Id="rId9" Type="http://schemas.openxmlformats.org/officeDocument/2006/relationships/hyperlink" Target="http://docs.cntd.ru/document/499001004#64U0IK" TargetMode="External"/><Relationship Id="rId10" Type="http://schemas.openxmlformats.org/officeDocument/2006/relationships/hyperlink" Target="http://docs.cntd.ru/document/1307109429" TargetMode="External"/><Relationship Id="rId11" Type="http://schemas.openxmlformats.org/officeDocument/2006/relationships/hyperlink" Target="http://www.pravo.gov.ru/" TargetMode="External"/><Relationship Id="rId12" Type="http://schemas.openxmlformats.org/officeDocument/2006/relationships/hyperlink" Target="http://docs.cntd.ru/document/902312609#BP40P0" TargetMode="External"/><Relationship Id="rId13" Type="http://schemas.openxmlformats.org/officeDocument/2006/relationships/hyperlink" Target="http://docs.cntd.ru/document/902353904#7DG0K7" TargetMode="External"/><Relationship Id="rId14" Type="http://schemas.openxmlformats.org/officeDocument/2006/relationships/hyperlink" Target="http://docs.cntd.ru/document/902353904#7D20K3" TargetMode="External"/><Relationship Id="rId15" Type="http://schemas.openxmlformats.org/officeDocument/2006/relationships/hyperlink" Target="http://docs.cntd.ru/document/1307109429#A7Q0NE" TargetMode="External"/><Relationship Id="rId16" Type="http://schemas.openxmlformats.org/officeDocument/2006/relationships/hyperlink" Target="http://docs.cntd.ru/document/578364323#6520IM" TargetMode="External"/><Relationship Id="rId17" Type="http://schemas.openxmlformats.org/officeDocument/2006/relationships/hyperlink" Target="http://docs.cntd.ru/document/499000623#64U0IK" TargetMode="External"/><Relationship Id="rId18" Type="http://schemas.openxmlformats.org/officeDocument/2006/relationships/image" Target="media/image1.png"/><Relationship Id="rId19" Type="http://schemas.openxmlformats.org/officeDocument/2006/relationships/hyperlink" Target="http://docs.cntd.ru/document/902286265#7D20K3" TargetMode="External"/><Relationship Id="rId20" Type="http://schemas.openxmlformats.org/officeDocument/2006/relationships/image" Target="media/image2.png"/><Relationship Id="rId21" Type="http://schemas.openxmlformats.org/officeDocument/2006/relationships/image" Target="media/image3.png"/><Relationship Id="rId22" Type="http://schemas.openxmlformats.org/officeDocument/2006/relationships/image" Target="media/image4.png"/><Relationship Id="rId23" Type="http://schemas.openxmlformats.org/officeDocument/2006/relationships/image" Target="media/image5.png"/><Relationship Id="rId24" Type="http://schemas.openxmlformats.org/officeDocument/2006/relationships/image" Target="media/image6.png"/><Relationship Id="rId25" Type="http://schemas.openxmlformats.org/officeDocument/2006/relationships/image" Target="media/image7.png"/><Relationship Id="rId26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2026-04-28T18:01:53Z</dcterms:created>
  <dcterms:modified xsi:type="dcterms:W3CDTF">2026-04-28T18:01:53Z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2026-04-28T00:00:00Z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2026-04-28T00:00:00Z</vt:filetime>
  </property>
  <property fmtid="{D5CDD505-2E9C-101B-9397-08002B2CF9AE}" pid="5" name="Producer">
    <vt:lpwstr>3-Heights(TM) PDF Security Shell 4.8.25.2 (http://www.pdf-tools.com)</vt:lpwstr>
  </property>
</Properties>
</file>