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8DF" w:rsidRDefault="006B675F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B248DF" w:rsidRDefault="006B675F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B248DF" w:rsidRDefault="006B675F">
      <w:pPr>
        <w:spacing w:after="43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18 ЯНВАРЯ 2021 ГОДА N 14Н</w:t>
      </w:r>
    </w:p>
    <w:p w:rsidR="00B248DF" w:rsidRDefault="006B675F">
      <w:pPr>
        <w:spacing w:after="690" w:line="239" w:lineRule="auto"/>
        <w:ind w:left="11" w:right="11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ИЦИНСКОЙ ПОМОЩИ </w:t>
        </w:r>
      </w:hyperlink>
      <w:hyperlink r:id="rId12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ЕТЯМ ПРИ БОЛЕЗНИ НИМАННА-ПИКА</w:t>
        </w:r>
      </w:hyperlink>
      <w:hyperlink r:id="rId14" w:anchor="6520IM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15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ТИП </w:t>
        </w:r>
      </w:hyperlink>
      <w:hyperlink r:id="rId16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C</w:t>
        </w:r>
      </w:hyperlink>
    </w:p>
    <w:p w:rsidR="00B248DF" w:rsidRDefault="006B675F">
      <w:pPr>
        <w:spacing w:after="237" w:line="265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323-Ф3 "Об основах 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</w:t>
      </w:r>
      <w:r>
        <w:rPr>
          <w:rFonts w:ascii="Arial" w:eastAsia="Arial" w:hAnsi="Arial" w:cs="Arial"/>
          <w:sz w:val="19"/>
        </w:rPr>
        <w:t xml:space="preserve"> N 48, ст.6724; 2018, N 53, ст.8415) и </w:t>
      </w:r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том 5.2.18 Положения о Министерстве з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>(Собрание законодательства Российской Федерации, 2012, N 26, ст.3526), приказываю:</w:t>
      </w:r>
    </w:p>
    <w:p w:rsidR="00B248DF" w:rsidRDefault="006B675F">
      <w:pPr>
        <w:numPr>
          <w:ilvl w:val="0"/>
          <w:numId w:val="1"/>
        </w:numPr>
        <w:spacing w:after="233" w:line="265" w:lineRule="auto"/>
        <w:ind w:right="-7" w:firstLine="380"/>
      </w:pPr>
      <w:r>
        <w:rPr>
          <w:rFonts w:ascii="Arial" w:eastAsia="Arial" w:hAnsi="Arial" w:cs="Arial"/>
          <w:sz w:val="19"/>
        </w:rPr>
        <w:t xml:space="preserve">Утвердить стандарт медицинской помощи детям при болезни Ниманна-Пика, тип C согласно </w:t>
      </w:r>
      <w:hyperlink r:id="rId42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hyperlink r:id="rId43" w:anchor="6520IM">
        <w:r>
          <w:rPr>
            <w:rFonts w:ascii="Arial" w:eastAsia="Arial" w:hAnsi="Arial" w:cs="Arial"/>
            <w:sz w:val="19"/>
          </w:rPr>
          <w:t>.</w:t>
        </w:r>
      </w:hyperlink>
    </w:p>
    <w:p w:rsidR="00B248DF" w:rsidRDefault="006B675F">
      <w:pPr>
        <w:numPr>
          <w:ilvl w:val="0"/>
          <w:numId w:val="1"/>
        </w:numPr>
        <w:spacing w:after="237" w:line="265" w:lineRule="auto"/>
        <w:ind w:right="-7" w:firstLine="380"/>
      </w:pP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44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9 ноября 2012 г. N </w:t>
        </w:r>
      </w:hyperlink>
      <w:hyperlink r:id="rId4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721н "Об </w:t>
        </w:r>
      </w:hyperlink>
      <w:hyperlink r:id="rId50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1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2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стан</w:t>
        </w:r>
      </w:hyperlink>
      <w:hyperlink r:id="rId5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5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</w:t>
        </w:r>
      </w:hyperlink>
      <w:hyperlink r:id="rId5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етям при болезни Нимана-Пика</w:t>
        </w:r>
      </w:hyperlink>
      <w:hyperlink r:id="rId60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тип C"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21 января 2013 г., регистрационный N 26642).</w:t>
      </w:r>
    </w:p>
    <w:p w:rsidR="00B248DF" w:rsidRDefault="006B675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B248DF" w:rsidRDefault="006B675F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B248DF" w:rsidRDefault="006B675F">
      <w:pPr>
        <w:spacing w:after="4" w:line="265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11 февраля 2021 года,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 xml:space="preserve">регистрационный N 62471     </w:t>
      </w:r>
    </w:p>
    <w:p w:rsidR="00B248DF" w:rsidRDefault="006B675F">
      <w:pPr>
        <w:spacing w:after="58"/>
      </w:pPr>
      <w:r>
        <w:rPr>
          <w:rFonts w:ascii="Arial" w:eastAsia="Arial" w:hAnsi="Arial" w:cs="Arial"/>
          <w:sz w:val="19"/>
        </w:rPr>
        <w:t xml:space="preserve">     </w:t>
      </w:r>
    </w:p>
    <w:p w:rsidR="00B248DF" w:rsidRDefault="006B675F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Приложение</w:t>
      </w:r>
    </w:p>
    <w:p w:rsidR="00B248DF" w:rsidRDefault="006B675F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B248DF" w:rsidRDefault="006B675F">
      <w:pPr>
        <w:spacing w:after="207" w:line="216" w:lineRule="auto"/>
        <w:ind w:left="6861" w:firstLine="730"/>
      </w:pPr>
      <w:r>
        <w:rPr>
          <w:rFonts w:ascii="Arial" w:eastAsia="Arial" w:hAnsi="Arial" w:cs="Arial"/>
          <w:b/>
          <w:sz w:val="29"/>
        </w:rPr>
        <w:t>Российской Федерации от 18 января 2021 года N 14н</w:t>
      </w:r>
    </w:p>
    <w:p w:rsidR="00B248DF" w:rsidRDefault="006B675F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248DF" w:rsidRDefault="006B675F">
      <w:pPr>
        <w:spacing w:after="66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</w:t>
      </w:r>
      <w:r>
        <w:rPr>
          <w:rFonts w:ascii="Arial" w:eastAsia="Arial" w:hAnsi="Arial" w:cs="Arial"/>
          <w:b/>
          <w:sz w:val="21"/>
        </w:rPr>
        <w:t xml:space="preserve"> ДЕТЯМ ПРИ БОЛЕЗНИ НИМАННА-ПИКА, ТИП C</w:t>
      </w:r>
    </w:p>
    <w:p w:rsidR="00B248DF" w:rsidRDefault="006B675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дети</w:t>
      </w:r>
    </w:p>
    <w:p w:rsidR="00B248DF" w:rsidRDefault="006B675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B248DF" w:rsidRDefault="006B675F">
      <w:pPr>
        <w:spacing w:after="47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B248DF" w:rsidRDefault="006B675F">
      <w:pPr>
        <w:spacing w:after="4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</w:t>
      </w:r>
      <w:r>
        <w:rPr>
          <w:rFonts w:ascii="Arial" w:eastAsia="Arial" w:hAnsi="Arial" w:cs="Arial"/>
          <w:sz w:val="19"/>
        </w:rPr>
        <w:t>ционаре, амбулаторно</w:t>
      </w:r>
    </w:p>
    <w:p w:rsidR="00B248DF" w:rsidRDefault="006B675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B248DF" w:rsidRDefault="006B675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B248DF" w:rsidRDefault="006B675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248DF" w:rsidRDefault="006B675F">
      <w:pPr>
        <w:spacing w:after="47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B248DF" w:rsidRDefault="006B675F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B248DF" w:rsidRDefault="006B675F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28600"/>
            <wp:effectExtent l="0" t="0" r="0" b="0"/>
            <wp:docPr id="526" name="Picture 5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Picture 52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_________________</w:t>
      </w:r>
    </w:p>
    <w:p w:rsidR="00B248DF" w:rsidRDefault="006B675F">
      <w:pPr>
        <w:spacing w:after="219"/>
        <w:ind w:left="4"/>
        <w:jc w:val="center"/>
      </w:pPr>
      <w:r>
        <w:rPr>
          <w:noProof/>
        </w:rPr>
        <w:drawing>
          <wp:inline distT="0" distB="0" distL="0" distR="0">
            <wp:extent cx="85725" cy="228600"/>
            <wp:effectExtent l="0" t="0" r="0" b="0"/>
            <wp:docPr id="530" name="Picture 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Picture 530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65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7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7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7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77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B248DF" w:rsidRDefault="006B675F">
      <w:pPr>
        <w:spacing w:after="248" w:line="265" w:lineRule="auto"/>
        <w:ind w:left="400" w:hanging="10"/>
      </w:pPr>
      <w:r>
        <w:rPr>
          <w:rFonts w:ascii="Arial" w:eastAsia="Arial" w:hAnsi="Arial" w:cs="Arial"/>
          <w:sz w:val="19"/>
        </w:rPr>
        <w:t>E75.2 Другие сфинголипидозы</w:t>
      </w:r>
    </w:p>
    <w:p w:rsidR="00B248DF" w:rsidRDefault="006B675F">
      <w:pPr>
        <w:pStyle w:val="Heading1"/>
        <w:ind w:left="218" w:hanging="233"/>
      </w:pPr>
      <w:r>
        <w:t>МЕДИЦИНСКИЕ УСЛУГИ ДЛЯ ДИАГНОСТИКИ ЗАБОЛЕВАНИЯ, СОСТОЯНИЯ</w:t>
      </w:r>
    </w:p>
    <w:tbl>
      <w:tblPr>
        <w:tblStyle w:val="TableGrid"/>
        <w:tblW w:w="1040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9"/>
        <w:gridCol w:w="3839"/>
        <w:gridCol w:w="2765"/>
        <w:gridCol w:w="2189"/>
      </w:tblGrid>
      <w:tr w:rsidR="00B248DF">
        <w:trPr>
          <w:trHeight w:val="227"/>
        </w:trPr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B248DF"/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B248DF"/>
        </w:tc>
      </w:tr>
      <w:tr w:rsidR="00B248DF">
        <w:trPr>
          <w:trHeight w:val="654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09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229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firstLine="7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668" name="Picture 6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" name="Picture 66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248DF">
        <w:trPr>
          <w:trHeight w:val="501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B01.006.001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врачагенетика первичный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0,47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518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B01.023.001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врачаневролога первичный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0,86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517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B01.031.001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врачапедиатра первичный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0,97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517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B01.035.001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врачапсихиатра первичный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0,89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474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B01.070.009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_________________</w:t>
      </w:r>
    </w:p>
    <w:p w:rsidR="00B248DF" w:rsidRDefault="006B675F">
      <w:pPr>
        <w:spacing w:after="451" w:line="256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43" name="Picture 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Picture 643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tbl>
      <w:tblPr>
        <w:tblStyle w:val="TableGrid"/>
        <w:tblW w:w="1049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20"/>
        <w:gridCol w:w="4088"/>
        <w:gridCol w:w="61"/>
        <w:gridCol w:w="2461"/>
        <w:gridCol w:w="21"/>
        <w:gridCol w:w="2168"/>
        <w:gridCol w:w="21"/>
      </w:tblGrid>
      <w:tr w:rsidR="00B248DF">
        <w:trPr>
          <w:trHeight w:val="482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8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70"/>
            </w:pPr>
            <w:r>
              <w:rPr>
                <w:rFonts w:ascii="Arial" w:eastAsia="Arial" w:hAnsi="Arial" w:cs="Arial"/>
                <w:sz w:val="19"/>
              </w:rPr>
              <w:t>Наим</w:t>
            </w:r>
            <w:r>
              <w:rPr>
                <w:rFonts w:ascii="Arial" w:eastAsia="Arial" w:hAnsi="Arial" w:cs="Arial"/>
                <w:sz w:val="19"/>
              </w:rPr>
              <w:t>енование медицинской услуги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248DF">
        <w:trPr>
          <w:trHeight w:val="270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A09.05.050</w:t>
            </w: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фибриногена в крови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765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A12.05.027</w:t>
            </w: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протромбинового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(тромбопластинового) времени в крови или в плазме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trHeight w:val="467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51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29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474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552" w:hanging="1552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  <w:r>
              <w:rPr>
                <w:rFonts w:ascii="Arial" w:eastAsia="Arial" w:hAnsi="Arial" w:cs="Arial"/>
                <w:sz w:val="19"/>
              </w:rPr>
              <w:tab/>
              <w:t>Анализ крови биохимический общетерапевтический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213"/>
              <w:jc w:val="center"/>
            </w:pPr>
            <w:r>
              <w:rPr>
                <w:rFonts w:ascii="Arial" w:eastAsia="Arial" w:hAnsi="Arial" w:cs="Arial"/>
                <w:sz w:val="19"/>
              </w:rPr>
              <w:t>0,57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983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219" w:line="263" w:lineRule="auto"/>
              <w:ind w:left="1552" w:hanging="1552"/>
            </w:pPr>
            <w:r>
              <w:rPr>
                <w:rFonts w:ascii="Arial" w:eastAsia="Arial" w:hAnsi="Arial" w:cs="Arial"/>
                <w:sz w:val="19"/>
              </w:rPr>
              <w:t>B03.019.015</w:t>
            </w:r>
            <w:r>
              <w:rPr>
                <w:rFonts w:ascii="Arial" w:eastAsia="Arial" w:hAnsi="Arial" w:cs="Arial"/>
                <w:sz w:val="19"/>
              </w:rPr>
              <w:tab/>
              <w:t>Комплекс исследований для диагностики болезни Ниманна-Пика, тип С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213"/>
              <w:jc w:val="center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525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4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370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B248DF">
        <w:trPr>
          <w:gridAfter w:val="1"/>
          <w:wAfter w:w="21" w:type="dxa"/>
          <w:trHeight w:val="510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525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A05.23.001.002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Электроэнцефалография с видеомониторингом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510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121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525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A05.25.003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239"/>
            </w:pPr>
            <w:r>
              <w:rPr>
                <w:rFonts w:ascii="Arial" w:eastAsia="Arial" w:hAnsi="Arial" w:cs="Arial"/>
                <w:sz w:val="19"/>
              </w:rPr>
              <w:t>Исследование коротколатентных вызванных потенциалов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270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A05.26.006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Электроокулография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B248DF">
        <w:trPr>
          <w:gridAfter w:val="1"/>
          <w:wAfter w:w="21" w:type="dxa"/>
          <w:trHeight w:val="227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A12.25.001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Тональная аудиометрия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0,054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B248DF" w:rsidRDefault="006B675F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248DF" w:rsidRDefault="006B675F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p w:rsidR="00B248DF" w:rsidRDefault="006B675F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B248DF" w:rsidRDefault="006B675F">
      <w:pPr>
        <w:tabs>
          <w:tab w:val="center" w:pos="737"/>
          <w:tab w:val="center" w:pos="3791"/>
          <w:tab w:val="center" w:pos="7288"/>
          <w:tab w:val="center" w:pos="9531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B248DF" w:rsidRDefault="006B675F">
      <w:pPr>
        <w:tabs>
          <w:tab w:val="center" w:pos="7288"/>
          <w:tab w:val="center" w:pos="9531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B248DF" w:rsidRDefault="006B675F">
      <w:pPr>
        <w:tabs>
          <w:tab w:val="center" w:pos="737"/>
          <w:tab w:val="center" w:pos="953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B248DF" w:rsidRDefault="006B675F">
      <w:pPr>
        <w:tabs>
          <w:tab w:val="center" w:pos="3496"/>
          <w:tab w:val="center" w:pos="7288"/>
          <w:tab w:val="center" w:pos="9532"/>
        </w:tabs>
      </w:pPr>
      <w:r>
        <w:rPr>
          <w:rFonts w:ascii="Arial" w:eastAsia="Arial" w:hAnsi="Arial" w:cs="Arial"/>
          <w:sz w:val="19"/>
        </w:rPr>
        <w:t>B01.006.002</w:t>
      </w:r>
      <w:r>
        <w:rPr>
          <w:rFonts w:ascii="Arial" w:eastAsia="Arial" w:hAnsi="Arial" w:cs="Arial"/>
          <w:sz w:val="19"/>
        </w:rPr>
        <w:tab/>
        <w:t>Прием (осмотр, консультация) врача-генетика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повторный</w:t>
      </w:r>
    </w:p>
    <w:p w:rsidR="00B248DF" w:rsidRDefault="006B675F">
      <w:pPr>
        <w:tabs>
          <w:tab w:val="center" w:pos="3568"/>
          <w:tab w:val="center" w:pos="7288"/>
          <w:tab w:val="center" w:pos="9532"/>
        </w:tabs>
      </w:pPr>
      <w:r>
        <w:rPr>
          <w:rFonts w:ascii="Arial" w:eastAsia="Arial" w:hAnsi="Arial" w:cs="Arial"/>
          <w:sz w:val="19"/>
        </w:rPr>
        <w:t>B01.023.002</w:t>
      </w:r>
      <w:r>
        <w:rPr>
          <w:rFonts w:ascii="Arial" w:eastAsia="Arial" w:hAnsi="Arial" w:cs="Arial"/>
          <w:sz w:val="19"/>
        </w:rPr>
        <w:tab/>
        <w:t>Прием (осмотр, консультация) врача-невролога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9</w:t>
      </w:r>
    </w:p>
    <w:p w:rsidR="00B248DF" w:rsidRDefault="006B675F">
      <w:r>
        <w:rPr>
          <w:rFonts w:ascii="Arial" w:eastAsia="Arial" w:hAnsi="Arial" w:cs="Arial"/>
          <w:sz w:val="19"/>
        </w:rPr>
        <w:t>повторный</w:t>
      </w:r>
    </w:p>
    <w:p w:rsidR="00B248DF" w:rsidRDefault="006B675F">
      <w:pPr>
        <w:tabs>
          <w:tab w:val="center" w:pos="3338"/>
          <w:tab w:val="center" w:pos="7288"/>
          <w:tab w:val="center" w:pos="9531"/>
        </w:tabs>
      </w:pPr>
      <w:r>
        <w:rPr>
          <w:rFonts w:ascii="Arial" w:eastAsia="Arial" w:hAnsi="Arial" w:cs="Arial"/>
          <w:sz w:val="19"/>
        </w:rPr>
        <w:t>B01.023.003</w:t>
      </w:r>
      <w:r>
        <w:rPr>
          <w:rFonts w:ascii="Arial" w:eastAsia="Arial" w:hAnsi="Arial" w:cs="Arial"/>
          <w:sz w:val="19"/>
        </w:rPr>
        <w:tab/>
        <w:t>Ежедневный осмотр врачом-неврологом с</w:t>
      </w:r>
      <w:r>
        <w:rPr>
          <w:rFonts w:ascii="Arial" w:eastAsia="Arial" w:hAnsi="Arial" w:cs="Arial"/>
          <w:sz w:val="19"/>
        </w:rPr>
        <w:tab/>
        <w:t>0,95</w:t>
      </w:r>
      <w:r>
        <w:rPr>
          <w:rFonts w:ascii="Arial" w:eastAsia="Arial" w:hAnsi="Arial" w:cs="Arial"/>
          <w:sz w:val="19"/>
        </w:rPr>
        <w:tab/>
        <w:t>19</w:t>
      </w:r>
    </w:p>
    <w:p w:rsidR="00B248DF" w:rsidRDefault="006B675F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B248DF" w:rsidRDefault="006B675F">
      <w:r>
        <w:rPr>
          <w:rFonts w:ascii="Arial" w:eastAsia="Arial" w:hAnsi="Arial" w:cs="Arial"/>
          <w:sz w:val="19"/>
        </w:rPr>
        <w:t>медицинского п</w:t>
      </w:r>
      <w:r>
        <w:rPr>
          <w:rFonts w:ascii="Arial" w:eastAsia="Arial" w:hAnsi="Arial" w:cs="Arial"/>
          <w:sz w:val="19"/>
        </w:rPr>
        <w:t>ерсонала в отделении стационара</w:t>
      </w:r>
    </w:p>
    <w:p w:rsidR="00B248DF" w:rsidRDefault="006B675F">
      <w:pPr>
        <w:tabs>
          <w:tab w:val="center" w:pos="3525"/>
          <w:tab w:val="center" w:pos="7288"/>
          <w:tab w:val="center" w:pos="9532"/>
        </w:tabs>
      </w:pPr>
      <w:r>
        <w:rPr>
          <w:rFonts w:ascii="Arial" w:eastAsia="Arial" w:hAnsi="Arial" w:cs="Arial"/>
          <w:sz w:val="19"/>
        </w:rPr>
        <w:t>B01.031.002</w:t>
      </w:r>
      <w:r>
        <w:rPr>
          <w:rFonts w:ascii="Arial" w:eastAsia="Arial" w:hAnsi="Arial" w:cs="Arial"/>
          <w:sz w:val="19"/>
        </w:rPr>
        <w:tab/>
        <w:t>Прием (осмотр, консультация) врача-педиатра</w:t>
      </w:r>
      <w:r>
        <w:rPr>
          <w:rFonts w:ascii="Arial" w:eastAsia="Arial" w:hAnsi="Arial" w:cs="Arial"/>
          <w:sz w:val="19"/>
        </w:rPr>
        <w:tab/>
        <w:t>0,75</w:t>
      </w:r>
      <w:r>
        <w:rPr>
          <w:rFonts w:ascii="Arial" w:eastAsia="Arial" w:hAnsi="Arial" w:cs="Arial"/>
          <w:sz w:val="19"/>
        </w:rPr>
        <w:tab/>
        <w:t>4</w:t>
      </w:r>
    </w:p>
    <w:p w:rsidR="00B248DF" w:rsidRDefault="006B675F">
      <w:r>
        <w:rPr>
          <w:rFonts w:ascii="Arial" w:eastAsia="Arial" w:hAnsi="Arial" w:cs="Arial"/>
          <w:sz w:val="19"/>
        </w:rPr>
        <w:t>повторный</w:t>
      </w:r>
    </w:p>
    <w:p w:rsidR="00B248DF" w:rsidRDefault="006B675F">
      <w:pPr>
        <w:tabs>
          <w:tab w:val="center" w:pos="3295"/>
          <w:tab w:val="center" w:pos="7288"/>
          <w:tab w:val="center" w:pos="9532"/>
        </w:tabs>
      </w:pPr>
      <w:r>
        <w:rPr>
          <w:rFonts w:ascii="Arial" w:eastAsia="Arial" w:hAnsi="Arial" w:cs="Arial"/>
          <w:sz w:val="19"/>
        </w:rPr>
        <w:t>B01.031.005</w:t>
      </w:r>
      <w:r>
        <w:rPr>
          <w:rFonts w:ascii="Arial" w:eastAsia="Arial" w:hAnsi="Arial" w:cs="Arial"/>
          <w:sz w:val="19"/>
        </w:rPr>
        <w:tab/>
        <w:t>Ежедневный осмотр врачом-педиатром с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5</w:t>
      </w:r>
    </w:p>
    <w:p w:rsidR="00B248DF" w:rsidRDefault="006B675F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B248DF" w:rsidRDefault="006B675F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B248DF" w:rsidRDefault="006B675F">
      <w:pPr>
        <w:tabs>
          <w:tab w:val="center" w:pos="3567"/>
          <w:tab w:val="center" w:pos="7288"/>
          <w:tab w:val="center" w:pos="9532"/>
        </w:tabs>
      </w:pPr>
      <w:r>
        <w:rPr>
          <w:rFonts w:ascii="Arial" w:eastAsia="Arial" w:hAnsi="Arial" w:cs="Arial"/>
          <w:sz w:val="19"/>
        </w:rPr>
        <w:t>B01.035.</w:t>
      </w:r>
      <w:r>
        <w:rPr>
          <w:rFonts w:ascii="Arial" w:eastAsia="Arial" w:hAnsi="Arial" w:cs="Arial"/>
          <w:sz w:val="19"/>
        </w:rPr>
        <w:t>002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врача-психиатра</w:t>
      </w:r>
      <w:r>
        <w:rPr>
          <w:rFonts w:ascii="Arial" w:eastAsia="Arial" w:hAnsi="Arial" w:cs="Arial"/>
          <w:sz w:val="19"/>
        </w:rPr>
        <w:tab/>
        <w:t>0,7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повторный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B248DF" w:rsidRDefault="006B675F">
      <w:pPr>
        <w:tabs>
          <w:tab w:val="center" w:pos="3591"/>
          <w:tab w:val="center" w:pos="6929"/>
          <w:tab w:val="center" w:pos="9411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B248DF" w:rsidRDefault="006B675F">
      <w:pPr>
        <w:tabs>
          <w:tab w:val="center" w:pos="776"/>
          <w:tab w:val="center" w:pos="6929"/>
          <w:tab w:val="center" w:pos="941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B248DF" w:rsidRDefault="006B675F">
      <w:pPr>
        <w:tabs>
          <w:tab w:val="center" w:pos="3479"/>
          <w:tab w:val="center" w:pos="6929"/>
          <w:tab w:val="center" w:pos="9411"/>
        </w:tabs>
      </w:pPr>
      <w:r>
        <w:rPr>
          <w:rFonts w:ascii="Arial" w:eastAsia="Arial" w:hAnsi="Arial" w:cs="Arial"/>
          <w:sz w:val="19"/>
        </w:rPr>
        <w:t>A09.05.050</w:t>
      </w:r>
      <w:r>
        <w:rPr>
          <w:rFonts w:ascii="Arial" w:eastAsia="Arial" w:hAnsi="Arial" w:cs="Arial"/>
          <w:sz w:val="19"/>
        </w:rPr>
        <w:tab/>
        <w:t>Исследование уровня фибриногена в крови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pPr>
        <w:tabs>
          <w:tab w:val="center" w:pos="2943"/>
          <w:tab w:val="center" w:pos="6929"/>
          <w:tab w:val="center" w:pos="9411"/>
        </w:tabs>
      </w:pPr>
      <w:r>
        <w:rPr>
          <w:rFonts w:ascii="Arial" w:eastAsia="Arial" w:hAnsi="Arial" w:cs="Arial"/>
          <w:sz w:val="19"/>
        </w:rPr>
        <w:t>A12.05.027</w:t>
      </w:r>
      <w:r>
        <w:rPr>
          <w:rFonts w:ascii="Arial" w:eastAsia="Arial" w:hAnsi="Arial" w:cs="Arial"/>
          <w:sz w:val="19"/>
        </w:rPr>
        <w:tab/>
        <w:t>Определение протромбинового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(тромбопластинового) времени в крови или в</w:t>
      </w:r>
    </w:p>
    <w:p w:rsidR="00B248DF" w:rsidRDefault="006B675F">
      <w:r>
        <w:rPr>
          <w:rFonts w:ascii="Arial" w:eastAsia="Arial" w:hAnsi="Arial" w:cs="Arial"/>
          <w:sz w:val="19"/>
        </w:rPr>
        <w:t>плазме</w:t>
      </w:r>
    </w:p>
    <w:p w:rsidR="00B248DF" w:rsidRDefault="006B675F">
      <w:pPr>
        <w:tabs>
          <w:tab w:val="center" w:pos="3115"/>
          <w:tab w:val="center" w:pos="6929"/>
          <w:tab w:val="center" w:pos="9411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развернутый</w:t>
      </w:r>
    </w:p>
    <w:p w:rsidR="00B248DF" w:rsidRDefault="006B675F">
      <w:pPr>
        <w:tabs>
          <w:tab w:val="center" w:pos="2848"/>
          <w:tab w:val="center" w:pos="6929"/>
          <w:tab w:val="center" w:pos="9411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0,3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1</w:t>
      </w:r>
    </w:p>
    <w:p w:rsidR="00B248DF" w:rsidRDefault="006B675F">
      <w:r>
        <w:rPr>
          <w:rFonts w:ascii="Arial" w:eastAsia="Arial" w:hAnsi="Arial" w:cs="Arial"/>
          <w:sz w:val="19"/>
        </w:rPr>
        <w:t>общетерапевтический</w:t>
      </w:r>
    </w:p>
    <w:p w:rsidR="00B248DF" w:rsidRDefault="006B675F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B248DF" w:rsidRDefault="006B675F">
      <w:pPr>
        <w:spacing w:after="26" w:line="265" w:lineRule="auto"/>
        <w:ind w:left="555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кратности применения</w:t>
      </w:r>
    </w:p>
    <w:p w:rsidR="00B248DF" w:rsidRDefault="006B675F">
      <w:pPr>
        <w:tabs>
          <w:tab w:val="center" w:pos="3375"/>
          <w:tab w:val="center" w:pos="6869"/>
          <w:tab w:val="center" w:pos="9391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брюшной полости (комплексное)</w:t>
      </w:r>
    </w:p>
    <w:p w:rsidR="00B248DF" w:rsidRDefault="006B675F">
      <w:pPr>
        <w:tabs>
          <w:tab w:val="center" w:pos="2880"/>
          <w:tab w:val="center" w:pos="6869"/>
          <w:tab w:val="center" w:pos="9391"/>
        </w:tabs>
      </w:pPr>
      <w:r>
        <w:rPr>
          <w:rFonts w:ascii="Arial" w:eastAsia="Arial" w:hAnsi="Arial" w:cs="Arial"/>
          <w:sz w:val="19"/>
        </w:rPr>
        <w:t>A05.23.001.002</w:t>
      </w:r>
      <w:r>
        <w:rPr>
          <w:rFonts w:ascii="Arial" w:eastAsia="Arial" w:hAnsi="Arial" w:cs="Arial"/>
          <w:sz w:val="19"/>
        </w:rPr>
        <w:tab/>
        <w:t>Электроэнцефалография с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B248DF" w:rsidRDefault="006B675F">
      <w:r>
        <w:rPr>
          <w:rFonts w:ascii="Arial" w:eastAsia="Arial" w:hAnsi="Arial" w:cs="Arial"/>
          <w:sz w:val="19"/>
        </w:rPr>
        <w:t>видеомониторингом</w:t>
      </w:r>
    </w:p>
    <w:p w:rsidR="00B248DF" w:rsidRDefault="006B675F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248DF" w:rsidRDefault="006B675F">
      <w:pPr>
        <w:pStyle w:val="Heading1"/>
        <w:spacing w:after="175"/>
        <w:ind w:left="-5"/>
      </w:pPr>
      <w:r>
        <w:t>ПЕРЕЧЕНЬ ЛЕКАРСТВЕННЫХ ПРЕПАРАТОВ ДЛЯ МЕДИЦИНСКОГО ПРИМЕНЕНИЯ,ЗАРЕГИСТРИРОВАННЫХ НА ТЕРРИТОРИИ РОССИЙСКОЙ ФЕДЕРАЦИИ, С УКАЗАНИЕМ СРЕДНИХ СУТОЧНЫХ И КУРСОВЫХ ДОЗ</w:t>
      </w:r>
    </w:p>
    <w:p w:rsidR="00B248DF" w:rsidRDefault="006B675F">
      <w:pPr>
        <w:tabs>
          <w:tab w:val="center" w:pos="2248"/>
          <w:tab w:val="center" w:pos="5061"/>
          <w:tab w:val="center" w:pos="7256"/>
          <w:tab w:val="center" w:pos="8849"/>
          <w:tab w:val="center" w:pos="10019"/>
        </w:tabs>
        <w:spacing w:after="4" w:line="265" w:lineRule="auto"/>
      </w:pP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Анатомо-</w:t>
      </w:r>
      <w:r>
        <w:rPr>
          <w:rFonts w:ascii="Arial" w:eastAsia="Arial" w:hAnsi="Arial" w:cs="Arial"/>
          <w:sz w:val="19"/>
        </w:rPr>
        <w:tab/>
        <w:t>Наименование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Единицы</w:t>
      </w:r>
      <w:r>
        <w:rPr>
          <w:rFonts w:ascii="Arial" w:eastAsia="Arial" w:hAnsi="Arial" w:cs="Arial"/>
          <w:sz w:val="19"/>
        </w:rPr>
        <w:tab/>
        <w:t>ССД СКД</w:t>
      </w:r>
      <w:r>
        <w:rPr>
          <w:noProof/>
        </w:rPr>
        <w:drawing>
          <wp:inline distT="0" distB="0" distL="0" distR="0">
            <wp:extent cx="100688" cy="228600"/>
            <wp:effectExtent l="0" t="0" r="0" b="0"/>
            <wp:docPr id="997" name="Picture 9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" name="Picture 997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8DF" w:rsidRDefault="006B675F">
      <w:pPr>
        <w:tabs>
          <w:tab w:val="center" w:pos="2248"/>
          <w:tab w:val="center" w:pos="5061"/>
          <w:tab w:val="center" w:pos="7256"/>
          <w:tab w:val="center" w:pos="8849"/>
          <w:tab w:val="center" w:pos="9694"/>
        </w:tabs>
        <w:spacing w:after="4" w:line="265" w:lineRule="auto"/>
      </w:pPr>
      <w:r>
        <w:tab/>
      </w:r>
      <w:r>
        <w:rPr>
          <w:rFonts w:ascii="Arial" w:eastAsia="Arial" w:hAnsi="Arial" w:cs="Arial"/>
          <w:sz w:val="19"/>
        </w:rPr>
        <w:t>терапевтическо-</w:t>
      </w:r>
      <w:r>
        <w:rPr>
          <w:rFonts w:ascii="Arial" w:eastAsia="Arial" w:hAnsi="Arial" w:cs="Arial"/>
          <w:sz w:val="19"/>
        </w:rPr>
        <w:tab/>
        <w:t>лекарственного препарат</w:t>
      </w:r>
      <w:r>
        <w:rPr>
          <w:rFonts w:ascii="Arial" w:eastAsia="Arial" w:hAnsi="Arial" w:cs="Arial"/>
          <w:sz w:val="19"/>
        </w:rPr>
        <w:t>а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измерения</w:t>
      </w:r>
      <w:r>
        <w:rPr>
          <w:rFonts w:ascii="Arial" w:eastAsia="Arial" w:hAnsi="Arial" w:cs="Arial"/>
          <w:sz w:val="19"/>
        </w:rPr>
        <w:tab/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994" name="Picture 9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" name="Picture 994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8DF" w:rsidRDefault="006B675F">
      <w:pPr>
        <w:tabs>
          <w:tab w:val="center" w:pos="2248"/>
          <w:tab w:val="center" w:pos="5119"/>
          <w:tab w:val="center" w:pos="7256"/>
        </w:tabs>
        <w:spacing w:after="4" w:line="265" w:lineRule="auto"/>
      </w:pPr>
      <w:r>
        <w:tab/>
      </w:r>
      <w:r>
        <w:rPr>
          <w:rFonts w:ascii="Arial" w:eastAsia="Arial" w:hAnsi="Arial" w:cs="Arial"/>
          <w:sz w:val="19"/>
        </w:rPr>
        <w:t>химическая классификация</w:t>
      </w:r>
      <w:r>
        <w:rPr>
          <w:rFonts w:ascii="Arial" w:eastAsia="Arial" w:hAnsi="Arial" w:cs="Arial"/>
          <w:sz w:val="19"/>
        </w:rPr>
        <w:tab/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985" name="Picture 9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" name="Picture 985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предоста-</w:t>
      </w:r>
    </w:p>
    <w:p w:rsidR="00B248DF" w:rsidRDefault="006B675F">
      <w:pPr>
        <w:spacing w:after="28"/>
        <w:ind w:left="4988"/>
        <w:jc w:val="center"/>
      </w:pPr>
      <w:r>
        <w:rPr>
          <w:rFonts w:ascii="Arial" w:eastAsia="Arial" w:hAnsi="Arial" w:cs="Arial"/>
          <w:sz w:val="19"/>
        </w:rPr>
        <w:t>вления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_________________</w:t>
      </w:r>
    </w:p>
    <w:p w:rsidR="00B248DF" w:rsidRDefault="006B675F">
      <w:pPr>
        <w:spacing w:after="213" w:line="265" w:lineRule="auto"/>
        <w:ind w:firstLine="375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00" name="Picture 1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Picture 1000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B248DF" w:rsidRDefault="006B675F">
      <w:pPr>
        <w:spacing w:after="85" w:line="453" w:lineRule="auto"/>
        <w:ind w:left="399" w:right="7579" w:hanging="10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04" name="Picture 1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Picture 1004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07" name="Picture 1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" name="Picture 1007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A05AA Препараты желчных кислот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59"/>
        <w:gridCol w:w="1636"/>
        <w:gridCol w:w="780"/>
        <w:gridCol w:w="1091"/>
      </w:tblGrid>
      <w:tr w:rsidR="00B248DF">
        <w:trPr>
          <w:trHeight w:val="1232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47" w:line="257" w:lineRule="auto"/>
              <w:ind w:left="3853" w:right="727"/>
            </w:pPr>
            <w:r>
              <w:rPr>
                <w:rFonts w:ascii="Arial" w:eastAsia="Arial" w:hAnsi="Arial" w:cs="Arial"/>
                <w:sz w:val="19"/>
              </w:rPr>
              <w:t>Урсодезоксихолевая кислота</w:t>
            </w:r>
          </w:p>
          <w:p w:rsidR="00B248DF" w:rsidRDefault="006B675F">
            <w:pPr>
              <w:spacing w:after="0"/>
              <w:ind w:left="643" w:right="3173" w:hanging="643"/>
            </w:pPr>
            <w:r>
              <w:rPr>
                <w:rFonts w:ascii="Arial" w:eastAsia="Arial" w:hAnsi="Arial" w:cs="Arial"/>
                <w:sz w:val="19"/>
              </w:rPr>
              <w:t>A16AX Препараты для лечения заболеваний ЖКТ и нарушения обмена веществ прочие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500 182500</w:t>
            </w:r>
          </w:p>
        </w:tc>
      </w:tr>
      <w:tr w:rsidR="00B248DF">
        <w:trPr>
          <w:trHeight w:val="540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45"/>
              <w:ind w:left="1536"/>
              <w:jc w:val="center"/>
            </w:pPr>
            <w:r>
              <w:rPr>
                <w:rFonts w:ascii="Arial" w:eastAsia="Arial" w:hAnsi="Arial" w:cs="Arial"/>
                <w:sz w:val="19"/>
              </w:rPr>
              <w:t>Миглустат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N03AE Бензодиазепинов производные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400 146000</w:t>
            </w:r>
          </w:p>
        </w:tc>
      </w:tr>
      <w:tr w:rsidR="00B248DF">
        <w:trPr>
          <w:trHeight w:val="555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60"/>
              <w:ind w:left="1700"/>
              <w:jc w:val="center"/>
            </w:pPr>
            <w:r>
              <w:rPr>
                <w:rFonts w:ascii="Arial" w:eastAsia="Arial" w:hAnsi="Arial" w:cs="Arial"/>
                <w:sz w:val="19"/>
              </w:rPr>
              <w:t>Клоназепам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N03AF Карбоксамида производные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1200 438000</w:t>
            </w:r>
          </w:p>
        </w:tc>
      </w:tr>
      <w:tr w:rsidR="00B248DF">
        <w:trPr>
          <w:trHeight w:val="540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28"/>
              <w:ind w:left="1900"/>
              <w:jc w:val="center"/>
            </w:pPr>
            <w:r>
              <w:rPr>
                <w:rFonts w:ascii="Arial" w:eastAsia="Arial" w:hAnsi="Arial" w:cs="Arial"/>
                <w:sz w:val="19"/>
              </w:rPr>
              <w:t>Карбамазепин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N03AGЖирных кислот производные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800 292000</w:t>
            </w:r>
          </w:p>
        </w:tc>
      </w:tr>
      <w:tr w:rsidR="00B248DF">
        <w:trPr>
          <w:trHeight w:val="795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60"/>
              <w:ind w:left="3853"/>
            </w:pPr>
            <w:r>
              <w:rPr>
                <w:rFonts w:ascii="Arial" w:eastAsia="Arial" w:hAnsi="Arial" w:cs="Arial"/>
                <w:sz w:val="19"/>
              </w:rPr>
              <w:t>Вальпроевая кислота</w:t>
            </w:r>
          </w:p>
          <w:p w:rsidR="00B248DF" w:rsidRDefault="006B675F">
            <w:pPr>
              <w:spacing w:after="0"/>
              <w:ind w:left="643" w:right="4202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N03AX Противоэпилептические препараты другие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1600 584000</w:t>
            </w:r>
          </w:p>
        </w:tc>
      </w:tr>
      <w:tr w:rsidR="00B248DF">
        <w:trPr>
          <w:trHeight w:val="270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988"/>
              <w:jc w:val="center"/>
            </w:pPr>
            <w:r>
              <w:rPr>
                <w:rFonts w:ascii="Arial" w:eastAsia="Arial" w:hAnsi="Arial" w:cs="Arial"/>
                <w:sz w:val="19"/>
              </w:rPr>
              <w:t>Леветирацетам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1600 584000</w:t>
            </w:r>
          </w:p>
        </w:tc>
      </w:tr>
      <w:tr w:rsidR="00B248DF">
        <w:trPr>
          <w:trHeight w:val="795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60"/>
              <w:ind w:left="1580"/>
              <w:jc w:val="center"/>
            </w:pPr>
            <w:r>
              <w:rPr>
                <w:rFonts w:ascii="Arial" w:eastAsia="Arial" w:hAnsi="Arial" w:cs="Arial"/>
                <w:sz w:val="19"/>
              </w:rPr>
              <w:t>Топирамат</w:t>
            </w:r>
          </w:p>
          <w:p w:rsidR="00B248DF" w:rsidRDefault="006B675F">
            <w:pPr>
              <w:spacing w:after="0"/>
              <w:ind w:left="643" w:right="2745" w:hanging="643"/>
            </w:pPr>
            <w:r>
              <w:rPr>
                <w:rFonts w:ascii="Arial" w:eastAsia="Arial" w:hAnsi="Arial" w:cs="Arial"/>
                <w:sz w:val="19"/>
              </w:rPr>
              <w:t>N05AC Фенотиазины с пиперидиновой структурой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200 73000</w:t>
            </w:r>
          </w:p>
        </w:tc>
      </w:tr>
      <w:tr w:rsidR="00B248DF">
        <w:trPr>
          <w:trHeight w:val="548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45"/>
              <w:ind w:left="1676"/>
              <w:jc w:val="center"/>
            </w:pPr>
            <w:r>
              <w:rPr>
                <w:rFonts w:ascii="Arial" w:eastAsia="Arial" w:hAnsi="Arial" w:cs="Arial"/>
                <w:sz w:val="19"/>
              </w:rPr>
              <w:t>Тиоридазин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N05AX Нейролептики другие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tabs>
                <w:tab w:val="right" w:pos="109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40</w:t>
            </w:r>
            <w:r>
              <w:rPr>
                <w:rFonts w:ascii="Arial" w:eastAsia="Arial" w:hAnsi="Arial" w:cs="Arial"/>
                <w:sz w:val="19"/>
              </w:rPr>
              <w:tab/>
              <w:t>14600</w:t>
            </w:r>
          </w:p>
        </w:tc>
      </w:tr>
      <w:tr w:rsidR="00B248DF">
        <w:trPr>
          <w:trHeight w:val="548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45"/>
              <w:ind w:left="1702"/>
              <w:jc w:val="center"/>
            </w:pPr>
            <w:r>
              <w:rPr>
                <w:rFonts w:ascii="Arial" w:eastAsia="Arial" w:hAnsi="Arial" w:cs="Arial"/>
                <w:sz w:val="19"/>
              </w:rPr>
              <w:t>Рисперидон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N05BB Дифенилметана производные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tabs>
                <w:tab w:val="right" w:pos="109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730</w:t>
            </w:r>
          </w:p>
        </w:tc>
      </w:tr>
      <w:tr w:rsidR="00B248DF">
        <w:trPr>
          <w:trHeight w:val="795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right="2116" w:firstLine="3853"/>
              <w:jc w:val="both"/>
            </w:pPr>
            <w:r>
              <w:rPr>
                <w:rFonts w:ascii="Arial" w:eastAsia="Arial" w:hAnsi="Arial" w:cs="Arial"/>
                <w:sz w:val="19"/>
              </w:rPr>
              <w:t>Гидроксизин N05CHМелатониновых рецепторов агонисты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tabs>
                <w:tab w:val="right" w:pos="109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80</w:t>
            </w:r>
            <w:r>
              <w:rPr>
                <w:rFonts w:ascii="Arial" w:eastAsia="Arial" w:hAnsi="Arial" w:cs="Arial"/>
                <w:sz w:val="19"/>
              </w:rPr>
              <w:tab/>
              <w:t>29200</w:t>
            </w:r>
          </w:p>
        </w:tc>
      </w:tr>
      <w:tr w:rsidR="00B248DF">
        <w:trPr>
          <w:trHeight w:val="540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45"/>
              <w:ind w:left="1612"/>
              <w:jc w:val="center"/>
            </w:pPr>
            <w:r>
              <w:rPr>
                <w:rFonts w:ascii="Arial" w:eastAsia="Arial" w:hAnsi="Arial" w:cs="Arial"/>
                <w:sz w:val="19"/>
              </w:rPr>
              <w:t>Мелатонин</w:t>
            </w:r>
          </w:p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R06AD Фенотиазина производные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tabs>
                <w:tab w:val="right" w:pos="109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730</w:t>
            </w:r>
          </w:p>
        </w:tc>
      </w:tr>
      <w:tr w:rsidR="00B248DF">
        <w:trPr>
          <w:trHeight w:val="227"/>
        </w:trPr>
        <w:tc>
          <w:tcPr>
            <w:tcW w:w="7059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1744"/>
              <w:jc w:val="center"/>
            </w:pPr>
            <w:r>
              <w:rPr>
                <w:rFonts w:ascii="Arial" w:eastAsia="Arial" w:hAnsi="Arial" w:cs="Arial"/>
                <w:sz w:val="19"/>
              </w:rPr>
              <w:t>Алимемазин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tabs>
                <w:tab w:val="right" w:pos="109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</w:t>
            </w:r>
            <w:r>
              <w:rPr>
                <w:rFonts w:ascii="Arial" w:eastAsia="Arial" w:hAnsi="Arial" w:cs="Arial"/>
                <w:sz w:val="19"/>
              </w:rPr>
              <w:tab/>
              <w:t>7300</w:t>
            </w:r>
          </w:p>
        </w:tc>
      </w:tr>
    </w:tbl>
    <w:p w:rsidR="00B248DF" w:rsidRDefault="006B675F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67" name="Picture 9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" name="Picture 967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8DF" w:rsidRDefault="006B675F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B248DF" w:rsidRDefault="006B675F">
      <w:pPr>
        <w:pStyle w:val="Heading1"/>
        <w:spacing w:after="192"/>
        <w:ind w:left="-5"/>
      </w:pPr>
      <w:r>
        <w:t>ВИДЫ ЛЕЧЕБНОГО ПИТАНИЯ, ВКЛЮЧАЯ СПЕЦИАЛИЗИРОВАННЫЕ ПРОДУКТЫ ЛЕЧЕБНОГОПИТАНИЯ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Лечебное питание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tbl>
      <w:tblPr>
        <w:tblStyle w:val="TableGrid"/>
        <w:tblW w:w="8891" w:type="dxa"/>
        <w:tblInd w:w="1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90"/>
        <w:gridCol w:w="2985"/>
        <w:gridCol w:w="217"/>
      </w:tblGrid>
      <w:tr w:rsidR="00B248DF">
        <w:trPr>
          <w:trHeight w:val="234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Основной вариант стандартной диеты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4"/>
            </w:pPr>
            <w:r>
              <w:rPr>
                <w:rFonts w:ascii="Arial" w:eastAsia="Arial" w:hAnsi="Arial" w:cs="Arial"/>
                <w:sz w:val="19"/>
              </w:rPr>
              <w:t>0,87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19</w:t>
            </w:r>
          </w:p>
        </w:tc>
      </w:tr>
      <w:tr w:rsidR="00B248DF">
        <w:trPr>
          <w:trHeight w:val="234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Элиминационные диеты (ЭД)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0,019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B248DF" w:rsidRDefault="006B675F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</w:tr>
    </w:tbl>
    <w:p w:rsidR="00B248DF" w:rsidRDefault="006B675F">
      <w:pPr>
        <w:spacing w:after="238"/>
      </w:pPr>
      <w:r>
        <w:rPr>
          <w:rFonts w:ascii="Arial" w:eastAsia="Arial" w:hAnsi="Arial" w:cs="Arial"/>
          <w:sz w:val="19"/>
        </w:rPr>
        <w:t xml:space="preserve">          </w:t>
      </w:r>
    </w:p>
    <w:p w:rsidR="00B248DF" w:rsidRDefault="006B675F">
      <w:pPr>
        <w:spacing w:after="4" w:line="265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12.02.2021,</w:t>
      </w:r>
    </w:p>
    <w:p w:rsidR="00B248DF" w:rsidRDefault="006B675F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N 0001202102120019</w:t>
      </w:r>
    </w:p>
    <w:p w:rsidR="00B248DF" w:rsidRDefault="006B675F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68" name="Picture 1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" name="Picture 1168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48DF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1918" w:h="16858"/>
      <w:pgMar w:top="1272" w:right="443" w:bottom="124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B675F">
      <w:pPr>
        <w:spacing w:after="0" w:line="240" w:lineRule="auto"/>
      </w:pPr>
      <w:r>
        <w:separator/>
      </w:r>
    </w:p>
  </w:endnote>
  <w:endnote w:type="continuationSeparator" w:id="0">
    <w:p w:rsidR="00000000" w:rsidRDefault="006B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157" name="Group 101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73" name="Shape 1157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157" style="width:595.92pt;height:0.75pt;position:absolute;mso-position-horizontal-relative:page;mso-position-horizontal:absolute;margin-left:0pt;mso-position-vertical-relative:page;margin-top:810.75pt;" coordsize="75681,95">
              <v:shape id="Shape 1157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131" name="Group 101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71" name="Shape 1157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131" style="width:595.92pt;height:0.75pt;position:absolute;mso-position-horizontal-relative:page;mso-position-horizontal:absolute;margin-left:0pt;mso-position-vertical-relative:page;margin-top:810.75pt;" coordsize="75681,95">
              <v:shape id="Shape 1157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</w:t>
    </w:r>
    <w:r>
      <w:rPr>
        <w:rFonts w:ascii="Arial" w:eastAsia="Arial" w:hAnsi="Arial" w:cs="Arial"/>
        <w:color w:val="3451A0"/>
        <w:sz w:val="12"/>
        <w:u w:val="single" w:color="3451A0"/>
      </w:rPr>
      <w:t>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105" name="Group 101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69" name="Shape 1156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105" style="width:595.92pt;height:0.75pt;position:absolute;mso-position-horizontal-relative:page;mso-position-horizontal:absolute;margin-left:0pt;mso-position-vertical-relative:page;margin-top:810.75pt;" coordsize="75681,95">
              <v:shape id="Shape 1157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B675F">
      <w:pPr>
        <w:spacing w:after="0" w:line="240" w:lineRule="auto"/>
      </w:pPr>
      <w:r>
        <w:separator/>
      </w:r>
    </w:p>
  </w:footnote>
  <w:footnote w:type="continuationSeparator" w:id="0">
    <w:p w:rsidR="00000000" w:rsidRDefault="006B6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142" name="Group 101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67" name="Shape 1156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142" style="width:595.92pt;height:0.75pt;position:absolute;mso-position-horizontal-relative:page;mso-position-horizontal:absolute;margin-left:0pt;mso-position-vertical-relative:page;margin-top:33.75pt;" coordsize="75681,95">
              <v:shape id="Shape 1156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болезни Ниманна-Пика, тип C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248DF" w:rsidRDefault="006B675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18 января 2021 г. № 14н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116" name="Group 101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65" name="Shape 1156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116" style="width:595.92pt;height:0.75pt;position:absolute;mso-position-horizontal-relative:page;mso-position-horizontal:absolute;margin-left:0pt;mso-position-vertical-relative:page;margin-top:33.75pt;" coordsize="75681,95">
              <v:shape id="Shape 1156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болезни Ниманна-Пика, тип C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6B675F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248DF" w:rsidRDefault="006B675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18 января 2021 г. № 14н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8DF" w:rsidRDefault="006B675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090" name="Group 100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563" name="Shape 1156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090" style="width:595.92pt;height:0.75pt;position:absolute;mso-position-horizontal-relative:page;mso-position-horizontal:absolute;margin-left:0pt;mso-position-vertical-relative:page;margin-top:33.75pt;" coordsize="75681,95">
              <v:shape id="Shape 1156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болезни Ниманна-Пика, тип C</w:t>
    </w:r>
    <w:r>
      <w:rPr>
        <w:rFonts w:ascii="Arial" w:eastAsia="Arial" w:hAnsi="Arial" w:cs="Arial"/>
        <w:sz w:val="12"/>
      </w:rPr>
      <w:tab/>
      <w:t>Стр</w:t>
    </w:r>
    <w:r>
      <w:rPr>
        <w:rFonts w:ascii="Arial" w:eastAsia="Arial" w:hAnsi="Arial" w:cs="Arial"/>
        <w:sz w:val="12"/>
      </w:rPr>
      <w:t xml:space="preserve">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B248DF" w:rsidRDefault="006B675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18 января 2021 г. № 14н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A2FBB"/>
    <w:multiLevelType w:val="hybridMultilevel"/>
    <w:tmpl w:val="9F32C282"/>
    <w:lvl w:ilvl="0" w:tplc="6D409B96">
      <w:start w:val="1"/>
      <w:numFmt w:val="decimal"/>
      <w:lvlText w:val="%1.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CF0E29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F04BA4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4988CA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656C1D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F04C10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A2AE7A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5A8C5C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B4A3D6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9B51B2"/>
    <w:multiLevelType w:val="hybridMultilevel"/>
    <w:tmpl w:val="BB6837A2"/>
    <w:lvl w:ilvl="0" w:tplc="998642B2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C3A2630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2C8AEC0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4CA0272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0628306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78CC7AC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072B4E8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73C6BA4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BDC45B4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DF"/>
    <w:rsid w:val="006B675F"/>
    <w:rsid w:val="00B2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4548E5F-1DB4-4A56-A957-0D94ED95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4" w:line="256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573598892" TargetMode="External"/><Relationship Id="rId47" Type="http://schemas.openxmlformats.org/officeDocument/2006/relationships/hyperlink" Target="http://docs.cntd.ru/document/902385282" TargetMode="External"/><Relationship Id="rId63" Type="http://schemas.openxmlformats.org/officeDocument/2006/relationships/image" Target="media/image1.jpg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16" Type="http://schemas.openxmlformats.org/officeDocument/2006/relationships/hyperlink" Target="http://docs.cntd.ru/document/573598892" TargetMode="External"/><Relationship Id="rId11" Type="http://schemas.openxmlformats.org/officeDocument/2006/relationships/hyperlink" Target="http://docs.cntd.ru/document/573598892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85282" TargetMode="External"/><Relationship Id="rId58" Type="http://schemas.openxmlformats.org/officeDocument/2006/relationships/hyperlink" Target="http://docs.cntd.ru/document/902385282" TargetMode="External"/><Relationship Id="rId74" Type="http://schemas.openxmlformats.org/officeDocument/2006/relationships/hyperlink" Target="http://docs.cntd.ru/document/902286265" TargetMode="External"/><Relationship Id="rId79" Type="http://schemas.openxmlformats.org/officeDocument/2006/relationships/image" Target="media/image3.jpg"/><Relationship Id="rId5" Type="http://schemas.openxmlformats.org/officeDocument/2006/relationships/footnotes" Target="footnotes.xml"/><Relationship Id="rId90" Type="http://schemas.openxmlformats.org/officeDocument/2006/relationships/theme" Target="theme/theme1.xml"/><Relationship Id="rId14" Type="http://schemas.openxmlformats.org/officeDocument/2006/relationships/hyperlink" Target="http://docs.cntd.ru/document/573598892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573598892" TargetMode="External"/><Relationship Id="rId48" Type="http://schemas.openxmlformats.org/officeDocument/2006/relationships/hyperlink" Target="http://docs.cntd.ru/document/902385282" TargetMode="External"/><Relationship Id="rId56" Type="http://schemas.openxmlformats.org/officeDocument/2006/relationships/hyperlink" Target="http://docs.cntd.ru/document/902385282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yperlink" Target="http://docs.cntd.ru/document/902286265" TargetMode="External"/><Relationship Id="rId77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573598892" TargetMode="External"/><Relationship Id="rId51" Type="http://schemas.openxmlformats.org/officeDocument/2006/relationships/hyperlink" Target="http://docs.cntd.ru/document/902385282" TargetMode="External"/><Relationship Id="rId72" Type="http://schemas.openxmlformats.org/officeDocument/2006/relationships/hyperlink" Target="http://docs.cntd.ru/document/902286265" TargetMode="External"/><Relationship Id="rId80" Type="http://schemas.openxmlformats.org/officeDocument/2006/relationships/image" Target="media/image4.jpg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573598892" TargetMode="External"/><Relationship Id="rId17" Type="http://schemas.openxmlformats.org/officeDocument/2006/relationships/hyperlink" Target="http://docs.cntd.ru/document/902312609" TargetMode="External"/><Relationship Id="rId25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85282" TargetMode="External"/><Relationship Id="rId59" Type="http://schemas.openxmlformats.org/officeDocument/2006/relationships/hyperlink" Target="http://docs.cntd.ru/document/902385282" TargetMode="External"/><Relationship Id="rId67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902385282" TargetMode="External"/><Relationship Id="rId62" Type="http://schemas.openxmlformats.org/officeDocument/2006/relationships/hyperlink" Target="http://docs.cntd.ru/document/902286265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hyperlink" Target="http://docs.cntd.ru/document/902286265" TargetMode="External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573598892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85282" TargetMode="External"/><Relationship Id="rId57" Type="http://schemas.openxmlformats.org/officeDocument/2006/relationships/hyperlink" Target="http://docs.cntd.ru/document/902385282" TargetMode="External"/><Relationship Id="rId10" Type="http://schemas.openxmlformats.org/officeDocument/2006/relationships/hyperlink" Target="http://docs.cntd.ru/document/573598892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902385282" TargetMode="External"/><Relationship Id="rId52" Type="http://schemas.openxmlformats.org/officeDocument/2006/relationships/hyperlink" Target="http://docs.cntd.ru/document/902385282" TargetMode="External"/><Relationship Id="rId60" Type="http://schemas.openxmlformats.org/officeDocument/2006/relationships/hyperlink" Target="http://docs.cntd.ru/document/902385282" TargetMode="External"/><Relationship Id="rId65" Type="http://schemas.openxmlformats.org/officeDocument/2006/relationships/hyperlink" Target="http://docs.cntd.ru/document/902286265" TargetMode="External"/><Relationship Id="rId73" Type="http://schemas.openxmlformats.org/officeDocument/2006/relationships/hyperlink" Target="http://docs.cntd.ru/document/902286265" TargetMode="External"/><Relationship Id="rId78" Type="http://schemas.openxmlformats.org/officeDocument/2006/relationships/image" Target="media/image2.jpg"/><Relationship Id="rId81" Type="http://schemas.openxmlformats.org/officeDocument/2006/relationships/image" Target="media/image5.jpg"/><Relationship Id="rId86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73598892" TargetMode="External"/><Relationship Id="rId13" Type="http://schemas.openxmlformats.org/officeDocument/2006/relationships/hyperlink" Target="http://docs.cntd.ru/document/573598892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85282" TargetMode="External"/><Relationship Id="rId55" Type="http://schemas.openxmlformats.org/officeDocument/2006/relationships/hyperlink" Target="http://docs.cntd.ru/document/902385282" TargetMode="External"/><Relationship Id="rId76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573598892" TargetMode="External"/><Relationship Id="rId71" Type="http://schemas.openxmlformats.org/officeDocument/2006/relationships/hyperlink" Target="http://docs.cntd.ru/document/902286265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85282" TargetMode="External"/><Relationship Id="rId66" Type="http://schemas.openxmlformats.org/officeDocument/2006/relationships/hyperlink" Target="http://docs.cntd.ru/document/902286265" TargetMode="External"/><Relationship Id="rId87" Type="http://schemas.openxmlformats.org/officeDocument/2006/relationships/header" Target="header3.xml"/><Relationship Id="rId61" Type="http://schemas.openxmlformats.org/officeDocument/2006/relationships/hyperlink" Target="http://docs.cntd.ru/document/902385282" TargetMode="External"/><Relationship Id="rId82" Type="http://schemas.openxmlformats.org/officeDocument/2006/relationships/image" Target="media/image6.jpg"/><Relationship Id="rId19" Type="http://schemas.openxmlformats.org/officeDocument/2006/relationships/hyperlink" Target="http://docs.cntd.ru/document/9023126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1860</Words>
  <Characters>10606</Characters>
  <Application>Microsoft Office Word</Application>
  <DocSecurity>4</DocSecurity>
  <Lines>88</Lines>
  <Paragraphs>24</Paragraphs>
  <ScaleCrop>false</ScaleCrop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2026-04-27T15:13:00Z</dcterms:created>
  <dcterms:modified xsi:type="dcterms:W3CDTF">2026-04-27T15:13:00Z</dcterms:modified>
</cp:coreProperties>
</file>