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pStyle w:val="Heading1"/>
        <w:spacing w:line="446" w:lineRule="auto"/>
        <w:ind w:left="1821" w:right="1671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</w:t>
      </w:r>
      <w:r>
        <w:rPr>
          <w:spacing w:val="-2"/>
        </w:rPr>
        <w:t>И</w:t>
      </w:r>
      <w:r>
        <w:rPr>
          <w:spacing w:val="-2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22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ФЕВРАЛЯ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4"/>
          <w:sz w:val="21"/>
        </w:rPr>
        <w:t>104Н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3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3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СИН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РОМЕ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РАЗ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РАЖЕННОГО КИШЕЧНИКА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816" w:val="left" w:leader="none"/>
        </w:tabs>
        <w:spacing w:line="264" w:lineRule="auto" w:before="0" w:after="0"/>
        <w:ind w:left="167" w:right="16" w:firstLine="390"/>
        <w:jc w:val="left"/>
        <w:rPr>
          <w:sz w:val="19"/>
        </w:rPr>
      </w:pPr>
      <w:r>
        <w:rPr>
          <w:sz w:val="19"/>
        </w:rPr>
        <w:t>Утвердить</w:t>
      </w:r>
      <w:r>
        <w:rPr>
          <w:spacing w:val="40"/>
          <w:sz w:val="19"/>
        </w:rPr>
        <w:t> </w:t>
      </w:r>
      <w:r>
        <w:rPr>
          <w:sz w:val="19"/>
        </w:rPr>
        <w:t>стандарт</w:t>
      </w:r>
      <w:r>
        <w:rPr>
          <w:spacing w:val="40"/>
          <w:sz w:val="19"/>
        </w:rPr>
        <w:t> </w:t>
      </w:r>
      <w:r>
        <w:rPr>
          <w:sz w:val="19"/>
        </w:rPr>
        <w:t>медицинской</w:t>
      </w:r>
      <w:r>
        <w:rPr>
          <w:spacing w:val="40"/>
          <w:sz w:val="19"/>
        </w:rPr>
        <w:t> </w:t>
      </w:r>
      <w:r>
        <w:rPr>
          <w:sz w:val="19"/>
        </w:rPr>
        <w:t>помощи</w:t>
      </w:r>
      <w:r>
        <w:rPr>
          <w:spacing w:val="40"/>
          <w:sz w:val="19"/>
        </w:rPr>
        <w:t> </w:t>
      </w:r>
      <w:r>
        <w:rPr>
          <w:sz w:val="19"/>
        </w:rPr>
        <w:t>взрослым</w:t>
      </w:r>
      <w:r>
        <w:rPr>
          <w:spacing w:val="40"/>
          <w:sz w:val="19"/>
        </w:rPr>
        <w:t> </w:t>
      </w:r>
      <w:r>
        <w:rPr>
          <w:sz w:val="19"/>
        </w:rPr>
        <w:t>при</w:t>
      </w:r>
      <w:r>
        <w:rPr>
          <w:spacing w:val="40"/>
          <w:sz w:val="19"/>
        </w:rPr>
        <w:t> </w:t>
      </w:r>
      <w:r>
        <w:rPr>
          <w:sz w:val="19"/>
        </w:rPr>
        <w:t>синдроме</w:t>
      </w:r>
      <w:r>
        <w:rPr>
          <w:spacing w:val="40"/>
          <w:sz w:val="19"/>
        </w:rPr>
        <w:t> </w:t>
      </w:r>
      <w:r>
        <w:rPr>
          <w:sz w:val="19"/>
        </w:rPr>
        <w:t>раздраженного</w:t>
      </w:r>
      <w:r>
        <w:rPr>
          <w:spacing w:val="40"/>
          <w:sz w:val="19"/>
        </w:rPr>
        <w:t> </w:t>
      </w:r>
      <w:r>
        <w:rPr>
          <w:sz w:val="19"/>
        </w:rPr>
        <w:t>кишечника</w:t>
      </w:r>
      <w:r>
        <w:rPr>
          <w:spacing w:val="40"/>
          <w:sz w:val="19"/>
        </w:rPr>
        <w:t> </w:t>
      </w:r>
      <w:r>
        <w:rPr>
          <w:sz w:val="19"/>
        </w:rPr>
        <w:t>(диагностика</w:t>
      </w:r>
      <w:r>
        <w:rPr>
          <w:spacing w:val="40"/>
          <w:sz w:val="19"/>
        </w:rPr>
        <w:t> </w:t>
      </w:r>
      <w:r>
        <w:rPr>
          <w:sz w:val="19"/>
        </w:rPr>
        <w:t>и</w:t>
      </w:r>
      <w:r>
        <w:rPr>
          <w:spacing w:val="40"/>
          <w:sz w:val="19"/>
        </w:rPr>
        <w:t> </w:t>
      </w:r>
      <w:r>
        <w:rPr>
          <w:sz w:val="19"/>
        </w:rPr>
        <w:t>лечение)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18" w:lineRule="exact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right="16" w:firstLine="390"/>
        <w:jc w:val="both"/>
      </w:pPr>
      <w:hyperlink r:id="rId11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774н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син</w:t>
        </w:r>
        <w:r>
          <w:rPr>
            <w:color w:val="0000ED"/>
          </w:rPr>
          <w:t>др</w:t>
        </w:r>
        <w:r>
          <w:rPr>
            <w:color w:val="0000ED"/>
            <w:u w:val="single" w:color="0000ED"/>
          </w:rPr>
          <w:t>оме раз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раженного кишечника (с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иареей)"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3"/>
        </w:rPr>
        <w:t> </w:t>
      </w:r>
      <w:r>
        <w:rPr/>
        <w:t>Министерством</w:t>
      </w:r>
      <w:r>
        <w:rPr>
          <w:spacing w:val="33"/>
        </w:rPr>
        <w:t> </w:t>
      </w:r>
      <w:r>
        <w:rPr/>
        <w:t>юстиции</w:t>
      </w:r>
      <w:r>
        <w:rPr>
          <w:spacing w:val="33"/>
        </w:rPr>
        <w:t> </w:t>
      </w:r>
      <w:r>
        <w:rPr/>
        <w:t>Российской</w:t>
      </w:r>
      <w:r>
        <w:rPr>
          <w:spacing w:val="33"/>
        </w:rPr>
        <w:t> </w:t>
      </w:r>
      <w:r>
        <w:rPr/>
        <w:t>Федерации</w:t>
      </w:r>
      <w:r>
        <w:rPr>
          <w:spacing w:val="33"/>
        </w:rPr>
        <w:t> </w:t>
      </w:r>
      <w:r>
        <w:rPr/>
        <w:t>15</w:t>
      </w:r>
      <w:r>
        <w:rPr>
          <w:spacing w:val="33"/>
        </w:rPr>
        <w:t> </w:t>
      </w:r>
      <w:r>
        <w:rPr/>
        <w:t>февраля</w:t>
      </w:r>
      <w:r>
        <w:rPr>
          <w:spacing w:val="33"/>
        </w:rPr>
        <w:t> </w:t>
      </w:r>
      <w:r>
        <w:rPr/>
        <w:t>2013</w:t>
      </w:r>
      <w:r>
        <w:rPr>
          <w:spacing w:val="33"/>
        </w:rPr>
        <w:t> </w:t>
      </w:r>
      <w:r>
        <w:rPr/>
        <w:t>г.,</w:t>
      </w:r>
      <w:r>
        <w:rPr>
          <w:spacing w:val="33"/>
        </w:rPr>
        <w:t> </w:t>
      </w:r>
      <w:r>
        <w:rPr/>
        <w:t>регистрационный</w:t>
      </w:r>
      <w:r>
        <w:rPr>
          <w:spacing w:val="33"/>
        </w:rPr>
        <w:t> </w:t>
      </w:r>
      <w:r>
        <w:rPr/>
        <w:t>N</w:t>
      </w:r>
      <w:r>
        <w:rPr>
          <w:spacing w:val="33"/>
        </w:rPr>
        <w:t> </w:t>
      </w:r>
      <w:r>
        <w:rPr/>
        <w:t>27118);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24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1420н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син</w:t>
        </w:r>
        <w:r>
          <w:rPr>
            <w:color w:val="0000ED"/>
          </w:rPr>
          <w:t>др</w:t>
        </w:r>
        <w:r>
          <w:rPr>
            <w:color w:val="0000ED"/>
            <w:u w:val="single" w:color="0000ED"/>
          </w:rPr>
          <w:t>оме раз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раженного кишечника (без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иареи)"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4"/>
        </w:rPr>
        <w:t> </w:t>
      </w:r>
      <w:r>
        <w:rPr/>
        <w:t>Министерством</w:t>
      </w:r>
      <w:r>
        <w:rPr>
          <w:spacing w:val="34"/>
        </w:rPr>
        <w:t> </w:t>
      </w:r>
      <w:r>
        <w:rPr/>
        <w:t>юстиции</w:t>
      </w:r>
      <w:r>
        <w:rPr>
          <w:spacing w:val="34"/>
        </w:rPr>
        <w:t> </w:t>
      </w:r>
      <w:r>
        <w:rPr/>
        <w:t>Российской</w:t>
      </w:r>
      <w:r>
        <w:rPr>
          <w:spacing w:val="34"/>
        </w:rPr>
        <w:t> </w:t>
      </w:r>
      <w:r>
        <w:rPr/>
        <w:t>Федерации</w:t>
      </w:r>
      <w:r>
        <w:rPr>
          <w:spacing w:val="34"/>
        </w:rPr>
        <w:t> </w:t>
      </w:r>
      <w:r>
        <w:rPr/>
        <w:t>26</w:t>
      </w:r>
      <w:r>
        <w:rPr>
          <w:spacing w:val="34"/>
        </w:rPr>
        <w:t> </w:t>
      </w:r>
      <w:r>
        <w:rPr/>
        <w:t>февраля</w:t>
      </w:r>
      <w:r>
        <w:rPr>
          <w:spacing w:val="34"/>
        </w:rPr>
        <w:t> </w:t>
      </w:r>
      <w:r>
        <w:rPr/>
        <w:t>2013</w:t>
      </w:r>
      <w:r>
        <w:rPr>
          <w:spacing w:val="34"/>
        </w:rPr>
        <w:t> </w:t>
      </w:r>
      <w:r>
        <w:rPr/>
        <w:t>г.,</w:t>
      </w:r>
      <w:r>
        <w:rPr>
          <w:spacing w:val="34"/>
        </w:rPr>
        <w:t> </w:t>
      </w:r>
      <w:r>
        <w:rPr/>
        <w:t>регистрационный</w:t>
      </w:r>
      <w:r>
        <w:rPr>
          <w:spacing w:val="34"/>
        </w:rPr>
        <w:t> </w:t>
      </w:r>
      <w:r>
        <w:rPr/>
        <w:t>N</w:t>
      </w:r>
      <w:r>
        <w:rPr>
          <w:spacing w:val="34"/>
        </w:rPr>
        <w:t> </w:t>
      </w:r>
      <w:r>
        <w:rPr/>
        <w:t>27337).</w:t>
      </w:r>
    </w:p>
    <w:p>
      <w:pPr>
        <w:pStyle w:val="BodyText"/>
        <w:spacing w:before="35"/>
      </w:pPr>
    </w:p>
    <w:p>
      <w:pPr>
        <w:pStyle w:val="BodyText"/>
        <w:spacing w:line="264" w:lineRule="auto" w:before="1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1"/>
        <w:ind w:left="167" w:right="190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5 апреля 2022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68066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4"/>
        <w:rPr>
          <w:sz w:val="29"/>
        </w:rPr>
      </w:pPr>
    </w:p>
    <w:p>
      <w:pPr>
        <w:pStyle w:val="Title"/>
        <w:spacing w:line="175" w:lineRule="auto" w:before="1"/>
        <w:ind w:left="1225" w:firstLine="171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7"/>
        </w:rPr>
        <w:t> </w:t>
      </w:r>
      <w:r>
        <w:rPr/>
        <w:t>приказу</w:t>
      </w:r>
      <w:r>
        <w:rPr>
          <w:spacing w:val="-7"/>
        </w:rPr>
        <w:t> </w:t>
      </w:r>
      <w:r>
        <w:rPr/>
        <w:t>Министерств</w:t>
      </w:r>
      <w:r>
        <w:rPr/>
        <w:t>а</w:t>
      </w:r>
      <w:r>
        <w:rPr/>
        <w:t> </w:t>
      </w:r>
      <w:r>
        <w:rPr>
          <w:spacing w:val="-2"/>
        </w:rPr>
        <w:t>здравоо</w:t>
      </w:r>
      <w:r>
        <w:rPr>
          <w:spacing w:val="-2"/>
        </w:rPr>
        <w:t>хранения</w:t>
      </w:r>
      <w:r>
        <w:rPr>
          <w:spacing w:val="-2"/>
        </w:rPr>
        <w:t> </w:t>
      </w:r>
      <w:r>
        <w:rPr/>
        <w:t>Российской Федерации</w:t>
      </w:r>
    </w:p>
    <w:p>
      <w:pPr>
        <w:pStyle w:val="Title"/>
        <w:spacing w:line="261" w:lineRule="exact"/>
      </w:pPr>
      <w:r>
        <w:rPr/>
        <w:t>от</w:t>
      </w:r>
      <w:r>
        <w:rPr>
          <w:spacing w:val="-4"/>
        </w:rPr>
        <w:t> </w:t>
      </w:r>
      <w:r>
        <w:rPr/>
        <w:t>22</w:t>
      </w:r>
      <w:r>
        <w:rPr>
          <w:spacing w:val="-3"/>
        </w:rPr>
        <w:t> </w:t>
      </w:r>
      <w:r>
        <w:rPr/>
        <w:t>февраля</w:t>
      </w:r>
      <w:r>
        <w:rPr>
          <w:spacing w:val="-3"/>
        </w:rPr>
        <w:t> </w:t>
      </w:r>
      <w:r>
        <w:rPr/>
        <w:t>2022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104н</w:t>
      </w:r>
    </w:p>
    <w:p>
      <w:pPr>
        <w:pStyle w:val="Title"/>
        <w:spacing w:after="0" w:line="261" w:lineRule="exact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3844"/>
            <w:col w:w="4775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8"/>
        <w:rPr>
          <w:b/>
          <w:sz w:val="21"/>
        </w:rPr>
      </w:pPr>
    </w:p>
    <w:p>
      <w:pPr>
        <w:pStyle w:val="Heading1"/>
        <w:ind w:left="4170" w:hanging="3694"/>
      </w:pPr>
      <w:r>
        <w:rPr/>
        <w:t>СТАНДАРТ</w:t>
      </w:r>
      <w:r>
        <w:rPr>
          <w:spacing w:val="-15"/>
        </w:rPr>
        <w:t> </w:t>
      </w:r>
      <w:r>
        <w:rPr/>
        <w:t>МЕДИЦИНСКОЙ</w:t>
      </w:r>
      <w:r>
        <w:rPr>
          <w:spacing w:val="-15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5"/>
        </w:rPr>
        <w:t> </w:t>
      </w:r>
      <w:r>
        <w:rPr/>
        <w:t>ПРИ</w:t>
      </w:r>
      <w:r>
        <w:rPr>
          <w:spacing w:val="-14"/>
        </w:rPr>
        <w:t> </w:t>
      </w:r>
      <w:r>
        <w:rPr/>
        <w:t>СИНДРОМЕ</w:t>
      </w:r>
      <w:r>
        <w:rPr>
          <w:spacing w:val="-15"/>
        </w:rPr>
        <w:t> </w:t>
      </w:r>
      <w:r>
        <w:rPr/>
        <w:t>РАЗДРАЖЕННОГО</w:t>
      </w:r>
      <w:r>
        <w:rPr>
          <w:spacing w:val="-15"/>
        </w:rPr>
        <w:t> </w:t>
      </w:r>
      <w:r>
        <w:rPr/>
        <w:t>КИШЕЧНИК</w:t>
      </w:r>
      <w:r>
        <w:rPr/>
        <w:t>А</w:t>
      </w:r>
      <w:r>
        <w:rPr/>
        <w:t>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</w:pPr>
    </w:p>
    <w:p>
      <w:pPr>
        <w:pStyle w:val="BodyText"/>
        <w:spacing w:before="64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65"/>
      </w:pPr>
    </w:p>
    <w:p>
      <w:pPr>
        <w:pStyle w:val="Heading2"/>
        <w:spacing w:before="0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77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1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287423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31802pt;width:86.8pt;height:.1pt;mso-position-horizontal-relative:page;mso-position-vertical-relative:paragraph;z-index:-15728640;mso-wrap-distance-left:0;mso-wrap-distance-right:0" id="docshape6" coordorigin="450,453" coordsize="1736,0" path="m450,453l2185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3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ind w:left="182"/>
      </w:pPr>
      <w:r>
        <w:rPr/>
        <w:t>K58</w:t>
      </w:r>
      <w:r>
        <w:rPr>
          <w:spacing w:val="-16"/>
        </w:rPr>
        <w:t> </w:t>
      </w:r>
      <w:r>
        <w:rPr/>
        <w:t>Синдром</w:t>
      </w:r>
      <w:r>
        <w:rPr>
          <w:spacing w:val="16"/>
        </w:rPr>
        <w:t> </w:t>
      </w:r>
      <w:r>
        <w:rPr/>
        <w:t>раздраженного</w:t>
      </w:r>
      <w:r>
        <w:rPr>
          <w:spacing w:val="15"/>
        </w:rPr>
        <w:t> </w:t>
      </w:r>
      <w:r>
        <w:rPr>
          <w:spacing w:val="-2"/>
        </w:rPr>
        <w:t>кишечника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2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3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52"/>
        <w:ind w:left="272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84" w:val="left" w:leader="none"/>
        </w:tabs>
        <w:spacing w:line="280" w:lineRule="auto" w:before="52"/>
        <w:ind w:left="5184" w:right="123" w:hanging="4913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4959"/>
        <w:jc w:val="center"/>
      </w:pPr>
      <w:r>
        <w:rPr>
          <w:spacing w:val="-2"/>
        </w:rPr>
        <w:t>частоты</w:t>
      </w:r>
    </w:p>
    <w:p>
      <w:pPr>
        <w:pStyle w:val="BodyText"/>
        <w:spacing w:before="21"/>
        <w:ind w:left="4959"/>
        <w:jc w:val="center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5521571</wp:posOffset>
            </wp:positionH>
            <wp:positionV relativeFrom="paragraph">
              <wp:posOffset>203121</wp:posOffset>
            </wp:positionV>
            <wp:extent cx="45767" cy="85725"/>
            <wp:effectExtent l="0" t="0" r="0" b="0"/>
            <wp:wrapNone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предоставления</w:t>
      </w:r>
    </w:p>
    <w:p>
      <w:pPr>
        <w:pStyle w:val="BodyText"/>
        <w:spacing w:line="271" w:lineRule="auto" w:before="52"/>
        <w:ind w:right="444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44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58" w:space="1327"/>
            <w:col w:w="6379" w:space="40"/>
            <w:col w:w="2008"/>
          </w:cols>
        </w:sectPr>
      </w:pPr>
    </w:p>
    <w:p>
      <w:pPr>
        <w:pStyle w:val="BodyText"/>
        <w:tabs>
          <w:tab w:pos="1537" w:val="left" w:leader="none"/>
          <w:tab w:pos="8271" w:val="left" w:leader="none"/>
          <w:tab w:pos="10036" w:val="right" w:leader="none"/>
        </w:tabs>
        <w:spacing w:before="396"/>
        <w:ind w:left="181"/>
      </w:pPr>
      <w:r>
        <w:rPr>
          <w:spacing w:val="-2"/>
        </w:rPr>
        <w:t>B01.004.001</w:t>
      </w:r>
      <w:r>
        <w:rPr/>
        <w:tab/>
      </w:r>
      <w:r>
        <w:rPr>
          <w:spacing w:val="-4"/>
        </w:rPr>
        <w:t>Прием</w:t>
      </w:r>
      <w:r>
        <w:rPr>
          <w:spacing w:val="11"/>
        </w:rPr>
        <w:t> </w:t>
      </w:r>
      <w:r>
        <w:rPr>
          <w:spacing w:val="-4"/>
        </w:rPr>
        <w:t>(осмотр,</w:t>
      </w:r>
      <w:r>
        <w:rPr>
          <w:spacing w:val="12"/>
        </w:rPr>
        <w:t> </w:t>
      </w:r>
      <w:r>
        <w:rPr>
          <w:spacing w:val="-4"/>
        </w:rPr>
        <w:t>консультация)</w:t>
      </w:r>
      <w:r>
        <w:rPr>
          <w:spacing w:val="11"/>
        </w:rPr>
        <w:t> </w:t>
      </w:r>
      <w:r>
        <w:rPr>
          <w:spacing w:val="-4"/>
        </w:rPr>
        <w:t>врача-гастроэнтеролога</w:t>
      </w:r>
      <w:r>
        <w:rPr>
          <w:spacing w:val="12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0,49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37" w:val="left" w:leader="none"/>
          <w:tab w:pos="8219" w:val="left" w:leader="none"/>
          <w:tab w:pos="10036" w:val="right" w:leader="none"/>
        </w:tabs>
        <w:spacing w:before="67"/>
        <w:ind w:left="181"/>
      </w:pPr>
      <w:r>
        <w:rPr>
          <w:spacing w:val="-2"/>
        </w:rPr>
        <w:t>B01.018.001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врача-колопроктолога</w:t>
      </w:r>
      <w:r>
        <w:rPr>
          <w:spacing w:val="-11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2"/>
        </w:rPr>
        <w:t>0,055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37" w:val="left" w:leader="none"/>
        </w:tabs>
        <w:spacing w:line="268" w:lineRule="auto" w:before="51"/>
        <w:ind w:left="1537" w:right="38" w:hanging="1357"/>
      </w:pPr>
      <w:r>
        <w:rPr>
          <w:spacing w:val="-2"/>
        </w:rPr>
        <w:t>B01.047.001</w:t>
      </w:r>
      <w:r>
        <w:rPr/>
        <w:tab/>
        <w:t>Прием (осмотр, консультация) врача-терапевта первичный </w:t>
      </w:r>
      <w:r>
        <w:rPr/>
        <w:t>(при</w:t>
      </w:r>
      <w:r>
        <w:rPr/>
        <w:t> оказании медицинской помощи в амбулаторных усл</w:t>
      </w:r>
      <w:r>
        <w:rPr/>
        <w:t>овиях</w:t>
      </w:r>
      <w:r>
        <w:rPr/>
        <w:t> медицинская</w:t>
      </w:r>
      <w:r>
        <w:rPr>
          <w:spacing w:val="-11"/>
        </w:rPr>
        <w:t> </w:t>
      </w:r>
      <w:r>
        <w:rPr/>
        <w:t>услуга</w:t>
      </w:r>
      <w:r>
        <w:rPr>
          <w:spacing w:val="-11"/>
        </w:rPr>
        <w:t> </w:t>
      </w:r>
      <w:r>
        <w:rPr/>
        <w:t>является</w:t>
      </w:r>
      <w:r>
        <w:rPr>
          <w:spacing w:val="-11"/>
        </w:rPr>
        <w:t> </w:t>
      </w:r>
      <w:r>
        <w:rPr/>
        <w:t>взаимозаменяемой</w:t>
      </w:r>
      <w:r>
        <w:rPr>
          <w:spacing w:val="-11"/>
        </w:rPr>
        <w:t> </w:t>
      </w:r>
      <w:r>
        <w:rPr/>
        <w:t>с</w:t>
      </w:r>
      <w:r>
        <w:rPr>
          <w:spacing w:val="-11"/>
        </w:rPr>
        <w:t> </w:t>
      </w:r>
      <w:r>
        <w:rPr/>
        <w:t>медицинск</w:t>
      </w:r>
      <w:r>
        <w:rPr/>
        <w:t>ой</w:t>
      </w:r>
      <w:r>
        <w:rPr/>
        <w:t> </w:t>
      </w:r>
      <w:r>
        <w:rPr>
          <w:spacing w:val="-2"/>
        </w:rPr>
        <w:t>услугой</w:t>
      </w:r>
      <w:r>
        <w:rPr>
          <w:spacing w:val="-7"/>
        </w:rPr>
        <w:t> </w:t>
      </w:r>
      <w:r>
        <w:rPr>
          <w:spacing w:val="-2"/>
        </w:rPr>
        <w:t>В01.026.001</w:t>
      </w:r>
      <w:r>
        <w:rPr>
          <w:spacing w:val="-7"/>
        </w:rPr>
        <w:t> </w:t>
      </w:r>
      <w:r>
        <w:rPr>
          <w:spacing w:val="-2"/>
        </w:rPr>
        <w:t>-</w:t>
      </w:r>
      <w:r>
        <w:rPr>
          <w:spacing w:val="-7"/>
        </w:rPr>
        <w:t> </w:t>
      </w:r>
      <w:r>
        <w:rPr>
          <w:spacing w:val="-2"/>
        </w:rPr>
        <w:t>Прием</w:t>
      </w:r>
      <w:r>
        <w:rPr>
          <w:spacing w:val="-7"/>
        </w:rPr>
        <w:t> </w:t>
      </w:r>
      <w:r>
        <w:rPr>
          <w:spacing w:val="-2"/>
        </w:rPr>
        <w:t>(осмотр,</w:t>
      </w:r>
      <w:r>
        <w:rPr>
          <w:spacing w:val="-7"/>
        </w:rPr>
        <w:t> </w:t>
      </w:r>
      <w:r>
        <w:rPr>
          <w:spacing w:val="-2"/>
        </w:rPr>
        <w:t>консультация)</w:t>
      </w:r>
      <w:r>
        <w:rPr>
          <w:spacing w:val="-7"/>
        </w:rPr>
        <w:t> </w:t>
      </w:r>
      <w:r>
        <w:rPr>
          <w:spacing w:val="-2"/>
        </w:rPr>
        <w:t>врача</w:t>
      </w:r>
      <w:r>
        <w:rPr>
          <w:spacing w:val="-7"/>
        </w:rPr>
        <w:t> </w:t>
      </w:r>
      <w:r>
        <w:rPr>
          <w:spacing w:val="-2"/>
        </w:rPr>
        <w:t>общ</w:t>
      </w:r>
      <w:r>
        <w:rPr>
          <w:spacing w:val="-2"/>
        </w:rPr>
        <w:t>ей</w:t>
      </w:r>
      <w:r>
        <w:rPr>
          <w:spacing w:val="-2"/>
        </w:rPr>
        <w:t> </w:t>
      </w:r>
      <w:r>
        <w:rPr/>
        <w:t>практики (семейного врача) первичный)</w:t>
      </w:r>
    </w:p>
    <w:p>
      <w:pPr>
        <w:pStyle w:val="BodyText"/>
        <w:tabs>
          <w:tab w:pos="1841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0,45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347" w:space="744"/>
            <w:col w:w="3121"/>
          </w:cols>
        </w:sectPr>
      </w:pPr>
    </w:p>
    <w:p>
      <w:pPr>
        <w:pStyle w:val="BodyText"/>
        <w:spacing w:before="487"/>
        <w:ind w:left="167" w:firstLine="435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285750</wp:posOffset>
                </wp:positionH>
                <wp:positionV relativeFrom="paragraph">
                  <wp:posOffset>262321</wp:posOffset>
                </wp:positionV>
                <wp:extent cx="110236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22.5pt,20.655228pt" to="109.259716pt,20.655228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1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after="0" w:line="268" w:lineRule="auto"/>
        <w:jc w:val="both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7"/>
        <w:gridCol w:w="240"/>
        <w:gridCol w:w="5797"/>
        <w:gridCol w:w="1683"/>
        <w:gridCol w:w="1271"/>
      </w:tblGrid>
      <w:tr>
        <w:trPr>
          <w:trHeight w:val="270" w:hRule="atLeast"/>
        </w:trPr>
        <w:tc>
          <w:tcPr>
            <w:tcW w:w="10668" w:type="dxa"/>
            <w:gridSpan w:val="5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36" w:hRule="atLeast"/>
        </w:trPr>
        <w:tc>
          <w:tcPr>
            <w:tcW w:w="1677" w:type="dxa"/>
          </w:tcPr>
          <w:p>
            <w:pPr>
              <w:pStyle w:val="TableParagraph"/>
              <w:spacing w:line="216" w:lineRule="exact" w:before="0"/>
              <w:ind w:left="114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line="216" w:lineRule="exact" w:before="0"/>
              <w:ind w:left="153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683" w:type="dxa"/>
          </w:tcPr>
          <w:p>
            <w:pPr>
              <w:pStyle w:val="TableParagraph"/>
              <w:spacing w:line="216" w:lineRule="exact" w:before="0"/>
              <w:ind w:left="334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71" w:type="dxa"/>
          </w:tcPr>
          <w:p>
            <w:pPr>
              <w:pStyle w:val="TableParagraph"/>
              <w:spacing w:line="216" w:lineRule="exact" w:before="0"/>
              <w:ind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677" w:type="dxa"/>
          </w:tcPr>
          <w:p>
            <w:pPr>
              <w:pStyle w:val="TableParagraph"/>
              <w:spacing w:before="17"/>
              <w:ind w:left="591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83" w:type="dxa"/>
          </w:tcPr>
          <w:p>
            <w:pPr>
              <w:pStyle w:val="TableParagraph"/>
              <w:spacing w:line="264" w:lineRule="auto" w:before="17"/>
              <w:ind w:left="160" w:right="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158" w:right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71" w:type="dxa"/>
          </w:tcPr>
          <w:p>
            <w:pPr>
              <w:pStyle w:val="TableParagraph"/>
              <w:spacing w:line="264" w:lineRule="auto" w:before="17"/>
              <w:ind w:left="202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67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A08.16.003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line="218" w:lineRule="exact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</w:tc>
        <w:tc>
          <w:tcPr>
            <w:tcW w:w="1683" w:type="dxa"/>
          </w:tcPr>
          <w:p>
            <w:pPr>
              <w:pStyle w:val="TableParagraph"/>
              <w:spacing w:line="218" w:lineRule="exact"/>
              <w:ind w:left="684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1271" w:type="dxa"/>
          </w:tcPr>
          <w:p>
            <w:pPr>
              <w:pStyle w:val="TableParagraph"/>
              <w:spacing w:line="218" w:lineRule="exact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7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before="17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168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7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7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A08.17.001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line="240" w:lineRule="atLeast" w:before="3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тонкой кишки</w:t>
            </w:r>
          </w:p>
        </w:tc>
        <w:tc>
          <w:tcPr>
            <w:tcW w:w="1683" w:type="dxa"/>
          </w:tcPr>
          <w:p>
            <w:pPr>
              <w:pStyle w:val="TableParagraph"/>
              <w:ind w:left="684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1271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7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A08.18.001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line="218" w:lineRule="exact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Патолого-анатомическое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биопсийного</w:t>
            </w:r>
          </w:p>
        </w:tc>
        <w:tc>
          <w:tcPr>
            <w:tcW w:w="1683" w:type="dxa"/>
          </w:tcPr>
          <w:p>
            <w:pPr>
              <w:pStyle w:val="TableParagraph"/>
              <w:spacing w:line="218" w:lineRule="exact"/>
              <w:ind w:left="158" w:right="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71" w:type="dxa"/>
          </w:tcPr>
          <w:p>
            <w:pPr>
              <w:pStyle w:val="TableParagraph"/>
              <w:spacing w:line="218" w:lineRule="exact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7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before="17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толстой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168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7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7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A09.19.001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кала на скрытую кровь</w:t>
            </w:r>
          </w:p>
        </w:tc>
        <w:tc>
          <w:tcPr>
            <w:tcW w:w="1683" w:type="dxa"/>
          </w:tcPr>
          <w:p>
            <w:pPr>
              <w:pStyle w:val="TableParagraph"/>
              <w:ind w:left="158" w:right="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71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7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A09.19.013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кальпротектина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кале</w:t>
            </w:r>
          </w:p>
        </w:tc>
        <w:tc>
          <w:tcPr>
            <w:tcW w:w="1683" w:type="dxa"/>
          </w:tcPr>
          <w:p>
            <w:pPr>
              <w:pStyle w:val="TableParagraph"/>
              <w:ind w:left="684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1271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7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A12.06.056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line="218" w:lineRule="exact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тканевой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трансглютаминазе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683" w:type="dxa"/>
          </w:tcPr>
          <w:p>
            <w:pPr>
              <w:pStyle w:val="TableParagraph"/>
              <w:spacing w:line="218" w:lineRule="exact"/>
              <w:ind w:left="684"/>
              <w:rPr>
                <w:sz w:val="19"/>
              </w:rPr>
            </w:pPr>
            <w:r>
              <w:rPr>
                <w:spacing w:val="-2"/>
                <w:sz w:val="19"/>
              </w:rPr>
              <w:t>0,068</w:t>
            </w:r>
          </w:p>
        </w:tc>
        <w:tc>
          <w:tcPr>
            <w:tcW w:w="1271" w:type="dxa"/>
          </w:tcPr>
          <w:p>
            <w:pPr>
              <w:pStyle w:val="TableParagraph"/>
              <w:spacing w:line="218" w:lineRule="exact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7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before="17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8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7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7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A26.19.095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line="240" w:lineRule="atLeast" w:before="3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Иммунохроматографическое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экспресс-исследование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кала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токсины А и В клостридии (Clostridium difficile)</w:t>
            </w:r>
          </w:p>
        </w:tc>
        <w:tc>
          <w:tcPr>
            <w:tcW w:w="1683" w:type="dxa"/>
          </w:tcPr>
          <w:p>
            <w:pPr>
              <w:pStyle w:val="TableParagraph"/>
              <w:ind w:left="684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1271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683" w:type="dxa"/>
          </w:tcPr>
          <w:p>
            <w:pPr>
              <w:pStyle w:val="TableParagraph"/>
              <w:ind w:left="158" w:right="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71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77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6037" w:type="dxa"/>
            <w:gridSpan w:val="2"/>
          </w:tcPr>
          <w:p>
            <w:pPr>
              <w:pStyle w:val="TableParagraph"/>
              <w:spacing w:line="200" w:lineRule="exact"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683" w:type="dxa"/>
          </w:tcPr>
          <w:p>
            <w:pPr>
              <w:pStyle w:val="TableParagraph"/>
              <w:spacing w:line="200" w:lineRule="exact" w:before="32"/>
              <w:ind w:left="158" w:right="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71" w:type="dxa"/>
          </w:tcPr>
          <w:p>
            <w:pPr>
              <w:pStyle w:val="TableParagraph"/>
              <w:spacing w:line="200" w:lineRule="exact" w:before="32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668" w:type="dxa"/>
            <w:gridSpan w:val="5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917" w:type="dxa"/>
            <w:gridSpan w:val="2"/>
          </w:tcPr>
          <w:p>
            <w:pPr>
              <w:pStyle w:val="TableParagraph"/>
              <w:spacing w:line="218" w:lineRule="exact" w:before="50"/>
              <w:ind w:left="27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5797" w:type="dxa"/>
          </w:tcPr>
          <w:p>
            <w:pPr>
              <w:pStyle w:val="TableParagraph"/>
              <w:spacing w:line="218" w:lineRule="exact" w:before="50"/>
              <w:ind w:left="140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683" w:type="dxa"/>
          </w:tcPr>
          <w:p>
            <w:pPr>
              <w:pStyle w:val="TableParagraph"/>
              <w:spacing w:line="218" w:lineRule="exact" w:before="50"/>
              <w:ind w:left="285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271" w:type="dxa"/>
          </w:tcPr>
          <w:p>
            <w:pPr>
              <w:pStyle w:val="TableParagraph"/>
              <w:spacing w:line="218" w:lineRule="exact" w:before="50"/>
              <w:ind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917" w:type="dxa"/>
            <w:gridSpan w:val="2"/>
          </w:tcPr>
          <w:p>
            <w:pPr>
              <w:pStyle w:val="TableParagraph"/>
              <w:spacing w:before="17"/>
              <w:ind w:left="751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9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83" w:type="dxa"/>
          </w:tcPr>
          <w:p>
            <w:pPr>
              <w:pStyle w:val="TableParagraph"/>
              <w:spacing w:line="264" w:lineRule="auto" w:before="17"/>
              <w:ind w:left="385" w:right="3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60" w:right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71" w:type="dxa"/>
          </w:tcPr>
          <w:p>
            <w:pPr>
              <w:pStyle w:val="TableParagraph"/>
              <w:spacing w:line="264" w:lineRule="auto" w:before="17"/>
              <w:ind w:left="202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04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9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5797" w:type="dxa"/>
          </w:tcPr>
          <w:p>
            <w:pPr>
              <w:pStyle w:val="TableParagraph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1683" w:type="dxa"/>
          </w:tcPr>
          <w:p>
            <w:pPr>
              <w:pStyle w:val="TableParagraph"/>
              <w:ind w:left="5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0,079</w:t>
            </w:r>
          </w:p>
        </w:tc>
        <w:tc>
          <w:tcPr>
            <w:tcW w:w="1271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917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797" w:type="dxa"/>
          </w:tcPr>
          <w:p>
            <w:pPr>
              <w:pStyle w:val="TableParagraph"/>
              <w:spacing w:line="240" w:lineRule="atLeast" w:before="10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</w:t>
            </w:r>
            <w:r>
              <w:rPr>
                <w:spacing w:val="-2"/>
                <w:sz w:val="19"/>
              </w:rPr>
              <w:t>ости</w:t>
            </w:r>
            <w:r>
              <w:rPr>
                <w:spacing w:val="-2"/>
                <w:sz w:val="19"/>
              </w:rPr>
              <w:t> (комплексное)</w:t>
            </w:r>
          </w:p>
        </w:tc>
        <w:tc>
          <w:tcPr>
            <w:tcW w:w="1683" w:type="dxa"/>
          </w:tcPr>
          <w:p>
            <w:pPr>
              <w:pStyle w:val="TableParagraph"/>
              <w:spacing w:before="32"/>
              <w:ind w:left="5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71" w:type="dxa"/>
          </w:tcPr>
          <w:p>
            <w:pPr>
              <w:pStyle w:val="TableParagraph"/>
              <w:spacing w:before="32"/>
              <w:ind w:left="1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9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A11.16.003</w:t>
            </w:r>
          </w:p>
        </w:tc>
        <w:tc>
          <w:tcPr>
            <w:tcW w:w="5797" w:type="dxa"/>
          </w:tcPr>
          <w:p>
            <w:pPr>
              <w:pStyle w:val="TableParagraph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1683" w:type="dxa"/>
          </w:tcPr>
          <w:p>
            <w:pPr>
              <w:pStyle w:val="TableParagraph"/>
              <w:ind w:left="5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1271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91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A11.17.002</w:t>
            </w:r>
          </w:p>
        </w:tc>
        <w:tc>
          <w:tcPr>
            <w:tcW w:w="5797" w:type="dxa"/>
          </w:tcPr>
          <w:p>
            <w:pPr>
              <w:pStyle w:val="TableParagraph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Биопсия тонкой кишки эндоскопическая</w:t>
            </w:r>
          </w:p>
        </w:tc>
        <w:tc>
          <w:tcPr>
            <w:tcW w:w="1683" w:type="dxa"/>
          </w:tcPr>
          <w:p>
            <w:pPr>
              <w:pStyle w:val="TableParagraph"/>
              <w:ind w:left="5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0,017</w:t>
            </w:r>
          </w:p>
        </w:tc>
        <w:tc>
          <w:tcPr>
            <w:tcW w:w="1271" w:type="dxa"/>
          </w:tcPr>
          <w:p>
            <w:pPr>
              <w:pStyle w:val="TableParagraph"/>
              <w:ind w:left="1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917" w:type="dxa"/>
            <w:gridSpan w:val="2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A11.18.001</w:t>
            </w:r>
          </w:p>
        </w:tc>
        <w:tc>
          <w:tcPr>
            <w:tcW w:w="5797" w:type="dxa"/>
          </w:tcPr>
          <w:p>
            <w:pPr>
              <w:pStyle w:val="TableParagraph"/>
              <w:spacing w:line="200" w:lineRule="exact" w:before="32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ободочной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эндоскопическая</w:t>
            </w:r>
          </w:p>
        </w:tc>
        <w:tc>
          <w:tcPr>
            <w:tcW w:w="1683" w:type="dxa"/>
          </w:tcPr>
          <w:p>
            <w:pPr>
              <w:pStyle w:val="TableParagraph"/>
              <w:spacing w:line="200" w:lineRule="exact" w:before="32"/>
              <w:ind w:left="5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71" w:type="dxa"/>
          </w:tcPr>
          <w:p>
            <w:pPr>
              <w:pStyle w:val="TableParagraph"/>
              <w:spacing w:line="200" w:lineRule="exact" w:before="32"/>
              <w:ind w:left="1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01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8"/>
        <w:gridCol w:w="6239"/>
        <w:gridCol w:w="1798"/>
        <w:gridCol w:w="1249"/>
      </w:tblGrid>
      <w:tr>
        <w:trPr>
          <w:trHeight w:val="978" w:hRule="atLeast"/>
        </w:trPr>
        <w:tc>
          <w:tcPr>
            <w:tcW w:w="1378" w:type="dxa"/>
          </w:tcPr>
          <w:p>
            <w:pPr>
              <w:pStyle w:val="TableParagraph"/>
              <w:spacing w:line="271" w:lineRule="auto" w:before="0"/>
              <w:ind w:left="9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Ко</w:t>
            </w:r>
            <w:r>
              <w:rPr>
                <w:spacing w:val="-4"/>
                <w:sz w:val="19"/>
              </w:rPr>
              <w:t>д</w:t>
            </w:r>
            <w:r>
              <w:rPr>
                <w:spacing w:val="-4"/>
                <w:sz w:val="19"/>
              </w:rPr>
              <w:t> 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239" w:type="dxa"/>
          </w:tcPr>
          <w:p>
            <w:pPr>
              <w:pStyle w:val="TableParagraph"/>
              <w:spacing w:line="217" w:lineRule="exact" w:before="0"/>
              <w:ind w:left="1742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98" w:type="dxa"/>
          </w:tcPr>
          <w:p>
            <w:pPr>
              <w:pStyle w:val="TableParagraph"/>
              <w:spacing w:line="280" w:lineRule="auto" w:before="0"/>
              <w:ind w:left="3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02" w:lineRule="exact" w:before="0"/>
              <w:ind w:left="31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20"/>
              <w:ind w:left="319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249" w:type="dxa"/>
          </w:tcPr>
          <w:p>
            <w:pPr>
              <w:pStyle w:val="TableParagraph"/>
              <w:spacing w:line="271" w:lineRule="auto" w:before="0"/>
              <w:ind w:right="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line="213" w:lineRule="exact" w:before="0"/>
              <w:ind w:left="1"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3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6239" w:type="dxa"/>
          </w:tcPr>
          <w:p>
            <w:pPr>
              <w:pStyle w:val="TableParagraph"/>
              <w:spacing w:line="218" w:lineRule="exact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</w:p>
        </w:tc>
        <w:tc>
          <w:tcPr>
            <w:tcW w:w="1798" w:type="dxa"/>
          </w:tcPr>
          <w:p>
            <w:pPr>
              <w:pStyle w:val="TableParagraph"/>
              <w:spacing w:line="218" w:lineRule="exact"/>
              <w:ind w:right="50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1249" w:type="dxa"/>
          </w:tcPr>
          <w:p>
            <w:pPr>
              <w:pStyle w:val="TableParagraph"/>
              <w:spacing w:line="218" w:lineRule="exact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239" w:type="dxa"/>
          </w:tcPr>
          <w:p>
            <w:pPr>
              <w:pStyle w:val="TableParagraph"/>
              <w:spacing w:before="17"/>
              <w:ind w:left="70"/>
              <w:rPr>
                <w:sz w:val="19"/>
              </w:rPr>
            </w:pPr>
            <w:r>
              <w:rPr>
                <w:spacing w:val="-4"/>
                <w:sz w:val="19"/>
              </w:rPr>
              <w:t>гастроэнтеролога</w:t>
            </w:r>
            <w:r>
              <w:rPr>
                <w:spacing w:val="15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7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4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3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6239" w:type="dxa"/>
          </w:tcPr>
          <w:p>
            <w:pPr>
              <w:pStyle w:val="TableParagraph"/>
              <w:spacing w:line="240" w:lineRule="atLeast" w:before="3"/>
              <w:ind w:left="70" w:right="156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гастроэнтеролога повторный</w:t>
            </w:r>
          </w:p>
        </w:tc>
        <w:tc>
          <w:tcPr>
            <w:tcW w:w="1798" w:type="dxa"/>
          </w:tcPr>
          <w:p>
            <w:pPr>
              <w:pStyle w:val="TableParagraph"/>
              <w:ind w:right="55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249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3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B01.004.003</w:t>
            </w:r>
          </w:p>
        </w:tc>
        <w:tc>
          <w:tcPr>
            <w:tcW w:w="6239" w:type="dxa"/>
          </w:tcPr>
          <w:p>
            <w:pPr>
              <w:pStyle w:val="TableParagraph"/>
              <w:spacing w:line="218" w:lineRule="exact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врачом-</w:t>
            </w:r>
          </w:p>
        </w:tc>
        <w:tc>
          <w:tcPr>
            <w:tcW w:w="1798" w:type="dxa"/>
          </w:tcPr>
          <w:p>
            <w:pPr>
              <w:pStyle w:val="TableParagraph"/>
              <w:spacing w:line="218" w:lineRule="exact"/>
              <w:ind w:right="45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0,0079</w:t>
            </w:r>
          </w:p>
        </w:tc>
        <w:tc>
          <w:tcPr>
            <w:tcW w:w="1249" w:type="dxa"/>
          </w:tcPr>
          <w:p>
            <w:pPr>
              <w:pStyle w:val="TableParagraph"/>
              <w:spacing w:line="218" w:lineRule="exact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502" w:hRule="atLeast"/>
        </w:trPr>
        <w:tc>
          <w:tcPr>
            <w:tcW w:w="137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6239" w:type="dxa"/>
          </w:tcPr>
          <w:p>
            <w:pPr>
              <w:pStyle w:val="TableParagraph"/>
              <w:spacing w:line="240" w:lineRule="exact" w:before="2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гастроэнтерологом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медицинского персонала в отделении стационара</w:t>
            </w:r>
          </w:p>
        </w:tc>
        <w:tc>
          <w:tcPr>
            <w:tcW w:w="179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24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3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B01.018.001</w:t>
            </w:r>
          </w:p>
        </w:tc>
        <w:tc>
          <w:tcPr>
            <w:tcW w:w="6239" w:type="dxa"/>
          </w:tcPr>
          <w:p>
            <w:pPr>
              <w:pStyle w:val="TableParagraph"/>
              <w:spacing w:line="240" w:lineRule="atLeast" w:before="3"/>
              <w:ind w:left="70" w:right="156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колопроктолога первичный</w:t>
            </w:r>
          </w:p>
        </w:tc>
        <w:tc>
          <w:tcPr>
            <w:tcW w:w="1798" w:type="dxa"/>
          </w:tcPr>
          <w:p>
            <w:pPr>
              <w:pStyle w:val="TableParagraph"/>
              <w:ind w:right="45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0,0056</w:t>
            </w:r>
          </w:p>
        </w:tc>
        <w:tc>
          <w:tcPr>
            <w:tcW w:w="1249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B01.018.002</w:t>
            </w:r>
          </w:p>
        </w:tc>
        <w:tc>
          <w:tcPr>
            <w:tcW w:w="6239" w:type="dxa"/>
          </w:tcPr>
          <w:p>
            <w:pPr>
              <w:pStyle w:val="TableParagraph"/>
              <w:spacing w:line="240" w:lineRule="atLeast" w:before="10"/>
              <w:ind w:left="70" w:right="156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колопроктолога повторный</w:t>
            </w:r>
          </w:p>
        </w:tc>
        <w:tc>
          <w:tcPr>
            <w:tcW w:w="1798" w:type="dxa"/>
          </w:tcPr>
          <w:p>
            <w:pPr>
              <w:pStyle w:val="TableParagraph"/>
              <w:spacing w:before="32"/>
              <w:ind w:right="556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1249" w:type="dxa"/>
          </w:tcPr>
          <w:p>
            <w:pPr>
              <w:pStyle w:val="TableParagraph"/>
              <w:spacing w:before="32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02" w:hRule="atLeast"/>
        </w:trPr>
        <w:tc>
          <w:tcPr>
            <w:tcW w:w="13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B01.047.001</w:t>
            </w:r>
          </w:p>
        </w:tc>
        <w:tc>
          <w:tcPr>
            <w:tcW w:w="6239" w:type="dxa"/>
          </w:tcPr>
          <w:p>
            <w:pPr>
              <w:pStyle w:val="TableParagraph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</w:p>
          <w:p>
            <w:pPr>
              <w:pStyle w:val="TableParagraph"/>
              <w:spacing w:line="218" w:lineRule="exact" w:before="22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терапевта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оказании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798" w:type="dxa"/>
          </w:tcPr>
          <w:p>
            <w:pPr>
              <w:pStyle w:val="TableParagraph"/>
              <w:ind w:right="50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0,051</w:t>
            </w:r>
          </w:p>
        </w:tc>
        <w:tc>
          <w:tcPr>
            <w:tcW w:w="1249" w:type="dxa"/>
          </w:tcPr>
          <w:p>
            <w:pPr>
              <w:pStyle w:val="TableParagraph"/>
              <w:ind w:left="1" w:righ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3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239" w:type="dxa"/>
          </w:tcPr>
          <w:p>
            <w:pPr>
              <w:pStyle w:val="TableParagraph"/>
              <w:spacing w:line="200" w:lineRule="exact" w:before="17"/>
              <w:ind w:left="70"/>
              <w:rPr>
                <w:sz w:val="19"/>
              </w:rPr>
            </w:pP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услуга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является</w:t>
            </w:r>
          </w:p>
        </w:tc>
        <w:tc>
          <w:tcPr>
            <w:tcW w:w="17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4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4" w:lineRule="auto" w:before="88"/>
        <w:ind w:left="1580"/>
      </w:pPr>
      <w:r>
        <w:rPr>
          <w:spacing w:val="-2"/>
        </w:rPr>
        <w:t>взаимозаменяемой</w:t>
      </w:r>
      <w:r>
        <w:rPr>
          <w:spacing w:val="-4"/>
        </w:rPr>
        <w:t> </w:t>
      </w:r>
      <w:r>
        <w:rPr>
          <w:spacing w:val="-2"/>
        </w:rPr>
        <w:t>с</w:t>
      </w:r>
      <w:r>
        <w:rPr>
          <w:spacing w:val="-4"/>
        </w:rPr>
        <w:t> </w:t>
      </w:r>
      <w:r>
        <w:rPr>
          <w:spacing w:val="-2"/>
        </w:rPr>
        <w:t>медицинской</w:t>
      </w:r>
      <w:r>
        <w:rPr>
          <w:spacing w:val="-4"/>
        </w:rPr>
        <w:t> </w:t>
      </w:r>
      <w:r>
        <w:rPr>
          <w:spacing w:val="-2"/>
        </w:rPr>
        <w:t>услугой</w:t>
      </w:r>
      <w:r>
        <w:rPr>
          <w:spacing w:val="-4"/>
        </w:rPr>
        <w:t> </w:t>
      </w:r>
      <w:r>
        <w:rPr>
          <w:spacing w:val="-2"/>
        </w:rPr>
        <w:t>В01.026.001</w:t>
      </w:r>
      <w:r>
        <w:rPr>
          <w:spacing w:val="-4"/>
        </w:rPr>
        <w:t> </w:t>
      </w:r>
      <w:r>
        <w:rPr>
          <w:spacing w:val="-2"/>
        </w:rPr>
        <w:t>-</w:t>
      </w:r>
      <w:r>
        <w:rPr>
          <w:spacing w:val="-4"/>
        </w:rPr>
        <w:t> </w:t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</w:t>
      </w:r>
      <w:r>
        <w:rPr>
          <w:spacing w:val="-2"/>
        </w:rPr>
        <w:t>тр,</w:t>
      </w:r>
      <w:r>
        <w:rPr>
          <w:spacing w:val="-2"/>
        </w:rPr>
        <w:t> </w:t>
      </w:r>
      <w:r>
        <w:rPr/>
        <w:t>консультация) врача общей практики (семейного врача) первичный)</w:t>
      </w:r>
    </w:p>
    <w:p>
      <w:pPr>
        <w:pStyle w:val="BodyText"/>
        <w:tabs>
          <w:tab w:pos="1580" w:val="left" w:leader="none"/>
        </w:tabs>
        <w:spacing w:before="44"/>
        <w:ind w:left="181"/>
      </w:pPr>
      <w:r>
        <w:rPr>
          <w:spacing w:val="-2"/>
        </w:rPr>
        <w:t>B01.047.002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</w:p>
    <w:p>
      <w:pPr>
        <w:pStyle w:val="BodyText"/>
        <w:spacing w:line="264" w:lineRule="auto" w:before="22"/>
        <w:ind w:left="1580" w:right="1229"/>
      </w:pPr>
      <w:r>
        <w:rPr>
          <w:spacing w:val="-2"/>
        </w:rPr>
        <w:t>терапевта</w:t>
      </w:r>
      <w:r>
        <w:rPr>
          <w:spacing w:val="-5"/>
        </w:rPr>
        <w:t> </w:t>
      </w:r>
      <w:r>
        <w:rPr>
          <w:spacing w:val="-2"/>
        </w:rPr>
        <w:t>повторный</w:t>
      </w:r>
      <w:r>
        <w:rPr>
          <w:spacing w:val="-5"/>
        </w:rPr>
        <w:t> </w:t>
      </w:r>
      <w:r>
        <w:rPr>
          <w:spacing w:val="-2"/>
        </w:rPr>
        <w:t>(при</w:t>
      </w:r>
      <w:r>
        <w:rPr>
          <w:spacing w:val="-5"/>
        </w:rPr>
        <w:t> </w:t>
      </w:r>
      <w:r>
        <w:rPr>
          <w:spacing w:val="-2"/>
        </w:rPr>
        <w:t>оказании</w:t>
      </w:r>
      <w:r>
        <w:rPr>
          <w:spacing w:val="-5"/>
        </w:rPr>
        <w:t> </w:t>
      </w:r>
      <w:r>
        <w:rPr>
          <w:spacing w:val="-2"/>
        </w:rPr>
        <w:t>медицинской</w:t>
      </w:r>
      <w:r>
        <w:rPr>
          <w:spacing w:val="-5"/>
        </w:rPr>
        <w:t> </w:t>
      </w:r>
      <w:r>
        <w:rPr>
          <w:spacing w:val="-2"/>
        </w:rPr>
        <w:t>помощи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2"/>
        </w:rPr>
        <w:t> </w:t>
      </w:r>
      <w:r>
        <w:rPr/>
        <w:t>амбулаторных условиях медицинская услуга является</w:t>
      </w:r>
    </w:p>
    <w:p>
      <w:pPr>
        <w:pStyle w:val="BodyText"/>
        <w:spacing w:line="280" w:lineRule="auto"/>
        <w:ind w:left="1580"/>
      </w:pPr>
      <w:r>
        <w:rPr>
          <w:spacing w:val="-2"/>
        </w:rPr>
        <w:t>взаимозаменяемой</w:t>
      </w:r>
      <w:r>
        <w:rPr>
          <w:spacing w:val="-4"/>
        </w:rPr>
        <w:t> </w:t>
      </w:r>
      <w:r>
        <w:rPr>
          <w:spacing w:val="-2"/>
        </w:rPr>
        <w:t>с</w:t>
      </w:r>
      <w:r>
        <w:rPr>
          <w:spacing w:val="-4"/>
        </w:rPr>
        <w:t> </w:t>
      </w:r>
      <w:r>
        <w:rPr>
          <w:spacing w:val="-2"/>
        </w:rPr>
        <w:t>медицинской</w:t>
      </w:r>
      <w:r>
        <w:rPr>
          <w:spacing w:val="-4"/>
        </w:rPr>
        <w:t> </w:t>
      </w:r>
      <w:r>
        <w:rPr>
          <w:spacing w:val="-2"/>
        </w:rPr>
        <w:t>услугой</w:t>
      </w:r>
      <w:r>
        <w:rPr>
          <w:spacing w:val="-4"/>
        </w:rPr>
        <w:t> </w:t>
      </w:r>
      <w:r>
        <w:rPr>
          <w:spacing w:val="-2"/>
        </w:rPr>
        <w:t>В01.026.002</w:t>
      </w:r>
      <w:r>
        <w:rPr>
          <w:spacing w:val="-4"/>
        </w:rPr>
        <w:t> </w:t>
      </w:r>
      <w:r>
        <w:rPr>
          <w:spacing w:val="-2"/>
        </w:rPr>
        <w:t>-</w:t>
      </w:r>
      <w:r>
        <w:rPr>
          <w:spacing w:val="-4"/>
        </w:rPr>
        <w:t> </w:t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</w:t>
      </w:r>
      <w:r>
        <w:rPr>
          <w:spacing w:val="-2"/>
        </w:rPr>
        <w:t>тр,</w:t>
      </w:r>
      <w:r>
        <w:rPr>
          <w:spacing w:val="-2"/>
        </w:rPr>
        <w:t> </w:t>
      </w:r>
      <w:r>
        <w:rPr/>
        <w:t>консультация) врача общей практики (семейного врача) повторный)</w:t>
      </w:r>
    </w:p>
    <w:p>
      <w:pPr>
        <w:pStyle w:val="BodyText"/>
        <w:tabs>
          <w:tab w:pos="1580" w:val="left" w:leader="none"/>
        </w:tabs>
        <w:spacing w:before="13"/>
        <w:ind w:left="181"/>
      </w:pPr>
      <w:r>
        <w:rPr>
          <w:spacing w:val="-2"/>
        </w:rPr>
        <w:t>B01.047.009</w:t>
      </w:r>
      <w:r>
        <w:rPr/>
        <w:tab/>
      </w:r>
      <w:r>
        <w:rPr>
          <w:spacing w:val="-2"/>
        </w:rPr>
        <w:t>Ежедневный</w:t>
      </w:r>
      <w:r>
        <w:rPr>
          <w:spacing w:val="-8"/>
        </w:rPr>
        <w:t> </w:t>
      </w:r>
      <w:r>
        <w:rPr>
          <w:spacing w:val="-2"/>
        </w:rPr>
        <w:t>осмотр</w:t>
      </w:r>
      <w:r>
        <w:rPr>
          <w:spacing w:val="-8"/>
        </w:rPr>
        <w:t> </w:t>
      </w:r>
      <w:r>
        <w:rPr>
          <w:spacing w:val="-2"/>
        </w:rPr>
        <w:t>врачом-</w:t>
      </w:r>
    </w:p>
    <w:p>
      <w:pPr>
        <w:pStyle w:val="BodyText"/>
        <w:spacing w:line="264" w:lineRule="auto" w:before="21"/>
        <w:ind w:left="1580"/>
      </w:pPr>
      <w:r>
        <w:rPr>
          <w:spacing w:val="-2"/>
        </w:rPr>
        <w:t>терапевтом</w:t>
      </w:r>
      <w:r>
        <w:rPr>
          <w:spacing w:val="-8"/>
        </w:rPr>
        <w:t> </w:t>
      </w:r>
      <w:r>
        <w:rPr>
          <w:spacing w:val="-2"/>
        </w:rPr>
        <w:t>с</w:t>
      </w:r>
      <w:r>
        <w:rPr>
          <w:spacing w:val="-8"/>
        </w:rPr>
        <w:t> </w:t>
      </w:r>
      <w:r>
        <w:rPr>
          <w:spacing w:val="-2"/>
        </w:rPr>
        <w:t>наблюдением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уходом</w:t>
      </w:r>
      <w:r>
        <w:rPr>
          <w:spacing w:val="-8"/>
        </w:rPr>
        <w:t> </w:t>
      </w:r>
      <w:r>
        <w:rPr>
          <w:spacing w:val="-2"/>
        </w:rPr>
        <w:t>среднего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младшего</w:t>
      </w:r>
      <w:r>
        <w:rPr>
          <w:spacing w:val="-8"/>
        </w:rPr>
        <w:t> </w:t>
      </w:r>
      <w:r>
        <w:rPr>
          <w:spacing w:val="-2"/>
        </w:rPr>
        <w:t>медицинског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персонала в отделении стационара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76"/>
      </w:pPr>
    </w:p>
    <w:p>
      <w:pPr>
        <w:pStyle w:val="BodyText"/>
        <w:tabs>
          <w:tab w:pos="1435" w:val="left" w:leader="none"/>
        </w:tabs>
        <w:ind w:right="993"/>
        <w:jc w:val="right"/>
      </w:pPr>
      <w:r>
        <w:rPr>
          <w:spacing w:val="-5"/>
        </w:rPr>
        <w:t>0,5</w:t>
      </w:r>
      <w:r>
        <w:rPr/>
        <w:tab/>
      </w:r>
      <w:r>
        <w:rPr>
          <w:spacing w:val="-10"/>
        </w:rPr>
        <w:t>3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2"/>
      </w:pPr>
    </w:p>
    <w:p>
      <w:pPr>
        <w:pStyle w:val="BodyText"/>
        <w:tabs>
          <w:tab w:pos="1591" w:val="left" w:leader="none"/>
        </w:tabs>
        <w:spacing w:before="1"/>
        <w:ind w:right="993"/>
        <w:jc w:val="right"/>
      </w:pPr>
      <w:r>
        <w:rPr>
          <w:spacing w:val="-2"/>
        </w:rPr>
        <w:t>0,0034</w:t>
      </w:r>
      <w:r>
        <w:rPr/>
        <w:tab/>
      </w:r>
      <w:r>
        <w:rPr>
          <w:spacing w:val="-10"/>
        </w:rPr>
        <w:t>8</w:t>
      </w:r>
    </w:p>
    <w:p>
      <w:pPr>
        <w:pStyle w:val="BodyText"/>
        <w:spacing w:after="0"/>
        <w:jc w:val="right"/>
        <w:sectPr>
          <w:pgSz w:w="11920" w:h="16860"/>
          <w:pgMar w:header="266" w:footer="363" w:top="1340" w:bottom="560" w:left="283" w:right="425"/>
          <w:cols w:num="2" w:equalWidth="0">
            <w:col w:w="8057" w:space="281"/>
            <w:col w:w="2874"/>
          </w:cols>
        </w:sectPr>
      </w:pPr>
    </w:p>
    <w:p>
      <w:pPr>
        <w:pStyle w:val="BodyText"/>
        <w:spacing w:before="21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62"/>
        <w:gridCol w:w="5729"/>
        <w:gridCol w:w="1719"/>
        <w:gridCol w:w="1423"/>
      </w:tblGrid>
      <w:tr>
        <w:trPr>
          <w:trHeight w:val="978" w:hRule="atLeast"/>
        </w:trPr>
        <w:tc>
          <w:tcPr>
            <w:tcW w:w="1462" w:type="dxa"/>
          </w:tcPr>
          <w:p>
            <w:pPr>
              <w:pStyle w:val="TableParagraph"/>
              <w:spacing w:line="271" w:lineRule="auto" w:before="0"/>
              <w:ind w:left="12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Ко</w:t>
            </w:r>
            <w:r>
              <w:rPr>
                <w:spacing w:val="-4"/>
                <w:sz w:val="19"/>
              </w:rPr>
              <w:t>д</w:t>
            </w:r>
            <w:r>
              <w:rPr>
                <w:spacing w:val="-4"/>
                <w:sz w:val="19"/>
              </w:rPr>
              <w:t> 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29" w:type="dxa"/>
          </w:tcPr>
          <w:p>
            <w:pPr>
              <w:pStyle w:val="TableParagraph"/>
              <w:spacing w:line="217" w:lineRule="exact" w:before="0"/>
              <w:ind w:left="136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719" w:type="dxa"/>
          </w:tcPr>
          <w:p>
            <w:pPr>
              <w:pStyle w:val="TableParagraph"/>
              <w:spacing w:line="280" w:lineRule="auto" w:before="0"/>
              <w:ind w:right="10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02" w:lineRule="exact" w:before="0"/>
              <w:ind w:right="10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20"/>
              <w:ind w:right="10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23" w:type="dxa"/>
          </w:tcPr>
          <w:p>
            <w:pPr>
              <w:pStyle w:val="TableParagraph"/>
              <w:spacing w:line="271" w:lineRule="auto" w:before="0"/>
              <w:ind w:left="16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line="213" w:lineRule="exact" w:before="0"/>
              <w:ind w:left="160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4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A13.29.008</w:t>
            </w:r>
          </w:p>
        </w:tc>
        <w:tc>
          <w:tcPr>
            <w:tcW w:w="5729" w:type="dxa"/>
          </w:tcPr>
          <w:p>
            <w:pPr>
              <w:pStyle w:val="TableParagraph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Психотерапия</w:t>
            </w:r>
          </w:p>
        </w:tc>
        <w:tc>
          <w:tcPr>
            <w:tcW w:w="1719" w:type="dxa"/>
          </w:tcPr>
          <w:p>
            <w:pPr>
              <w:pStyle w:val="TableParagraph"/>
              <w:ind w:left="621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423" w:type="dxa"/>
          </w:tcPr>
          <w:p>
            <w:pPr>
              <w:pStyle w:val="TableParagraph"/>
              <w:ind w:left="16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731" w:hRule="atLeast"/>
        </w:trPr>
        <w:tc>
          <w:tcPr>
            <w:tcW w:w="146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B03.070.001</w:t>
            </w:r>
          </w:p>
        </w:tc>
        <w:tc>
          <w:tcPr>
            <w:tcW w:w="5729" w:type="dxa"/>
          </w:tcPr>
          <w:p>
            <w:pPr>
              <w:pStyle w:val="TableParagraph"/>
              <w:spacing w:line="240" w:lineRule="atLeast" w:before="0"/>
              <w:ind w:left="98"/>
              <w:rPr>
                <w:sz w:val="19"/>
              </w:rPr>
            </w:pPr>
            <w:r>
              <w:rPr>
                <w:spacing w:val="-2"/>
                <w:sz w:val="19"/>
              </w:rPr>
              <w:t>Психологическое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(психотерапевтическое)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консультирование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коррекции факторов риска развития </w:t>
            </w:r>
            <w:r>
              <w:rPr>
                <w:sz w:val="19"/>
              </w:rPr>
              <w:t>неинфекционных</w:t>
            </w:r>
            <w:r>
              <w:rPr>
                <w:sz w:val="19"/>
              </w:rPr>
              <w:t> заболеваний первичное</w:t>
            </w:r>
          </w:p>
        </w:tc>
        <w:tc>
          <w:tcPr>
            <w:tcW w:w="1719" w:type="dxa"/>
          </w:tcPr>
          <w:p>
            <w:pPr>
              <w:pStyle w:val="TableParagraph"/>
              <w:spacing w:before="32"/>
              <w:ind w:left="673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423" w:type="dxa"/>
          </w:tcPr>
          <w:p>
            <w:pPr>
              <w:pStyle w:val="TableParagraph"/>
              <w:spacing w:before="32"/>
              <w:ind w:left="160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23"/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4770973</wp:posOffset>
            </wp:positionH>
            <wp:positionV relativeFrom="paragraph">
              <wp:posOffset>763338</wp:posOffset>
            </wp:positionV>
            <wp:extent cx="100688" cy="219075"/>
            <wp:effectExtent l="0" t="0" r="0" b="0"/>
            <wp:wrapNone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717" w:val="left" w:leader="none"/>
        </w:tabs>
        <w:spacing w:line="264" w:lineRule="auto" w:before="98"/>
        <w:ind w:left="1629" w:right="38" w:hanging="1311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Анатомо-терапевтическо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312" w:lineRule="auto" w:before="98"/>
        <w:ind w:left="319" w:right="150" w:firstLine="594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лекарственного</w:t>
      </w:r>
      <w:r>
        <w:rPr>
          <w:spacing w:val="-12"/>
        </w:rPr>
        <w:t> </w:t>
      </w:r>
      <w:r>
        <w:rPr>
          <w:spacing w:val="-2"/>
        </w:rPr>
        <w:t>препарата</w:t>
      </w:r>
    </w:p>
    <w:p>
      <w:pPr>
        <w:pStyle w:val="BodyText"/>
        <w:spacing w:line="264" w:lineRule="auto" w:before="98"/>
        <w:jc w:val="center"/>
      </w:pPr>
      <w:r>
        <w:rPr/>
        <w:br w:type="column"/>
      </w:r>
      <w:r>
        <w:rPr>
          <w:spacing w:val="-6"/>
        </w:rPr>
        <w:t>Усреднен</w:t>
      </w:r>
      <w:r>
        <w:rPr>
          <w:spacing w:val="-6"/>
        </w:rPr>
        <w:t>-</w:t>
      </w:r>
      <w:r>
        <w:rPr>
          <w:spacing w:val="-6"/>
        </w:rPr>
      </w:r>
      <w:r>
        <w:rPr>
          <w:spacing w:val="-4"/>
        </w:rPr>
        <w:t>ный</w:t>
      </w:r>
    </w:p>
    <w:p>
      <w:pPr>
        <w:pStyle w:val="BodyText"/>
        <w:spacing w:line="264" w:lineRule="auto" w:before="15"/>
        <w:ind w:left="120" w:right="118"/>
        <w:jc w:val="center"/>
      </w:pPr>
      <w:r>
        <w:rPr>
          <w:spacing w:val="-2"/>
        </w:rPr>
        <w:t>показа</w:t>
      </w:r>
      <w:r>
        <w:rPr>
          <w:spacing w:val="-2"/>
        </w:rPr>
        <w:softHyphen/>
      </w:r>
      <w:r>
        <w:rPr>
          <w:spacing w:val="-2"/>
        </w:rPr>
      </w:r>
      <w:r>
        <w:rPr>
          <w:spacing w:val="-4"/>
        </w:rPr>
        <w:t>тель</w:t>
      </w:r>
    </w:p>
    <w:p>
      <w:pPr>
        <w:pStyle w:val="BodyText"/>
        <w:spacing w:line="271" w:lineRule="auto"/>
        <w:ind w:left="93" w:right="91"/>
        <w:jc w:val="center"/>
      </w:pPr>
      <w:r>
        <w:rPr>
          <w:spacing w:val="-4"/>
        </w:rPr>
        <w:t>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</w:t>
      </w:r>
      <w:r>
        <w:rPr>
          <w:spacing w:val="-2"/>
        </w:rPr>
        <w:t>-</w:t>
      </w:r>
      <w:r>
        <w:rPr>
          <w:spacing w:val="-2"/>
        </w:rPr>
        <w:t>став-</w:t>
      </w:r>
    </w:p>
    <w:p>
      <w:pPr>
        <w:pStyle w:val="BodyText"/>
        <w:spacing w:line="213" w:lineRule="exact"/>
        <w:jc w:val="center"/>
      </w:pPr>
      <w:r>
        <w:rPr>
          <w:spacing w:val="-2"/>
        </w:rPr>
        <w:t>ления</w:t>
      </w:r>
    </w:p>
    <w:p>
      <w:pPr>
        <w:pStyle w:val="BodyText"/>
        <w:spacing w:line="271" w:lineRule="auto" w:before="98"/>
        <w:ind w:left="136"/>
        <w:jc w:val="center"/>
      </w:pPr>
      <w:r>
        <w:rPr/>
        <w:br w:type="column"/>
      </w:r>
      <w:r>
        <w:rPr>
          <w:spacing w:val="-4"/>
        </w:rPr>
        <w:t>Единицы</w:t>
      </w:r>
      <w:r>
        <w:rPr>
          <w:spacing w:val="-4"/>
        </w:rPr>
        <w:t> </w:t>
      </w:r>
      <w:r>
        <w:rPr>
          <w:spacing w:val="-2"/>
        </w:rPr>
        <w:t>измере</w:t>
      </w:r>
      <w:r>
        <w:rPr>
          <w:spacing w:val="-2"/>
        </w:rPr>
        <w:softHyphen/>
      </w:r>
      <w:r>
        <w:rPr>
          <w:spacing w:val="-2"/>
        </w:rPr>
      </w:r>
      <w:r>
        <w:rPr>
          <w:spacing w:val="-4"/>
        </w:rPr>
        <w:t>ния</w:t>
      </w:r>
    </w:p>
    <w:p>
      <w:pPr>
        <w:pStyle w:val="BodyText"/>
        <w:spacing w:before="93"/>
        <w:ind w:left="206"/>
      </w:pPr>
      <w:r>
        <w:rPr/>
        <w:br w:type="column"/>
      </w:r>
      <w:r>
        <w:rPr>
          <w:position w:val="2"/>
        </w:rPr>
        <w:t>ССД</w:t>
      </w:r>
      <w:r>
        <w:rPr>
          <w:spacing w:val="39"/>
          <w:position w:val="2"/>
        </w:rPr>
        <w:t>  </w:t>
      </w:r>
      <w:r>
        <w:rPr>
          <w:position w:val="-2"/>
        </w:rPr>
        <w:t>СКД</w:t>
      </w:r>
      <w:r>
        <w:rPr>
          <w:spacing w:val="-24"/>
          <w:position w:val="-2"/>
        </w:rPr>
        <w:t> </w:t>
      </w:r>
      <w:r>
        <w:rPr>
          <w:spacing w:val="-25"/>
        </w:rPr>
        <w:drawing>
          <wp:inline distT="0" distB="0" distL="0" distR="0">
            <wp:extent cx="45767" cy="85725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5"/>
        </w:rPr>
      </w:r>
    </w:p>
    <w:p>
      <w:pPr>
        <w:pStyle w:val="BodyText"/>
        <w:rPr>
          <w:sz w:val="3"/>
        </w:rPr>
      </w:pPr>
    </w:p>
    <w:p>
      <w:pPr>
        <w:pStyle w:val="BodyText"/>
        <w:spacing w:line="135" w:lineRule="exact"/>
        <w:ind w:left="362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4921" cy="85725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after="0" w:line="135" w:lineRule="exact"/>
        <w:rPr>
          <w:position w:val="-2"/>
          <w:sz w:val="13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4093" w:space="495"/>
            <w:col w:w="2801" w:space="36"/>
            <w:col w:w="888" w:space="39"/>
            <w:col w:w="927" w:space="39"/>
            <w:col w:w="1894"/>
          </w:cols>
        </w:sectPr>
      </w:pPr>
    </w:p>
    <w:p>
      <w:pPr>
        <w:pStyle w:val="BodyText"/>
        <w:spacing w:before="30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15" name="Group 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" name="Group 15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7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91"/>
      </w:pPr>
    </w:p>
    <w:p>
      <w:pPr>
        <w:pStyle w:val="BodyText"/>
        <w:tabs>
          <w:tab w:pos="912" w:val="left" w:leader="none"/>
        </w:tabs>
        <w:spacing w:line="328" w:lineRule="auto" w:before="1"/>
        <w:ind w:left="181" w:right="677" w:firstLine="288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z w:val="20"/>
        </w:rPr>
        <w:tab/>
      </w:r>
      <w:r>
        <w:rPr>
          <w:spacing w:val="-2"/>
        </w:rPr>
        <w:t>Международное</w:t>
      </w:r>
      <w:r>
        <w:rPr>
          <w:spacing w:val="-3"/>
        </w:rPr>
        <w:t> </w:t>
      </w:r>
      <w:r>
        <w:rPr>
          <w:spacing w:val="-2"/>
        </w:rPr>
        <w:t>непатентованное,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группировочное,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химическое,</w:t>
      </w:r>
      <w:r>
        <w:rPr>
          <w:spacing w:val="-3"/>
        </w:rPr>
        <w:t> </w:t>
      </w:r>
      <w:r>
        <w:rPr>
          <w:spacing w:val="-2"/>
        </w:rPr>
        <w:t>а</w:t>
      </w:r>
      <w:r>
        <w:rPr>
          <w:spacing w:val="-3"/>
        </w:rPr>
        <w:t> </w:t>
      </w:r>
      <w:r>
        <w:rPr>
          <w:spacing w:val="-2"/>
        </w:rPr>
        <w:t>в</w:t>
      </w:r>
      <w:r>
        <w:rPr>
          <w:spacing w:val="-3"/>
        </w:rPr>
        <w:t> </w:t>
      </w:r>
      <w:r>
        <w:rPr>
          <w:spacing w:val="-2"/>
        </w:rPr>
        <w:t>случаях</w:t>
      </w:r>
      <w:r>
        <w:rPr>
          <w:spacing w:val="-3"/>
        </w:rPr>
        <w:t> </w:t>
      </w:r>
      <w:r>
        <w:rPr>
          <w:spacing w:val="-2"/>
        </w:rPr>
        <w:t>их</w:t>
      </w:r>
      <w:r>
        <w:rPr>
          <w:spacing w:val="-3"/>
        </w:rPr>
        <w:t> </w:t>
      </w:r>
      <w:r>
        <w:rPr>
          <w:spacing w:val="-2"/>
        </w:rPr>
        <w:t>отсутствия</w:t>
      </w:r>
      <w:r>
        <w:rPr>
          <w:spacing w:val="-3"/>
        </w:rPr>
        <w:t> </w:t>
      </w:r>
      <w:r>
        <w:rPr>
          <w:spacing w:val="-2"/>
        </w:rPr>
        <w:t>-</w:t>
      </w:r>
      <w:r>
        <w:rPr>
          <w:spacing w:val="-3"/>
        </w:rPr>
        <w:t> </w:t>
      </w:r>
      <w:r>
        <w:rPr>
          <w:spacing w:val="-2"/>
        </w:rPr>
        <w:t>торгов</w:t>
      </w:r>
      <w:r>
        <w:rPr>
          <w:spacing w:val="-2"/>
        </w:rPr>
        <w:t>ое</w:t>
      </w:r>
      <w:r>
        <w:rPr>
          <w:spacing w:val="-2"/>
        </w:rPr>
        <w:t> </w:t>
      </w:r>
      <w:r>
        <w:rPr/>
        <w:t>наименование лекарственного препарата.</w:t>
      </w:r>
    </w:p>
    <w:p>
      <w:pPr>
        <w:pStyle w:val="BodyText"/>
        <w:spacing w:before="7"/>
      </w:pPr>
    </w:p>
    <w:p>
      <w:pPr>
        <w:pStyle w:val="BodyText"/>
        <w:ind w:left="484"/>
      </w:pPr>
      <w:r>
        <w:rPr>
          <w:position w:val="3"/>
        </w:rPr>
        <w:drawing>
          <wp:inline distT="0" distB="0" distL="0" distR="0">
            <wp:extent cx="54921" cy="8572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суточная доза.</w:t>
      </w:r>
    </w:p>
    <w:p>
      <w:pPr>
        <w:pStyle w:val="BodyText"/>
        <w:spacing w:before="148"/>
      </w:pPr>
    </w:p>
    <w:p>
      <w:pPr>
        <w:pStyle w:val="BodyText"/>
        <w:spacing w:before="1"/>
        <w:ind w:left="469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>
          <w:spacing w:val="-2"/>
        </w:rPr>
        <w:t>Средняя курсовая доза.</w:t>
      </w:r>
    </w:p>
    <w:p>
      <w:pPr>
        <w:pStyle w:val="BodyText"/>
        <w:spacing w:before="147"/>
      </w:pPr>
    </w:p>
    <w:p>
      <w:pPr>
        <w:spacing w:before="1"/>
        <w:ind w:left="181" w:right="0" w:firstLine="0"/>
        <w:jc w:val="left"/>
        <w:rPr>
          <w:sz w:val="19"/>
        </w:rPr>
      </w:pPr>
      <w:r>
        <w:rPr>
          <w:spacing w:val="-5"/>
          <w:sz w:val="19"/>
        </w:rPr>
        <w:t>~*</w:t>
      </w:r>
    </w:p>
    <w:p>
      <w:pPr>
        <w:pStyle w:val="BodyText"/>
        <w:spacing w:before="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294903</wp:posOffset>
                </wp:positionH>
                <wp:positionV relativeFrom="paragraph">
                  <wp:posOffset>165729</wp:posOffset>
                </wp:positionV>
                <wp:extent cx="1059180" cy="1270"/>
                <wp:effectExtent l="0" t="0" r="0" b="0"/>
                <wp:wrapTopAndBottom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3.049551pt;width:83.4pt;height:.1pt;mso-position-horizontal-relative:page;mso-position-vertical-relative:paragraph;z-index:-15726592;mso-wrap-distance-left:0;mso-wrap-distance-right:0" id="docshape8" coordorigin="464,261" coordsize="1668,0" path="m464,261l2132,261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4"/>
        <w:ind w:left="556"/>
      </w:pPr>
      <w:r>
        <w:rPr>
          <w:spacing w:val="-4"/>
        </w:rPr>
        <w:t>*</w:t>
      </w:r>
      <w:r>
        <w:rPr>
          <w:spacing w:val="2"/>
        </w:rPr>
        <w:t> </w:t>
      </w:r>
      <w:r>
        <w:rPr>
          <w:spacing w:val="-4"/>
        </w:rPr>
        <w:t>Текст</w:t>
      </w:r>
      <w:r>
        <w:rPr>
          <w:spacing w:val="2"/>
        </w:rPr>
        <w:t> </w:t>
      </w:r>
      <w:r>
        <w:rPr>
          <w:spacing w:val="-4"/>
        </w:rPr>
        <w:t>документа</w:t>
      </w:r>
      <w:r>
        <w:rPr>
          <w:spacing w:val="2"/>
        </w:rPr>
        <w:t> </w:t>
      </w:r>
      <w:r>
        <w:rPr>
          <w:spacing w:val="-4"/>
        </w:rPr>
        <w:t>соответствует</w:t>
      </w:r>
      <w:r>
        <w:rPr>
          <w:spacing w:val="2"/>
        </w:rPr>
        <w:t> </w:t>
      </w:r>
      <w:r>
        <w:rPr>
          <w:spacing w:val="-4"/>
        </w:rPr>
        <w:t>оригиналу.</w:t>
      </w:r>
      <w:r>
        <w:rPr>
          <w:spacing w:val="3"/>
        </w:rPr>
        <w:t> </w:t>
      </w:r>
      <w:r>
        <w:rPr>
          <w:spacing w:val="-4"/>
        </w:rPr>
        <w:t>-</w:t>
      </w:r>
      <w:r>
        <w:rPr>
          <w:spacing w:val="2"/>
        </w:rPr>
        <w:t> </w:t>
      </w:r>
      <w:r>
        <w:rPr>
          <w:spacing w:val="-4"/>
        </w:rPr>
        <w:t>Примечание</w:t>
      </w:r>
      <w:r>
        <w:rPr>
          <w:spacing w:val="2"/>
        </w:rPr>
        <w:t> </w:t>
      </w:r>
      <w:r>
        <w:rPr>
          <w:spacing w:val="-4"/>
        </w:rPr>
        <w:t>изготовителя</w:t>
      </w:r>
      <w:r>
        <w:rPr>
          <w:spacing w:val="2"/>
        </w:rPr>
        <w:t> </w:t>
      </w:r>
      <w:r>
        <w:rPr>
          <w:spacing w:val="-4"/>
        </w:rPr>
        <w:t>базы</w:t>
      </w:r>
      <w:r>
        <w:rPr>
          <w:spacing w:val="3"/>
        </w:rPr>
        <w:t> </w:t>
      </w:r>
      <w:r>
        <w:rPr>
          <w:spacing w:val="-4"/>
        </w:rPr>
        <w:t>данных.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1"/>
      </w:pPr>
    </w:p>
    <w:p>
      <w:pPr>
        <w:pStyle w:val="BodyText"/>
        <w:spacing w:line="264" w:lineRule="auto"/>
        <w:ind w:left="804" w:right="6276" w:hanging="62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3225693</wp:posOffset>
                </wp:positionH>
                <wp:positionV relativeFrom="paragraph">
                  <wp:posOffset>-170018</wp:posOffset>
                </wp:positionV>
                <wp:extent cx="3782060" cy="984885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3782060" cy="9848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1957"/>
                              <w:gridCol w:w="1594"/>
                              <w:gridCol w:w="877"/>
                              <w:gridCol w:w="716"/>
                              <w:gridCol w:w="693"/>
                            </w:tblGrid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195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Иберогаст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3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5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6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336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195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Мебеверин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0,08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5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405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6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45360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195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Мебеверин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pStyle w:val="TableParagraph"/>
                                    <w:ind w:right="3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0,08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</w:tcPr>
                                <w:p>
                                  <w:pPr>
                                    <w:pStyle w:val="TableParagraph"/>
                                    <w:ind w:lef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>
                                  <w:pPr>
                                    <w:pStyle w:val="TableParagraph"/>
                                    <w:ind w:left="15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ind w:left="6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44800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195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Тримебутин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3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87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7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1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5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69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6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67200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3.991638pt;margin-top:-13.387289pt;width:297.8pt;height:77.55pt;mso-position-horizontal-relative:page;mso-position-vertical-relative:paragraph;z-index:15731712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957"/>
                        <w:gridCol w:w="1594"/>
                        <w:gridCol w:w="877"/>
                        <w:gridCol w:w="716"/>
                        <w:gridCol w:w="693"/>
                      </w:tblGrid>
                      <w:tr>
                        <w:trPr>
                          <w:trHeight w:val="506" w:hRule="atLeast"/>
                        </w:trPr>
                        <w:tc>
                          <w:tcPr>
                            <w:tcW w:w="195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Иберогаст</w:t>
                            </w: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3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87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5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6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336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195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Мебеверин</w:t>
                            </w: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0,08</w:t>
                            </w:r>
                          </w:p>
                        </w:tc>
                        <w:tc>
                          <w:tcPr>
                            <w:tcW w:w="87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5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405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6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45360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195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Мебеверин</w:t>
                            </w: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pStyle w:val="TableParagraph"/>
                              <w:ind w:right="3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0,08</w:t>
                            </w:r>
                          </w:p>
                        </w:tc>
                        <w:tc>
                          <w:tcPr>
                            <w:tcW w:w="877" w:type="dxa"/>
                          </w:tcPr>
                          <w:p>
                            <w:pPr>
                              <w:pStyle w:val="TableParagraph"/>
                              <w:ind w:lef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>
                            <w:pPr>
                              <w:pStyle w:val="TableParagraph"/>
                              <w:ind w:left="15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ind w:left="6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44800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1957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Тримебутин</w:t>
                            </w: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3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877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7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16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5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69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6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67200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A03AA Синтетические антихо</w:t>
      </w:r>
      <w:r>
        <w:rPr/>
        <w:t>линергические</w:t>
      </w:r>
      <w:r>
        <w:rPr/>
        <w:t> </w:t>
      </w:r>
      <w:r>
        <w:rPr>
          <w:spacing w:val="-2"/>
        </w:rPr>
        <w:t>средства,</w:t>
      </w:r>
      <w:r>
        <w:rPr>
          <w:spacing w:val="-9"/>
        </w:rPr>
        <w:t> </w:t>
      </w:r>
      <w:r>
        <w:rPr>
          <w:spacing w:val="-2"/>
        </w:rPr>
        <w:t>эфиры</w:t>
      </w:r>
      <w:r>
        <w:rPr>
          <w:spacing w:val="-9"/>
        </w:rPr>
        <w:t> </w:t>
      </w:r>
      <w:r>
        <w:rPr>
          <w:spacing w:val="-2"/>
        </w:rPr>
        <w:t>с</w:t>
      </w:r>
      <w:r>
        <w:rPr>
          <w:spacing w:val="-9"/>
        </w:rPr>
        <w:t> </w:t>
      </w:r>
      <w:r>
        <w:rPr>
          <w:spacing w:val="-2"/>
        </w:rPr>
        <w:t>третичной</w:t>
      </w:r>
      <w:r>
        <w:rPr>
          <w:spacing w:val="-9"/>
        </w:rPr>
        <w:t> </w:t>
      </w:r>
      <w:r>
        <w:rPr>
          <w:spacing w:val="-2"/>
        </w:rPr>
        <w:t>аминогруппой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9"/>
      </w:pPr>
    </w:p>
    <w:p>
      <w:pPr>
        <w:pStyle w:val="BodyText"/>
        <w:ind w:left="181"/>
      </w:pPr>
      <w:r>
        <w:rPr>
          <w:spacing w:val="-2"/>
        </w:rPr>
        <w:t>A03AD</w:t>
      </w:r>
      <w:r>
        <w:rPr>
          <w:spacing w:val="-24"/>
        </w:rPr>
        <w:t> </w:t>
      </w:r>
      <w:r>
        <w:rPr>
          <w:spacing w:val="-2"/>
        </w:rPr>
        <w:t>Папаверин</w:t>
      </w:r>
      <w:r>
        <w:rPr>
          <w:spacing w:val="-6"/>
        </w:rPr>
        <w:t> </w:t>
      </w:r>
      <w:r>
        <w:rPr>
          <w:spacing w:val="-2"/>
        </w:rPr>
        <w:t>и</w:t>
      </w:r>
      <w:r>
        <w:rPr>
          <w:spacing w:val="-5"/>
        </w:rPr>
        <w:t> </w:t>
      </w:r>
      <w:r>
        <w:rPr>
          <w:spacing w:val="-2"/>
        </w:rPr>
        <w:t>его</w:t>
      </w:r>
      <w:r>
        <w:rPr>
          <w:spacing w:val="-4"/>
        </w:rPr>
        <w:t> </w:t>
      </w:r>
      <w:r>
        <w:rPr>
          <w:spacing w:val="-2"/>
        </w:rPr>
        <w:t>производные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54"/>
      </w:pPr>
    </w:p>
    <w:p>
      <w:pPr>
        <w:pStyle w:val="BodyText"/>
        <w:spacing w:before="1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3225693</wp:posOffset>
                </wp:positionH>
                <wp:positionV relativeFrom="paragraph">
                  <wp:posOffset>-169850</wp:posOffset>
                </wp:positionV>
                <wp:extent cx="3848735" cy="537337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3848735" cy="53733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597"/>
                              <w:gridCol w:w="972"/>
                              <w:gridCol w:w="813"/>
                              <w:gridCol w:w="761"/>
                              <w:gridCol w:w="798"/>
                            </w:tblGrid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Дротаверин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37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0,32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Прукалоприд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2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0,015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112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Прукалоприд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ind w:right="32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0,045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ind w:righ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224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Колофорт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7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0,04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шт.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448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Пинаверия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бромид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ind w:right="37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0,16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ind w:righ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16800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75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Гиосцина</w:t>
                                  </w:r>
                                  <w:r>
                                    <w:rPr>
                                      <w:spacing w:val="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бутилбромид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7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0,16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4480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Бисакодил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37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0,03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15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80" w:lineRule="auto" w:before="1"/>
                                    <w:ind w:left="50" w:right="4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Подорожника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овальног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семян оболочка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37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0,06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1120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Лактитол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2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0,045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2240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Лактулоза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ind w:right="32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0,045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30015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ind w:righ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3361680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Макрогол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7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0,06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2240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Смектит</w:t>
                                  </w:r>
                                  <w:r>
                                    <w:rPr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диоктаэдрический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7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1008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Лоперамид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2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0,075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896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0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line="250" w:lineRule="atLeast" w:before="128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Бифидобакт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ерии+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Лактобактерии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42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шт.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672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59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Сахаромицеты</w:t>
                                  </w:r>
                                  <w:r>
                                    <w:rPr>
                                      <w:spacing w:val="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буларди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42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0,5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6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20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79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56000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3.991638pt;margin-top:-13.374072pt;width:303.05pt;height:423.1pt;mso-position-horizontal-relative:page;mso-position-vertical-relative:paragraph;z-index:15733248" type="#_x0000_t202" id="docshape10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597"/>
                        <w:gridCol w:w="972"/>
                        <w:gridCol w:w="813"/>
                        <w:gridCol w:w="761"/>
                        <w:gridCol w:w="798"/>
                      </w:tblGrid>
                      <w:tr>
                        <w:trPr>
                          <w:trHeight w:val="626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Дротаверин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37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0,32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13440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Прукалоприд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2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0,015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112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Прукалоприд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ind w:right="32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0,045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ind w:righ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224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Колофорт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7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0,04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шт.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448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Пинаверия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бромид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ind w:right="37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0,16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ind w:righ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16800</w:t>
                            </w:r>
                          </w:p>
                        </w:tc>
                      </w:tr>
                      <w:tr>
                        <w:trPr>
                          <w:trHeight w:val="675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Гиосцина</w:t>
                            </w:r>
                            <w:r>
                              <w:rPr>
                                <w:spacing w:val="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бутилбромид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7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0,16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4480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Бисакодил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37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0,03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420</w:t>
                            </w:r>
                          </w:p>
                        </w:tc>
                      </w:tr>
                      <w:tr>
                        <w:trPr>
                          <w:trHeight w:val="915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80" w:lineRule="auto" w:before="1"/>
                              <w:ind w:left="50" w:right="4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Подорожника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овальног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семян оболочка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37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0,06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1120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Лактитол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2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0,045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2240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Лактулоза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ind w:right="32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0,045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30015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ind w:righ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3361680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Макрогол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7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0,06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2240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Смектит</w:t>
                            </w:r>
                            <w:r>
                              <w:rPr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диоктаэдрический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7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1008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Лоперамид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2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0,075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896</w:t>
                            </w:r>
                          </w:p>
                        </w:tc>
                      </w:tr>
                      <w:tr>
                        <w:trPr>
                          <w:trHeight w:val="660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line="250" w:lineRule="atLeast" w:before="128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Бифидобакт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ерии+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Лактобактерии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42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шт.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672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2597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Сахаромицеты</w:t>
                            </w:r>
                            <w:r>
                              <w:rPr>
                                <w:spacing w:val="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буларди</w:t>
                            </w:r>
                          </w:p>
                        </w:tc>
                        <w:tc>
                          <w:tcPr>
                            <w:tcW w:w="972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42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0,5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61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20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798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56000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A03AЕ</w:t>
      </w:r>
      <w:r>
        <w:rPr>
          <w:spacing w:val="-6"/>
        </w:rPr>
        <w:t> </w:t>
      </w:r>
      <w:r>
        <w:rPr>
          <w:spacing w:val="-2"/>
        </w:rPr>
        <w:t>Антагонисты</w:t>
      </w:r>
    </w:p>
    <w:p>
      <w:pPr>
        <w:pStyle w:val="BodyText"/>
        <w:spacing w:line="264" w:lineRule="auto" w:before="36"/>
        <w:ind w:left="804" w:right="8107"/>
      </w:pPr>
      <w:r>
        <w:rPr>
          <w:spacing w:val="-4"/>
        </w:rPr>
        <w:t>серот</w:t>
      </w:r>
      <w:r>
        <w:rPr>
          <w:spacing w:val="-4"/>
        </w:rPr>
        <w:t>ониновых</w:t>
      </w:r>
      <w:r>
        <w:rPr>
          <w:spacing w:val="-4"/>
        </w:rPr>
        <w:t> </w:t>
      </w:r>
      <w:r>
        <w:rPr>
          <w:spacing w:val="-2"/>
        </w:rPr>
        <w:t>рецепторов</w:t>
      </w:r>
    </w:p>
    <w:p>
      <w:pPr>
        <w:pStyle w:val="BodyText"/>
      </w:pPr>
    </w:p>
    <w:p>
      <w:pPr>
        <w:pStyle w:val="BodyText"/>
        <w:spacing w:before="147"/>
      </w:pPr>
    </w:p>
    <w:p>
      <w:pPr>
        <w:pStyle w:val="BodyText"/>
        <w:spacing w:line="264" w:lineRule="auto"/>
        <w:ind w:left="804" w:right="6893" w:hanging="623"/>
      </w:pPr>
      <w:r>
        <w:rPr>
          <w:spacing w:val="-2"/>
        </w:rPr>
        <w:t>A03AХ</w:t>
      </w:r>
      <w:r>
        <w:rPr>
          <w:spacing w:val="-14"/>
        </w:rPr>
        <w:t> </w:t>
      </w:r>
      <w:r>
        <w:rPr>
          <w:spacing w:val="-2"/>
        </w:rPr>
        <w:t>Другие</w:t>
      </w:r>
      <w:r>
        <w:rPr>
          <w:spacing w:val="-12"/>
        </w:rPr>
        <w:t> </w:t>
      </w:r>
      <w:r>
        <w:rPr>
          <w:spacing w:val="-2"/>
        </w:rPr>
        <w:t>препараты</w:t>
      </w:r>
      <w:r>
        <w:rPr>
          <w:spacing w:val="-8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функциональны</w:t>
      </w:r>
      <w:r>
        <w:rPr>
          <w:spacing w:val="-2"/>
        </w:rPr>
        <w:t>х</w:t>
      </w:r>
      <w:r>
        <w:rPr>
          <w:spacing w:val="-2"/>
        </w:rPr>
        <w:t> </w:t>
      </w:r>
      <w:r>
        <w:rPr/>
        <w:t>желудочно-кишечных расстройств</w:t>
      </w:r>
    </w:p>
    <w:p>
      <w:pPr>
        <w:pStyle w:val="BodyText"/>
      </w:pPr>
    </w:p>
    <w:p>
      <w:pPr>
        <w:pStyle w:val="BodyText"/>
        <w:spacing w:before="148"/>
      </w:pPr>
    </w:p>
    <w:p>
      <w:pPr>
        <w:pStyle w:val="BodyText"/>
        <w:spacing w:line="264" w:lineRule="auto"/>
        <w:ind w:left="804" w:right="6276" w:hanging="623"/>
      </w:pPr>
      <w:r>
        <w:rPr>
          <w:spacing w:val="-2"/>
        </w:rPr>
        <w:t>A03ВВ</w:t>
      </w:r>
      <w:r>
        <w:rPr>
          <w:spacing w:val="-14"/>
        </w:rPr>
        <w:t> </w:t>
      </w:r>
      <w:r>
        <w:rPr>
          <w:spacing w:val="-2"/>
        </w:rPr>
        <w:t>Полусинтетические</w:t>
      </w:r>
      <w:r>
        <w:rPr>
          <w:spacing w:val="-12"/>
        </w:rPr>
        <w:t> </w:t>
      </w:r>
      <w:r>
        <w:rPr>
          <w:spacing w:val="-2"/>
        </w:rPr>
        <w:t>алкалоиды</w:t>
      </w:r>
      <w:r>
        <w:rPr>
          <w:spacing w:val="-11"/>
        </w:rPr>
        <w:t> </w:t>
      </w:r>
      <w:r>
        <w:rPr>
          <w:spacing w:val="-2"/>
        </w:rPr>
        <w:t>белладонны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четвертичные аммониевые соединения</w:t>
      </w:r>
    </w:p>
    <w:p>
      <w:pPr>
        <w:pStyle w:val="BodyText"/>
        <w:spacing w:before="80"/>
      </w:pPr>
    </w:p>
    <w:p>
      <w:pPr>
        <w:pStyle w:val="BodyText"/>
        <w:spacing w:before="1"/>
        <w:ind w:left="181"/>
      </w:pPr>
      <w:r>
        <w:rPr>
          <w:spacing w:val="-2"/>
        </w:rPr>
        <w:t>A06AВ</w:t>
      </w:r>
      <w:r>
        <w:rPr>
          <w:spacing w:val="-14"/>
        </w:rPr>
        <w:t> </w:t>
      </w:r>
      <w:r>
        <w:rPr>
          <w:spacing w:val="-2"/>
        </w:rPr>
        <w:t>Контактные</w:t>
      </w:r>
      <w:r>
        <w:rPr>
          <w:spacing w:val="-11"/>
        </w:rPr>
        <w:t> </w:t>
      </w:r>
      <w:r>
        <w:rPr>
          <w:spacing w:val="-2"/>
        </w:rPr>
        <w:t>слабительные</w:t>
      </w:r>
      <w:r>
        <w:rPr>
          <w:spacing w:val="-6"/>
        </w:rPr>
        <w:t> </w:t>
      </w:r>
      <w:r>
        <w:rPr>
          <w:spacing w:val="-2"/>
        </w:rPr>
        <w:t>средства</w:t>
      </w:r>
    </w:p>
    <w:p>
      <w:pPr>
        <w:pStyle w:val="BodyText"/>
        <w:spacing w:before="118"/>
      </w:pPr>
    </w:p>
    <w:p>
      <w:pPr>
        <w:pStyle w:val="BodyText"/>
        <w:spacing w:line="264" w:lineRule="auto"/>
        <w:ind w:left="804" w:right="6276" w:hanging="623"/>
      </w:pPr>
      <w:r>
        <w:rPr>
          <w:spacing w:val="-2"/>
        </w:rPr>
        <w:t>A06AС</w:t>
      </w:r>
      <w:r>
        <w:rPr>
          <w:spacing w:val="-24"/>
        </w:rPr>
        <w:t> </w:t>
      </w:r>
      <w:r>
        <w:rPr>
          <w:spacing w:val="-2"/>
        </w:rPr>
        <w:t>Препараты,</w:t>
      </w:r>
      <w:r>
        <w:rPr>
          <w:spacing w:val="-12"/>
        </w:rPr>
        <w:t> </w:t>
      </w:r>
      <w:r>
        <w:rPr>
          <w:spacing w:val="-2"/>
        </w:rPr>
        <w:t>увеличивающие</w:t>
      </w:r>
      <w:r>
        <w:rPr>
          <w:spacing w:val="-11"/>
        </w:rPr>
        <w:t> </w:t>
      </w:r>
      <w:r>
        <w:rPr>
          <w:spacing w:val="-2"/>
        </w:rPr>
        <w:t>объем</w:t>
      </w:r>
      <w:r>
        <w:rPr>
          <w:spacing w:val="-10"/>
        </w:rPr>
        <w:t> </w:t>
      </w:r>
      <w:r>
        <w:rPr>
          <w:spacing w:val="-2"/>
        </w:rPr>
        <w:t>каловы</w:t>
      </w:r>
      <w:r>
        <w:rPr>
          <w:spacing w:val="-2"/>
        </w:rPr>
        <w:t>х</w:t>
      </w:r>
      <w:r>
        <w:rPr>
          <w:spacing w:val="-2"/>
        </w:rPr>
        <w:t> </w:t>
      </w:r>
      <w:r>
        <w:rPr>
          <w:spacing w:val="-4"/>
        </w:rPr>
        <w:t>масс</w:t>
      </w:r>
    </w:p>
    <w:p>
      <w:pPr>
        <w:pStyle w:val="BodyText"/>
      </w:pPr>
    </w:p>
    <w:p>
      <w:pPr>
        <w:pStyle w:val="BodyText"/>
        <w:spacing w:before="117"/>
      </w:pPr>
    </w:p>
    <w:p>
      <w:pPr>
        <w:pStyle w:val="BodyText"/>
        <w:ind w:left="181"/>
      </w:pPr>
      <w:r>
        <w:rPr>
          <w:spacing w:val="-2"/>
        </w:rPr>
        <w:t>A06AD</w:t>
      </w:r>
      <w:r>
        <w:rPr>
          <w:spacing w:val="-24"/>
        </w:rPr>
        <w:t> </w:t>
      </w:r>
      <w:r>
        <w:rPr>
          <w:spacing w:val="-2"/>
        </w:rPr>
        <w:t>Осмотические</w:t>
      </w:r>
      <w:r>
        <w:rPr>
          <w:spacing w:val="-12"/>
        </w:rPr>
        <w:t> </w:t>
      </w:r>
      <w:r>
        <w:rPr>
          <w:spacing w:val="-2"/>
        </w:rPr>
        <w:t>слабительные</w:t>
      </w:r>
      <w:r>
        <w:rPr>
          <w:spacing w:val="-10"/>
        </w:rPr>
        <w:t> </w:t>
      </w:r>
      <w:r>
        <w:rPr>
          <w:spacing w:val="-2"/>
        </w:rPr>
        <w:t>средства</w:t>
      </w:r>
    </w:p>
    <w:p>
      <w:pPr>
        <w:pStyle w:val="BodyText"/>
      </w:pPr>
    </w:p>
    <w:p>
      <w:pPr>
        <w:pStyle w:val="BodyText"/>
        <w:spacing w:before="118"/>
      </w:pPr>
    </w:p>
    <w:p>
      <w:pPr>
        <w:pStyle w:val="BodyText"/>
        <w:spacing w:line="540" w:lineRule="atLeast"/>
        <w:ind w:left="181" w:right="6276"/>
      </w:pPr>
      <w:r>
        <w:rPr>
          <w:spacing w:val="-2"/>
        </w:rPr>
        <w:t>A07ВС</w:t>
      </w:r>
      <w:r>
        <w:rPr>
          <w:spacing w:val="-18"/>
        </w:rPr>
        <w:t> </w:t>
      </w:r>
      <w:r>
        <w:rPr>
          <w:spacing w:val="-2"/>
        </w:rPr>
        <w:t>Другие</w:t>
      </w:r>
      <w:r>
        <w:rPr>
          <w:spacing w:val="-9"/>
        </w:rPr>
        <w:t> </w:t>
      </w:r>
      <w:r>
        <w:rPr>
          <w:spacing w:val="-2"/>
        </w:rPr>
        <w:t>адсорбирующие</w:t>
      </w:r>
      <w:r>
        <w:rPr>
          <w:spacing w:val="-6"/>
        </w:rPr>
        <w:t> </w:t>
      </w:r>
      <w:r>
        <w:rPr>
          <w:spacing w:val="-2"/>
        </w:rPr>
        <w:t>кишечные</w:t>
      </w:r>
      <w:r>
        <w:rPr>
          <w:spacing w:val="-6"/>
        </w:rPr>
        <w:t> </w:t>
      </w:r>
      <w:r>
        <w:rPr>
          <w:spacing w:val="-2"/>
        </w:rPr>
        <w:t>препара</w:t>
      </w:r>
      <w:r>
        <w:rPr>
          <w:spacing w:val="-2"/>
        </w:rPr>
        <w:t>ты</w:t>
      </w:r>
      <w:r>
        <w:rPr>
          <w:spacing w:val="-2"/>
        </w:rPr>
        <w:t> A07DA</w:t>
      </w:r>
      <w:r>
        <w:rPr>
          <w:spacing w:val="-24"/>
        </w:rPr>
        <w:t> </w:t>
      </w:r>
      <w:r>
        <w:rPr>
          <w:spacing w:val="-2"/>
        </w:rPr>
        <w:t>Препараты,</w:t>
      </w:r>
      <w:r>
        <w:rPr>
          <w:spacing w:val="-9"/>
        </w:rPr>
        <w:t> </w:t>
      </w:r>
      <w:r>
        <w:rPr>
          <w:spacing w:val="-2"/>
        </w:rPr>
        <w:t>снижающие</w:t>
      </w:r>
      <w:r>
        <w:rPr>
          <w:spacing w:val="-6"/>
        </w:rPr>
        <w:t> </w:t>
      </w:r>
      <w:r>
        <w:rPr>
          <w:spacing w:val="-2"/>
        </w:rPr>
        <w:t>моторику</w:t>
      </w:r>
      <w:r>
        <w:rPr>
          <w:spacing w:val="-6"/>
        </w:rPr>
        <w:t> </w:t>
      </w:r>
      <w:r>
        <w:rPr>
          <w:spacing w:val="-2"/>
        </w:rPr>
        <w:t>желудочно-</w:t>
      </w:r>
    </w:p>
    <w:p>
      <w:pPr>
        <w:pStyle w:val="BodyText"/>
        <w:spacing w:before="37"/>
        <w:ind w:left="804"/>
      </w:pPr>
      <w:r>
        <w:rPr>
          <w:spacing w:val="-4"/>
        </w:rPr>
        <w:t>кишечного</w:t>
      </w:r>
      <w:r>
        <w:rPr>
          <w:spacing w:val="4"/>
        </w:rPr>
        <w:t> </w:t>
      </w:r>
      <w:r>
        <w:rPr>
          <w:spacing w:val="-2"/>
        </w:rPr>
        <w:t>тракта</w:t>
      </w:r>
    </w:p>
    <w:p>
      <w:pPr>
        <w:pStyle w:val="BodyText"/>
        <w:spacing w:before="102"/>
      </w:pPr>
    </w:p>
    <w:p>
      <w:pPr>
        <w:pStyle w:val="BodyText"/>
        <w:spacing w:before="1"/>
        <w:ind w:left="181"/>
      </w:pPr>
      <w:r>
        <w:rPr>
          <w:spacing w:val="-2"/>
        </w:rPr>
        <w:t>A07FA</w:t>
      </w:r>
      <w:r>
        <w:rPr>
          <w:spacing w:val="-12"/>
        </w:rPr>
        <w:t> </w:t>
      </w:r>
      <w:r>
        <w:rPr>
          <w:spacing w:val="-2"/>
        </w:rPr>
        <w:t>Противодиарейные</w:t>
      </w:r>
      <w:r>
        <w:rPr>
          <w:spacing w:val="-11"/>
        </w:rPr>
        <w:t> </w:t>
      </w:r>
      <w:r>
        <w:rPr>
          <w:spacing w:val="-2"/>
        </w:rPr>
        <w:t>микроорганизмы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295275</wp:posOffset>
            </wp:positionH>
            <wp:positionV relativeFrom="paragraph">
              <wp:posOffset>212576</wp:posOffset>
            </wp:positionV>
            <wp:extent cx="3800475" cy="152400"/>
            <wp:effectExtent l="0" t="0" r="0" b="0"/>
            <wp:wrapTopAndBottom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54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BodyText"/>
        <w:spacing w:before="10"/>
        <w:rPr>
          <w:b/>
          <w:sz w:val="9"/>
        </w:rPr>
      </w:pPr>
    </w:p>
    <w:p>
      <w:pPr>
        <w:pStyle w:val="BodyText"/>
        <w:spacing w:after="0"/>
        <w:rPr>
          <w:b/>
          <w:sz w:val="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99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51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280" w:lineRule="auto" w:before="22"/>
        <w:ind w:left="3976" w:hanging="157"/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</w:t>
      </w:r>
      <w:r>
        <w:rPr>
          <w:spacing w:val="-2"/>
        </w:rPr>
        <w:t>предоставления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417" w:val="left" w:leader="none"/>
          <w:tab w:pos="6109" w:val="left" w:leader="none"/>
        </w:tabs>
        <w:spacing w:before="13"/>
        <w:ind w:left="182"/>
      </w:pPr>
      <w:r>
        <w:rPr/>
        <w:t>Основной</w:t>
      </w:r>
      <w:r>
        <w:rPr>
          <w:spacing w:val="15"/>
        </w:rPr>
        <w:t> </w:t>
      </w:r>
      <w:r>
        <w:rPr/>
        <w:t>вариант</w:t>
      </w:r>
      <w:r>
        <w:rPr>
          <w:spacing w:val="15"/>
        </w:rPr>
        <w:t> </w:t>
      </w:r>
      <w:r>
        <w:rPr/>
        <w:t>стандартной</w:t>
      </w:r>
      <w:r>
        <w:rPr>
          <w:spacing w:val="1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2"/>
        </w:rPr>
        <w:t>0,0034</w:t>
      </w:r>
      <w:r>
        <w:rPr>
          <w:rFonts w:ascii="Times New Roman" w:hAnsi="Times New Roman"/>
        </w:rPr>
        <w:tab/>
      </w:r>
      <w:r>
        <w:rPr>
          <w:spacing w:val="-10"/>
        </w:rPr>
        <w:t>8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BodyText"/>
        <w:spacing w:line="264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4"/>
        <w:ind w:left="167"/>
      </w:pPr>
      <w:hyperlink r:id="rId22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05.04.2022,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0001202204050017</w:t>
      </w:r>
    </w:p>
    <w:p>
      <w:pPr>
        <w:pStyle w:val="BodyText"/>
        <w:spacing w:before="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295275</wp:posOffset>
            </wp:positionH>
            <wp:positionV relativeFrom="paragraph">
              <wp:posOffset>164452</wp:posOffset>
            </wp:positionV>
            <wp:extent cx="3800475" cy="152400"/>
            <wp:effectExtent l="0" t="0" r="0" b="0"/>
            <wp:wrapTopAndBottom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44608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27187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45120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27136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43072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27340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43584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51167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51167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синдроме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раздраженного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кишечника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22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февраля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104н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55.25pt;height:14.75pt;mso-position-horizontal-relative:page;mso-position-vertical-relative:page;z-index:-16272896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синдроме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раздраженного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кишечника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22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февраля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104н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44096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272384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6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1"/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7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0030482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6262#64U0IK" TargetMode="External"/><Relationship Id="rId12" Type="http://schemas.openxmlformats.org/officeDocument/2006/relationships/hyperlink" Target="http://docs.cntd.ru/document/902396172#64U0IK" TargetMode="External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1.png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image" Target="media/image7.png"/><Relationship Id="rId21" Type="http://schemas.openxmlformats.org/officeDocument/2006/relationships/image" Target="media/image8.png"/><Relationship Id="rId22" Type="http://schemas.openxmlformats.org/officeDocument/2006/relationships/hyperlink" Target="http://www.pravo.gov.ru/" TargetMode="External"/><Relationship Id="rId23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2026-04-27T17:12:31Z</dcterms:created>
  <dcterms:modified xsi:type="dcterms:W3CDTF">2026-04-27T17:12:31Z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