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CDF" w:rsidRDefault="003E3551">
      <w:pPr>
        <w:pStyle w:val="a3"/>
        <w:spacing w:before="120"/>
        <w:ind w:left="850"/>
      </w:pPr>
      <w:r>
        <w:t>Клинические</w:t>
      </w:r>
      <w:r>
        <w:rPr>
          <w:spacing w:val="-9"/>
        </w:rPr>
        <w:t xml:space="preserve"> </w:t>
      </w:r>
      <w:r>
        <w:t>рекомендации</w:t>
      </w:r>
    </w:p>
    <w:p w:rsidR="00342CDF" w:rsidRDefault="003E3551">
      <w:pPr>
        <w:pStyle w:val="a4"/>
        <w:spacing w:line="379" w:lineRule="auto"/>
      </w:pPr>
      <w:r>
        <w:t>Редкие</w:t>
      </w:r>
      <w:r>
        <w:rPr>
          <w:spacing w:val="3"/>
        </w:rPr>
        <w:t xml:space="preserve"> </w:t>
      </w:r>
      <w:proofErr w:type="spellStart"/>
      <w:r>
        <w:t>коагулопатии</w:t>
      </w:r>
      <w:proofErr w:type="spellEnd"/>
      <w:r>
        <w:t>:</w:t>
      </w:r>
      <w:r>
        <w:rPr>
          <w:spacing w:val="44"/>
        </w:rPr>
        <w:t xml:space="preserve"> </w:t>
      </w:r>
      <w:r>
        <w:rPr>
          <w:spacing w:val="9"/>
        </w:rPr>
        <w:t>наследственный</w:t>
      </w:r>
      <w:r>
        <w:rPr>
          <w:spacing w:val="97"/>
        </w:rPr>
        <w:t xml:space="preserve"> </w:t>
      </w:r>
      <w:r>
        <w:t>дефицит</w:t>
      </w:r>
      <w:r>
        <w:rPr>
          <w:spacing w:val="-92"/>
        </w:rPr>
        <w:t xml:space="preserve"> </w:t>
      </w:r>
      <w:r>
        <w:t>факторов</w:t>
      </w:r>
      <w:r>
        <w:rPr>
          <w:spacing w:val="34"/>
        </w:rPr>
        <w:t xml:space="preserve"> </w:t>
      </w:r>
      <w:r>
        <w:rPr>
          <w:spacing w:val="9"/>
        </w:rPr>
        <w:t>свертывания</w:t>
      </w:r>
      <w:r>
        <w:rPr>
          <w:spacing w:val="40"/>
        </w:rPr>
        <w:t xml:space="preserve"> </w:t>
      </w:r>
      <w:r>
        <w:t>крови</w:t>
      </w:r>
      <w:r>
        <w:rPr>
          <w:spacing w:val="39"/>
        </w:rPr>
        <w:t xml:space="preserve"> </w:t>
      </w:r>
      <w:r>
        <w:t>II,</w:t>
      </w:r>
      <w:r>
        <w:rPr>
          <w:spacing w:val="14"/>
        </w:rPr>
        <w:t xml:space="preserve"> </w:t>
      </w:r>
      <w:r>
        <w:t>VII,</w:t>
      </w:r>
      <w:r>
        <w:rPr>
          <w:spacing w:val="17"/>
        </w:rPr>
        <w:t xml:space="preserve"> </w:t>
      </w:r>
      <w:r>
        <w:t>X</w:t>
      </w:r>
    </w:p>
    <w:p w:rsidR="00342CDF" w:rsidRDefault="003E3551">
      <w:pPr>
        <w:pStyle w:val="a3"/>
        <w:tabs>
          <w:tab w:val="left" w:pos="4699"/>
        </w:tabs>
        <w:spacing w:line="250" w:lineRule="exact"/>
        <w:ind w:left="1056"/>
      </w:pPr>
      <w:r>
        <w:t>Кодирование</w:t>
      </w:r>
      <w:r>
        <w:rPr>
          <w:spacing w:val="-3"/>
        </w:rPr>
        <w:t xml:space="preserve"> </w:t>
      </w:r>
      <w:r>
        <w:t>по Международной</w:t>
      </w:r>
      <w:r>
        <w:tab/>
        <w:t>068.2</w:t>
      </w:r>
    </w:p>
    <w:p w:rsidR="00342CDF" w:rsidRDefault="003E3551">
      <w:pPr>
        <w:pStyle w:val="a3"/>
        <w:spacing w:before="136" w:line="362" w:lineRule="auto"/>
        <w:ind w:left="764" w:right="5282" w:hanging="510"/>
      </w:pPr>
      <w:r>
        <w:t>статистической классификации болезней</w:t>
      </w:r>
      <w:r>
        <w:rPr>
          <w:spacing w:val="-5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проблем,</w:t>
      </w:r>
      <w:r>
        <w:rPr>
          <w:spacing w:val="-4"/>
        </w:rPr>
        <w:t xml:space="preserve"> </w:t>
      </w:r>
      <w:r>
        <w:t>связанных со</w:t>
      </w:r>
      <w:r>
        <w:rPr>
          <w:spacing w:val="-9"/>
        </w:rPr>
        <w:t xml:space="preserve"> </w:t>
      </w:r>
      <w:r>
        <w:t>здоровьем:</w:t>
      </w:r>
    </w:p>
    <w:p w:rsidR="00342CDF" w:rsidRDefault="00342CDF">
      <w:pPr>
        <w:pStyle w:val="a3"/>
        <w:rPr>
          <w:sz w:val="36"/>
        </w:rPr>
      </w:pPr>
    </w:p>
    <w:p w:rsidR="00342CDF" w:rsidRDefault="003E3551">
      <w:pPr>
        <w:pStyle w:val="a3"/>
        <w:tabs>
          <w:tab w:val="left" w:pos="4690"/>
        </w:tabs>
        <w:spacing w:before="1" w:line="429" w:lineRule="auto"/>
        <w:ind w:left="2650" w:right="3530" w:hanging="154"/>
      </w:pPr>
      <w:r>
        <w:t>Возрастная</w:t>
      </w:r>
      <w:r>
        <w:rPr>
          <w:spacing w:val="-1"/>
        </w:rPr>
        <w:t xml:space="preserve"> </w:t>
      </w:r>
      <w:r>
        <w:t>группа:</w:t>
      </w:r>
      <w:r>
        <w:tab/>
        <w:t>дети,</w:t>
      </w:r>
      <w:r>
        <w:rPr>
          <w:spacing w:val="9"/>
        </w:rPr>
        <w:t xml:space="preserve"> </w:t>
      </w:r>
      <w:r>
        <w:t>взрослые</w:t>
      </w:r>
      <w:r>
        <w:rPr>
          <w:spacing w:val="-57"/>
        </w:rPr>
        <w:t xml:space="preserve"> </w:t>
      </w:r>
      <w:r>
        <w:t>Год</w:t>
      </w:r>
      <w:r>
        <w:rPr>
          <w:spacing w:val="-8"/>
        </w:rPr>
        <w:t xml:space="preserve"> </w:t>
      </w:r>
      <w:r>
        <w:t>утверждения:</w:t>
      </w:r>
      <w:r>
        <w:tab/>
        <w:t>2023</w:t>
      </w:r>
      <w:r>
        <w:rPr>
          <w:spacing w:val="12"/>
        </w:rPr>
        <w:t xml:space="preserve"> </w:t>
      </w:r>
      <w:r>
        <w:t>г.</w:t>
      </w:r>
    </w:p>
    <w:p w:rsidR="00342CDF" w:rsidRDefault="003E3551">
      <w:pPr>
        <w:pStyle w:val="a3"/>
        <w:spacing w:before="6"/>
        <w:ind w:left="134"/>
      </w:pPr>
      <w:r>
        <w:t>Разработчик</w:t>
      </w:r>
      <w:r>
        <w:rPr>
          <w:spacing w:val="-11"/>
        </w:rPr>
        <w:t xml:space="preserve"> </w:t>
      </w:r>
      <w:r>
        <w:t>клинической</w:t>
      </w:r>
      <w:r>
        <w:rPr>
          <w:spacing w:val="-3"/>
        </w:rPr>
        <w:t xml:space="preserve"> </w:t>
      </w:r>
      <w:r>
        <w:t>рекомендации:</w:t>
      </w:r>
    </w:p>
    <w:p w:rsidR="00342CDF" w:rsidRDefault="003E3551">
      <w:pPr>
        <w:pStyle w:val="a5"/>
        <w:numPr>
          <w:ilvl w:val="0"/>
          <w:numId w:val="34"/>
        </w:numPr>
        <w:tabs>
          <w:tab w:val="left" w:pos="1195"/>
          <w:tab w:val="left" w:pos="1196"/>
          <w:tab w:val="left" w:pos="5898"/>
        </w:tabs>
        <w:spacing w:before="166" w:line="355" w:lineRule="auto"/>
        <w:ind w:right="107"/>
        <w:jc w:val="left"/>
        <w:rPr>
          <w:sz w:val="24"/>
        </w:rPr>
      </w:pPr>
      <w:r>
        <w:rPr>
          <w:sz w:val="24"/>
        </w:rPr>
        <w:t xml:space="preserve">Региональная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общественная  </w:t>
      </w:r>
      <w:r>
        <w:rPr>
          <w:spacing w:val="7"/>
          <w:sz w:val="24"/>
        </w:rPr>
        <w:t xml:space="preserve"> </w:t>
      </w:r>
      <w:r>
        <w:rPr>
          <w:sz w:val="24"/>
        </w:rPr>
        <w:t>организация</w:t>
      </w:r>
      <w:r>
        <w:rPr>
          <w:sz w:val="24"/>
        </w:rPr>
        <w:tab/>
        <w:t>«Национальное</w:t>
      </w:r>
      <w:r>
        <w:rPr>
          <w:spacing w:val="6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60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гематологов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онкологов»</w:t>
      </w:r>
    </w:p>
    <w:p w:rsidR="00342CDF" w:rsidRDefault="003E3551">
      <w:pPr>
        <w:pStyle w:val="a5"/>
        <w:numPr>
          <w:ilvl w:val="0"/>
          <w:numId w:val="34"/>
        </w:numPr>
        <w:tabs>
          <w:tab w:val="left" w:pos="1190"/>
          <w:tab w:val="left" w:pos="1191"/>
        </w:tabs>
        <w:spacing w:before="27"/>
        <w:ind w:left="1190" w:hanging="351"/>
        <w:jc w:val="left"/>
        <w:rPr>
          <w:sz w:val="24"/>
        </w:rPr>
      </w:pPr>
      <w:r>
        <w:rPr>
          <w:sz w:val="24"/>
        </w:rPr>
        <w:t>Ассоциация</w:t>
      </w:r>
      <w:r>
        <w:rPr>
          <w:spacing w:val="13"/>
          <w:sz w:val="24"/>
        </w:rPr>
        <w:t xml:space="preserve"> </w:t>
      </w:r>
      <w:r>
        <w:rPr>
          <w:sz w:val="24"/>
        </w:rPr>
        <w:t>содействия</w:t>
      </w:r>
      <w:r>
        <w:rPr>
          <w:spacing w:val="16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27"/>
          <w:sz w:val="24"/>
        </w:rPr>
        <w:t xml:space="preserve"> </w:t>
      </w:r>
      <w:r>
        <w:rPr>
          <w:sz w:val="24"/>
        </w:rPr>
        <w:t>гематологии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трансплантации</w:t>
      </w:r>
      <w:r>
        <w:rPr>
          <w:spacing w:val="25"/>
          <w:sz w:val="24"/>
        </w:rPr>
        <w:t xml:space="preserve"> </w:t>
      </w:r>
      <w:r>
        <w:rPr>
          <w:sz w:val="24"/>
        </w:rPr>
        <w:t>костного</w:t>
      </w:r>
      <w:r>
        <w:rPr>
          <w:spacing w:val="16"/>
          <w:sz w:val="24"/>
        </w:rPr>
        <w:t xml:space="preserve"> </w:t>
      </w:r>
      <w:r>
        <w:rPr>
          <w:sz w:val="24"/>
        </w:rPr>
        <w:t>мозга</w:t>
      </w:r>
    </w:p>
    <w:p w:rsidR="00342CDF" w:rsidRDefault="003E3551">
      <w:pPr>
        <w:pStyle w:val="a3"/>
        <w:spacing w:before="176"/>
        <w:ind w:left="1196"/>
      </w:pPr>
      <w:r>
        <w:t>«Национальное</w:t>
      </w:r>
      <w:r>
        <w:rPr>
          <w:spacing w:val="5"/>
        </w:rPr>
        <w:t xml:space="preserve"> </w:t>
      </w:r>
      <w:r>
        <w:t>гематологическое</w:t>
      </w:r>
      <w:r>
        <w:rPr>
          <w:spacing w:val="5"/>
        </w:rPr>
        <w:t xml:space="preserve"> </w:t>
      </w:r>
      <w:r>
        <w:t>общество»</w:t>
      </w: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spacing w:before="7"/>
        <w:rPr>
          <w:sz w:val="19"/>
        </w:rPr>
      </w:pPr>
    </w:p>
    <w:p w:rsidR="00342CDF" w:rsidRDefault="00342CDF">
      <w:pPr>
        <w:rPr>
          <w:sz w:val="19"/>
        </w:rPr>
        <w:sectPr w:rsidR="00342CDF">
          <w:type w:val="continuous"/>
          <w:pgSz w:w="11830" w:h="16820"/>
          <w:pgMar w:top="1580" w:right="520" w:bottom="280" w:left="1540" w:header="720" w:footer="720" w:gutter="0"/>
          <w:cols w:space="720"/>
        </w:sectPr>
      </w:pPr>
    </w:p>
    <w:p w:rsidR="00342CDF" w:rsidRDefault="003E3551">
      <w:pPr>
        <w:pStyle w:val="a3"/>
        <w:spacing w:before="90" w:line="369" w:lineRule="auto"/>
        <w:ind w:left="696" w:right="43" w:firstLine="2756"/>
        <w:jc w:val="right"/>
      </w:pPr>
      <w:r>
        <w:t>Утверждено:</w:t>
      </w:r>
      <w:r>
        <w:rPr>
          <w:spacing w:val="1"/>
        </w:rPr>
        <w:t xml:space="preserve"> </w:t>
      </w:r>
      <w:r>
        <w:t>Ассоциация содействия развитию</w:t>
      </w:r>
      <w:r>
        <w:rPr>
          <w:spacing w:val="1"/>
        </w:rPr>
        <w:t xml:space="preserve"> </w:t>
      </w:r>
      <w:r>
        <w:t>гематологии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трансплантации костного</w:t>
      </w:r>
    </w:p>
    <w:p w:rsidR="00342CDF" w:rsidRDefault="003E3551">
      <w:pPr>
        <w:pStyle w:val="a3"/>
        <w:spacing w:line="269" w:lineRule="exact"/>
        <w:ind w:right="38"/>
        <w:jc w:val="right"/>
      </w:pPr>
      <w:r>
        <w:t>мозга</w:t>
      </w:r>
    </w:p>
    <w:p w:rsidR="00342CDF" w:rsidRDefault="003E3551">
      <w:pPr>
        <w:pStyle w:val="a3"/>
        <w:spacing w:before="136"/>
        <w:ind w:right="43"/>
        <w:jc w:val="right"/>
      </w:pPr>
      <w:r>
        <w:t>«Национальное</w:t>
      </w:r>
      <w:r>
        <w:rPr>
          <w:spacing w:val="-1"/>
        </w:rPr>
        <w:t xml:space="preserve"> </w:t>
      </w:r>
      <w:r>
        <w:t>гематологическое</w:t>
      </w:r>
      <w:r>
        <w:rPr>
          <w:spacing w:val="-1"/>
        </w:rPr>
        <w:t xml:space="preserve"> </w:t>
      </w:r>
      <w:r>
        <w:t>общество»</w:t>
      </w:r>
    </w:p>
    <w:p w:rsidR="00342CDF" w:rsidRDefault="003E3551">
      <w:pPr>
        <w:pStyle w:val="a3"/>
        <w:spacing w:before="128" w:line="350" w:lineRule="auto"/>
        <w:ind w:left="202" w:right="112" w:firstLine="2838"/>
        <w:jc w:val="right"/>
      </w:pPr>
      <w:r>
        <w:br w:type="column"/>
      </w:r>
      <w:r>
        <w:t>Утверждено:</w:t>
      </w:r>
      <w:r>
        <w:rPr>
          <w:spacing w:val="1"/>
        </w:rPr>
        <w:t xml:space="preserve"> </w:t>
      </w:r>
      <w:r>
        <w:t>Региональная</w:t>
      </w:r>
      <w:r>
        <w:rPr>
          <w:spacing w:val="6"/>
        </w:rPr>
        <w:t xml:space="preserve"> </w:t>
      </w:r>
      <w:r>
        <w:t>общественная</w:t>
      </w:r>
      <w:r>
        <w:rPr>
          <w:spacing w:val="-3"/>
        </w:rPr>
        <w:t xml:space="preserve"> </w:t>
      </w:r>
      <w:r>
        <w:t>организация</w:t>
      </w:r>
    </w:p>
    <w:p w:rsidR="00342CDF" w:rsidRDefault="003E3551">
      <w:pPr>
        <w:pStyle w:val="a3"/>
        <w:spacing w:before="17" w:line="362" w:lineRule="auto"/>
        <w:ind w:left="1748" w:right="112" w:hanging="816"/>
        <w:jc w:val="right"/>
      </w:pPr>
      <w:r>
        <w:t>«Национальное</w:t>
      </w:r>
      <w:r>
        <w:rPr>
          <w:spacing w:val="2"/>
        </w:rPr>
        <w:t xml:space="preserve"> </w:t>
      </w:r>
      <w:r>
        <w:t>общество</w:t>
      </w:r>
      <w:r>
        <w:rPr>
          <w:spacing w:val="2"/>
        </w:rPr>
        <w:t xml:space="preserve"> </w:t>
      </w:r>
      <w:r>
        <w:t>детских</w:t>
      </w:r>
      <w:r>
        <w:rPr>
          <w:spacing w:val="-57"/>
        </w:rPr>
        <w:t xml:space="preserve"> </w:t>
      </w:r>
      <w:r>
        <w:t>гематологов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онкологов»</w:t>
      </w:r>
    </w:p>
    <w:p w:rsidR="00342CDF" w:rsidRDefault="00342CDF">
      <w:pPr>
        <w:spacing w:line="362" w:lineRule="auto"/>
        <w:jc w:val="right"/>
        <w:sectPr w:rsidR="00342CDF">
          <w:type w:val="continuous"/>
          <w:pgSz w:w="11830" w:h="16820"/>
          <w:pgMar w:top="1580" w:right="520" w:bottom="280" w:left="1540" w:header="720" w:footer="720" w:gutter="0"/>
          <w:cols w:num="2" w:space="720" w:equalWidth="0">
            <w:col w:w="4904" w:space="304"/>
            <w:col w:w="4562"/>
          </w:cols>
        </w:sect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spacing w:before="8"/>
        <w:rPr>
          <w:sz w:val="16"/>
        </w:rPr>
      </w:pPr>
    </w:p>
    <w:p w:rsidR="00342CDF" w:rsidRDefault="00342CDF">
      <w:pPr>
        <w:rPr>
          <w:sz w:val="16"/>
        </w:rPr>
        <w:sectPr w:rsidR="00342CDF">
          <w:type w:val="continuous"/>
          <w:pgSz w:w="11830" w:h="16820"/>
          <w:pgMar w:top="1580" w:right="520" w:bottom="280" w:left="1540" w:header="720" w:footer="720" w:gutter="0"/>
          <w:cols w:space="720"/>
        </w:sectPr>
      </w:pPr>
    </w:p>
    <w:p w:rsidR="00342CDF" w:rsidRDefault="003E3551">
      <w:pPr>
        <w:pStyle w:val="a3"/>
        <w:spacing w:before="90" w:line="362" w:lineRule="auto"/>
        <w:ind w:left="1398" w:right="-8" w:firstLine="738"/>
      </w:pPr>
      <w:r>
        <w:t>Председатель ассоциации,</w:t>
      </w:r>
      <w:r>
        <w:rPr>
          <w:spacing w:val="-57"/>
        </w:rPr>
        <w:t xml:space="preserve"> </w:t>
      </w:r>
      <w:r>
        <w:t>д.м.н.,</w:t>
      </w:r>
      <w:r>
        <w:rPr>
          <w:spacing w:val="-2"/>
        </w:rPr>
        <w:t xml:space="preserve"> </w:t>
      </w:r>
      <w:r>
        <w:t>проф.</w:t>
      </w:r>
      <w:r>
        <w:rPr>
          <w:spacing w:val="7"/>
        </w:rPr>
        <w:t xml:space="preserve"> </w:t>
      </w:r>
      <w:r>
        <w:t>Е.А.</w:t>
      </w:r>
      <w:r>
        <w:rPr>
          <w:spacing w:val="2"/>
        </w:rPr>
        <w:t xml:space="preserve"> </w:t>
      </w:r>
      <w:proofErr w:type="spellStart"/>
      <w:r>
        <w:t>Паровичникова</w:t>
      </w:r>
      <w:proofErr w:type="spellEnd"/>
    </w:p>
    <w:p w:rsidR="00342CDF" w:rsidRDefault="003E3551">
      <w:pPr>
        <w:pStyle w:val="a3"/>
        <w:spacing w:before="104" w:line="360" w:lineRule="auto"/>
        <w:ind w:left="1398" w:right="108" w:firstLine="2174"/>
      </w:pPr>
      <w:r>
        <w:br w:type="column"/>
      </w:r>
      <w:r>
        <w:t>Президент,</w:t>
      </w:r>
      <w:r>
        <w:rPr>
          <w:spacing w:val="-57"/>
        </w:rPr>
        <w:t xml:space="preserve"> </w:t>
      </w:r>
      <w:r>
        <w:t>д.м.н., проф.</w:t>
      </w:r>
      <w:r>
        <w:rPr>
          <w:spacing w:val="6"/>
        </w:rPr>
        <w:t xml:space="preserve"> </w:t>
      </w:r>
      <w:r>
        <w:t>С.Р.</w:t>
      </w:r>
      <w:r>
        <w:rPr>
          <w:spacing w:val="4"/>
        </w:rPr>
        <w:t xml:space="preserve"> </w:t>
      </w:r>
      <w:r>
        <w:t>Варфоломеева</w:t>
      </w:r>
    </w:p>
    <w:p w:rsidR="00342CDF" w:rsidRDefault="00342CDF">
      <w:pPr>
        <w:spacing w:line="360" w:lineRule="auto"/>
        <w:sectPr w:rsidR="00342CDF">
          <w:type w:val="continuous"/>
          <w:pgSz w:w="11830" w:h="16820"/>
          <w:pgMar w:top="1580" w:right="520" w:bottom="280" w:left="1540" w:header="720" w:footer="720" w:gutter="0"/>
          <w:cols w:num="2" w:space="720" w:equalWidth="0">
            <w:col w:w="4861" w:space="63"/>
            <w:col w:w="4846"/>
          </w:cols>
        </w:sect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spacing w:before="6"/>
        <w:rPr>
          <w:sz w:val="20"/>
        </w:rPr>
      </w:pPr>
    </w:p>
    <w:p w:rsidR="00342CDF" w:rsidRDefault="003E3551">
      <w:pPr>
        <w:pStyle w:val="a3"/>
        <w:tabs>
          <w:tab w:val="left" w:pos="7214"/>
        </w:tabs>
        <w:spacing w:before="1" w:line="357" w:lineRule="auto"/>
        <w:ind w:left="102" w:right="122" w:firstLine="4"/>
      </w:pPr>
      <w:r>
        <w:t>Одобрено</w:t>
      </w:r>
      <w:r>
        <w:rPr>
          <w:spacing w:val="114"/>
        </w:rPr>
        <w:t xml:space="preserve"> </w:t>
      </w:r>
      <w:r>
        <w:t>на</w:t>
      </w:r>
      <w:r>
        <w:rPr>
          <w:spacing w:val="104"/>
        </w:rPr>
        <w:t xml:space="preserve"> </w:t>
      </w:r>
      <w:r>
        <w:t>заседании</w:t>
      </w:r>
      <w:r>
        <w:rPr>
          <w:spacing w:val="114"/>
        </w:rPr>
        <w:t xml:space="preserve"> </w:t>
      </w:r>
      <w:r>
        <w:t>научно-практического</w:t>
      </w:r>
      <w:r>
        <w:rPr>
          <w:spacing w:val="119"/>
        </w:rPr>
        <w:t xml:space="preserve"> </w:t>
      </w:r>
      <w:r>
        <w:t>совета</w:t>
      </w:r>
      <w:r>
        <w:rPr>
          <w:spacing w:val="104"/>
        </w:rPr>
        <w:t xml:space="preserve"> </w:t>
      </w:r>
      <w:r>
        <w:t>М]</w:t>
      </w:r>
      <w:proofErr w:type="gramStart"/>
      <w:r>
        <w:tab/>
        <w:t>)</w:t>
      </w:r>
      <w:proofErr w:type="spellStart"/>
      <w:r>
        <w:t>ства</w:t>
      </w:r>
      <w:proofErr w:type="spellEnd"/>
      <w:proofErr w:type="gramEnd"/>
      <w:r>
        <w:rPr>
          <w:spacing w:val="37"/>
        </w:rPr>
        <w:t xml:space="preserve"> </w:t>
      </w:r>
      <w:r>
        <w:t>здравоохранения</w:t>
      </w:r>
      <w:r>
        <w:rPr>
          <w:spacing w:val="-5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(протокол</w:t>
      </w:r>
      <w:r>
        <w:rPr>
          <w:spacing w:val="5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«10»</w:t>
      </w:r>
      <w:r>
        <w:rPr>
          <w:spacing w:val="-6"/>
        </w:rPr>
        <w:t xml:space="preserve"> </w:t>
      </w:r>
      <w:r>
        <w:t>марта</w:t>
      </w:r>
      <w:r>
        <w:rPr>
          <w:spacing w:val="-4"/>
        </w:rPr>
        <w:t xml:space="preserve"> </w:t>
      </w:r>
      <w:r>
        <w:t>2023</w:t>
      </w:r>
      <w:r>
        <w:rPr>
          <w:spacing w:val="7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25)</w:t>
      </w:r>
    </w:p>
    <w:p w:rsidR="00342CDF" w:rsidRDefault="00342CDF">
      <w:pPr>
        <w:spacing w:line="357" w:lineRule="auto"/>
        <w:sectPr w:rsidR="00342CDF">
          <w:type w:val="continuous"/>
          <w:pgSz w:w="11830" w:h="16820"/>
          <w:pgMar w:top="1580" w:right="520" w:bottom="280" w:left="1540" w:header="720" w:footer="720" w:gutter="0"/>
          <w:cols w:space="720"/>
        </w:sect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spacing w:before="8"/>
        <w:rPr>
          <w:sz w:val="21"/>
        </w:rPr>
      </w:pPr>
    </w:p>
    <w:p w:rsidR="00342CDF" w:rsidRDefault="003E3551">
      <w:pPr>
        <w:pStyle w:val="1"/>
        <w:spacing w:before="90"/>
        <w:ind w:right="12"/>
        <w:jc w:val="center"/>
      </w:pPr>
      <w:bookmarkStart w:id="0" w:name="_bookmark0"/>
      <w:bookmarkEnd w:id="0"/>
      <w:r>
        <w:rPr>
          <w:spacing w:val="9"/>
        </w:rPr>
        <w:t>Оглавление</w:t>
      </w:r>
    </w:p>
    <w:p w:rsidR="00342CDF" w:rsidRDefault="00342CDF">
      <w:pPr>
        <w:jc w:val="center"/>
        <w:sectPr w:rsidR="00342CDF">
          <w:pgSz w:w="11830" w:h="16750"/>
          <w:pgMar w:top="1600" w:right="720" w:bottom="0" w:left="1500" w:header="720" w:footer="720" w:gutter="0"/>
          <w:cols w:space="720"/>
        </w:sectPr>
      </w:pPr>
    </w:p>
    <w:sdt>
      <w:sdtPr>
        <w:id w:val="1167524997"/>
        <w:docPartObj>
          <w:docPartGallery w:val="Table of Contents"/>
          <w:docPartUnique/>
        </w:docPartObj>
      </w:sdtPr>
      <w:sdtEndPr/>
      <w:sdtContent>
        <w:p w:rsidR="00342CDF" w:rsidRDefault="003E3551">
          <w:pPr>
            <w:pStyle w:val="10"/>
            <w:tabs>
              <w:tab w:val="left" w:leader="dot" w:pos="9229"/>
            </w:tabs>
          </w:pPr>
          <w:hyperlink w:anchor="_bookmark0" w:history="1">
            <w:r>
              <w:t>Оглавление</w:t>
            </w:r>
            <w:r>
              <w:tab/>
              <w:t>2</w:t>
            </w:r>
          </w:hyperlink>
        </w:p>
        <w:p w:rsidR="00342CDF" w:rsidRDefault="003E3551">
          <w:pPr>
            <w:pStyle w:val="10"/>
            <w:tabs>
              <w:tab w:val="left" w:leader="dot" w:pos="9231"/>
            </w:tabs>
            <w:spacing w:before="232"/>
            <w:ind w:right="50"/>
          </w:pPr>
          <w:hyperlink w:anchor="_bookmark1" w:history="1">
            <w:r>
              <w:t>Список</w:t>
            </w:r>
            <w:r>
              <w:rPr>
                <w:spacing w:val="4"/>
              </w:rPr>
              <w:t xml:space="preserve"> </w:t>
            </w:r>
            <w:r>
              <w:t>сокращений</w:t>
            </w:r>
            <w:r>
              <w:tab/>
              <w:t>4</w:t>
            </w:r>
          </w:hyperlink>
        </w:p>
        <w:p w:rsidR="00342CDF" w:rsidRDefault="003E3551">
          <w:pPr>
            <w:pStyle w:val="10"/>
            <w:tabs>
              <w:tab w:val="left" w:leader="dot" w:pos="9241"/>
            </w:tabs>
            <w:spacing w:before="238"/>
          </w:pPr>
          <w:hyperlink w:anchor="_TOC_250006" w:history="1">
            <w:r>
              <w:t>Термины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определения</w:t>
            </w:r>
            <w:r>
              <w:tab/>
              <w:t>5</w:t>
            </w:r>
          </w:hyperlink>
        </w:p>
        <w:p w:rsidR="00342CDF" w:rsidRDefault="003E3551">
          <w:pPr>
            <w:pStyle w:val="2"/>
            <w:numPr>
              <w:ilvl w:val="0"/>
              <w:numId w:val="33"/>
            </w:numPr>
            <w:tabs>
              <w:tab w:val="left" w:pos="458"/>
              <w:tab w:val="left" w:leader="dot" w:pos="9337"/>
            </w:tabs>
            <w:spacing w:before="228" w:line="372" w:lineRule="auto"/>
            <w:ind w:right="141" w:firstLine="24"/>
            <w:jc w:val="both"/>
          </w:pPr>
          <w:hyperlink w:anchor="_bookmark2" w:history="1">
            <w:r>
              <w:t>Краткая</w:t>
            </w:r>
            <w:r>
              <w:rPr>
                <w:spacing w:val="1"/>
              </w:rPr>
              <w:t xml:space="preserve"> </w:t>
            </w:r>
            <w:r>
              <w:t>информация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заболеванию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состоянию</w:t>
            </w:r>
            <w:r>
              <w:rPr>
                <w:spacing w:val="1"/>
              </w:rPr>
              <w:t xml:space="preserve"> </w:t>
            </w:r>
            <w:r>
              <w:t>(группе</w:t>
            </w:r>
            <w:r>
              <w:rPr>
                <w:spacing w:val="1"/>
              </w:rPr>
              <w:t xml:space="preserve"> </w:t>
            </w:r>
            <w:r>
              <w:t>заболеваний</w:t>
            </w:r>
            <w:r>
              <w:rPr>
                <w:spacing w:val="1"/>
              </w:rPr>
              <w:t xml:space="preserve"> </w:t>
            </w:r>
            <w:r>
              <w:t>или</w:t>
            </w:r>
          </w:hyperlink>
          <w:r>
            <w:rPr>
              <w:spacing w:val="1"/>
            </w:rPr>
            <w:t xml:space="preserve"> </w:t>
          </w:r>
          <w:hyperlink w:anchor="_bookmark2" w:history="1">
            <w:r>
              <w:t>состояний)</w:t>
            </w:r>
            <w:r>
              <w:tab/>
              <w:t>6</w:t>
            </w:r>
          </w:hyperlink>
        </w:p>
        <w:p w:rsidR="00342CDF" w:rsidRDefault="003E3551">
          <w:pPr>
            <w:pStyle w:val="3"/>
            <w:numPr>
              <w:ilvl w:val="1"/>
              <w:numId w:val="33"/>
            </w:numPr>
            <w:tabs>
              <w:tab w:val="left" w:pos="719"/>
              <w:tab w:val="left" w:leader="dot" w:pos="9353"/>
            </w:tabs>
            <w:spacing w:before="109"/>
          </w:pPr>
          <w:r>
            <w:rPr>
              <w:spacing w:val="12"/>
            </w:rPr>
            <w:t>Определение</w:t>
          </w:r>
          <w:r>
            <w:rPr>
              <w:spacing w:val="43"/>
            </w:rPr>
            <w:t xml:space="preserve"> </w:t>
          </w:r>
          <w:r>
            <w:rPr>
              <w:spacing w:val="10"/>
            </w:rPr>
            <w:t>заболевания</w:t>
          </w:r>
          <w:r>
            <w:rPr>
              <w:spacing w:val="50"/>
            </w:rPr>
            <w:t xml:space="preserve"> </w:t>
          </w:r>
          <w:r>
            <w:t>или</w:t>
          </w:r>
          <w:r>
            <w:rPr>
              <w:spacing w:val="33"/>
            </w:rPr>
            <w:t xml:space="preserve"> </w:t>
          </w:r>
          <w:r>
            <w:t>состояния</w:t>
          </w:r>
          <w:r>
            <w:rPr>
              <w:spacing w:val="57"/>
            </w:rPr>
            <w:t xml:space="preserve"> </w:t>
          </w:r>
          <w:r>
            <w:t>(группы</w:t>
          </w:r>
          <w:r>
            <w:rPr>
              <w:spacing w:val="22"/>
            </w:rPr>
            <w:t xml:space="preserve"> </w:t>
          </w:r>
          <w:r>
            <w:rPr>
              <w:spacing w:val="10"/>
            </w:rPr>
            <w:t>заболеваний</w:t>
          </w:r>
          <w:r>
            <w:rPr>
              <w:spacing w:val="49"/>
            </w:rPr>
            <w:t xml:space="preserve"> </w:t>
          </w:r>
          <w:r>
            <w:t>или</w:t>
          </w:r>
          <w:r>
            <w:rPr>
              <w:spacing w:val="42"/>
            </w:rPr>
            <w:t xml:space="preserve"> </w:t>
          </w:r>
          <w:r>
            <w:t>состояний)</w:t>
          </w:r>
          <w:r>
            <w:tab/>
            <w:t>6</w:t>
          </w:r>
        </w:p>
        <w:p w:rsidR="00342CDF" w:rsidRDefault="003E3551">
          <w:pPr>
            <w:pStyle w:val="3"/>
            <w:numPr>
              <w:ilvl w:val="1"/>
              <w:numId w:val="33"/>
            </w:numPr>
            <w:tabs>
              <w:tab w:val="left" w:pos="719"/>
              <w:tab w:val="left" w:leader="dot" w:pos="9353"/>
            </w:tabs>
          </w:pPr>
          <w:r>
            <w:t>Этиология</w:t>
          </w:r>
          <w:r>
            <w:rPr>
              <w:spacing w:val="58"/>
            </w:rPr>
            <w:t xml:space="preserve"> </w:t>
          </w:r>
          <w:r>
            <w:t>и</w:t>
          </w:r>
          <w:r>
            <w:rPr>
              <w:spacing w:val="33"/>
            </w:rPr>
            <w:t xml:space="preserve"> </w:t>
          </w:r>
          <w:r>
            <w:t>патогенез</w:t>
          </w:r>
          <w:r>
            <w:rPr>
              <w:spacing w:val="40"/>
            </w:rPr>
            <w:t xml:space="preserve"> </w:t>
          </w:r>
          <w:r>
            <w:rPr>
              <w:spacing w:val="10"/>
            </w:rPr>
            <w:t>заболевания</w:t>
          </w:r>
          <w:r>
            <w:rPr>
              <w:spacing w:val="64"/>
            </w:rPr>
            <w:t xml:space="preserve"> </w:t>
          </w:r>
          <w:r>
            <w:t>или</w:t>
          </w:r>
          <w:r>
            <w:rPr>
              <w:spacing w:val="44"/>
            </w:rPr>
            <w:t xml:space="preserve"> </w:t>
          </w:r>
          <w:r>
            <w:t>состояния</w:t>
          </w:r>
          <w:r>
            <w:rPr>
              <w:spacing w:val="51"/>
            </w:rPr>
            <w:t xml:space="preserve"> </w:t>
          </w:r>
          <w:r>
            <w:t>(группы</w:t>
          </w:r>
          <w:r>
            <w:rPr>
              <w:spacing w:val="38"/>
            </w:rPr>
            <w:t xml:space="preserve"> </w:t>
          </w:r>
          <w:r>
            <w:rPr>
              <w:spacing w:val="10"/>
            </w:rPr>
            <w:t>заболеваний</w:t>
          </w:r>
          <w:r>
            <w:rPr>
              <w:spacing w:val="62"/>
            </w:rPr>
            <w:t xml:space="preserve"> </w:t>
          </w:r>
          <w:r>
            <w:t>или</w:t>
          </w:r>
          <w:r>
            <w:rPr>
              <w:spacing w:val="33"/>
            </w:rPr>
            <w:t xml:space="preserve"> </w:t>
          </w:r>
          <w:r>
            <w:t>состояний)</w:t>
          </w:r>
          <w:r>
            <w:tab/>
            <w:t>6</w:t>
          </w:r>
        </w:p>
        <w:p w:rsidR="00342CDF" w:rsidRDefault="003E3551">
          <w:pPr>
            <w:pStyle w:val="3"/>
            <w:numPr>
              <w:ilvl w:val="1"/>
              <w:numId w:val="33"/>
            </w:numPr>
            <w:tabs>
              <w:tab w:val="left" w:pos="719"/>
              <w:tab w:val="left" w:leader="dot" w:pos="9353"/>
            </w:tabs>
            <w:spacing w:before="289"/>
          </w:pPr>
          <w:r>
            <w:rPr>
              <w:spacing w:val="9"/>
            </w:rPr>
            <w:t>Эпидемиология</w:t>
          </w:r>
          <w:r>
            <w:rPr>
              <w:spacing w:val="34"/>
            </w:rPr>
            <w:t xml:space="preserve"> </w:t>
          </w:r>
          <w:r>
            <w:rPr>
              <w:spacing w:val="10"/>
            </w:rPr>
            <w:t>заболевания</w:t>
          </w:r>
          <w:r>
            <w:rPr>
              <w:spacing w:val="57"/>
            </w:rPr>
            <w:t xml:space="preserve"> </w:t>
          </w:r>
          <w:r>
            <w:t>или</w:t>
          </w:r>
          <w:r>
            <w:rPr>
              <w:spacing w:val="39"/>
            </w:rPr>
            <w:t xml:space="preserve"> </w:t>
          </w:r>
          <w:r>
            <w:t>состояния</w:t>
          </w:r>
          <w:r>
            <w:rPr>
              <w:spacing w:val="51"/>
            </w:rPr>
            <w:t xml:space="preserve"> </w:t>
          </w:r>
          <w:r>
            <w:t>(группы</w:t>
          </w:r>
          <w:r>
            <w:rPr>
              <w:spacing w:val="26"/>
            </w:rPr>
            <w:t xml:space="preserve"> </w:t>
          </w:r>
          <w:r>
            <w:rPr>
              <w:spacing w:val="10"/>
            </w:rPr>
            <w:t>заболеваний</w:t>
          </w:r>
          <w:r>
            <w:rPr>
              <w:spacing w:val="56"/>
            </w:rPr>
            <w:t xml:space="preserve"> </w:t>
          </w:r>
          <w:r>
            <w:t>или</w:t>
          </w:r>
          <w:r>
            <w:rPr>
              <w:spacing w:val="36"/>
            </w:rPr>
            <w:t xml:space="preserve"> </w:t>
          </w:r>
          <w:r>
            <w:t>состояний)</w:t>
          </w:r>
          <w:r>
            <w:tab/>
            <w:t>7</w:t>
          </w:r>
        </w:p>
        <w:p w:rsidR="00342CDF" w:rsidRDefault="003E3551">
          <w:pPr>
            <w:pStyle w:val="3"/>
            <w:numPr>
              <w:ilvl w:val="1"/>
              <w:numId w:val="33"/>
            </w:numPr>
            <w:tabs>
              <w:tab w:val="left" w:pos="727"/>
              <w:tab w:val="left" w:leader="dot" w:pos="9353"/>
            </w:tabs>
            <w:spacing w:before="292" w:line="348" w:lineRule="auto"/>
            <w:ind w:left="328" w:right="151" w:firstLine="72"/>
            <w:jc w:val="both"/>
          </w:pPr>
          <w:r>
            <w:rPr>
              <w:spacing w:val="9"/>
            </w:rPr>
            <w:t>Особенности</w:t>
          </w:r>
          <w:r>
            <w:rPr>
              <w:spacing w:val="10"/>
            </w:rPr>
            <w:t xml:space="preserve"> </w:t>
          </w:r>
          <w:r>
            <w:t>кодирования</w:t>
          </w:r>
          <w:r>
            <w:rPr>
              <w:spacing w:val="47"/>
            </w:rPr>
            <w:t xml:space="preserve"> </w:t>
          </w:r>
          <w:proofErr w:type="gramStart"/>
          <w:r>
            <w:rPr>
              <w:spacing w:val="10"/>
            </w:rPr>
            <w:t xml:space="preserve">заболевания  </w:t>
          </w:r>
          <w:r>
            <w:t>или</w:t>
          </w:r>
          <w:proofErr w:type="gramEnd"/>
          <w:r>
            <w:rPr>
              <w:spacing w:val="48"/>
            </w:rPr>
            <w:t xml:space="preserve"> </w:t>
          </w:r>
          <w:r>
            <w:t>состояния</w:t>
          </w:r>
          <w:r>
            <w:rPr>
              <w:spacing w:val="47"/>
            </w:rPr>
            <w:t xml:space="preserve"> </w:t>
          </w:r>
          <w:r>
            <w:t xml:space="preserve">(группы </w:t>
          </w:r>
          <w:r>
            <w:rPr>
              <w:spacing w:val="10"/>
            </w:rPr>
            <w:t xml:space="preserve">заболеваний  </w:t>
          </w:r>
          <w:r>
            <w:t>или состояний)</w:t>
          </w:r>
          <w:r>
            <w:rPr>
              <w:spacing w:val="1"/>
            </w:rPr>
            <w:t xml:space="preserve"> </w:t>
          </w:r>
          <w:r>
            <w:t xml:space="preserve">по  </w:t>
          </w:r>
          <w:r>
            <w:rPr>
              <w:spacing w:val="1"/>
            </w:rPr>
            <w:t xml:space="preserve"> </w:t>
          </w:r>
          <w:r>
            <w:rPr>
              <w:spacing w:val="12"/>
            </w:rPr>
            <w:t xml:space="preserve">Международной   </w:t>
          </w:r>
          <w:r>
            <w:t xml:space="preserve">статистической  </w:t>
          </w:r>
          <w:r>
            <w:rPr>
              <w:spacing w:val="1"/>
            </w:rPr>
            <w:t xml:space="preserve"> </w:t>
          </w:r>
          <w:r>
            <w:t xml:space="preserve">классификации  </w:t>
          </w:r>
          <w:r>
            <w:rPr>
              <w:spacing w:val="1"/>
            </w:rPr>
            <w:t xml:space="preserve"> </w:t>
          </w:r>
          <w:r>
            <w:rPr>
              <w:spacing w:val="11"/>
            </w:rPr>
            <w:t xml:space="preserve">болезней </w:t>
          </w:r>
          <w:r>
            <w:rPr>
              <w:spacing w:val="69"/>
            </w:rPr>
            <w:t xml:space="preserve"> </w:t>
          </w:r>
          <w:r>
            <w:t xml:space="preserve">и    </w:t>
          </w:r>
          <w:r>
            <w:rPr>
              <w:spacing w:val="11"/>
            </w:rPr>
            <w:t xml:space="preserve">проблем,   </w:t>
          </w:r>
          <w:r>
            <w:t>связанных    со</w:t>
          </w:r>
          <w:r>
            <w:rPr>
              <w:spacing w:val="1"/>
            </w:rPr>
            <w:t xml:space="preserve"> </w:t>
          </w:r>
          <w:proofErr w:type="spellStart"/>
          <w:r>
            <w:rPr>
              <w:spacing w:val="15"/>
              <w:w w:val="95"/>
            </w:rPr>
            <w:t>здор</w:t>
          </w:r>
          <w:proofErr w:type="spellEnd"/>
          <w:r>
            <w:rPr>
              <w:w w:val="95"/>
            </w:rPr>
            <w:t xml:space="preserve"> </w:t>
          </w:r>
          <w:proofErr w:type="spellStart"/>
          <w:r>
            <w:rPr>
              <w:spacing w:val="11"/>
              <w:w w:val="95"/>
            </w:rPr>
            <w:t>ов</w:t>
          </w:r>
          <w:proofErr w:type="spellEnd"/>
          <w:r>
            <w:rPr>
              <w:spacing w:val="1"/>
              <w:w w:val="95"/>
            </w:rPr>
            <w:t xml:space="preserve"> </w:t>
          </w:r>
          <w:proofErr w:type="spellStart"/>
          <w:r>
            <w:rPr>
              <w:spacing w:val="14"/>
              <w:w w:val="95"/>
            </w:rPr>
            <w:t>ьем</w:t>
          </w:r>
          <w:proofErr w:type="spellEnd"/>
          <w:r>
            <w:rPr>
              <w:spacing w:val="14"/>
              <w:w w:val="95"/>
            </w:rPr>
            <w:tab/>
          </w:r>
          <w:r>
            <w:t>8</w:t>
          </w:r>
        </w:p>
        <w:p w:rsidR="00342CDF" w:rsidRDefault="003E3551">
          <w:pPr>
            <w:pStyle w:val="3"/>
            <w:numPr>
              <w:ilvl w:val="1"/>
              <w:numId w:val="33"/>
            </w:numPr>
            <w:tabs>
              <w:tab w:val="left" w:pos="733"/>
              <w:tab w:val="left" w:leader="dot" w:pos="9359"/>
            </w:tabs>
            <w:spacing w:before="182"/>
            <w:ind w:left="732" w:hanging="327"/>
          </w:pPr>
          <w:r>
            <w:t>Классификация</w:t>
          </w:r>
          <w:r>
            <w:rPr>
              <w:spacing w:val="38"/>
            </w:rPr>
            <w:t xml:space="preserve"> </w:t>
          </w:r>
          <w:proofErr w:type="gramStart"/>
          <w:r>
            <w:rPr>
              <w:spacing w:val="10"/>
            </w:rPr>
            <w:t xml:space="preserve">заболевания  </w:t>
          </w:r>
          <w:r>
            <w:t>или</w:t>
          </w:r>
          <w:proofErr w:type="gramEnd"/>
          <w:r>
            <w:rPr>
              <w:spacing w:val="41"/>
            </w:rPr>
            <w:t xml:space="preserve"> </w:t>
          </w:r>
          <w:r>
            <w:t>состояния</w:t>
          </w:r>
          <w:r>
            <w:rPr>
              <w:spacing w:val="62"/>
            </w:rPr>
            <w:t xml:space="preserve"> </w:t>
          </w:r>
          <w:r>
            <w:t>(группы</w:t>
          </w:r>
          <w:r>
            <w:rPr>
              <w:spacing w:val="25"/>
            </w:rPr>
            <w:t xml:space="preserve"> </w:t>
          </w:r>
          <w:r>
            <w:rPr>
              <w:spacing w:val="10"/>
            </w:rPr>
            <w:t>заболеваний</w:t>
          </w:r>
          <w:r>
            <w:rPr>
              <w:spacing w:val="61"/>
            </w:rPr>
            <w:t xml:space="preserve"> </w:t>
          </w:r>
          <w:r>
            <w:t>или</w:t>
          </w:r>
          <w:r>
            <w:rPr>
              <w:spacing w:val="39"/>
            </w:rPr>
            <w:t xml:space="preserve"> </w:t>
          </w:r>
          <w:r>
            <w:t>состояний)</w:t>
          </w:r>
          <w:r>
            <w:tab/>
            <w:t>8</w:t>
          </w:r>
        </w:p>
        <w:p w:rsidR="00342CDF" w:rsidRDefault="003E3551">
          <w:pPr>
            <w:pStyle w:val="3"/>
            <w:numPr>
              <w:ilvl w:val="1"/>
              <w:numId w:val="33"/>
            </w:numPr>
            <w:tabs>
              <w:tab w:val="left" w:pos="737"/>
              <w:tab w:val="left" w:pos="9357"/>
            </w:tabs>
            <w:spacing w:before="291"/>
            <w:ind w:left="736" w:hanging="331"/>
          </w:pPr>
          <w:r>
            <w:t>Клиническая</w:t>
          </w:r>
          <w:r>
            <w:rPr>
              <w:spacing w:val="45"/>
            </w:rPr>
            <w:t xml:space="preserve"> </w:t>
          </w:r>
          <w:r>
            <w:t>картина</w:t>
          </w:r>
          <w:r>
            <w:rPr>
              <w:spacing w:val="30"/>
            </w:rPr>
            <w:t xml:space="preserve"> </w:t>
          </w:r>
          <w:r>
            <w:rPr>
              <w:spacing w:val="10"/>
            </w:rPr>
            <w:t>заболевания</w:t>
          </w:r>
          <w:r>
            <w:rPr>
              <w:spacing w:val="55"/>
            </w:rPr>
            <w:t xml:space="preserve"> </w:t>
          </w:r>
          <w:r>
            <w:t>или</w:t>
          </w:r>
          <w:r>
            <w:rPr>
              <w:spacing w:val="42"/>
            </w:rPr>
            <w:t xml:space="preserve"> </w:t>
          </w:r>
          <w:r>
            <w:t>состояния</w:t>
          </w:r>
          <w:r>
            <w:rPr>
              <w:spacing w:val="48"/>
            </w:rPr>
            <w:t xml:space="preserve"> </w:t>
          </w:r>
          <w:r>
            <w:t>(группы</w:t>
          </w:r>
          <w:r>
            <w:rPr>
              <w:spacing w:val="31"/>
            </w:rPr>
            <w:t xml:space="preserve"> </w:t>
          </w:r>
          <w:r>
            <w:rPr>
              <w:spacing w:val="10"/>
            </w:rPr>
            <w:t>заболеваний</w:t>
          </w:r>
          <w:r>
            <w:rPr>
              <w:spacing w:val="48"/>
            </w:rPr>
            <w:t xml:space="preserve"> </w:t>
          </w:r>
          <w:r>
            <w:t>или</w:t>
          </w:r>
          <w:r>
            <w:rPr>
              <w:spacing w:val="37"/>
            </w:rPr>
            <w:t xml:space="preserve"> </w:t>
          </w:r>
          <w:r>
            <w:t>состояний)</w:t>
          </w:r>
          <w:r>
            <w:tab/>
            <w:t>8</w:t>
          </w:r>
        </w:p>
        <w:p w:rsidR="00342CDF" w:rsidRDefault="003E3551">
          <w:pPr>
            <w:pStyle w:val="2"/>
            <w:numPr>
              <w:ilvl w:val="0"/>
              <w:numId w:val="33"/>
            </w:numPr>
            <w:tabs>
              <w:tab w:val="left" w:pos="479"/>
              <w:tab w:val="left" w:pos="9245"/>
            </w:tabs>
            <w:spacing w:before="253" w:line="357" w:lineRule="auto"/>
            <w:ind w:left="108" w:right="133" w:firstLine="0"/>
            <w:jc w:val="both"/>
          </w:pPr>
          <w:r>
            <w:t>Диагностика</w:t>
          </w:r>
          <w:r>
            <w:rPr>
              <w:spacing w:val="1"/>
            </w:rPr>
            <w:t xml:space="preserve"> </w:t>
          </w:r>
          <w:r>
            <w:t>заболевания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состояния</w:t>
          </w:r>
          <w:r>
            <w:rPr>
              <w:spacing w:val="1"/>
            </w:rPr>
            <w:t xml:space="preserve"> </w:t>
          </w:r>
          <w:r>
            <w:t>(группы</w:t>
          </w:r>
          <w:r>
            <w:rPr>
              <w:spacing w:val="1"/>
            </w:rPr>
            <w:t xml:space="preserve"> </w:t>
          </w:r>
          <w:r>
            <w:t>заболеваний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состояний),</w:t>
          </w:r>
          <w:r>
            <w:rPr>
              <w:spacing w:val="1"/>
            </w:rPr>
            <w:t xml:space="preserve"> </w:t>
          </w:r>
          <w:r>
            <w:t>медицинские</w:t>
          </w:r>
          <w:r>
            <w:rPr>
              <w:spacing w:val="3"/>
            </w:rPr>
            <w:t xml:space="preserve"> </w:t>
          </w:r>
          <w:r>
            <w:t>показания</w:t>
          </w:r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2"/>
            </w:rPr>
            <w:t xml:space="preserve"> </w:t>
          </w:r>
          <w:r>
            <w:t>противопоказания</w:t>
          </w:r>
          <w:r>
            <w:rPr>
              <w:spacing w:val="4"/>
            </w:rPr>
            <w:t xml:space="preserve"> </w:t>
          </w:r>
          <w:r>
            <w:t>к</w:t>
          </w:r>
          <w:r>
            <w:rPr>
              <w:spacing w:val="-6"/>
            </w:rPr>
            <w:t xml:space="preserve"> </w:t>
          </w:r>
          <w:r>
            <w:t>применению методов</w:t>
          </w:r>
          <w:r>
            <w:rPr>
              <w:spacing w:val="-1"/>
            </w:rPr>
            <w:t xml:space="preserve"> </w:t>
          </w:r>
          <w:r>
            <w:t>диагностики</w:t>
          </w:r>
          <w:r>
            <w:tab/>
          </w:r>
          <w:r>
            <w:rPr>
              <w:spacing w:val="-8"/>
            </w:rPr>
            <w:t>10</w:t>
          </w:r>
        </w:p>
        <w:p w:rsidR="00342CDF" w:rsidRDefault="003E3551">
          <w:pPr>
            <w:pStyle w:val="3"/>
            <w:tabs>
              <w:tab w:val="left" w:pos="9253"/>
            </w:tabs>
            <w:spacing w:before="160"/>
            <w:ind w:left="402" w:firstLine="0"/>
          </w:pPr>
          <w:r>
            <w:t>2.1</w:t>
          </w:r>
          <w:r>
            <w:rPr>
              <w:spacing w:val="36"/>
            </w:rPr>
            <w:t xml:space="preserve"> </w:t>
          </w:r>
          <w:r>
            <w:t>Жалобы</w:t>
          </w:r>
          <w:r>
            <w:rPr>
              <w:spacing w:val="48"/>
            </w:rPr>
            <w:t xml:space="preserve"> </w:t>
          </w:r>
          <w:r>
            <w:t>и</w:t>
          </w:r>
          <w:r>
            <w:rPr>
              <w:spacing w:val="13"/>
            </w:rPr>
            <w:t xml:space="preserve"> </w:t>
          </w:r>
          <w:r>
            <w:t>анамнез........................................................................................................................</w:t>
          </w:r>
          <w:r>
            <w:tab/>
            <w:t>Ю</w:t>
          </w:r>
        </w:p>
        <w:p w:rsidR="00342CDF" w:rsidRDefault="003E3551">
          <w:pPr>
            <w:pStyle w:val="3"/>
            <w:numPr>
              <w:ilvl w:val="1"/>
              <w:numId w:val="32"/>
            </w:numPr>
            <w:tabs>
              <w:tab w:val="left" w:pos="733"/>
              <w:tab w:val="left" w:leader="dot" w:pos="9257"/>
            </w:tabs>
            <w:ind w:hanging="328"/>
          </w:pPr>
          <w:proofErr w:type="spellStart"/>
          <w:r>
            <w:t>Физикальное</w:t>
          </w:r>
          <w:proofErr w:type="spellEnd"/>
          <w:r>
            <w:t xml:space="preserve">   </w:t>
          </w:r>
          <w:r>
            <w:rPr>
              <w:spacing w:val="16"/>
            </w:rPr>
            <w:t>обследование</w:t>
          </w:r>
          <w:r>
            <w:rPr>
              <w:spacing w:val="16"/>
            </w:rPr>
            <w:tab/>
          </w:r>
          <w:r>
            <w:t>11</w:t>
          </w:r>
        </w:p>
        <w:p w:rsidR="00342CDF" w:rsidRDefault="003E3551">
          <w:pPr>
            <w:pStyle w:val="3"/>
            <w:numPr>
              <w:ilvl w:val="1"/>
              <w:numId w:val="32"/>
            </w:numPr>
            <w:tabs>
              <w:tab w:val="left" w:pos="727"/>
              <w:tab w:val="left" w:leader="dot" w:pos="9257"/>
            </w:tabs>
            <w:spacing w:before="285"/>
            <w:ind w:left="726" w:hanging="322"/>
          </w:pPr>
          <w:proofErr w:type="gramStart"/>
          <w:r>
            <w:rPr>
              <w:spacing w:val="9"/>
            </w:rPr>
            <w:t xml:space="preserve">Лабораторные  </w:t>
          </w:r>
          <w:r>
            <w:t>диагностические</w:t>
          </w:r>
          <w:proofErr w:type="gramEnd"/>
          <w:r>
            <w:rPr>
              <w:spacing w:val="90"/>
            </w:rPr>
            <w:t xml:space="preserve"> </w:t>
          </w:r>
          <w:r>
            <w:rPr>
              <w:spacing w:val="14"/>
            </w:rPr>
            <w:t>исследования</w:t>
          </w:r>
          <w:r>
            <w:rPr>
              <w:spacing w:val="14"/>
            </w:rPr>
            <w:tab/>
          </w:r>
          <w:r>
            <w:t>11</w:t>
          </w:r>
        </w:p>
        <w:p w:rsidR="00342CDF" w:rsidRDefault="003E3551">
          <w:pPr>
            <w:pStyle w:val="3"/>
            <w:numPr>
              <w:ilvl w:val="1"/>
              <w:numId w:val="32"/>
            </w:numPr>
            <w:tabs>
              <w:tab w:val="left" w:pos="746"/>
              <w:tab w:val="left" w:leader="dot" w:pos="9261"/>
            </w:tabs>
            <w:spacing w:before="286"/>
            <w:ind w:left="745" w:hanging="336"/>
          </w:pPr>
          <w:r>
            <w:t xml:space="preserve">Инструментальные  </w:t>
          </w:r>
          <w:r>
            <w:rPr>
              <w:spacing w:val="7"/>
            </w:rPr>
            <w:t xml:space="preserve"> </w:t>
          </w:r>
          <w:r>
            <w:t xml:space="preserve">диагностические  </w:t>
          </w:r>
          <w:r>
            <w:rPr>
              <w:spacing w:val="44"/>
            </w:rPr>
            <w:t xml:space="preserve"> </w:t>
          </w:r>
          <w:r>
            <w:rPr>
              <w:spacing w:val="10"/>
            </w:rPr>
            <w:t>исследования</w:t>
          </w:r>
          <w:r>
            <w:rPr>
              <w:spacing w:val="10"/>
            </w:rPr>
            <w:tab/>
          </w:r>
          <w:r>
            <w:t>13</w:t>
          </w:r>
        </w:p>
        <w:p w:rsidR="00342CDF" w:rsidRDefault="003E3551">
          <w:pPr>
            <w:pStyle w:val="3"/>
            <w:numPr>
              <w:ilvl w:val="1"/>
              <w:numId w:val="32"/>
            </w:numPr>
            <w:tabs>
              <w:tab w:val="left" w:pos="746"/>
              <w:tab w:val="left" w:leader="dot" w:pos="9261"/>
            </w:tabs>
            <w:spacing w:before="299"/>
            <w:ind w:left="745" w:hanging="336"/>
          </w:pPr>
          <w:r>
            <w:t>Иные</w:t>
          </w:r>
          <w:r>
            <w:rPr>
              <w:spacing w:val="54"/>
            </w:rPr>
            <w:t xml:space="preserve"> </w:t>
          </w:r>
          <w:r>
            <w:t>диагностические</w:t>
          </w:r>
          <w:r>
            <w:rPr>
              <w:spacing w:val="93"/>
            </w:rPr>
            <w:t xml:space="preserve"> </w:t>
          </w:r>
          <w:r>
            <w:rPr>
              <w:spacing w:val="13"/>
            </w:rPr>
            <w:t>исследования</w:t>
          </w:r>
          <w:r>
            <w:rPr>
              <w:spacing w:val="13"/>
            </w:rPr>
            <w:tab/>
          </w:r>
          <w:r>
            <w:t>14</w:t>
          </w:r>
        </w:p>
        <w:p w:rsidR="00342CDF" w:rsidRDefault="003E3551">
          <w:pPr>
            <w:pStyle w:val="2"/>
            <w:numPr>
              <w:ilvl w:val="0"/>
              <w:numId w:val="33"/>
            </w:numPr>
            <w:tabs>
              <w:tab w:val="left" w:pos="426"/>
              <w:tab w:val="left" w:leader="dot" w:pos="9263"/>
            </w:tabs>
            <w:spacing w:before="239" w:line="364" w:lineRule="auto"/>
            <w:ind w:left="118" w:right="122" w:firstLine="4"/>
            <w:jc w:val="both"/>
          </w:pPr>
          <w:r>
            <w:t>Лечение,</w:t>
          </w:r>
          <w:r>
            <w:rPr>
              <w:spacing w:val="1"/>
            </w:rPr>
            <w:t xml:space="preserve"> </w:t>
          </w:r>
          <w:r>
            <w:t>включая</w:t>
          </w:r>
          <w:r>
            <w:rPr>
              <w:spacing w:val="1"/>
            </w:rPr>
            <w:t xml:space="preserve"> </w:t>
          </w:r>
          <w:r>
            <w:t>медикаментозную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немедикаментозную</w:t>
          </w:r>
          <w:r>
            <w:rPr>
              <w:spacing w:val="1"/>
            </w:rPr>
            <w:t xml:space="preserve"> </w:t>
          </w:r>
          <w:r>
            <w:t>терапии,</w:t>
          </w:r>
          <w:r>
            <w:rPr>
              <w:spacing w:val="1"/>
            </w:rPr>
            <w:t xml:space="preserve"> </w:t>
          </w:r>
          <w:r>
            <w:t>диетотерапию,</w:t>
          </w:r>
          <w:r>
            <w:rPr>
              <w:spacing w:val="1"/>
            </w:rPr>
            <w:t xml:space="preserve"> </w:t>
          </w:r>
          <w:r>
            <w:t>обезболивание,</w:t>
          </w:r>
          <w:r>
            <w:rPr>
              <w:spacing w:val="1"/>
            </w:rPr>
            <w:t xml:space="preserve"> </w:t>
          </w:r>
          <w:r>
            <w:t>медицинские</w:t>
          </w:r>
          <w:r>
            <w:rPr>
              <w:spacing w:val="1"/>
            </w:rPr>
            <w:t xml:space="preserve"> </w:t>
          </w:r>
          <w:r>
            <w:t>показания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противопоказания</w:t>
          </w:r>
          <w:r>
            <w:rPr>
              <w:spacing w:val="1"/>
            </w:rPr>
            <w:t xml:space="preserve"> </w:t>
          </w:r>
          <w:r>
            <w:t>к</w:t>
          </w:r>
          <w:r>
            <w:rPr>
              <w:spacing w:val="1"/>
            </w:rPr>
            <w:t xml:space="preserve"> </w:t>
          </w:r>
          <w:r>
            <w:t>применению</w:t>
          </w:r>
          <w:r>
            <w:rPr>
              <w:spacing w:val="1"/>
            </w:rPr>
            <w:t xml:space="preserve"> </w:t>
          </w:r>
          <w:r>
            <w:t>методов</w:t>
          </w:r>
          <w:r>
            <w:rPr>
              <w:spacing w:val="1"/>
            </w:rPr>
            <w:t xml:space="preserve"> </w:t>
          </w:r>
          <w:r>
            <w:t>лечения</w:t>
          </w:r>
          <w:r>
            <w:tab/>
          </w:r>
          <w:r>
            <w:rPr>
              <w:spacing w:val="-12"/>
            </w:rPr>
            <w:t>15</w:t>
          </w:r>
        </w:p>
        <w:p w:rsidR="00342CDF" w:rsidRDefault="003E3551">
          <w:pPr>
            <w:pStyle w:val="2"/>
            <w:numPr>
              <w:ilvl w:val="0"/>
              <w:numId w:val="33"/>
            </w:numPr>
            <w:tabs>
              <w:tab w:val="left" w:pos="386"/>
              <w:tab w:val="left" w:leader="dot" w:pos="9241"/>
            </w:tabs>
            <w:spacing w:before="82" w:line="362" w:lineRule="auto"/>
            <w:ind w:left="126" w:right="113" w:hanging="4"/>
            <w:jc w:val="both"/>
          </w:pPr>
          <w:r>
            <w:t>Медицинская реабилитация и санаторно-курортное лечение, медицинские показания и</w:t>
          </w:r>
          <w:r>
            <w:rPr>
              <w:spacing w:val="1"/>
            </w:rPr>
            <w:t xml:space="preserve"> </w:t>
          </w:r>
          <w:r>
            <w:t>противопоказания</w:t>
          </w:r>
          <w:r>
            <w:rPr>
              <w:spacing w:val="1"/>
            </w:rPr>
            <w:t xml:space="preserve"> </w:t>
          </w:r>
          <w:r>
            <w:t>к</w:t>
          </w:r>
          <w:r>
            <w:rPr>
              <w:spacing w:val="1"/>
            </w:rPr>
            <w:t xml:space="preserve"> </w:t>
          </w:r>
          <w:r>
            <w:t>применению</w:t>
          </w:r>
          <w:r>
            <w:rPr>
              <w:spacing w:val="1"/>
            </w:rPr>
            <w:t xml:space="preserve"> </w:t>
          </w:r>
          <w:r>
            <w:t>методов</w:t>
          </w:r>
          <w:r>
            <w:rPr>
              <w:spacing w:val="1"/>
            </w:rPr>
            <w:t xml:space="preserve"> </w:t>
          </w:r>
          <w:r>
            <w:t>реабилитации,</w:t>
          </w:r>
          <w:r>
            <w:rPr>
              <w:spacing w:val="1"/>
            </w:rPr>
            <w:t xml:space="preserve"> </w:t>
          </w:r>
          <w:r>
            <w:t>в</w:t>
          </w:r>
          <w:r>
            <w:rPr>
              <w:spacing w:val="1"/>
            </w:rPr>
            <w:t xml:space="preserve"> </w:t>
          </w:r>
          <w:r>
            <w:t>том</w:t>
          </w:r>
          <w:r>
            <w:rPr>
              <w:spacing w:val="1"/>
            </w:rPr>
            <w:t xml:space="preserve"> </w:t>
          </w:r>
          <w:r>
            <w:t>числе</w:t>
          </w:r>
          <w:r>
            <w:rPr>
              <w:spacing w:val="1"/>
            </w:rPr>
            <w:t xml:space="preserve"> </w:t>
          </w:r>
          <w:r>
            <w:t>основанных</w:t>
          </w:r>
          <w:r>
            <w:rPr>
              <w:spacing w:val="1"/>
            </w:rPr>
            <w:t xml:space="preserve"> </w:t>
          </w:r>
          <w:r>
            <w:t>на</w:t>
          </w:r>
          <w:r>
            <w:rPr>
              <w:spacing w:val="1"/>
            </w:rPr>
            <w:t xml:space="preserve"> </w:t>
          </w:r>
          <w:r>
            <w:t>использовании</w:t>
          </w:r>
          <w:r>
            <w:rPr>
              <w:spacing w:val="17"/>
            </w:rPr>
            <w:t xml:space="preserve"> </w:t>
          </w:r>
          <w:r>
            <w:t>природных</w:t>
          </w:r>
          <w:r>
            <w:rPr>
              <w:spacing w:val="11"/>
            </w:rPr>
            <w:t xml:space="preserve"> </w:t>
          </w:r>
          <w:r>
            <w:t>лечебных</w:t>
          </w:r>
          <w:r>
            <w:rPr>
              <w:spacing w:val="18"/>
            </w:rPr>
            <w:t xml:space="preserve"> </w:t>
          </w:r>
          <w:r>
            <w:t>факторов</w:t>
          </w:r>
          <w:r>
            <w:tab/>
            <w:t>21</w:t>
          </w:r>
        </w:p>
        <w:p w:rsidR="00342CDF" w:rsidRDefault="003E3551">
          <w:pPr>
            <w:pStyle w:val="2"/>
            <w:numPr>
              <w:ilvl w:val="0"/>
              <w:numId w:val="33"/>
            </w:numPr>
            <w:tabs>
              <w:tab w:val="left" w:pos="647"/>
              <w:tab w:val="left" w:leader="dot" w:pos="9241"/>
            </w:tabs>
            <w:spacing w:before="90" w:after="240" w:line="367" w:lineRule="auto"/>
            <w:ind w:left="132" w:right="109" w:firstLine="0"/>
            <w:jc w:val="both"/>
          </w:pPr>
          <w:hyperlink w:anchor="_bookmark3" w:history="1">
            <w:r>
              <w:t>Профилактика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диспансерное</w:t>
            </w:r>
            <w:r>
              <w:rPr>
                <w:spacing w:val="1"/>
              </w:rPr>
              <w:t xml:space="preserve"> </w:t>
            </w:r>
            <w:r>
              <w:t>наблюдение,</w:t>
            </w:r>
            <w:r>
              <w:rPr>
                <w:spacing w:val="1"/>
              </w:rPr>
              <w:t xml:space="preserve"> </w:t>
            </w:r>
            <w:r>
              <w:t>медицинские</w:t>
            </w:r>
            <w:r>
              <w:rPr>
                <w:spacing w:val="1"/>
              </w:rPr>
              <w:t xml:space="preserve"> </w:t>
            </w:r>
            <w:r>
              <w:t>показания</w:t>
            </w:r>
            <w:r>
              <w:rPr>
                <w:spacing w:val="1"/>
              </w:rPr>
              <w:t xml:space="preserve"> </w:t>
            </w:r>
            <w:r>
              <w:t>и</w:t>
            </w:r>
          </w:hyperlink>
          <w:r>
            <w:rPr>
              <w:spacing w:val="1"/>
            </w:rPr>
            <w:t xml:space="preserve"> </w:t>
          </w:r>
          <w:hyperlink w:anchor="_bookmark3" w:history="1">
            <w:r>
              <w:t>противопоказания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применению</w:t>
            </w:r>
            <w:r>
              <w:rPr>
                <w:spacing w:val="-1"/>
              </w:rPr>
              <w:t xml:space="preserve"> </w:t>
            </w:r>
            <w:r>
              <w:t>методов</w:t>
            </w:r>
            <w:r>
              <w:rPr>
                <w:spacing w:val="5"/>
              </w:rPr>
              <w:t xml:space="preserve"> </w:t>
            </w:r>
            <w:r>
              <w:t>профилактики</w:t>
            </w:r>
            <w:r>
              <w:tab/>
              <w:t>22</w:t>
            </w:r>
          </w:hyperlink>
        </w:p>
        <w:p w:rsidR="00342CDF" w:rsidRDefault="003E3551">
          <w:pPr>
            <w:pStyle w:val="2"/>
            <w:numPr>
              <w:ilvl w:val="0"/>
              <w:numId w:val="33"/>
            </w:numPr>
            <w:tabs>
              <w:tab w:val="left" w:pos="340"/>
              <w:tab w:val="left" w:leader="dot" w:pos="9243"/>
            </w:tabs>
            <w:spacing w:before="66"/>
            <w:ind w:left="340" w:hanging="235"/>
            <w:jc w:val="both"/>
          </w:pPr>
          <w:hyperlink w:anchor="_bookmark4" w:history="1">
            <w:r>
              <w:t>Организация</w:t>
            </w:r>
            <w:r>
              <w:rPr>
                <w:spacing w:val="9"/>
              </w:rPr>
              <w:t xml:space="preserve"> </w:t>
            </w:r>
            <w:r>
              <w:t>оказания</w:t>
            </w:r>
            <w:r>
              <w:rPr>
                <w:spacing w:val="2"/>
              </w:rPr>
              <w:t xml:space="preserve"> </w:t>
            </w:r>
            <w:r>
              <w:t>медицинской</w:t>
            </w:r>
            <w:r>
              <w:rPr>
                <w:spacing w:val="13"/>
              </w:rPr>
              <w:t xml:space="preserve"> </w:t>
            </w:r>
            <w:r>
              <w:t>помощи</w:t>
            </w:r>
            <w:r>
              <w:tab/>
              <w:t>24</w:t>
            </w:r>
          </w:hyperlink>
        </w:p>
        <w:p w:rsidR="00342CDF" w:rsidRDefault="003E3551">
          <w:pPr>
            <w:pStyle w:val="2"/>
            <w:numPr>
              <w:ilvl w:val="0"/>
              <w:numId w:val="33"/>
            </w:numPr>
            <w:tabs>
              <w:tab w:val="left" w:pos="369"/>
              <w:tab w:val="left" w:leader="dot" w:pos="9243"/>
            </w:tabs>
            <w:spacing w:before="236" w:line="360" w:lineRule="auto"/>
            <w:ind w:left="100" w:right="114" w:firstLine="4"/>
          </w:pPr>
          <w:hyperlink w:anchor="_TOC_250005" w:history="1">
            <w:r>
              <w:t>Дополнительная</w:t>
            </w:r>
            <w:r>
              <w:rPr>
                <w:spacing w:val="37"/>
              </w:rPr>
              <w:t xml:space="preserve"> </w:t>
            </w:r>
            <w:r>
              <w:t>инф</w:t>
            </w:r>
            <w:r>
              <w:t>ормация</w:t>
            </w:r>
            <w:r>
              <w:rPr>
                <w:spacing w:val="39"/>
              </w:rPr>
              <w:t xml:space="preserve"> </w:t>
            </w:r>
            <w:r>
              <w:t>(в</w:t>
            </w:r>
            <w:r>
              <w:rPr>
                <w:spacing w:val="24"/>
              </w:rPr>
              <w:t xml:space="preserve"> </w:t>
            </w:r>
            <w:r>
              <w:t>том</w:t>
            </w:r>
            <w:r>
              <w:rPr>
                <w:spacing w:val="39"/>
              </w:rPr>
              <w:t xml:space="preserve"> </w:t>
            </w:r>
            <w:r>
              <w:t>числе</w:t>
            </w:r>
            <w:r>
              <w:rPr>
                <w:spacing w:val="38"/>
              </w:rPr>
              <w:t xml:space="preserve"> </w:t>
            </w:r>
            <w:r>
              <w:t>факторы,</w:t>
            </w:r>
            <w:r>
              <w:rPr>
                <w:spacing w:val="42"/>
              </w:rPr>
              <w:t xml:space="preserve"> </w:t>
            </w:r>
            <w:r>
              <w:t>влияющие</w:t>
            </w:r>
            <w:r>
              <w:rPr>
                <w:spacing w:val="34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исход</w:t>
            </w:r>
            <w:r>
              <w:rPr>
                <w:spacing w:val="32"/>
              </w:rPr>
              <w:t xml:space="preserve"> </w:t>
            </w:r>
            <w:r>
              <w:t>заболевания</w:t>
            </w:r>
            <w:r>
              <w:rPr>
                <w:spacing w:val="-57"/>
              </w:rPr>
              <w:t xml:space="preserve"> </w:t>
            </w:r>
            <w:r>
              <w:t>или</w:t>
            </w:r>
            <w:r>
              <w:rPr>
                <w:spacing w:val="53"/>
              </w:rPr>
              <w:t xml:space="preserve"> </w:t>
            </w:r>
            <w:r>
              <w:t>состояния)</w:t>
            </w:r>
            <w:r>
              <w:tab/>
              <w:t>25</w:t>
            </w:r>
          </w:hyperlink>
        </w:p>
        <w:p w:rsidR="00342CDF" w:rsidRDefault="003E3551">
          <w:pPr>
            <w:pStyle w:val="2"/>
            <w:tabs>
              <w:tab w:val="left" w:leader="dot" w:pos="9249"/>
            </w:tabs>
          </w:pPr>
          <w:hyperlink w:anchor="_bookmark5" w:history="1">
            <w:r>
              <w:t>Критерии</w:t>
            </w:r>
            <w:r>
              <w:rPr>
                <w:spacing w:val="14"/>
              </w:rPr>
              <w:t xml:space="preserve"> </w:t>
            </w:r>
            <w:r>
              <w:t>оценки</w:t>
            </w:r>
            <w:r>
              <w:rPr>
                <w:spacing w:val="6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медицинской</w:t>
            </w:r>
            <w:r>
              <w:rPr>
                <w:spacing w:val="6"/>
              </w:rPr>
              <w:t xml:space="preserve"> </w:t>
            </w:r>
            <w:r>
              <w:t>помощи</w:t>
            </w:r>
            <w:r>
              <w:tab/>
              <w:t>29</w:t>
            </w:r>
          </w:hyperlink>
        </w:p>
        <w:p w:rsidR="00342CDF" w:rsidRDefault="003E3551">
          <w:pPr>
            <w:pStyle w:val="2"/>
            <w:tabs>
              <w:tab w:val="left" w:leader="dot" w:pos="9253"/>
            </w:tabs>
            <w:spacing w:before="236"/>
            <w:ind w:left="110"/>
          </w:pPr>
          <w:hyperlink w:anchor="_bookmark6" w:history="1">
            <w:r>
              <w:t>Список</w:t>
            </w:r>
            <w:r>
              <w:rPr>
                <w:spacing w:val="-5"/>
              </w:rPr>
              <w:t xml:space="preserve"> </w:t>
            </w:r>
            <w:r>
              <w:t>литературы</w:t>
            </w:r>
            <w:r>
              <w:tab/>
              <w:t>30</w:t>
            </w:r>
          </w:hyperlink>
        </w:p>
        <w:p w:rsidR="00342CDF" w:rsidRDefault="003E3551">
          <w:pPr>
            <w:pStyle w:val="2"/>
            <w:tabs>
              <w:tab w:val="left" w:leader="dot" w:pos="9255"/>
            </w:tabs>
            <w:spacing w:before="238" w:line="362" w:lineRule="auto"/>
            <w:ind w:right="108"/>
          </w:pPr>
          <w:hyperlink w:anchor="_TOC_250004" w:history="1">
            <w:r>
              <w:t>Приложение</w:t>
            </w:r>
            <w:r>
              <w:rPr>
                <w:spacing w:val="1"/>
              </w:rPr>
              <w:t xml:space="preserve"> </w:t>
            </w:r>
            <w:r>
              <w:t>А1.</w:t>
            </w:r>
            <w:r>
              <w:rPr>
                <w:spacing w:val="1"/>
              </w:rPr>
              <w:t xml:space="preserve"> </w:t>
            </w:r>
            <w:r>
              <w:t>Состав</w:t>
            </w:r>
            <w:r>
              <w:rPr>
                <w:spacing w:val="1"/>
              </w:rPr>
              <w:t xml:space="preserve"> </w:t>
            </w:r>
            <w:r>
              <w:t>рабочей</w:t>
            </w:r>
            <w:r>
              <w:rPr>
                <w:spacing w:val="1"/>
              </w:rPr>
              <w:t xml:space="preserve"> </w:t>
            </w:r>
            <w:r>
              <w:t>группы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разработке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пересмотру</w:t>
            </w:r>
            <w:r>
              <w:rPr>
                <w:spacing w:val="1"/>
              </w:rPr>
              <w:t xml:space="preserve"> </w:t>
            </w:r>
            <w:r>
              <w:t>клинических</w:t>
            </w:r>
            <w:r>
              <w:rPr>
                <w:spacing w:val="1"/>
              </w:rPr>
              <w:t xml:space="preserve"> </w:t>
            </w:r>
            <w:r>
              <w:t>рекомендаций</w:t>
            </w:r>
            <w:r>
              <w:tab/>
              <w:t>35</w:t>
            </w:r>
          </w:hyperlink>
        </w:p>
        <w:p w:rsidR="00342CDF" w:rsidRDefault="003E3551">
          <w:pPr>
            <w:pStyle w:val="2"/>
            <w:tabs>
              <w:tab w:val="left" w:leader="dot" w:pos="9253"/>
            </w:tabs>
            <w:spacing w:before="92"/>
            <w:ind w:left="109"/>
          </w:pPr>
          <w:hyperlink w:anchor="_TOC_250003" w:history="1">
            <w:r>
              <w:t>Приложение</w:t>
            </w:r>
            <w:r>
              <w:rPr>
                <w:spacing w:val="-1"/>
              </w:rPr>
              <w:t xml:space="preserve"> </w:t>
            </w:r>
            <w:r>
              <w:t>А2.</w:t>
            </w:r>
            <w:r>
              <w:rPr>
                <w:spacing w:val="16"/>
              </w:rPr>
              <w:t xml:space="preserve"> </w:t>
            </w:r>
            <w:r>
              <w:t>Методология</w:t>
            </w:r>
            <w:r>
              <w:rPr>
                <w:spacing w:val="4"/>
              </w:rPr>
              <w:t xml:space="preserve"> </w:t>
            </w:r>
            <w:r>
              <w:t>разработки</w:t>
            </w:r>
            <w:r>
              <w:rPr>
                <w:spacing w:val="16"/>
              </w:rPr>
              <w:t xml:space="preserve"> </w:t>
            </w:r>
            <w:r>
              <w:t>клинических</w:t>
            </w:r>
            <w:r>
              <w:rPr>
                <w:spacing w:val="7"/>
              </w:rPr>
              <w:t xml:space="preserve"> </w:t>
            </w:r>
            <w:r>
              <w:t>рекомендаций</w:t>
            </w:r>
            <w:r>
              <w:tab/>
              <w:t>36</w:t>
            </w:r>
          </w:hyperlink>
        </w:p>
        <w:p w:rsidR="00342CDF" w:rsidRDefault="003E3551">
          <w:pPr>
            <w:pStyle w:val="2"/>
            <w:tabs>
              <w:tab w:val="left" w:leader="dot" w:pos="9249"/>
            </w:tabs>
            <w:spacing w:before="238" w:line="362" w:lineRule="auto"/>
            <w:ind w:left="110" w:right="106"/>
          </w:pPr>
          <w:hyperlink w:anchor="_TOC_250002" w:history="1">
            <w:r>
              <w:t>Приложение АЗ.</w:t>
            </w:r>
            <w:r>
              <w:rPr>
                <w:spacing w:val="60"/>
              </w:rPr>
              <w:t xml:space="preserve"> </w:t>
            </w:r>
            <w:r>
              <w:t>Справочные материалы, включая соответствие показаний к применению</w:t>
            </w:r>
            <w:r>
              <w:rPr>
                <w:spacing w:val="1"/>
              </w:rPr>
              <w:t xml:space="preserve"> </w:t>
            </w:r>
            <w:r>
              <w:t>и противопоказаний, способов применения и доз лекарственных препаратов, инструкции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3"/>
              </w:rPr>
              <w:t xml:space="preserve"> </w:t>
            </w:r>
            <w:r>
              <w:t>применению</w:t>
            </w:r>
            <w:r>
              <w:rPr>
                <w:spacing w:val="-3"/>
              </w:rPr>
              <w:t xml:space="preserve"> </w:t>
            </w:r>
            <w:r>
              <w:t>лекарственного</w:t>
            </w:r>
            <w:r>
              <w:rPr>
                <w:spacing w:val="3"/>
              </w:rPr>
              <w:t xml:space="preserve"> </w:t>
            </w:r>
            <w:r>
              <w:t>препарата</w:t>
            </w:r>
            <w:r>
              <w:tab/>
              <w:t>40</w:t>
            </w:r>
          </w:hyperlink>
        </w:p>
        <w:p w:rsidR="00342CDF" w:rsidRDefault="003E3551">
          <w:pPr>
            <w:pStyle w:val="2"/>
            <w:tabs>
              <w:tab w:val="left" w:leader="dot" w:pos="9247"/>
            </w:tabs>
            <w:ind w:left="113"/>
          </w:pPr>
          <w:hyperlink w:anchor="_TOC_250001" w:history="1">
            <w:r>
              <w:t>Приложение</w:t>
            </w:r>
            <w:r>
              <w:rPr>
                <w:spacing w:val="-4"/>
              </w:rPr>
              <w:t xml:space="preserve"> </w:t>
            </w:r>
            <w:r>
              <w:t>Б.</w:t>
            </w:r>
            <w:r>
              <w:rPr>
                <w:spacing w:val="5"/>
              </w:rPr>
              <w:t xml:space="preserve"> </w:t>
            </w:r>
            <w:r>
              <w:t>Алгоритмы</w:t>
            </w:r>
            <w:r>
              <w:rPr>
                <w:spacing w:val="-7"/>
              </w:rPr>
              <w:t xml:space="preserve"> </w:t>
            </w:r>
            <w:r>
              <w:t>действий</w:t>
            </w:r>
            <w:r>
              <w:rPr>
                <w:spacing w:val="4"/>
              </w:rPr>
              <w:t xml:space="preserve"> </w:t>
            </w:r>
            <w:r>
              <w:rPr>
                <w:spacing w:val="10"/>
              </w:rPr>
              <w:t>врача</w:t>
            </w:r>
            <w:r>
              <w:rPr>
                <w:spacing w:val="10"/>
              </w:rPr>
              <w:tab/>
            </w:r>
            <w:r>
              <w:t>41</w:t>
            </w:r>
          </w:hyperlink>
        </w:p>
        <w:p w:rsidR="00342CDF" w:rsidRDefault="003E3551">
          <w:pPr>
            <w:pStyle w:val="2"/>
            <w:tabs>
              <w:tab w:val="left" w:leader="dot" w:pos="9249"/>
            </w:tabs>
            <w:spacing w:before="242"/>
            <w:ind w:left="117"/>
          </w:pPr>
          <w:hyperlink w:anchor="_TOC_250000" w:history="1">
            <w:r>
              <w:t>Приложение</w:t>
            </w:r>
            <w:r>
              <w:rPr>
                <w:spacing w:val="1"/>
              </w:rPr>
              <w:t xml:space="preserve"> </w:t>
            </w:r>
            <w:r>
              <w:t>В.</w:t>
            </w:r>
            <w:r>
              <w:rPr>
                <w:spacing w:val="17"/>
              </w:rPr>
              <w:t xml:space="preserve"> </w:t>
            </w:r>
            <w:r>
              <w:t>Информация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8"/>
              </w:rPr>
              <w:t xml:space="preserve"> </w:t>
            </w:r>
            <w:r>
              <w:t>пациента</w:t>
            </w:r>
            <w:r>
              <w:tab/>
              <w:t>42</w:t>
            </w:r>
          </w:hyperlink>
        </w:p>
        <w:p w:rsidR="00342CDF" w:rsidRDefault="003E3551">
          <w:pPr>
            <w:pStyle w:val="2"/>
            <w:tabs>
              <w:tab w:val="left" w:leader="dot" w:pos="9249"/>
            </w:tabs>
            <w:spacing w:before="232" w:line="362" w:lineRule="auto"/>
            <w:ind w:left="114" w:right="105" w:firstLine="6"/>
          </w:pPr>
          <w:r>
            <w:t>Приложение</w:t>
          </w:r>
          <w:r>
            <w:rPr>
              <w:spacing w:val="1"/>
            </w:rPr>
            <w:t xml:space="preserve"> </w:t>
          </w:r>
          <w:r>
            <w:t>Г1-ГМ.</w:t>
          </w:r>
          <w:r>
            <w:rPr>
              <w:spacing w:val="1"/>
            </w:rPr>
            <w:t xml:space="preserve"> </w:t>
          </w:r>
          <w:r>
            <w:t>Шкалы</w:t>
          </w:r>
          <w:r>
            <w:rPr>
              <w:spacing w:val="1"/>
            </w:rPr>
            <w:t xml:space="preserve"> </w:t>
          </w:r>
          <w:r>
            <w:t>оценки,</w:t>
          </w:r>
          <w:r>
            <w:rPr>
              <w:spacing w:val="1"/>
            </w:rPr>
            <w:t xml:space="preserve"> </w:t>
          </w:r>
          <w:r>
            <w:t>вопросники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другие</w:t>
          </w:r>
          <w:r>
            <w:rPr>
              <w:spacing w:val="1"/>
            </w:rPr>
            <w:t xml:space="preserve"> </w:t>
          </w:r>
          <w:r>
            <w:t>оценочные</w:t>
          </w:r>
          <w:r>
            <w:rPr>
              <w:spacing w:val="1"/>
            </w:rPr>
            <w:t xml:space="preserve"> </w:t>
          </w:r>
          <w:r>
            <w:t>инструменты</w:t>
          </w:r>
          <w:r>
            <w:rPr>
              <w:spacing w:val="1"/>
            </w:rPr>
            <w:t xml:space="preserve"> </w:t>
          </w:r>
          <w:r>
            <w:t>состояния</w:t>
          </w:r>
          <w:r>
            <w:rPr>
              <w:spacing w:val="1"/>
            </w:rPr>
            <w:t xml:space="preserve"> </w:t>
          </w:r>
          <w:r>
            <w:t>пациента,</w:t>
          </w:r>
          <w:r>
            <w:rPr>
              <w:spacing w:val="3"/>
            </w:rPr>
            <w:t xml:space="preserve"> </w:t>
          </w:r>
          <w:r>
            <w:t>приведенные</w:t>
          </w:r>
          <w:r>
            <w:rPr>
              <w:spacing w:val="4"/>
            </w:rPr>
            <w:t xml:space="preserve"> </w:t>
          </w:r>
          <w:r>
            <w:t>в клинических</w:t>
          </w:r>
          <w:r>
            <w:rPr>
              <w:spacing w:val="4"/>
            </w:rPr>
            <w:t xml:space="preserve"> </w:t>
          </w:r>
          <w:r>
            <w:t>рекомендациях</w:t>
          </w:r>
          <w:r>
            <w:tab/>
            <w:t>45</w:t>
          </w:r>
        </w:p>
      </w:sdtContent>
    </w:sdt>
    <w:p w:rsidR="00342CDF" w:rsidRDefault="00342CDF">
      <w:pPr>
        <w:spacing w:line="362" w:lineRule="auto"/>
        <w:sectPr w:rsidR="00342CDF">
          <w:type w:val="continuous"/>
          <w:pgSz w:w="11830" w:h="16750"/>
          <w:pgMar w:top="1409" w:right="720" w:bottom="0" w:left="1500" w:header="720" w:footer="720" w:gutter="0"/>
          <w:cols w:space="720"/>
        </w:sect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spacing w:before="208"/>
        <w:ind w:left="699"/>
        <w:jc w:val="center"/>
        <w:rPr>
          <w:b/>
        </w:rPr>
      </w:pPr>
      <w:r>
        <w:rPr>
          <w:b/>
        </w:rPr>
        <w:t>3</w:t>
      </w:r>
    </w:p>
    <w:p w:rsidR="00342CDF" w:rsidRDefault="00342CDF">
      <w:pPr>
        <w:jc w:val="center"/>
        <w:sectPr w:rsidR="00342CDF">
          <w:type w:val="continuous"/>
          <w:pgSz w:w="11830" w:h="16790"/>
          <w:pgMar w:top="1400" w:right="640" w:bottom="280" w:left="1580" w:header="720" w:footer="720" w:gutter="0"/>
          <w:cols w:space="720"/>
        </w:sectPr>
      </w:pPr>
    </w:p>
    <w:p w:rsidR="00342CDF" w:rsidRDefault="003E3551">
      <w:pPr>
        <w:pStyle w:val="a3"/>
        <w:spacing w:before="63" w:line="367" w:lineRule="auto"/>
        <w:ind w:left="108" w:right="2972" w:firstLine="3408"/>
      </w:pPr>
      <w:bookmarkStart w:id="1" w:name="_bookmark1"/>
      <w:bookmarkEnd w:id="1"/>
      <w:r>
        <w:rPr>
          <w:b/>
          <w:spacing w:val="9"/>
          <w:sz w:val="26"/>
        </w:rPr>
        <w:lastRenderedPageBreak/>
        <w:t>Список</w:t>
      </w:r>
      <w:r>
        <w:rPr>
          <w:b/>
          <w:spacing w:val="30"/>
          <w:sz w:val="26"/>
        </w:rPr>
        <w:t xml:space="preserve"> </w:t>
      </w:r>
      <w:r>
        <w:rPr>
          <w:b/>
          <w:sz w:val="26"/>
        </w:rPr>
        <w:t>сокращений</w:t>
      </w:r>
      <w:r>
        <w:rPr>
          <w:b/>
          <w:spacing w:val="1"/>
          <w:sz w:val="26"/>
        </w:rPr>
        <w:t xml:space="preserve"> </w:t>
      </w:r>
      <w:r>
        <w:t>АЧТВ</w:t>
      </w:r>
      <w:r>
        <w:rPr>
          <w:spacing w:val="-12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активированное</w:t>
      </w:r>
      <w:r>
        <w:rPr>
          <w:spacing w:val="1"/>
        </w:rPr>
        <w:t xml:space="preserve"> </w:t>
      </w:r>
      <w:r>
        <w:t>частичное</w:t>
      </w:r>
      <w:r>
        <w:rPr>
          <w:spacing w:val="-2"/>
        </w:rPr>
        <w:t xml:space="preserve"> </w:t>
      </w:r>
      <w:proofErr w:type="spellStart"/>
      <w:r>
        <w:t>тромбопластиновое</w:t>
      </w:r>
      <w:proofErr w:type="spellEnd"/>
      <w:r>
        <w:rPr>
          <w:spacing w:val="1"/>
        </w:rPr>
        <w:t xml:space="preserve"> </w:t>
      </w:r>
      <w:r>
        <w:t>время</w:t>
      </w:r>
      <w:r>
        <w:rPr>
          <w:spacing w:val="-57"/>
        </w:rPr>
        <w:t xml:space="preserve"> </w:t>
      </w:r>
      <w:r>
        <w:t>АИКК</w:t>
      </w:r>
      <w:r>
        <w:rPr>
          <w:spacing w:val="-12"/>
        </w:rPr>
        <w:t xml:space="preserve"> </w:t>
      </w:r>
      <w:r>
        <w:t>-</w:t>
      </w:r>
      <w:r>
        <w:rPr>
          <w:spacing w:val="59"/>
        </w:rPr>
        <w:t xml:space="preserve"> </w:t>
      </w:r>
      <w:proofErr w:type="spellStart"/>
      <w:r>
        <w:t>антиингибиторный</w:t>
      </w:r>
      <w:proofErr w:type="spellEnd"/>
      <w:r>
        <w:rPr>
          <w:spacing w:val="2"/>
        </w:rPr>
        <w:t xml:space="preserve"> </w:t>
      </w:r>
      <w:proofErr w:type="spellStart"/>
      <w:r>
        <w:t>коагулянтный</w:t>
      </w:r>
      <w:proofErr w:type="spellEnd"/>
      <w:r>
        <w:rPr>
          <w:spacing w:val="2"/>
        </w:rPr>
        <w:t xml:space="preserve"> </w:t>
      </w:r>
      <w:r>
        <w:t>комплекс</w:t>
      </w:r>
    </w:p>
    <w:p w:rsidR="00342CDF" w:rsidRDefault="003E3551">
      <w:pPr>
        <w:pStyle w:val="a3"/>
        <w:spacing w:line="271" w:lineRule="exact"/>
        <w:ind w:left="112"/>
      </w:pPr>
      <w:r>
        <w:t>ВК</w:t>
      </w:r>
      <w:r>
        <w:rPr>
          <w:spacing w:val="-14"/>
        </w:rPr>
        <w:t xml:space="preserve"> </w:t>
      </w:r>
      <w:r>
        <w:t>-</w:t>
      </w:r>
      <w:r>
        <w:rPr>
          <w:spacing w:val="46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кровотечения</w:t>
      </w:r>
    </w:p>
    <w:p w:rsidR="00342CDF" w:rsidRDefault="003E3551">
      <w:pPr>
        <w:pStyle w:val="a3"/>
        <w:spacing w:before="132"/>
        <w:ind w:left="108"/>
      </w:pPr>
      <w:r>
        <w:t>ЖКТ</w:t>
      </w:r>
      <w:r>
        <w:rPr>
          <w:spacing w:val="-11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желудочно-кишечный</w:t>
      </w:r>
      <w:r>
        <w:rPr>
          <w:spacing w:val="1"/>
        </w:rPr>
        <w:t xml:space="preserve"> </w:t>
      </w:r>
      <w:r>
        <w:t>тракт</w:t>
      </w:r>
    </w:p>
    <w:p w:rsidR="00342CDF" w:rsidRDefault="003E3551">
      <w:pPr>
        <w:pStyle w:val="a3"/>
        <w:spacing w:before="132" w:line="362" w:lineRule="auto"/>
        <w:ind w:left="118" w:right="107" w:hanging="6"/>
        <w:jc w:val="both"/>
      </w:pPr>
      <w:r>
        <w:t>КПК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концентраты</w:t>
      </w:r>
      <w:r>
        <w:rPr>
          <w:spacing w:val="1"/>
        </w:rPr>
        <w:t xml:space="preserve"> </w:t>
      </w:r>
      <w:proofErr w:type="spellStart"/>
      <w:r>
        <w:t>протромбинового</w:t>
      </w:r>
      <w:proofErr w:type="spellEnd"/>
      <w:r>
        <w:rPr>
          <w:spacing w:val="1"/>
        </w:rPr>
        <w:t xml:space="preserve"> </w:t>
      </w:r>
      <w:r>
        <w:t>комплекса -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препараты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В02ВО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АТХ</w:t>
      </w:r>
      <w:r>
        <w:rPr>
          <w:spacing w:val="1"/>
        </w:rPr>
        <w:t xml:space="preserve"> </w:t>
      </w:r>
      <w:r>
        <w:t>классификации):</w:t>
      </w:r>
      <w:r>
        <w:rPr>
          <w:spacing w:val="1"/>
        </w:rPr>
        <w:t xml:space="preserve"> </w:t>
      </w:r>
      <w:r>
        <w:t>#факторы</w:t>
      </w:r>
      <w:r>
        <w:rPr>
          <w:spacing w:val="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VII,</w:t>
      </w:r>
      <w:r>
        <w:rPr>
          <w:spacing w:val="1"/>
        </w:rPr>
        <w:t xml:space="preserve"> </w:t>
      </w:r>
      <w:r>
        <w:t>IX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X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комбинации [</w:t>
      </w:r>
      <w:proofErr w:type="spellStart"/>
      <w:r>
        <w:t>протромбиновый</w:t>
      </w:r>
      <w:proofErr w:type="spellEnd"/>
      <w:r>
        <w:t xml:space="preserve"> </w:t>
      </w:r>
      <w:proofErr w:type="gramStart"/>
      <w:r>
        <w:t>комплекс]*</w:t>
      </w:r>
      <w:proofErr w:type="gramEnd"/>
      <w:r>
        <w:t>* и #факторы свертывания крови II, IX и X в</w:t>
      </w:r>
      <w:r>
        <w:rPr>
          <w:spacing w:val="1"/>
        </w:rPr>
        <w:t xml:space="preserve"> </w:t>
      </w:r>
      <w:r>
        <w:t>комбинации**</w:t>
      </w:r>
      <w:r>
        <w:rPr>
          <w:spacing w:val="1"/>
        </w:rPr>
        <w:t xml:space="preserve"> </w:t>
      </w:r>
      <w:r>
        <w:t>(вне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показаний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недостаточно</w:t>
      </w:r>
      <w:r>
        <w:rPr>
          <w:spacing w:val="6"/>
        </w:rPr>
        <w:t xml:space="preserve"> </w:t>
      </w:r>
      <w:r>
        <w:t>изучены)</w:t>
      </w:r>
    </w:p>
    <w:p w:rsidR="00342CDF" w:rsidRDefault="003E3551">
      <w:pPr>
        <w:pStyle w:val="a3"/>
        <w:spacing w:line="367" w:lineRule="auto"/>
        <w:ind w:left="118" w:right="523"/>
      </w:pPr>
      <w:r>
        <w:rPr>
          <w:spacing w:val="-1"/>
        </w:rPr>
        <w:t>НПВП</w:t>
      </w:r>
      <w:r>
        <w:rPr>
          <w:spacing w:val="-13"/>
        </w:rPr>
        <w:t xml:space="preserve"> </w:t>
      </w:r>
      <w:r>
        <w:rPr>
          <w:spacing w:val="-1"/>
        </w:rPr>
        <w:t>-</w:t>
      </w:r>
      <w:r>
        <w:rPr>
          <w:spacing w:val="56"/>
        </w:rPr>
        <w:t xml:space="preserve"> </w:t>
      </w:r>
      <w:r>
        <w:rPr>
          <w:spacing w:val="-1"/>
        </w:rPr>
        <w:t>нестероидные</w:t>
      </w:r>
      <w:r>
        <w:rPr>
          <w:spacing w:val="2"/>
        </w:rPr>
        <w:t xml:space="preserve"> </w:t>
      </w:r>
      <w:r>
        <w:rPr>
          <w:spacing w:val="-1"/>
        </w:rPr>
        <w:t>противовоспалительные</w:t>
      </w:r>
      <w:r>
        <w:rPr>
          <w:spacing w:val="7"/>
        </w:rPr>
        <w:t xml:space="preserve"> </w:t>
      </w:r>
      <w:r>
        <w:t>и противоревматические</w:t>
      </w:r>
      <w:r>
        <w:rPr>
          <w:spacing w:val="4"/>
        </w:rPr>
        <w:t xml:space="preserve"> </w:t>
      </w:r>
      <w:r>
        <w:t>препараты</w:t>
      </w:r>
      <w:r>
        <w:rPr>
          <w:spacing w:val="-57"/>
        </w:rPr>
        <w:t xml:space="preserve"> </w:t>
      </w:r>
      <w:r>
        <w:t>ПВ</w:t>
      </w:r>
      <w:r>
        <w:rPr>
          <w:spacing w:val="-5"/>
        </w:rPr>
        <w:t xml:space="preserve"> </w:t>
      </w:r>
      <w:r>
        <w:t>-</w:t>
      </w:r>
      <w:r>
        <w:rPr>
          <w:spacing w:val="47"/>
        </w:rPr>
        <w:t xml:space="preserve"> </w:t>
      </w:r>
      <w:proofErr w:type="spellStart"/>
      <w:r>
        <w:t>протромбиновое</w:t>
      </w:r>
      <w:proofErr w:type="spellEnd"/>
      <w:r>
        <w:rPr>
          <w:spacing w:val="-1"/>
        </w:rPr>
        <w:t xml:space="preserve"> </w:t>
      </w:r>
      <w:r>
        <w:t>время</w:t>
      </w:r>
    </w:p>
    <w:p w:rsidR="00342CDF" w:rsidRDefault="003E3551">
      <w:pPr>
        <w:pStyle w:val="a3"/>
        <w:spacing w:line="357" w:lineRule="auto"/>
        <w:ind w:left="122" w:right="4308"/>
      </w:pPr>
      <w:r>
        <w:rPr>
          <w:spacing w:val="-1"/>
        </w:rPr>
        <w:t>РНСК -</w:t>
      </w:r>
      <w:r>
        <w:t xml:space="preserve"> </w:t>
      </w:r>
      <w:r>
        <w:rPr>
          <w:spacing w:val="-1"/>
        </w:rPr>
        <w:t xml:space="preserve">редкие </w:t>
      </w:r>
      <w:r>
        <w:t>нарушения свертывания крови</w:t>
      </w:r>
      <w:r>
        <w:rPr>
          <w:spacing w:val="-57"/>
        </w:rPr>
        <w:t xml:space="preserve"> </w:t>
      </w:r>
      <w:r>
        <w:t>СЗП</w:t>
      </w:r>
      <w:r>
        <w:rPr>
          <w:spacing w:val="-6"/>
        </w:rPr>
        <w:t xml:space="preserve"> </w:t>
      </w:r>
      <w:r>
        <w:t>-</w:t>
      </w:r>
      <w:r>
        <w:rPr>
          <w:spacing w:val="42"/>
        </w:rPr>
        <w:t xml:space="preserve"> </w:t>
      </w:r>
      <w:r>
        <w:t>свежезамороженная</w:t>
      </w:r>
      <w:r>
        <w:rPr>
          <w:spacing w:val="2"/>
        </w:rPr>
        <w:t xml:space="preserve"> </w:t>
      </w:r>
      <w:r>
        <w:t>плазма</w:t>
      </w:r>
    </w:p>
    <w:p w:rsidR="00342CDF" w:rsidRDefault="003E3551">
      <w:pPr>
        <w:pStyle w:val="a3"/>
        <w:spacing w:line="357" w:lineRule="auto"/>
        <w:ind w:left="118" w:right="6927"/>
      </w:pPr>
      <w:r>
        <w:t>ТФ -</w:t>
      </w:r>
      <w:r>
        <w:rPr>
          <w:spacing w:val="1"/>
        </w:rPr>
        <w:t xml:space="preserve"> </w:t>
      </w:r>
      <w:r>
        <w:t>тканевой фактор</w:t>
      </w:r>
      <w:r>
        <w:rPr>
          <w:spacing w:val="1"/>
        </w:rPr>
        <w:t xml:space="preserve"> </w:t>
      </w:r>
      <w:r>
        <w:t>ТВ</w:t>
      </w:r>
      <w:r>
        <w:rPr>
          <w:spacing w:val="-10"/>
        </w:rPr>
        <w:t xml:space="preserve"> </w:t>
      </w:r>
      <w:r>
        <w:t>-</w:t>
      </w:r>
      <w:r>
        <w:rPr>
          <w:spacing w:val="35"/>
        </w:rPr>
        <w:t xml:space="preserve"> </w:t>
      </w:r>
      <w:proofErr w:type="spellStart"/>
      <w:r>
        <w:t>тромбиновое</w:t>
      </w:r>
      <w:proofErr w:type="spellEnd"/>
      <w:r>
        <w:rPr>
          <w:spacing w:val="-6"/>
        </w:rPr>
        <w:t xml:space="preserve"> </w:t>
      </w:r>
      <w:r>
        <w:t>время</w:t>
      </w:r>
    </w:p>
    <w:p w:rsidR="00342CDF" w:rsidRDefault="003E3551">
      <w:pPr>
        <w:pStyle w:val="a3"/>
        <w:spacing w:line="360" w:lineRule="auto"/>
        <w:ind w:left="126" w:right="5562"/>
      </w:pPr>
      <w:r>
        <w:t>ЦНС -</w:t>
      </w:r>
      <w:r>
        <w:rPr>
          <w:spacing w:val="1"/>
        </w:rPr>
        <w:t xml:space="preserve"> </w:t>
      </w:r>
      <w:r>
        <w:t>центральная нервная система</w:t>
      </w:r>
      <w:r>
        <w:rPr>
          <w:spacing w:val="1"/>
        </w:rPr>
        <w:t xml:space="preserve"> </w:t>
      </w:r>
      <w:r>
        <w:rPr>
          <w:spacing w:val="-1"/>
        </w:rPr>
        <w:t>РН -</w:t>
      </w:r>
      <w:r>
        <w:t xml:space="preserve"> </w:t>
      </w:r>
      <w:r>
        <w:rPr>
          <w:spacing w:val="-1"/>
        </w:rPr>
        <w:t xml:space="preserve">фактор свертывания </w:t>
      </w:r>
      <w:r>
        <w:t>крови II</w:t>
      </w:r>
      <w:r>
        <w:rPr>
          <w:spacing w:val="1"/>
        </w:rPr>
        <w:t xml:space="preserve"> </w:t>
      </w:r>
      <w:r>
        <w:t>РУН</w:t>
      </w:r>
      <w:r>
        <w:rPr>
          <w:spacing w:val="-13"/>
        </w:rPr>
        <w:t xml:space="preserve"> </w:t>
      </w:r>
      <w:r>
        <w:t>-</w:t>
      </w:r>
      <w:r>
        <w:rPr>
          <w:spacing w:val="36"/>
        </w:rPr>
        <w:t xml:space="preserve"> </w:t>
      </w:r>
      <w:r>
        <w:t>фактор</w:t>
      </w:r>
      <w:r>
        <w:rPr>
          <w:spacing w:val="-3"/>
        </w:rPr>
        <w:t xml:space="preserve"> </w:t>
      </w:r>
      <w:r>
        <w:t>свертывания</w:t>
      </w:r>
      <w:r>
        <w:rPr>
          <w:spacing w:val="-5"/>
        </w:rPr>
        <w:t xml:space="preserve"> </w:t>
      </w:r>
      <w:r>
        <w:t>крови</w:t>
      </w:r>
      <w:r>
        <w:rPr>
          <w:spacing w:val="-6"/>
        </w:rPr>
        <w:t xml:space="preserve"> </w:t>
      </w:r>
      <w:r>
        <w:t>VII</w:t>
      </w:r>
    </w:p>
    <w:p w:rsidR="00342CDF" w:rsidRDefault="003E3551">
      <w:pPr>
        <w:pStyle w:val="a3"/>
        <w:spacing w:line="362" w:lineRule="auto"/>
        <w:ind w:left="126" w:right="5017" w:hanging="4"/>
      </w:pPr>
      <w:r>
        <w:t>РУН!</w:t>
      </w:r>
      <w:r>
        <w:rPr>
          <w:spacing w:val="-13"/>
        </w:rPr>
        <w:t xml:space="preserve"> </w:t>
      </w:r>
      <w:r>
        <w:t>-</w:t>
      </w:r>
      <w:r>
        <w:rPr>
          <w:spacing w:val="44"/>
        </w:rPr>
        <w:t xml:space="preserve"> </w:t>
      </w:r>
      <w:r>
        <w:t>фак</w:t>
      </w:r>
      <w:r>
        <w:rPr>
          <w:spacing w:val="-10"/>
        </w:rPr>
        <w:t xml:space="preserve"> </w:t>
      </w:r>
      <w:r>
        <w:t>тор</w:t>
      </w:r>
      <w:r>
        <w:rPr>
          <w:spacing w:val="-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-5"/>
        </w:rPr>
        <w:t xml:space="preserve"> </w:t>
      </w:r>
      <w:r>
        <w:t>VIII</w:t>
      </w:r>
      <w:r>
        <w:rPr>
          <w:spacing w:val="-57"/>
        </w:rPr>
        <w:t xml:space="preserve"> </w:t>
      </w:r>
      <w:r>
        <w:rPr>
          <w:spacing w:val="-1"/>
        </w:rPr>
        <w:t>Р1Х</w:t>
      </w:r>
      <w:r>
        <w:rPr>
          <w:spacing w:val="-30"/>
        </w:rPr>
        <w:t xml:space="preserve"> </w:t>
      </w:r>
      <w:r>
        <w:rPr>
          <w:spacing w:val="-1"/>
        </w:rPr>
        <w:t>-</w:t>
      </w:r>
      <w:r>
        <w:rPr>
          <w:spacing w:val="52"/>
        </w:rPr>
        <w:t xml:space="preserve"> </w:t>
      </w:r>
      <w:r>
        <w:rPr>
          <w:spacing w:val="-1"/>
        </w:rPr>
        <w:t>фактор</w:t>
      </w:r>
      <w:r>
        <w:t xml:space="preserve"> </w:t>
      </w:r>
      <w:r>
        <w:rPr>
          <w:spacing w:val="-1"/>
        </w:rPr>
        <w:t>свертывания</w:t>
      </w:r>
      <w:r>
        <w:rPr>
          <w:spacing w:val="2"/>
        </w:rPr>
        <w:t xml:space="preserve"> </w:t>
      </w:r>
      <w:r>
        <w:rPr>
          <w:spacing w:val="-1"/>
        </w:rPr>
        <w:t>крови</w:t>
      </w:r>
      <w:r>
        <w:rPr>
          <w:spacing w:val="6"/>
        </w:rPr>
        <w:t xml:space="preserve"> </w:t>
      </w:r>
      <w:r>
        <w:t>IX</w:t>
      </w:r>
    </w:p>
    <w:p w:rsidR="00342CDF" w:rsidRDefault="003E3551">
      <w:pPr>
        <w:pStyle w:val="a3"/>
        <w:spacing w:line="273" w:lineRule="exact"/>
        <w:ind w:left="126"/>
      </w:pPr>
      <w:r>
        <w:t>РХ</w:t>
      </w:r>
      <w:r>
        <w:rPr>
          <w:spacing w:val="-12"/>
        </w:rPr>
        <w:t xml:space="preserve"> </w:t>
      </w:r>
      <w:r>
        <w:t>-</w:t>
      </w:r>
      <w:r>
        <w:rPr>
          <w:spacing w:val="5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свертывания</w:t>
      </w:r>
      <w:r>
        <w:rPr>
          <w:spacing w:val="-1"/>
        </w:rPr>
        <w:t xml:space="preserve"> </w:t>
      </w:r>
      <w:r>
        <w:t>крови</w:t>
      </w:r>
      <w:r>
        <w:rPr>
          <w:spacing w:val="2"/>
        </w:rPr>
        <w:t xml:space="preserve"> </w:t>
      </w:r>
      <w:r>
        <w:t>X</w:t>
      </w:r>
    </w:p>
    <w:p w:rsidR="00342CDF" w:rsidRDefault="003E3551">
      <w:pPr>
        <w:pStyle w:val="a3"/>
        <w:spacing w:before="129"/>
        <w:ind w:left="126"/>
      </w:pPr>
      <w:r>
        <w:rPr>
          <w:spacing w:val="-2"/>
        </w:rPr>
        <w:t>18ТН</w:t>
      </w:r>
      <w:r>
        <w:rPr>
          <w:spacing w:val="-23"/>
        </w:rPr>
        <w:t xml:space="preserve"> </w:t>
      </w:r>
      <w:r>
        <w:rPr>
          <w:spacing w:val="-2"/>
        </w:rPr>
        <w:t>-</w:t>
      </w:r>
      <w:r>
        <w:rPr>
          <w:spacing w:val="54"/>
        </w:rPr>
        <w:t xml:space="preserve"> </w:t>
      </w:r>
      <w:r>
        <w:rPr>
          <w:spacing w:val="-2"/>
        </w:rPr>
        <w:t>Международное</w:t>
      </w:r>
      <w:r>
        <w:rPr>
          <w:spacing w:val="4"/>
        </w:rPr>
        <w:t xml:space="preserve"> </w:t>
      </w:r>
      <w:r>
        <w:rPr>
          <w:spacing w:val="-1"/>
        </w:rPr>
        <w:t>Общество</w:t>
      </w:r>
      <w:r>
        <w:rPr>
          <w:spacing w:val="3"/>
        </w:rPr>
        <w:t xml:space="preserve"> </w:t>
      </w:r>
      <w:r>
        <w:rPr>
          <w:spacing w:val="-1"/>
        </w:rPr>
        <w:t>по</w:t>
      </w:r>
      <w:r>
        <w:rPr>
          <w:spacing w:val="3"/>
        </w:rPr>
        <w:t xml:space="preserve"> </w:t>
      </w:r>
      <w:r>
        <w:rPr>
          <w:spacing w:val="-1"/>
        </w:rPr>
        <w:t>Тромбозу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8"/>
        </w:rPr>
        <w:t xml:space="preserve"> </w:t>
      </w:r>
      <w:r>
        <w:rPr>
          <w:spacing w:val="-1"/>
        </w:rPr>
        <w:t>Гемостазу</w:t>
      </w:r>
    </w:p>
    <w:p w:rsidR="00342CDF" w:rsidRDefault="003E3551">
      <w:pPr>
        <w:pStyle w:val="a3"/>
        <w:spacing w:before="138"/>
        <w:ind w:left="122"/>
      </w:pPr>
      <w:proofErr w:type="spellStart"/>
      <w:r>
        <w:rPr>
          <w:spacing w:val="-1"/>
        </w:rPr>
        <w:t>гРУИа</w:t>
      </w:r>
      <w:proofErr w:type="spellEnd"/>
      <w:r>
        <w:rPr>
          <w:spacing w:val="-21"/>
        </w:rPr>
        <w:t xml:space="preserve"> </w:t>
      </w:r>
      <w:r>
        <w:rPr>
          <w:spacing w:val="-1"/>
        </w:rPr>
        <w:t>-</w:t>
      </w:r>
      <w:r>
        <w:rPr>
          <w:spacing w:val="57"/>
        </w:rPr>
        <w:t xml:space="preserve"> </w:t>
      </w:r>
      <w:proofErr w:type="spellStart"/>
      <w:r>
        <w:rPr>
          <w:spacing w:val="-1"/>
        </w:rPr>
        <w:t>эптакок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альфа</w:t>
      </w:r>
      <w:r>
        <w:t xml:space="preserve"> </w:t>
      </w:r>
      <w:r>
        <w:rPr>
          <w:spacing w:val="-1"/>
        </w:rPr>
        <w:t>(активированный)**</w:t>
      </w:r>
      <w:r>
        <w:rPr>
          <w:spacing w:val="23"/>
        </w:rPr>
        <w:t xml:space="preserve"> </w:t>
      </w:r>
      <w:r>
        <w:rPr>
          <w:spacing w:val="-1"/>
        </w:rPr>
        <w:t>(фактор</w:t>
      </w:r>
      <w:r>
        <w:rPr>
          <w:spacing w:val="-7"/>
        </w:rPr>
        <w:t xml:space="preserve"> </w:t>
      </w:r>
      <w:r>
        <w:rPr>
          <w:spacing w:val="-1"/>
        </w:rPr>
        <w:t>свертывания крови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УИа</w:t>
      </w:r>
      <w:proofErr w:type="spellEnd"/>
      <w:r>
        <w:rPr>
          <w:spacing w:val="-1"/>
        </w:rPr>
        <w:t>)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3"/>
        <w:rPr>
          <w:sz w:val="35"/>
        </w:rPr>
      </w:pPr>
    </w:p>
    <w:p w:rsidR="00342CDF" w:rsidRDefault="003E3551">
      <w:pPr>
        <w:ind w:left="771"/>
        <w:jc w:val="center"/>
        <w:rPr>
          <w:b/>
        </w:rPr>
      </w:pPr>
      <w:r>
        <w:rPr>
          <w:b/>
        </w:rPr>
        <w:t>4</w:t>
      </w:r>
    </w:p>
    <w:p w:rsidR="00342CDF" w:rsidRDefault="00342CDF">
      <w:pPr>
        <w:jc w:val="center"/>
        <w:sectPr w:rsidR="00342CDF">
          <w:pgSz w:w="11830" w:h="16710"/>
          <w:pgMar w:top="1220" w:right="740" w:bottom="280" w:left="1500" w:header="720" w:footer="720" w:gutter="0"/>
          <w:cols w:space="720"/>
        </w:sectPr>
      </w:pPr>
    </w:p>
    <w:p w:rsidR="00342CDF" w:rsidRDefault="003E3551">
      <w:pPr>
        <w:pStyle w:val="1"/>
        <w:spacing w:before="75"/>
        <w:ind w:left="3238"/>
        <w:jc w:val="both"/>
      </w:pPr>
      <w:bookmarkStart w:id="2" w:name="_TOC_250006"/>
      <w:r>
        <w:rPr>
          <w:spacing w:val="9"/>
        </w:rPr>
        <w:lastRenderedPageBreak/>
        <w:t>Термины</w:t>
      </w:r>
      <w:r>
        <w:rPr>
          <w:spacing w:val="72"/>
        </w:rPr>
        <w:t xml:space="preserve"> </w:t>
      </w:r>
      <w:r>
        <w:t>и</w:t>
      </w:r>
      <w:r>
        <w:rPr>
          <w:spacing w:val="37"/>
        </w:rPr>
        <w:t xml:space="preserve"> </w:t>
      </w:r>
      <w:bookmarkEnd w:id="2"/>
      <w:r>
        <w:t>определения</w:t>
      </w:r>
    </w:p>
    <w:p w:rsidR="00342CDF" w:rsidRDefault="003E3551">
      <w:pPr>
        <w:pStyle w:val="a3"/>
        <w:spacing w:before="162" w:line="362" w:lineRule="auto"/>
        <w:ind w:left="113" w:right="2246"/>
        <w:jc w:val="both"/>
      </w:pPr>
      <w:r>
        <w:t>Болезнь Стюарта-</w:t>
      </w:r>
      <w:proofErr w:type="spellStart"/>
      <w:r>
        <w:t>Прауэра</w:t>
      </w:r>
      <w:proofErr w:type="spellEnd"/>
      <w:r>
        <w:t xml:space="preserve"> -</w:t>
      </w:r>
      <w:r>
        <w:rPr>
          <w:spacing w:val="1"/>
        </w:rPr>
        <w:t xml:space="preserve"> </w:t>
      </w:r>
      <w:r>
        <w:t>дефицит фактора свертывания крови X.</w:t>
      </w:r>
      <w:r>
        <w:rPr>
          <w:spacing w:val="1"/>
        </w:rPr>
        <w:t xml:space="preserve"> </w:t>
      </w:r>
      <w:r>
        <w:t>Гемартроз -</w:t>
      </w:r>
      <w:r>
        <w:rPr>
          <w:spacing w:val="54"/>
        </w:rPr>
        <w:t xml:space="preserve"> </w:t>
      </w:r>
      <w:r>
        <w:t>кровоизлияние</w:t>
      </w:r>
      <w:r>
        <w:rPr>
          <w:spacing w:val="-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полость</w:t>
      </w:r>
      <w:r>
        <w:rPr>
          <w:spacing w:val="3"/>
        </w:rPr>
        <w:t xml:space="preserve"> </w:t>
      </w:r>
      <w:r>
        <w:t>сустава.</w:t>
      </w:r>
    </w:p>
    <w:p w:rsidR="00342CDF" w:rsidRDefault="003E3551">
      <w:pPr>
        <w:pStyle w:val="a3"/>
        <w:spacing w:line="360" w:lineRule="auto"/>
        <w:ind w:left="109" w:right="107" w:firstLine="4"/>
        <w:jc w:val="both"/>
      </w:pPr>
      <w:r>
        <w:t>Гематома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ограниченное</w:t>
      </w:r>
      <w:r>
        <w:rPr>
          <w:spacing w:val="1"/>
        </w:rPr>
        <w:t xml:space="preserve"> </w:t>
      </w:r>
      <w:r>
        <w:t>скопление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повреждениях</w:t>
      </w:r>
      <w:r>
        <w:rPr>
          <w:spacing w:val="1"/>
        </w:rPr>
        <w:t xml:space="preserve"> </w:t>
      </w:r>
      <w:r>
        <w:t>органов и тканей с разрывом сосудов, в результате чего образуется полость, содержащая</w:t>
      </w:r>
      <w:r>
        <w:rPr>
          <w:spacing w:val="1"/>
        </w:rPr>
        <w:t xml:space="preserve"> </w:t>
      </w:r>
      <w:r>
        <w:t>жидкую</w:t>
      </w:r>
      <w:r>
        <w:rPr>
          <w:spacing w:val="1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свернувшуюся кровь.</w:t>
      </w:r>
    </w:p>
    <w:p w:rsidR="00342CDF" w:rsidRDefault="003E3551">
      <w:pPr>
        <w:pStyle w:val="a3"/>
        <w:spacing w:line="360" w:lineRule="auto"/>
        <w:ind w:left="113" w:right="523"/>
      </w:pPr>
      <w:r>
        <w:rPr>
          <w:spacing w:val="10"/>
        </w:rPr>
        <w:t xml:space="preserve">Гематурия </w:t>
      </w:r>
      <w:r>
        <w:t>-</w:t>
      </w:r>
      <w:r>
        <w:rPr>
          <w:spacing w:val="1"/>
        </w:rPr>
        <w:t xml:space="preserve"> </w:t>
      </w:r>
      <w:r>
        <w:t>наличие эритроцитов в моче сверх физиологических норм.</w:t>
      </w:r>
      <w:r>
        <w:rPr>
          <w:spacing w:val="1"/>
        </w:rPr>
        <w:t xml:space="preserve"> </w:t>
      </w:r>
      <w:proofErr w:type="spellStart"/>
      <w:r>
        <w:t>Гемост</w:t>
      </w:r>
      <w:r>
        <w:t>атическая</w:t>
      </w:r>
      <w:proofErr w:type="spellEnd"/>
      <w:r>
        <w:rPr>
          <w:spacing w:val="21"/>
        </w:rPr>
        <w:t xml:space="preserve"> </w:t>
      </w:r>
      <w:r>
        <w:rPr>
          <w:spacing w:val="9"/>
        </w:rPr>
        <w:t>терапия</w:t>
      </w:r>
      <w:r>
        <w:rPr>
          <w:spacing w:val="18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терапия,</w:t>
      </w:r>
      <w:r>
        <w:rPr>
          <w:spacing w:val="18"/>
        </w:rPr>
        <w:t xml:space="preserve"> </w:t>
      </w:r>
      <w:r>
        <w:t>направленная</w:t>
      </w:r>
      <w:r>
        <w:rPr>
          <w:spacing w:val="17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остановку</w:t>
      </w:r>
      <w:r>
        <w:rPr>
          <w:spacing w:val="18"/>
        </w:rPr>
        <w:t xml:space="preserve"> </w:t>
      </w:r>
      <w:r>
        <w:t>кровотечения.</w:t>
      </w:r>
      <w:r>
        <w:rPr>
          <w:spacing w:val="-57"/>
        </w:rPr>
        <w:t xml:space="preserve"> </w:t>
      </w:r>
      <w:proofErr w:type="spellStart"/>
      <w:r>
        <w:t>Гипопроконвертинемия</w:t>
      </w:r>
      <w:proofErr w:type="spellEnd"/>
      <w:r>
        <w:rPr>
          <w:spacing w:val="4"/>
        </w:rPr>
        <w:t xml:space="preserve"> </w:t>
      </w:r>
      <w:r>
        <w:t>-</w:t>
      </w:r>
      <w:r>
        <w:rPr>
          <w:spacing w:val="59"/>
        </w:rPr>
        <w:t xml:space="preserve"> </w:t>
      </w:r>
      <w:r>
        <w:t>дефицит</w:t>
      </w:r>
      <w:r>
        <w:rPr>
          <w:spacing w:val="8"/>
        </w:rPr>
        <w:t xml:space="preserve"> </w:t>
      </w:r>
      <w:r>
        <w:t>фактора</w:t>
      </w:r>
      <w:r>
        <w:rPr>
          <w:spacing w:val="6"/>
        </w:rPr>
        <w:t xml:space="preserve"> </w:t>
      </w:r>
      <w:r>
        <w:t>свертывания</w:t>
      </w:r>
      <w:r>
        <w:rPr>
          <w:spacing w:val="5"/>
        </w:rPr>
        <w:t xml:space="preserve"> </w:t>
      </w:r>
      <w:r>
        <w:t>крови</w:t>
      </w:r>
      <w:r>
        <w:rPr>
          <w:spacing w:val="9"/>
        </w:rPr>
        <w:t xml:space="preserve"> </w:t>
      </w:r>
      <w:r>
        <w:t>VII.</w:t>
      </w:r>
      <w:r>
        <w:rPr>
          <w:spacing w:val="1"/>
        </w:rPr>
        <w:t xml:space="preserve"> </w:t>
      </w:r>
      <w:proofErr w:type="spellStart"/>
      <w:r>
        <w:t>Гипопротромбинемия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дефицит</w:t>
      </w:r>
      <w:r>
        <w:rPr>
          <w:spacing w:val="7"/>
        </w:rPr>
        <w:t xml:space="preserve"> </w:t>
      </w:r>
      <w:r>
        <w:t>фактора</w:t>
      </w:r>
      <w:r>
        <w:rPr>
          <w:spacing w:val="-1"/>
        </w:rPr>
        <w:t xml:space="preserve"> </w:t>
      </w:r>
      <w:r>
        <w:t>свертывания</w:t>
      </w:r>
      <w:r>
        <w:rPr>
          <w:spacing w:val="7"/>
        </w:rPr>
        <w:t xml:space="preserve"> </w:t>
      </w:r>
      <w:r>
        <w:t>крови</w:t>
      </w:r>
      <w:r>
        <w:rPr>
          <w:spacing w:val="3"/>
        </w:rPr>
        <w:t xml:space="preserve"> </w:t>
      </w:r>
      <w:r>
        <w:t>II.</w:t>
      </w:r>
    </w:p>
    <w:p w:rsidR="00342CDF" w:rsidRDefault="003E3551">
      <w:pPr>
        <w:pStyle w:val="a3"/>
        <w:spacing w:line="357" w:lineRule="auto"/>
        <w:ind w:left="117" w:hanging="8"/>
      </w:pPr>
      <w:proofErr w:type="spellStart"/>
      <w:r>
        <w:t>Диспротромбинемия</w:t>
      </w:r>
      <w:proofErr w:type="spellEnd"/>
      <w:r>
        <w:rPr>
          <w:spacing w:val="7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функциональная</w:t>
      </w:r>
      <w:r>
        <w:rPr>
          <w:spacing w:val="19"/>
        </w:rPr>
        <w:t xml:space="preserve"> </w:t>
      </w:r>
      <w:r>
        <w:t>недостаточность</w:t>
      </w:r>
      <w:r>
        <w:rPr>
          <w:spacing w:val="15"/>
        </w:rPr>
        <w:t xml:space="preserve"> </w:t>
      </w:r>
      <w:r>
        <w:t>фактора</w:t>
      </w:r>
      <w:r>
        <w:rPr>
          <w:spacing w:val="14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8"/>
        </w:rPr>
        <w:t xml:space="preserve"> </w:t>
      </w:r>
      <w:r>
        <w:t>II.</w:t>
      </w:r>
      <w:r>
        <w:rPr>
          <w:spacing w:val="-57"/>
        </w:rPr>
        <w:t xml:space="preserve"> </w:t>
      </w:r>
      <w:proofErr w:type="spellStart"/>
      <w:r>
        <w:t>Коагулопатия</w:t>
      </w:r>
      <w:proofErr w:type="spellEnd"/>
      <w:r>
        <w:rPr>
          <w:spacing w:val="2"/>
        </w:rPr>
        <w:t xml:space="preserve"> </w:t>
      </w:r>
      <w:r>
        <w:t>-</w:t>
      </w:r>
      <w:r>
        <w:rPr>
          <w:spacing w:val="55"/>
        </w:rPr>
        <w:t xml:space="preserve"> </w:t>
      </w:r>
      <w:r>
        <w:t>нарушение</w:t>
      </w:r>
      <w:r>
        <w:rPr>
          <w:spacing w:val="-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свертывающей</w:t>
      </w:r>
      <w:r>
        <w:rPr>
          <w:spacing w:val="4"/>
        </w:rPr>
        <w:t xml:space="preserve"> </w:t>
      </w:r>
      <w:r>
        <w:t>системе</w:t>
      </w:r>
      <w:r>
        <w:rPr>
          <w:spacing w:val="3"/>
        </w:rPr>
        <w:t xml:space="preserve"> </w:t>
      </w:r>
      <w:r>
        <w:t>крови.</w:t>
      </w:r>
    </w:p>
    <w:p w:rsidR="00342CDF" w:rsidRDefault="003E3551">
      <w:pPr>
        <w:pStyle w:val="a3"/>
        <w:spacing w:line="362" w:lineRule="auto"/>
        <w:ind w:left="109" w:firstLine="8"/>
      </w:pPr>
      <w:r>
        <w:rPr>
          <w:spacing w:val="10"/>
        </w:rPr>
        <w:t>Фактор</w:t>
      </w:r>
      <w:r>
        <w:rPr>
          <w:spacing w:val="23"/>
        </w:rPr>
        <w:t xml:space="preserve"> </w:t>
      </w:r>
      <w:r>
        <w:rPr>
          <w:spacing w:val="10"/>
        </w:rPr>
        <w:t>свертывания</w:t>
      </w:r>
      <w:r>
        <w:rPr>
          <w:spacing w:val="77"/>
        </w:rPr>
        <w:t xml:space="preserve"> </w:t>
      </w:r>
      <w:r>
        <w:t>крови</w:t>
      </w:r>
      <w:r>
        <w:rPr>
          <w:spacing w:val="9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>белок,</w:t>
      </w:r>
      <w:r>
        <w:rPr>
          <w:spacing w:val="8"/>
        </w:rPr>
        <w:t xml:space="preserve"> </w:t>
      </w:r>
      <w:r>
        <w:t>содержащийся</w:t>
      </w:r>
      <w:r>
        <w:rPr>
          <w:spacing w:val="1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плазме</w:t>
      </w:r>
      <w:r>
        <w:rPr>
          <w:spacing w:val="7"/>
        </w:rPr>
        <w:t xml:space="preserve"> </w:t>
      </w:r>
      <w:r>
        <w:t>крови</w:t>
      </w:r>
      <w:r>
        <w:rPr>
          <w:spacing w:val="10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тромбоцитах,</w:t>
      </w:r>
      <w:r>
        <w:rPr>
          <w:spacing w:val="-57"/>
        </w:rPr>
        <w:t xml:space="preserve"> </w:t>
      </w:r>
      <w:r>
        <w:t>участвующий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свёртывании крови.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9"/>
        <w:rPr>
          <w:sz w:val="22"/>
        </w:rPr>
      </w:pPr>
    </w:p>
    <w:p w:rsidR="00342CDF" w:rsidRDefault="003E3551">
      <w:pPr>
        <w:ind w:left="696"/>
        <w:jc w:val="center"/>
        <w:rPr>
          <w:b/>
        </w:rPr>
      </w:pPr>
      <w:r>
        <w:rPr>
          <w:b/>
        </w:rPr>
        <w:t>5</w:t>
      </w:r>
    </w:p>
    <w:p w:rsidR="00342CDF" w:rsidRDefault="00342CDF">
      <w:pPr>
        <w:jc w:val="center"/>
        <w:sectPr w:rsidR="00342CDF">
          <w:pgSz w:w="11790" w:h="16820"/>
          <w:pgMar w:top="1400" w:right="620" w:bottom="280" w:left="1580" w:header="720" w:footer="720" w:gutter="0"/>
          <w:cols w:space="720"/>
        </w:sectPr>
      </w:pPr>
    </w:p>
    <w:p w:rsidR="00342CDF" w:rsidRDefault="003E3551">
      <w:pPr>
        <w:pStyle w:val="1"/>
        <w:numPr>
          <w:ilvl w:val="0"/>
          <w:numId w:val="31"/>
        </w:numPr>
        <w:tabs>
          <w:tab w:val="left" w:pos="1060"/>
        </w:tabs>
        <w:spacing w:before="71" w:line="388" w:lineRule="auto"/>
        <w:ind w:left="2987" w:right="676" w:hanging="2256"/>
        <w:jc w:val="left"/>
      </w:pPr>
      <w:bookmarkStart w:id="3" w:name="_bookmark2"/>
      <w:bookmarkEnd w:id="3"/>
      <w:r>
        <w:lastRenderedPageBreak/>
        <w:t>Краткая</w:t>
      </w:r>
      <w:r>
        <w:rPr>
          <w:spacing w:val="36"/>
        </w:rPr>
        <w:t xml:space="preserve"> </w:t>
      </w:r>
      <w:r>
        <w:t>информация</w:t>
      </w:r>
      <w:r>
        <w:rPr>
          <w:spacing w:val="27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заболеванию</w:t>
      </w:r>
      <w:r>
        <w:rPr>
          <w:spacing w:val="29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состоянию</w:t>
      </w:r>
      <w:r>
        <w:rPr>
          <w:spacing w:val="21"/>
        </w:rPr>
        <w:t xml:space="preserve"> </w:t>
      </w:r>
      <w:r>
        <w:t>(группе</w:t>
      </w:r>
      <w:r>
        <w:rPr>
          <w:spacing w:val="-62"/>
        </w:rPr>
        <w:t xml:space="preserve"> </w:t>
      </w:r>
      <w:r>
        <w:t>заболеваний</w:t>
      </w:r>
      <w:r>
        <w:rPr>
          <w:spacing w:val="38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состояний)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321"/>
          <w:tab w:val="left" w:pos="1323"/>
          <w:tab w:val="left" w:pos="4499"/>
          <w:tab w:val="left" w:pos="5104"/>
          <w:tab w:val="left" w:pos="6395"/>
          <w:tab w:val="left" w:pos="7499"/>
          <w:tab w:val="left" w:pos="9054"/>
        </w:tabs>
        <w:spacing w:line="252" w:lineRule="exact"/>
        <w:ind w:hanging="486"/>
        <w:rPr>
          <w:sz w:val="24"/>
        </w:rPr>
      </w:pPr>
      <w:r>
        <w:rPr>
          <w:sz w:val="24"/>
        </w:rPr>
        <w:t xml:space="preserve">Определение    </w:t>
      </w:r>
      <w:r>
        <w:rPr>
          <w:spacing w:val="36"/>
          <w:sz w:val="24"/>
        </w:rPr>
        <w:t xml:space="preserve"> </w:t>
      </w:r>
      <w:r>
        <w:rPr>
          <w:sz w:val="24"/>
        </w:rPr>
        <w:t>заболевания</w:t>
      </w:r>
      <w:r>
        <w:rPr>
          <w:sz w:val="24"/>
        </w:rPr>
        <w:tab/>
        <w:t>или</w:t>
      </w:r>
      <w:r>
        <w:rPr>
          <w:sz w:val="24"/>
        </w:rPr>
        <w:tab/>
        <w:t>состояния</w:t>
      </w:r>
      <w:r>
        <w:rPr>
          <w:sz w:val="24"/>
        </w:rPr>
        <w:tab/>
        <w:t>(группы</w:t>
      </w:r>
      <w:r>
        <w:rPr>
          <w:sz w:val="24"/>
        </w:rPr>
        <w:tab/>
        <w:t>заболеваний</w:t>
      </w:r>
      <w:r>
        <w:rPr>
          <w:sz w:val="24"/>
        </w:rPr>
        <w:tab/>
        <w:t>или</w:t>
      </w:r>
    </w:p>
    <w:p w:rsidR="00342CDF" w:rsidRDefault="003E3551">
      <w:pPr>
        <w:pStyle w:val="a3"/>
        <w:spacing w:before="152"/>
        <w:ind w:left="121"/>
      </w:pPr>
      <w:r>
        <w:t>состояний)</w:t>
      </w:r>
    </w:p>
    <w:p w:rsidR="00342CDF" w:rsidRDefault="003E3551">
      <w:pPr>
        <w:pStyle w:val="a3"/>
        <w:spacing w:before="122"/>
        <w:ind w:left="823"/>
        <w:jc w:val="both"/>
      </w:pPr>
      <w:r>
        <w:t xml:space="preserve">Наследственный       </w:t>
      </w:r>
      <w:r>
        <w:rPr>
          <w:spacing w:val="40"/>
        </w:rPr>
        <w:t xml:space="preserve"> </w:t>
      </w:r>
      <w:r>
        <w:t xml:space="preserve">дефицит        </w:t>
      </w:r>
      <w:r>
        <w:rPr>
          <w:spacing w:val="48"/>
        </w:rPr>
        <w:t xml:space="preserve"> </w:t>
      </w:r>
      <w:r>
        <w:rPr>
          <w:spacing w:val="9"/>
        </w:rPr>
        <w:t xml:space="preserve">фактора       </w:t>
      </w:r>
      <w:r>
        <w:rPr>
          <w:spacing w:val="50"/>
        </w:rPr>
        <w:t xml:space="preserve"> </w:t>
      </w:r>
      <w:r>
        <w:rPr>
          <w:spacing w:val="10"/>
        </w:rPr>
        <w:t xml:space="preserve">свертывания       </w:t>
      </w:r>
      <w:r>
        <w:rPr>
          <w:spacing w:val="43"/>
        </w:rPr>
        <w:t xml:space="preserve"> </w:t>
      </w:r>
      <w:r>
        <w:t xml:space="preserve">крови        </w:t>
      </w:r>
      <w:r>
        <w:rPr>
          <w:spacing w:val="44"/>
        </w:rPr>
        <w:t xml:space="preserve"> </w:t>
      </w:r>
      <w:r>
        <w:t>II</w:t>
      </w:r>
    </w:p>
    <w:p w:rsidR="00342CDF" w:rsidRDefault="003E3551">
      <w:pPr>
        <w:pStyle w:val="a3"/>
        <w:spacing w:before="132" w:line="362" w:lineRule="auto"/>
        <w:ind w:left="117" w:right="134"/>
        <w:jc w:val="both"/>
      </w:pPr>
      <w:r>
        <w:t>(</w:t>
      </w:r>
      <w:proofErr w:type="spellStart"/>
      <w:r>
        <w:t>гипопротромбинемия</w:t>
      </w:r>
      <w:proofErr w:type="spellEnd"/>
      <w:r>
        <w:t>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геморрагическое</w:t>
      </w:r>
      <w:r>
        <w:rPr>
          <w:spacing w:val="1"/>
        </w:rPr>
        <w:t xml:space="preserve"> </w:t>
      </w:r>
      <w:r>
        <w:t>заболевание,</w:t>
      </w:r>
      <w:r>
        <w:rPr>
          <w:spacing w:val="1"/>
        </w:rPr>
        <w:t xml:space="preserve"> </w:t>
      </w:r>
      <w:r>
        <w:t>характеризующееся</w:t>
      </w:r>
      <w:r>
        <w:rPr>
          <w:spacing w:val="1"/>
        </w:rPr>
        <w:t xml:space="preserve"> </w:t>
      </w:r>
      <w:r>
        <w:t>снижением</w:t>
      </w:r>
      <w:r>
        <w:rPr>
          <w:spacing w:val="-57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протромбина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плазме,</w:t>
      </w:r>
      <w:r>
        <w:rPr>
          <w:spacing w:val="1"/>
        </w:rPr>
        <w:t xml:space="preserve"> </w:t>
      </w:r>
      <w:r>
        <w:t>возникающим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генетических</w:t>
      </w:r>
      <w:r>
        <w:rPr>
          <w:spacing w:val="1"/>
        </w:rPr>
        <w:t xml:space="preserve"> </w:t>
      </w:r>
      <w:r>
        <w:t>дефектов,</w:t>
      </w:r>
      <w:r>
        <w:rPr>
          <w:spacing w:val="1"/>
        </w:rPr>
        <w:t xml:space="preserve"> </w:t>
      </w:r>
      <w:r>
        <w:t>обуславливающих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(</w:t>
      </w:r>
      <w:proofErr w:type="spellStart"/>
      <w:r>
        <w:t>гипопротромбинемия</w:t>
      </w:r>
      <w:proofErr w:type="spellEnd"/>
      <w:r>
        <w:t>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(</w:t>
      </w:r>
      <w:proofErr w:type="spellStart"/>
      <w:r>
        <w:t>диспротромбинемия</w:t>
      </w:r>
      <w:proofErr w:type="spellEnd"/>
      <w:r>
        <w:t>)</w:t>
      </w:r>
      <w:r>
        <w:rPr>
          <w:spacing w:val="-3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фактора</w:t>
      </w:r>
      <w:r>
        <w:rPr>
          <w:spacing w:val="-8"/>
        </w:rPr>
        <w:t xml:space="preserve"> </w:t>
      </w:r>
      <w:r>
        <w:t>свертывания</w:t>
      </w:r>
      <w:r>
        <w:rPr>
          <w:spacing w:val="-2"/>
        </w:rPr>
        <w:t xml:space="preserve"> </w:t>
      </w:r>
      <w:r>
        <w:t>к</w:t>
      </w:r>
      <w:r>
        <w:t>рови</w:t>
      </w:r>
      <w:r>
        <w:rPr>
          <w:spacing w:val="2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(РИ).</w:t>
      </w:r>
    </w:p>
    <w:p w:rsidR="00342CDF" w:rsidRDefault="003E3551">
      <w:pPr>
        <w:pStyle w:val="a3"/>
        <w:spacing w:line="269" w:lineRule="exact"/>
        <w:ind w:left="823"/>
        <w:jc w:val="both"/>
      </w:pPr>
      <w:r>
        <w:t xml:space="preserve">Наследственный       </w:t>
      </w:r>
      <w:r>
        <w:rPr>
          <w:spacing w:val="8"/>
        </w:rPr>
        <w:t xml:space="preserve"> </w:t>
      </w:r>
      <w:r>
        <w:t xml:space="preserve">дефицит        </w:t>
      </w:r>
      <w:r>
        <w:rPr>
          <w:spacing w:val="17"/>
        </w:rPr>
        <w:t xml:space="preserve"> </w:t>
      </w:r>
      <w:r>
        <w:rPr>
          <w:spacing w:val="10"/>
        </w:rPr>
        <w:t xml:space="preserve">фактора      </w:t>
      </w:r>
      <w:r>
        <w:rPr>
          <w:spacing w:val="69"/>
        </w:rPr>
        <w:t xml:space="preserve"> </w:t>
      </w:r>
      <w:r>
        <w:rPr>
          <w:spacing w:val="10"/>
        </w:rPr>
        <w:t xml:space="preserve">свертывания        </w:t>
      </w:r>
      <w:r>
        <w:t xml:space="preserve">крови        </w:t>
      </w:r>
      <w:r>
        <w:rPr>
          <w:spacing w:val="10"/>
        </w:rPr>
        <w:t xml:space="preserve"> </w:t>
      </w:r>
      <w:r>
        <w:t>VII</w:t>
      </w:r>
    </w:p>
    <w:p w:rsidR="00342CDF" w:rsidRDefault="003E3551">
      <w:pPr>
        <w:pStyle w:val="a3"/>
        <w:spacing w:before="138" w:line="369" w:lineRule="auto"/>
        <w:ind w:left="117" w:right="132" w:firstLine="4"/>
        <w:jc w:val="both"/>
      </w:pPr>
      <w:r>
        <w:t>(</w:t>
      </w:r>
      <w:proofErr w:type="spellStart"/>
      <w:r>
        <w:t>гипопроконвертинемия</w:t>
      </w:r>
      <w:proofErr w:type="spellEnd"/>
      <w:r>
        <w:t>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геморрагическое</w:t>
      </w:r>
      <w:r>
        <w:rPr>
          <w:spacing w:val="1"/>
        </w:rPr>
        <w:t xml:space="preserve"> </w:t>
      </w:r>
      <w:r>
        <w:t>заболевание,</w:t>
      </w:r>
      <w:r>
        <w:rPr>
          <w:spacing w:val="1"/>
        </w:rPr>
        <w:t xml:space="preserve"> </w:t>
      </w:r>
      <w:r>
        <w:t>возникающее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генетически обусловленного снижения активности фактора свертывания крови VII</w:t>
      </w:r>
      <w:r>
        <w:rPr>
          <w:spacing w:val="60"/>
        </w:rPr>
        <w:t xml:space="preserve"> </w:t>
      </w:r>
      <w:r>
        <w:t>(РVII)</w:t>
      </w:r>
      <w:r>
        <w:rPr>
          <w:spacing w:val="-5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плазме.</w:t>
      </w:r>
    </w:p>
    <w:p w:rsidR="00342CDF" w:rsidRDefault="003E3551">
      <w:pPr>
        <w:pStyle w:val="a3"/>
        <w:spacing w:line="243" w:lineRule="exact"/>
        <w:ind w:left="827"/>
        <w:jc w:val="both"/>
      </w:pPr>
      <w:r>
        <w:t>Наследственный</w:t>
      </w:r>
      <w:r>
        <w:rPr>
          <w:spacing w:val="29"/>
        </w:rPr>
        <w:t xml:space="preserve"> </w:t>
      </w:r>
      <w:r>
        <w:t>дефицит</w:t>
      </w:r>
      <w:r>
        <w:rPr>
          <w:spacing w:val="98"/>
        </w:rPr>
        <w:t xml:space="preserve"> </w:t>
      </w:r>
      <w:proofErr w:type="gramStart"/>
      <w:r>
        <w:rPr>
          <w:spacing w:val="10"/>
        </w:rPr>
        <w:t xml:space="preserve">фактора </w:t>
      </w:r>
      <w:r>
        <w:rPr>
          <w:spacing w:val="34"/>
        </w:rPr>
        <w:t xml:space="preserve"> </w:t>
      </w:r>
      <w:r>
        <w:rPr>
          <w:spacing w:val="10"/>
        </w:rPr>
        <w:t>свертывания</w:t>
      </w:r>
      <w:proofErr w:type="gramEnd"/>
      <w:r>
        <w:rPr>
          <w:spacing w:val="10"/>
        </w:rPr>
        <w:t xml:space="preserve"> </w:t>
      </w:r>
      <w:r>
        <w:rPr>
          <w:spacing w:val="38"/>
        </w:rPr>
        <w:t xml:space="preserve"> </w:t>
      </w:r>
      <w:r>
        <w:t>крови</w:t>
      </w:r>
      <w:r>
        <w:rPr>
          <w:spacing w:val="104"/>
        </w:rPr>
        <w:t xml:space="preserve"> </w:t>
      </w:r>
      <w:r>
        <w:t>X</w:t>
      </w:r>
      <w:r>
        <w:rPr>
          <w:spacing w:val="89"/>
        </w:rPr>
        <w:t xml:space="preserve"> </w:t>
      </w:r>
      <w:r>
        <w:t>-</w:t>
      </w:r>
      <w:r>
        <w:rPr>
          <w:spacing w:val="94"/>
        </w:rPr>
        <w:t xml:space="preserve"> </w:t>
      </w:r>
      <w:r>
        <w:t>геморрагическое</w:t>
      </w:r>
    </w:p>
    <w:p w:rsidR="00342CDF" w:rsidRDefault="003E3551">
      <w:pPr>
        <w:pStyle w:val="a3"/>
        <w:spacing w:before="142" w:line="362" w:lineRule="auto"/>
        <w:ind w:left="121" w:right="130" w:hanging="10"/>
        <w:jc w:val="both"/>
      </w:pPr>
      <w:r>
        <w:t>заболевание, возникающее вследствие генетически обусловленного количественного или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7"/>
        </w:rPr>
        <w:t xml:space="preserve"> </w:t>
      </w:r>
      <w:r>
        <w:t>дефекта</w:t>
      </w:r>
      <w:r>
        <w:rPr>
          <w:spacing w:val="-6"/>
        </w:rPr>
        <w:t xml:space="preserve"> </w:t>
      </w:r>
      <w:r>
        <w:t>РХ,</w:t>
      </w:r>
      <w:r>
        <w:rPr>
          <w:spacing w:val="4"/>
        </w:rPr>
        <w:t xml:space="preserve"> </w:t>
      </w:r>
      <w:r>
        <w:t>приводящего</w:t>
      </w:r>
      <w:r>
        <w:rPr>
          <w:spacing w:val="-6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снижению</w:t>
      </w:r>
      <w:r>
        <w:rPr>
          <w:spacing w:val="-9"/>
        </w:rPr>
        <w:t xml:space="preserve"> </w:t>
      </w:r>
      <w:r>
        <w:t>активности</w:t>
      </w:r>
      <w:r>
        <w:rPr>
          <w:spacing w:val="2"/>
        </w:rPr>
        <w:t xml:space="preserve"> </w:t>
      </w:r>
      <w:r>
        <w:t>РХ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плазме</w:t>
      </w:r>
      <w:r>
        <w:rPr>
          <w:spacing w:val="9"/>
        </w:rPr>
        <w:t xml:space="preserve"> </w:t>
      </w:r>
      <w:r>
        <w:t>[1].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231"/>
        </w:tabs>
        <w:spacing w:line="376" w:lineRule="auto"/>
        <w:ind w:left="125" w:right="148" w:firstLine="712"/>
        <w:jc w:val="both"/>
        <w:rPr>
          <w:sz w:val="24"/>
        </w:rPr>
      </w:pPr>
      <w:r>
        <w:rPr>
          <w:sz w:val="24"/>
        </w:rPr>
        <w:t>Этиолог</w:t>
      </w:r>
      <w:r>
        <w:rPr>
          <w:sz w:val="24"/>
        </w:rPr>
        <w:t>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патогенез</w:t>
      </w:r>
      <w:r>
        <w:rPr>
          <w:spacing w:val="60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60"/>
          <w:sz w:val="24"/>
        </w:rPr>
        <w:t xml:space="preserve"> </w:t>
      </w:r>
      <w:r>
        <w:rPr>
          <w:sz w:val="24"/>
        </w:rPr>
        <w:t>(группы   заболеваний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7"/>
          <w:sz w:val="24"/>
        </w:rPr>
        <w:t xml:space="preserve"> </w:t>
      </w:r>
      <w:r>
        <w:rPr>
          <w:sz w:val="24"/>
        </w:rPr>
        <w:t>состояний)</w:t>
      </w:r>
    </w:p>
    <w:p w:rsidR="00342CDF" w:rsidRDefault="003E3551">
      <w:pPr>
        <w:pStyle w:val="a3"/>
        <w:spacing w:line="239" w:lineRule="exact"/>
        <w:ind w:left="821"/>
        <w:jc w:val="both"/>
      </w:pPr>
      <w:r>
        <w:t xml:space="preserve">К  </w:t>
      </w:r>
      <w:r>
        <w:rPr>
          <w:spacing w:val="3"/>
        </w:rPr>
        <w:t xml:space="preserve"> </w:t>
      </w:r>
      <w:r>
        <w:t xml:space="preserve">редким   </w:t>
      </w:r>
      <w:r>
        <w:rPr>
          <w:spacing w:val="5"/>
        </w:rPr>
        <w:t xml:space="preserve"> </w:t>
      </w:r>
      <w:r>
        <w:t xml:space="preserve">нарушениям   </w:t>
      </w:r>
      <w:r>
        <w:rPr>
          <w:spacing w:val="1"/>
        </w:rPr>
        <w:t xml:space="preserve"> </w:t>
      </w:r>
      <w:r>
        <w:t xml:space="preserve">свертывания   </w:t>
      </w:r>
      <w:r>
        <w:rPr>
          <w:spacing w:val="5"/>
        </w:rPr>
        <w:t xml:space="preserve"> </w:t>
      </w:r>
      <w:r>
        <w:t>крови</w:t>
      </w:r>
      <w:proofErr w:type="gramStart"/>
      <w:r>
        <w:t xml:space="preserve">  </w:t>
      </w:r>
      <w:r>
        <w:rPr>
          <w:spacing w:val="59"/>
        </w:rPr>
        <w:t xml:space="preserve"> </w:t>
      </w:r>
      <w:r>
        <w:t>(</w:t>
      </w:r>
      <w:proofErr w:type="gramEnd"/>
      <w:r>
        <w:t xml:space="preserve">РНСК)   </w:t>
      </w:r>
      <w:r>
        <w:rPr>
          <w:spacing w:val="4"/>
        </w:rPr>
        <w:t xml:space="preserve"> </w:t>
      </w:r>
      <w:r>
        <w:t xml:space="preserve">относят  </w:t>
      </w:r>
      <w:r>
        <w:rPr>
          <w:spacing w:val="49"/>
        </w:rPr>
        <w:t xml:space="preserve"> </w:t>
      </w:r>
      <w:r>
        <w:t>моногенные</w:t>
      </w:r>
    </w:p>
    <w:p w:rsidR="00342CDF" w:rsidRDefault="003E3551">
      <w:pPr>
        <w:pStyle w:val="a3"/>
        <w:spacing w:before="129" w:line="362" w:lineRule="auto"/>
        <w:ind w:left="121" w:right="127"/>
        <w:jc w:val="both"/>
      </w:pPr>
      <w:proofErr w:type="spellStart"/>
      <w:r>
        <w:t>коагулопатии</w:t>
      </w:r>
      <w:proofErr w:type="spellEnd"/>
      <w:r>
        <w:t>, вызванные дефицитом плазменных белков, участвующих в гемостазе, не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болезни</w:t>
      </w:r>
      <w:r>
        <w:rPr>
          <w:spacing w:val="1"/>
        </w:rPr>
        <w:t xml:space="preserve"> </w:t>
      </w:r>
      <w:proofErr w:type="spellStart"/>
      <w:r>
        <w:t>Виллебранда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гемофилии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РНСК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аномалии</w:t>
      </w:r>
      <w:r>
        <w:rPr>
          <w:spacing w:val="1"/>
        </w:rPr>
        <w:t xml:space="preserve"> </w:t>
      </w:r>
      <w:r>
        <w:t>фибриногена,</w:t>
      </w:r>
      <w:r>
        <w:rPr>
          <w:spacing w:val="1"/>
        </w:rPr>
        <w:t xml:space="preserve"> </w:t>
      </w:r>
      <w:r>
        <w:t>протромбина</w:t>
      </w:r>
      <w:r>
        <w:rPr>
          <w:spacing w:val="1"/>
        </w:rPr>
        <w:t xml:space="preserve"> </w:t>
      </w:r>
      <w:r>
        <w:t>(фактора</w:t>
      </w:r>
      <w:r>
        <w:rPr>
          <w:spacing w:val="1"/>
        </w:rPr>
        <w:t xml:space="preserve"> </w:t>
      </w:r>
      <w:r>
        <w:t>II),</w:t>
      </w:r>
      <w:r>
        <w:rPr>
          <w:spacing w:val="1"/>
        </w:rPr>
        <w:t xml:space="preserve"> </w:t>
      </w:r>
      <w:r>
        <w:t>факторов свертывания крови V, VII, X, XI, XII, XIII. Все эти нарушения в подавляющем</w:t>
      </w:r>
      <w:r>
        <w:rPr>
          <w:spacing w:val="1"/>
        </w:rPr>
        <w:t xml:space="preserve"> </w:t>
      </w:r>
      <w:r>
        <w:t>большинстве</w:t>
      </w:r>
      <w:r>
        <w:rPr>
          <w:spacing w:val="-2"/>
        </w:rPr>
        <w:t xml:space="preserve"> </w:t>
      </w:r>
      <w:r>
        <w:t>случаев</w:t>
      </w:r>
      <w:r>
        <w:rPr>
          <w:spacing w:val="-1"/>
        </w:rPr>
        <w:t xml:space="preserve"> </w:t>
      </w:r>
      <w:r>
        <w:t>приводят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нарушения</w:t>
      </w:r>
      <w:r>
        <w:t>м</w:t>
      </w:r>
      <w:r>
        <w:rPr>
          <w:spacing w:val="6"/>
        </w:rPr>
        <w:t xml:space="preserve"> </w:t>
      </w:r>
      <w:r>
        <w:t>формирования</w:t>
      </w:r>
      <w:r>
        <w:rPr>
          <w:spacing w:val="5"/>
        </w:rPr>
        <w:t xml:space="preserve"> </w:t>
      </w:r>
      <w:r>
        <w:t>фибрина</w:t>
      </w:r>
      <w:r>
        <w:rPr>
          <w:spacing w:val="2"/>
        </w:rPr>
        <w:t xml:space="preserve"> </w:t>
      </w:r>
      <w:r>
        <w:t>[2].</w:t>
      </w:r>
    </w:p>
    <w:p w:rsidR="00342CDF" w:rsidRDefault="003E3551">
      <w:pPr>
        <w:pStyle w:val="a3"/>
        <w:spacing w:line="360" w:lineRule="auto"/>
        <w:ind w:left="121" w:right="122" w:firstLine="710"/>
        <w:jc w:val="both"/>
      </w:pPr>
      <w:r>
        <w:t>Причинами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РНСК</w:t>
      </w:r>
      <w:r>
        <w:rPr>
          <w:spacing w:val="1"/>
        </w:rPr>
        <w:t xml:space="preserve"> </w:t>
      </w:r>
      <w:r>
        <w:t>являются,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рецессивное</w:t>
      </w:r>
      <w:r>
        <w:rPr>
          <w:spacing w:val="1"/>
        </w:rPr>
        <w:t xml:space="preserve"> </w:t>
      </w:r>
      <w:r>
        <w:t>наследование</w:t>
      </w:r>
      <w:r>
        <w:rPr>
          <w:spacing w:val="1"/>
        </w:rPr>
        <w:t xml:space="preserve"> </w:t>
      </w:r>
      <w:r>
        <w:t>уникального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редких</w:t>
      </w:r>
      <w:r>
        <w:rPr>
          <w:spacing w:val="1"/>
        </w:rPr>
        <w:t xml:space="preserve"> </w:t>
      </w:r>
      <w:r>
        <w:t>нуклеотидных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генах,</w:t>
      </w:r>
      <w:r>
        <w:rPr>
          <w:spacing w:val="1"/>
        </w:rPr>
        <w:t xml:space="preserve"> </w:t>
      </w:r>
      <w:r>
        <w:t>кодирующих</w:t>
      </w:r>
      <w:r>
        <w:rPr>
          <w:spacing w:val="1"/>
        </w:rPr>
        <w:t xml:space="preserve"> </w:t>
      </w:r>
      <w:proofErr w:type="spellStart"/>
      <w:r>
        <w:t>коагуляционные</w:t>
      </w:r>
      <w:proofErr w:type="spellEnd"/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белках</w:t>
      </w:r>
      <w:proofErr w:type="gramStart"/>
      <w:r>
        <w:t>, .</w:t>
      </w:r>
      <w:proofErr w:type="gramEnd"/>
      <w:r>
        <w:t xml:space="preserve">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посттрансляционных</w:t>
      </w:r>
      <w:proofErr w:type="spellEnd"/>
      <w:r>
        <w:rPr>
          <w:spacing w:val="1"/>
        </w:rPr>
        <w:t xml:space="preserve"> </w:t>
      </w:r>
      <w:r>
        <w:t>модификаций данных факторов. РНСК наиболее распространены в этнических группах, 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приняты</w:t>
      </w:r>
      <w:r>
        <w:rPr>
          <w:spacing w:val="1"/>
        </w:rPr>
        <w:t xml:space="preserve"> </w:t>
      </w:r>
      <w:r>
        <w:t>близкородственные</w:t>
      </w:r>
      <w:r>
        <w:rPr>
          <w:spacing w:val="1"/>
        </w:rPr>
        <w:t xml:space="preserve"> </w:t>
      </w:r>
      <w:r>
        <w:t>браки,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гомозиготного</w:t>
      </w:r>
      <w:r>
        <w:rPr>
          <w:spacing w:val="2"/>
        </w:rPr>
        <w:t xml:space="preserve"> </w:t>
      </w:r>
      <w:r>
        <w:t>носительства</w:t>
      </w:r>
      <w:r>
        <w:rPr>
          <w:spacing w:val="-12"/>
        </w:rPr>
        <w:t xml:space="preserve"> </w:t>
      </w:r>
      <w:r>
        <w:t>дефекта</w:t>
      </w:r>
      <w:r>
        <w:rPr>
          <w:spacing w:val="-5"/>
        </w:rPr>
        <w:t xml:space="preserve"> </w:t>
      </w:r>
      <w:r>
        <w:t>гена.</w:t>
      </w:r>
    </w:p>
    <w:p w:rsidR="00342CDF" w:rsidRDefault="003E3551">
      <w:pPr>
        <w:pStyle w:val="a3"/>
        <w:spacing w:line="360" w:lineRule="auto"/>
        <w:ind w:left="125" w:right="111" w:firstLine="716"/>
        <w:jc w:val="both"/>
      </w:pPr>
      <w:r>
        <w:t>Опубликованные описания РНСК до недавнего времени исторически</w:t>
      </w:r>
      <w:r>
        <w:t xml:space="preserve"> состояли из</w:t>
      </w:r>
      <w:r>
        <w:rPr>
          <w:spacing w:val="1"/>
        </w:rPr>
        <w:t xml:space="preserve"> </w:t>
      </w:r>
      <w:r>
        <w:t xml:space="preserve">исследований случай-контроль или малочисленных </w:t>
      </w:r>
      <w:proofErr w:type="spellStart"/>
      <w:r>
        <w:t>когортных</w:t>
      </w:r>
      <w:proofErr w:type="spellEnd"/>
      <w:r>
        <w:t xml:space="preserve"> исследований. Однако, 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последних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появилось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регистров</w:t>
      </w:r>
      <w:r>
        <w:rPr>
          <w:spacing w:val="1"/>
        </w:rPr>
        <w:t xml:space="preserve"> </w:t>
      </w:r>
      <w:r>
        <w:t>[2-7],</w:t>
      </w:r>
      <w:r>
        <w:rPr>
          <w:spacing w:val="1"/>
        </w:rPr>
        <w:t xml:space="preserve"> </w:t>
      </w:r>
      <w:r>
        <w:t>позволивших</w:t>
      </w:r>
      <w:r>
        <w:rPr>
          <w:spacing w:val="19"/>
        </w:rPr>
        <w:t xml:space="preserve"> </w:t>
      </w:r>
      <w:r>
        <w:t>улучшить</w:t>
      </w:r>
      <w:r>
        <w:rPr>
          <w:spacing w:val="21"/>
        </w:rPr>
        <w:t xml:space="preserve"> </w:t>
      </w:r>
      <w:r>
        <w:t>понимание</w:t>
      </w:r>
      <w:r>
        <w:rPr>
          <w:spacing w:val="28"/>
        </w:rPr>
        <w:t xml:space="preserve"> </w:t>
      </w:r>
      <w:r>
        <w:t>РНСК.</w:t>
      </w:r>
      <w:r>
        <w:rPr>
          <w:spacing w:val="28"/>
        </w:rPr>
        <w:t xml:space="preserve"> </w:t>
      </w:r>
      <w:r>
        <w:t>Создание</w:t>
      </w:r>
      <w:r>
        <w:rPr>
          <w:spacing w:val="13"/>
        </w:rPr>
        <w:t xml:space="preserve"> </w:t>
      </w:r>
      <w:r>
        <w:t>международной</w:t>
      </w:r>
      <w:r>
        <w:rPr>
          <w:spacing w:val="23"/>
        </w:rPr>
        <w:t xml:space="preserve"> </w:t>
      </w:r>
      <w:r>
        <w:t>базы</w:t>
      </w:r>
      <w:r>
        <w:rPr>
          <w:spacing w:val="18"/>
        </w:rPr>
        <w:t xml:space="preserve"> </w:t>
      </w:r>
      <w:r>
        <w:t>РНСК</w:t>
      </w:r>
    </w:p>
    <w:p w:rsidR="00342CDF" w:rsidRDefault="00342CDF">
      <w:pPr>
        <w:pStyle w:val="a3"/>
        <w:spacing w:before="1"/>
        <w:rPr>
          <w:sz w:val="21"/>
        </w:rPr>
      </w:pPr>
    </w:p>
    <w:p w:rsidR="00342CDF" w:rsidRDefault="003E3551">
      <w:pPr>
        <w:spacing w:before="1"/>
        <w:ind w:left="748"/>
        <w:jc w:val="center"/>
        <w:rPr>
          <w:b/>
        </w:rPr>
      </w:pPr>
      <w:r>
        <w:rPr>
          <w:b/>
        </w:rPr>
        <w:t>6</w:t>
      </w:r>
    </w:p>
    <w:p w:rsidR="00342CDF" w:rsidRDefault="00342CDF">
      <w:pPr>
        <w:jc w:val="center"/>
        <w:sectPr w:rsidR="00342CDF">
          <w:pgSz w:w="11790" w:h="16750"/>
          <w:pgMar w:top="1220" w:right="700" w:bottom="280" w:left="1500" w:header="720" w:footer="720" w:gutter="0"/>
          <w:cols w:space="720"/>
        </w:sectPr>
      </w:pPr>
    </w:p>
    <w:p w:rsidR="00342CDF" w:rsidRDefault="003E3551">
      <w:pPr>
        <w:pStyle w:val="a3"/>
        <w:spacing w:before="70" w:line="360" w:lineRule="auto"/>
        <w:ind w:left="115" w:right="751" w:hanging="6"/>
        <w:jc w:val="both"/>
      </w:pPr>
      <w:r>
        <w:lastRenderedPageBreak/>
        <w:t>способствовало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четких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тяжести</w:t>
      </w:r>
      <w:r>
        <w:rPr>
          <w:spacing w:val="60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РНСК, которые были разработаны под эгидой Международного Общества по Тромбозу и</w:t>
      </w:r>
      <w:r>
        <w:rPr>
          <w:spacing w:val="1"/>
        </w:rPr>
        <w:t xml:space="preserve"> </w:t>
      </w:r>
      <w:r>
        <w:t>Гемостазу</w:t>
      </w:r>
      <w:r>
        <w:rPr>
          <w:spacing w:val="-1"/>
        </w:rPr>
        <w:t xml:space="preserve"> </w:t>
      </w:r>
      <w:r>
        <w:t>(18ТН) в</w:t>
      </w:r>
      <w:r>
        <w:rPr>
          <w:spacing w:val="-7"/>
        </w:rPr>
        <w:t xml:space="preserve"> </w:t>
      </w:r>
      <w:r>
        <w:t>2012</w:t>
      </w:r>
      <w:r>
        <w:rPr>
          <w:spacing w:val="2"/>
        </w:rPr>
        <w:t xml:space="preserve"> </w:t>
      </w:r>
      <w:r>
        <w:t>году.</w:t>
      </w:r>
    </w:p>
    <w:p w:rsidR="00342CDF" w:rsidRDefault="003E3551">
      <w:pPr>
        <w:pStyle w:val="a3"/>
        <w:spacing w:line="360" w:lineRule="auto"/>
        <w:ind w:left="113" w:right="753" w:firstLine="712"/>
        <w:jc w:val="both"/>
      </w:pPr>
      <w:r>
        <w:t>Наследственный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rPr>
          <w:spacing w:val="10"/>
        </w:rPr>
        <w:t>фактора</w:t>
      </w:r>
      <w:r>
        <w:rPr>
          <w:spacing w:val="11"/>
        </w:rPr>
        <w:t xml:space="preserve"> </w:t>
      </w:r>
      <w:r>
        <w:rPr>
          <w:spacing w:val="10"/>
        </w:rPr>
        <w:t>свертывания</w:t>
      </w:r>
      <w:r>
        <w:rPr>
          <w:spacing w:val="1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(протромбина)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аутосомно-рецессивное заболевание.</w:t>
      </w:r>
      <w:r>
        <w:rPr>
          <w:spacing w:val="1"/>
        </w:rPr>
        <w:t xml:space="preserve"> </w:t>
      </w:r>
      <w:r>
        <w:t>Характеристика:</w:t>
      </w:r>
      <w:r>
        <w:rPr>
          <w:spacing w:val="1"/>
        </w:rPr>
        <w:t xml:space="preserve"> </w:t>
      </w:r>
      <w:r>
        <w:t>РП -</w:t>
      </w:r>
      <w:r>
        <w:rPr>
          <w:spacing w:val="1"/>
        </w:rPr>
        <w:t xml:space="preserve"> </w:t>
      </w:r>
      <w:r>
        <w:t>гликопротеид, образуется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печени в присутствии витамина К. Под влиянием активированного фактора 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(</w:t>
      </w:r>
      <w:proofErr w:type="spellStart"/>
      <w:r>
        <w:t>РХа</w:t>
      </w:r>
      <w:proofErr w:type="spellEnd"/>
      <w:r>
        <w:t>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инициирующей</w:t>
      </w:r>
      <w:r>
        <w:rPr>
          <w:spacing w:val="1"/>
        </w:rPr>
        <w:t xml:space="preserve"> </w:t>
      </w:r>
      <w:r>
        <w:t>фазе</w:t>
      </w:r>
      <w:r>
        <w:rPr>
          <w:spacing w:val="1"/>
        </w:rPr>
        <w:t xml:space="preserve"> </w:t>
      </w:r>
      <w:proofErr w:type="spellStart"/>
      <w:r>
        <w:t>коагуляционного</w:t>
      </w:r>
      <w:proofErr w:type="spellEnd"/>
      <w:r>
        <w:rPr>
          <w:spacing w:val="1"/>
        </w:rPr>
        <w:t xml:space="preserve"> </w:t>
      </w:r>
      <w:r>
        <w:t>каскада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протромбиназного</w:t>
      </w:r>
      <w:proofErr w:type="spellEnd"/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(фаза</w:t>
      </w:r>
      <w:r>
        <w:rPr>
          <w:spacing w:val="1"/>
        </w:rPr>
        <w:t xml:space="preserve"> </w:t>
      </w:r>
      <w:r>
        <w:t>амплификации)</w:t>
      </w:r>
      <w:r>
        <w:rPr>
          <w:spacing w:val="1"/>
        </w:rPr>
        <w:t xml:space="preserve"> </w:t>
      </w:r>
      <w:r>
        <w:t>переходит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тромбин.</w:t>
      </w:r>
      <w:r>
        <w:rPr>
          <w:spacing w:val="1"/>
        </w:rPr>
        <w:t xml:space="preserve"> </w:t>
      </w:r>
      <w:r>
        <w:t>Тромбин,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активирует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плазменные</w:t>
      </w:r>
      <w:r>
        <w:rPr>
          <w:spacing w:val="1"/>
        </w:rPr>
        <w:t xml:space="preserve"> </w:t>
      </w:r>
      <w:r>
        <w:t>белки</w:t>
      </w:r>
      <w:r>
        <w:rPr>
          <w:spacing w:val="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тромбоциты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конечным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фибринового</w:t>
      </w:r>
      <w:r>
        <w:rPr>
          <w:spacing w:val="1"/>
        </w:rPr>
        <w:t xml:space="preserve"> </w:t>
      </w:r>
      <w:r>
        <w:t>сгустка.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тромбин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активации</w:t>
      </w:r>
      <w:r>
        <w:rPr>
          <w:spacing w:val="1"/>
        </w:rPr>
        <w:t xml:space="preserve"> </w:t>
      </w:r>
      <w:r>
        <w:t>ингибиторов</w:t>
      </w:r>
      <w:r>
        <w:rPr>
          <w:spacing w:val="-2"/>
        </w:rPr>
        <w:t xml:space="preserve"> </w:t>
      </w:r>
      <w:r>
        <w:t>свертывания крови</w:t>
      </w:r>
      <w:r>
        <w:rPr>
          <w:spacing w:val="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</w:t>
      </w:r>
      <w:r>
        <w:t>гуляции</w:t>
      </w:r>
      <w:r>
        <w:rPr>
          <w:spacing w:val="-1"/>
        </w:rPr>
        <w:t xml:space="preserve"> </w:t>
      </w:r>
      <w:proofErr w:type="spellStart"/>
      <w:r>
        <w:t>фибринолиза</w:t>
      </w:r>
      <w:proofErr w:type="spellEnd"/>
      <w:r>
        <w:t>.</w:t>
      </w:r>
    </w:p>
    <w:p w:rsidR="00342CDF" w:rsidRDefault="003E3551">
      <w:pPr>
        <w:pStyle w:val="a3"/>
        <w:spacing w:before="2" w:line="360" w:lineRule="auto"/>
        <w:ind w:left="119" w:right="756" w:firstLine="700"/>
        <w:jc w:val="both"/>
      </w:pPr>
      <w:r>
        <w:t>Дефицит РИ обусловлен вариациями в Р2 гене, который кодирует протромбин. Не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корреляции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Р2</w:t>
      </w:r>
      <w:r>
        <w:rPr>
          <w:spacing w:val="1"/>
        </w:rPr>
        <w:t xml:space="preserve"> </w:t>
      </w:r>
      <w:r>
        <w:t>генотипом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фенотипом</w:t>
      </w:r>
      <w:r>
        <w:rPr>
          <w:spacing w:val="1"/>
        </w:rPr>
        <w:t xml:space="preserve"> </w:t>
      </w:r>
      <w:r>
        <w:t>заболевания.</w:t>
      </w:r>
      <w:r>
        <w:rPr>
          <w:spacing w:val="1"/>
        </w:rPr>
        <w:t xml:space="preserve"> </w:t>
      </w:r>
      <w:proofErr w:type="spellStart"/>
      <w:r>
        <w:t>Гемостатически</w:t>
      </w:r>
      <w:proofErr w:type="spellEnd"/>
      <w:r>
        <w:t xml:space="preserve"> достаточный уровень РИ составляет около 40%. Период полувыведения</w:t>
      </w:r>
      <w:r>
        <w:rPr>
          <w:spacing w:val="1"/>
        </w:rPr>
        <w:t xml:space="preserve"> </w:t>
      </w:r>
      <w:r>
        <w:t>РН</w:t>
      </w:r>
      <w:r>
        <w:rPr>
          <w:spacing w:val="-19"/>
        </w:rPr>
        <w:t xml:space="preserve"> </w:t>
      </w:r>
      <w:r>
        <w:t>-</w:t>
      </w:r>
      <w:r>
        <w:rPr>
          <w:spacing w:val="47"/>
        </w:rPr>
        <w:t xml:space="preserve"> </w:t>
      </w:r>
      <w:r>
        <w:t>около</w:t>
      </w:r>
      <w:r>
        <w:rPr>
          <w:spacing w:val="3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часов.</w:t>
      </w:r>
    </w:p>
    <w:p w:rsidR="00342CDF" w:rsidRDefault="003E3551">
      <w:pPr>
        <w:pStyle w:val="a3"/>
        <w:spacing w:before="4" w:line="360" w:lineRule="auto"/>
        <w:ind w:left="119" w:right="745" w:firstLine="714"/>
        <w:jc w:val="both"/>
      </w:pPr>
      <w:r>
        <w:t>Наследственный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rPr>
          <w:spacing w:val="10"/>
        </w:rPr>
        <w:t>фактора</w:t>
      </w:r>
      <w:r>
        <w:rPr>
          <w:spacing w:val="11"/>
        </w:rPr>
        <w:t xml:space="preserve"> </w:t>
      </w:r>
      <w:r>
        <w:rPr>
          <w:spacing w:val="10"/>
        </w:rPr>
        <w:t>свертывания</w:t>
      </w:r>
      <w:r>
        <w:rPr>
          <w:spacing w:val="1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аутосомно-</w:t>
      </w:r>
      <w:r>
        <w:rPr>
          <w:spacing w:val="1"/>
        </w:rPr>
        <w:t xml:space="preserve"> </w:t>
      </w:r>
      <w:r>
        <w:t>рецессивное заболевание. Физиологическая роль РУН заключается в инициации процесса</w:t>
      </w:r>
      <w:r>
        <w:rPr>
          <w:spacing w:val="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повреждения</w:t>
      </w:r>
      <w:r>
        <w:rPr>
          <w:spacing w:val="1"/>
        </w:rPr>
        <w:t xml:space="preserve"> </w:t>
      </w:r>
      <w:r>
        <w:t>сосудистой</w:t>
      </w:r>
      <w:r>
        <w:rPr>
          <w:spacing w:val="1"/>
        </w:rPr>
        <w:t xml:space="preserve"> </w:t>
      </w:r>
      <w:r>
        <w:t>стенки.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тканевым</w:t>
      </w:r>
      <w:r>
        <w:rPr>
          <w:spacing w:val="1"/>
        </w:rPr>
        <w:t xml:space="preserve"> </w:t>
      </w:r>
      <w:r>
        <w:t>фактором</w:t>
      </w:r>
      <w:r>
        <w:rPr>
          <w:spacing w:val="3"/>
        </w:rPr>
        <w:t xml:space="preserve"> </w:t>
      </w:r>
      <w:r>
        <w:t>(ТФ),</w:t>
      </w:r>
      <w:r>
        <w:rPr>
          <w:spacing w:val="-2"/>
        </w:rPr>
        <w:t xml:space="preserve"> </w:t>
      </w:r>
      <w:proofErr w:type="spellStart"/>
      <w:r>
        <w:t>РУИа</w:t>
      </w:r>
      <w:proofErr w:type="spellEnd"/>
      <w:r>
        <w:rPr>
          <w:spacing w:val="-10"/>
        </w:rPr>
        <w:t xml:space="preserve"> </w:t>
      </w:r>
      <w:r>
        <w:t>активирует</w:t>
      </w:r>
      <w:r>
        <w:rPr>
          <w:spacing w:val="-3"/>
        </w:rPr>
        <w:t xml:space="preserve"> </w:t>
      </w:r>
      <w:r>
        <w:t>РХ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Р1Х,</w:t>
      </w:r>
      <w:r>
        <w:rPr>
          <w:spacing w:val="-7"/>
        </w:rPr>
        <w:t xml:space="preserve"> </w:t>
      </w:r>
      <w:r>
        <w:t>участвующих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генерации</w:t>
      </w:r>
      <w:r>
        <w:rPr>
          <w:spacing w:val="-5"/>
        </w:rPr>
        <w:t xml:space="preserve"> </w:t>
      </w:r>
      <w:r>
        <w:t>тромбина.</w:t>
      </w:r>
    </w:p>
    <w:p w:rsidR="00342CDF" w:rsidRDefault="003E3551">
      <w:pPr>
        <w:pStyle w:val="a3"/>
        <w:spacing w:before="6" w:line="360" w:lineRule="auto"/>
        <w:ind w:left="113" w:right="752" w:firstLine="716"/>
        <w:jc w:val="both"/>
      </w:pPr>
      <w:r>
        <w:t xml:space="preserve">Период полувыведения РУН составляет </w:t>
      </w:r>
      <w:r>
        <w:rPr>
          <w:spacing w:val="9"/>
        </w:rPr>
        <w:t xml:space="preserve">4-6 </w:t>
      </w:r>
      <w:r>
        <w:t xml:space="preserve">часов. Достаточный </w:t>
      </w:r>
      <w:proofErr w:type="spellStart"/>
      <w:r>
        <w:t>гемостатический</w:t>
      </w:r>
      <w:proofErr w:type="spellEnd"/>
      <w:r>
        <w:rPr>
          <w:spacing w:val="1"/>
        </w:rPr>
        <w:t xml:space="preserve"> </w:t>
      </w:r>
      <w:r>
        <w:t>уровень -</w:t>
      </w:r>
      <w:r>
        <w:rPr>
          <w:spacing w:val="1"/>
        </w:rPr>
        <w:t xml:space="preserve"> </w:t>
      </w:r>
      <w:r>
        <w:t>не менее 10%. При тяжелых травмах клинически значимое кровотечение может</w:t>
      </w:r>
      <w:r>
        <w:rPr>
          <w:spacing w:val="1"/>
        </w:rPr>
        <w:t xml:space="preserve"> </w:t>
      </w:r>
      <w:r>
        <w:t>развиться</w:t>
      </w:r>
      <w:r>
        <w:rPr>
          <w:spacing w:val="-2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активности</w:t>
      </w:r>
      <w:r>
        <w:rPr>
          <w:spacing w:val="-1"/>
        </w:rPr>
        <w:t xml:space="preserve"> </w:t>
      </w:r>
      <w:r>
        <w:t>РУН</w:t>
      </w:r>
      <w:r>
        <w:rPr>
          <w:spacing w:val="-7"/>
        </w:rPr>
        <w:t xml:space="preserve"> </w:t>
      </w:r>
      <w:r>
        <w:t>более</w:t>
      </w:r>
      <w:r>
        <w:rPr>
          <w:spacing w:val="3"/>
        </w:rPr>
        <w:t xml:space="preserve"> </w:t>
      </w:r>
      <w:r>
        <w:t>20%.</w:t>
      </w:r>
    </w:p>
    <w:p w:rsidR="00342CDF" w:rsidRDefault="003E3551">
      <w:pPr>
        <w:pStyle w:val="a3"/>
        <w:spacing w:line="360" w:lineRule="auto"/>
        <w:ind w:left="113" w:right="748" w:firstLine="716"/>
        <w:jc w:val="both"/>
      </w:pPr>
      <w:r>
        <w:t>Наследственный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rPr>
          <w:spacing w:val="10"/>
        </w:rPr>
        <w:t>фактора</w:t>
      </w:r>
      <w:r>
        <w:rPr>
          <w:spacing w:val="11"/>
        </w:rPr>
        <w:t xml:space="preserve"> </w:t>
      </w:r>
      <w:r>
        <w:rPr>
          <w:spacing w:val="10"/>
        </w:rPr>
        <w:t>свертывания</w:t>
      </w:r>
      <w:r>
        <w:rPr>
          <w:spacing w:val="1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X</w:t>
      </w:r>
      <w:r>
        <w:rPr>
          <w:spacing w:val="61"/>
        </w:rPr>
        <w:t xml:space="preserve"> </w:t>
      </w:r>
      <w:r>
        <w:t>-</w:t>
      </w:r>
      <w:r>
        <w:rPr>
          <w:spacing w:val="61"/>
        </w:rPr>
        <w:t xml:space="preserve"> </w:t>
      </w:r>
      <w:r>
        <w:t>аутосомно-</w:t>
      </w:r>
      <w:r>
        <w:rPr>
          <w:spacing w:val="1"/>
        </w:rPr>
        <w:t xml:space="preserve"> </w:t>
      </w:r>
      <w:r>
        <w:t>рецессивное заболевание. Активация РХ происходит в инициирующей фазе свертывания</w:t>
      </w:r>
      <w:r>
        <w:rPr>
          <w:spacing w:val="1"/>
        </w:rPr>
        <w:t xml:space="preserve"> </w:t>
      </w:r>
      <w:r>
        <w:t>крови при участии комплекса ТФ-</w:t>
      </w:r>
      <w:proofErr w:type="spellStart"/>
      <w:r>
        <w:t>РУНа</w:t>
      </w:r>
      <w:proofErr w:type="spellEnd"/>
      <w:r>
        <w:t xml:space="preserve"> и в фазе амплификации с </w:t>
      </w:r>
      <w:proofErr w:type="spellStart"/>
      <w:r>
        <w:t>теназным</w:t>
      </w:r>
      <w:proofErr w:type="spellEnd"/>
      <w:r>
        <w:t xml:space="preserve"> комплексом.</w:t>
      </w:r>
      <w:r>
        <w:rPr>
          <w:spacing w:val="1"/>
        </w:rPr>
        <w:t xml:space="preserve"> </w:t>
      </w:r>
      <w:r>
        <w:t>Активированный РХ (</w:t>
      </w:r>
      <w:proofErr w:type="spellStart"/>
      <w:r>
        <w:t>РХа</w:t>
      </w:r>
      <w:proofErr w:type="spellEnd"/>
      <w:r>
        <w:t xml:space="preserve">) и его </w:t>
      </w:r>
      <w:proofErr w:type="spellStart"/>
      <w:r>
        <w:t>кофактор</w:t>
      </w:r>
      <w:proofErr w:type="spellEnd"/>
      <w:r>
        <w:t>, фактор свертывания крови V (РУ), входят в</w:t>
      </w:r>
      <w:r>
        <w:rPr>
          <w:spacing w:val="1"/>
        </w:rPr>
        <w:t xml:space="preserve"> </w:t>
      </w:r>
      <w:r>
        <w:t>состав</w:t>
      </w:r>
      <w:r>
        <w:rPr>
          <w:spacing w:val="-6"/>
        </w:rPr>
        <w:t xml:space="preserve"> </w:t>
      </w:r>
      <w:proofErr w:type="spellStart"/>
      <w:r>
        <w:t>протромбиназного</w:t>
      </w:r>
      <w:proofErr w:type="spellEnd"/>
      <w:r>
        <w:rPr>
          <w:spacing w:val="-1"/>
        </w:rPr>
        <w:t xml:space="preserve"> </w:t>
      </w:r>
      <w:r>
        <w:t>комплекса,</w:t>
      </w:r>
      <w:r>
        <w:rPr>
          <w:spacing w:val="6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активирует</w:t>
      </w:r>
      <w:r>
        <w:rPr>
          <w:spacing w:val="-5"/>
        </w:rPr>
        <w:t xml:space="preserve"> </w:t>
      </w:r>
      <w:r>
        <w:t>протромбин.</w:t>
      </w:r>
    </w:p>
    <w:p w:rsidR="00342CDF" w:rsidRDefault="003E3551">
      <w:pPr>
        <w:pStyle w:val="a3"/>
        <w:spacing w:before="11" w:line="357" w:lineRule="auto"/>
        <w:ind w:left="109" w:right="765" w:firstLine="716"/>
        <w:jc w:val="both"/>
      </w:pPr>
      <w:r>
        <w:t xml:space="preserve">Период полувыведения РХ составляет 30-50 часов. Достаточный </w:t>
      </w:r>
      <w:proofErr w:type="spellStart"/>
      <w:r>
        <w:t>гемостатический</w:t>
      </w:r>
      <w:proofErr w:type="spellEnd"/>
      <w:r>
        <w:rPr>
          <w:spacing w:val="1"/>
        </w:rPr>
        <w:t xml:space="preserve"> </w:t>
      </w:r>
      <w:r>
        <w:t>уровень:</w:t>
      </w:r>
      <w:r>
        <w:rPr>
          <w:spacing w:val="10"/>
        </w:rPr>
        <w:t xml:space="preserve"> </w:t>
      </w:r>
      <w:r>
        <w:t>кровотечения</w:t>
      </w:r>
      <w:r>
        <w:rPr>
          <w:spacing w:val="-6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наблюдаются</w:t>
      </w:r>
      <w:r>
        <w:rPr>
          <w:spacing w:val="-2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лиц</w:t>
      </w:r>
      <w:r>
        <w:rPr>
          <w:spacing w:val="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активн</w:t>
      </w:r>
      <w:r>
        <w:t>остью</w:t>
      </w:r>
      <w:r>
        <w:rPr>
          <w:spacing w:val="7"/>
        </w:rPr>
        <w:t xml:space="preserve"> </w:t>
      </w:r>
      <w:r>
        <w:t>РХ&gt;40%</w:t>
      </w:r>
      <w:r>
        <w:rPr>
          <w:spacing w:val="10"/>
        </w:rPr>
        <w:t xml:space="preserve"> </w:t>
      </w:r>
      <w:r>
        <w:t>[8].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2000"/>
          <w:tab w:val="left" w:pos="2001"/>
          <w:tab w:val="left" w:pos="8289"/>
        </w:tabs>
        <w:spacing w:before="7" w:line="355" w:lineRule="auto"/>
        <w:ind w:left="113" w:right="48" w:firstLine="726"/>
        <w:rPr>
          <w:sz w:val="24"/>
        </w:rPr>
      </w:pPr>
      <w:r>
        <w:rPr>
          <w:sz w:val="24"/>
        </w:rPr>
        <w:t xml:space="preserve">Эпидемиология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заболевания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или  </w:t>
      </w:r>
      <w:r>
        <w:rPr>
          <w:spacing w:val="59"/>
          <w:sz w:val="24"/>
        </w:rPr>
        <w:t xml:space="preserve"> </w:t>
      </w:r>
      <w:r>
        <w:rPr>
          <w:sz w:val="24"/>
        </w:rPr>
        <w:t>состояния</w:t>
      </w:r>
      <w:proofErr w:type="gramStart"/>
      <w:r>
        <w:rPr>
          <w:sz w:val="24"/>
        </w:rPr>
        <w:t xml:space="preserve">  </w:t>
      </w:r>
      <w:r>
        <w:rPr>
          <w:spacing w:val="58"/>
          <w:sz w:val="24"/>
        </w:rPr>
        <w:t xml:space="preserve"> </w:t>
      </w:r>
      <w:r>
        <w:rPr>
          <w:sz w:val="17"/>
        </w:rPr>
        <w:t>(</w:t>
      </w:r>
      <w:proofErr w:type="gramEnd"/>
      <w:r>
        <w:rPr>
          <w:spacing w:val="2"/>
          <w:sz w:val="17"/>
        </w:rPr>
        <w:t xml:space="preserve"> </w:t>
      </w:r>
      <w:r>
        <w:rPr>
          <w:sz w:val="13"/>
        </w:rPr>
        <w:t>г</w:t>
      </w:r>
      <w:r>
        <w:rPr>
          <w:spacing w:val="20"/>
          <w:sz w:val="13"/>
        </w:rPr>
        <w:t xml:space="preserve"> </w:t>
      </w:r>
      <w:r>
        <w:rPr>
          <w:sz w:val="13"/>
        </w:rPr>
        <w:t>р</w:t>
      </w:r>
      <w:r>
        <w:rPr>
          <w:spacing w:val="17"/>
          <w:sz w:val="13"/>
        </w:rPr>
        <w:t xml:space="preserve"> </w:t>
      </w:r>
      <w:r>
        <w:rPr>
          <w:sz w:val="13"/>
        </w:rPr>
        <w:t>у</w:t>
      </w:r>
      <w:r>
        <w:rPr>
          <w:spacing w:val="34"/>
          <w:sz w:val="13"/>
        </w:rPr>
        <w:t xml:space="preserve"> </w:t>
      </w:r>
      <w:r>
        <w:rPr>
          <w:sz w:val="13"/>
        </w:rPr>
        <w:t xml:space="preserve">п  </w:t>
      </w:r>
      <w:proofErr w:type="spellStart"/>
      <w:r>
        <w:rPr>
          <w:sz w:val="13"/>
        </w:rPr>
        <w:t>п</w:t>
      </w:r>
      <w:proofErr w:type="spellEnd"/>
      <w:r>
        <w:rPr>
          <w:sz w:val="13"/>
        </w:rPr>
        <w:t xml:space="preserve">  ы</w:t>
      </w:r>
      <w:r>
        <w:rPr>
          <w:sz w:val="13"/>
        </w:rPr>
        <w:tab/>
      </w:r>
      <w:r>
        <w:rPr>
          <w:sz w:val="24"/>
        </w:rPr>
        <w:t>заболеваний</w:t>
      </w:r>
      <w:r>
        <w:rPr>
          <w:spacing w:val="22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w w:val="110"/>
          <w:sz w:val="24"/>
        </w:rPr>
        <w:t>состояний)</w:t>
      </w:r>
    </w:p>
    <w:p w:rsidR="00342CDF" w:rsidRDefault="003E3551">
      <w:pPr>
        <w:pStyle w:val="a3"/>
        <w:spacing w:before="9" w:line="362" w:lineRule="auto"/>
        <w:ind w:left="113" w:firstLine="706"/>
      </w:pPr>
      <w:r>
        <w:t>Распространенность</w:t>
      </w:r>
      <w:r>
        <w:rPr>
          <w:spacing w:val="36"/>
        </w:rPr>
        <w:t xml:space="preserve"> </w:t>
      </w:r>
      <w:r>
        <w:t>наследственного</w:t>
      </w:r>
      <w:r>
        <w:rPr>
          <w:spacing w:val="36"/>
        </w:rPr>
        <w:t xml:space="preserve"> </w:t>
      </w:r>
      <w:r>
        <w:rPr>
          <w:spacing w:val="9"/>
        </w:rPr>
        <w:t>дефицита</w:t>
      </w:r>
      <w:r>
        <w:rPr>
          <w:spacing w:val="49"/>
        </w:rPr>
        <w:t xml:space="preserve"> </w:t>
      </w:r>
      <w:r>
        <w:rPr>
          <w:spacing w:val="10"/>
        </w:rPr>
        <w:t>фактора</w:t>
      </w:r>
      <w:r>
        <w:rPr>
          <w:spacing w:val="53"/>
        </w:rPr>
        <w:t xml:space="preserve"> </w:t>
      </w:r>
      <w:r>
        <w:rPr>
          <w:spacing w:val="10"/>
        </w:rPr>
        <w:t>свертывания</w:t>
      </w:r>
      <w:r>
        <w:rPr>
          <w:spacing w:val="57"/>
        </w:rPr>
        <w:t xml:space="preserve"> </w:t>
      </w:r>
      <w:r>
        <w:rPr>
          <w:spacing w:val="9"/>
        </w:rPr>
        <w:t>крови</w:t>
      </w:r>
      <w:r>
        <w:rPr>
          <w:spacing w:val="66"/>
        </w:rPr>
        <w:t xml:space="preserve"> </w:t>
      </w:r>
      <w:r>
        <w:t>II</w:t>
      </w:r>
      <w:r>
        <w:rPr>
          <w:spacing w:val="-57"/>
        </w:rPr>
        <w:t xml:space="preserve"> </w:t>
      </w:r>
      <w:r>
        <w:t>(протромбина)</w:t>
      </w:r>
      <w:r>
        <w:rPr>
          <w:spacing w:val="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большинстве</w:t>
      </w:r>
      <w:r>
        <w:rPr>
          <w:spacing w:val="8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составляет</w:t>
      </w:r>
      <w:r>
        <w:rPr>
          <w:spacing w:val="25"/>
        </w:rPr>
        <w:t xml:space="preserve"> </w:t>
      </w:r>
      <w:r>
        <w:t>1:2</w:t>
      </w:r>
      <w:r>
        <w:rPr>
          <w:spacing w:val="-5"/>
        </w:rPr>
        <w:t xml:space="preserve"> </w:t>
      </w:r>
      <w:r>
        <w:t>000</w:t>
      </w:r>
      <w:r>
        <w:rPr>
          <w:spacing w:val="2"/>
        </w:rPr>
        <w:t xml:space="preserve"> </w:t>
      </w:r>
      <w:r>
        <w:t>000</w:t>
      </w:r>
      <w:r>
        <w:rPr>
          <w:spacing w:val="6"/>
        </w:rPr>
        <w:t xml:space="preserve"> </w:t>
      </w:r>
      <w:r>
        <w:t>населения.</w:t>
      </w:r>
    </w:p>
    <w:p w:rsidR="00342CDF" w:rsidRDefault="003E3551">
      <w:pPr>
        <w:pStyle w:val="a3"/>
        <w:spacing w:line="273" w:lineRule="exact"/>
        <w:ind w:left="819"/>
      </w:pPr>
      <w:r>
        <w:t>Распространенность</w:t>
      </w:r>
      <w:r>
        <w:rPr>
          <w:spacing w:val="17"/>
        </w:rPr>
        <w:t xml:space="preserve"> </w:t>
      </w:r>
      <w:proofErr w:type="spellStart"/>
      <w:r>
        <w:t>гипопроконвертинемии</w:t>
      </w:r>
      <w:proofErr w:type="spellEnd"/>
      <w:r>
        <w:rPr>
          <w:spacing w:val="7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1:300</w:t>
      </w:r>
      <w:r>
        <w:rPr>
          <w:spacing w:val="14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500</w:t>
      </w:r>
      <w:r>
        <w:rPr>
          <w:spacing w:val="12"/>
        </w:rPr>
        <w:t xml:space="preserve"> </w:t>
      </w:r>
      <w:r>
        <w:t>000</w:t>
      </w:r>
      <w:r>
        <w:rPr>
          <w:spacing w:val="20"/>
        </w:rPr>
        <w:t xml:space="preserve"> </w:t>
      </w:r>
      <w:r>
        <w:t>населения.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10"/>
        <w:rPr>
          <w:sz w:val="20"/>
        </w:rPr>
      </w:pPr>
    </w:p>
    <w:p w:rsidR="00342CDF" w:rsidRDefault="003E3551">
      <w:pPr>
        <w:ind w:left="39"/>
        <w:jc w:val="center"/>
        <w:rPr>
          <w:b/>
        </w:rPr>
      </w:pPr>
      <w:r>
        <w:rPr>
          <w:b/>
        </w:rPr>
        <w:t>7</w:t>
      </w:r>
    </w:p>
    <w:p w:rsidR="00342CDF" w:rsidRDefault="00342CDF">
      <w:pPr>
        <w:jc w:val="center"/>
        <w:sectPr w:rsidR="00342CDF">
          <w:pgSz w:w="11830" w:h="16820"/>
          <w:pgMar w:top="1380" w:right="0" w:bottom="280" w:left="1560" w:header="720" w:footer="720" w:gutter="0"/>
          <w:cols w:space="720"/>
        </w:sectPr>
      </w:pPr>
    </w:p>
    <w:p w:rsidR="00342CDF" w:rsidRDefault="003E3551">
      <w:pPr>
        <w:pStyle w:val="a3"/>
        <w:spacing w:before="70" w:line="362" w:lineRule="auto"/>
        <w:ind w:left="106" w:right="863" w:firstLine="712"/>
        <w:jc w:val="both"/>
      </w:pPr>
      <w:r>
        <w:lastRenderedPageBreak/>
        <w:t>Средняя</w:t>
      </w:r>
      <w:r>
        <w:rPr>
          <w:spacing w:val="1"/>
        </w:rPr>
        <w:t xml:space="preserve"> </w:t>
      </w:r>
      <w:r>
        <w:t>распространенность</w:t>
      </w:r>
      <w:r>
        <w:rPr>
          <w:spacing w:val="1"/>
        </w:rPr>
        <w:t xml:space="preserve"> </w:t>
      </w:r>
      <w:r>
        <w:t>спорадических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наследственного</w:t>
      </w:r>
      <w:r>
        <w:rPr>
          <w:spacing w:val="1"/>
        </w:rPr>
        <w:t xml:space="preserve"> </w:t>
      </w:r>
      <w:r>
        <w:t>дефицита</w:t>
      </w:r>
      <w:r>
        <w:rPr>
          <w:spacing w:val="-57"/>
        </w:rPr>
        <w:t xml:space="preserve"> </w:t>
      </w:r>
      <w:r>
        <w:rPr>
          <w:spacing w:val="10"/>
        </w:rPr>
        <w:t>фактора</w:t>
      </w:r>
      <w:r>
        <w:rPr>
          <w:spacing w:val="15"/>
        </w:rPr>
        <w:t xml:space="preserve"> </w:t>
      </w:r>
      <w:r>
        <w:rPr>
          <w:spacing w:val="10"/>
        </w:rPr>
        <w:t>свертывания</w:t>
      </w:r>
      <w:r>
        <w:rPr>
          <w:spacing w:val="8"/>
        </w:rPr>
        <w:t xml:space="preserve"> </w:t>
      </w:r>
      <w:r>
        <w:t>крови</w:t>
      </w:r>
      <w:r>
        <w:rPr>
          <w:spacing w:val="11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1:1</w:t>
      </w:r>
      <w:r>
        <w:rPr>
          <w:spacing w:val="10"/>
        </w:rPr>
        <w:t xml:space="preserve"> </w:t>
      </w:r>
      <w:proofErr w:type="spellStart"/>
      <w:r>
        <w:t>ООООООнаселения</w:t>
      </w:r>
      <w:proofErr w:type="spellEnd"/>
      <w:r>
        <w:rPr>
          <w:spacing w:val="7"/>
        </w:rPr>
        <w:t xml:space="preserve"> </w:t>
      </w:r>
      <w:r>
        <w:t>[1].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414"/>
        </w:tabs>
        <w:spacing w:line="362" w:lineRule="auto"/>
        <w:ind w:left="102" w:right="865" w:firstLine="730"/>
        <w:jc w:val="both"/>
        <w:rPr>
          <w:sz w:val="24"/>
        </w:rPr>
      </w:pPr>
      <w:r>
        <w:rPr>
          <w:sz w:val="24"/>
        </w:rPr>
        <w:t>Особенности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кодирования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или</w:t>
      </w:r>
      <w:r>
        <w:rPr>
          <w:spacing w:val="6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61"/>
          <w:sz w:val="24"/>
        </w:rPr>
        <w:t xml:space="preserve"> </w:t>
      </w:r>
      <w:r>
        <w:rPr>
          <w:sz w:val="24"/>
        </w:rPr>
        <w:t>(группы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состояний)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61"/>
          <w:sz w:val="24"/>
        </w:rPr>
        <w:t xml:space="preserve"> </w:t>
      </w:r>
      <w:r>
        <w:rPr>
          <w:sz w:val="24"/>
        </w:rPr>
        <w:t>статистической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болезней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3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7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здоповьем</w:t>
      </w:r>
      <w:proofErr w:type="spellEnd"/>
    </w:p>
    <w:p w:rsidR="00342CDF" w:rsidRDefault="003E3551">
      <w:pPr>
        <w:pStyle w:val="a3"/>
        <w:spacing w:line="270" w:lineRule="exact"/>
        <w:ind w:left="822"/>
        <w:jc w:val="both"/>
      </w:pPr>
      <w:r>
        <w:t>068.2</w:t>
      </w:r>
      <w:r>
        <w:rPr>
          <w:spacing w:val="91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наследственный</w:t>
      </w:r>
      <w:r>
        <w:rPr>
          <w:spacing w:val="-4"/>
        </w:rPr>
        <w:t xml:space="preserve"> </w:t>
      </w:r>
      <w:r>
        <w:t>дефицит</w:t>
      </w:r>
      <w:r>
        <w:rPr>
          <w:spacing w:val="-4"/>
        </w:rPr>
        <w:t xml:space="preserve"> </w:t>
      </w:r>
      <w:r>
        <w:t>других</w:t>
      </w:r>
      <w:r>
        <w:rPr>
          <w:spacing w:val="5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свертывания крови</w:t>
      </w:r>
    </w:p>
    <w:p w:rsidR="00342CDF" w:rsidRDefault="003E3551">
      <w:pPr>
        <w:pStyle w:val="a5"/>
        <w:numPr>
          <w:ilvl w:val="1"/>
          <w:numId w:val="30"/>
        </w:numPr>
        <w:tabs>
          <w:tab w:val="left" w:pos="1275"/>
        </w:tabs>
        <w:spacing w:before="128" w:line="372" w:lineRule="auto"/>
        <w:ind w:right="865" w:firstLine="720"/>
        <w:jc w:val="both"/>
        <w:rPr>
          <w:sz w:val="24"/>
        </w:rPr>
      </w:pPr>
      <w:r>
        <w:rPr>
          <w:spacing w:val="9"/>
          <w:sz w:val="24"/>
        </w:rPr>
        <w:t>Классификация</w:t>
      </w:r>
      <w:r>
        <w:rPr>
          <w:spacing w:val="10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состояний)</w:t>
      </w:r>
    </w:p>
    <w:p w:rsidR="00342CDF" w:rsidRDefault="003E3551">
      <w:pPr>
        <w:pStyle w:val="a3"/>
        <w:spacing w:line="246" w:lineRule="exact"/>
        <w:ind w:left="818"/>
        <w:jc w:val="both"/>
      </w:pPr>
      <w:r>
        <w:t>Существует</w:t>
      </w:r>
      <w:r>
        <w:rPr>
          <w:spacing w:val="30"/>
        </w:rPr>
        <w:t xml:space="preserve"> </w:t>
      </w:r>
      <w:r>
        <w:t>3</w:t>
      </w:r>
      <w:r>
        <w:rPr>
          <w:spacing w:val="39"/>
        </w:rPr>
        <w:t xml:space="preserve"> </w:t>
      </w:r>
      <w:r>
        <w:t>формы</w:t>
      </w:r>
      <w:r>
        <w:rPr>
          <w:spacing w:val="28"/>
        </w:rPr>
        <w:t xml:space="preserve"> </w:t>
      </w:r>
      <w:r>
        <w:t>тяжести</w:t>
      </w:r>
      <w:r>
        <w:rPr>
          <w:spacing w:val="48"/>
        </w:rPr>
        <w:t xml:space="preserve"> </w:t>
      </w:r>
      <w:r>
        <w:t>РНСК</w:t>
      </w:r>
      <w:r>
        <w:rPr>
          <w:spacing w:val="3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зависимости</w:t>
      </w:r>
      <w:r>
        <w:rPr>
          <w:spacing w:val="38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активности</w:t>
      </w:r>
      <w:r>
        <w:rPr>
          <w:spacing w:val="31"/>
        </w:rPr>
        <w:t xml:space="preserve"> </w:t>
      </w:r>
      <w:r>
        <w:t>РН,</w:t>
      </w:r>
      <w:r>
        <w:rPr>
          <w:spacing w:val="36"/>
        </w:rPr>
        <w:t xml:space="preserve"> </w:t>
      </w:r>
      <w:r>
        <w:t>РУН,</w:t>
      </w:r>
      <w:r>
        <w:rPr>
          <w:spacing w:val="36"/>
        </w:rPr>
        <w:t xml:space="preserve"> </w:t>
      </w:r>
      <w:r>
        <w:t>РХ,</w:t>
      </w:r>
    </w:p>
    <w:p w:rsidR="00342CDF" w:rsidRDefault="003E3551">
      <w:pPr>
        <w:pStyle w:val="a3"/>
        <w:spacing w:before="150" w:line="360" w:lineRule="auto"/>
        <w:ind w:left="102" w:right="5233" w:firstLine="4"/>
        <w:jc w:val="both"/>
      </w:pPr>
      <w:r>
        <w:t>определяемой</w:t>
      </w:r>
      <w:r>
        <w:rPr>
          <w:spacing w:val="-1"/>
        </w:rPr>
        <w:t xml:space="preserve"> </w:t>
      </w:r>
      <w:r>
        <w:t>лабораторно</w:t>
      </w:r>
      <w:r>
        <w:rPr>
          <w:spacing w:val="8"/>
        </w:rPr>
        <w:t xml:space="preserve"> </w:t>
      </w:r>
      <w:r>
        <w:t>(табл.1)</w:t>
      </w:r>
      <w:r>
        <w:rPr>
          <w:spacing w:val="9"/>
        </w:rPr>
        <w:t xml:space="preserve"> </w:t>
      </w:r>
      <w:r>
        <w:t>[9].</w:t>
      </w:r>
      <w:r>
        <w:rPr>
          <w:spacing w:val="1"/>
        </w:rPr>
        <w:t xml:space="preserve"> </w:t>
      </w:r>
      <w:r>
        <w:rPr>
          <w:spacing w:val="9"/>
        </w:rPr>
        <w:t>Таблица</w:t>
      </w:r>
      <w:r>
        <w:rPr>
          <w:spacing w:val="46"/>
        </w:rPr>
        <w:t xml:space="preserve"> </w:t>
      </w:r>
      <w:r>
        <w:t>1.</w:t>
      </w:r>
      <w:r>
        <w:rPr>
          <w:spacing w:val="9"/>
        </w:rPr>
        <w:t xml:space="preserve"> Формы</w:t>
      </w:r>
      <w:r>
        <w:rPr>
          <w:spacing w:val="24"/>
        </w:rPr>
        <w:t xml:space="preserve"> </w:t>
      </w:r>
      <w:r>
        <w:rPr>
          <w:spacing w:val="9"/>
        </w:rPr>
        <w:t>РНСК</w:t>
      </w:r>
      <w:r>
        <w:rPr>
          <w:spacing w:val="37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степени</w:t>
      </w:r>
      <w:r>
        <w:rPr>
          <w:spacing w:val="14"/>
        </w:rPr>
        <w:t xml:space="preserve"> </w:t>
      </w:r>
      <w:r>
        <w:t>тяжести</w:t>
      </w:r>
    </w:p>
    <w:p w:rsidR="00342CDF" w:rsidRDefault="00342CDF">
      <w:pPr>
        <w:spacing w:line="360" w:lineRule="auto"/>
        <w:jc w:val="both"/>
        <w:sectPr w:rsidR="00342CDF">
          <w:pgSz w:w="11830" w:h="16750"/>
          <w:pgMar w:top="1220" w:right="0" w:bottom="280" w:left="1520" w:header="720" w:footer="720" w:gutter="0"/>
          <w:cols w:space="720"/>
        </w:sectPr>
      </w:pPr>
    </w:p>
    <w:p w:rsidR="00342CDF" w:rsidRDefault="003E3551">
      <w:pPr>
        <w:pStyle w:val="a3"/>
        <w:spacing w:before="28"/>
        <w:ind w:left="194"/>
      </w:pPr>
      <w:r>
        <w:rPr>
          <w:spacing w:val="-1"/>
        </w:rPr>
        <w:t>Фактор</w:t>
      </w:r>
      <w:r>
        <w:rPr>
          <w:spacing w:val="-7"/>
        </w:rPr>
        <w:t xml:space="preserve"> </w:t>
      </w:r>
      <w:r>
        <w:rPr>
          <w:spacing w:val="-1"/>
        </w:rPr>
        <w:t>свертывания</w:t>
      </w:r>
    </w:p>
    <w:p w:rsidR="00342CDF" w:rsidRDefault="003E3551">
      <w:pPr>
        <w:pStyle w:val="a3"/>
        <w:spacing w:line="275" w:lineRule="exact"/>
        <w:ind w:left="83"/>
      </w:pPr>
      <w:r>
        <w:br w:type="column"/>
      </w:r>
      <w:r>
        <w:rPr>
          <w:spacing w:val="-1"/>
        </w:rPr>
        <w:t>Форма</w:t>
      </w:r>
      <w:r>
        <w:rPr>
          <w:spacing w:val="-14"/>
        </w:rPr>
        <w:t xml:space="preserve"> </w:t>
      </w:r>
      <w:r>
        <w:rPr>
          <w:spacing w:val="-1"/>
        </w:rPr>
        <w:t>заболевания</w:t>
      </w:r>
      <w:r>
        <w:rPr>
          <w:spacing w:val="3"/>
        </w:rPr>
        <w:t xml:space="preserve"> </w:t>
      </w:r>
      <w:r>
        <w:rPr>
          <w:spacing w:val="-1"/>
        </w:rPr>
        <w:t>(по</w:t>
      </w:r>
      <w:r>
        <w:t xml:space="preserve"> </w:t>
      </w:r>
      <w:r>
        <w:rPr>
          <w:spacing w:val="-1"/>
        </w:rPr>
        <w:t>активности</w:t>
      </w:r>
      <w:r>
        <w:rPr>
          <w:spacing w:val="-3"/>
        </w:rPr>
        <w:t xml:space="preserve"> </w:t>
      </w:r>
      <w:r>
        <w:t>факторов</w:t>
      </w:r>
      <w:r>
        <w:rPr>
          <w:spacing w:val="-4"/>
        </w:rPr>
        <w:t xml:space="preserve"> </w:t>
      </w:r>
      <w:r>
        <w:t>свертывания крови,</w:t>
      </w:r>
      <w:r>
        <w:rPr>
          <w:spacing w:val="-1"/>
        </w:rPr>
        <w:t xml:space="preserve"> </w:t>
      </w:r>
      <w:r>
        <w:t>%)</w:t>
      </w:r>
    </w:p>
    <w:p w:rsidR="00342CDF" w:rsidRDefault="00342CDF">
      <w:pPr>
        <w:spacing w:line="275" w:lineRule="exact"/>
        <w:sectPr w:rsidR="00342CDF">
          <w:type w:val="continuous"/>
          <w:pgSz w:w="11830" w:h="16750"/>
          <w:pgMar w:top="1580" w:right="0" w:bottom="280" w:left="1520" w:header="720" w:footer="720" w:gutter="0"/>
          <w:cols w:num="2" w:space="720" w:equalWidth="0">
            <w:col w:w="2307" w:space="40"/>
            <w:col w:w="7963"/>
          </w:cols>
        </w:sectPr>
      </w:pPr>
    </w:p>
    <w:p w:rsidR="00342CDF" w:rsidRDefault="00342CDF">
      <w:pPr>
        <w:pStyle w:val="a3"/>
        <w:rPr>
          <w:sz w:val="11"/>
        </w:rPr>
      </w:pPr>
    </w:p>
    <w:tbl>
      <w:tblPr>
        <w:tblStyle w:val="TableNormal"/>
        <w:tblW w:w="0" w:type="auto"/>
        <w:tblInd w:w="913" w:type="dxa"/>
        <w:tblLayout w:type="fixed"/>
        <w:tblLook w:val="01E0" w:firstRow="1" w:lastRow="1" w:firstColumn="1" w:lastColumn="1" w:noHBand="0" w:noVBand="0"/>
      </w:tblPr>
      <w:tblGrid>
        <w:gridCol w:w="1238"/>
        <w:gridCol w:w="2571"/>
        <w:gridCol w:w="2611"/>
        <w:gridCol w:w="1330"/>
      </w:tblGrid>
      <w:tr w:rsidR="00342CDF">
        <w:trPr>
          <w:trHeight w:val="358"/>
        </w:trPr>
        <w:tc>
          <w:tcPr>
            <w:tcW w:w="1238" w:type="dxa"/>
          </w:tcPr>
          <w:p w:rsidR="00342CDF" w:rsidRDefault="003E3551">
            <w:pPr>
              <w:pStyle w:val="TableParagraph"/>
              <w:spacing w:before="10"/>
              <w:ind w:left="28" w:right="570"/>
              <w:rPr>
                <w:sz w:val="24"/>
              </w:rPr>
            </w:pPr>
            <w:r>
              <w:rPr>
                <w:sz w:val="24"/>
              </w:rPr>
              <w:t>крови</w:t>
            </w:r>
          </w:p>
        </w:tc>
        <w:tc>
          <w:tcPr>
            <w:tcW w:w="2571" w:type="dxa"/>
          </w:tcPr>
          <w:p w:rsidR="00342CDF" w:rsidRDefault="003E3551">
            <w:pPr>
              <w:pStyle w:val="TableParagraph"/>
              <w:spacing w:before="6"/>
              <w:ind w:left="561"/>
              <w:rPr>
                <w:sz w:val="24"/>
              </w:rPr>
            </w:pPr>
            <w:r>
              <w:rPr>
                <w:sz w:val="24"/>
              </w:rPr>
              <w:t>тяжелая</w:t>
            </w:r>
          </w:p>
        </w:tc>
        <w:tc>
          <w:tcPr>
            <w:tcW w:w="2611" w:type="dxa"/>
          </w:tcPr>
          <w:p w:rsidR="00342CDF" w:rsidRDefault="003E3551">
            <w:pPr>
              <w:pStyle w:val="TableParagraph"/>
              <w:spacing w:before="0"/>
              <w:ind w:left="298" w:right="573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</w:p>
        </w:tc>
        <w:tc>
          <w:tcPr>
            <w:tcW w:w="1330" w:type="dxa"/>
          </w:tcPr>
          <w:p w:rsidR="00342CDF" w:rsidRDefault="003E3551">
            <w:pPr>
              <w:pStyle w:val="TableParagraph"/>
              <w:spacing w:before="0" w:line="26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легкая</w:t>
            </w:r>
          </w:p>
        </w:tc>
      </w:tr>
      <w:tr w:rsidR="00342CDF">
        <w:trPr>
          <w:trHeight w:val="437"/>
        </w:trPr>
        <w:tc>
          <w:tcPr>
            <w:tcW w:w="1238" w:type="dxa"/>
          </w:tcPr>
          <w:p w:rsidR="00342CDF" w:rsidRDefault="003E3551">
            <w:pPr>
              <w:pStyle w:val="TableParagraph"/>
              <w:spacing w:before="93"/>
              <w:ind w:left="28" w:right="567"/>
              <w:rPr>
                <w:sz w:val="24"/>
              </w:rPr>
            </w:pPr>
            <w:r>
              <w:rPr>
                <w:sz w:val="24"/>
              </w:rPr>
              <w:t>РИ</w:t>
            </w:r>
          </w:p>
        </w:tc>
        <w:tc>
          <w:tcPr>
            <w:tcW w:w="2571" w:type="dxa"/>
          </w:tcPr>
          <w:p w:rsidR="00342CDF" w:rsidRDefault="003E3551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</w:p>
        </w:tc>
        <w:tc>
          <w:tcPr>
            <w:tcW w:w="2611" w:type="dxa"/>
          </w:tcPr>
          <w:p w:rsidR="00342CDF" w:rsidRDefault="003E3551">
            <w:pPr>
              <w:pStyle w:val="TableParagraph"/>
              <w:ind w:left="298" w:right="558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</w:p>
        </w:tc>
        <w:tc>
          <w:tcPr>
            <w:tcW w:w="1330" w:type="dxa"/>
          </w:tcPr>
          <w:p w:rsidR="00342CDF" w:rsidRDefault="003E3551">
            <w:pPr>
              <w:pStyle w:val="TableParagraph"/>
              <w:spacing w:before="63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&gt;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</w:p>
        </w:tc>
      </w:tr>
      <w:tr w:rsidR="00342CDF">
        <w:trPr>
          <w:trHeight w:val="427"/>
        </w:trPr>
        <w:tc>
          <w:tcPr>
            <w:tcW w:w="1238" w:type="dxa"/>
          </w:tcPr>
          <w:p w:rsidR="00342CDF" w:rsidRDefault="003E3551">
            <w:pPr>
              <w:pStyle w:val="TableParagraph"/>
              <w:spacing w:before="82"/>
              <w:ind w:left="92" w:right="628"/>
              <w:rPr>
                <w:sz w:val="24"/>
              </w:rPr>
            </w:pPr>
            <w:r>
              <w:rPr>
                <w:sz w:val="24"/>
              </w:rPr>
              <w:t>РУН</w:t>
            </w:r>
          </w:p>
        </w:tc>
        <w:tc>
          <w:tcPr>
            <w:tcW w:w="2571" w:type="dxa"/>
          </w:tcPr>
          <w:p w:rsidR="00342CDF" w:rsidRDefault="003E3551">
            <w:pPr>
              <w:pStyle w:val="TableParagraph"/>
              <w:spacing w:before="74"/>
              <w:ind w:left="574" w:right="296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</w:p>
        </w:tc>
        <w:tc>
          <w:tcPr>
            <w:tcW w:w="2611" w:type="dxa"/>
          </w:tcPr>
          <w:p w:rsidR="00342CDF" w:rsidRDefault="003E3551">
            <w:pPr>
              <w:pStyle w:val="TableParagraph"/>
              <w:spacing w:before="64"/>
              <w:ind w:left="298" w:right="542"/>
              <w:rPr>
                <w:sz w:val="24"/>
              </w:rPr>
            </w:pPr>
            <w:r>
              <w:rPr>
                <w:sz w:val="24"/>
              </w:rPr>
              <w:t>10-20%</w:t>
            </w:r>
          </w:p>
        </w:tc>
        <w:tc>
          <w:tcPr>
            <w:tcW w:w="1330" w:type="dxa"/>
          </w:tcPr>
          <w:p w:rsidR="00342CDF" w:rsidRDefault="003E3551">
            <w:pPr>
              <w:pStyle w:val="TableParagraph"/>
              <w:spacing w:before="58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&gt;20%</w:t>
            </w:r>
          </w:p>
        </w:tc>
      </w:tr>
      <w:tr w:rsidR="00342CDF">
        <w:trPr>
          <w:trHeight w:val="362"/>
        </w:trPr>
        <w:tc>
          <w:tcPr>
            <w:tcW w:w="1238" w:type="dxa"/>
          </w:tcPr>
          <w:p w:rsidR="00342CDF" w:rsidRDefault="003E3551">
            <w:pPr>
              <w:pStyle w:val="TableParagraph"/>
              <w:spacing w:before="87" w:line="256" w:lineRule="exact"/>
              <w:ind w:left="28" w:right="561"/>
              <w:rPr>
                <w:sz w:val="24"/>
              </w:rPr>
            </w:pPr>
            <w:r>
              <w:rPr>
                <w:sz w:val="24"/>
              </w:rPr>
              <w:t>РХ</w:t>
            </w:r>
          </w:p>
        </w:tc>
        <w:tc>
          <w:tcPr>
            <w:tcW w:w="2571" w:type="dxa"/>
          </w:tcPr>
          <w:p w:rsidR="00342CDF" w:rsidRDefault="003E3551">
            <w:pPr>
              <w:pStyle w:val="TableParagraph"/>
              <w:spacing w:line="264" w:lineRule="exact"/>
              <w:ind w:left="574" w:right="289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</w:p>
        </w:tc>
        <w:tc>
          <w:tcPr>
            <w:tcW w:w="2611" w:type="dxa"/>
          </w:tcPr>
          <w:p w:rsidR="00342CDF" w:rsidRDefault="003E3551">
            <w:pPr>
              <w:pStyle w:val="TableParagraph"/>
              <w:spacing w:before="69" w:line="274" w:lineRule="exact"/>
              <w:ind w:left="298" w:right="551"/>
              <w:rPr>
                <w:sz w:val="24"/>
              </w:rPr>
            </w:pPr>
            <w:r>
              <w:rPr>
                <w:sz w:val="24"/>
              </w:rPr>
              <w:t>10-40%</w:t>
            </w:r>
          </w:p>
        </w:tc>
        <w:tc>
          <w:tcPr>
            <w:tcW w:w="1330" w:type="dxa"/>
          </w:tcPr>
          <w:p w:rsidR="00342CDF" w:rsidRDefault="003E3551">
            <w:pPr>
              <w:pStyle w:val="TableParagraph"/>
              <w:spacing w:before="59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&gt;40%</w:t>
            </w:r>
          </w:p>
        </w:tc>
      </w:tr>
    </w:tbl>
    <w:p w:rsidR="00342CDF" w:rsidRDefault="003E3551">
      <w:pPr>
        <w:pStyle w:val="a3"/>
        <w:spacing w:before="128" w:line="357" w:lineRule="auto"/>
        <w:ind w:left="107" w:hanging="6"/>
      </w:pPr>
      <w:r>
        <w:rPr>
          <w:spacing w:val="11"/>
        </w:rPr>
        <w:t>Тяжелый</w:t>
      </w:r>
      <w:r>
        <w:rPr>
          <w:spacing w:val="77"/>
        </w:rPr>
        <w:t xml:space="preserve"> </w:t>
      </w:r>
      <w:r>
        <w:t>дефицит</w:t>
      </w:r>
      <w:r>
        <w:rPr>
          <w:spacing w:val="19"/>
        </w:rPr>
        <w:t xml:space="preserve"> </w:t>
      </w:r>
      <w:proofErr w:type="gramStart"/>
      <w:r>
        <w:t>с</w:t>
      </w:r>
      <w:r>
        <w:rPr>
          <w:position w:val="2"/>
        </w:rPr>
        <w:t>&gt;</w:t>
      </w:r>
      <w:proofErr w:type="spellStart"/>
      <w:r>
        <w:rPr>
          <w:position w:val="2"/>
        </w:rPr>
        <w:t>акторов</w:t>
      </w:r>
      <w:proofErr w:type="spellEnd"/>
      <w:proofErr w:type="gramEnd"/>
      <w:r>
        <w:rPr>
          <w:position w:val="2"/>
        </w:rPr>
        <w:t>,</w:t>
      </w:r>
      <w:r>
        <w:rPr>
          <w:spacing w:val="11"/>
          <w:position w:val="2"/>
        </w:rPr>
        <w:t xml:space="preserve"> </w:t>
      </w:r>
      <w:r>
        <w:rPr>
          <w:position w:val="2"/>
        </w:rPr>
        <w:t>как</w:t>
      </w:r>
      <w:r>
        <w:rPr>
          <w:spacing w:val="3"/>
          <w:position w:val="2"/>
        </w:rPr>
        <w:t xml:space="preserve"> </w:t>
      </w:r>
      <w:r>
        <w:rPr>
          <w:position w:val="2"/>
        </w:rPr>
        <w:t>правило,</w:t>
      </w:r>
      <w:r>
        <w:rPr>
          <w:spacing w:val="9"/>
          <w:position w:val="2"/>
        </w:rPr>
        <w:t xml:space="preserve"> </w:t>
      </w:r>
      <w:r>
        <w:rPr>
          <w:position w:val="2"/>
        </w:rPr>
        <w:t>связан</w:t>
      </w:r>
      <w:r>
        <w:rPr>
          <w:spacing w:val="4"/>
          <w:position w:val="2"/>
        </w:rPr>
        <w:t xml:space="preserve"> </w:t>
      </w:r>
      <w:r>
        <w:rPr>
          <w:position w:val="2"/>
        </w:rPr>
        <w:t>с</w:t>
      </w:r>
      <w:r>
        <w:rPr>
          <w:spacing w:val="4"/>
          <w:position w:val="2"/>
        </w:rPr>
        <w:t xml:space="preserve"> </w:t>
      </w:r>
      <w:r>
        <w:rPr>
          <w:position w:val="2"/>
        </w:rPr>
        <w:t>развитием</w:t>
      </w:r>
      <w:r>
        <w:rPr>
          <w:spacing w:val="1"/>
          <w:position w:val="2"/>
        </w:rPr>
        <w:t xml:space="preserve"> </w:t>
      </w:r>
      <w:r>
        <w:rPr>
          <w:position w:val="2"/>
        </w:rPr>
        <w:t>тяжелых</w:t>
      </w:r>
      <w:r>
        <w:rPr>
          <w:spacing w:val="57"/>
          <w:position w:val="2"/>
        </w:rPr>
        <w:t xml:space="preserve"> </w:t>
      </w:r>
      <w:r>
        <w:rPr>
          <w:position w:val="2"/>
        </w:rPr>
        <w:t>спонтанных</w:t>
      </w:r>
      <w:r>
        <w:rPr>
          <w:spacing w:val="-57"/>
          <w:position w:val="2"/>
        </w:rPr>
        <w:t xml:space="preserve"> </w:t>
      </w:r>
      <w:r>
        <w:t>кровотечений/кровоизлияний.</w:t>
      </w:r>
    </w:p>
    <w:p w:rsidR="00342CDF" w:rsidRDefault="003E3551">
      <w:pPr>
        <w:pStyle w:val="a3"/>
        <w:spacing w:line="367" w:lineRule="auto"/>
        <w:ind w:left="107"/>
      </w:pPr>
      <w:r>
        <w:t>Умеренный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rPr>
          <w:spacing w:val="9"/>
        </w:rPr>
        <w:t>факторов</w:t>
      </w:r>
      <w:r>
        <w:rPr>
          <w:spacing w:val="10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легких/умеренных</w:t>
      </w:r>
      <w:r>
        <w:rPr>
          <w:spacing w:val="1"/>
        </w:rPr>
        <w:t xml:space="preserve"> </w:t>
      </w:r>
      <w:r>
        <w:t>спонтанных</w:t>
      </w:r>
      <w:r>
        <w:rPr>
          <w:spacing w:val="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посттравматических</w:t>
      </w:r>
      <w:r>
        <w:rPr>
          <w:spacing w:val="1"/>
        </w:rPr>
        <w:t xml:space="preserve"> </w:t>
      </w:r>
      <w:r>
        <w:t>эпизодов</w:t>
      </w:r>
      <w:r>
        <w:rPr>
          <w:spacing w:val="-1"/>
        </w:rPr>
        <w:t xml:space="preserve"> </w:t>
      </w:r>
      <w:r>
        <w:t>кровотечений.</w:t>
      </w:r>
    </w:p>
    <w:p w:rsidR="00342CDF" w:rsidRDefault="003E3551">
      <w:pPr>
        <w:pStyle w:val="a3"/>
        <w:spacing w:line="261" w:lineRule="exact"/>
        <w:ind w:left="101"/>
      </w:pPr>
      <w:r>
        <w:rPr>
          <w:spacing w:val="9"/>
        </w:rPr>
        <w:t>Легкие</w:t>
      </w:r>
      <w:r>
        <w:rPr>
          <w:spacing w:val="22"/>
        </w:rPr>
        <w:t xml:space="preserve"> </w:t>
      </w:r>
      <w:r>
        <w:t>формы</w:t>
      </w:r>
      <w:r>
        <w:rPr>
          <w:spacing w:val="25"/>
        </w:rPr>
        <w:t xml:space="preserve"> </w:t>
      </w:r>
      <w:r>
        <w:t>дефицита</w:t>
      </w:r>
      <w:r>
        <w:rPr>
          <w:spacing w:val="18"/>
        </w:rPr>
        <w:t xml:space="preserve"> </w:t>
      </w:r>
      <w:r>
        <w:t>факторов</w:t>
      </w:r>
      <w:r>
        <w:rPr>
          <w:spacing w:val="1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большинстве</w:t>
      </w:r>
      <w:r>
        <w:rPr>
          <w:spacing w:val="10"/>
        </w:rPr>
        <w:t xml:space="preserve"> </w:t>
      </w:r>
      <w:r>
        <w:t>случаев</w:t>
      </w:r>
      <w:r>
        <w:rPr>
          <w:spacing w:val="8"/>
        </w:rPr>
        <w:t xml:space="preserve"> </w:t>
      </w:r>
      <w:r>
        <w:t>протекают</w:t>
      </w:r>
      <w:r>
        <w:rPr>
          <w:spacing w:val="2"/>
        </w:rPr>
        <w:t xml:space="preserve"> </w:t>
      </w:r>
      <w:r>
        <w:t>бессимптомно.</w:t>
      </w:r>
    </w:p>
    <w:p w:rsidR="00342CDF" w:rsidRDefault="003E3551">
      <w:pPr>
        <w:pStyle w:val="a5"/>
        <w:numPr>
          <w:ilvl w:val="1"/>
          <w:numId w:val="30"/>
        </w:numPr>
        <w:tabs>
          <w:tab w:val="left" w:pos="2029"/>
          <w:tab w:val="left" w:pos="2030"/>
        </w:tabs>
        <w:spacing w:before="129" w:line="376" w:lineRule="auto"/>
        <w:ind w:left="117" w:right="83" w:firstLine="720"/>
        <w:jc w:val="both"/>
        <w:rPr>
          <w:sz w:val="24"/>
        </w:rPr>
      </w:pPr>
      <w:proofErr w:type="gramStart"/>
      <w:r>
        <w:rPr>
          <w:spacing w:val="9"/>
          <w:sz w:val="24"/>
        </w:rPr>
        <w:t xml:space="preserve">Клиническая  </w:t>
      </w:r>
      <w:proofErr w:type="spellStart"/>
      <w:r>
        <w:rPr>
          <w:spacing w:val="11"/>
          <w:sz w:val="24"/>
        </w:rPr>
        <w:t>каптина</w:t>
      </w:r>
      <w:proofErr w:type="spellEnd"/>
      <w:proofErr w:type="gramEnd"/>
      <w:r>
        <w:rPr>
          <w:spacing w:val="11"/>
          <w:sz w:val="24"/>
        </w:rPr>
        <w:t xml:space="preserve">  </w:t>
      </w:r>
      <w:r>
        <w:rPr>
          <w:sz w:val="24"/>
        </w:rPr>
        <w:t>заболевания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или   состояния   </w:t>
      </w:r>
      <w:r>
        <w:rPr>
          <w:sz w:val="17"/>
        </w:rPr>
        <w:t xml:space="preserve">( </w:t>
      </w:r>
      <w:r>
        <w:rPr>
          <w:sz w:val="13"/>
        </w:rPr>
        <w:t xml:space="preserve">г р у п </w:t>
      </w:r>
      <w:proofErr w:type="spellStart"/>
      <w:r>
        <w:rPr>
          <w:sz w:val="13"/>
        </w:rPr>
        <w:t>п</w:t>
      </w:r>
      <w:proofErr w:type="spellEnd"/>
      <w:r>
        <w:rPr>
          <w:sz w:val="13"/>
        </w:rPr>
        <w:t xml:space="preserve"> ы  </w:t>
      </w:r>
      <w:r>
        <w:rPr>
          <w:spacing w:val="1"/>
          <w:sz w:val="13"/>
        </w:rPr>
        <w:t xml:space="preserve"> </w:t>
      </w:r>
      <w:r>
        <w:rPr>
          <w:sz w:val="24"/>
        </w:rPr>
        <w:t>заболеваний</w:t>
      </w:r>
      <w:r>
        <w:rPr>
          <w:spacing w:val="1"/>
          <w:sz w:val="24"/>
        </w:rPr>
        <w:t xml:space="preserve"> </w:t>
      </w:r>
      <w:r>
        <w:rPr>
          <w:w w:val="110"/>
          <w:sz w:val="24"/>
        </w:rPr>
        <w:t>или</w:t>
      </w:r>
      <w:r>
        <w:rPr>
          <w:spacing w:val="16"/>
          <w:w w:val="110"/>
          <w:sz w:val="24"/>
        </w:rPr>
        <w:t xml:space="preserve"> </w:t>
      </w:r>
      <w:r>
        <w:rPr>
          <w:w w:val="110"/>
          <w:sz w:val="24"/>
        </w:rPr>
        <w:t>состояний)</w:t>
      </w:r>
    </w:p>
    <w:p w:rsidR="00342CDF" w:rsidRDefault="003E3551">
      <w:pPr>
        <w:pStyle w:val="a3"/>
        <w:spacing w:line="239" w:lineRule="exact"/>
        <w:ind w:left="817"/>
        <w:jc w:val="both"/>
      </w:pPr>
      <w:r>
        <w:t>Типичными</w:t>
      </w:r>
      <w:r>
        <w:rPr>
          <w:spacing w:val="73"/>
        </w:rPr>
        <w:t xml:space="preserve"> </w:t>
      </w:r>
      <w:r>
        <w:t xml:space="preserve">для  </w:t>
      </w:r>
      <w:r>
        <w:rPr>
          <w:spacing w:val="24"/>
        </w:rPr>
        <w:t xml:space="preserve"> </w:t>
      </w:r>
      <w:r>
        <w:t xml:space="preserve">РНСК  </w:t>
      </w:r>
      <w:r>
        <w:rPr>
          <w:spacing w:val="15"/>
        </w:rPr>
        <w:t xml:space="preserve"> </w:t>
      </w:r>
      <w:r>
        <w:t xml:space="preserve">являются  </w:t>
      </w:r>
      <w:r>
        <w:rPr>
          <w:spacing w:val="26"/>
        </w:rPr>
        <w:t xml:space="preserve"> </w:t>
      </w:r>
      <w:r>
        <w:t>кровотечения/</w:t>
      </w:r>
      <w:proofErr w:type="gramStart"/>
      <w:r>
        <w:t xml:space="preserve">кровоизлияния,  </w:t>
      </w:r>
      <w:r>
        <w:rPr>
          <w:spacing w:val="15"/>
        </w:rPr>
        <w:t xml:space="preserve"> </w:t>
      </w:r>
      <w:proofErr w:type="gramEnd"/>
      <w:r>
        <w:t>возникающие</w:t>
      </w:r>
    </w:p>
    <w:p w:rsidR="00342CDF" w:rsidRDefault="003E3551">
      <w:pPr>
        <w:pStyle w:val="a3"/>
        <w:spacing w:before="142" w:line="360" w:lineRule="auto"/>
        <w:ind w:left="111" w:right="846"/>
        <w:jc w:val="both"/>
      </w:pPr>
      <w:r>
        <w:t>спонтанно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травмы.</w:t>
      </w:r>
      <w:r>
        <w:rPr>
          <w:spacing w:val="1"/>
        </w:rPr>
        <w:t xml:space="preserve"> </w:t>
      </w:r>
      <w:r>
        <w:t>Геморрагический</w:t>
      </w:r>
      <w:r>
        <w:rPr>
          <w:spacing w:val="1"/>
        </w:rPr>
        <w:t xml:space="preserve"> </w:t>
      </w:r>
      <w:r>
        <w:t>синдром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 xml:space="preserve">кровотечениями из слизистых (носовые, </w:t>
      </w:r>
      <w:proofErr w:type="spellStart"/>
      <w:r>
        <w:t>десневые</w:t>
      </w:r>
      <w:proofErr w:type="spellEnd"/>
      <w:r>
        <w:t xml:space="preserve">, </w:t>
      </w:r>
      <w:proofErr w:type="spellStart"/>
      <w:r>
        <w:t>луночковые</w:t>
      </w:r>
      <w:proofErr w:type="spellEnd"/>
      <w:r>
        <w:t xml:space="preserve">), </w:t>
      </w:r>
      <w:proofErr w:type="spellStart"/>
      <w:r>
        <w:t>экхимозами</w:t>
      </w:r>
      <w:proofErr w:type="spellEnd"/>
      <w:r>
        <w:t>, гематомами</w:t>
      </w:r>
      <w:r>
        <w:rPr>
          <w:spacing w:val="1"/>
        </w:rPr>
        <w:t xml:space="preserve"> </w:t>
      </w:r>
      <w:r>
        <w:t xml:space="preserve">мягких тканей различной локализации, кровотечениями </w:t>
      </w:r>
      <w:proofErr w:type="gramStart"/>
      <w:r>
        <w:t>во время</w:t>
      </w:r>
      <w:proofErr w:type="gramEnd"/>
      <w:r>
        <w:t xml:space="preserve"> и после хирургических</w:t>
      </w:r>
      <w:r>
        <w:rPr>
          <w:spacing w:val="1"/>
        </w:rPr>
        <w:t xml:space="preserve"> </w:t>
      </w:r>
      <w:r>
        <w:t>вмешательств,</w:t>
      </w:r>
      <w:r>
        <w:rPr>
          <w:spacing w:val="1"/>
        </w:rPr>
        <w:t xml:space="preserve"> </w:t>
      </w:r>
      <w:proofErr w:type="spellStart"/>
      <w:r>
        <w:t>меноррагиями</w:t>
      </w:r>
      <w:proofErr w:type="spellEnd"/>
      <w:r>
        <w:t>,</w:t>
      </w:r>
      <w:r>
        <w:rPr>
          <w:spacing w:val="1"/>
        </w:rPr>
        <w:t xml:space="preserve"> </w:t>
      </w:r>
      <w:r>
        <w:t>гематуриями,</w:t>
      </w:r>
      <w:r>
        <w:rPr>
          <w:spacing w:val="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кровоизлияниями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суставы</w:t>
      </w:r>
      <w:r>
        <w:rPr>
          <w:spacing w:val="1"/>
        </w:rPr>
        <w:t xml:space="preserve"> </w:t>
      </w:r>
      <w:r>
        <w:t>(гемартрозами).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дефицитах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пациентов</w:t>
      </w:r>
      <w:r>
        <w:rPr>
          <w:spacing w:val="1"/>
        </w:rPr>
        <w:t xml:space="preserve"> </w:t>
      </w:r>
      <w:r>
        <w:t>отмечаются</w:t>
      </w:r>
      <w:r>
        <w:rPr>
          <w:spacing w:val="-9"/>
        </w:rPr>
        <w:t xml:space="preserve"> </w:t>
      </w:r>
      <w:proofErr w:type="spellStart"/>
      <w:r>
        <w:t>жизнеугрожающие</w:t>
      </w:r>
      <w:proofErr w:type="spellEnd"/>
      <w:r>
        <w:rPr>
          <w:spacing w:val="4"/>
        </w:rPr>
        <w:t xml:space="preserve"> </w:t>
      </w:r>
      <w:r>
        <w:t>кровотечения,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которым</w:t>
      </w:r>
      <w:r>
        <w:rPr>
          <w:spacing w:val="-4"/>
        </w:rPr>
        <w:t xml:space="preserve"> </w:t>
      </w:r>
      <w:r>
        <w:t>относятся</w:t>
      </w:r>
      <w:r>
        <w:rPr>
          <w:spacing w:val="7"/>
        </w:rPr>
        <w:t xml:space="preserve"> </w:t>
      </w:r>
      <w:r>
        <w:t>[8,10,11]:</w:t>
      </w:r>
    </w:p>
    <w:p w:rsidR="00342CDF" w:rsidRDefault="003E3551">
      <w:pPr>
        <w:pStyle w:val="a5"/>
        <w:numPr>
          <w:ilvl w:val="2"/>
          <w:numId w:val="30"/>
        </w:numPr>
        <w:tabs>
          <w:tab w:val="left" w:pos="1542"/>
        </w:tabs>
        <w:spacing w:before="19"/>
        <w:ind w:hanging="279"/>
        <w:rPr>
          <w:sz w:val="24"/>
        </w:rPr>
      </w:pPr>
      <w:r>
        <w:rPr>
          <w:sz w:val="24"/>
        </w:rPr>
        <w:t>кровотечения/кровоизлияния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ЦНС;</w:t>
      </w:r>
    </w:p>
    <w:p w:rsidR="00342CDF" w:rsidRDefault="003E3551">
      <w:pPr>
        <w:pStyle w:val="a5"/>
        <w:numPr>
          <w:ilvl w:val="2"/>
          <w:numId w:val="30"/>
        </w:numPr>
        <w:tabs>
          <w:tab w:val="left" w:pos="1542"/>
        </w:tabs>
        <w:spacing w:before="146"/>
        <w:ind w:hanging="279"/>
        <w:rPr>
          <w:sz w:val="24"/>
        </w:rPr>
      </w:pPr>
      <w:r>
        <w:rPr>
          <w:sz w:val="24"/>
        </w:rPr>
        <w:t>кровотечения/кровоизлияния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ЖКТ;</w:t>
      </w:r>
    </w:p>
    <w:p w:rsidR="00342CDF" w:rsidRDefault="003E3551">
      <w:pPr>
        <w:pStyle w:val="a5"/>
        <w:numPr>
          <w:ilvl w:val="2"/>
          <w:numId w:val="30"/>
        </w:numPr>
        <w:tabs>
          <w:tab w:val="left" w:pos="1542"/>
        </w:tabs>
        <w:spacing w:before="160"/>
        <w:ind w:hanging="273"/>
        <w:jc w:val="left"/>
        <w:rPr>
          <w:sz w:val="24"/>
        </w:rPr>
      </w:pPr>
      <w:r>
        <w:rPr>
          <w:sz w:val="24"/>
        </w:rPr>
        <w:t>кровотечения/кровоизлияния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шею/горло;</w:t>
      </w:r>
    </w:p>
    <w:p w:rsidR="00342CDF" w:rsidRDefault="003E3551">
      <w:pPr>
        <w:pStyle w:val="a5"/>
        <w:numPr>
          <w:ilvl w:val="2"/>
          <w:numId w:val="30"/>
        </w:numPr>
        <w:tabs>
          <w:tab w:val="left" w:pos="1539"/>
        </w:tabs>
        <w:spacing w:before="160"/>
        <w:ind w:left="1538" w:hanging="270"/>
        <w:jc w:val="left"/>
        <w:rPr>
          <w:sz w:val="24"/>
        </w:rPr>
      </w:pPr>
      <w:r>
        <w:rPr>
          <w:sz w:val="24"/>
        </w:rPr>
        <w:t>забрюшинная</w:t>
      </w:r>
      <w:r>
        <w:rPr>
          <w:spacing w:val="-7"/>
          <w:sz w:val="24"/>
        </w:rPr>
        <w:t xml:space="preserve"> </w:t>
      </w:r>
      <w:r>
        <w:rPr>
          <w:sz w:val="24"/>
        </w:rPr>
        <w:t>гематома.</w:t>
      </w:r>
    </w:p>
    <w:p w:rsidR="00342CDF" w:rsidRDefault="00342CDF">
      <w:pPr>
        <w:pStyle w:val="a3"/>
        <w:rPr>
          <w:sz w:val="32"/>
        </w:rPr>
      </w:pPr>
    </w:p>
    <w:p w:rsidR="00342CDF" w:rsidRDefault="003E3551">
      <w:pPr>
        <w:ind w:left="39"/>
        <w:jc w:val="center"/>
        <w:rPr>
          <w:b/>
        </w:rPr>
      </w:pPr>
      <w:r>
        <w:rPr>
          <w:b/>
        </w:rPr>
        <w:t>8</w:t>
      </w:r>
    </w:p>
    <w:p w:rsidR="00342CDF" w:rsidRDefault="00342CDF">
      <w:pPr>
        <w:jc w:val="center"/>
        <w:sectPr w:rsidR="00342CDF">
          <w:type w:val="continuous"/>
          <w:pgSz w:w="11830" w:h="16750"/>
          <w:pgMar w:top="1580" w:right="0" w:bottom="280" w:left="1520" w:header="720" w:footer="720" w:gutter="0"/>
          <w:cols w:space="720"/>
        </w:sectPr>
      </w:pPr>
    </w:p>
    <w:p w:rsidR="00342CDF" w:rsidRDefault="003E3551">
      <w:pPr>
        <w:pStyle w:val="a3"/>
        <w:spacing w:before="76" w:line="360" w:lineRule="auto"/>
        <w:ind w:left="114" w:right="106" w:firstLine="720"/>
        <w:jc w:val="both"/>
      </w:pPr>
      <w:r>
        <w:lastRenderedPageBreak/>
        <w:t xml:space="preserve">При </w:t>
      </w:r>
      <w:proofErr w:type="spellStart"/>
      <w:r>
        <w:t>гапопротромбинемии</w:t>
      </w:r>
      <w:proofErr w:type="spellEnd"/>
      <w:r>
        <w:t xml:space="preserve"> с активностью РИ </w:t>
      </w:r>
      <w:proofErr w:type="gramStart"/>
      <w:r>
        <w:t>&lt; 10</w:t>
      </w:r>
      <w:proofErr w:type="gramEnd"/>
      <w:r>
        <w:t>%, как правило, отмечаются более</w:t>
      </w:r>
      <w:r>
        <w:rPr>
          <w:spacing w:val="1"/>
        </w:rPr>
        <w:t xml:space="preserve"> </w:t>
      </w:r>
      <w:r>
        <w:t>тяжелые кровотечения 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 кровотечениями,</w:t>
      </w:r>
      <w:r>
        <w:rPr>
          <w:spacing w:val="60"/>
        </w:rPr>
        <w:t xml:space="preserve"> </w:t>
      </w:r>
      <w:r>
        <w:t>возникающими при активности</w:t>
      </w:r>
      <w:r>
        <w:rPr>
          <w:spacing w:val="1"/>
        </w:rPr>
        <w:t xml:space="preserve"> </w:t>
      </w:r>
      <w:r>
        <w:t>РП &gt;</w:t>
      </w:r>
      <w:r>
        <w:rPr>
          <w:spacing w:val="1"/>
        </w:rPr>
        <w:t xml:space="preserve"> </w:t>
      </w:r>
      <w:r>
        <w:t>10%. В последнем случае наиболее типичны легкие и умеренные кровотечения из</w:t>
      </w:r>
      <w:r>
        <w:rPr>
          <w:spacing w:val="1"/>
        </w:rPr>
        <w:t xml:space="preserve"> </w:t>
      </w:r>
      <w:r>
        <w:t>слизистых</w:t>
      </w:r>
      <w:r>
        <w:rPr>
          <w:spacing w:val="-1"/>
        </w:rPr>
        <w:t xml:space="preserve"> </w:t>
      </w:r>
      <w:r>
        <w:t>оболочек.</w:t>
      </w:r>
      <w:r>
        <w:rPr>
          <w:spacing w:val="1"/>
        </w:rPr>
        <w:t xml:space="preserve"> </w:t>
      </w:r>
      <w:r>
        <w:t>Пациенты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активностью</w:t>
      </w:r>
      <w:r>
        <w:rPr>
          <w:spacing w:val="4"/>
        </w:rPr>
        <w:t xml:space="preserve"> </w:t>
      </w:r>
      <w:r>
        <w:t>РИ</w:t>
      </w:r>
      <w:r>
        <w:rPr>
          <w:spacing w:val="-8"/>
        </w:rPr>
        <w:t xml:space="preserve"> </w:t>
      </w:r>
      <w:r>
        <w:t xml:space="preserve">менее </w:t>
      </w:r>
      <w:r>
        <w:rPr>
          <w:i/>
        </w:rPr>
        <w:t>4%</w:t>
      </w:r>
      <w:r>
        <w:rPr>
          <w:i/>
          <w:spacing w:val="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описаны.</w:t>
      </w:r>
    </w:p>
    <w:p w:rsidR="00342CDF" w:rsidRDefault="003E3551">
      <w:pPr>
        <w:pStyle w:val="a3"/>
        <w:spacing w:line="360" w:lineRule="auto"/>
        <w:ind w:left="113" w:right="105" w:firstLine="710"/>
        <w:jc w:val="both"/>
      </w:pPr>
      <w:r>
        <w:t>Для</w:t>
      </w:r>
      <w:r>
        <w:rPr>
          <w:spacing w:val="1"/>
        </w:rPr>
        <w:t xml:space="preserve"> </w:t>
      </w:r>
      <w:proofErr w:type="spellStart"/>
      <w:r>
        <w:t>диспротромбинемии</w:t>
      </w:r>
      <w:proofErr w:type="spellEnd"/>
      <w:r>
        <w:rPr>
          <w:spacing w:val="1"/>
        </w:rPr>
        <w:t xml:space="preserve"> </w:t>
      </w:r>
      <w:r>
        <w:t>характерна</w:t>
      </w:r>
      <w:r>
        <w:rPr>
          <w:spacing w:val="1"/>
        </w:rPr>
        <w:t xml:space="preserve"> </w:t>
      </w:r>
      <w:r>
        <w:t>слабая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клиническим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фенотипами</w:t>
      </w:r>
      <w:r>
        <w:rPr>
          <w:spacing w:val="1"/>
        </w:rPr>
        <w:t xml:space="preserve"> </w:t>
      </w:r>
      <w:r>
        <w:t>заболевания.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ге</w:t>
      </w:r>
      <w:r>
        <w:t>терозиготных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РН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РН 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40-75%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асимптомным</w:t>
      </w:r>
      <w:proofErr w:type="spellEnd"/>
      <w:r>
        <w:rPr>
          <w:spacing w:val="1"/>
        </w:rPr>
        <w:t xml:space="preserve"> </w:t>
      </w:r>
      <w:r>
        <w:t>течением</w:t>
      </w:r>
      <w:r>
        <w:rPr>
          <w:spacing w:val="-1"/>
        </w:rPr>
        <w:t xml:space="preserve"> </w:t>
      </w:r>
      <w:r>
        <w:t>заболевания.</w:t>
      </w:r>
    </w:p>
    <w:p w:rsidR="00342CDF" w:rsidRDefault="003E3551">
      <w:pPr>
        <w:pStyle w:val="a3"/>
        <w:spacing w:line="360" w:lineRule="auto"/>
        <w:ind w:left="123" w:right="108" w:firstLine="710"/>
        <w:jc w:val="both"/>
      </w:pPr>
      <w:r>
        <w:t xml:space="preserve">При </w:t>
      </w:r>
      <w:proofErr w:type="spellStart"/>
      <w:r>
        <w:t>гипопроконвертинемии</w:t>
      </w:r>
      <w:proofErr w:type="spellEnd"/>
      <w:r>
        <w:t xml:space="preserve"> приблизительно в 60% случаев течение заболевания</w:t>
      </w:r>
      <w:r>
        <w:rPr>
          <w:spacing w:val="1"/>
        </w:rPr>
        <w:t xml:space="preserve"> </w:t>
      </w:r>
      <w:r>
        <w:t>бессимптомное, и поводом для диагностики является случайное обнаружение увеличения</w:t>
      </w:r>
      <w:r>
        <w:rPr>
          <w:spacing w:val="1"/>
        </w:rPr>
        <w:t xml:space="preserve"> </w:t>
      </w:r>
      <w:r>
        <w:t>ПВ.</w:t>
      </w:r>
      <w:r>
        <w:rPr>
          <w:spacing w:val="4"/>
        </w:rPr>
        <w:t xml:space="preserve"> </w:t>
      </w:r>
      <w:r>
        <w:t>Кровоизлияния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ЦНС</w:t>
      </w:r>
      <w:r>
        <w:rPr>
          <w:spacing w:val="-6"/>
        </w:rPr>
        <w:t xml:space="preserve"> </w:t>
      </w:r>
      <w:r>
        <w:t>регистрируются</w:t>
      </w:r>
      <w:r>
        <w:rPr>
          <w:spacing w:val="1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3-10%</w:t>
      </w:r>
      <w:r>
        <w:rPr>
          <w:spacing w:val="1"/>
        </w:rPr>
        <w:t xml:space="preserve"> </w:t>
      </w:r>
      <w:r>
        <w:t>пациентов</w:t>
      </w:r>
      <w:r>
        <w:rPr>
          <w:spacing w:val="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дефицитом</w:t>
      </w:r>
      <w:r>
        <w:rPr>
          <w:spacing w:val="4"/>
        </w:rPr>
        <w:t xml:space="preserve"> </w:t>
      </w:r>
      <w:r>
        <w:t>РУН.</w:t>
      </w:r>
    </w:p>
    <w:p w:rsidR="00342CDF" w:rsidRDefault="003E3551">
      <w:pPr>
        <w:pStyle w:val="a3"/>
        <w:spacing w:line="360" w:lineRule="auto"/>
        <w:ind w:left="117" w:right="105" w:firstLine="716"/>
        <w:jc w:val="both"/>
      </w:pPr>
      <w:r>
        <w:t>Тяжелые</w:t>
      </w:r>
      <w:r>
        <w:rPr>
          <w:spacing w:val="1"/>
        </w:rPr>
        <w:t xml:space="preserve"> </w:t>
      </w:r>
      <w:r>
        <w:t>кровотечения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РУН</w:t>
      </w:r>
      <w:r>
        <w:rPr>
          <w:spacing w:val="1"/>
        </w:rPr>
        <w:t xml:space="preserve"> </w:t>
      </w:r>
      <w:proofErr w:type="gramStart"/>
      <w:r>
        <w:t>&lt;</w:t>
      </w:r>
      <w:r>
        <w:rPr>
          <w:spacing w:val="1"/>
        </w:rPr>
        <w:t xml:space="preserve"> </w:t>
      </w:r>
      <w:r>
        <w:t>1</w:t>
      </w:r>
      <w:proofErr w:type="gramEnd"/>
      <w:r>
        <w:t>%.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пациентов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активностью</w:t>
      </w:r>
      <w:r>
        <w:rPr>
          <w:spacing w:val="1"/>
        </w:rPr>
        <w:t xml:space="preserve"> </w:t>
      </w:r>
      <w:proofErr w:type="gramStart"/>
      <w:r>
        <w:t>РУН</w:t>
      </w:r>
      <w:r>
        <w:rPr>
          <w:spacing w:val="1"/>
        </w:rPr>
        <w:t xml:space="preserve"> </w:t>
      </w:r>
      <w:r>
        <w:t>&gt;</w:t>
      </w:r>
      <w:proofErr w:type="gramEnd"/>
      <w:r>
        <w:rPr>
          <w:spacing w:val="1"/>
        </w:rPr>
        <w:t xml:space="preserve"> </w:t>
      </w:r>
      <w:r>
        <w:t>1</w:t>
      </w:r>
      <w:r>
        <w:t>%</w:t>
      </w:r>
      <w:r>
        <w:rPr>
          <w:spacing w:val="1"/>
        </w:rPr>
        <w:t xml:space="preserve"> </w:t>
      </w:r>
      <w:r>
        <w:t>отмечаются,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умеренные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легкие</w:t>
      </w:r>
      <w:r>
        <w:rPr>
          <w:spacing w:val="1"/>
        </w:rPr>
        <w:t xml:space="preserve"> </w:t>
      </w:r>
      <w:r>
        <w:t>кровотечения из слизистых оболочек или бессимптомное течение заболевания. Однако в</w:t>
      </w:r>
      <w:r>
        <w:rPr>
          <w:spacing w:val="1"/>
        </w:rPr>
        <w:t xml:space="preserve"> </w:t>
      </w:r>
      <w:r>
        <w:t>ряде случаев регистрируются тяжелые проявления геморрагического синдрома у лиц с</w:t>
      </w:r>
      <w:r>
        <w:rPr>
          <w:spacing w:val="1"/>
        </w:rPr>
        <w:t xml:space="preserve"> </w:t>
      </w:r>
      <w:r>
        <w:t>активностью</w:t>
      </w:r>
      <w:r>
        <w:rPr>
          <w:spacing w:val="1"/>
        </w:rPr>
        <w:t xml:space="preserve"> </w:t>
      </w:r>
      <w:proofErr w:type="gramStart"/>
      <w:r>
        <w:t>РУН</w:t>
      </w:r>
      <w:r>
        <w:rPr>
          <w:spacing w:val="1"/>
        </w:rPr>
        <w:t xml:space="preserve"> </w:t>
      </w:r>
      <w:r>
        <w:t>&gt;</w:t>
      </w:r>
      <w:proofErr w:type="gramEnd"/>
      <w:r>
        <w:rPr>
          <w:spacing w:val="1"/>
        </w:rPr>
        <w:t xml:space="preserve"> </w:t>
      </w:r>
      <w:r>
        <w:t>20%,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говорит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корреляции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клиническим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лабораторным фенотипом заболевания.</w:t>
      </w:r>
    </w:p>
    <w:p w:rsidR="00342CDF" w:rsidRDefault="003E3551">
      <w:pPr>
        <w:pStyle w:val="a3"/>
        <w:spacing w:before="8" w:line="357" w:lineRule="auto"/>
        <w:ind w:left="118" w:right="117" w:firstLine="712"/>
        <w:jc w:val="both"/>
      </w:pPr>
      <w:r>
        <w:t>У гетерозиготных носителей дефицита РУН в большинстве случаев определяется</w:t>
      </w:r>
      <w:r>
        <w:rPr>
          <w:spacing w:val="1"/>
        </w:rPr>
        <w:t xml:space="preserve"> </w:t>
      </w:r>
      <w:r>
        <w:t>активность</w:t>
      </w:r>
      <w:r>
        <w:rPr>
          <w:spacing w:val="3"/>
        </w:rPr>
        <w:t xml:space="preserve"> </w:t>
      </w:r>
      <w:r>
        <w:t>РУН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40-60%</w:t>
      </w:r>
      <w:r>
        <w:rPr>
          <w:spacing w:val="4"/>
        </w:rPr>
        <w:t xml:space="preserve"> </w:t>
      </w:r>
      <w:r>
        <w:t>с бессимптомным течением</w:t>
      </w:r>
      <w:r>
        <w:rPr>
          <w:spacing w:val="-5"/>
        </w:rPr>
        <w:t xml:space="preserve"> </w:t>
      </w:r>
      <w:r>
        <w:t>заболевания.</w:t>
      </w:r>
    </w:p>
    <w:p w:rsidR="00342CDF" w:rsidRDefault="003E3551">
      <w:pPr>
        <w:pStyle w:val="a3"/>
        <w:spacing w:before="8" w:line="360" w:lineRule="auto"/>
        <w:ind w:left="104" w:right="110" w:firstLine="730"/>
        <w:jc w:val="both"/>
      </w:pPr>
      <w:r>
        <w:t>При дефиците</w:t>
      </w:r>
      <w:r>
        <w:rPr>
          <w:spacing w:val="1"/>
        </w:rPr>
        <w:t xml:space="preserve"> </w:t>
      </w:r>
      <w:r>
        <w:t>РХ тяжелые к</w:t>
      </w:r>
      <w:r>
        <w:t>ровотечения наиболее</w:t>
      </w:r>
      <w:r>
        <w:rPr>
          <w:spacing w:val="1"/>
        </w:rPr>
        <w:t xml:space="preserve"> </w:t>
      </w:r>
      <w:r>
        <w:t>характерны для</w:t>
      </w:r>
      <w:r>
        <w:rPr>
          <w:spacing w:val="1"/>
        </w:rPr>
        <w:t xml:space="preserve"> </w:t>
      </w:r>
      <w:r>
        <w:t>пациентов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активностью РХ </w:t>
      </w:r>
      <w:proofErr w:type="gramStart"/>
      <w:r>
        <w:t>&lt; 10</w:t>
      </w:r>
      <w:proofErr w:type="gramEnd"/>
      <w:r>
        <w:t xml:space="preserve">%. У пациентов с активностью </w:t>
      </w:r>
      <w:proofErr w:type="gramStart"/>
      <w:r>
        <w:t>РХ &gt;</w:t>
      </w:r>
      <w:proofErr w:type="gramEnd"/>
      <w:r>
        <w:t xml:space="preserve"> 10%, как правило, отмечаются</w:t>
      </w:r>
      <w:r>
        <w:rPr>
          <w:spacing w:val="1"/>
        </w:rPr>
        <w:t xml:space="preserve"> </w:t>
      </w:r>
      <w:r>
        <w:t>умеренные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легкие</w:t>
      </w:r>
      <w:r>
        <w:rPr>
          <w:spacing w:val="1"/>
        </w:rPr>
        <w:t xml:space="preserve"> </w:t>
      </w:r>
      <w:r>
        <w:t>кровотечения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слизистых</w:t>
      </w:r>
      <w:r>
        <w:rPr>
          <w:spacing w:val="1"/>
        </w:rPr>
        <w:t xml:space="preserve"> </w:t>
      </w:r>
      <w:r>
        <w:t>оболочек,</w:t>
      </w:r>
      <w:r>
        <w:rPr>
          <w:spacing w:val="1"/>
        </w:rPr>
        <w:t xml:space="preserve"> </w:t>
      </w:r>
      <w:r>
        <w:t>кровотечения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хирургических вмешательств или бессимптомное течение</w:t>
      </w:r>
      <w:r>
        <w:t xml:space="preserve"> заболевания. Кровоизлияния в</w:t>
      </w:r>
      <w:r>
        <w:rPr>
          <w:spacing w:val="1"/>
        </w:rPr>
        <w:t xml:space="preserve"> </w:t>
      </w:r>
      <w:r>
        <w:t>ЦНС,</w:t>
      </w:r>
      <w:r>
        <w:rPr>
          <w:spacing w:val="1"/>
        </w:rPr>
        <w:t xml:space="preserve"> </w:t>
      </w:r>
      <w:r>
        <w:t>кровотечения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слизистых</w:t>
      </w:r>
      <w:r>
        <w:rPr>
          <w:spacing w:val="1"/>
        </w:rPr>
        <w:t xml:space="preserve"> </w:t>
      </w:r>
      <w:r>
        <w:t>ЖКТ,</w:t>
      </w:r>
      <w:r>
        <w:rPr>
          <w:spacing w:val="1"/>
        </w:rPr>
        <w:t xml:space="preserve"> </w:t>
      </w:r>
      <w:r>
        <w:t>гемартрозы</w:t>
      </w:r>
      <w:r>
        <w:rPr>
          <w:spacing w:val="1"/>
        </w:rPr>
        <w:t xml:space="preserve"> </w:t>
      </w:r>
      <w:r>
        <w:t>отмечаются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пациентов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активностью РХ </w:t>
      </w:r>
      <w:proofErr w:type="gramStart"/>
      <w:r>
        <w:t>&lt; 2</w:t>
      </w:r>
      <w:proofErr w:type="gramEnd"/>
      <w:r>
        <w:t>%. Тем не менее, в ряде случаев регистрируются тяжелые проявления</w:t>
      </w:r>
      <w:r>
        <w:rPr>
          <w:spacing w:val="1"/>
        </w:rPr>
        <w:t xml:space="preserve"> </w:t>
      </w:r>
      <w:r>
        <w:t>геморрагического синдрома у лиц с активностью РХ 0,1</w:t>
      </w:r>
      <w:r>
        <w:rPr>
          <w:spacing w:val="60"/>
        </w:rPr>
        <w:t xml:space="preserve"> </w:t>
      </w:r>
      <w:r>
        <w:t>- 39%, указывая, таким образом,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корреляции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клиническим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фенотипом</w:t>
      </w:r>
      <w:r>
        <w:rPr>
          <w:spacing w:val="1"/>
        </w:rPr>
        <w:t xml:space="preserve"> </w:t>
      </w:r>
      <w:r>
        <w:t>заболевания.</w:t>
      </w:r>
    </w:p>
    <w:p w:rsidR="00342CDF" w:rsidRDefault="003E3551">
      <w:pPr>
        <w:pStyle w:val="a3"/>
        <w:spacing w:before="14" w:line="357" w:lineRule="auto"/>
        <w:ind w:left="110" w:right="123" w:firstLine="710"/>
        <w:jc w:val="both"/>
      </w:pPr>
      <w:r>
        <w:t>У гетерозиготных носителей дефицита РХ в большинстве случаев активность РХ</w:t>
      </w:r>
      <w:r>
        <w:rPr>
          <w:spacing w:val="1"/>
        </w:rPr>
        <w:t xml:space="preserve"> </w:t>
      </w:r>
      <w:r>
        <w:t>составляет</w:t>
      </w:r>
      <w:r>
        <w:rPr>
          <w:spacing w:val="-8"/>
        </w:rPr>
        <w:t xml:space="preserve"> </w:t>
      </w:r>
      <w:r>
        <w:t>около</w:t>
      </w:r>
      <w:r>
        <w:rPr>
          <w:spacing w:val="4"/>
        </w:rPr>
        <w:t xml:space="preserve"> </w:t>
      </w:r>
      <w:r>
        <w:t>50%, заболевание</w:t>
      </w:r>
      <w:r>
        <w:rPr>
          <w:spacing w:val="-3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бессимптомное</w:t>
      </w:r>
      <w:r>
        <w:rPr>
          <w:spacing w:val="-6"/>
        </w:rPr>
        <w:t xml:space="preserve"> </w:t>
      </w:r>
      <w:r>
        <w:t>течение</w:t>
      </w:r>
      <w:r>
        <w:rPr>
          <w:spacing w:val="13"/>
        </w:rPr>
        <w:t xml:space="preserve"> </w:t>
      </w:r>
      <w:r>
        <w:t>[8].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8"/>
        <w:rPr>
          <w:sz w:val="23"/>
        </w:rPr>
      </w:pPr>
    </w:p>
    <w:p w:rsidR="00342CDF" w:rsidRDefault="003E3551">
      <w:pPr>
        <w:ind w:left="655"/>
        <w:jc w:val="center"/>
        <w:rPr>
          <w:b/>
        </w:rPr>
      </w:pPr>
      <w:r>
        <w:rPr>
          <w:b/>
        </w:rPr>
        <w:t>9</w:t>
      </w:r>
    </w:p>
    <w:p w:rsidR="00342CDF" w:rsidRDefault="00342CDF">
      <w:pPr>
        <w:jc w:val="center"/>
        <w:sectPr w:rsidR="00342CDF">
          <w:pgSz w:w="11830" w:h="16820"/>
          <w:pgMar w:top="1380" w:right="600" w:bottom="280" w:left="1600" w:header="720" w:footer="720" w:gutter="0"/>
          <w:cols w:space="720"/>
        </w:sectPr>
      </w:pPr>
    </w:p>
    <w:p w:rsidR="00342CDF" w:rsidRDefault="003E3551">
      <w:pPr>
        <w:pStyle w:val="1"/>
        <w:numPr>
          <w:ilvl w:val="0"/>
          <w:numId w:val="31"/>
        </w:numPr>
        <w:tabs>
          <w:tab w:val="left" w:pos="896"/>
        </w:tabs>
        <w:spacing w:line="386" w:lineRule="auto"/>
        <w:ind w:left="190" w:right="361" w:firstLine="182"/>
        <w:jc w:val="both"/>
      </w:pPr>
      <w:r>
        <w:rPr>
          <w:spacing w:val="9"/>
        </w:rPr>
        <w:lastRenderedPageBreak/>
        <w:t>Диагностика</w:t>
      </w:r>
      <w:r>
        <w:rPr>
          <w:spacing w:val="10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(группы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состояний),</w:t>
      </w:r>
      <w:r>
        <w:rPr>
          <w:spacing w:val="57"/>
        </w:rPr>
        <w:t xml:space="preserve"> </w:t>
      </w:r>
      <w:r>
        <w:rPr>
          <w:spacing w:val="9"/>
        </w:rPr>
        <w:t>медицинские</w:t>
      </w:r>
      <w:r>
        <w:rPr>
          <w:spacing w:val="71"/>
        </w:rPr>
        <w:t xml:space="preserve"> </w:t>
      </w:r>
      <w:r>
        <w:t>показания</w:t>
      </w:r>
      <w:r>
        <w:rPr>
          <w:spacing w:val="3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противопоказания</w:t>
      </w:r>
      <w:r>
        <w:rPr>
          <w:spacing w:val="25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применению</w:t>
      </w:r>
    </w:p>
    <w:p w:rsidR="00342CDF" w:rsidRDefault="003E3551">
      <w:pPr>
        <w:spacing w:before="3"/>
        <w:ind w:left="3444"/>
        <w:jc w:val="both"/>
        <w:rPr>
          <w:b/>
          <w:sz w:val="26"/>
        </w:rPr>
      </w:pPr>
      <w:r>
        <w:rPr>
          <w:b/>
          <w:sz w:val="26"/>
        </w:rPr>
        <w:t>методов</w:t>
      </w:r>
      <w:r>
        <w:rPr>
          <w:b/>
          <w:spacing w:val="80"/>
          <w:sz w:val="26"/>
        </w:rPr>
        <w:t xml:space="preserve"> </w:t>
      </w:r>
      <w:r>
        <w:rPr>
          <w:b/>
          <w:sz w:val="26"/>
        </w:rPr>
        <w:t>диагностики</w:t>
      </w:r>
    </w:p>
    <w:p w:rsidR="00342CDF" w:rsidRDefault="003E3551">
      <w:pPr>
        <w:spacing w:before="160" w:line="362" w:lineRule="auto"/>
        <w:ind w:left="107" w:right="330" w:firstLine="700"/>
        <w:jc w:val="both"/>
        <w:rPr>
          <w:sz w:val="24"/>
        </w:rPr>
      </w:pPr>
      <w:r>
        <w:rPr>
          <w:i/>
          <w:sz w:val="24"/>
        </w:rPr>
        <w:t>Критерии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диагноза/состояния: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диагноза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РНСК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 использовать следующие критерии, независимо от наличия геморрагического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синдрома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персональном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семейном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анамнезе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[8,9,12-16]:</w:t>
      </w:r>
    </w:p>
    <w:p w:rsidR="00342CDF" w:rsidRDefault="003E3551">
      <w:pPr>
        <w:pStyle w:val="a5"/>
        <w:numPr>
          <w:ilvl w:val="0"/>
          <w:numId w:val="29"/>
        </w:numPr>
        <w:tabs>
          <w:tab w:val="left" w:pos="2245"/>
        </w:tabs>
        <w:spacing w:line="376" w:lineRule="auto"/>
        <w:ind w:right="340" w:firstLine="724"/>
        <w:jc w:val="both"/>
        <w:rPr>
          <w:i/>
          <w:sz w:val="24"/>
        </w:rPr>
      </w:pPr>
      <w:r>
        <w:rPr>
          <w:i/>
          <w:sz w:val="24"/>
        </w:rPr>
        <w:t>отсутствие данных о наличии приобретенного дефицита факторов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свертывания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крови;</w:t>
      </w:r>
    </w:p>
    <w:p w:rsidR="00342CDF" w:rsidRDefault="003E3551">
      <w:pPr>
        <w:pStyle w:val="a5"/>
        <w:numPr>
          <w:ilvl w:val="0"/>
          <w:numId w:val="29"/>
        </w:numPr>
        <w:tabs>
          <w:tab w:val="left" w:pos="2239"/>
        </w:tabs>
        <w:spacing w:line="233" w:lineRule="exact"/>
        <w:ind w:left="2238" w:hanging="279"/>
        <w:jc w:val="both"/>
        <w:rPr>
          <w:i/>
          <w:sz w:val="24"/>
        </w:rPr>
      </w:pPr>
      <w:r>
        <w:rPr>
          <w:i/>
          <w:sz w:val="24"/>
        </w:rPr>
        <w:t>снижение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РП/РУП/</w:t>
      </w:r>
      <w:proofErr w:type="spellStart"/>
      <w:r>
        <w:rPr>
          <w:i/>
          <w:sz w:val="24"/>
        </w:rPr>
        <w:t>РХниже</w:t>
      </w:r>
      <w:proofErr w:type="spellEnd"/>
      <w:r>
        <w:rPr>
          <w:i/>
          <w:spacing w:val="-22"/>
          <w:sz w:val="24"/>
        </w:rPr>
        <w:t xml:space="preserve"> </w:t>
      </w:r>
      <w:proofErr w:type="spellStart"/>
      <w:r>
        <w:rPr>
          <w:i/>
          <w:sz w:val="24"/>
        </w:rPr>
        <w:t>референсных</w:t>
      </w:r>
      <w:proofErr w:type="spellEnd"/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значений;</w:t>
      </w:r>
    </w:p>
    <w:p w:rsidR="00342CDF" w:rsidRDefault="003E3551">
      <w:pPr>
        <w:pStyle w:val="a5"/>
        <w:numPr>
          <w:ilvl w:val="0"/>
          <w:numId w:val="29"/>
        </w:numPr>
        <w:tabs>
          <w:tab w:val="left" w:pos="2239"/>
        </w:tabs>
        <w:spacing w:before="142"/>
        <w:ind w:left="2238" w:hanging="279"/>
        <w:jc w:val="both"/>
        <w:rPr>
          <w:i/>
          <w:sz w:val="24"/>
        </w:rPr>
      </w:pPr>
      <w:r>
        <w:rPr>
          <w:i/>
          <w:spacing w:val="-3"/>
          <w:sz w:val="24"/>
        </w:rPr>
        <w:t>наличие</w:t>
      </w:r>
      <w:r>
        <w:rPr>
          <w:i/>
          <w:spacing w:val="-15"/>
          <w:sz w:val="24"/>
        </w:rPr>
        <w:t xml:space="preserve"> </w:t>
      </w:r>
      <w:r>
        <w:rPr>
          <w:i/>
          <w:spacing w:val="-2"/>
          <w:sz w:val="24"/>
        </w:rPr>
        <w:t>мутаций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генов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РП,</w:t>
      </w:r>
      <w:r>
        <w:rPr>
          <w:i/>
          <w:spacing w:val="12"/>
          <w:sz w:val="24"/>
        </w:rPr>
        <w:t xml:space="preserve"> </w:t>
      </w:r>
      <w:r>
        <w:rPr>
          <w:i/>
          <w:spacing w:val="-2"/>
          <w:sz w:val="24"/>
        </w:rPr>
        <w:t>РУН,</w:t>
      </w:r>
      <w:r>
        <w:rPr>
          <w:i/>
          <w:spacing w:val="11"/>
          <w:sz w:val="24"/>
        </w:rPr>
        <w:t xml:space="preserve"> </w:t>
      </w:r>
      <w:r>
        <w:rPr>
          <w:i/>
          <w:spacing w:val="-2"/>
          <w:sz w:val="24"/>
        </w:rPr>
        <w:t>РХ.</w:t>
      </w:r>
    </w:p>
    <w:p w:rsidR="00342CDF" w:rsidRDefault="003E3551">
      <w:pPr>
        <w:spacing w:before="132" w:line="372" w:lineRule="auto"/>
        <w:ind w:left="118" w:right="331" w:firstLine="680"/>
        <w:jc w:val="both"/>
        <w:rPr>
          <w:i/>
          <w:sz w:val="24"/>
        </w:rPr>
      </w:pPr>
      <w:r>
        <w:rPr>
          <w:i/>
          <w:sz w:val="24"/>
        </w:rPr>
        <w:t>Диагноз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наследственного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РНСК устанавливается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 менее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вышеперечисленных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критериев.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246"/>
        </w:tabs>
        <w:spacing w:line="264" w:lineRule="exact"/>
        <w:ind w:left="1246" w:hanging="414"/>
        <w:jc w:val="both"/>
        <w:rPr>
          <w:sz w:val="24"/>
        </w:rPr>
      </w:pPr>
      <w:r>
        <w:rPr>
          <w:spacing w:val="10"/>
          <w:sz w:val="24"/>
        </w:rPr>
        <w:t>Жалобы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анамнез</w:t>
      </w:r>
    </w:p>
    <w:p w:rsidR="00342CDF" w:rsidRDefault="003E3551">
      <w:pPr>
        <w:spacing w:before="118" w:line="367" w:lineRule="auto"/>
        <w:ind w:left="102" w:right="332" w:firstLine="696"/>
        <w:jc w:val="both"/>
        <w:rPr>
          <w:i/>
          <w:sz w:val="24"/>
        </w:rPr>
      </w:pPr>
      <w:r>
        <w:rPr>
          <w:i/>
          <w:sz w:val="24"/>
        </w:rPr>
        <w:t>Диагностика РНСК начинается с выявления клиники геморрагического состояния,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либо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отсутствии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признаков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избыточной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кровоточивости)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выяснения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наличия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семейного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анамнеза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нарушений свертывания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крови.</w:t>
      </w:r>
    </w:p>
    <w:p w:rsidR="00342CDF" w:rsidRDefault="003E3551">
      <w:pPr>
        <w:pStyle w:val="a5"/>
        <w:numPr>
          <w:ilvl w:val="0"/>
          <w:numId w:val="28"/>
        </w:numPr>
        <w:tabs>
          <w:tab w:val="left" w:pos="852"/>
        </w:tabs>
        <w:spacing w:line="362" w:lineRule="auto"/>
        <w:ind w:right="322" w:hanging="346"/>
        <w:rPr>
          <w:sz w:val="24"/>
        </w:rPr>
      </w:pPr>
      <w:r>
        <w:rPr>
          <w:sz w:val="24"/>
        </w:rPr>
        <w:t>Рекомендуется при сборе анамнеза заболевания и семейного анамнеза выяснять у</w:t>
      </w:r>
      <w:r>
        <w:rPr>
          <w:spacing w:val="1"/>
          <w:sz w:val="24"/>
        </w:rPr>
        <w:t xml:space="preserve"> </w:t>
      </w:r>
      <w:r>
        <w:rPr>
          <w:sz w:val="24"/>
        </w:rPr>
        <w:t>всех пациентов наличие проявлений геморрагического синдрома: жалоб на легко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появляющиеся </w:t>
      </w:r>
      <w:proofErr w:type="spellStart"/>
      <w:r>
        <w:rPr>
          <w:sz w:val="24"/>
        </w:rPr>
        <w:t>экхимозы</w:t>
      </w:r>
      <w:proofErr w:type="spellEnd"/>
      <w:r>
        <w:rPr>
          <w:sz w:val="24"/>
        </w:rPr>
        <w:t xml:space="preserve"> и гематомы в раннем детстве; возникновение спонтанных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г</w:t>
      </w:r>
      <w:r>
        <w:rPr>
          <w:sz w:val="24"/>
        </w:rPr>
        <w:t>ематом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локализаций);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травм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хирургического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вмешательства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[8,11,13,17].</w:t>
      </w:r>
    </w:p>
    <w:p w:rsidR="00342CDF" w:rsidRDefault="003E3551">
      <w:pPr>
        <w:pStyle w:val="a3"/>
        <w:spacing w:line="384" w:lineRule="auto"/>
        <w:ind w:left="132" w:right="332" w:firstLine="71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2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5)</w:t>
      </w:r>
    </w:p>
    <w:p w:rsidR="00342CDF" w:rsidRDefault="003E3551">
      <w:pPr>
        <w:spacing w:line="219" w:lineRule="exact"/>
        <w:ind w:left="852"/>
        <w:jc w:val="both"/>
        <w:rPr>
          <w:sz w:val="24"/>
        </w:rPr>
      </w:pPr>
      <w:r>
        <w:rPr>
          <w:sz w:val="24"/>
        </w:rPr>
        <w:t>Комментарии:</w:t>
      </w:r>
      <w:r>
        <w:rPr>
          <w:spacing w:val="110"/>
          <w:sz w:val="24"/>
        </w:rPr>
        <w:t xml:space="preserve"> </w:t>
      </w:r>
      <w:r>
        <w:rPr>
          <w:i/>
          <w:sz w:val="24"/>
        </w:rPr>
        <w:t xml:space="preserve">примерно  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 xml:space="preserve">у  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 xml:space="preserve">2/3  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 xml:space="preserve">больных  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нет</w:t>
      </w:r>
      <w:r>
        <w:rPr>
          <w:i/>
          <w:spacing w:val="114"/>
          <w:sz w:val="24"/>
        </w:rPr>
        <w:t xml:space="preserve"> </w:t>
      </w:r>
      <w:r>
        <w:rPr>
          <w:i/>
          <w:sz w:val="24"/>
        </w:rPr>
        <w:t xml:space="preserve">указаний  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 xml:space="preserve">на  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геморрагические</w:t>
      </w:r>
      <w:r>
        <w:rPr>
          <w:i/>
          <w:spacing w:val="83"/>
          <w:sz w:val="24"/>
        </w:rPr>
        <w:t xml:space="preserve"> </w:t>
      </w:r>
      <w:r>
        <w:rPr>
          <w:sz w:val="24"/>
        </w:rPr>
        <w:t>-</w:t>
      </w:r>
    </w:p>
    <w:p w:rsidR="00342CDF" w:rsidRDefault="003E3551">
      <w:pPr>
        <w:spacing w:before="132" w:line="360" w:lineRule="auto"/>
        <w:ind w:left="142" w:right="305"/>
        <w:jc w:val="both"/>
        <w:rPr>
          <w:i/>
          <w:sz w:val="24"/>
        </w:rPr>
      </w:pPr>
      <w:r>
        <w:rPr>
          <w:i/>
          <w:sz w:val="24"/>
        </w:rPr>
        <w:t>проявления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близких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родственников.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анамнеза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содержать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 xml:space="preserve">информацию о геморрагических проявлениях </w:t>
      </w:r>
      <w:r>
        <w:rPr>
          <w:i/>
          <w:sz w:val="24"/>
        </w:rPr>
        <w:t>у пациента. При сборе анамнеза заболевания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 обращать внимание на наличие геморрагических проявлений в нео</w:t>
      </w:r>
      <w:r>
        <w:rPr>
          <w:i/>
          <w:sz w:val="24"/>
        </w:rPr>
        <w:t>натальном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периоде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кефалогематом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внутричерепных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кровоизлияний,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кровоточивости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длительном заживлении пупочной ранки; у грудных детей 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экхимозов</w:t>
      </w:r>
      <w:proofErr w:type="spellEnd"/>
      <w:r>
        <w:rPr>
          <w:i/>
          <w:sz w:val="24"/>
        </w:rPr>
        <w:t>, не связанных 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значимой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травмой,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гематом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мягких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тканей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незначительных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ушибов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спонтанных.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обращать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внимание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несоответствие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выраженности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геморрагических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проявлений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тяжести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предшествовавшей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травмы,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рецидивы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кровотечений после первичной остановки, не связанные с повторной травмой, массивные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и/или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множественные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гематомы,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системность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гем</w:t>
      </w:r>
      <w:r>
        <w:rPr>
          <w:i/>
          <w:sz w:val="24"/>
        </w:rPr>
        <w:t>оррагических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проявлений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(проявления</w:t>
      </w:r>
    </w:p>
    <w:p w:rsidR="00342CDF" w:rsidRDefault="003E3551">
      <w:pPr>
        <w:spacing w:before="161"/>
        <w:ind w:left="5077" w:right="4472"/>
        <w:jc w:val="center"/>
        <w:rPr>
          <w:b/>
        </w:rPr>
      </w:pPr>
      <w:r>
        <w:rPr>
          <w:b/>
        </w:rPr>
        <w:t>10</w:t>
      </w:r>
    </w:p>
    <w:p w:rsidR="00342CDF" w:rsidRDefault="00342CDF">
      <w:pPr>
        <w:jc w:val="center"/>
        <w:sectPr w:rsidR="00342CDF">
          <w:pgSz w:w="11830" w:h="16750"/>
          <w:pgMar w:top="1260" w:right="520" w:bottom="280" w:left="1500" w:header="720" w:footer="720" w:gutter="0"/>
          <w:cols w:space="720"/>
        </w:sectPr>
      </w:pPr>
    </w:p>
    <w:p w:rsidR="00342CDF" w:rsidRDefault="003E3551">
      <w:pPr>
        <w:spacing w:before="60" w:line="360" w:lineRule="auto"/>
        <w:ind w:left="130" w:right="115" w:hanging="28"/>
        <w:jc w:val="both"/>
        <w:rPr>
          <w:i/>
          <w:sz w:val="24"/>
        </w:rPr>
      </w:pPr>
      <w:r>
        <w:rPr>
          <w:i/>
          <w:sz w:val="24"/>
        </w:rPr>
        <w:lastRenderedPageBreak/>
        <w:t>различной локализации).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 лиц, с незначительными дефицитами факторов свертывания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кровотечения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отсутствовать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травмы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хирургического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вмешательства.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жалоб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анамнеза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позволит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обследования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пациента.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215"/>
        </w:tabs>
        <w:spacing w:line="272" w:lineRule="exact"/>
        <w:ind w:left="1214" w:hanging="372"/>
        <w:jc w:val="both"/>
        <w:rPr>
          <w:sz w:val="24"/>
        </w:rPr>
      </w:pPr>
      <w:proofErr w:type="spellStart"/>
      <w:r>
        <w:rPr>
          <w:spacing w:val="11"/>
          <w:sz w:val="24"/>
        </w:rPr>
        <w:t>Физикалыюе</w:t>
      </w:r>
      <w:proofErr w:type="spellEnd"/>
      <w:r>
        <w:rPr>
          <w:spacing w:val="35"/>
          <w:sz w:val="24"/>
        </w:rPr>
        <w:t xml:space="preserve"> </w:t>
      </w:r>
      <w:r>
        <w:rPr>
          <w:sz w:val="24"/>
        </w:rPr>
        <w:t>обследование</w:t>
      </w:r>
    </w:p>
    <w:p w:rsidR="00342CDF" w:rsidRDefault="003E3551">
      <w:pPr>
        <w:pStyle w:val="a5"/>
        <w:numPr>
          <w:ilvl w:val="0"/>
          <w:numId w:val="27"/>
        </w:numPr>
        <w:tabs>
          <w:tab w:val="left" w:pos="864"/>
        </w:tabs>
        <w:spacing w:before="156" w:line="360" w:lineRule="auto"/>
        <w:ind w:left="849" w:right="105" w:hanging="346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кожного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синдрома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множественных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экхимозов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гематом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Физикальное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тяжесть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проведения </w:t>
      </w:r>
      <w:proofErr w:type="spellStart"/>
      <w:r>
        <w:rPr>
          <w:sz w:val="24"/>
        </w:rPr>
        <w:t>гемостатической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терапии</w:t>
      </w:r>
      <w:r>
        <w:rPr>
          <w:spacing w:val="5"/>
          <w:sz w:val="24"/>
        </w:rPr>
        <w:t xml:space="preserve"> </w:t>
      </w:r>
      <w:r>
        <w:rPr>
          <w:sz w:val="24"/>
        </w:rPr>
        <w:t>[1,8].</w:t>
      </w:r>
    </w:p>
    <w:p w:rsidR="00342CDF" w:rsidRDefault="003E3551">
      <w:pPr>
        <w:pStyle w:val="a3"/>
        <w:spacing w:before="8" w:line="357" w:lineRule="auto"/>
        <w:ind w:left="129" w:right="121" w:firstLine="72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6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</w:t>
      </w:r>
    </w:p>
    <w:p w:rsidR="00342CDF" w:rsidRDefault="003E3551">
      <w:pPr>
        <w:spacing w:line="274" w:lineRule="exact"/>
        <w:ind w:left="853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36"/>
          <w:sz w:val="24"/>
        </w:rPr>
        <w:t xml:space="preserve"> </w:t>
      </w:r>
      <w:r>
        <w:rPr>
          <w:i/>
          <w:sz w:val="24"/>
        </w:rPr>
        <w:t>выявление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признаков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поражения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суставов—маловероятно.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205"/>
        </w:tabs>
        <w:spacing w:before="142"/>
        <w:ind w:left="1204" w:hanging="362"/>
        <w:jc w:val="both"/>
        <w:rPr>
          <w:sz w:val="24"/>
        </w:rPr>
      </w:pPr>
      <w:r>
        <w:rPr>
          <w:spacing w:val="9"/>
          <w:sz w:val="24"/>
        </w:rPr>
        <w:t>Лабораторные</w:t>
      </w:r>
      <w:r>
        <w:rPr>
          <w:spacing w:val="55"/>
          <w:sz w:val="24"/>
        </w:rPr>
        <w:t xml:space="preserve"> </w:t>
      </w:r>
      <w:r>
        <w:rPr>
          <w:sz w:val="24"/>
        </w:rPr>
        <w:t>диагностические</w:t>
      </w:r>
      <w:r>
        <w:rPr>
          <w:spacing w:val="82"/>
          <w:sz w:val="24"/>
        </w:rPr>
        <w:t xml:space="preserve"> </w:t>
      </w:r>
      <w:r>
        <w:rPr>
          <w:sz w:val="24"/>
        </w:rPr>
        <w:t>исследования</w:t>
      </w:r>
    </w:p>
    <w:p w:rsidR="00342CDF" w:rsidRDefault="003E3551">
      <w:pPr>
        <w:spacing w:before="142" w:line="360" w:lineRule="auto"/>
        <w:ind w:left="129" w:right="102" w:firstLine="278"/>
        <w:jc w:val="both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диагностики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РНСК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проводятся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поэтапные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лабораторные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коагулологический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скрининг,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молекулярно­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генетическая диагностика </w:t>
      </w:r>
      <w:r>
        <w:rPr>
          <w:sz w:val="24"/>
        </w:rPr>
        <w:t xml:space="preserve">[10,13,14,17,18]. </w:t>
      </w:r>
      <w:r>
        <w:rPr>
          <w:i/>
          <w:sz w:val="24"/>
        </w:rPr>
        <w:t>Получение максимального количества данных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способствует верификации диагноза и исключению приобретенных дефицитов факторов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свертывания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II,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VII,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X,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исключению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дефицитов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свертывания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кров</w:t>
      </w:r>
      <w:r>
        <w:rPr>
          <w:i/>
          <w:sz w:val="24"/>
        </w:rPr>
        <w:t>и.</w:t>
      </w:r>
    </w:p>
    <w:p w:rsidR="00342CDF" w:rsidRDefault="003E3551">
      <w:pPr>
        <w:pStyle w:val="a5"/>
        <w:numPr>
          <w:ilvl w:val="0"/>
          <w:numId w:val="26"/>
        </w:numPr>
        <w:tabs>
          <w:tab w:val="left" w:pos="864"/>
        </w:tabs>
        <w:spacing w:before="22" w:line="360" w:lineRule="auto"/>
        <w:ind w:right="112" w:hanging="35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подозреваются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состояния, выполнение общего анализа крови, в том числе исследование 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тромбоцитов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крови,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пациента, тяжести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осложнений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[4,5,7,10,13,19,20].</w:t>
      </w:r>
    </w:p>
    <w:p w:rsidR="00342CDF" w:rsidRDefault="003E3551">
      <w:pPr>
        <w:pStyle w:val="a3"/>
        <w:spacing w:before="12" w:line="360" w:lineRule="auto"/>
        <w:ind w:left="120" w:right="127" w:firstLine="724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7"/>
        </w:rPr>
        <w:t xml:space="preserve"> </w:t>
      </w:r>
      <w:r>
        <w:t>-</w:t>
      </w:r>
      <w:r>
        <w:rPr>
          <w:spacing w:val="47"/>
        </w:rPr>
        <w:t xml:space="preserve"> </w:t>
      </w:r>
      <w:r>
        <w:t>5)</w:t>
      </w:r>
    </w:p>
    <w:p w:rsidR="00342CDF" w:rsidRDefault="003E3551">
      <w:pPr>
        <w:pStyle w:val="a5"/>
        <w:numPr>
          <w:ilvl w:val="0"/>
          <w:numId w:val="25"/>
        </w:numPr>
        <w:tabs>
          <w:tab w:val="left" w:pos="854"/>
        </w:tabs>
        <w:spacing w:before="18" w:line="360" w:lineRule="auto"/>
        <w:ind w:right="117" w:hanging="342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подозреваются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первом</w:t>
      </w:r>
      <w:r>
        <w:rPr>
          <w:spacing w:val="1"/>
          <w:sz w:val="24"/>
        </w:rPr>
        <w:t xml:space="preserve"> </w:t>
      </w:r>
      <w:r>
        <w:rPr>
          <w:sz w:val="24"/>
        </w:rPr>
        <w:t>этапе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коагулограммы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(ориентировочного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гемостаза),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коагулологического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скрининга,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тромбопластинового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(АЧТВ),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протромбинового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(ПВ),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тромбинового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56"/>
          <w:sz w:val="24"/>
        </w:rPr>
        <w:t xml:space="preserve"> </w:t>
      </w:r>
      <w:r>
        <w:rPr>
          <w:sz w:val="24"/>
        </w:rPr>
        <w:t>(ТВ),</w:t>
      </w:r>
      <w:r>
        <w:rPr>
          <w:spacing w:val="6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59"/>
          <w:sz w:val="24"/>
        </w:rPr>
        <w:t xml:space="preserve"> </w:t>
      </w:r>
      <w:r>
        <w:rPr>
          <w:sz w:val="24"/>
        </w:rPr>
        <w:t>фибриногена</w:t>
      </w:r>
      <w:r>
        <w:rPr>
          <w:spacing w:val="58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 xml:space="preserve">по  </w:t>
      </w:r>
      <w:proofErr w:type="spellStart"/>
      <w:r>
        <w:rPr>
          <w:sz w:val="24"/>
        </w:rPr>
        <w:t>Клауссу</w:t>
      </w:r>
      <w:proofErr w:type="spellEnd"/>
      <w:proofErr w:type="gramEnd"/>
      <w:r>
        <w:rPr>
          <w:sz w:val="24"/>
        </w:rPr>
        <w:t>),</w:t>
      </w:r>
      <w:r>
        <w:rPr>
          <w:spacing w:val="2"/>
          <w:sz w:val="24"/>
        </w:rPr>
        <w:t xml:space="preserve"> </w:t>
      </w:r>
      <w:r>
        <w:rPr>
          <w:sz w:val="24"/>
        </w:rPr>
        <w:t>времени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pStyle w:val="a3"/>
        <w:spacing w:before="153"/>
        <w:ind w:left="694"/>
        <w:jc w:val="center"/>
      </w:pPr>
      <w:r>
        <w:t>И</w:t>
      </w:r>
    </w:p>
    <w:p w:rsidR="00342CDF" w:rsidRDefault="00342CDF">
      <w:pPr>
        <w:jc w:val="center"/>
        <w:sectPr w:rsidR="00342CDF">
          <w:pgSz w:w="11830" w:h="16820"/>
          <w:pgMar w:top="1400" w:right="640" w:bottom="280" w:left="1560" w:header="720" w:footer="720" w:gutter="0"/>
          <w:cols w:space="720"/>
        </w:sectPr>
      </w:pPr>
    </w:p>
    <w:p w:rsidR="00342CDF" w:rsidRDefault="003E3551">
      <w:pPr>
        <w:pStyle w:val="a3"/>
        <w:spacing w:before="66" w:line="376" w:lineRule="auto"/>
        <w:ind w:left="828" w:right="154"/>
      </w:pPr>
      <w:r>
        <w:rPr>
          <w:spacing w:val="-1"/>
        </w:rPr>
        <w:lastRenderedPageBreak/>
        <w:t xml:space="preserve">кровотечения </w:t>
      </w:r>
      <w:r>
        <w:t>(ВК) стандартизованным методом и подсчет количества тромбоцитов</w:t>
      </w:r>
      <w:r>
        <w:rPr>
          <w:spacing w:val="-57"/>
        </w:rPr>
        <w:t xml:space="preserve"> </w:t>
      </w:r>
      <w:r>
        <w:t>по</w:t>
      </w:r>
      <w:r>
        <w:rPr>
          <w:spacing w:val="3"/>
        </w:rPr>
        <w:t xml:space="preserve"> </w:t>
      </w:r>
      <w:proofErr w:type="spellStart"/>
      <w:r>
        <w:t>Фонио</w:t>
      </w:r>
      <w:proofErr w:type="spellEnd"/>
      <w:r>
        <w:rPr>
          <w:spacing w:val="16"/>
        </w:rPr>
        <w:t xml:space="preserve"> </w:t>
      </w:r>
      <w:r>
        <w:t>[4,5,7,10,13,19,20].</w:t>
      </w:r>
    </w:p>
    <w:p w:rsidR="00342CDF" w:rsidRDefault="003E3551">
      <w:pPr>
        <w:pStyle w:val="a3"/>
        <w:tabs>
          <w:tab w:val="left" w:pos="2095"/>
          <w:tab w:val="left" w:pos="4173"/>
          <w:tab w:val="left" w:pos="6084"/>
          <w:tab w:val="left" w:pos="6607"/>
          <w:tab w:val="left" w:pos="7893"/>
        </w:tabs>
        <w:spacing w:line="239" w:lineRule="exact"/>
        <w:ind w:left="818"/>
      </w:pPr>
      <w:r>
        <w:t>Уровень</w:t>
      </w:r>
      <w:r>
        <w:tab/>
        <w:t>убедительности</w:t>
      </w:r>
      <w:r>
        <w:tab/>
        <w:t>рекомендаций</w:t>
      </w:r>
      <w:r>
        <w:tab/>
        <w:t>С</w:t>
      </w:r>
      <w:r>
        <w:tab/>
        <w:t>(уровень</w:t>
      </w:r>
      <w:r>
        <w:tab/>
        <w:t>достоверности</w:t>
      </w:r>
    </w:p>
    <w:p w:rsidR="00342CDF" w:rsidRDefault="003E3551">
      <w:pPr>
        <w:pStyle w:val="a3"/>
        <w:spacing w:before="160"/>
        <w:ind w:left="104"/>
      </w:pPr>
      <w:r>
        <w:t>доказательств</w:t>
      </w:r>
      <w:r>
        <w:rPr>
          <w:spacing w:val="33"/>
        </w:rPr>
        <w:t xml:space="preserve"> </w:t>
      </w:r>
      <w:r>
        <w:t>-</w:t>
      </w:r>
      <w:r>
        <w:rPr>
          <w:spacing w:val="97"/>
        </w:rPr>
        <w:t xml:space="preserve"> </w:t>
      </w:r>
      <w:r>
        <w:t>5)</w:t>
      </w:r>
    </w:p>
    <w:p w:rsidR="00342CDF" w:rsidRDefault="003E3551">
      <w:pPr>
        <w:spacing w:before="114" w:line="379" w:lineRule="auto"/>
        <w:ind w:left="113" w:firstLine="716"/>
        <w:rPr>
          <w:i/>
          <w:sz w:val="24"/>
        </w:rPr>
      </w:pPr>
      <w:r>
        <w:rPr>
          <w:sz w:val="24"/>
        </w:rPr>
        <w:t>Ком</w:t>
      </w:r>
      <w:r>
        <w:rPr>
          <w:sz w:val="24"/>
        </w:rPr>
        <w:t>ментарии: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>Показатели</w:t>
      </w:r>
      <w:r>
        <w:rPr>
          <w:i/>
          <w:spacing w:val="19"/>
          <w:sz w:val="24"/>
        </w:rPr>
        <w:t xml:space="preserve"> </w:t>
      </w:r>
      <w:proofErr w:type="spellStart"/>
      <w:r>
        <w:rPr>
          <w:i/>
          <w:sz w:val="24"/>
        </w:rPr>
        <w:t>скрининговых</w:t>
      </w:r>
      <w:proofErr w:type="spellEnd"/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тестов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дефицита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РП,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РУН,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РХ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представлены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таблице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2.</w:t>
      </w:r>
    </w:p>
    <w:p w:rsidR="00342CDF" w:rsidRDefault="003E3551">
      <w:pPr>
        <w:pStyle w:val="a3"/>
        <w:spacing w:line="234" w:lineRule="exact"/>
        <w:ind w:left="823"/>
      </w:pPr>
      <w:r>
        <w:t>Таблица</w:t>
      </w:r>
      <w:r>
        <w:rPr>
          <w:spacing w:val="55"/>
        </w:rPr>
        <w:t xml:space="preserve"> </w:t>
      </w:r>
      <w:r>
        <w:t>2.</w:t>
      </w:r>
      <w:r>
        <w:rPr>
          <w:spacing w:val="46"/>
        </w:rPr>
        <w:t xml:space="preserve"> </w:t>
      </w:r>
      <w:proofErr w:type="spellStart"/>
      <w:r>
        <w:rPr>
          <w:spacing w:val="10"/>
        </w:rPr>
        <w:t>Скрининговые</w:t>
      </w:r>
      <w:proofErr w:type="spellEnd"/>
      <w:r>
        <w:rPr>
          <w:spacing w:val="64"/>
        </w:rPr>
        <w:t xml:space="preserve"> </w:t>
      </w:r>
      <w:proofErr w:type="spellStart"/>
      <w:r>
        <w:t>коагулологические</w:t>
      </w:r>
      <w:proofErr w:type="spellEnd"/>
      <w:r>
        <w:rPr>
          <w:spacing w:val="44"/>
        </w:rPr>
        <w:t xml:space="preserve"> </w:t>
      </w:r>
      <w:r>
        <w:t>тесты</w:t>
      </w:r>
      <w:r>
        <w:rPr>
          <w:spacing w:val="52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диагностики</w:t>
      </w:r>
      <w:r>
        <w:rPr>
          <w:spacing w:val="54"/>
        </w:rPr>
        <w:t xml:space="preserve"> </w:t>
      </w:r>
      <w:r>
        <w:t>РНСК</w:t>
      </w:r>
    </w:p>
    <w:p w:rsidR="00342CDF" w:rsidRDefault="00342CDF">
      <w:pPr>
        <w:spacing w:line="234" w:lineRule="exact"/>
        <w:sectPr w:rsidR="00342CDF">
          <w:pgSz w:w="11790" w:h="16750"/>
          <w:pgMar w:top="1220" w:right="700" w:bottom="280" w:left="1480" w:header="720" w:footer="720" w:gutter="0"/>
          <w:cols w:space="720"/>
        </w:sectPr>
      </w:pPr>
    </w:p>
    <w:p w:rsidR="00342CDF" w:rsidRDefault="003E3551">
      <w:pPr>
        <w:pStyle w:val="a3"/>
        <w:spacing w:before="160" w:line="357" w:lineRule="auto"/>
        <w:ind w:left="121" w:right="26"/>
      </w:pPr>
      <w:r>
        <w:t>Параметры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коагулограммы</w:t>
      </w:r>
      <w:proofErr w:type="spellEnd"/>
    </w:p>
    <w:p w:rsidR="00342CDF" w:rsidRDefault="003E3551">
      <w:pPr>
        <w:pStyle w:val="a3"/>
        <w:tabs>
          <w:tab w:val="left" w:pos="2531"/>
          <w:tab w:val="left" w:pos="4917"/>
        </w:tabs>
        <w:spacing w:before="136"/>
        <w:ind w:left="121"/>
      </w:pPr>
      <w:r>
        <w:br w:type="column"/>
      </w:r>
      <w:r>
        <w:t>Дефицит РП</w:t>
      </w:r>
      <w:r>
        <w:tab/>
      </w:r>
      <w:r>
        <w:rPr>
          <w:position w:val="1"/>
        </w:rPr>
        <w:t>Дефицит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РУН</w:t>
      </w:r>
      <w:r>
        <w:rPr>
          <w:position w:val="1"/>
        </w:rPr>
        <w:tab/>
      </w:r>
      <w:r>
        <w:rPr>
          <w:position w:val="2"/>
        </w:rPr>
        <w:t>Дефицит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РХ</w:t>
      </w:r>
    </w:p>
    <w:p w:rsidR="00342CDF" w:rsidRDefault="00342CDF">
      <w:pPr>
        <w:sectPr w:rsidR="00342CDF">
          <w:type w:val="continuous"/>
          <w:pgSz w:w="11790" w:h="16750"/>
          <w:pgMar w:top="1580" w:right="700" w:bottom="280" w:left="1480" w:header="720" w:footer="720" w:gutter="0"/>
          <w:cols w:num="2" w:space="720" w:equalWidth="0">
            <w:col w:w="1746" w:space="636"/>
            <w:col w:w="7228"/>
          </w:cols>
        </w:sectPr>
      </w:pPr>
    </w:p>
    <w:p w:rsidR="00342CDF" w:rsidRDefault="003E3551">
      <w:pPr>
        <w:pStyle w:val="a3"/>
        <w:tabs>
          <w:tab w:val="left" w:pos="2513"/>
          <w:tab w:val="left" w:pos="4921"/>
          <w:tab w:val="left" w:pos="7303"/>
        </w:tabs>
        <w:spacing w:line="306" w:lineRule="exact"/>
        <w:ind w:left="113"/>
      </w:pPr>
      <w:r>
        <w:rPr>
          <w:position w:val="-2"/>
        </w:rPr>
        <w:t>АЧТВ</w:t>
      </w:r>
      <w:r>
        <w:rPr>
          <w:position w:val="-2"/>
        </w:rPr>
        <w:tab/>
      </w:r>
      <w:r>
        <w:t>Увеличение</w:t>
      </w:r>
      <w:r>
        <w:tab/>
      </w:r>
      <w:r>
        <w:t>Норма</w:t>
      </w:r>
      <w:r>
        <w:tab/>
      </w:r>
      <w:r>
        <w:rPr>
          <w:position w:val="1"/>
        </w:rPr>
        <w:t>Увеличение</w:t>
      </w:r>
    </w:p>
    <w:p w:rsidR="00342CDF" w:rsidRDefault="003E3551">
      <w:pPr>
        <w:pStyle w:val="a3"/>
        <w:tabs>
          <w:tab w:val="left" w:pos="2507"/>
          <w:tab w:val="left" w:pos="4917"/>
          <w:tab w:val="left" w:pos="7297"/>
        </w:tabs>
        <w:spacing w:before="110"/>
        <w:ind w:left="122"/>
      </w:pPr>
      <w:r>
        <w:rPr>
          <w:position w:val="-1"/>
        </w:rPr>
        <w:t>ПВ</w:t>
      </w:r>
      <w:r>
        <w:rPr>
          <w:position w:val="-1"/>
        </w:rPr>
        <w:tab/>
      </w:r>
      <w:r>
        <w:t>Увеличение</w:t>
      </w:r>
      <w:r>
        <w:tab/>
      </w:r>
      <w:proofErr w:type="spellStart"/>
      <w:r>
        <w:rPr>
          <w:position w:val="1"/>
        </w:rPr>
        <w:t>Увеличение</w:t>
      </w:r>
      <w:proofErr w:type="spellEnd"/>
      <w:r>
        <w:rPr>
          <w:position w:val="1"/>
        </w:rPr>
        <w:tab/>
      </w:r>
      <w:proofErr w:type="spellStart"/>
      <w:r>
        <w:rPr>
          <w:position w:val="2"/>
        </w:rPr>
        <w:t>Увеличение</w:t>
      </w:r>
      <w:proofErr w:type="spellEnd"/>
    </w:p>
    <w:p w:rsidR="00342CDF" w:rsidRDefault="003E3551">
      <w:pPr>
        <w:pStyle w:val="a3"/>
        <w:tabs>
          <w:tab w:val="left" w:pos="2513"/>
          <w:tab w:val="left" w:pos="4921"/>
          <w:tab w:val="left" w:pos="7307"/>
        </w:tabs>
        <w:spacing w:before="98"/>
        <w:ind w:left="118"/>
      </w:pPr>
      <w:r>
        <w:rPr>
          <w:position w:val="-2"/>
        </w:rPr>
        <w:t>ТВ</w:t>
      </w:r>
      <w:r>
        <w:rPr>
          <w:position w:val="-2"/>
        </w:rPr>
        <w:tab/>
      </w:r>
      <w:r>
        <w:t>Норма</w:t>
      </w:r>
      <w:r>
        <w:tab/>
      </w:r>
      <w:proofErr w:type="spellStart"/>
      <w:r>
        <w:t>Норма</w:t>
      </w:r>
      <w:proofErr w:type="spellEnd"/>
      <w:r>
        <w:tab/>
      </w:r>
      <w:proofErr w:type="spellStart"/>
      <w:r>
        <w:rPr>
          <w:position w:val="2"/>
        </w:rPr>
        <w:t>Норма</w:t>
      </w:r>
      <w:proofErr w:type="spellEnd"/>
    </w:p>
    <w:p w:rsidR="00342CDF" w:rsidRDefault="00342CDF">
      <w:pPr>
        <w:sectPr w:rsidR="00342CDF">
          <w:type w:val="continuous"/>
          <w:pgSz w:w="11790" w:h="16750"/>
          <w:pgMar w:top="1580" w:right="700" w:bottom="280" w:left="1480" w:header="720" w:footer="720" w:gutter="0"/>
          <w:cols w:space="720"/>
        </w:sectPr>
      </w:pPr>
    </w:p>
    <w:p w:rsidR="00342CDF" w:rsidRDefault="003E3551">
      <w:pPr>
        <w:pStyle w:val="a3"/>
        <w:spacing w:before="138" w:line="360" w:lineRule="auto"/>
        <w:ind w:left="128" w:right="20" w:hanging="6"/>
      </w:pPr>
      <w:r>
        <w:t>Уровень</w:t>
      </w:r>
      <w:r>
        <w:rPr>
          <w:spacing w:val="1"/>
        </w:rPr>
        <w:t xml:space="preserve"> </w:t>
      </w:r>
      <w:r>
        <w:t>фибриногена</w:t>
      </w:r>
    </w:p>
    <w:p w:rsidR="00342CDF" w:rsidRDefault="003E3551">
      <w:pPr>
        <w:pStyle w:val="a3"/>
        <w:tabs>
          <w:tab w:val="left" w:pos="2525"/>
          <w:tab w:val="left" w:pos="4911"/>
        </w:tabs>
        <w:spacing w:before="110"/>
        <w:ind w:left="122"/>
      </w:pPr>
      <w:r>
        <w:br w:type="column"/>
      </w:r>
      <w:r>
        <w:t>Норма</w:t>
      </w:r>
      <w:r>
        <w:tab/>
      </w:r>
      <w:proofErr w:type="spellStart"/>
      <w:r>
        <w:rPr>
          <w:position w:val="1"/>
        </w:rPr>
        <w:t>Норма</w:t>
      </w:r>
      <w:proofErr w:type="spellEnd"/>
      <w:r>
        <w:rPr>
          <w:position w:val="1"/>
        </w:rPr>
        <w:tab/>
      </w:r>
      <w:proofErr w:type="spellStart"/>
      <w:r>
        <w:rPr>
          <w:position w:val="2"/>
        </w:rPr>
        <w:t>Норма</w:t>
      </w:r>
      <w:proofErr w:type="spellEnd"/>
    </w:p>
    <w:p w:rsidR="00342CDF" w:rsidRDefault="00342CDF">
      <w:pPr>
        <w:sectPr w:rsidR="00342CDF">
          <w:type w:val="continuous"/>
          <w:pgSz w:w="11790" w:h="16750"/>
          <w:pgMar w:top="1580" w:right="700" w:bottom="280" w:left="1480" w:header="720" w:footer="720" w:gutter="0"/>
          <w:cols w:num="2" w:space="720" w:equalWidth="0">
            <w:col w:w="1511" w:space="885"/>
            <w:col w:w="7214"/>
          </w:cols>
        </w:sectPr>
      </w:pPr>
    </w:p>
    <w:p w:rsidR="00342CDF" w:rsidRDefault="003E3551">
      <w:pPr>
        <w:spacing w:line="362" w:lineRule="auto"/>
        <w:ind w:left="128" w:right="145" w:firstLine="696"/>
        <w:jc w:val="both"/>
        <w:rPr>
          <w:i/>
          <w:sz w:val="24"/>
        </w:rPr>
      </w:pPr>
      <w:r>
        <w:rPr>
          <w:i/>
          <w:sz w:val="24"/>
        </w:rPr>
        <w:t>При любом удлинении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исключены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дефицита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факторов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протромбинового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комплекса,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первую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очередь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обусловленные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тяжелой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патологией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печени,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механической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желтухой,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токсическим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антикоагулянтов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непрямого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действия,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эндогенным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К-гиповитаминозом.</w:t>
      </w:r>
    </w:p>
    <w:p w:rsidR="00342CDF" w:rsidRDefault="003E3551">
      <w:pPr>
        <w:spacing w:line="360" w:lineRule="auto"/>
        <w:ind w:left="132" w:right="129" w:firstLine="710"/>
        <w:jc w:val="both"/>
        <w:rPr>
          <w:i/>
          <w:sz w:val="24"/>
        </w:rPr>
      </w:pPr>
      <w:r>
        <w:rPr>
          <w:i/>
          <w:sz w:val="24"/>
        </w:rPr>
        <w:t>Следует иметь в виду возмож</w:t>
      </w:r>
      <w:r>
        <w:rPr>
          <w:i/>
          <w:sz w:val="24"/>
        </w:rPr>
        <w:t>ность наличия приобретенного дефицита РП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антифосфолипидном синдроме с выработкой антител к протромбину и другим белкам в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 xml:space="preserve">крови, который отличается от наследственного дефицита РП по клиническому </w:t>
      </w:r>
      <w:r>
        <w:rPr>
          <w:i/>
          <w:sz w:val="24"/>
        </w:rPr>
        <w:t>течению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присутствию антифосфолипидных антител,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болезнях печени и желчевыводящих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дефиците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витамина 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приеме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антагонистов витамина К.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Изолированный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дефицит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обусловлен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иммунными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нарушениями,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наблюдаться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амилоидозе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нефротичес</w:t>
      </w:r>
      <w:r>
        <w:rPr>
          <w:i/>
          <w:sz w:val="24"/>
        </w:rPr>
        <w:t>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синдроме.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дефицит</w:t>
      </w:r>
      <w:r>
        <w:rPr>
          <w:i/>
          <w:spacing w:val="1"/>
          <w:sz w:val="24"/>
        </w:rPr>
        <w:t xml:space="preserve"> </w:t>
      </w:r>
      <w:r>
        <w:rPr>
          <w:i/>
          <w:spacing w:val="10"/>
          <w:sz w:val="24"/>
        </w:rPr>
        <w:t xml:space="preserve">РХ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встречаться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9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14% случаев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системном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амилоидозе,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тяжелых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инфекций,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онкологических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больных.</w:t>
      </w:r>
    </w:p>
    <w:p w:rsidR="00342CDF" w:rsidRDefault="003E3551">
      <w:pPr>
        <w:pStyle w:val="a5"/>
        <w:numPr>
          <w:ilvl w:val="0"/>
          <w:numId w:val="25"/>
        </w:numPr>
        <w:tabs>
          <w:tab w:val="left" w:pos="872"/>
        </w:tabs>
        <w:spacing w:before="7" w:line="357" w:lineRule="auto"/>
        <w:ind w:left="872" w:right="113" w:hanging="36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первом</w:t>
      </w:r>
      <w:r>
        <w:rPr>
          <w:spacing w:val="1"/>
          <w:sz w:val="24"/>
        </w:rPr>
        <w:t xml:space="preserve"> </w:t>
      </w:r>
      <w:r>
        <w:rPr>
          <w:sz w:val="24"/>
        </w:rPr>
        <w:t>этапе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гемостаза (увеличение АЧТВ и/или ПВ, нормальные ТВ и уровень фибриногена)</w:t>
      </w:r>
      <w:r>
        <w:rPr>
          <w:spacing w:val="1"/>
          <w:sz w:val="24"/>
        </w:rPr>
        <w:t xml:space="preserve"> </w:t>
      </w:r>
      <w:r>
        <w:rPr>
          <w:sz w:val="24"/>
        </w:rPr>
        <w:t>вторым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этапом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диагностики 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звена</w:t>
      </w:r>
      <w:r>
        <w:rPr>
          <w:spacing w:val="1"/>
          <w:sz w:val="24"/>
        </w:rPr>
        <w:t xml:space="preserve"> </w:t>
      </w:r>
      <w:r>
        <w:rPr>
          <w:sz w:val="24"/>
        </w:rPr>
        <w:t>гемостаза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 определение 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 V в сыворотке крови, 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 фактора VII в сыворотке кр</w:t>
      </w:r>
      <w:r>
        <w:rPr>
          <w:sz w:val="24"/>
        </w:rPr>
        <w:t>ови, определение активности фактора VIII в</w:t>
      </w:r>
      <w:r>
        <w:rPr>
          <w:spacing w:val="-57"/>
          <w:sz w:val="24"/>
        </w:rPr>
        <w:t xml:space="preserve"> </w:t>
      </w:r>
      <w:r>
        <w:rPr>
          <w:sz w:val="24"/>
        </w:rPr>
        <w:t>сыворотке</w:t>
      </w:r>
      <w:r>
        <w:rPr>
          <w:spacing w:val="1"/>
          <w:sz w:val="24"/>
        </w:rPr>
        <w:t xml:space="preserve"> </w:t>
      </w:r>
      <w:r>
        <w:rPr>
          <w:sz w:val="24"/>
        </w:rPr>
        <w:t>крови,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1"/>
          <w:sz w:val="24"/>
        </w:rPr>
        <w:t xml:space="preserve"> </w:t>
      </w:r>
      <w:r>
        <w:rPr>
          <w:sz w:val="24"/>
        </w:rPr>
        <w:t>IX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сыворотке</w:t>
      </w:r>
      <w:r>
        <w:rPr>
          <w:spacing w:val="1"/>
          <w:sz w:val="24"/>
        </w:rPr>
        <w:t xml:space="preserve"> </w:t>
      </w:r>
      <w:r>
        <w:rPr>
          <w:sz w:val="24"/>
        </w:rPr>
        <w:t>крови,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2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13"/>
          <w:sz w:val="24"/>
        </w:rPr>
        <w:t xml:space="preserve"> </w:t>
      </w:r>
      <w:r>
        <w:rPr>
          <w:sz w:val="24"/>
        </w:rPr>
        <w:t>X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сыворотке</w:t>
      </w:r>
      <w:r>
        <w:rPr>
          <w:spacing w:val="20"/>
          <w:sz w:val="24"/>
        </w:rPr>
        <w:t xml:space="preserve"> </w:t>
      </w:r>
      <w:r>
        <w:rPr>
          <w:sz w:val="24"/>
        </w:rPr>
        <w:t>крови,</w:t>
      </w:r>
      <w:r>
        <w:rPr>
          <w:spacing w:val="21"/>
          <w:sz w:val="24"/>
        </w:rPr>
        <w:t xml:space="preserve"> </w:t>
      </w:r>
      <w:r>
        <w:rPr>
          <w:sz w:val="24"/>
        </w:rPr>
        <w:t>тест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волчаночный</w:t>
      </w:r>
    </w:p>
    <w:p w:rsidR="00342CDF" w:rsidRDefault="00342CDF">
      <w:pPr>
        <w:pStyle w:val="a3"/>
        <w:spacing w:before="4"/>
        <w:rPr>
          <w:sz w:val="28"/>
        </w:rPr>
      </w:pPr>
    </w:p>
    <w:p w:rsidR="00342CDF" w:rsidRDefault="003E3551">
      <w:pPr>
        <w:spacing w:before="1"/>
        <w:ind w:left="855" w:right="40"/>
        <w:jc w:val="center"/>
        <w:rPr>
          <w:b/>
        </w:rPr>
      </w:pPr>
      <w:r>
        <w:rPr>
          <w:b/>
        </w:rPr>
        <w:t>12</w:t>
      </w:r>
    </w:p>
    <w:p w:rsidR="00342CDF" w:rsidRDefault="00342CDF">
      <w:pPr>
        <w:jc w:val="center"/>
        <w:sectPr w:rsidR="00342CDF">
          <w:type w:val="continuous"/>
          <w:pgSz w:w="11790" w:h="16750"/>
          <w:pgMar w:top="1580" w:right="700" w:bottom="280" w:left="1480" w:header="720" w:footer="720" w:gutter="0"/>
          <w:cols w:space="720"/>
        </w:sectPr>
      </w:pPr>
    </w:p>
    <w:p w:rsidR="00342CDF" w:rsidRDefault="003E3551">
      <w:pPr>
        <w:pStyle w:val="a3"/>
        <w:spacing w:before="70" w:line="357" w:lineRule="auto"/>
        <w:ind w:left="840" w:right="128" w:hanging="6"/>
        <w:jc w:val="both"/>
      </w:pPr>
      <w:r>
        <w:lastRenderedPageBreak/>
        <w:t>антикоагулянт. При удлинении ВК -</w:t>
      </w:r>
      <w:r>
        <w:rPr>
          <w:spacing w:val="1"/>
        </w:rPr>
        <w:t xml:space="preserve"> </w:t>
      </w:r>
      <w:r>
        <w:t>анализ функции тромбоцитов и исследование</w:t>
      </w:r>
      <w:r>
        <w:rPr>
          <w:spacing w:val="1"/>
        </w:rPr>
        <w:t xml:space="preserve"> </w:t>
      </w:r>
      <w:r>
        <w:t>активности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свойств фактора</w:t>
      </w:r>
      <w:r>
        <w:rPr>
          <w:spacing w:val="-4"/>
        </w:rPr>
        <w:t xml:space="preserve"> </w:t>
      </w:r>
      <w:proofErr w:type="spellStart"/>
      <w:r>
        <w:t>Виллебранда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крови</w:t>
      </w:r>
      <w:r>
        <w:rPr>
          <w:spacing w:val="17"/>
        </w:rPr>
        <w:t xml:space="preserve"> </w:t>
      </w:r>
      <w:r>
        <w:t>[4,5,7,10,13,19-21].</w:t>
      </w:r>
    </w:p>
    <w:p w:rsidR="00342CDF" w:rsidRDefault="003E3551">
      <w:pPr>
        <w:pStyle w:val="a3"/>
        <w:spacing w:before="7" w:line="360" w:lineRule="auto"/>
        <w:ind w:left="110" w:right="133" w:firstLine="714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 xml:space="preserve">(уровень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</w:t>
      </w:r>
    </w:p>
    <w:p w:rsidR="00342CDF" w:rsidRDefault="003E3551">
      <w:pPr>
        <w:spacing w:line="357" w:lineRule="auto"/>
        <w:ind w:left="124" w:right="122" w:firstLine="706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Диагноз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РНСК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считается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установленным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выявлении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изолированного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снижения активности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соответствующих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факторов</w:t>
      </w:r>
      <w:r>
        <w:rPr>
          <w:i/>
          <w:spacing w:val="-12"/>
          <w:sz w:val="24"/>
        </w:rPr>
        <w:t xml:space="preserve"> </w:t>
      </w:r>
      <w:r>
        <w:rPr>
          <w:sz w:val="24"/>
        </w:rPr>
        <w:t>—</w:t>
      </w:r>
      <w:r>
        <w:rPr>
          <w:spacing w:val="-21"/>
          <w:sz w:val="24"/>
        </w:rPr>
        <w:t xml:space="preserve"> </w:t>
      </w:r>
      <w:r>
        <w:rPr>
          <w:i/>
          <w:sz w:val="24"/>
        </w:rPr>
        <w:t>РП,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РУН</w:t>
      </w:r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РХ</w:t>
      </w:r>
    </w:p>
    <w:p w:rsidR="00342CDF" w:rsidRDefault="003E3551">
      <w:pPr>
        <w:pStyle w:val="a5"/>
        <w:numPr>
          <w:ilvl w:val="0"/>
          <w:numId w:val="24"/>
        </w:numPr>
        <w:tabs>
          <w:tab w:val="left" w:pos="839"/>
        </w:tabs>
        <w:spacing w:before="16" w:line="362" w:lineRule="auto"/>
        <w:ind w:right="121" w:hanging="352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60"/>
          <w:sz w:val="24"/>
        </w:rPr>
        <w:t xml:space="preserve"> </w:t>
      </w:r>
      <w:r>
        <w:rPr>
          <w:sz w:val="24"/>
        </w:rPr>
        <w:t>молекулярно-генетической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60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РП, РУН, РХ при выявлении снижения их активности в плазме пациента с 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врожденн</w:t>
      </w:r>
      <w:r>
        <w:rPr>
          <w:sz w:val="24"/>
        </w:rPr>
        <w:t>ой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коагулопатии</w:t>
      </w:r>
      <w:proofErr w:type="spellEnd"/>
      <w:r>
        <w:rPr>
          <w:spacing w:val="11"/>
          <w:sz w:val="24"/>
        </w:rPr>
        <w:t xml:space="preserve"> </w:t>
      </w:r>
      <w:r>
        <w:rPr>
          <w:sz w:val="24"/>
        </w:rPr>
        <w:t>[12,13,15,16].</w:t>
      </w:r>
    </w:p>
    <w:p w:rsidR="00342CDF" w:rsidRDefault="003E3551">
      <w:pPr>
        <w:pStyle w:val="a3"/>
        <w:spacing w:before="2" w:line="360" w:lineRule="auto"/>
        <w:ind w:left="110" w:right="133" w:firstLine="716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 xml:space="preserve">(уровень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4)</w:t>
      </w:r>
    </w:p>
    <w:p w:rsidR="00342CDF" w:rsidRDefault="003E3551">
      <w:pPr>
        <w:spacing w:line="274" w:lineRule="exact"/>
        <w:ind w:left="830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19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исключения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приобретенных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дефицитов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РП,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РУН,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РХ.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257"/>
        </w:tabs>
        <w:spacing w:before="138"/>
        <w:ind w:left="1256" w:hanging="433"/>
        <w:jc w:val="both"/>
        <w:rPr>
          <w:sz w:val="24"/>
        </w:rPr>
      </w:pPr>
      <w:r>
        <w:rPr>
          <w:spacing w:val="9"/>
          <w:sz w:val="24"/>
        </w:rPr>
        <w:t>Инструментальные</w:t>
      </w:r>
      <w:r>
        <w:rPr>
          <w:spacing w:val="58"/>
          <w:sz w:val="24"/>
        </w:rPr>
        <w:t xml:space="preserve"> </w:t>
      </w:r>
      <w:r>
        <w:rPr>
          <w:sz w:val="24"/>
        </w:rPr>
        <w:t>диагностические</w:t>
      </w:r>
      <w:r>
        <w:rPr>
          <w:spacing w:val="83"/>
          <w:sz w:val="24"/>
        </w:rPr>
        <w:t xml:space="preserve"> </w:t>
      </w:r>
      <w:r>
        <w:rPr>
          <w:sz w:val="24"/>
        </w:rPr>
        <w:t>исследования</w:t>
      </w:r>
    </w:p>
    <w:p w:rsidR="00342CDF" w:rsidRDefault="003E3551">
      <w:pPr>
        <w:pStyle w:val="a5"/>
        <w:numPr>
          <w:ilvl w:val="0"/>
          <w:numId w:val="23"/>
        </w:numPr>
        <w:tabs>
          <w:tab w:val="left" w:pos="844"/>
        </w:tabs>
        <w:spacing w:before="156" w:line="360" w:lineRule="auto"/>
        <w:ind w:right="117" w:hanging="346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наследственным дефицитом РН, РУН или РХ для уточнения диагноза и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дифференциальной диагностики с другими заболеваниями с возможным наличием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геморрагического синдрома, которая может по показаниям включать</w:t>
      </w:r>
      <w:r>
        <w:rPr>
          <w:sz w:val="24"/>
        </w:rPr>
        <w:t xml:space="preserve"> 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 исследования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[2,4,13,19,20,22-25]:</w:t>
      </w:r>
    </w:p>
    <w:p w:rsidR="00342CDF" w:rsidRDefault="003E3551">
      <w:pPr>
        <w:tabs>
          <w:tab w:val="left" w:pos="1553"/>
        </w:tabs>
        <w:spacing w:before="8"/>
        <w:ind w:left="1208"/>
        <w:rPr>
          <w:i/>
          <w:sz w:val="24"/>
        </w:rPr>
      </w:pPr>
      <w:r>
        <w:rPr>
          <w:sz w:val="24"/>
        </w:rPr>
        <w:t>о</w:t>
      </w:r>
      <w:r>
        <w:rPr>
          <w:sz w:val="24"/>
        </w:rPr>
        <w:tab/>
      </w:r>
      <w:proofErr w:type="spellStart"/>
      <w:r>
        <w:rPr>
          <w:i/>
          <w:sz w:val="24"/>
        </w:rPr>
        <w:t>эзофагогастродуоденоскопия</w:t>
      </w:r>
      <w:proofErr w:type="spellEnd"/>
      <w:r>
        <w:rPr>
          <w:i/>
          <w:sz w:val="24"/>
        </w:rPr>
        <w:t>,</w:t>
      </w:r>
    </w:p>
    <w:p w:rsidR="00342CDF" w:rsidRDefault="003E3551">
      <w:pPr>
        <w:tabs>
          <w:tab w:val="left" w:pos="1529"/>
        </w:tabs>
        <w:spacing w:before="136"/>
        <w:ind w:left="1204"/>
        <w:rPr>
          <w:i/>
          <w:sz w:val="24"/>
        </w:rPr>
      </w:pPr>
      <w:r>
        <w:rPr>
          <w:i/>
          <w:sz w:val="24"/>
        </w:rPr>
        <w:t>о</w:t>
      </w:r>
      <w:r>
        <w:rPr>
          <w:i/>
          <w:sz w:val="24"/>
        </w:rPr>
        <w:tab/>
        <w:t>ультразвуковое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исследование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сустава,</w:t>
      </w:r>
    </w:p>
    <w:p w:rsidR="00342CDF" w:rsidRDefault="003E3551">
      <w:pPr>
        <w:tabs>
          <w:tab w:val="left" w:pos="1525"/>
        </w:tabs>
        <w:spacing w:before="142" w:line="362" w:lineRule="auto"/>
        <w:ind w:left="1204" w:right="2208"/>
        <w:rPr>
          <w:i/>
          <w:sz w:val="24"/>
        </w:rPr>
      </w:pPr>
      <w:r>
        <w:rPr>
          <w:sz w:val="24"/>
        </w:rPr>
        <w:t>о</w:t>
      </w:r>
      <w:r>
        <w:rPr>
          <w:sz w:val="24"/>
        </w:rPr>
        <w:tab/>
      </w:r>
      <w:r>
        <w:rPr>
          <w:i/>
          <w:sz w:val="24"/>
        </w:rPr>
        <w:t>ультразвуковое исследование органов брюшной полости,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ab/>
        <w:t>ультразвуковое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исследование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мочевыводящих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путей,</w:t>
      </w:r>
    </w:p>
    <w:p w:rsidR="00342CDF" w:rsidRDefault="003E3551">
      <w:pPr>
        <w:tabs>
          <w:tab w:val="left" w:pos="1525"/>
        </w:tabs>
        <w:spacing w:line="273" w:lineRule="exact"/>
        <w:ind w:left="1204"/>
        <w:rPr>
          <w:i/>
          <w:sz w:val="24"/>
        </w:rPr>
      </w:pPr>
      <w:r>
        <w:rPr>
          <w:sz w:val="24"/>
        </w:rPr>
        <w:t>о</w:t>
      </w:r>
      <w:r>
        <w:rPr>
          <w:sz w:val="24"/>
        </w:rPr>
        <w:tab/>
      </w:r>
      <w:r>
        <w:rPr>
          <w:i/>
          <w:sz w:val="24"/>
        </w:rPr>
        <w:t>ультразвуковое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исследование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органов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малого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таза,</w:t>
      </w:r>
    </w:p>
    <w:p w:rsidR="00342CDF" w:rsidRDefault="003E3551">
      <w:pPr>
        <w:tabs>
          <w:tab w:val="left" w:pos="1525"/>
        </w:tabs>
        <w:spacing w:before="142" w:line="360" w:lineRule="auto"/>
        <w:ind w:left="1198" w:right="1777" w:firstLine="2"/>
        <w:rPr>
          <w:i/>
          <w:sz w:val="24"/>
        </w:rPr>
      </w:pPr>
      <w:r>
        <w:rPr>
          <w:i/>
          <w:sz w:val="24"/>
        </w:rPr>
        <w:t>о</w:t>
      </w:r>
      <w:r>
        <w:rPr>
          <w:i/>
          <w:sz w:val="24"/>
        </w:rPr>
        <w:tab/>
        <w:t>ультразвуковое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исследование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забрюшинного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пространства,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ab/>
        <w:t>магнитно-резонансная томография сустава, мягких тканей,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ab/>
        <w:t>магнитно-резонансная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томография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головного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мозга,</w:t>
      </w:r>
    </w:p>
    <w:p w:rsidR="00342CDF" w:rsidRDefault="003E3551">
      <w:pPr>
        <w:tabs>
          <w:tab w:val="left" w:pos="1521"/>
        </w:tabs>
        <w:spacing w:line="272" w:lineRule="exact"/>
        <w:ind w:left="1200"/>
        <w:rPr>
          <w:i/>
          <w:sz w:val="24"/>
        </w:rPr>
      </w:pPr>
      <w:proofErr w:type="gramStart"/>
      <w:r>
        <w:rPr>
          <w:i/>
          <w:sz w:val="24"/>
        </w:rPr>
        <w:t>о</w:t>
      </w:r>
      <w:r>
        <w:rPr>
          <w:i/>
          <w:sz w:val="24"/>
        </w:rPr>
        <w:tab/>
        <w:t>рентгенография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сустава,</w:t>
      </w:r>
    </w:p>
    <w:p w:rsidR="00342CDF" w:rsidRDefault="003E3551">
      <w:pPr>
        <w:tabs>
          <w:tab w:val="left" w:pos="1545"/>
        </w:tabs>
        <w:spacing w:before="142" w:line="357" w:lineRule="auto"/>
        <w:ind w:left="1194" w:right="2622" w:firstLine="6"/>
        <w:rPr>
          <w:i/>
          <w:sz w:val="24"/>
        </w:rPr>
      </w:pPr>
      <w:r>
        <w:rPr>
          <w:sz w:val="24"/>
        </w:rPr>
        <w:t>о</w:t>
      </w:r>
      <w:r>
        <w:rPr>
          <w:sz w:val="24"/>
        </w:rPr>
        <w:tab/>
      </w:r>
      <w:r>
        <w:rPr>
          <w:i/>
          <w:spacing w:val="-1"/>
          <w:sz w:val="24"/>
        </w:rPr>
        <w:t xml:space="preserve">компьютерная </w:t>
      </w:r>
      <w:r>
        <w:rPr>
          <w:i/>
          <w:sz w:val="24"/>
        </w:rPr>
        <w:t>томография органов грудной клетки,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ab/>
        <w:t>компьютерная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томография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головного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мозга,</w:t>
      </w:r>
    </w:p>
    <w:p w:rsidR="00342CDF" w:rsidRDefault="003E3551">
      <w:pPr>
        <w:tabs>
          <w:tab w:val="left" w:pos="1515"/>
        </w:tabs>
        <w:spacing w:before="8" w:line="360" w:lineRule="auto"/>
        <w:ind w:left="1194" w:right="5101"/>
        <w:rPr>
          <w:i/>
          <w:sz w:val="24"/>
        </w:rPr>
      </w:pPr>
      <w:r>
        <w:rPr>
          <w:i/>
          <w:sz w:val="24"/>
        </w:rPr>
        <w:t>о</w:t>
      </w:r>
      <w:r>
        <w:rPr>
          <w:i/>
          <w:sz w:val="24"/>
        </w:rPr>
        <w:tab/>
        <w:t>риноскопия эндоскопическая,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ректороманоскопия</w:t>
      </w:r>
      <w:proofErr w:type="spellEnd"/>
      <w:r>
        <w:rPr>
          <w:i/>
          <w:sz w:val="24"/>
        </w:rPr>
        <w:t>,</w:t>
      </w:r>
    </w:p>
    <w:p w:rsidR="00342CDF" w:rsidRDefault="003E3551">
      <w:pPr>
        <w:tabs>
          <w:tab w:val="left" w:pos="1539"/>
        </w:tabs>
        <w:spacing w:line="360" w:lineRule="auto"/>
        <w:ind w:left="1194" w:right="6519"/>
        <w:rPr>
          <w:i/>
          <w:sz w:val="24"/>
        </w:rPr>
      </w:pPr>
      <w:r>
        <w:rPr>
          <w:i/>
          <w:sz w:val="24"/>
        </w:rPr>
        <w:t>о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кольпоскопия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ab/>
      </w:r>
      <w:proofErr w:type="spellStart"/>
      <w:r>
        <w:rPr>
          <w:i/>
          <w:spacing w:val="-2"/>
          <w:sz w:val="24"/>
        </w:rPr>
        <w:t>гистероскопия</w:t>
      </w:r>
      <w:proofErr w:type="spellEnd"/>
      <w:r>
        <w:rPr>
          <w:i/>
          <w:spacing w:val="-2"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колоноскопия</w:t>
      </w:r>
      <w:proofErr w:type="spellEnd"/>
      <w:r>
        <w:rPr>
          <w:i/>
          <w:sz w:val="24"/>
        </w:rPr>
        <w:t>.</w:t>
      </w:r>
    </w:p>
    <w:p w:rsidR="00342CDF" w:rsidRDefault="00342CDF">
      <w:pPr>
        <w:pStyle w:val="a3"/>
        <w:spacing w:before="4"/>
        <w:rPr>
          <w:i/>
          <w:sz w:val="32"/>
        </w:rPr>
      </w:pPr>
    </w:p>
    <w:p w:rsidR="00342CDF" w:rsidRDefault="003E3551">
      <w:pPr>
        <w:ind w:left="4997" w:right="4334"/>
        <w:jc w:val="center"/>
        <w:rPr>
          <w:b/>
        </w:rPr>
      </w:pPr>
      <w:r>
        <w:rPr>
          <w:b/>
        </w:rPr>
        <w:t>13</w:t>
      </w:r>
    </w:p>
    <w:p w:rsidR="00342CDF" w:rsidRDefault="00342CDF">
      <w:pPr>
        <w:jc w:val="center"/>
        <w:sectPr w:rsidR="00342CDF">
          <w:pgSz w:w="11830" w:h="16820"/>
          <w:pgMar w:top="1400" w:right="620" w:bottom="280" w:left="1580" w:header="720" w:footer="720" w:gutter="0"/>
          <w:cols w:space="720"/>
        </w:sectPr>
      </w:pPr>
    </w:p>
    <w:p w:rsidR="00342CDF" w:rsidRDefault="003E3551">
      <w:pPr>
        <w:pStyle w:val="a3"/>
        <w:tabs>
          <w:tab w:val="left" w:pos="2119"/>
          <w:tab w:val="left" w:pos="4202"/>
          <w:tab w:val="left" w:pos="6117"/>
          <w:tab w:val="left" w:pos="6636"/>
          <w:tab w:val="left" w:pos="7913"/>
        </w:tabs>
        <w:spacing w:before="60" w:line="372" w:lineRule="auto"/>
        <w:ind w:left="128" w:right="154" w:firstLine="716"/>
      </w:pPr>
      <w:r>
        <w:lastRenderedPageBreak/>
        <w:t>Уровень</w:t>
      </w:r>
      <w:r>
        <w:tab/>
        <w:t>убедительности</w:t>
      </w:r>
      <w:r>
        <w:tab/>
        <w:t>рекомендаций</w:t>
      </w:r>
      <w:r>
        <w:tab/>
        <w:t>С</w:t>
      </w:r>
      <w:r>
        <w:tab/>
        <w:t>(уровень</w:t>
      </w:r>
      <w:r>
        <w:tab/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47"/>
        </w:rPr>
        <w:t xml:space="preserve"> </w:t>
      </w:r>
      <w:r>
        <w:t>3)</w:t>
      </w:r>
    </w:p>
    <w:p w:rsidR="00342CDF" w:rsidRDefault="003E3551">
      <w:pPr>
        <w:tabs>
          <w:tab w:val="left" w:pos="3401"/>
          <w:tab w:val="left" w:pos="5700"/>
          <w:tab w:val="left" w:pos="7769"/>
        </w:tabs>
        <w:spacing w:line="246" w:lineRule="exact"/>
        <w:ind w:left="848"/>
        <w:rPr>
          <w:i/>
          <w:sz w:val="24"/>
        </w:rPr>
      </w:pPr>
      <w:r>
        <w:rPr>
          <w:sz w:val="24"/>
        </w:rPr>
        <w:t>Комментарии:</w:t>
      </w:r>
      <w:r>
        <w:rPr>
          <w:sz w:val="24"/>
        </w:rPr>
        <w:tab/>
      </w:r>
      <w:r>
        <w:rPr>
          <w:i/>
          <w:sz w:val="24"/>
        </w:rPr>
        <w:t>исследования</w:t>
      </w:r>
      <w:r>
        <w:rPr>
          <w:i/>
          <w:sz w:val="24"/>
        </w:rPr>
        <w:tab/>
        <w:t>позволяют</w:t>
      </w:r>
      <w:r>
        <w:rPr>
          <w:i/>
          <w:sz w:val="24"/>
        </w:rPr>
        <w:tab/>
        <w:t>визуализировать</w:t>
      </w:r>
    </w:p>
    <w:p w:rsidR="00342CDF" w:rsidRDefault="003E3551">
      <w:pPr>
        <w:spacing w:before="142" w:line="357" w:lineRule="auto"/>
        <w:ind w:left="104" w:firstLine="30"/>
        <w:rPr>
          <w:i/>
          <w:sz w:val="24"/>
        </w:rPr>
      </w:pPr>
      <w:r>
        <w:rPr>
          <w:i/>
          <w:sz w:val="24"/>
        </w:rPr>
        <w:t>кровотечения/кровоизлияния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локализаций,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осложнения,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развившиеся</w:t>
      </w:r>
      <w:proofErr w:type="spellEnd"/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вследствие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геморрагических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проявлений.</w:t>
      </w:r>
    </w:p>
    <w:p w:rsidR="00342CDF" w:rsidRDefault="003E3551">
      <w:pPr>
        <w:pStyle w:val="a5"/>
        <w:numPr>
          <w:ilvl w:val="1"/>
          <w:numId w:val="31"/>
        </w:numPr>
        <w:tabs>
          <w:tab w:val="left" w:pos="1291"/>
        </w:tabs>
        <w:spacing w:before="7"/>
        <w:ind w:left="1290" w:hanging="449"/>
        <w:rPr>
          <w:sz w:val="24"/>
        </w:rPr>
      </w:pPr>
      <w:r>
        <w:rPr>
          <w:spacing w:val="9"/>
          <w:sz w:val="24"/>
        </w:rPr>
        <w:t>Иные</w:t>
      </w:r>
      <w:r>
        <w:rPr>
          <w:spacing w:val="63"/>
          <w:sz w:val="24"/>
        </w:rPr>
        <w:t xml:space="preserve"> </w:t>
      </w:r>
      <w:r>
        <w:rPr>
          <w:sz w:val="24"/>
        </w:rPr>
        <w:t>диагностические</w:t>
      </w:r>
      <w:r>
        <w:rPr>
          <w:spacing w:val="70"/>
          <w:sz w:val="24"/>
        </w:rPr>
        <w:t xml:space="preserve"> </w:t>
      </w:r>
      <w:r>
        <w:rPr>
          <w:sz w:val="24"/>
        </w:rPr>
        <w:t>исследования</w:t>
      </w:r>
    </w:p>
    <w:p w:rsidR="00342CDF" w:rsidRDefault="003E3551">
      <w:pPr>
        <w:pStyle w:val="a5"/>
        <w:numPr>
          <w:ilvl w:val="0"/>
          <w:numId w:val="23"/>
        </w:numPr>
        <w:tabs>
          <w:tab w:val="left" w:pos="868"/>
        </w:tabs>
        <w:spacing w:before="142" w:line="362" w:lineRule="auto"/>
        <w:ind w:left="862" w:right="114" w:hanging="360"/>
        <w:rPr>
          <w:sz w:val="24"/>
        </w:rPr>
      </w:pPr>
      <w:proofErr w:type="spellStart"/>
      <w:r>
        <w:rPr>
          <w:sz w:val="24"/>
        </w:rPr>
        <w:t>Рекомендуютси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врачей-специалистов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дефицитом</w:t>
      </w:r>
      <w:r>
        <w:rPr>
          <w:spacing w:val="1"/>
          <w:sz w:val="24"/>
        </w:rPr>
        <w:t xml:space="preserve"> </w:t>
      </w:r>
      <w:r>
        <w:rPr>
          <w:sz w:val="24"/>
        </w:rPr>
        <w:t>РП,</w:t>
      </w:r>
      <w:r>
        <w:rPr>
          <w:spacing w:val="1"/>
          <w:sz w:val="24"/>
        </w:rPr>
        <w:t xml:space="preserve"> </w:t>
      </w:r>
      <w:r>
        <w:rPr>
          <w:sz w:val="24"/>
        </w:rPr>
        <w:t>РУИ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4"/>
          <w:sz w:val="24"/>
        </w:rPr>
        <w:t xml:space="preserve"> </w:t>
      </w:r>
      <w:r>
        <w:rPr>
          <w:sz w:val="24"/>
        </w:rPr>
        <w:t>(или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последствий)</w:t>
      </w:r>
      <w:r>
        <w:rPr>
          <w:spacing w:val="14"/>
          <w:sz w:val="24"/>
        </w:rPr>
        <w:t xml:space="preserve"> </w:t>
      </w:r>
      <w:r>
        <w:rPr>
          <w:sz w:val="24"/>
        </w:rPr>
        <w:t>[2,13]:</w:t>
      </w:r>
    </w:p>
    <w:p w:rsidR="00342CDF" w:rsidRDefault="003E3551">
      <w:pPr>
        <w:pStyle w:val="a3"/>
        <w:tabs>
          <w:tab w:val="left" w:pos="1581"/>
        </w:tabs>
        <w:spacing w:before="2" w:line="362" w:lineRule="auto"/>
        <w:ind w:left="1232" w:right="4931"/>
      </w:pPr>
      <w:r>
        <w:t>о</w:t>
      </w:r>
      <w:r>
        <w:tab/>
        <w:t>врача-травматолога-ортопеда,</w:t>
      </w:r>
      <w:r>
        <w:rPr>
          <w:spacing w:val="-57"/>
        </w:rPr>
        <w:t xml:space="preserve"> </w:t>
      </w:r>
      <w:r>
        <w:t>о</w:t>
      </w:r>
      <w:r>
        <w:tab/>
        <w:t>врача-хирурга,</w:t>
      </w:r>
    </w:p>
    <w:p w:rsidR="00342CDF" w:rsidRDefault="003E3551">
      <w:pPr>
        <w:pStyle w:val="a3"/>
        <w:tabs>
          <w:tab w:val="left" w:pos="1586"/>
        </w:tabs>
        <w:spacing w:before="3"/>
        <w:ind w:left="1232"/>
      </w:pPr>
      <w:r>
        <w:t>о</w:t>
      </w:r>
      <w:r>
        <w:tab/>
        <w:t>врача-уролога,</w:t>
      </w:r>
    </w:p>
    <w:p w:rsidR="00342CDF" w:rsidRDefault="003E3551">
      <w:pPr>
        <w:pStyle w:val="a3"/>
        <w:tabs>
          <w:tab w:val="left" w:pos="1586"/>
        </w:tabs>
        <w:spacing w:before="132"/>
        <w:ind w:left="1232"/>
      </w:pPr>
      <w:r>
        <w:t>о</w:t>
      </w:r>
      <w:r>
        <w:tab/>
        <w:t>вр</w:t>
      </w:r>
      <w:r>
        <w:t>ача-невролога,</w:t>
      </w:r>
    </w:p>
    <w:p w:rsidR="00342CDF" w:rsidRDefault="003E3551">
      <w:pPr>
        <w:pStyle w:val="a3"/>
        <w:tabs>
          <w:tab w:val="left" w:pos="1581"/>
        </w:tabs>
        <w:spacing w:before="140" w:line="360" w:lineRule="auto"/>
        <w:ind w:left="1232" w:right="5204"/>
      </w:pPr>
      <w:r>
        <w:t>о</w:t>
      </w:r>
      <w:r>
        <w:tab/>
        <w:t>врача-</w:t>
      </w:r>
      <w:proofErr w:type="spellStart"/>
      <w:r>
        <w:t>оториноларинголога</w:t>
      </w:r>
      <w:proofErr w:type="spellEnd"/>
      <w:r>
        <w:t>,</w:t>
      </w:r>
      <w:r>
        <w:rPr>
          <w:spacing w:val="-57"/>
        </w:rPr>
        <w:t xml:space="preserve"> </w:t>
      </w:r>
      <w:r>
        <w:t>о</w:t>
      </w:r>
      <w:r>
        <w:tab/>
        <w:t>врача-стоматолога,</w:t>
      </w:r>
    </w:p>
    <w:p w:rsidR="00342CDF" w:rsidRDefault="003E3551">
      <w:pPr>
        <w:pStyle w:val="a3"/>
        <w:tabs>
          <w:tab w:val="left" w:pos="1581"/>
        </w:tabs>
        <w:ind w:left="1232"/>
      </w:pPr>
      <w:r>
        <w:t>о</w:t>
      </w:r>
      <w:r>
        <w:tab/>
        <w:t>врача-акушера-гинеколога</w:t>
      </w:r>
    </w:p>
    <w:p w:rsidR="00342CDF" w:rsidRDefault="003E3551">
      <w:pPr>
        <w:pStyle w:val="a3"/>
        <w:tabs>
          <w:tab w:val="left" w:pos="2124"/>
          <w:tab w:val="left" w:pos="4250"/>
          <w:tab w:val="left" w:pos="6156"/>
          <w:tab w:val="left" w:pos="6632"/>
          <w:tab w:val="left" w:pos="7918"/>
        </w:tabs>
        <w:spacing w:before="136" w:line="367" w:lineRule="auto"/>
        <w:ind w:left="132" w:right="135" w:firstLine="720"/>
      </w:pPr>
      <w:r>
        <w:t>Уровень</w:t>
      </w:r>
      <w:r>
        <w:tab/>
        <w:t>убедительности</w:t>
      </w:r>
      <w:r>
        <w:tab/>
        <w:t>рекомендаций</w:t>
      </w:r>
      <w:r>
        <w:tab/>
        <w:t>С</w:t>
      </w:r>
      <w:r>
        <w:tab/>
        <w:t>(уровень</w:t>
      </w:r>
      <w:r>
        <w:tab/>
        <w:t>достоверности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6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>5).</w:t>
      </w:r>
    </w:p>
    <w:p w:rsidR="00342CDF" w:rsidRDefault="003E3551">
      <w:pPr>
        <w:spacing w:line="255" w:lineRule="exact"/>
        <w:ind w:left="852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39"/>
          <w:sz w:val="24"/>
        </w:rPr>
        <w:t xml:space="preserve"> </w:t>
      </w:r>
      <w:r>
        <w:rPr>
          <w:i/>
          <w:sz w:val="24"/>
        </w:rPr>
        <w:t>позволяют</w:t>
      </w:r>
      <w:r>
        <w:rPr>
          <w:i/>
          <w:spacing w:val="8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нарушения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органов</w:t>
      </w:r>
      <w:r>
        <w:rPr>
          <w:i/>
          <w:spacing w:val="7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6"/>
          <w:sz w:val="24"/>
        </w:rPr>
        <w:t xml:space="preserve"> </w:t>
      </w:r>
      <w:r>
        <w:rPr>
          <w:i/>
          <w:sz w:val="24"/>
        </w:rPr>
        <w:t>систем</w:t>
      </w:r>
    </w:p>
    <w:p w:rsidR="00342CDF" w:rsidRDefault="003E3551">
      <w:pPr>
        <w:spacing w:before="142"/>
        <w:ind w:left="142"/>
        <w:jc w:val="both"/>
        <w:rPr>
          <w:i/>
          <w:sz w:val="24"/>
        </w:rPr>
      </w:pPr>
      <w:r>
        <w:rPr>
          <w:i/>
          <w:spacing w:val="-1"/>
          <w:sz w:val="24"/>
        </w:rPr>
        <w:t>вследствие</w:t>
      </w:r>
      <w:r>
        <w:rPr>
          <w:i/>
          <w:spacing w:val="4"/>
          <w:sz w:val="24"/>
        </w:rPr>
        <w:t xml:space="preserve"> </w:t>
      </w:r>
      <w:r>
        <w:rPr>
          <w:i/>
          <w:spacing w:val="-1"/>
          <w:sz w:val="24"/>
        </w:rPr>
        <w:t>состоявшегося</w:t>
      </w:r>
      <w:r>
        <w:rPr>
          <w:i/>
          <w:spacing w:val="15"/>
          <w:sz w:val="24"/>
        </w:rPr>
        <w:t xml:space="preserve"> </w:t>
      </w:r>
      <w:r>
        <w:rPr>
          <w:i/>
          <w:spacing w:val="-1"/>
          <w:sz w:val="24"/>
        </w:rPr>
        <w:t>(перенесенного</w:t>
      </w:r>
      <w:r>
        <w:rPr>
          <w:i/>
          <w:spacing w:val="-34"/>
          <w:sz w:val="24"/>
        </w:rPr>
        <w:t xml:space="preserve"> </w:t>
      </w:r>
      <w:r>
        <w:rPr>
          <w:i/>
          <w:spacing w:val="-1"/>
          <w:sz w:val="24"/>
        </w:rPr>
        <w:t>ранее)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кровотечения/кровоизлияния.</w:t>
      </w:r>
    </w:p>
    <w:p w:rsidR="00342CDF" w:rsidRDefault="003E3551">
      <w:pPr>
        <w:pStyle w:val="a5"/>
        <w:numPr>
          <w:ilvl w:val="0"/>
          <w:numId w:val="22"/>
        </w:numPr>
        <w:tabs>
          <w:tab w:val="left" w:pos="872"/>
        </w:tabs>
        <w:spacing w:before="152" w:line="362" w:lineRule="auto"/>
        <w:ind w:right="113" w:hanging="35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РНСК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двухэтапного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коагулологического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 случаях для контроля за проводимой терапией выполнять интегральные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тесты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гемостаза: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тромбодинамика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тромбоэластография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тест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тромбина, с целью выявления и мониторинга нарушений свертывающей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крови</w:t>
      </w:r>
      <w:r>
        <w:rPr>
          <w:spacing w:val="10"/>
          <w:sz w:val="24"/>
        </w:rPr>
        <w:t xml:space="preserve"> </w:t>
      </w:r>
      <w:r>
        <w:rPr>
          <w:sz w:val="24"/>
        </w:rPr>
        <w:t>[26].</w:t>
      </w:r>
    </w:p>
    <w:p w:rsidR="00342CDF" w:rsidRDefault="003E3551">
      <w:pPr>
        <w:pStyle w:val="a3"/>
        <w:spacing w:line="369" w:lineRule="auto"/>
        <w:ind w:left="142" w:right="125" w:firstLine="716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8"/>
        <w:rPr>
          <w:sz w:val="35"/>
        </w:rPr>
      </w:pPr>
    </w:p>
    <w:p w:rsidR="00342CDF" w:rsidRDefault="003E3551">
      <w:pPr>
        <w:ind w:left="843" w:right="40"/>
        <w:jc w:val="center"/>
        <w:rPr>
          <w:b/>
        </w:rPr>
      </w:pPr>
      <w:r>
        <w:rPr>
          <w:b/>
        </w:rPr>
        <w:t>14</w:t>
      </w:r>
    </w:p>
    <w:p w:rsidR="00342CDF" w:rsidRDefault="00342CDF">
      <w:pPr>
        <w:jc w:val="center"/>
        <w:sectPr w:rsidR="00342CDF">
          <w:pgSz w:w="11830" w:h="16750"/>
          <w:pgMar w:top="1240" w:right="740" w:bottom="280" w:left="1480" w:header="720" w:footer="720" w:gutter="0"/>
          <w:cols w:space="720"/>
        </w:sectPr>
      </w:pPr>
    </w:p>
    <w:p w:rsidR="00342CDF" w:rsidRDefault="003E3551">
      <w:pPr>
        <w:pStyle w:val="1"/>
        <w:numPr>
          <w:ilvl w:val="0"/>
          <w:numId w:val="21"/>
        </w:numPr>
        <w:tabs>
          <w:tab w:val="left" w:pos="610"/>
        </w:tabs>
        <w:spacing w:before="71" w:line="388" w:lineRule="auto"/>
        <w:ind w:right="218" w:hanging="906"/>
        <w:jc w:val="both"/>
      </w:pPr>
      <w:r>
        <w:rPr>
          <w:spacing w:val="10"/>
        </w:rPr>
        <w:lastRenderedPageBreak/>
        <w:t xml:space="preserve">Лечение, </w:t>
      </w:r>
      <w:r>
        <w:t xml:space="preserve">включая </w:t>
      </w:r>
      <w:r>
        <w:rPr>
          <w:spacing w:val="9"/>
        </w:rPr>
        <w:t xml:space="preserve">медикаментозную </w:t>
      </w:r>
      <w:r>
        <w:t xml:space="preserve">и </w:t>
      </w:r>
      <w:r>
        <w:rPr>
          <w:spacing w:val="9"/>
        </w:rPr>
        <w:t xml:space="preserve">немедикаментозную </w:t>
      </w:r>
      <w:r>
        <w:t>терапии,</w:t>
      </w:r>
      <w:r>
        <w:rPr>
          <w:spacing w:val="1"/>
        </w:rPr>
        <w:t xml:space="preserve"> </w:t>
      </w:r>
      <w:r>
        <w:rPr>
          <w:spacing w:val="10"/>
        </w:rPr>
        <w:t>диетотерапию,</w:t>
      </w:r>
      <w:r>
        <w:rPr>
          <w:spacing w:val="18"/>
        </w:rPr>
        <w:t xml:space="preserve"> </w:t>
      </w:r>
      <w:r>
        <w:rPr>
          <w:spacing w:val="9"/>
        </w:rPr>
        <w:t>обезболивание,</w:t>
      </w:r>
      <w:r>
        <w:rPr>
          <w:spacing w:val="16"/>
        </w:rPr>
        <w:t xml:space="preserve"> </w:t>
      </w:r>
      <w:r>
        <w:rPr>
          <w:spacing w:val="10"/>
        </w:rPr>
        <w:t>медицинские</w:t>
      </w:r>
      <w:r>
        <w:rPr>
          <w:spacing w:val="25"/>
        </w:rPr>
        <w:t xml:space="preserve"> </w:t>
      </w:r>
      <w:r>
        <w:t>показания</w:t>
      </w:r>
      <w:r>
        <w:rPr>
          <w:spacing w:val="39"/>
        </w:rPr>
        <w:t xml:space="preserve"> </w:t>
      </w:r>
      <w:r>
        <w:t>и</w:t>
      </w:r>
    </w:p>
    <w:p w:rsidR="00342CDF" w:rsidRDefault="003E3551">
      <w:pPr>
        <w:spacing w:line="298" w:lineRule="exact"/>
        <w:ind w:left="1563"/>
        <w:jc w:val="both"/>
        <w:rPr>
          <w:b/>
          <w:sz w:val="26"/>
        </w:rPr>
      </w:pPr>
      <w:r>
        <w:rPr>
          <w:b/>
          <w:sz w:val="26"/>
        </w:rPr>
        <w:t>противопоказания</w:t>
      </w:r>
      <w:r>
        <w:rPr>
          <w:b/>
          <w:spacing w:val="106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86"/>
          <w:sz w:val="26"/>
        </w:rPr>
        <w:t xml:space="preserve"> </w:t>
      </w:r>
      <w:r>
        <w:rPr>
          <w:b/>
          <w:sz w:val="26"/>
        </w:rPr>
        <w:t>применению</w:t>
      </w:r>
      <w:r>
        <w:rPr>
          <w:b/>
          <w:spacing w:val="106"/>
          <w:sz w:val="26"/>
        </w:rPr>
        <w:t xml:space="preserve"> </w:t>
      </w:r>
      <w:r>
        <w:rPr>
          <w:b/>
          <w:sz w:val="26"/>
        </w:rPr>
        <w:t>методов</w:t>
      </w:r>
      <w:r>
        <w:rPr>
          <w:b/>
          <w:spacing w:val="67"/>
          <w:sz w:val="26"/>
        </w:rPr>
        <w:t xml:space="preserve"> </w:t>
      </w:r>
      <w:r>
        <w:rPr>
          <w:b/>
          <w:sz w:val="26"/>
        </w:rPr>
        <w:t>лече</w:t>
      </w:r>
      <w:r>
        <w:rPr>
          <w:b/>
          <w:sz w:val="26"/>
        </w:rPr>
        <w:t>ния</w:t>
      </w:r>
    </w:p>
    <w:p w:rsidR="00342CDF" w:rsidRDefault="003E3551">
      <w:pPr>
        <w:pStyle w:val="a5"/>
        <w:numPr>
          <w:ilvl w:val="1"/>
          <w:numId w:val="21"/>
        </w:numPr>
        <w:tabs>
          <w:tab w:val="left" w:pos="844"/>
        </w:tabs>
        <w:spacing w:before="176" w:line="360" w:lineRule="auto"/>
        <w:ind w:right="112" w:hanging="35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дефиците</w:t>
      </w:r>
      <w:r>
        <w:rPr>
          <w:spacing w:val="1"/>
          <w:sz w:val="24"/>
        </w:rPr>
        <w:t xml:space="preserve"> </w:t>
      </w:r>
      <w:r>
        <w:rPr>
          <w:sz w:val="24"/>
        </w:rPr>
        <w:t>РП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неактивированными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препаратами,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содержащими</w:t>
      </w:r>
      <w:r>
        <w:rPr>
          <w:spacing w:val="1"/>
          <w:sz w:val="24"/>
        </w:rPr>
        <w:t xml:space="preserve"> </w:t>
      </w:r>
      <w:r>
        <w:rPr>
          <w:sz w:val="24"/>
        </w:rPr>
        <w:t>РП.</w:t>
      </w:r>
      <w:r>
        <w:rPr>
          <w:spacing w:val="1"/>
          <w:sz w:val="24"/>
        </w:rPr>
        <w:t xml:space="preserve"> </w:t>
      </w:r>
      <w:r>
        <w:rPr>
          <w:sz w:val="24"/>
        </w:rPr>
        <w:t>Строго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плазматических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очищенных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вирус-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инактивированных концентратов </w:t>
      </w:r>
      <w:proofErr w:type="spellStart"/>
      <w:r>
        <w:rPr>
          <w:sz w:val="24"/>
        </w:rPr>
        <w:t>протромбинового</w:t>
      </w:r>
      <w:proofErr w:type="spellEnd"/>
      <w:r>
        <w:rPr>
          <w:sz w:val="24"/>
        </w:rPr>
        <w:t xml:space="preserve"> комплекса (КПК -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препараты из группы В02ВП по АТХ классификации): Факторы свертывания крови</w:t>
      </w:r>
      <w:r>
        <w:rPr>
          <w:spacing w:val="1"/>
          <w:sz w:val="24"/>
        </w:rPr>
        <w:t xml:space="preserve"> </w:t>
      </w:r>
      <w:r>
        <w:rPr>
          <w:sz w:val="24"/>
        </w:rPr>
        <w:t>IX,</w:t>
      </w:r>
      <w:r>
        <w:rPr>
          <w:spacing w:val="1"/>
          <w:sz w:val="24"/>
        </w:rPr>
        <w:t xml:space="preserve"> </w:t>
      </w:r>
      <w:r>
        <w:rPr>
          <w:sz w:val="24"/>
        </w:rPr>
        <w:t>II, VII и X в комбинации) -</w:t>
      </w:r>
      <w:r>
        <w:rPr>
          <w:spacing w:val="1"/>
          <w:sz w:val="24"/>
        </w:rPr>
        <w:t xml:space="preserve"> </w:t>
      </w:r>
      <w:r>
        <w:rPr>
          <w:sz w:val="24"/>
        </w:rPr>
        <w:t>#факторы свертывания крови И, VII, IX и X в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комбинации [</w:t>
      </w:r>
      <w:proofErr w:type="spellStart"/>
      <w:r>
        <w:rPr>
          <w:sz w:val="24"/>
        </w:rPr>
        <w:t>протромбиновый</w:t>
      </w:r>
      <w:proofErr w:type="spellEnd"/>
      <w:r>
        <w:rPr>
          <w:sz w:val="24"/>
        </w:rPr>
        <w:t xml:space="preserve"> компл</w:t>
      </w:r>
      <w:r>
        <w:rPr>
          <w:sz w:val="24"/>
        </w:rPr>
        <w:t>екс]** и #факторы свертывания крови И, IX и</w:t>
      </w:r>
      <w:r>
        <w:rPr>
          <w:spacing w:val="1"/>
          <w:sz w:val="24"/>
        </w:rPr>
        <w:t xml:space="preserve"> </w:t>
      </w:r>
      <w:r>
        <w:rPr>
          <w:sz w:val="24"/>
        </w:rPr>
        <w:t>X в комбинации**</w:t>
      </w:r>
      <w:r>
        <w:rPr>
          <w:spacing w:val="60"/>
          <w:sz w:val="24"/>
        </w:rPr>
        <w:t xml:space="preserve"> </w:t>
      </w:r>
      <w:r>
        <w:rPr>
          <w:sz w:val="24"/>
        </w:rPr>
        <w:t>(вне зарегистрированных показаний для детей -</w:t>
      </w:r>
      <w:r>
        <w:rPr>
          <w:spacing w:val="60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изучены)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дозы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препарате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комментарий)</w:t>
      </w:r>
      <w:r>
        <w:rPr>
          <w:spacing w:val="15"/>
          <w:sz w:val="24"/>
        </w:rPr>
        <w:t xml:space="preserve"> </w:t>
      </w:r>
      <w:r>
        <w:rPr>
          <w:sz w:val="24"/>
        </w:rPr>
        <w:t>[1,8,13,20,24,27-29].</w:t>
      </w:r>
    </w:p>
    <w:p w:rsidR="00342CDF" w:rsidRDefault="003E3551">
      <w:pPr>
        <w:pStyle w:val="a3"/>
        <w:spacing w:before="12" w:line="362" w:lineRule="auto"/>
        <w:ind w:left="114" w:right="133" w:firstLine="72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2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</w:t>
      </w:r>
    </w:p>
    <w:p w:rsidR="00342CDF" w:rsidRDefault="003E3551">
      <w:pPr>
        <w:spacing w:line="362" w:lineRule="auto"/>
        <w:ind w:left="100" w:right="106" w:firstLine="740"/>
        <w:jc w:val="both"/>
        <w:rPr>
          <w:sz w:val="24"/>
        </w:rPr>
      </w:pPr>
      <w:r>
        <w:rPr>
          <w:sz w:val="24"/>
        </w:rPr>
        <w:t>Комментарии: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#КПК вводятся внутривенно.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Используется </w:t>
      </w:r>
      <w:proofErr w:type="spellStart"/>
      <w:r>
        <w:rPr>
          <w:i/>
          <w:sz w:val="24"/>
        </w:rPr>
        <w:t>болюсная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инфузия</w:t>
      </w:r>
      <w:proofErr w:type="spellEnd"/>
      <w:r>
        <w:rPr>
          <w:i/>
          <w:sz w:val="24"/>
        </w:rPr>
        <w:t xml:space="preserve"> 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скоростью, рекомендованной производителем. Активность КПК, обычно, указывается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содержащегося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свертывания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IX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(Р1Х).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Поэтому,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 xml:space="preserve">необходимо отдельно уточнять содержание </w:t>
      </w:r>
      <w:r>
        <w:rPr>
          <w:i/>
          <w:sz w:val="24"/>
        </w:rPr>
        <w:t>РП, которое указывается в инструкции. 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правило, КПК сод</w:t>
      </w:r>
      <w:r>
        <w:rPr>
          <w:i/>
          <w:sz w:val="24"/>
        </w:rPr>
        <w:t>ержат приблизительно равное количество Р1Х и при расчете дозы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схемы заместительной терапии необходимо учитывать,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 введение 1 МЕ РП на 1 кг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массы тела пациента повышает активность РН, в среднем, на 1,5-1,9% (восстановление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 xml:space="preserve">активности РН —тест </w:t>
      </w:r>
      <w:r>
        <w:rPr>
          <w:i/>
          <w:sz w:val="24"/>
        </w:rPr>
        <w:t>восстанов</w:t>
      </w:r>
      <w:r>
        <w:rPr>
          <w:i/>
          <w:sz w:val="24"/>
        </w:rPr>
        <w:t>ления 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2). Период полувыведения РП составляет около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60 часов.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Таким образом, стандартная терапевтическая доза КПК 20-30 МЕ/кг массы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 пациента (здесь и далее расчет по Р1Х) повышает активность плазменного РП 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40-60%. У пациентов с активным кровотечен</w:t>
      </w:r>
      <w:r>
        <w:rPr>
          <w:i/>
          <w:sz w:val="24"/>
        </w:rPr>
        <w:t>ием этот показатель может быть меньше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[8,13,20,28].</w:t>
      </w:r>
    </w:p>
    <w:p w:rsidR="00342CDF" w:rsidRDefault="003E3551">
      <w:pPr>
        <w:spacing w:line="257" w:lineRule="exact"/>
        <w:ind w:left="820"/>
        <w:jc w:val="both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115"/>
          <w:sz w:val="24"/>
        </w:rPr>
        <w:t xml:space="preserve"> </w:t>
      </w:r>
      <w:r>
        <w:rPr>
          <w:i/>
          <w:sz w:val="24"/>
        </w:rPr>
        <w:t>тяжелых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кровотечениях</w:t>
      </w:r>
      <w:r>
        <w:rPr>
          <w:i/>
          <w:spacing w:val="113"/>
          <w:sz w:val="24"/>
        </w:rPr>
        <w:t xml:space="preserve"> </w:t>
      </w:r>
      <w:r>
        <w:rPr>
          <w:i/>
          <w:sz w:val="24"/>
        </w:rPr>
        <w:t>или   больших</w:t>
      </w:r>
      <w:r>
        <w:rPr>
          <w:i/>
          <w:spacing w:val="92"/>
          <w:sz w:val="24"/>
        </w:rPr>
        <w:t xml:space="preserve"> </w:t>
      </w:r>
      <w:r>
        <w:rPr>
          <w:i/>
          <w:sz w:val="24"/>
        </w:rPr>
        <w:t>хирургических</w:t>
      </w:r>
      <w:r>
        <w:rPr>
          <w:i/>
          <w:spacing w:val="104"/>
          <w:sz w:val="24"/>
        </w:rPr>
        <w:t xml:space="preserve"> </w:t>
      </w:r>
      <w:r>
        <w:rPr>
          <w:i/>
          <w:sz w:val="24"/>
        </w:rPr>
        <w:t>вмешательствах</w:t>
      </w:r>
      <w:r>
        <w:rPr>
          <w:i/>
          <w:spacing w:val="82"/>
          <w:sz w:val="24"/>
        </w:rPr>
        <w:t xml:space="preserve"> </w:t>
      </w:r>
      <w:r>
        <w:rPr>
          <w:i/>
          <w:sz w:val="24"/>
        </w:rPr>
        <w:t>у</w:t>
      </w:r>
    </w:p>
    <w:p w:rsidR="00342CDF" w:rsidRDefault="003E3551">
      <w:pPr>
        <w:spacing w:before="135" w:line="357" w:lineRule="auto"/>
        <w:ind w:left="110" w:right="122" w:firstLine="4"/>
        <w:jc w:val="both"/>
        <w:rPr>
          <w:i/>
          <w:sz w:val="24"/>
        </w:rPr>
      </w:pPr>
      <w:r>
        <w:rPr>
          <w:i/>
          <w:sz w:val="24"/>
        </w:rPr>
        <w:t>пациентов с дефицитом РП КПК назначается в стартовой насыщающей дозе 20 - 50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МЕ/кг массы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тела пациента с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последующими повторными</w:t>
      </w:r>
      <w:r>
        <w:rPr>
          <w:i/>
          <w:spacing w:val="60"/>
          <w:sz w:val="24"/>
        </w:rPr>
        <w:t xml:space="preserve"> </w:t>
      </w:r>
      <w:proofErr w:type="spellStart"/>
      <w:r>
        <w:rPr>
          <w:i/>
          <w:sz w:val="24"/>
        </w:rPr>
        <w:t>инфузиями</w:t>
      </w:r>
      <w:proofErr w:type="spellEnd"/>
      <w:r>
        <w:rPr>
          <w:i/>
          <w:sz w:val="24"/>
        </w:rPr>
        <w:t xml:space="preserve"> препарата в дозе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2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3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2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66"/>
          <w:sz w:val="24"/>
        </w:rPr>
        <w:t xml:space="preserve"> </w:t>
      </w:r>
      <w:r>
        <w:rPr>
          <w:i/>
          <w:sz w:val="24"/>
        </w:rPr>
        <w:t>МЕ/кг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массы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пациента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интервалами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24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48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часов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и</w:t>
      </w:r>
    </w:p>
    <w:p w:rsidR="00342CDF" w:rsidRDefault="003E3551">
      <w:pPr>
        <w:spacing w:before="4"/>
        <w:ind w:left="114"/>
        <w:jc w:val="both"/>
        <w:rPr>
          <w:sz w:val="24"/>
        </w:rPr>
      </w:pPr>
      <w:r>
        <w:rPr>
          <w:i/>
          <w:sz w:val="24"/>
        </w:rPr>
        <w:t>поддержания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РП&gt;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20%</w:t>
      </w:r>
      <w:r>
        <w:rPr>
          <w:i/>
          <w:spacing w:val="11"/>
          <w:sz w:val="24"/>
        </w:rPr>
        <w:t xml:space="preserve"> </w:t>
      </w:r>
      <w:r>
        <w:rPr>
          <w:sz w:val="24"/>
        </w:rPr>
        <w:t>[29,30].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1"/>
        <w:rPr>
          <w:sz w:val="38"/>
        </w:rPr>
      </w:pPr>
    </w:p>
    <w:p w:rsidR="00342CDF" w:rsidRDefault="003E3551">
      <w:pPr>
        <w:ind w:left="5007" w:right="4306"/>
        <w:jc w:val="center"/>
        <w:rPr>
          <w:b/>
        </w:rPr>
      </w:pPr>
      <w:r>
        <w:rPr>
          <w:b/>
        </w:rPr>
        <w:t>15</w:t>
      </w:r>
    </w:p>
    <w:p w:rsidR="00342CDF" w:rsidRDefault="00342CDF">
      <w:pPr>
        <w:jc w:val="center"/>
        <w:sectPr w:rsidR="00342CDF">
          <w:pgSz w:w="11830" w:h="16820"/>
          <w:pgMar w:top="1400" w:right="620" w:bottom="280" w:left="1580" w:header="720" w:footer="720" w:gutter="0"/>
          <w:cols w:space="720"/>
        </w:sectPr>
      </w:pPr>
    </w:p>
    <w:p w:rsidR="00342CDF" w:rsidRDefault="003E3551">
      <w:pPr>
        <w:pStyle w:val="a5"/>
        <w:numPr>
          <w:ilvl w:val="1"/>
          <w:numId w:val="21"/>
        </w:numPr>
        <w:tabs>
          <w:tab w:val="left" w:pos="834"/>
        </w:tabs>
        <w:spacing w:before="66" w:line="362" w:lineRule="auto"/>
        <w:ind w:left="828" w:right="121"/>
        <w:rPr>
          <w:sz w:val="24"/>
        </w:rPr>
      </w:pPr>
      <w:r>
        <w:rPr>
          <w:sz w:val="24"/>
        </w:rPr>
        <w:lastRenderedPageBreak/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#КПК: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 с дефицитом РН в дозе 20-40 МЕ/кг массы тела пациента с интервалом в</w:t>
      </w:r>
      <w:r>
        <w:rPr>
          <w:spacing w:val="-57"/>
          <w:sz w:val="24"/>
        </w:rPr>
        <w:t xml:space="preserve"> </w:t>
      </w:r>
      <w:r>
        <w:rPr>
          <w:sz w:val="24"/>
        </w:rPr>
        <w:t>5-7 дней</w:t>
      </w:r>
      <w:r>
        <w:rPr>
          <w:spacing w:val="1"/>
          <w:sz w:val="24"/>
        </w:rPr>
        <w:t xml:space="preserve"> </w:t>
      </w:r>
      <w:r>
        <w:rPr>
          <w:sz w:val="24"/>
        </w:rPr>
        <w:t>с целью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РИ &gt;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10%, с 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геморрагического синдрома, при наличии персонального или 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анамнеза, тяжелого клинического фенотипа, предшествующих кровотечений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снижении</w:t>
      </w:r>
      <w:r>
        <w:rPr>
          <w:spacing w:val="3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5"/>
          <w:sz w:val="24"/>
        </w:rPr>
        <w:t xml:space="preserve"> </w:t>
      </w:r>
      <w:r>
        <w:rPr>
          <w:sz w:val="24"/>
        </w:rPr>
        <w:t>РН</w:t>
      </w:r>
      <w:r>
        <w:rPr>
          <w:spacing w:val="-14"/>
          <w:sz w:val="24"/>
        </w:rPr>
        <w:t xml:space="preserve"> </w:t>
      </w:r>
      <w:r>
        <w:rPr>
          <w:sz w:val="24"/>
        </w:rPr>
        <w:t>&lt;</w:t>
      </w:r>
      <w:r>
        <w:rPr>
          <w:spacing w:val="31"/>
          <w:sz w:val="24"/>
        </w:rPr>
        <w:t xml:space="preserve"> </w:t>
      </w:r>
      <w:r>
        <w:rPr>
          <w:sz w:val="24"/>
        </w:rPr>
        <w:t>1%</w:t>
      </w:r>
      <w:r>
        <w:rPr>
          <w:spacing w:val="-3"/>
          <w:sz w:val="24"/>
        </w:rPr>
        <w:t xml:space="preserve"> </w:t>
      </w:r>
      <w:r>
        <w:rPr>
          <w:sz w:val="24"/>
        </w:rPr>
        <w:t>[13,24,27,28,30,31].</w:t>
      </w:r>
    </w:p>
    <w:p w:rsidR="00342CDF" w:rsidRDefault="003E3551">
      <w:pPr>
        <w:pStyle w:val="a3"/>
        <w:spacing w:line="372" w:lineRule="auto"/>
        <w:ind w:left="104" w:right="131" w:firstLine="714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7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5).</w:t>
      </w:r>
    </w:p>
    <w:p w:rsidR="00342CDF" w:rsidRDefault="003E3551">
      <w:pPr>
        <w:spacing w:line="246" w:lineRule="exact"/>
        <w:ind w:left="828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75"/>
          <w:sz w:val="24"/>
        </w:rPr>
        <w:t xml:space="preserve"> </w:t>
      </w:r>
      <w:r>
        <w:rPr>
          <w:i/>
          <w:sz w:val="24"/>
        </w:rPr>
        <w:t>сведений</w:t>
      </w:r>
      <w:r>
        <w:rPr>
          <w:i/>
          <w:spacing w:val="11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13"/>
          <w:sz w:val="24"/>
        </w:rPr>
        <w:t xml:space="preserve"> </w:t>
      </w:r>
      <w:r>
        <w:rPr>
          <w:i/>
          <w:sz w:val="24"/>
        </w:rPr>
        <w:t>возможном</w:t>
      </w:r>
      <w:r>
        <w:rPr>
          <w:i/>
          <w:spacing w:val="120"/>
          <w:sz w:val="24"/>
        </w:rPr>
        <w:t xml:space="preserve"> </w:t>
      </w:r>
      <w:r>
        <w:rPr>
          <w:i/>
          <w:sz w:val="24"/>
        </w:rPr>
        <w:t>возникновении</w:t>
      </w:r>
      <w:r>
        <w:rPr>
          <w:i/>
          <w:spacing w:val="112"/>
          <w:sz w:val="24"/>
        </w:rPr>
        <w:t xml:space="preserve"> </w:t>
      </w:r>
      <w:proofErr w:type="spellStart"/>
      <w:r>
        <w:rPr>
          <w:i/>
          <w:sz w:val="24"/>
        </w:rPr>
        <w:t>аллоантител</w:t>
      </w:r>
      <w:proofErr w:type="spellEnd"/>
      <w:r>
        <w:rPr>
          <w:i/>
          <w:spacing w:val="12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РН</w:t>
      </w:r>
      <w:r>
        <w:rPr>
          <w:i/>
          <w:spacing w:val="93"/>
          <w:sz w:val="24"/>
        </w:rPr>
        <w:t xml:space="preserve"> </w:t>
      </w:r>
      <w:r>
        <w:rPr>
          <w:i/>
          <w:sz w:val="24"/>
        </w:rPr>
        <w:t>не</w:t>
      </w:r>
    </w:p>
    <w:p w:rsidR="00342CDF" w:rsidRDefault="003E3551">
      <w:pPr>
        <w:spacing w:before="141"/>
        <w:ind w:left="122"/>
        <w:rPr>
          <w:i/>
          <w:sz w:val="24"/>
        </w:rPr>
      </w:pPr>
      <w:r>
        <w:rPr>
          <w:i/>
          <w:sz w:val="24"/>
        </w:rPr>
        <w:t>имеется.</w:t>
      </w:r>
    </w:p>
    <w:p w:rsidR="00342CDF" w:rsidRDefault="003E3551">
      <w:pPr>
        <w:spacing w:before="122" w:line="364" w:lineRule="auto"/>
        <w:ind w:left="112" w:right="110" w:firstLine="710"/>
        <w:jc w:val="both"/>
        <w:rPr>
          <w:i/>
          <w:sz w:val="24"/>
        </w:rPr>
      </w:pPr>
      <w:r>
        <w:rPr>
          <w:i/>
          <w:sz w:val="24"/>
        </w:rPr>
        <w:t xml:space="preserve">В случае недоступности КПК возможно использование </w:t>
      </w:r>
      <w:proofErr w:type="spellStart"/>
      <w:r>
        <w:rPr>
          <w:i/>
          <w:sz w:val="24"/>
        </w:rPr>
        <w:t>карантинизированной</w:t>
      </w:r>
      <w:proofErr w:type="spellEnd"/>
      <w:r>
        <w:rPr>
          <w:i/>
          <w:sz w:val="24"/>
        </w:rPr>
        <w:t xml:space="preserve"> СЗП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 xml:space="preserve">в дозе 15-25 мл/кг массы </w:t>
      </w:r>
      <w:r>
        <w:rPr>
          <w:i/>
          <w:sz w:val="24"/>
        </w:rPr>
        <w:t>тела пациента, повышающей плазменную активность РП до 30-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40%.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СЗП возможно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исключительных случаях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не должно являться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постоянной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практикой.</w:t>
      </w:r>
    </w:p>
    <w:p w:rsidR="00342CDF" w:rsidRDefault="003E3551">
      <w:pPr>
        <w:pStyle w:val="a5"/>
        <w:numPr>
          <w:ilvl w:val="1"/>
          <w:numId w:val="21"/>
        </w:numPr>
        <w:tabs>
          <w:tab w:val="left" w:pos="842"/>
        </w:tabs>
        <w:spacing w:line="364" w:lineRule="auto"/>
        <w:ind w:left="838" w:right="112" w:hanging="352"/>
        <w:rPr>
          <w:sz w:val="24"/>
        </w:rPr>
      </w:pPr>
      <w:r>
        <w:rPr>
          <w:sz w:val="24"/>
        </w:rPr>
        <w:t>Рекомендуется для</w:t>
      </w:r>
      <w:r>
        <w:rPr>
          <w:spacing w:val="1"/>
          <w:sz w:val="24"/>
        </w:rPr>
        <w:t xml:space="preserve"> </w:t>
      </w:r>
      <w:r>
        <w:rPr>
          <w:sz w:val="24"/>
        </w:rPr>
        <w:t>купирования легких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 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малого хирургического вмешательства у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 дефицитом РН 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#</w:t>
      </w:r>
      <w:proofErr w:type="spellStart"/>
      <w:r>
        <w:rPr>
          <w:sz w:val="24"/>
        </w:rPr>
        <w:t>транексамовой</w:t>
      </w:r>
      <w:proofErr w:type="spellEnd"/>
      <w:r>
        <w:rPr>
          <w:sz w:val="24"/>
        </w:rPr>
        <w:t xml:space="preserve"> кислоты** в дозе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15-20 мг/кг массы тела пациента </w:t>
      </w:r>
      <w:r>
        <w:rPr>
          <w:sz w:val="24"/>
        </w:rPr>
        <w:t>или 1,0 г х 4</w:t>
      </w:r>
      <w:r>
        <w:rPr>
          <w:spacing w:val="1"/>
          <w:sz w:val="24"/>
        </w:rPr>
        <w:t xml:space="preserve"> </w:t>
      </w:r>
      <w:r>
        <w:rPr>
          <w:sz w:val="24"/>
        </w:rPr>
        <w:t>раза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сутки</w:t>
      </w:r>
      <w:r>
        <w:rPr>
          <w:spacing w:val="11"/>
          <w:sz w:val="24"/>
        </w:rPr>
        <w:t xml:space="preserve"> </w:t>
      </w:r>
      <w:r>
        <w:rPr>
          <w:sz w:val="24"/>
        </w:rPr>
        <w:t>[30,32].</w:t>
      </w:r>
    </w:p>
    <w:p w:rsidR="00342CDF" w:rsidRDefault="003E3551">
      <w:pPr>
        <w:pStyle w:val="a3"/>
        <w:spacing w:line="376" w:lineRule="auto"/>
        <w:ind w:left="118" w:right="126" w:firstLine="71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5)</w:t>
      </w:r>
    </w:p>
    <w:p w:rsidR="00342CDF" w:rsidRDefault="003E3551">
      <w:pPr>
        <w:pStyle w:val="a5"/>
        <w:numPr>
          <w:ilvl w:val="1"/>
          <w:numId w:val="21"/>
        </w:numPr>
        <w:tabs>
          <w:tab w:val="left" w:pos="852"/>
        </w:tabs>
        <w:spacing w:line="249" w:lineRule="exact"/>
        <w:ind w:left="852" w:hanging="360"/>
        <w:rPr>
          <w:sz w:val="24"/>
        </w:rPr>
      </w:pPr>
      <w:r>
        <w:rPr>
          <w:sz w:val="24"/>
        </w:rPr>
        <w:t>Рекомендуется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45"/>
          <w:sz w:val="24"/>
        </w:rPr>
        <w:t xml:space="preserve"> </w:t>
      </w:r>
      <w:r>
        <w:rPr>
          <w:sz w:val="24"/>
        </w:rPr>
        <w:t>купирования</w:t>
      </w:r>
      <w:r>
        <w:rPr>
          <w:spacing w:val="36"/>
          <w:sz w:val="24"/>
        </w:rPr>
        <w:t xml:space="preserve"> </w:t>
      </w:r>
      <w:r>
        <w:rPr>
          <w:sz w:val="24"/>
        </w:rPr>
        <w:t>или</w:t>
      </w:r>
      <w:r>
        <w:rPr>
          <w:spacing w:val="44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41"/>
          <w:sz w:val="24"/>
        </w:rPr>
        <w:t xml:space="preserve"> </w:t>
      </w:r>
      <w:r>
        <w:rPr>
          <w:sz w:val="24"/>
        </w:rPr>
        <w:t>кровотечений</w:t>
      </w:r>
      <w:r>
        <w:rPr>
          <w:spacing w:val="40"/>
          <w:sz w:val="24"/>
        </w:rPr>
        <w:t xml:space="preserve"> </w:t>
      </w:r>
      <w:r>
        <w:rPr>
          <w:sz w:val="24"/>
        </w:rPr>
        <w:t>у</w:t>
      </w:r>
      <w:r>
        <w:rPr>
          <w:spacing w:val="30"/>
          <w:sz w:val="24"/>
        </w:rPr>
        <w:t xml:space="preserve"> </w:t>
      </w:r>
      <w:r>
        <w:rPr>
          <w:sz w:val="24"/>
        </w:rPr>
        <w:t>пациентов</w:t>
      </w:r>
    </w:p>
    <w:p w:rsidR="00342CDF" w:rsidRDefault="003E3551">
      <w:pPr>
        <w:pStyle w:val="a3"/>
        <w:spacing w:before="116" w:line="362" w:lineRule="auto"/>
        <w:ind w:left="846" w:right="98" w:firstLine="6"/>
        <w:jc w:val="both"/>
      </w:pPr>
      <w:r>
        <w:t>при</w:t>
      </w:r>
      <w:r>
        <w:rPr>
          <w:spacing w:val="1"/>
        </w:rPr>
        <w:t xml:space="preserve"> </w:t>
      </w:r>
      <w:proofErr w:type="spellStart"/>
      <w:r>
        <w:t>гипопроконвертинемии</w:t>
      </w:r>
      <w:proofErr w:type="spellEnd"/>
      <w:r>
        <w:rPr>
          <w:spacing w:val="1"/>
        </w:rPr>
        <w:t xml:space="preserve"> </w:t>
      </w:r>
      <w:r>
        <w:t>проведение специфической заместительной терапии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препаратами: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РУН**</w:t>
      </w:r>
      <w:r>
        <w:rPr>
          <w:spacing w:val="1"/>
        </w:rPr>
        <w:t xml:space="preserve"> </w:t>
      </w:r>
      <w:r>
        <w:t>(#РУП**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показаний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лет),</w:t>
      </w:r>
      <w:r>
        <w:rPr>
          <w:spacing w:val="1"/>
        </w:rPr>
        <w:t xml:space="preserve"> </w:t>
      </w:r>
      <w:proofErr w:type="spellStart"/>
      <w:r>
        <w:t>эптакогом</w:t>
      </w:r>
      <w:proofErr w:type="spellEnd"/>
      <w:r>
        <w:rPr>
          <w:spacing w:val="1"/>
        </w:rPr>
        <w:t xml:space="preserve"> </w:t>
      </w:r>
      <w:r>
        <w:t>альфа</w:t>
      </w:r>
      <w:r>
        <w:rPr>
          <w:spacing w:val="1"/>
        </w:rPr>
        <w:t xml:space="preserve"> </w:t>
      </w:r>
      <w:r>
        <w:t>(активированным)**,</w:t>
      </w:r>
      <w:r>
        <w:rPr>
          <w:spacing w:val="1"/>
        </w:rPr>
        <w:t xml:space="preserve"> </w:t>
      </w:r>
      <w:r>
        <w:t>#фактором свертывания крови II, VII, IX и X в комбинаци</w:t>
      </w:r>
      <w:r>
        <w:t>и</w:t>
      </w:r>
      <w:r>
        <w:rPr>
          <w:spacing w:val="1"/>
        </w:rPr>
        <w:t xml:space="preserve"> </w:t>
      </w:r>
      <w:r>
        <w:t>[</w:t>
      </w:r>
      <w:proofErr w:type="spellStart"/>
      <w:r>
        <w:t>протромбиновый</w:t>
      </w:r>
      <w:proofErr w:type="spellEnd"/>
      <w:r>
        <w:t xml:space="preserve"> комплекс]**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#фактором</w:t>
      </w:r>
      <w:r>
        <w:rPr>
          <w:spacing w:val="1"/>
        </w:rPr>
        <w:t xml:space="preserve"> </w:t>
      </w:r>
      <w:r>
        <w:t>свертывания крови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IX и X в</w:t>
      </w:r>
      <w:r>
        <w:rPr>
          <w:spacing w:val="1"/>
        </w:rPr>
        <w:t xml:space="preserve"> </w:t>
      </w:r>
      <w:r>
        <w:t>комбинации** (вне зарегистрированных показаний для детей -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изучены)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подбором</w:t>
      </w:r>
      <w:r>
        <w:rPr>
          <w:spacing w:val="1"/>
        </w:rPr>
        <w:t xml:space="preserve"> </w:t>
      </w:r>
      <w:r>
        <w:t>дозы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РУН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препарате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пациента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комментарий)</w:t>
      </w:r>
      <w:r>
        <w:rPr>
          <w:spacing w:val="18"/>
        </w:rPr>
        <w:t xml:space="preserve"> </w:t>
      </w:r>
      <w:r>
        <w:t>[5,22,31,33-37].</w:t>
      </w:r>
    </w:p>
    <w:p w:rsidR="00342CDF" w:rsidRDefault="003E3551">
      <w:pPr>
        <w:pStyle w:val="a3"/>
        <w:spacing w:line="255" w:lineRule="exact"/>
        <w:ind w:left="846"/>
        <w:jc w:val="both"/>
      </w:pPr>
      <w:r>
        <w:t xml:space="preserve">Уровень     </w:t>
      </w:r>
      <w:r>
        <w:rPr>
          <w:spacing w:val="47"/>
        </w:rPr>
        <w:t xml:space="preserve"> </w:t>
      </w:r>
      <w:r>
        <w:t xml:space="preserve">убедительности     </w:t>
      </w:r>
      <w:r>
        <w:rPr>
          <w:spacing w:val="4"/>
        </w:rPr>
        <w:t xml:space="preserve"> </w:t>
      </w:r>
      <w:r>
        <w:t xml:space="preserve">рекомендаций      </w:t>
      </w:r>
      <w:r>
        <w:rPr>
          <w:spacing w:val="15"/>
        </w:rPr>
        <w:t xml:space="preserve"> </w:t>
      </w:r>
      <w:r>
        <w:t xml:space="preserve">В   </w:t>
      </w:r>
      <w:proofErr w:type="gramStart"/>
      <w:r>
        <w:t xml:space="preserve">  </w:t>
      </w:r>
      <w:r>
        <w:rPr>
          <w:spacing w:val="42"/>
        </w:rPr>
        <w:t xml:space="preserve"> </w:t>
      </w:r>
      <w:r>
        <w:t>(</w:t>
      </w:r>
      <w:proofErr w:type="gramEnd"/>
      <w:r>
        <w:t xml:space="preserve">уровень     </w:t>
      </w:r>
      <w:r>
        <w:rPr>
          <w:spacing w:val="41"/>
        </w:rPr>
        <w:t xml:space="preserve"> </w:t>
      </w:r>
      <w:r>
        <w:t>достоверности</w:t>
      </w:r>
    </w:p>
    <w:p w:rsidR="00342CDF" w:rsidRDefault="003E3551">
      <w:pPr>
        <w:pStyle w:val="a3"/>
        <w:spacing w:before="157"/>
        <w:ind w:left="136"/>
      </w:pPr>
      <w:r>
        <w:t>доказательств</w:t>
      </w:r>
      <w:r>
        <w:rPr>
          <w:spacing w:val="27"/>
        </w:rPr>
        <w:t xml:space="preserve"> </w:t>
      </w:r>
      <w:r>
        <w:t>-</w:t>
      </w:r>
      <w:r>
        <w:rPr>
          <w:spacing w:val="92"/>
        </w:rPr>
        <w:t xml:space="preserve"> </w:t>
      </w:r>
      <w:r>
        <w:t>3)</w:t>
      </w:r>
    </w:p>
    <w:p w:rsidR="00342CDF" w:rsidRDefault="003E3551">
      <w:pPr>
        <w:spacing w:before="118" w:line="355" w:lineRule="auto"/>
        <w:ind w:left="156" w:right="99" w:firstLine="696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Гемостатическая</w:t>
      </w:r>
      <w:proofErr w:type="spellEnd"/>
      <w:r>
        <w:rPr>
          <w:i/>
          <w:sz w:val="24"/>
        </w:rPr>
        <w:t xml:space="preserve"> терапия фактором свертывания крови РУН**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>(#РУП**</w:t>
      </w:r>
      <w:r>
        <w:rPr>
          <w:i/>
          <w:spacing w:val="11"/>
          <w:sz w:val="24"/>
        </w:rPr>
        <w:t xml:space="preserve"> </w:t>
      </w:r>
      <w:r>
        <w:rPr>
          <w:i/>
          <w:spacing w:val="-1"/>
          <w:sz w:val="24"/>
        </w:rPr>
        <w:t>вне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зарегистрированных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показаний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детей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б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лет)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проводится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развитии</w:t>
      </w:r>
    </w:p>
    <w:p w:rsidR="00342CDF" w:rsidRDefault="00342CDF">
      <w:pPr>
        <w:pStyle w:val="a3"/>
        <w:spacing w:before="8"/>
        <w:rPr>
          <w:i/>
          <w:sz w:val="30"/>
        </w:rPr>
      </w:pPr>
    </w:p>
    <w:p w:rsidR="00342CDF" w:rsidRDefault="003E3551">
      <w:pPr>
        <w:ind w:left="5021" w:right="4224"/>
        <w:jc w:val="center"/>
        <w:rPr>
          <w:b/>
        </w:rPr>
      </w:pPr>
      <w:r>
        <w:rPr>
          <w:b/>
        </w:rPr>
        <w:t>16</w:t>
      </w:r>
    </w:p>
    <w:p w:rsidR="00342CDF" w:rsidRDefault="00342CDF">
      <w:pPr>
        <w:jc w:val="center"/>
        <w:sectPr w:rsidR="00342CDF">
          <w:pgSz w:w="11830" w:h="16750"/>
          <w:pgMar w:top="1220" w:right="740" w:bottom="280" w:left="1500" w:header="720" w:footer="720" w:gutter="0"/>
          <w:cols w:space="720"/>
        </w:sectPr>
      </w:pPr>
    </w:p>
    <w:p w:rsidR="00342CDF" w:rsidRDefault="003E3551">
      <w:pPr>
        <w:spacing w:before="70" w:line="360" w:lineRule="auto"/>
        <w:ind w:left="136" w:right="118" w:hanging="4"/>
        <w:jc w:val="both"/>
        <w:rPr>
          <w:sz w:val="24"/>
        </w:rPr>
      </w:pPr>
      <w:r>
        <w:rPr>
          <w:i/>
          <w:sz w:val="24"/>
        </w:rPr>
        <w:lastRenderedPageBreak/>
        <w:t>кровотечения/кровоизлияния в дозе 20-30 МЕ/кг массы тела пациента каждые 4-6 часов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купирования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геморрагического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синдрома.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предупреждения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возникновения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кровотечения возможно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проведение заместительной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терапии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фактором свертывания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VII**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дозе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10-30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МЕ/кг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массы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пациента 3</w:t>
      </w:r>
      <w:r>
        <w:rPr>
          <w:i/>
          <w:spacing w:val="-26"/>
          <w:sz w:val="24"/>
        </w:rPr>
        <w:t xml:space="preserve"> </w:t>
      </w:r>
      <w:r>
        <w:rPr>
          <w:i/>
          <w:sz w:val="24"/>
        </w:rPr>
        <w:t>раза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неделю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[36-38].</w:t>
      </w:r>
    </w:p>
    <w:p w:rsidR="00342CDF" w:rsidRDefault="003E3551">
      <w:pPr>
        <w:spacing w:line="360" w:lineRule="auto"/>
        <w:ind w:left="117" w:right="114" w:firstLine="714"/>
        <w:jc w:val="both"/>
        <w:rPr>
          <w:sz w:val="24"/>
        </w:rPr>
      </w:pPr>
      <w:r>
        <w:rPr>
          <w:i/>
          <w:sz w:val="24"/>
        </w:rPr>
        <w:t>Альтернативой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свертывания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VII**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гипопроконвертинемией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#</w:t>
      </w:r>
      <w:proofErr w:type="spellStart"/>
      <w:r>
        <w:rPr>
          <w:i/>
          <w:sz w:val="24"/>
        </w:rPr>
        <w:t>эптаког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альфа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(активированный)**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[8,35,36].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остановки легкого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кровотечения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препарат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вводится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однократно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дозе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30-50 мкг/кг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(дозировка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зарегистрированных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показаний)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[36].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возникновении умеренного или тяжелого кровотечения, а также в случае высокого риска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геморрагических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осложнений</w:t>
      </w:r>
      <w:r>
        <w:rPr>
          <w:i/>
          <w:spacing w:val="1"/>
          <w:sz w:val="24"/>
        </w:rPr>
        <w:t xml:space="preserve"> </w:t>
      </w:r>
      <w:proofErr w:type="gramStart"/>
      <w:r>
        <w:rPr>
          <w:i/>
          <w:sz w:val="24"/>
        </w:rPr>
        <w:t>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время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хирургических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вмешательств рекомендуются повторные введения </w:t>
      </w:r>
      <w:proofErr w:type="spellStart"/>
      <w:r>
        <w:rPr>
          <w:i/>
          <w:sz w:val="24"/>
        </w:rPr>
        <w:t>эптакога</w:t>
      </w:r>
      <w:proofErr w:type="spellEnd"/>
      <w:r>
        <w:rPr>
          <w:i/>
          <w:sz w:val="24"/>
        </w:rPr>
        <w:t xml:space="preserve"> альфа (активированного)**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 дозе 15-30 </w:t>
      </w:r>
      <w:r>
        <w:rPr>
          <w:i/>
          <w:sz w:val="24"/>
        </w:rPr>
        <w:t>мкг/кг массы тела пациента с интервалом в 4-6 часов (обычно не менее 3-х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инфузий</w:t>
      </w:r>
      <w:proofErr w:type="spellEnd"/>
      <w:r>
        <w:rPr>
          <w:i/>
          <w:sz w:val="24"/>
        </w:rPr>
        <w:t>)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[8,39].</w:t>
      </w:r>
    </w:p>
    <w:p w:rsidR="00342CDF" w:rsidRDefault="003E3551">
      <w:pPr>
        <w:spacing w:line="362" w:lineRule="auto"/>
        <w:ind w:left="129" w:right="107" w:firstLine="716"/>
        <w:jc w:val="both"/>
        <w:rPr>
          <w:sz w:val="24"/>
        </w:rPr>
      </w:pP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малых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хирургических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вмешательств</w:t>
      </w:r>
      <w:r>
        <w:rPr>
          <w:i/>
          <w:spacing w:val="1"/>
          <w:sz w:val="24"/>
        </w:rPr>
        <w:t xml:space="preserve"> </w:t>
      </w:r>
      <w:r>
        <w:rPr>
          <w:i/>
          <w:spacing w:val="11"/>
          <w:sz w:val="24"/>
        </w:rPr>
        <w:t>ши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инвазивных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процедур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минимальная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доза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эптаког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альфа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(активированного)**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15 мкг/кг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</w:t>
      </w:r>
      <w:r>
        <w:rPr>
          <w:i/>
          <w:sz w:val="24"/>
        </w:rPr>
        <w:t>нта 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проведения манипуляции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вводится,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как минимум,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дважды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 окончания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 интервалом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4-6 часов</w:t>
      </w:r>
      <w:r>
        <w:rPr>
          <w:i/>
          <w:spacing w:val="10"/>
          <w:sz w:val="24"/>
        </w:rPr>
        <w:t xml:space="preserve"> </w:t>
      </w:r>
      <w:r>
        <w:rPr>
          <w:sz w:val="24"/>
        </w:rPr>
        <w:t>[5,35,36].</w:t>
      </w:r>
    </w:p>
    <w:p w:rsidR="00342CDF" w:rsidRDefault="003E3551">
      <w:pPr>
        <w:spacing w:line="362" w:lineRule="auto"/>
        <w:ind w:left="129" w:right="113" w:firstLine="716"/>
        <w:jc w:val="both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хирургического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препаратов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определяется объемом хирургического вмешательства. Рекомендуется контролировать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ПВ не реже 1 раза в 12 часов и проводить заместительную терапию при снижении МНО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менее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1,3.</w:t>
      </w:r>
    </w:p>
    <w:p w:rsidR="00342CDF" w:rsidRDefault="003E3551">
      <w:pPr>
        <w:pStyle w:val="a5"/>
        <w:numPr>
          <w:ilvl w:val="0"/>
          <w:numId w:val="20"/>
        </w:numPr>
        <w:tabs>
          <w:tab w:val="left" w:pos="875"/>
        </w:tabs>
        <w:spacing w:before="6" w:line="362" w:lineRule="auto"/>
        <w:ind w:left="865" w:right="108" w:hanging="35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препаратов</w:t>
      </w:r>
      <w:r>
        <w:rPr>
          <w:spacing w:val="61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61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 VII* па</w:t>
      </w:r>
      <w:r>
        <w:rPr>
          <w:sz w:val="24"/>
        </w:rPr>
        <w:t xml:space="preserve">циентам с </w:t>
      </w:r>
      <w:proofErr w:type="spellStart"/>
      <w:r>
        <w:rPr>
          <w:sz w:val="24"/>
        </w:rPr>
        <w:t>гапопроконвертинемией</w:t>
      </w:r>
      <w:proofErr w:type="spellEnd"/>
      <w:r>
        <w:rPr>
          <w:sz w:val="24"/>
        </w:rPr>
        <w:t xml:space="preserve"> при повторных кровоизлияниях в</w:t>
      </w:r>
      <w:r>
        <w:rPr>
          <w:spacing w:val="1"/>
          <w:sz w:val="24"/>
        </w:rPr>
        <w:t xml:space="preserve"> </w:t>
      </w:r>
      <w:r>
        <w:rPr>
          <w:sz w:val="24"/>
        </w:rPr>
        <w:t>суставы, рецидивирующих кровоизлияниях и кровотечениях другой локализации,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условии,</w:t>
      </w:r>
      <w:r>
        <w:rPr>
          <w:spacing w:val="1"/>
          <w:sz w:val="24"/>
        </w:rPr>
        <w:t xml:space="preserve"> </w:t>
      </w:r>
      <w:r>
        <w:rPr>
          <w:sz w:val="24"/>
        </w:rPr>
        <w:t>что геморрагический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синдром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 прогноз для 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значимо</w:t>
      </w:r>
      <w:r>
        <w:rPr>
          <w:spacing w:val="4"/>
          <w:sz w:val="24"/>
        </w:rPr>
        <w:t xml:space="preserve"> </w:t>
      </w:r>
      <w:r>
        <w:rPr>
          <w:sz w:val="24"/>
        </w:rPr>
        <w:t>нарушает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8"/>
          <w:sz w:val="24"/>
        </w:rPr>
        <w:t xml:space="preserve"> </w:t>
      </w:r>
      <w:r>
        <w:rPr>
          <w:sz w:val="24"/>
        </w:rPr>
        <w:t>[13,31,40].</w:t>
      </w:r>
    </w:p>
    <w:p w:rsidR="00342CDF" w:rsidRDefault="003E3551">
      <w:pPr>
        <w:pStyle w:val="a3"/>
        <w:spacing w:line="360" w:lineRule="auto"/>
        <w:ind w:left="139" w:right="130" w:firstLine="716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В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6"/>
        </w:rPr>
        <w:t xml:space="preserve"> </w:t>
      </w:r>
      <w:r>
        <w:t>-</w:t>
      </w:r>
      <w:r>
        <w:rPr>
          <w:spacing w:val="44"/>
        </w:rPr>
        <w:t xml:space="preserve"> </w:t>
      </w:r>
      <w:r>
        <w:t>3).</w:t>
      </w:r>
    </w:p>
    <w:p w:rsidR="00342CDF" w:rsidRDefault="003E3551">
      <w:pPr>
        <w:spacing w:line="362" w:lineRule="auto"/>
        <w:ind w:left="121" w:right="109" w:firstLine="740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Частота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введений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препаратов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подбирается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индивидуально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клинической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заболевания.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Профилактическое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введение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препаратов</w:t>
      </w:r>
      <w:r>
        <w:rPr>
          <w:i/>
          <w:spacing w:val="1"/>
          <w:sz w:val="24"/>
        </w:rPr>
        <w:t xml:space="preserve"> </w:t>
      </w:r>
      <w:proofErr w:type="gramStart"/>
      <w:r>
        <w:rPr>
          <w:i/>
          <w:sz w:val="24"/>
        </w:rPr>
        <w:t>может быть</w:t>
      </w:r>
      <w:proofErr w:type="gramEnd"/>
      <w:r>
        <w:rPr>
          <w:i/>
          <w:sz w:val="24"/>
        </w:rPr>
        <w:t xml:space="preserve"> как краткосрочным,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(например,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маточных кровотечениях: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#</w:t>
      </w:r>
      <w:proofErr w:type="spellStart"/>
      <w:r>
        <w:rPr>
          <w:i/>
          <w:sz w:val="24"/>
        </w:rPr>
        <w:t>эптаког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альфа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(активированный)**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дозе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20-40 мкг/кг массы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3-4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инфузии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интервалом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12-24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клинического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(дозировка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вне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>зарегистрированных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показаний)</w:t>
      </w:r>
      <w:r>
        <w:rPr>
          <w:i/>
          <w:spacing w:val="35"/>
          <w:sz w:val="24"/>
        </w:rPr>
        <w:t xml:space="preserve"> </w:t>
      </w:r>
      <w:r>
        <w:rPr>
          <w:sz w:val="24"/>
        </w:rPr>
        <w:t>[31],</w:t>
      </w:r>
      <w:r>
        <w:rPr>
          <w:spacing w:val="31"/>
          <w:sz w:val="24"/>
        </w:rPr>
        <w:t xml:space="preserve"> </w:t>
      </w:r>
      <w:r>
        <w:rPr>
          <w:i/>
          <w:sz w:val="24"/>
        </w:rPr>
        <w:t>так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длительным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(например,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рецидивирующих</w:t>
      </w:r>
    </w:p>
    <w:p w:rsidR="00342CDF" w:rsidRDefault="00342CDF">
      <w:pPr>
        <w:pStyle w:val="a3"/>
        <w:spacing w:before="10"/>
        <w:rPr>
          <w:i/>
          <w:sz w:val="31"/>
        </w:rPr>
      </w:pPr>
    </w:p>
    <w:p w:rsidR="00342CDF" w:rsidRDefault="003E3551">
      <w:pPr>
        <w:spacing w:before="1"/>
        <w:ind w:left="4823" w:right="4076"/>
        <w:jc w:val="center"/>
        <w:rPr>
          <w:b/>
        </w:rPr>
      </w:pPr>
      <w:r>
        <w:rPr>
          <w:b/>
        </w:rPr>
        <w:t>17</w:t>
      </w:r>
    </w:p>
    <w:p w:rsidR="00342CDF" w:rsidRDefault="00342CDF">
      <w:pPr>
        <w:jc w:val="center"/>
        <w:sectPr w:rsidR="00342CDF">
          <w:pgSz w:w="11830" w:h="16820"/>
          <w:pgMar w:top="1380" w:right="660" w:bottom="280" w:left="1520" w:header="720" w:footer="720" w:gutter="0"/>
          <w:cols w:space="720"/>
        </w:sectPr>
      </w:pPr>
    </w:p>
    <w:p w:rsidR="00342CDF" w:rsidRDefault="003E3551">
      <w:pPr>
        <w:spacing w:before="76" w:line="367" w:lineRule="auto"/>
        <w:ind w:left="131" w:right="125" w:hanging="4"/>
        <w:jc w:val="both"/>
        <w:rPr>
          <w:sz w:val="24"/>
        </w:rPr>
      </w:pPr>
      <w:r>
        <w:rPr>
          <w:i/>
          <w:sz w:val="24"/>
        </w:rPr>
        <w:lastRenderedPageBreak/>
        <w:t>гемартрозах - введение ^фактора свертывания крови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VII**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в дозе 20-30 МЕ/кг массы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пациента 3</w:t>
      </w:r>
      <w:r>
        <w:rPr>
          <w:i/>
          <w:spacing w:val="-28"/>
          <w:sz w:val="24"/>
        </w:rPr>
        <w:t xml:space="preserve"> </w:t>
      </w:r>
      <w:r>
        <w:rPr>
          <w:i/>
          <w:sz w:val="24"/>
        </w:rPr>
        <w:t>раза 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неделю)</w:t>
      </w:r>
      <w:r>
        <w:rPr>
          <w:i/>
          <w:spacing w:val="26"/>
          <w:sz w:val="24"/>
        </w:rPr>
        <w:t xml:space="preserve"> </w:t>
      </w:r>
      <w:r>
        <w:rPr>
          <w:sz w:val="24"/>
        </w:rPr>
        <w:t>[31].</w:t>
      </w:r>
    </w:p>
    <w:p w:rsidR="00342CDF" w:rsidRDefault="003E3551">
      <w:pPr>
        <w:pStyle w:val="a5"/>
        <w:numPr>
          <w:ilvl w:val="0"/>
          <w:numId w:val="19"/>
        </w:numPr>
        <w:tabs>
          <w:tab w:val="left" w:pos="862"/>
        </w:tabs>
        <w:spacing w:line="362" w:lineRule="auto"/>
        <w:ind w:left="851" w:right="113" w:hanging="35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новорожденных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гапопроконвертинемией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анамнеза</w:t>
      </w:r>
      <w:r>
        <w:rPr>
          <w:spacing w:val="1"/>
          <w:sz w:val="24"/>
        </w:rPr>
        <w:t xml:space="preserve"> </w:t>
      </w:r>
      <w:r>
        <w:rPr>
          <w:sz w:val="24"/>
        </w:rPr>
        <w:t>тяжелых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РУН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&lt;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proofErr w:type="gramEnd"/>
      <w:r>
        <w:rPr>
          <w:sz w:val="24"/>
        </w:rPr>
        <w:t>%,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 краткосрочной профилактики #</w:t>
      </w:r>
      <w:proofErr w:type="spellStart"/>
      <w:r>
        <w:rPr>
          <w:sz w:val="24"/>
        </w:rPr>
        <w:t>эптакогом</w:t>
      </w:r>
      <w:proofErr w:type="spellEnd"/>
      <w:r>
        <w:rPr>
          <w:sz w:val="24"/>
        </w:rPr>
        <w:t xml:space="preserve"> альфа (активированным)** в</w:t>
      </w:r>
      <w:r>
        <w:rPr>
          <w:spacing w:val="1"/>
          <w:sz w:val="24"/>
        </w:rPr>
        <w:t xml:space="preserve"> </w:t>
      </w:r>
      <w:r>
        <w:rPr>
          <w:sz w:val="24"/>
        </w:rPr>
        <w:t>дозе</w:t>
      </w:r>
      <w:r>
        <w:rPr>
          <w:spacing w:val="1"/>
          <w:sz w:val="24"/>
        </w:rPr>
        <w:t xml:space="preserve"> </w:t>
      </w:r>
      <w:r>
        <w:rPr>
          <w:sz w:val="24"/>
        </w:rPr>
        <w:t>20-40</w:t>
      </w:r>
      <w:r>
        <w:rPr>
          <w:spacing w:val="1"/>
          <w:sz w:val="24"/>
        </w:rPr>
        <w:t xml:space="preserve"> </w:t>
      </w:r>
      <w:r>
        <w:rPr>
          <w:sz w:val="24"/>
        </w:rPr>
        <w:t>мкг/кг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раза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неделю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6-12-</w:t>
      </w:r>
      <w:r>
        <w:rPr>
          <w:spacing w:val="1"/>
          <w:sz w:val="24"/>
        </w:rPr>
        <w:t xml:space="preserve"> </w:t>
      </w:r>
      <w:r>
        <w:rPr>
          <w:sz w:val="24"/>
        </w:rPr>
        <w:t>месячного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8"/>
          <w:sz w:val="24"/>
        </w:rPr>
        <w:t xml:space="preserve"> </w:t>
      </w:r>
      <w:r>
        <w:rPr>
          <w:sz w:val="24"/>
        </w:rPr>
        <w:t>[8,31,37</w:t>
      </w:r>
      <w:r>
        <w:rPr>
          <w:sz w:val="24"/>
        </w:rPr>
        <w:t>,41,42].</w:t>
      </w:r>
    </w:p>
    <w:p w:rsidR="00342CDF" w:rsidRDefault="003E3551">
      <w:pPr>
        <w:pStyle w:val="a3"/>
        <w:spacing w:line="367" w:lineRule="auto"/>
        <w:ind w:left="127" w:right="131" w:firstLine="72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6"/>
        </w:rPr>
        <w:t xml:space="preserve"> </w:t>
      </w:r>
      <w:r>
        <w:t>-</w:t>
      </w:r>
      <w:r>
        <w:rPr>
          <w:spacing w:val="47"/>
        </w:rPr>
        <w:t xml:space="preserve"> </w:t>
      </w:r>
      <w:r>
        <w:t>5).</w:t>
      </w:r>
    </w:p>
    <w:p w:rsidR="00342CDF" w:rsidRDefault="003E3551">
      <w:pPr>
        <w:spacing w:line="257" w:lineRule="exact"/>
        <w:ind w:left="851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Эффективность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терапии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фактором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свертывания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крови</w:t>
      </w:r>
      <w:r>
        <w:rPr>
          <w:i/>
          <w:spacing w:val="78"/>
          <w:sz w:val="24"/>
        </w:rPr>
        <w:t xml:space="preserve"> </w:t>
      </w:r>
      <w:r>
        <w:rPr>
          <w:i/>
          <w:sz w:val="24"/>
        </w:rPr>
        <w:t>VII**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и</w:t>
      </w:r>
    </w:p>
    <w:p w:rsidR="00342CDF" w:rsidRDefault="003E3551">
      <w:pPr>
        <w:spacing w:before="126" w:line="362" w:lineRule="auto"/>
        <w:ind w:left="103" w:right="124" w:firstLine="42"/>
        <w:jc w:val="both"/>
        <w:rPr>
          <w:i/>
          <w:sz w:val="24"/>
        </w:rPr>
      </w:pPr>
      <w:r>
        <w:rPr>
          <w:i/>
          <w:sz w:val="24"/>
        </w:rPr>
        <w:t>#</w:t>
      </w:r>
      <w:proofErr w:type="spellStart"/>
      <w:r>
        <w:rPr>
          <w:i/>
          <w:sz w:val="24"/>
        </w:rPr>
        <w:t>эптакогом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альфа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(активированным)**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идентична.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сведения 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появлении </w:t>
      </w:r>
      <w:proofErr w:type="spellStart"/>
      <w:r>
        <w:rPr>
          <w:i/>
          <w:sz w:val="24"/>
        </w:rPr>
        <w:t>аллоантител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 РУН при проведении заместительной терапии.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условии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эффективности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удовлетворительной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индивидуальной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переносимости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лекарственного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заместительной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терапии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зависит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бесперебойного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обеспечения пациента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этим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препаратом.</w:t>
      </w:r>
    </w:p>
    <w:p w:rsidR="00342CDF" w:rsidRDefault="003E3551">
      <w:pPr>
        <w:pStyle w:val="a5"/>
        <w:numPr>
          <w:ilvl w:val="0"/>
          <w:numId w:val="19"/>
        </w:numPr>
        <w:tabs>
          <w:tab w:val="left" w:pos="862"/>
        </w:tabs>
        <w:spacing w:before="4" w:line="362" w:lineRule="auto"/>
        <w:ind w:left="847" w:right="113" w:hanging="342"/>
        <w:rPr>
          <w:sz w:val="24"/>
        </w:rPr>
      </w:pPr>
      <w:r>
        <w:rPr>
          <w:sz w:val="24"/>
        </w:rPr>
        <w:t>Рекомендуется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#</w:t>
      </w:r>
      <w:proofErr w:type="spellStart"/>
      <w:r>
        <w:rPr>
          <w:sz w:val="24"/>
        </w:rPr>
        <w:t>эптакога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альфа</w:t>
      </w:r>
      <w:r>
        <w:rPr>
          <w:spacing w:val="1"/>
          <w:sz w:val="24"/>
        </w:rPr>
        <w:t xml:space="preserve"> </w:t>
      </w:r>
      <w:r>
        <w:rPr>
          <w:sz w:val="24"/>
        </w:rPr>
        <w:t>(активированного)**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#фактора свертывания крови VII** для остановки кровотечения при дефиците РУН</w:t>
      </w:r>
      <w:r>
        <w:rPr>
          <w:spacing w:val="1"/>
          <w:sz w:val="24"/>
        </w:rPr>
        <w:t xml:space="preserve"> </w:t>
      </w:r>
      <w:r>
        <w:rPr>
          <w:sz w:val="24"/>
        </w:rPr>
        <w:t>однократно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8"/>
          <w:sz w:val="24"/>
        </w:rPr>
        <w:t xml:space="preserve"> </w:t>
      </w:r>
      <w:r>
        <w:rPr>
          <w:sz w:val="24"/>
        </w:rPr>
        <w:t>#КПК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дозе 20-30</w:t>
      </w:r>
      <w:r>
        <w:rPr>
          <w:spacing w:val="-5"/>
          <w:sz w:val="24"/>
        </w:rPr>
        <w:t xml:space="preserve"> </w:t>
      </w:r>
      <w:r>
        <w:rPr>
          <w:sz w:val="24"/>
        </w:rPr>
        <w:t>МЕ/кг</w:t>
      </w:r>
      <w:r>
        <w:rPr>
          <w:spacing w:val="-1"/>
          <w:sz w:val="24"/>
        </w:rPr>
        <w:t xml:space="preserve"> </w:t>
      </w:r>
      <w:r>
        <w:rPr>
          <w:sz w:val="24"/>
        </w:rPr>
        <w:t>(Р1Х)</w:t>
      </w:r>
      <w:r>
        <w:rPr>
          <w:spacing w:val="-6"/>
          <w:sz w:val="24"/>
        </w:rPr>
        <w:t xml:space="preserve"> </w:t>
      </w:r>
      <w:r>
        <w:rPr>
          <w:sz w:val="24"/>
        </w:rPr>
        <w:t>массы</w:t>
      </w:r>
      <w:r>
        <w:rPr>
          <w:spacing w:val="-7"/>
          <w:sz w:val="24"/>
        </w:rPr>
        <w:t xml:space="preserve"> </w:t>
      </w:r>
      <w:r>
        <w:rPr>
          <w:sz w:val="24"/>
        </w:rPr>
        <w:t>тела</w:t>
      </w:r>
      <w:r>
        <w:rPr>
          <w:spacing w:val="-8"/>
          <w:sz w:val="24"/>
        </w:rPr>
        <w:t xml:space="preserve"> </w:t>
      </w:r>
      <w:r>
        <w:rPr>
          <w:sz w:val="24"/>
        </w:rPr>
        <w:t>пациента [8].</w:t>
      </w:r>
    </w:p>
    <w:p w:rsidR="00342CDF" w:rsidRDefault="003E3551">
      <w:pPr>
        <w:pStyle w:val="a3"/>
        <w:tabs>
          <w:tab w:val="left" w:pos="2124"/>
          <w:tab w:val="left" w:pos="4356"/>
          <w:tab w:val="left" w:pos="6294"/>
          <w:tab w:val="left" w:pos="7917"/>
        </w:tabs>
        <w:spacing w:line="369" w:lineRule="auto"/>
        <w:ind w:left="131" w:right="135" w:firstLine="716"/>
      </w:pPr>
      <w:r>
        <w:t>Уровень</w:t>
      </w:r>
      <w:r>
        <w:tab/>
        <w:t>убедительности</w:t>
      </w:r>
      <w:r>
        <w:tab/>
        <w:t>рекомендаций</w:t>
      </w:r>
      <w:r>
        <w:tab/>
        <w:t>С</w:t>
      </w:r>
      <w:r>
        <w:rPr>
          <w:spacing w:val="101"/>
        </w:rPr>
        <w:t xml:space="preserve"> </w:t>
      </w:r>
      <w:r>
        <w:t>(уровень</w:t>
      </w:r>
      <w:r>
        <w:tab/>
        <w:t>достоверности</w:t>
      </w:r>
      <w:r>
        <w:rPr>
          <w:spacing w:val="-57"/>
        </w:rPr>
        <w:t xml:space="preserve"> </w:t>
      </w:r>
      <w:r>
        <w:rPr>
          <w:spacing w:val="9"/>
        </w:rPr>
        <w:t>доказательств</w:t>
      </w:r>
      <w:r>
        <w:rPr>
          <w:spacing w:val="5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</w:t>
      </w:r>
    </w:p>
    <w:p w:rsidR="00342CDF" w:rsidRDefault="003E3551">
      <w:pPr>
        <w:tabs>
          <w:tab w:val="left" w:pos="2661"/>
          <w:tab w:val="left" w:pos="3026"/>
          <w:tab w:val="left" w:pos="3786"/>
          <w:tab w:val="left" w:pos="6577"/>
          <w:tab w:val="left" w:pos="7799"/>
          <w:tab w:val="left" w:pos="9124"/>
        </w:tabs>
        <w:spacing w:line="252" w:lineRule="exact"/>
        <w:ind w:left="851"/>
        <w:rPr>
          <w:i/>
          <w:sz w:val="24"/>
        </w:rPr>
      </w:pPr>
      <w:r>
        <w:rPr>
          <w:sz w:val="24"/>
        </w:rPr>
        <w:t>Комментарии:</w:t>
      </w:r>
      <w:r>
        <w:rPr>
          <w:sz w:val="24"/>
        </w:rPr>
        <w:tab/>
      </w:r>
      <w:proofErr w:type="gramStart"/>
      <w:r>
        <w:rPr>
          <w:i/>
          <w:sz w:val="24"/>
        </w:rPr>
        <w:t>В</w:t>
      </w:r>
      <w:proofErr w:type="gramEnd"/>
      <w:r>
        <w:rPr>
          <w:i/>
          <w:sz w:val="24"/>
        </w:rPr>
        <w:tab/>
        <w:t>связи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сповышенным</w:t>
      </w:r>
      <w:proofErr w:type="spellEnd"/>
      <w:r>
        <w:rPr>
          <w:i/>
          <w:sz w:val="24"/>
        </w:rPr>
        <w:t xml:space="preserve">  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риском</w:t>
      </w:r>
      <w:r>
        <w:rPr>
          <w:i/>
          <w:sz w:val="24"/>
        </w:rPr>
        <w:tab/>
        <w:t>развития</w:t>
      </w:r>
      <w:r>
        <w:rPr>
          <w:i/>
          <w:sz w:val="24"/>
        </w:rPr>
        <w:tab/>
        <w:t>тромбозов</w:t>
      </w:r>
      <w:r>
        <w:rPr>
          <w:i/>
          <w:sz w:val="24"/>
        </w:rPr>
        <w:tab/>
        <w:t>при</w:t>
      </w:r>
    </w:p>
    <w:p w:rsidR="00342CDF" w:rsidRDefault="003E3551">
      <w:pPr>
        <w:spacing w:before="140" w:line="367" w:lineRule="auto"/>
        <w:ind w:left="137" w:firstLine="8"/>
        <w:rPr>
          <w:i/>
          <w:sz w:val="24"/>
        </w:rPr>
      </w:pPr>
      <w:r>
        <w:rPr>
          <w:i/>
          <w:sz w:val="24"/>
        </w:rPr>
        <w:t>использовании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этих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препаратов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повторная</w:t>
      </w:r>
      <w:r>
        <w:rPr>
          <w:i/>
          <w:spacing w:val="38"/>
          <w:sz w:val="24"/>
        </w:rPr>
        <w:t xml:space="preserve"> </w:t>
      </w:r>
      <w:proofErr w:type="spellStart"/>
      <w:r>
        <w:rPr>
          <w:i/>
          <w:sz w:val="24"/>
        </w:rPr>
        <w:t>инъекциявозможна</w:t>
      </w:r>
      <w:proofErr w:type="spellEnd"/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ранее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24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часов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предыдущего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введения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препарата.</w:t>
      </w:r>
    </w:p>
    <w:p w:rsidR="00342CDF" w:rsidRDefault="003E3551">
      <w:pPr>
        <w:pStyle w:val="a5"/>
        <w:numPr>
          <w:ilvl w:val="0"/>
          <w:numId w:val="18"/>
        </w:numPr>
        <w:tabs>
          <w:tab w:val="left" w:pos="867"/>
        </w:tabs>
        <w:spacing w:line="360" w:lineRule="auto"/>
        <w:ind w:left="865" w:right="122" w:hanging="360"/>
        <w:rPr>
          <w:sz w:val="24"/>
        </w:rPr>
      </w:pPr>
      <w:r>
        <w:rPr>
          <w:sz w:val="24"/>
        </w:rPr>
        <w:t>Рекомендуется,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недоступности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эптаког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альфа</w:t>
      </w:r>
      <w:r>
        <w:rPr>
          <w:spacing w:val="1"/>
          <w:sz w:val="24"/>
        </w:rPr>
        <w:t xml:space="preserve"> </w:t>
      </w:r>
      <w:r>
        <w:rPr>
          <w:sz w:val="24"/>
        </w:rPr>
        <w:t>(активированного)**,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</w:t>
      </w:r>
      <w:r>
        <w:rPr>
          <w:spacing w:val="1"/>
          <w:sz w:val="24"/>
        </w:rPr>
        <w:t xml:space="preserve"> </w:t>
      </w:r>
      <w:r>
        <w:rPr>
          <w:sz w:val="24"/>
        </w:rPr>
        <w:t>VII**,</w:t>
      </w:r>
      <w:r>
        <w:rPr>
          <w:spacing w:val="1"/>
          <w:sz w:val="24"/>
        </w:rPr>
        <w:t xml:space="preserve"> </w:t>
      </w:r>
      <w:r>
        <w:rPr>
          <w:sz w:val="24"/>
        </w:rPr>
        <w:t>КПК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антиингибиторного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коагулянтного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комплекса**, у пациентов с РНСК применение </w:t>
      </w:r>
      <w:proofErr w:type="spellStart"/>
      <w:r>
        <w:rPr>
          <w:sz w:val="24"/>
        </w:rPr>
        <w:t>карантинизированной</w:t>
      </w:r>
      <w:proofErr w:type="spellEnd"/>
      <w:r>
        <w:rPr>
          <w:sz w:val="24"/>
        </w:rPr>
        <w:t xml:space="preserve"> СЗП в дозе</w:t>
      </w:r>
      <w:r>
        <w:rPr>
          <w:spacing w:val="1"/>
          <w:sz w:val="24"/>
        </w:rPr>
        <w:t xml:space="preserve"> </w:t>
      </w:r>
      <w:r>
        <w:rPr>
          <w:sz w:val="24"/>
        </w:rPr>
        <w:t>15-25</w:t>
      </w:r>
      <w:r>
        <w:rPr>
          <w:spacing w:val="2"/>
          <w:sz w:val="24"/>
        </w:rPr>
        <w:t xml:space="preserve"> </w:t>
      </w:r>
      <w:r>
        <w:rPr>
          <w:sz w:val="24"/>
        </w:rPr>
        <w:t>мл/кг</w:t>
      </w:r>
      <w:r>
        <w:rPr>
          <w:spacing w:val="-6"/>
          <w:sz w:val="24"/>
        </w:rPr>
        <w:t xml:space="preserve"> </w:t>
      </w:r>
      <w:r>
        <w:rPr>
          <w:sz w:val="24"/>
        </w:rPr>
        <w:t>массы</w:t>
      </w:r>
      <w:r>
        <w:rPr>
          <w:spacing w:val="-7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4"/>
          <w:sz w:val="24"/>
        </w:rPr>
        <w:t xml:space="preserve"> </w:t>
      </w:r>
      <w:r>
        <w:rPr>
          <w:sz w:val="24"/>
        </w:rPr>
        <w:t>[8,24].</w:t>
      </w:r>
    </w:p>
    <w:p w:rsidR="00342CDF" w:rsidRDefault="003E3551">
      <w:pPr>
        <w:pStyle w:val="a3"/>
        <w:spacing w:line="369" w:lineRule="auto"/>
        <w:ind w:left="131" w:right="135" w:firstLine="72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7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</w:t>
      </w:r>
    </w:p>
    <w:p w:rsidR="00342CDF" w:rsidRDefault="003E3551">
      <w:pPr>
        <w:spacing w:line="252" w:lineRule="exact"/>
        <w:ind w:left="857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4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95"/>
          <w:sz w:val="24"/>
        </w:rPr>
        <w:t xml:space="preserve"> </w:t>
      </w:r>
      <w:r>
        <w:rPr>
          <w:i/>
          <w:sz w:val="24"/>
        </w:rPr>
        <w:t>СЗП</w:t>
      </w:r>
      <w:r>
        <w:rPr>
          <w:i/>
          <w:spacing w:val="76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8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4"/>
          <w:sz w:val="24"/>
        </w:rPr>
        <w:t xml:space="preserve"> </w:t>
      </w:r>
      <w:r>
        <w:rPr>
          <w:i/>
          <w:sz w:val="24"/>
        </w:rPr>
        <w:t>исключительных</w:t>
      </w:r>
      <w:r>
        <w:rPr>
          <w:i/>
          <w:spacing w:val="73"/>
          <w:sz w:val="24"/>
        </w:rPr>
        <w:t xml:space="preserve"> </w:t>
      </w:r>
      <w:r>
        <w:rPr>
          <w:i/>
          <w:sz w:val="24"/>
        </w:rPr>
        <w:t>случаях</w:t>
      </w:r>
      <w:r>
        <w:rPr>
          <w:i/>
          <w:spacing w:val="8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9"/>
          <w:sz w:val="24"/>
        </w:rPr>
        <w:t xml:space="preserve"> </w:t>
      </w:r>
      <w:r>
        <w:rPr>
          <w:i/>
          <w:sz w:val="24"/>
        </w:rPr>
        <w:t>не</w:t>
      </w:r>
    </w:p>
    <w:p w:rsidR="00342CDF" w:rsidRDefault="003E3551">
      <w:pPr>
        <w:spacing w:before="145"/>
        <w:ind w:left="141"/>
        <w:jc w:val="both"/>
        <w:rPr>
          <w:i/>
          <w:sz w:val="24"/>
        </w:rPr>
      </w:pPr>
      <w:r>
        <w:rPr>
          <w:i/>
          <w:sz w:val="24"/>
        </w:rPr>
        <w:t>должно</w:t>
      </w:r>
      <w:r>
        <w:rPr>
          <w:i/>
          <w:spacing w:val="-20"/>
          <w:sz w:val="24"/>
        </w:rPr>
        <w:t xml:space="preserve"> </w:t>
      </w:r>
      <w:r>
        <w:rPr>
          <w:i/>
          <w:sz w:val="24"/>
        </w:rPr>
        <w:t>являться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постоянной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практикой.</w:t>
      </w:r>
    </w:p>
    <w:p w:rsidR="00342CDF" w:rsidRDefault="003E3551">
      <w:pPr>
        <w:pStyle w:val="a5"/>
        <w:numPr>
          <w:ilvl w:val="0"/>
          <w:numId w:val="18"/>
        </w:numPr>
        <w:tabs>
          <w:tab w:val="left" w:pos="877"/>
        </w:tabs>
        <w:spacing w:before="142" w:line="360" w:lineRule="auto"/>
        <w:ind w:left="861" w:right="117" w:hanging="350"/>
        <w:rPr>
          <w:sz w:val="24"/>
        </w:rPr>
      </w:pPr>
      <w:r>
        <w:rPr>
          <w:sz w:val="24"/>
        </w:rPr>
        <w:t>Рекомендуется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при </w:t>
      </w:r>
      <w:proofErr w:type="spellStart"/>
      <w:r>
        <w:rPr>
          <w:sz w:val="24"/>
        </w:rPr>
        <w:t>гипопроконвертинемии</w:t>
      </w:r>
      <w:proofErr w:type="spellEnd"/>
      <w:r>
        <w:rPr>
          <w:sz w:val="24"/>
        </w:rPr>
        <w:t xml:space="preserve"> для купирования легких кровотечений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1"/>
          <w:sz w:val="24"/>
        </w:rPr>
        <w:t xml:space="preserve"> </w:t>
      </w:r>
      <w:r>
        <w:rPr>
          <w:sz w:val="24"/>
        </w:rPr>
        <w:t>хирургического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вмешательства с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41"/>
          <w:sz w:val="24"/>
        </w:rPr>
        <w:t xml:space="preserve"> </w:t>
      </w:r>
      <w:r>
        <w:rPr>
          <w:sz w:val="24"/>
        </w:rPr>
        <w:t>риском</w:t>
      </w:r>
      <w:r>
        <w:rPr>
          <w:spacing w:val="4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8"/>
          <w:sz w:val="24"/>
        </w:rPr>
        <w:t xml:space="preserve"> </w:t>
      </w:r>
      <w:r>
        <w:rPr>
          <w:sz w:val="24"/>
        </w:rPr>
        <w:t>кровотечения,</w:t>
      </w:r>
      <w:r>
        <w:rPr>
          <w:spacing w:val="46"/>
          <w:sz w:val="24"/>
        </w:rPr>
        <w:t xml:space="preserve"> </w:t>
      </w:r>
      <w:r>
        <w:rPr>
          <w:sz w:val="24"/>
        </w:rPr>
        <w:t>а</w:t>
      </w:r>
      <w:r>
        <w:rPr>
          <w:spacing w:val="37"/>
          <w:sz w:val="24"/>
        </w:rPr>
        <w:t xml:space="preserve"> </w:t>
      </w:r>
      <w:r>
        <w:rPr>
          <w:sz w:val="24"/>
        </w:rPr>
        <w:t>также</w:t>
      </w:r>
      <w:r>
        <w:rPr>
          <w:spacing w:val="37"/>
          <w:sz w:val="24"/>
        </w:rPr>
        <w:t xml:space="preserve"> </w:t>
      </w:r>
      <w:r>
        <w:rPr>
          <w:sz w:val="24"/>
        </w:rPr>
        <w:t>во</w:t>
      </w:r>
      <w:r>
        <w:rPr>
          <w:spacing w:val="45"/>
          <w:sz w:val="24"/>
        </w:rPr>
        <w:t xml:space="preserve"> </w:t>
      </w:r>
      <w:r>
        <w:rPr>
          <w:sz w:val="24"/>
        </w:rPr>
        <w:t>всех</w:t>
      </w:r>
      <w:r>
        <w:rPr>
          <w:spacing w:val="37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34"/>
          <w:sz w:val="24"/>
        </w:rPr>
        <w:t xml:space="preserve"> </w:t>
      </w:r>
      <w:r>
        <w:rPr>
          <w:sz w:val="24"/>
        </w:rPr>
        <w:t>низкого</w:t>
      </w:r>
      <w:r>
        <w:rPr>
          <w:spacing w:val="43"/>
          <w:sz w:val="24"/>
        </w:rPr>
        <w:t xml:space="preserve"> </w:t>
      </w:r>
      <w:r>
        <w:rPr>
          <w:sz w:val="24"/>
        </w:rPr>
        <w:t>риска</w:t>
      </w:r>
    </w:p>
    <w:p w:rsidR="00342CDF" w:rsidRDefault="00342CDF">
      <w:pPr>
        <w:pStyle w:val="a3"/>
        <w:spacing w:before="1"/>
        <w:rPr>
          <w:sz w:val="28"/>
        </w:rPr>
      </w:pPr>
    </w:p>
    <w:p w:rsidR="00342CDF" w:rsidRDefault="003E3551">
      <w:pPr>
        <w:ind w:left="835" w:right="40"/>
        <w:jc w:val="center"/>
        <w:rPr>
          <w:b/>
        </w:rPr>
      </w:pPr>
      <w:r>
        <w:rPr>
          <w:b/>
        </w:rPr>
        <w:t>18</w:t>
      </w:r>
    </w:p>
    <w:p w:rsidR="00342CDF" w:rsidRDefault="00342CDF">
      <w:pPr>
        <w:jc w:val="center"/>
        <w:sectPr w:rsidR="00342CDF">
          <w:pgSz w:w="11830" w:h="16750"/>
          <w:pgMar w:top="1200" w:right="740" w:bottom="280" w:left="1480" w:header="720" w:footer="720" w:gutter="0"/>
          <w:cols w:space="720"/>
        </w:sectPr>
      </w:pPr>
    </w:p>
    <w:p w:rsidR="00342CDF" w:rsidRDefault="003E3551">
      <w:pPr>
        <w:pStyle w:val="a3"/>
        <w:spacing w:before="70" w:line="362" w:lineRule="auto"/>
        <w:ind w:left="834" w:right="122" w:firstLine="2"/>
        <w:jc w:val="both"/>
      </w:pPr>
      <w:r>
        <w:lastRenderedPageBreak/>
        <w:t>развития</w:t>
      </w:r>
      <w:r>
        <w:rPr>
          <w:spacing w:val="1"/>
        </w:rPr>
        <w:t xml:space="preserve"> </w:t>
      </w:r>
      <w:r>
        <w:t>послеоперационног</w:t>
      </w:r>
      <w:r>
        <w:t>о</w:t>
      </w:r>
      <w:r>
        <w:rPr>
          <w:spacing w:val="1"/>
        </w:rPr>
        <w:t xml:space="preserve"> </w:t>
      </w:r>
      <w:r>
        <w:t>геморрагического</w:t>
      </w:r>
      <w:r>
        <w:rPr>
          <w:spacing w:val="1"/>
        </w:rPr>
        <w:t xml:space="preserve"> </w:t>
      </w:r>
      <w:r>
        <w:t>синдрома</w:t>
      </w:r>
      <w:r>
        <w:rPr>
          <w:spacing w:val="1"/>
        </w:rPr>
        <w:t xml:space="preserve"> </w:t>
      </w:r>
      <w:proofErr w:type="spellStart"/>
      <w:r>
        <w:t>монотерапии</w:t>
      </w:r>
      <w:proofErr w:type="spellEnd"/>
      <w:r>
        <w:rPr>
          <w:spacing w:val="1"/>
        </w:rPr>
        <w:t xml:space="preserve"> </w:t>
      </w:r>
      <w:r>
        <w:t>#</w:t>
      </w:r>
      <w:proofErr w:type="spellStart"/>
      <w:r>
        <w:t>транексамовой</w:t>
      </w:r>
      <w:proofErr w:type="spellEnd"/>
      <w:r>
        <w:t xml:space="preserve"> кислотой** в дозе 10-15 мг/кг массы тела пациента или 1,0 г х 3-4</w:t>
      </w:r>
      <w:r>
        <w:rPr>
          <w:spacing w:val="1"/>
        </w:rPr>
        <w:t xml:space="preserve"> </w:t>
      </w:r>
      <w:r>
        <w:t>раза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сутки</w:t>
      </w:r>
      <w:r>
        <w:rPr>
          <w:spacing w:val="12"/>
        </w:rPr>
        <w:t xml:space="preserve"> </w:t>
      </w:r>
      <w:r>
        <w:t>[13,30].</w:t>
      </w:r>
    </w:p>
    <w:p w:rsidR="00342CDF" w:rsidRDefault="003E3551">
      <w:pPr>
        <w:pStyle w:val="a3"/>
        <w:spacing w:line="362" w:lineRule="auto"/>
        <w:ind w:left="105" w:right="133" w:firstLine="72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 xml:space="preserve">(уровень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2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</w:t>
      </w:r>
    </w:p>
    <w:p w:rsidR="00342CDF" w:rsidRDefault="003E3551">
      <w:pPr>
        <w:pStyle w:val="a5"/>
        <w:numPr>
          <w:ilvl w:val="0"/>
          <w:numId w:val="17"/>
        </w:numPr>
        <w:tabs>
          <w:tab w:val="left" w:pos="845"/>
        </w:tabs>
        <w:spacing w:before="4" w:line="360" w:lineRule="auto"/>
        <w:ind w:left="833" w:right="121" w:hanging="35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дефицитом</w:t>
      </w:r>
      <w:r>
        <w:rPr>
          <w:spacing w:val="1"/>
          <w:sz w:val="24"/>
        </w:rPr>
        <w:t xml:space="preserve"> </w:t>
      </w:r>
      <w:r>
        <w:rPr>
          <w:sz w:val="24"/>
        </w:rPr>
        <w:t>РХ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терапия</w:t>
      </w:r>
      <w:r>
        <w:rPr>
          <w:spacing w:val="1"/>
          <w:sz w:val="24"/>
        </w:rPr>
        <w:t xml:space="preserve"> </w:t>
      </w:r>
      <w:r>
        <w:rPr>
          <w:sz w:val="24"/>
        </w:rPr>
        <w:t>КПК:</w:t>
      </w:r>
      <w:r>
        <w:rPr>
          <w:spacing w:val="1"/>
          <w:sz w:val="24"/>
        </w:rPr>
        <w:t xml:space="preserve"> </w:t>
      </w:r>
      <w:r>
        <w:rPr>
          <w:sz w:val="24"/>
        </w:rPr>
        <w:t>#факторов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</w:t>
      </w:r>
      <w:r>
        <w:rPr>
          <w:spacing w:val="1"/>
          <w:sz w:val="24"/>
        </w:rPr>
        <w:t xml:space="preserve"> </w:t>
      </w:r>
      <w:r>
        <w:rPr>
          <w:sz w:val="24"/>
        </w:rPr>
        <w:t>II,</w:t>
      </w:r>
      <w:r>
        <w:rPr>
          <w:spacing w:val="1"/>
          <w:sz w:val="24"/>
        </w:rPr>
        <w:t xml:space="preserve"> </w:t>
      </w:r>
      <w:r>
        <w:rPr>
          <w:sz w:val="24"/>
        </w:rPr>
        <w:t>VII,</w:t>
      </w:r>
      <w:r>
        <w:rPr>
          <w:spacing w:val="1"/>
          <w:sz w:val="24"/>
        </w:rPr>
        <w:t xml:space="preserve"> </w:t>
      </w:r>
      <w:r>
        <w:rPr>
          <w:sz w:val="24"/>
        </w:rPr>
        <w:t>IX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X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протромбиновый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комплекс]*</w:t>
      </w:r>
      <w:proofErr w:type="gramEnd"/>
      <w:r>
        <w:rPr>
          <w:sz w:val="24"/>
        </w:rPr>
        <w:t>*</w:t>
      </w:r>
      <w:r>
        <w:rPr>
          <w:spacing w:val="60"/>
          <w:sz w:val="24"/>
        </w:rPr>
        <w:t xml:space="preserve"> </w:t>
      </w:r>
      <w:r>
        <w:rPr>
          <w:sz w:val="24"/>
        </w:rPr>
        <w:t>или #факторов свертывания крови И,</w:t>
      </w:r>
      <w:r>
        <w:rPr>
          <w:spacing w:val="1"/>
          <w:sz w:val="24"/>
        </w:rPr>
        <w:t xml:space="preserve"> </w:t>
      </w:r>
      <w:r>
        <w:rPr>
          <w:sz w:val="24"/>
        </w:rPr>
        <w:t>IX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X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комбинации**.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1"/>
          <w:sz w:val="24"/>
        </w:rPr>
        <w:t xml:space="preserve"> </w:t>
      </w:r>
      <w:r>
        <w:rPr>
          <w:sz w:val="24"/>
        </w:rPr>
        <w:t>хирургических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вмешательствах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рекомендуемые целевые минимальные уровни РХ &gt;20-30%, рекомендуемая доза</w:t>
      </w:r>
      <w:r>
        <w:rPr>
          <w:spacing w:val="1"/>
          <w:sz w:val="24"/>
        </w:rPr>
        <w:t xml:space="preserve"> </w:t>
      </w:r>
      <w:r>
        <w:rPr>
          <w:sz w:val="24"/>
        </w:rPr>
        <w:t>20-30 МЕ/кг перед операцией и далее по показаниям 10-20 МЕ/кг каждые 24 часа.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Рекомендуемые</w:t>
      </w:r>
      <w:r>
        <w:rPr>
          <w:spacing w:val="4"/>
          <w:sz w:val="24"/>
        </w:rPr>
        <w:t xml:space="preserve"> </w:t>
      </w:r>
      <w:r>
        <w:rPr>
          <w:sz w:val="24"/>
        </w:rPr>
        <w:t>дозы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лечения</w:t>
      </w:r>
      <w:r>
        <w:rPr>
          <w:spacing w:val="10"/>
          <w:sz w:val="24"/>
        </w:rPr>
        <w:t xml:space="preserve"> </w:t>
      </w:r>
      <w:r>
        <w:rPr>
          <w:sz w:val="24"/>
        </w:rPr>
        <w:t>кровотечений</w:t>
      </w:r>
      <w:r>
        <w:rPr>
          <w:spacing w:val="5"/>
          <w:sz w:val="24"/>
        </w:rPr>
        <w:t xml:space="preserve"> </w:t>
      </w:r>
      <w:r>
        <w:rPr>
          <w:sz w:val="24"/>
        </w:rPr>
        <w:t>20-30</w:t>
      </w:r>
      <w:r>
        <w:rPr>
          <w:spacing w:val="6"/>
          <w:sz w:val="24"/>
        </w:rPr>
        <w:t xml:space="preserve"> </w:t>
      </w:r>
      <w:r>
        <w:rPr>
          <w:sz w:val="24"/>
        </w:rPr>
        <w:t>МЕ/кг,</w:t>
      </w:r>
      <w:r>
        <w:rPr>
          <w:spacing w:val="15"/>
          <w:sz w:val="24"/>
        </w:rPr>
        <w:t xml:space="preserve"> </w:t>
      </w:r>
      <w:r>
        <w:rPr>
          <w:sz w:val="24"/>
        </w:rPr>
        <w:t>целевой</w:t>
      </w:r>
      <w:r>
        <w:rPr>
          <w:spacing w:val="7"/>
          <w:sz w:val="24"/>
        </w:rPr>
        <w:t xml:space="preserve"> </w:t>
      </w:r>
      <w:r>
        <w:rPr>
          <w:sz w:val="24"/>
        </w:rPr>
        <w:t>уровень</w:t>
      </w:r>
    </w:p>
    <w:p w:rsidR="00342CDF" w:rsidRDefault="003E3551">
      <w:pPr>
        <w:pStyle w:val="a3"/>
        <w:spacing w:before="2" w:line="362" w:lineRule="auto"/>
        <w:ind w:left="843" w:right="117" w:hanging="4"/>
        <w:jc w:val="both"/>
      </w:pPr>
      <w:r>
        <w:t>&gt;40%. С целью профилактики кровот</w:t>
      </w:r>
      <w:r>
        <w:t>ечений рекомендуется 20-40 МЕ/кг 2 раза в</w:t>
      </w:r>
      <w:r>
        <w:rPr>
          <w:spacing w:val="1"/>
        </w:rPr>
        <w:t xml:space="preserve"> </w:t>
      </w:r>
      <w:r>
        <w:t>неделю</w:t>
      </w:r>
      <w:r>
        <w:rPr>
          <w:spacing w:val="16"/>
        </w:rPr>
        <w:t xml:space="preserve"> </w:t>
      </w:r>
      <w:r>
        <w:t>[1,4,8,30,43-45].</w:t>
      </w:r>
    </w:p>
    <w:p w:rsidR="00342CDF" w:rsidRDefault="003E3551">
      <w:pPr>
        <w:pStyle w:val="a3"/>
        <w:spacing w:line="367" w:lineRule="auto"/>
        <w:ind w:left="113" w:right="133" w:firstLine="72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4)</w:t>
      </w:r>
    </w:p>
    <w:p w:rsidR="00342CDF" w:rsidRDefault="003E3551">
      <w:pPr>
        <w:spacing w:line="360" w:lineRule="auto"/>
        <w:ind w:left="119" w:right="126" w:firstLine="720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настоящее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РФ зарегистрированы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препарата КПК,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РХ: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КПК 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свертывания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II,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VII,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IX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X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комбинации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[</w:t>
      </w:r>
      <w:proofErr w:type="spellStart"/>
      <w:r>
        <w:rPr>
          <w:i/>
          <w:sz w:val="24"/>
        </w:rPr>
        <w:t>протромбиновый</w:t>
      </w:r>
      <w:proofErr w:type="spellEnd"/>
      <w:r>
        <w:rPr>
          <w:i/>
          <w:spacing w:val="-5"/>
          <w:sz w:val="24"/>
        </w:rPr>
        <w:t xml:space="preserve"> </w:t>
      </w:r>
      <w:proofErr w:type="gramStart"/>
      <w:r>
        <w:rPr>
          <w:i/>
          <w:sz w:val="24"/>
        </w:rPr>
        <w:t>комплекс]*</w:t>
      </w:r>
      <w:proofErr w:type="gramEnd"/>
      <w:r>
        <w:rPr>
          <w:i/>
          <w:sz w:val="24"/>
        </w:rPr>
        <w:t>*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факторы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свертывания крови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II,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31"/>
          <w:sz w:val="24"/>
        </w:rPr>
        <w:t xml:space="preserve"> </w:t>
      </w:r>
      <w:r>
        <w:rPr>
          <w:i/>
          <w:spacing w:val="10"/>
          <w:sz w:val="24"/>
        </w:rPr>
        <w:t>Хи</w:t>
      </w:r>
      <w:r>
        <w:rPr>
          <w:i/>
          <w:spacing w:val="-30"/>
          <w:sz w:val="24"/>
        </w:rPr>
        <w:t xml:space="preserve"> </w:t>
      </w:r>
      <w:proofErr w:type="spellStart"/>
      <w:r>
        <w:rPr>
          <w:i/>
          <w:spacing w:val="11"/>
          <w:sz w:val="24"/>
        </w:rPr>
        <w:t>Хв</w:t>
      </w:r>
      <w:proofErr w:type="spellEnd"/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комбинации**</w:t>
      </w:r>
    </w:p>
    <w:p w:rsidR="00342CDF" w:rsidRDefault="003E3551">
      <w:pPr>
        <w:pStyle w:val="a5"/>
        <w:numPr>
          <w:ilvl w:val="0"/>
          <w:numId w:val="16"/>
        </w:numPr>
        <w:tabs>
          <w:tab w:val="left" w:pos="913"/>
        </w:tabs>
        <w:spacing w:before="4" w:line="362" w:lineRule="auto"/>
        <w:ind w:left="849" w:right="129" w:hanging="356"/>
        <w:rPr>
          <w:sz w:val="24"/>
        </w:rPr>
      </w:pPr>
      <w:r>
        <w:tab/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РНСК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61"/>
          <w:sz w:val="24"/>
        </w:rPr>
        <w:t xml:space="preserve"> </w:t>
      </w:r>
      <w:r>
        <w:rPr>
          <w:sz w:val="24"/>
        </w:rPr>
        <w:t>плазматических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очищенных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вирусинактивированных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КПК</w:t>
      </w:r>
      <w:r>
        <w:rPr>
          <w:spacing w:val="7"/>
          <w:sz w:val="24"/>
        </w:rPr>
        <w:t xml:space="preserve"> </w:t>
      </w:r>
      <w:r>
        <w:rPr>
          <w:sz w:val="24"/>
        </w:rPr>
        <w:t>[8,13,24,31,40,43,45,46].</w:t>
      </w:r>
    </w:p>
    <w:p w:rsidR="00342CDF" w:rsidRDefault="003E3551">
      <w:pPr>
        <w:pStyle w:val="a3"/>
        <w:spacing w:before="1" w:line="360" w:lineRule="auto"/>
        <w:ind w:left="115" w:right="142" w:firstLine="714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(уровень</w:t>
      </w:r>
      <w:r>
        <w:rPr>
          <w:spacing w:val="6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5).</w:t>
      </w:r>
    </w:p>
    <w:p w:rsidR="00342CDF" w:rsidRDefault="003E3551">
      <w:pPr>
        <w:spacing w:before="2" w:line="360" w:lineRule="auto"/>
        <w:ind w:left="106" w:right="119" w:firstLine="730"/>
        <w:jc w:val="both"/>
        <w:rPr>
          <w:sz w:val="24"/>
        </w:rPr>
      </w:pPr>
      <w:r>
        <w:rPr>
          <w:sz w:val="24"/>
        </w:rPr>
        <w:t>Комментарии: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КПК вводятся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внутривенно.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Используется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болюсная</w:t>
      </w:r>
      <w:proofErr w:type="spellEnd"/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инфузия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 xml:space="preserve">скоростью, рекомендованной </w:t>
      </w:r>
      <w:r>
        <w:rPr>
          <w:i/>
          <w:sz w:val="24"/>
        </w:rPr>
        <w:t>производителем. Активность КПК, обычно, указывается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содержащег</w:t>
      </w:r>
      <w:r>
        <w:rPr>
          <w:i/>
          <w:sz w:val="24"/>
        </w:rPr>
        <w:t>ося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Р1Х.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Поэтому,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отдельно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уточнять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указывается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инструкции.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КПК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Р1Х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приблизительно в эквивалентной активности. При введении КПК в дозе 1 МЕ/кг массы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активность</w:t>
      </w:r>
      <w:r>
        <w:rPr>
          <w:i/>
          <w:spacing w:val="1"/>
          <w:sz w:val="24"/>
        </w:rPr>
        <w:t xml:space="preserve"> </w:t>
      </w:r>
      <w:r>
        <w:rPr>
          <w:i/>
          <w:spacing w:val="10"/>
          <w:sz w:val="24"/>
        </w:rPr>
        <w:t>РХ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повышается,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среднем,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2%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(восстановление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1"/>
          <w:sz w:val="24"/>
        </w:rPr>
        <w:t xml:space="preserve"> </w:t>
      </w:r>
      <w:r>
        <w:rPr>
          <w:i/>
          <w:spacing w:val="10"/>
          <w:sz w:val="24"/>
        </w:rPr>
        <w:t>РХ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тест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восстановления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2).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стандартная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терапевтическая доза #КПК 30 (Р1Х) МЕ/кг массы тела пациента (20-30 (Р1Х) МЕ/кг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>массы</w:t>
      </w:r>
      <w:r>
        <w:rPr>
          <w:i/>
          <w:spacing w:val="8"/>
          <w:sz w:val="24"/>
        </w:rPr>
        <w:t xml:space="preserve"> </w:t>
      </w:r>
      <w:r>
        <w:rPr>
          <w:i/>
          <w:spacing w:val="-1"/>
          <w:sz w:val="24"/>
        </w:rPr>
        <w:t>тела</w:t>
      </w:r>
      <w:r>
        <w:rPr>
          <w:i/>
          <w:spacing w:val="-33"/>
          <w:sz w:val="24"/>
        </w:rPr>
        <w:t xml:space="preserve"> </w:t>
      </w:r>
      <w:r>
        <w:rPr>
          <w:i/>
          <w:spacing w:val="-1"/>
          <w:sz w:val="24"/>
        </w:rPr>
        <w:t>у</w:t>
      </w:r>
      <w:r>
        <w:rPr>
          <w:i/>
          <w:spacing w:val="25"/>
          <w:sz w:val="24"/>
        </w:rPr>
        <w:t xml:space="preserve"> </w:t>
      </w:r>
      <w:r>
        <w:rPr>
          <w:i/>
          <w:spacing w:val="-1"/>
          <w:sz w:val="24"/>
        </w:rPr>
        <w:t>детей)</w:t>
      </w:r>
      <w:r>
        <w:rPr>
          <w:i/>
          <w:spacing w:val="2"/>
          <w:sz w:val="24"/>
        </w:rPr>
        <w:t xml:space="preserve"> </w:t>
      </w:r>
      <w:r>
        <w:rPr>
          <w:i/>
          <w:spacing w:val="-1"/>
          <w:sz w:val="24"/>
        </w:rPr>
        <w:t xml:space="preserve">повышает </w:t>
      </w:r>
      <w:r>
        <w:rPr>
          <w:i/>
          <w:sz w:val="24"/>
        </w:rPr>
        <w:t>активность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плазменного </w:t>
      </w:r>
      <w:r>
        <w:rPr>
          <w:i/>
          <w:spacing w:val="-1"/>
          <w:sz w:val="24"/>
        </w:rPr>
        <w:t>РХ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40-60%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[8,13,31,43,45].</w:t>
      </w:r>
    </w:p>
    <w:p w:rsidR="00342CDF" w:rsidRDefault="003E3551">
      <w:pPr>
        <w:spacing w:before="4" w:line="362" w:lineRule="auto"/>
        <w:ind w:left="113" w:right="136" w:firstLine="706"/>
        <w:jc w:val="both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тяжелых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кровотечениях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больших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хирургических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вмешательствах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пациентов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дефицитом</w:t>
      </w:r>
      <w:r>
        <w:rPr>
          <w:i/>
          <w:spacing w:val="48"/>
          <w:sz w:val="24"/>
        </w:rPr>
        <w:t xml:space="preserve"> </w:t>
      </w:r>
      <w:r>
        <w:rPr>
          <w:i/>
          <w:spacing w:val="10"/>
          <w:sz w:val="24"/>
        </w:rPr>
        <w:t>РХ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#КПК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назначаются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стартовой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насыщающей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дозе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20-30</w:t>
      </w:r>
    </w:p>
    <w:p w:rsidR="00342CDF" w:rsidRDefault="00342CDF">
      <w:pPr>
        <w:pStyle w:val="a3"/>
        <w:spacing w:before="11"/>
        <w:rPr>
          <w:i/>
          <w:sz w:val="31"/>
        </w:rPr>
      </w:pPr>
    </w:p>
    <w:p w:rsidR="00342CDF" w:rsidRDefault="003E3551">
      <w:pPr>
        <w:ind w:left="5007" w:right="4320"/>
        <w:jc w:val="center"/>
        <w:rPr>
          <w:b/>
        </w:rPr>
      </w:pPr>
      <w:r>
        <w:rPr>
          <w:b/>
        </w:rPr>
        <w:t>19</w:t>
      </w:r>
    </w:p>
    <w:p w:rsidR="00342CDF" w:rsidRDefault="00342CDF">
      <w:pPr>
        <w:jc w:val="center"/>
        <w:sectPr w:rsidR="00342CDF">
          <w:pgSz w:w="11830" w:h="16820"/>
          <w:pgMar w:top="1380" w:right="640" w:bottom="280" w:left="1560" w:header="720" w:footer="720" w:gutter="0"/>
          <w:cols w:space="720"/>
        </w:sectPr>
      </w:pPr>
    </w:p>
    <w:p w:rsidR="00342CDF" w:rsidRDefault="003E3551">
      <w:pPr>
        <w:spacing w:before="70" w:line="360" w:lineRule="auto"/>
        <w:ind w:left="117" w:right="113" w:firstLine="8"/>
        <w:jc w:val="both"/>
        <w:rPr>
          <w:sz w:val="24"/>
        </w:rPr>
      </w:pPr>
      <w:r>
        <w:rPr>
          <w:i/>
          <w:sz w:val="24"/>
        </w:rPr>
        <w:lastRenderedPageBreak/>
        <w:t xml:space="preserve">(Р1Х) МЕ/кг массы тела пациента с последующими повторными </w:t>
      </w:r>
      <w:proofErr w:type="spellStart"/>
      <w:r>
        <w:rPr>
          <w:i/>
          <w:sz w:val="24"/>
        </w:rPr>
        <w:t>инфузиями</w:t>
      </w:r>
      <w:proofErr w:type="spellEnd"/>
      <w:r>
        <w:rPr>
          <w:i/>
          <w:sz w:val="24"/>
        </w:rPr>
        <w:t xml:space="preserve"> препарата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дозе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10-20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(Р1Х)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МЕ/кг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интервалами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24-48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поддержания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-4"/>
          <w:sz w:val="24"/>
        </w:rPr>
        <w:t xml:space="preserve"> </w:t>
      </w:r>
      <w:proofErr w:type="gramStart"/>
      <w:r>
        <w:rPr>
          <w:i/>
          <w:sz w:val="24"/>
        </w:rPr>
        <w:t>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&gt;</w:t>
      </w:r>
      <w:proofErr w:type="gramEnd"/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20%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[8,13,43].</w:t>
      </w:r>
    </w:p>
    <w:p w:rsidR="00342CDF" w:rsidRDefault="003E3551">
      <w:pPr>
        <w:pStyle w:val="a5"/>
        <w:numPr>
          <w:ilvl w:val="0"/>
          <w:numId w:val="15"/>
        </w:numPr>
        <w:tabs>
          <w:tab w:val="left" w:pos="842"/>
        </w:tabs>
        <w:spacing w:before="16" w:line="360" w:lineRule="auto"/>
        <w:ind w:right="113" w:hanging="346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дефиците</w:t>
      </w:r>
      <w:r>
        <w:rPr>
          <w:spacing w:val="1"/>
          <w:sz w:val="24"/>
        </w:rPr>
        <w:t xml:space="preserve"> </w:t>
      </w:r>
      <w:r>
        <w:rPr>
          <w:sz w:val="24"/>
        </w:rPr>
        <w:t>РХ</w:t>
      </w:r>
      <w:r>
        <w:rPr>
          <w:spacing w:val="6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6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61"/>
          <w:sz w:val="24"/>
        </w:rPr>
        <w:t xml:space="preserve"> </w:t>
      </w:r>
      <w:r>
        <w:rPr>
          <w:sz w:val="24"/>
        </w:rPr>
        <w:t>долговременного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геморрагического синдрома при наличии персонального или семейного анамнеза</w:t>
      </w:r>
      <w:r>
        <w:rPr>
          <w:spacing w:val="1"/>
          <w:sz w:val="24"/>
        </w:rPr>
        <w:t xml:space="preserve"> </w:t>
      </w:r>
      <w:r>
        <w:rPr>
          <w:sz w:val="24"/>
        </w:rPr>
        <w:t>тяжелого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клинического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фенотипа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5"/>
          <w:sz w:val="24"/>
        </w:rPr>
        <w:t xml:space="preserve"> </w:t>
      </w:r>
      <w:r>
        <w:rPr>
          <w:sz w:val="24"/>
        </w:rPr>
        <w:t>РХ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&lt; 2</w:t>
      </w:r>
      <w:proofErr w:type="gramEnd"/>
      <w:r>
        <w:rPr>
          <w:sz w:val="24"/>
        </w:rPr>
        <w:t>%</w:t>
      </w:r>
      <w:r>
        <w:rPr>
          <w:spacing w:val="12"/>
          <w:sz w:val="24"/>
        </w:rPr>
        <w:t xml:space="preserve"> </w:t>
      </w:r>
      <w:r>
        <w:rPr>
          <w:sz w:val="24"/>
        </w:rPr>
        <w:t>[8,13,24,31,40,43,45,46].</w:t>
      </w:r>
    </w:p>
    <w:p w:rsidR="00342CDF" w:rsidRDefault="003E3551">
      <w:pPr>
        <w:pStyle w:val="a3"/>
        <w:spacing w:line="369" w:lineRule="auto"/>
        <w:ind w:left="468" w:right="132" w:firstLine="720"/>
        <w:jc w:val="both"/>
      </w:pPr>
      <w:r>
        <w:t>Уровень</w:t>
      </w:r>
      <w:r>
        <w:rPr>
          <w:spacing w:val="1"/>
        </w:rPr>
        <w:t xml:space="preserve"> </w:t>
      </w:r>
      <w:r>
        <w:t>убедительности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rPr>
          <w:spacing w:val="9"/>
        </w:rPr>
        <w:t>доказательств</w:t>
      </w:r>
      <w:r>
        <w:rPr>
          <w:spacing w:val="1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5).</w:t>
      </w:r>
    </w:p>
    <w:p w:rsidR="00342CDF" w:rsidRDefault="003E3551">
      <w:pPr>
        <w:spacing w:line="252" w:lineRule="exact"/>
        <w:ind w:left="832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42"/>
          <w:sz w:val="24"/>
        </w:rPr>
        <w:t xml:space="preserve"> </w:t>
      </w:r>
      <w:r>
        <w:rPr>
          <w:i/>
          <w:sz w:val="24"/>
        </w:rPr>
        <w:t>НКПК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назначается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дозе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20-30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(Р1Х)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МЕ/кг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массы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пациента</w:t>
      </w:r>
    </w:p>
    <w:p w:rsidR="00342CDF" w:rsidRDefault="003E3551">
      <w:pPr>
        <w:pStyle w:val="a5"/>
        <w:numPr>
          <w:ilvl w:val="1"/>
          <w:numId w:val="14"/>
        </w:numPr>
        <w:tabs>
          <w:tab w:val="left" w:pos="478"/>
        </w:tabs>
        <w:spacing w:before="140"/>
        <w:jc w:val="both"/>
        <w:rPr>
          <w:i/>
          <w:sz w:val="24"/>
        </w:rPr>
      </w:pPr>
      <w:r>
        <w:rPr>
          <w:i/>
          <w:sz w:val="24"/>
        </w:rPr>
        <w:t>раза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неделю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целью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поддержания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активности</w:t>
      </w:r>
      <w:r>
        <w:rPr>
          <w:i/>
          <w:spacing w:val="8"/>
          <w:sz w:val="24"/>
        </w:rPr>
        <w:t xml:space="preserve"> </w:t>
      </w:r>
      <w:proofErr w:type="gramStart"/>
      <w:r>
        <w:rPr>
          <w:i/>
          <w:spacing w:val="10"/>
          <w:sz w:val="24"/>
        </w:rPr>
        <w:t>РХ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&gt;</w:t>
      </w:r>
      <w:proofErr w:type="gramEnd"/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1%</w:t>
      </w:r>
      <w:r>
        <w:rPr>
          <w:i/>
          <w:spacing w:val="-22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взрослых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&gt; 2%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детей</w:t>
      </w:r>
    </w:p>
    <w:p w:rsidR="00342CDF" w:rsidRDefault="003E3551">
      <w:pPr>
        <w:spacing w:before="142"/>
        <w:ind w:left="132"/>
        <w:jc w:val="both"/>
        <w:rPr>
          <w:i/>
          <w:sz w:val="24"/>
        </w:rPr>
      </w:pPr>
      <w:r>
        <w:rPr>
          <w:spacing w:val="-2"/>
          <w:sz w:val="24"/>
        </w:rPr>
        <w:t>[13,31,43,45].</w:t>
      </w:r>
      <w:r>
        <w:rPr>
          <w:spacing w:val="21"/>
          <w:sz w:val="24"/>
        </w:rPr>
        <w:t xml:space="preserve"> </w:t>
      </w:r>
      <w:r>
        <w:rPr>
          <w:i/>
          <w:spacing w:val="-2"/>
          <w:sz w:val="24"/>
        </w:rPr>
        <w:t>Сведений</w:t>
      </w:r>
      <w:r>
        <w:rPr>
          <w:i/>
          <w:spacing w:val="3"/>
          <w:sz w:val="24"/>
        </w:rPr>
        <w:t xml:space="preserve"> </w:t>
      </w:r>
      <w:r>
        <w:rPr>
          <w:i/>
          <w:spacing w:val="-2"/>
          <w:sz w:val="24"/>
        </w:rPr>
        <w:t>о</w:t>
      </w:r>
      <w:r>
        <w:rPr>
          <w:i/>
          <w:spacing w:val="-6"/>
          <w:sz w:val="24"/>
        </w:rPr>
        <w:t xml:space="preserve"> </w:t>
      </w:r>
      <w:r>
        <w:rPr>
          <w:i/>
          <w:spacing w:val="-1"/>
          <w:sz w:val="24"/>
        </w:rPr>
        <w:t>возможном</w:t>
      </w:r>
      <w:r>
        <w:rPr>
          <w:i/>
          <w:spacing w:val="3"/>
          <w:sz w:val="24"/>
        </w:rPr>
        <w:t xml:space="preserve"> </w:t>
      </w:r>
      <w:r>
        <w:rPr>
          <w:i/>
          <w:spacing w:val="-1"/>
          <w:sz w:val="24"/>
        </w:rPr>
        <w:t>возникновении</w:t>
      </w:r>
      <w:r>
        <w:rPr>
          <w:i/>
          <w:spacing w:val="3"/>
          <w:sz w:val="24"/>
        </w:rPr>
        <w:t xml:space="preserve"> </w:t>
      </w:r>
      <w:proofErr w:type="spellStart"/>
      <w:r>
        <w:rPr>
          <w:i/>
          <w:spacing w:val="-1"/>
          <w:sz w:val="24"/>
        </w:rPr>
        <w:t>изоантител</w:t>
      </w:r>
      <w:proofErr w:type="spellEnd"/>
      <w:r>
        <w:rPr>
          <w:i/>
          <w:sz w:val="24"/>
        </w:rPr>
        <w:t xml:space="preserve"> </w:t>
      </w:r>
      <w:r>
        <w:rPr>
          <w:i/>
          <w:spacing w:val="-1"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pacing w:val="-1"/>
          <w:sz w:val="24"/>
        </w:rPr>
        <w:t>РХ</w:t>
      </w:r>
      <w:r>
        <w:rPr>
          <w:i/>
          <w:spacing w:val="-22"/>
          <w:sz w:val="24"/>
        </w:rPr>
        <w:t xml:space="preserve"> </w:t>
      </w:r>
      <w:r>
        <w:rPr>
          <w:i/>
          <w:spacing w:val="-1"/>
          <w:sz w:val="24"/>
        </w:rPr>
        <w:t>не</w:t>
      </w:r>
      <w:r>
        <w:rPr>
          <w:i/>
          <w:spacing w:val="12"/>
          <w:sz w:val="24"/>
        </w:rPr>
        <w:t xml:space="preserve"> </w:t>
      </w:r>
      <w:r>
        <w:rPr>
          <w:i/>
          <w:spacing w:val="-1"/>
          <w:sz w:val="24"/>
        </w:rPr>
        <w:t>имеется.</w:t>
      </w:r>
    </w:p>
    <w:p w:rsidR="00342CDF" w:rsidRDefault="003E3551">
      <w:pPr>
        <w:pStyle w:val="a5"/>
        <w:numPr>
          <w:ilvl w:val="2"/>
          <w:numId w:val="14"/>
        </w:numPr>
        <w:tabs>
          <w:tab w:val="left" w:pos="847"/>
        </w:tabs>
        <w:spacing w:before="150" w:line="364" w:lineRule="auto"/>
        <w:ind w:right="120" w:hanging="356"/>
        <w:rPr>
          <w:sz w:val="24"/>
        </w:rPr>
      </w:pPr>
      <w:r>
        <w:rPr>
          <w:sz w:val="24"/>
        </w:rPr>
        <w:t xml:space="preserve">Рекомендуется в случае недоступности КПК использование </w:t>
      </w:r>
      <w:proofErr w:type="spellStart"/>
      <w:r>
        <w:rPr>
          <w:sz w:val="24"/>
        </w:rPr>
        <w:t>карантинизированной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СЗП в дозе 15-25 мл/кг массы тела пациента, повышающей плазменную активность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РХ</w:t>
      </w:r>
      <w:r>
        <w:rPr>
          <w:spacing w:val="-12"/>
          <w:sz w:val="24"/>
        </w:rPr>
        <w:t xml:space="preserve"> </w:t>
      </w:r>
      <w:r>
        <w:rPr>
          <w:sz w:val="24"/>
        </w:rPr>
        <w:t>до</w:t>
      </w:r>
      <w:r>
        <w:rPr>
          <w:spacing w:val="5"/>
          <w:sz w:val="24"/>
        </w:rPr>
        <w:t xml:space="preserve"> </w:t>
      </w:r>
      <w:r>
        <w:rPr>
          <w:sz w:val="24"/>
        </w:rPr>
        <w:t>30-40%</w:t>
      </w:r>
      <w:r>
        <w:rPr>
          <w:spacing w:val="10"/>
          <w:sz w:val="24"/>
        </w:rPr>
        <w:t xml:space="preserve"> </w:t>
      </w:r>
      <w:r>
        <w:rPr>
          <w:sz w:val="24"/>
        </w:rPr>
        <w:t>[8,24,47].</w:t>
      </w:r>
    </w:p>
    <w:p w:rsidR="00342CDF" w:rsidRDefault="003E3551">
      <w:pPr>
        <w:pStyle w:val="a3"/>
        <w:spacing w:line="369" w:lineRule="auto"/>
        <w:ind w:left="108" w:right="132" w:firstLine="72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7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5).</w:t>
      </w:r>
    </w:p>
    <w:p w:rsidR="00342CDF" w:rsidRDefault="003E3551">
      <w:pPr>
        <w:spacing w:line="252" w:lineRule="exact"/>
        <w:ind w:left="828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40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92"/>
          <w:sz w:val="24"/>
        </w:rPr>
        <w:t xml:space="preserve"> </w:t>
      </w:r>
      <w:r>
        <w:rPr>
          <w:i/>
          <w:sz w:val="24"/>
        </w:rPr>
        <w:t>СЗП</w:t>
      </w:r>
      <w:r>
        <w:rPr>
          <w:i/>
          <w:spacing w:val="71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8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0"/>
          <w:sz w:val="24"/>
        </w:rPr>
        <w:t xml:space="preserve"> </w:t>
      </w:r>
      <w:r>
        <w:rPr>
          <w:i/>
          <w:sz w:val="24"/>
        </w:rPr>
        <w:t>исключительных</w:t>
      </w:r>
      <w:r>
        <w:rPr>
          <w:i/>
          <w:spacing w:val="72"/>
          <w:sz w:val="24"/>
        </w:rPr>
        <w:t xml:space="preserve"> </w:t>
      </w:r>
      <w:r>
        <w:rPr>
          <w:i/>
          <w:sz w:val="24"/>
        </w:rPr>
        <w:t>случаях</w:t>
      </w:r>
      <w:r>
        <w:rPr>
          <w:i/>
          <w:spacing w:val="9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9"/>
          <w:sz w:val="24"/>
        </w:rPr>
        <w:t xml:space="preserve"> </w:t>
      </w:r>
      <w:r>
        <w:rPr>
          <w:i/>
          <w:sz w:val="24"/>
        </w:rPr>
        <w:t>не</w:t>
      </w:r>
    </w:p>
    <w:p w:rsidR="00342CDF" w:rsidRDefault="003E3551">
      <w:pPr>
        <w:spacing w:before="136"/>
        <w:ind w:left="118"/>
        <w:jc w:val="both"/>
        <w:rPr>
          <w:i/>
          <w:sz w:val="24"/>
        </w:rPr>
      </w:pPr>
      <w:r>
        <w:rPr>
          <w:i/>
          <w:spacing w:val="-1"/>
          <w:sz w:val="24"/>
        </w:rPr>
        <w:t>должно</w:t>
      </w:r>
      <w:r>
        <w:rPr>
          <w:i/>
          <w:spacing w:val="-22"/>
          <w:sz w:val="24"/>
        </w:rPr>
        <w:t xml:space="preserve"> </w:t>
      </w:r>
      <w:r>
        <w:rPr>
          <w:i/>
          <w:spacing w:val="-1"/>
          <w:sz w:val="24"/>
        </w:rPr>
        <w:t>являться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>постоянной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практикой.</w:t>
      </w:r>
    </w:p>
    <w:p w:rsidR="00342CDF" w:rsidRDefault="003E3551">
      <w:pPr>
        <w:pStyle w:val="a5"/>
        <w:numPr>
          <w:ilvl w:val="2"/>
          <w:numId w:val="14"/>
        </w:numPr>
        <w:tabs>
          <w:tab w:val="left" w:pos="847"/>
        </w:tabs>
        <w:spacing w:before="148" w:line="362" w:lineRule="auto"/>
        <w:ind w:right="111" w:hanging="356"/>
        <w:rPr>
          <w:sz w:val="24"/>
        </w:rPr>
      </w:pPr>
      <w:r>
        <w:rPr>
          <w:sz w:val="24"/>
        </w:rPr>
        <w:t>Рекомендуется для купирования легких кровотечений у пациентов или в 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малого хирургического вмешательства при дефиците РХ проведение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монотерапии</w:t>
      </w:r>
      <w:proofErr w:type="spellEnd"/>
      <w:r>
        <w:rPr>
          <w:sz w:val="24"/>
        </w:rPr>
        <w:t xml:space="preserve"> #</w:t>
      </w:r>
      <w:proofErr w:type="spellStart"/>
      <w:r>
        <w:rPr>
          <w:sz w:val="24"/>
        </w:rPr>
        <w:t>транексамовой</w:t>
      </w:r>
      <w:proofErr w:type="spellEnd"/>
      <w:r>
        <w:rPr>
          <w:sz w:val="24"/>
        </w:rPr>
        <w:t xml:space="preserve"> кислотой** в дозе 15-20 мг/кг массы тела пациента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8"/>
          <w:sz w:val="24"/>
        </w:rPr>
        <w:t xml:space="preserve"> </w:t>
      </w:r>
      <w:r>
        <w:rPr>
          <w:sz w:val="24"/>
        </w:rPr>
        <w:t>1,0</w:t>
      </w:r>
      <w:r>
        <w:rPr>
          <w:spacing w:val="-8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х</w:t>
      </w:r>
      <w:r>
        <w:rPr>
          <w:spacing w:val="2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раза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сутки</w:t>
      </w:r>
      <w:r>
        <w:rPr>
          <w:spacing w:val="10"/>
          <w:sz w:val="24"/>
        </w:rPr>
        <w:t xml:space="preserve"> </w:t>
      </w:r>
      <w:r>
        <w:rPr>
          <w:sz w:val="24"/>
        </w:rPr>
        <w:t>[8,30,32].</w:t>
      </w:r>
    </w:p>
    <w:p w:rsidR="00342CDF" w:rsidRDefault="003E3551">
      <w:pPr>
        <w:pStyle w:val="a3"/>
        <w:spacing w:line="372" w:lineRule="auto"/>
        <w:ind w:left="118" w:right="132" w:firstLine="710"/>
        <w:jc w:val="both"/>
      </w:pPr>
      <w:r>
        <w:t>Уровень</w:t>
      </w:r>
      <w:r>
        <w:rPr>
          <w:spacing w:val="61"/>
        </w:rPr>
        <w:t xml:space="preserve"> </w:t>
      </w:r>
      <w:r>
        <w:t>убедительности</w:t>
      </w:r>
      <w:r>
        <w:rPr>
          <w:spacing w:val="61"/>
        </w:rPr>
        <w:t xml:space="preserve"> </w:t>
      </w:r>
      <w:r>
        <w:t>рекомендаций</w:t>
      </w:r>
      <w:r>
        <w:rPr>
          <w:spacing w:val="61"/>
        </w:rPr>
        <w:t xml:space="preserve"> </w:t>
      </w:r>
      <w:r>
        <w:t>С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уровень  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6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5)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5"/>
        <w:rPr>
          <w:sz w:val="28"/>
        </w:rPr>
      </w:pPr>
    </w:p>
    <w:p w:rsidR="00342CDF" w:rsidRDefault="003E3551">
      <w:pPr>
        <w:ind w:left="4956" w:right="4232"/>
        <w:jc w:val="center"/>
        <w:rPr>
          <w:b/>
        </w:rPr>
      </w:pPr>
      <w:r>
        <w:rPr>
          <w:b/>
        </w:rPr>
        <w:t>20</w:t>
      </w:r>
    </w:p>
    <w:p w:rsidR="00342CDF" w:rsidRDefault="00342CDF">
      <w:pPr>
        <w:jc w:val="center"/>
        <w:sectPr w:rsidR="00342CDF">
          <w:pgSz w:w="11830" w:h="16750"/>
          <w:pgMar w:top="1220" w:right="740" w:bottom="280" w:left="1500" w:header="720" w:footer="720" w:gutter="0"/>
          <w:cols w:space="720"/>
        </w:sectPr>
      </w:pPr>
    </w:p>
    <w:p w:rsidR="00342CDF" w:rsidRDefault="003E3551">
      <w:pPr>
        <w:pStyle w:val="1"/>
        <w:numPr>
          <w:ilvl w:val="0"/>
          <w:numId w:val="21"/>
        </w:numPr>
        <w:tabs>
          <w:tab w:val="left" w:pos="1550"/>
          <w:tab w:val="left" w:pos="1552"/>
        </w:tabs>
        <w:spacing w:before="75" w:line="386" w:lineRule="auto"/>
        <w:ind w:left="380" w:right="313" w:firstLine="416"/>
        <w:jc w:val="left"/>
      </w:pPr>
      <w:r>
        <w:rPr>
          <w:spacing w:val="9"/>
        </w:rPr>
        <w:lastRenderedPageBreak/>
        <w:t>Медицинская</w:t>
      </w:r>
      <w:r>
        <w:rPr>
          <w:spacing w:val="41"/>
        </w:rPr>
        <w:t xml:space="preserve"> </w:t>
      </w:r>
      <w:r>
        <w:rPr>
          <w:spacing w:val="9"/>
        </w:rPr>
        <w:t>реабилитация</w:t>
      </w:r>
      <w:r>
        <w:rPr>
          <w:spacing w:val="4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rPr>
          <w:spacing w:val="9"/>
        </w:rPr>
        <w:t>санаторно-курортное</w:t>
      </w:r>
      <w:r>
        <w:rPr>
          <w:spacing w:val="14"/>
        </w:rPr>
        <w:t xml:space="preserve"> </w:t>
      </w:r>
      <w:r>
        <w:rPr>
          <w:spacing w:val="9"/>
        </w:rPr>
        <w:t>лечение,</w:t>
      </w:r>
      <w:r>
        <w:rPr>
          <w:spacing w:val="-62"/>
        </w:rPr>
        <w:t xml:space="preserve"> </w:t>
      </w:r>
      <w:r>
        <w:rPr>
          <w:spacing w:val="9"/>
        </w:rPr>
        <w:t>медицинские</w:t>
      </w:r>
      <w:r>
        <w:rPr>
          <w:spacing w:val="10"/>
        </w:rPr>
        <w:t xml:space="preserve"> </w:t>
      </w:r>
      <w:r>
        <w:t>показания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10"/>
        </w:rPr>
        <w:t>противопоказания</w:t>
      </w:r>
      <w:r>
        <w:rPr>
          <w:spacing w:val="1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rPr>
          <w:spacing w:val="9"/>
        </w:rPr>
        <w:t>реабилитации,</w:t>
      </w:r>
      <w:r>
        <w:rPr>
          <w:spacing w:val="3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том</w:t>
      </w:r>
      <w:r>
        <w:rPr>
          <w:spacing w:val="55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rPr>
          <w:spacing w:val="11"/>
        </w:rPr>
        <w:t>основанных</w:t>
      </w:r>
      <w:r>
        <w:rPr>
          <w:spacing w:val="41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использовании</w:t>
      </w:r>
      <w:r>
        <w:rPr>
          <w:spacing w:val="59"/>
        </w:rPr>
        <w:t xml:space="preserve"> </w:t>
      </w:r>
      <w:r>
        <w:rPr>
          <w:spacing w:val="9"/>
        </w:rPr>
        <w:t>природных</w:t>
      </w:r>
    </w:p>
    <w:p w:rsidR="00342CDF" w:rsidRDefault="003E3551">
      <w:pPr>
        <w:spacing w:before="6"/>
        <w:ind w:left="3566"/>
        <w:rPr>
          <w:b/>
          <w:sz w:val="26"/>
        </w:rPr>
      </w:pPr>
      <w:r>
        <w:rPr>
          <w:b/>
          <w:spacing w:val="12"/>
          <w:sz w:val="26"/>
        </w:rPr>
        <w:t>лечебных</w:t>
      </w:r>
      <w:r>
        <w:rPr>
          <w:b/>
          <w:spacing w:val="55"/>
          <w:sz w:val="26"/>
        </w:rPr>
        <w:t xml:space="preserve"> </w:t>
      </w:r>
      <w:r>
        <w:rPr>
          <w:b/>
          <w:sz w:val="26"/>
        </w:rPr>
        <w:t>факторов</w:t>
      </w:r>
    </w:p>
    <w:p w:rsidR="00342CDF" w:rsidRDefault="003E3551">
      <w:pPr>
        <w:spacing w:before="162" w:line="360" w:lineRule="auto"/>
        <w:ind w:left="113" w:right="114" w:firstLine="750"/>
        <w:jc w:val="both"/>
        <w:rPr>
          <w:i/>
          <w:sz w:val="24"/>
        </w:rPr>
      </w:pPr>
      <w:r>
        <w:rPr>
          <w:i/>
          <w:sz w:val="24"/>
        </w:rPr>
        <w:t>Специфическая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реабилитация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редкими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коагулопатиями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разработана.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Реабилитационные мероприятия показаны пациентам после кровоизлияний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ЦНС,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поражением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опорно-двигательного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аппарата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[1].</w:t>
      </w:r>
      <w:r>
        <w:rPr>
          <w:spacing w:val="61"/>
          <w:sz w:val="24"/>
        </w:rPr>
        <w:t xml:space="preserve"> </w:t>
      </w:r>
      <w:r>
        <w:rPr>
          <w:i/>
          <w:sz w:val="24"/>
        </w:rPr>
        <w:t>Разработка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реабилитационных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мероприятий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проводиться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совместно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специалистами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реабилитации,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курортологии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врачамии</w:t>
      </w:r>
      <w:proofErr w:type="spellEnd"/>
      <w:r>
        <w:rPr>
          <w:i/>
          <w:sz w:val="24"/>
        </w:rPr>
        <w:t>-гематологами,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имеющими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пациентов с нарушениями свертывания крови. Лечение можно проводить в санаторно-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курортных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санаториях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профиля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климатичес</w:t>
      </w:r>
      <w:r>
        <w:rPr>
          <w:i/>
          <w:sz w:val="24"/>
        </w:rPr>
        <w:t>кой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зоне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проживания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пациента,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бальнеологических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курортах.</w:t>
      </w:r>
    </w:p>
    <w:p w:rsidR="00342CDF" w:rsidRDefault="003E3551">
      <w:pPr>
        <w:spacing w:before="4"/>
        <w:ind w:left="857"/>
        <w:jc w:val="both"/>
        <w:rPr>
          <w:i/>
          <w:sz w:val="24"/>
        </w:rPr>
      </w:pPr>
      <w:r>
        <w:rPr>
          <w:i/>
          <w:sz w:val="24"/>
        </w:rPr>
        <w:t>Целесообразно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проведение</w:t>
      </w:r>
      <w:r>
        <w:rPr>
          <w:i/>
          <w:spacing w:val="105"/>
          <w:sz w:val="24"/>
        </w:rPr>
        <w:t xml:space="preserve"> </w:t>
      </w:r>
      <w:r>
        <w:rPr>
          <w:i/>
          <w:sz w:val="24"/>
        </w:rPr>
        <w:t>школ</w:t>
      </w:r>
      <w:r>
        <w:rPr>
          <w:i/>
          <w:spacing w:val="100"/>
          <w:sz w:val="24"/>
        </w:rPr>
        <w:t xml:space="preserve"> </w:t>
      </w:r>
      <w:r>
        <w:rPr>
          <w:i/>
          <w:sz w:val="24"/>
        </w:rPr>
        <w:t>психологической</w:t>
      </w:r>
      <w:r>
        <w:rPr>
          <w:i/>
          <w:spacing w:val="92"/>
          <w:sz w:val="24"/>
        </w:rPr>
        <w:t xml:space="preserve"> </w:t>
      </w:r>
      <w:r>
        <w:rPr>
          <w:i/>
          <w:sz w:val="24"/>
        </w:rPr>
        <w:t>адаптации</w:t>
      </w:r>
      <w:r>
        <w:rPr>
          <w:i/>
          <w:spacing w:val="9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98"/>
          <w:sz w:val="24"/>
        </w:rPr>
        <w:t xml:space="preserve"> </w:t>
      </w:r>
      <w:r>
        <w:rPr>
          <w:i/>
          <w:sz w:val="24"/>
        </w:rPr>
        <w:t>пациентов</w:t>
      </w:r>
      <w:r>
        <w:rPr>
          <w:i/>
          <w:spacing w:val="97"/>
          <w:sz w:val="24"/>
        </w:rPr>
        <w:t xml:space="preserve"> </w:t>
      </w:r>
      <w:r>
        <w:rPr>
          <w:i/>
          <w:sz w:val="24"/>
        </w:rPr>
        <w:t>с</w:t>
      </w:r>
    </w:p>
    <w:p w:rsidR="00342CDF" w:rsidRDefault="003E3551">
      <w:pPr>
        <w:spacing w:before="142"/>
        <w:ind w:left="147"/>
        <w:rPr>
          <w:i/>
          <w:sz w:val="24"/>
        </w:rPr>
      </w:pPr>
      <w:r>
        <w:rPr>
          <w:i/>
          <w:sz w:val="24"/>
        </w:rPr>
        <w:t>РИСК.</w:t>
      </w: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rPr>
          <w:i/>
          <w:sz w:val="20"/>
        </w:rPr>
      </w:pPr>
    </w:p>
    <w:p w:rsidR="00342CDF" w:rsidRDefault="00342CDF">
      <w:pPr>
        <w:pStyle w:val="a3"/>
        <w:spacing w:before="10"/>
        <w:rPr>
          <w:i/>
          <w:sz w:val="16"/>
        </w:rPr>
      </w:pPr>
    </w:p>
    <w:p w:rsidR="00342CDF" w:rsidRDefault="003E3551">
      <w:pPr>
        <w:spacing w:before="91"/>
        <w:ind w:left="5017" w:right="4322"/>
        <w:jc w:val="center"/>
        <w:rPr>
          <w:b/>
        </w:rPr>
      </w:pPr>
      <w:r>
        <w:rPr>
          <w:b/>
        </w:rPr>
        <w:t>21</w:t>
      </w:r>
    </w:p>
    <w:p w:rsidR="00342CDF" w:rsidRDefault="00342CDF">
      <w:pPr>
        <w:jc w:val="center"/>
        <w:sectPr w:rsidR="00342CDF">
          <w:pgSz w:w="11830" w:h="16820"/>
          <w:pgMar w:top="1400" w:right="600" w:bottom="280" w:left="1560" w:header="720" w:footer="720" w:gutter="0"/>
          <w:cols w:space="720"/>
        </w:sectPr>
      </w:pPr>
    </w:p>
    <w:p w:rsidR="00342CDF" w:rsidRDefault="003E3551">
      <w:pPr>
        <w:pStyle w:val="1"/>
        <w:numPr>
          <w:ilvl w:val="0"/>
          <w:numId w:val="21"/>
        </w:numPr>
        <w:tabs>
          <w:tab w:val="left" w:pos="512"/>
        </w:tabs>
        <w:spacing w:line="386" w:lineRule="auto"/>
        <w:ind w:left="1146" w:right="111" w:hanging="970"/>
        <w:jc w:val="both"/>
      </w:pPr>
      <w:bookmarkStart w:id="4" w:name="_bookmark3"/>
      <w:bookmarkEnd w:id="4"/>
      <w:r>
        <w:rPr>
          <w:spacing w:val="9"/>
        </w:rPr>
        <w:lastRenderedPageBreak/>
        <w:t xml:space="preserve">Профилактика </w:t>
      </w:r>
      <w:r>
        <w:t xml:space="preserve">и </w:t>
      </w:r>
      <w:r>
        <w:rPr>
          <w:spacing w:val="11"/>
        </w:rPr>
        <w:t xml:space="preserve">диспансерное </w:t>
      </w:r>
      <w:r>
        <w:t xml:space="preserve">наблюдение, </w:t>
      </w:r>
      <w:r>
        <w:rPr>
          <w:spacing w:val="9"/>
        </w:rPr>
        <w:t xml:space="preserve">медицинские </w:t>
      </w:r>
      <w:r>
        <w:t>показания и</w:t>
      </w:r>
      <w:r>
        <w:rPr>
          <w:spacing w:val="1"/>
        </w:rPr>
        <w:t xml:space="preserve"> </w:t>
      </w:r>
      <w:r>
        <w:t>противопоказания</w:t>
      </w:r>
      <w:r>
        <w:rPr>
          <w:spacing w:val="57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применению</w:t>
      </w:r>
      <w:r>
        <w:rPr>
          <w:spacing w:val="55"/>
        </w:rPr>
        <w:t xml:space="preserve"> </w:t>
      </w:r>
      <w:r>
        <w:t>методов</w:t>
      </w:r>
      <w:r>
        <w:rPr>
          <w:spacing w:val="48"/>
        </w:rPr>
        <w:t xml:space="preserve"> </w:t>
      </w:r>
      <w:r>
        <w:t>профилактики</w:t>
      </w:r>
    </w:p>
    <w:p w:rsidR="00342CDF" w:rsidRDefault="003E3551">
      <w:pPr>
        <w:pStyle w:val="a5"/>
        <w:numPr>
          <w:ilvl w:val="1"/>
          <w:numId w:val="21"/>
        </w:numPr>
        <w:tabs>
          <w:tab w:val="left" w:pos="858"/>
        </w:tabs>
        <w:spacing w:line="364" w:lineRule="auto"/>
        <w:ind w:left="848" w:right="125" w:hanging="350"/>
        <w:rPr>
          <w:sz w:val="24"/>
        </w:rPr>
      </w:pPr>
      <w:r>
        <w:rPr>
          <w:sz w:val="24"/>
        </w:rPr>
        <w:t>Рекомендуется пациентам проведение профилактической заместительной терапии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препаратами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В02ЕЮ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кровоизлияниях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суставы,</w:t>
      </w:r>
      <w:r>
        <w:rPr>
          <w:spacing w:val="1"/>
          <w:sz w:val="24"/>
        </w:rPr>
        <w:t xml:space="preserve"> </w:t>
      </w:r>
      <w:r>
        <w:rPr>
          <w:sz w:val="24"/>
        </w:rPr>
        <w:t>рецидивирующих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кровоизлияниях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локализации,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геморрагический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синдром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 для здоровья и жизни пациента и значимо нарушает качество его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[5,8,11,13,31,37].</w:t>
      </w:r>
    </w:p>
    <w:p w:rsidR="00342CDF" w:rsidRDefault="003E3551">
      <w:pPr>
        <w:pStyle w:val="a3"/>
        <w:spacing w:line="251" w:lineRule="exact"/>
        <w:ind w:left="848"/>
        <w:jc w:val="both"/>
      </w:pPr>
      <w:r>
        <w:t xml:space="preserve">Уровень     </w:t>
      </w:r>
      <w:r>
        <w:rPr>
          <w:spacing w:val="41"/>
        </w:rPr>
        <w:t xml:space="preserve"> </w:t>
      </w:r>
      <w:r>
        <w:t xml:space="preserve">убедительности     </w:t>
      </w:r>
      <w:r>
        <w:rPr>
          <w:spacing w:val="5"/>
        </w:rPr>
        <w:t xml:space="preserve"> </w:t>
      </w:r>
      <w:r>
        <w:t xml:space="preserve">рекомендаций      </w:t>
      </w:r>
      <w:r>
        <w:rPr>
          <w:spacing w:val="4"/>
        </w:rPr>
        <w:t xml:space="preserve"> </w:t>
      </w:r>
      <w:r>
        <w:t xml:space="preserve">С   </w:t>
      </w:r>
      <w:proofErr w:type="gramStart"/>
      <w:r>
        <w:t xml:space="preserve">  </w:t>
      </w:r>
      <w:r>
        <w:rPr>
          <w:spacing w:val="58"/>
        </w:rPr>
        <w:t xml:space="preserve"> </w:t>
      </w:r>
      <w:r>
        <w:t>(</w:t>
      </w:r>
      <w:proofErr w:type="gramEnd"/>
      <w:r>
        <w:t xml:space="preserve">уровень     </w:t>
      </w:r>
      <w:r>
        <w:rPr>
          <w:spacing w:val="35"/>
        </w:rPr>
        <w:t xml:space="preserve"> </w:t>
      </w:r>
      <w:r>
        <w:t>достоверности</w:t>
      </w:r>
    </w:p>
    <w:p w:rsidR="00342CDF" w:rsidRDefault="003E3551">
      <w:pPr>
        <w:pStyle w:val="a3"/>
        <w:spacing w:before="152"/>
        <w:ind w:left="128"/>
        <w:jc w:val="both"/>
      </w:pPr>
      <w:r>
        <w:t>доказательств</w:t>
      </w:r>
      <w:r>
        <w:rPr>
          <w:spacing w:val="37"/>
        </w:rPr>
        <w:t xml:space="preserve"> </w:t>
      </w:r>
      <w:r>
        <w:t>-</w:t>
      </w:r>
      <w:r>
        <w:rPr>
          <w:spacing w:val="89"/>
        </w:rPr>
        <w:t xml:space="preserve"> </w:t>
      </w:r>
      <w:r>
        <w:t>5)</w:t>
      </w:r>
    </w:p>
    <w:p w:rsidR="00342CDF" w:rsidRDefault="003E3551">
      <w:pPr>
        <w:spacing w:before="108" w:line="369" w:lineRule="auto"/>
        <w:ind w:left="133" w:right="123" w:firstLine="720"/>
        <w:jc w:val="both"/>
        <w:rPr>
          <w:i/>
          <w:sz w:val="24"/>
        </w:rPr>
      </w:pPr>
      <w:r>
        <w:rPr>
          <w:sz w:val="24"/>
        </w:rPr>
        <w:t>Комментарии: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Основным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принципом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предотвращения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возникновения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геморрагических эпизодов является проведение своевременной заместительной терапии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концентратами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дефицитных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факторов.</w:t>
      </w:r>
    </w:p>
    <w:p w:rsidR="00342CDF" w:rsidRDefault="003E3551">
      <w:pPr>
        <w:spacing w:line="245" w:lineRule="exact"/>
        <w:ind w:left="841"/>
        <w:jc w:val="both"/>
        <w:rPr>
          <w:i/>
          <w:sz w:val="24"/>
        </w:rPr>
      </w:pPr>
      <w:r>
        <w:rPr>
          <w:i/>
          <w:sz w:val="24"/>
        </w:rPr>
        <w:t xml:space="preserve">Профилактическая   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 xml:space="preserve">терапия   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 xml:space="preserve">может    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 xml:space="preserve">осуществляться   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после     подписания</w:t>
      </w:r>
    </w:p>
    <w:p w:rsidR="00342CDF" w:rsidRDefault="003E3551">
      <w:pPr>
        <w:spacing w:before="142" w:line="369" w:lineRule="auto"/>
        <w:ind w:left="118" w:right="122" w:firstLine="28"/>
        <w:jc w:val="both"/>
        <w:rPr>
          <w:i/>
          <w:sz w:val="24"/>
        </w:rPr>
      </w:pPr>
      <w:r>
        <w:rPr>
          <w:i/>
          <w:sz w:val="24"/>
        </w:rPr>
        <w:t>информированного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согласия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законными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представителями.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Профилактическое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проводиться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родственниками.</w:t>
      </w:r>
    </w:p>
    <w:p w:rsidR="00342CDF" w:rsidRDefault="003E3551">
      <w:pPr>
        <w:pStyle w:val="a5"/>
        <w:numPr>
          <w:ilvl w:val="0"/>
          <w:numId w:val="13"/>
        </w:numPr>
        <w:tabs>
          <w:tab w:val="left" w:pos="872"/>
        </w:tabs>
        <w:spacing w:line="257" w:lineRule="exact"/>
        <w:rPr>
          <w:sz w:val="24"/>
        </w:rPr>
      </w:pPr>
      <w:r>
        <w:rPr>
          <w:sz w:val="24"/>
        </w:rPr>
        <w:t>Рекомендуется</w:t>
      </w:r>
      <w:r>
        <w:rPr>
          <w:spacing w:val="20"/>
          <w:sz w:val="24"/>
        </w:rPr>
        <w:t xml:space="preserve"> </w:t>
      </w:r>
      <w:r>
        <w:rPr>
          <w:sz w:val="24"/>
        </w:rPr>
        <w:t>всем</w:t>
      </w:r>
      <w:r>
        <w:rPr>
          <w:spacing w:val="10"/>
          <w:sz w:val="24"/>
        </w:rPr>
        <w:t xml:space="preserve"> </w:t>
      </w:r>
      <w:r>
        <w:rPr>
          <w:sz w:val="24"/>
        </w:rPr>
        <w:t>пациентам</w:t>
      </w:r>
      <w:r>
        <w:rPr>
          <w:spacing w:val="19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6"/>
          <w:sz w:val="24"/>
        </w:rPr>
        <w:t xml:space="preserve"> </w:t>
      </w:r>
      <w:r>
        <w:rPr>
          <w:sz w:val="24"/>
        </w:rPr>
        <w:t>осмотр</w:t>
      </w:r>
      <w:r>
        <w:rPr>
          <w:spacing w:val="7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1"/>
          <w:sz w:val="24"/>
        </w:rPr>
        <w:t xml:space="preserve"> </w:t>
      </w:r>
      <w:r>
        <w:rPr>
          <w:sz w:val="24"/>
        </w:rPr>
        <w:t>врачом-гематологом,</w:t>
      </w:r>
    </w:p>
    <w:p w:rsidR="00342CDF" w:rsidRDefault="003E3551">
      <w:pPr>
        <w:pStyle w:val="a3"/>
        <w:spacing w:before="138" w:line="376" w:lineRule="auto"/>
        <w:ind w:left="872" w:right="122"/>
        <w:jc w:val="both"/>
      </w:pPr>
      <w:r>
        <w:t>врачом-травматологом-ортопедом и врачом-стоматологом не менее 2-х раз в год;</w:t>
      </w:r>
      <w:r>
        <w:rPr>
          <w:spacing w:val="1"/>
        </w:rPr>
        <w:t xml:space="preserve"> </w:t>
      </w:r>
      <w:r>
        <w:t>остальными</w:t>
      </w:r>
      <w:r>
        <w:rPr>
          <w:spacing w:val="-2"/>
        </w:rPr>
        <w:t xml:space="preserve"> </w:t>
      </w:r>
      <w:r>
        <w:t>специалистами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необходимости</w:t>
      </w:r>
      <w:r>
        <w:rPr>
          <w:spacing w:val="14"/>
        </w:rPr>
        <w:t xml:space="preserve"> </w:t>
      </w:r>
      <w:r>
        <w:t>[1].</w:t>
      </w:r>
    </w:p>
    <w:p w:rsidR="00342CDF" w:rsidRDefault="003E3551">
      <w:pPr>
        <w:pStyle w:val="a3"/>
        <w:spacing w:line="243" w:lineRule="exact"/>
        <w:ind w:left="858"/>
        <w:jc w:val="both"/>
      </w:pPr>
      <w:r>
        <w:t xml:space="preserve">Уровень    </w:t>
      </w:r>
      <w:r>
        <w:rPr>
          <w:spacing w:val="42"/>
        </w:rPr>
        <w:t xml:space="preserve"> </w:t>
      </w:r>
      <w:r>
        <w:t xml:space="preserve">убедительности     </w:t>
      </w:r>
      <w:r>
        <w:rPr>
          <w:spacing w:val="57"/>
        </w:rPr>
        <w:t xml:space="preserve"> </w:t>
      </w:r>
      <w:r>
        <w:t xml:space="preserve">рекомендаций     </w:t>
      </w:r>
      <w:r>
        <w:rPr>
          <w:spacing w:val="58"/>
        </w:rPr>
        <w:t xml:space="preserve"> </w:t>
      </w:r>
      <w:r>
        <w:t xml:space="preserve">С   </w:t>
      </w:r>
      <w:proofErr w:type="gramStart"/>
      <w:r>
        <w:t xml:space="preserve">  </w:t>
      </w:r>
      <w:r>
        <w:rPr>
          <w:spacing w:val="59"/>
        </w:rPr>
        <w:t xml:space="preserve"> </w:t>
      </w:r>
      <w:r>
        <w:t>(</w:t>
      </w:r>
      <w:proofErr w:type="gramEnd"/>
      <w:r>
        <w:t xml:space="preserve">уровень     </w:t>
      </w:r>
      <w:r>
        <w:rPr>
          <w:spacing w:val="39"/>
        </w:rPr>
        <w:t xml:space="preserve"> </w:t>
      </w:r>
      <w:r>
        <w:t>достоверности</w:t>
      </w:r>
    </w:p>
    <w:p w:rsidR="00342CDF" w:rsidRDefault="003E3551">
      <w:pPr>
        <w:pStyle w:val="a3"/>
        <w:spacing w:before="162"/>
        <w:ind w:left="142"/>
        <w:jc w:val="both"/>
      </w:pPr>
      <w:r>
        <w:rPr>
          <w:spacing w:val="9"/>
        </w:rPr>
        <w:t>доказательств</w:t>
      </w:r>
      <w:r>
        <w:rPr>
          <w:spacing w:val="-1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5)</w:t>
      </w:r>
    </w:p>
    <w:p w:rsidR="00342CDF" w:rsidRDefault="003E3551">
      <w:pPr>
        <w:spacing w:before="106" w:line="369" w:lineRule="auto"/>
        <w:ind w:left="156" w:right="107" w:firstLine="710"/>
        <w:jc w:val="both"/>
        <w:rPr>
          <w:i/>
          <w:sz w:val="24"/>
        </w:rPr>
      </w:pPr>
      <w:r>
        <w:rPr>
          <w:sz w:val="24"/>
        </w:rPr>
        <w:t xml:space="preserve">Комментарии: </w:t>
      </w:r>
      <w:r>
        <w:rPr>
          <w:i/>
          <w:sz w:val="24"/>
        </w:rPr>
        <w:t>целесообразно проведение диспансеризации пациентов 1 раз в год в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 xml:space="preserve">специализированном центре нарушений гемостаза, </w:t>
      </w:r>
      <w:r>
        <w:rPr>
          <w:i/>
          <w:sz w:val="24"/>
        </w:rPr>
        <w:t>если центр располагает достаточной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клинико-лабораторной базой. Диспансерное наблюдение за пациентами с РНСК должно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включать:</w:t>
      </w:r>
    </w:p>
    <w:p w:rsidR="00342CDF" w:rsidRDefault="003E3551">
      <w:pPr>
        <w:pStyle w:val="a5"/>
        <w:numPr>
          <w:ilvl w:val="0"/>
          <w:numId w:val="12"/>
        </w:numPr>
        <w:tabs>
          <w:tab w:val="left" w:pos="2230"/>
        </w:tabs>
        <w:spacing w:line="244" w:lineRule="exact"/>
        <w:jc w:val="both"/>
        <w:rPr>
          <w:i/>
          <w:sz w:val="24"/>
        </w:rPr>
      </w:pPr>
      <w:r>
        <w:rPr>
          <w:i/>
          <w:sz w:val="24"/>
        </w:rPr>
        <w:t>обязателен</w:t>
      </w:r>
      <w:r>
        <w:rPr>
          <w:i/>
          <w:spacing w:val="115"/>
          <w:sz w:val="24"/>
        </w:rPr>
        <w:t xml:space="preserve"> </w:t>
      </w:r>
      <w:r>
        <w:rPr>
          <w:i/>
          <w:sz w:val="24"/>
        </w:rPr>
        <w:t xml:space="preserve">динамический  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 xml:space="preserve">мониторинг  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 xml:space="preserve">состояния  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 xml:space="preserve">пациента  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с</w:t>
      </w:r>
    </w:p>
    <w:p w:rsidR="00342CDF" w:rsidRDefault="003E3551">
      <w:pPr>
        <w:spacing w:before="136" w:line="362" w:lineRule="auto"/>
        <w:ind w:left="886" w:right="103"/>
        <w:jc w:val="both"/>
        <w:rPr>
          <w:i/>
          <w:sz w:val="24"/>
        </w:rPr>
      </w:pPr>
      <w:r>
        <w:rPr>
          <w:i/>
          <w:sz w:val="24"/>
        </w:rPr>
        <w:t>оценкой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наличия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нежелательных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явлений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заместительной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терапии: появление ингибитора к факторам свертывания крови, индивидуальная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непереносимость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препаратов,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вирусная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контаминация</w:t>
      </w:r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психологического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статуса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пациента,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состояния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периферической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венозной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системы.</w:t>
      </w:r>
    </w:p>
    <w:p w:rsidR="00342CDF" w:rsidRDefault="003E3551">
      <w:pPr>
        <w:pStyle w:val="a5"/>
        <w:numPr>
          <w:ilvl w:val="0"/>
          <w:numId w:val="12"/>
        </w:numPr>
        <w:tabs>
          <w:tab w:val="left" w:pos="2232"/>
        </w:tabs>
        <w:spacing w:line="252" w:lineRule="exact"/>
        <w:ind w:left="2232" w:hanging="630"/>
        <w:jc w:val="both"/>
        <w:rPr>
          <w:i/>
          <w:sz w:val="24"/>
        </w:rPr>
      </w:pPr>
      <w:r>
        <w:rPr>
          <w:i/>
          <w:sz w:val="24"/>
        </w:rPr>
        <w:t xml:space="preserve">лечение   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 xml:space="preserve">осложнений    </w:t>
      </w:r>
      <w:r>
        <w:rPr>
          <w:i/>
          <w:spacing w:val="4"/>
          <w:sz w:val="24"/>
        </w:rPr>
        <w:t xml:space="preserve"> </w:t>
      </w:r>
      <w:proofErr w:type="gramStart"/>
      <w:r>
        <w:rPr>
          <w:i/>
          <w:sz w:val="24"/>
        </w:rPr>
        <w:t xml:space="preserve">РНСК:   </w:t>
      </w:r>
      <w:proofErr w:type="gramEnd"/>
      <w:r>
        <w:rPr>
          <w:i/>
          <w:sz w:val="24"/>
        </w:rPr>
        <w:t xml:space="preserve"> 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 xml:space="preserve">коррекция    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 xml:space="preserve">дефицита   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железа,</w:t>
      </w:r>
    </w:p>
    <w:p w:rsidR="00342CDF" w:rsidRDefault="003E3551">
      <w:pPr>
        <w:spacing w:before="160"/>
        <w:ind w:left="902"/>
        <w:rPr>
          <w:i/>
          <w:sz w:val="24"/>
        </w:rPr>
      </w:pPr>
      <w:r>
        <w:rPr>
          <w:i/>
          <w:sz w:val="24"/>
        </w:rPr>
        <w:t>ингибиторов.</w:t>
      </w:r>
    </w:p>
    <w:p w:rsidR="00342CDF" w:rsidRDefault="00342CDF">
      <w:pPr>
        <w:pStyle w:val="a3"/>
        <w:spacing w:before="5"/>
        <w:rPr>
          <w:i/>
          <w:sz w:val="29"/>
        </w:rPr>
      </w:pPr>
    </w:p>
    <w:p w:rsidR="00342CDF" w:rsidRDefault="003E3551">
      <w:pPr>
        <w:ind w:left="860" w:right="40"/>
        <w:jc w:val="center"/>
        <w:rPr>
          <w:b/>
        </w:rPr>
      </w:pPr>
      <w:r>
        <w:rPr>
          <w:b/>
        </w:rPr>
        <w:t>22</w:t>
      </w:r>
    </w:p>
    <w:p w:rsidR="00342CDF" w:rsidRDefault="00342CDF">
      <w:pPr>
        <w:jc w:val="center"/>
        <w:sectPr w:rsidR="00342CDF">
          <w:pgSz w:w="11830" w:h="16750"/>
          <w:pgMar w:top="1260" w:right="740" w:bottom="280" w:left="1480" w:header="720" w:footer="720" w:gutter="0"/>
          <w:cols w:space="720"/>
        </w:sectPr>
      </w:pPr>
    </w:p>
    <w:p w:rsidR="00342CDF" w:rsidRDefault="003E3551">
      <w:pPr>
        <w:pStyle w:val="a5"/>
        <w:numPr>
          <w:ilvl w:val="0"/>
          <w:numId w:val="12"/>
        </w:numPr>
        <w:tabs>
          <w:tab w:val="left" w:pos="2861"/>
          <w:tab w:val="left" w:pos="2862"/>
          <w:tab w:val="left" w:pos="2981"/>
          <w:tab w:val="left" w:pos="4171"/>
          <w:tab w:val="left" w:pos="4545"/>
          <w:tab w:val="left" w:pos="4694"/>
          <w:tab w:val="left" w:pos="5467"/>
          <w:tab w:val="left" w:pos="5611"/>
          <w:tab w:val="left" w:pos="7110"/>
          <w:tab w:val="left" w:pos="7575"/>
          <w:tab w:val="left" w:pos="9177"/>
        </w:tabs>
        <w:spacing w:before="76" w:line="360" w:lineRule="auto"/>
        <w:ind w:left="740" w:right="58" w:firstLine="716"/>
        <w:jc w:val="left"/>
        <w:rPr>
          <w:i/>
          <w:sz w:val="24"/>
        </w:rPr>
      </w:pPr>
      <w:r>
        <w:rPr>
          <w:i/>
          <w:sz w:val="24"/>
        </w:rPr>
        <w:lastRenderedPageBreak/>
        <w:t>выявление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лечение</w:t>
      </w:r>
      <w:r>
        <w:rPr>
          <w:i/>
          <w:sz w:val="24"/>
        </w:rPr>
        <w:tab/>
      </w:r>
      <w:r>
        <w:rPr>
          <w:i/>
          <w:sz w:val="24"/>
        </w:rPr>
        <w:tab/>
        <w:t>сопутствующих</w:t>
      </w:r>
      <w:r>
        <w:rPr>
          <w:i/>
          <w:sz w:val="24"/>
        </w:rPr>
        <w:tab/>
      </w:r>
      <w:r>
        <w:rPr>
          <w:i/>
          <w:sz w:val="24"/>
        </w:rPr>
        <w:t>заболеваний,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особенно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заболеваний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зубов,</w:t>
      </w:r>
      <w:r>
        <w:rPr>
          <w:i/>
          <w:sz w:val="24"/>
        </w:rPr>
        <w:tab/>
      </w:r>
      <w:r>
        <w:rPr>
          <w:i/>
          <w:sz w:val="24"/>
        </w:rPr>
        <w:tab/>
        <w:t>полости</w:t>
      </w:r>
      <w:r>
        <w:rPr>
          <w:i/>
          <w:spacing w:val="112"/>
          <w:sz w:val="24"/>
        </w:rPr>
        <w:t xml:space="preserve"> </w:t>
      </w:r>
      <w:r>
        <w:rPr>
          <w:i/>
          <w:sz w:val="24"/>
        </w:rPr>
        <w:t>рта,</w:t>
      </w:r>
      <w:r>
        <w:rPr>
          <w:i/>
          <w:sz w:val="24"/>
        </w:rPr>
        <w:tab/>
      </w:r>
      <w:r>
        <w:rPr>
          <w:i/>
          <w:sz w:val="24"/>
        </w:rPr>
        <w:tab/>
        <w:t>ЖКТ,</w:t>
      </w:r>
      <w:r>
        <w:rPr>
          <w:i/>
          <w:sz w:val="24"/>
        </w:rPr>
        <w:tab/>
        <w:t>ЛОР-органов,</w:t>
      </w:r>
      <w:r>
        <w:rPr>
          <w:i/>
          <w:sz w:val="24"/>
        </w:rPr>
        <w:tab/>
        <w:t>патологии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сердечно­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сосудистой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др.</w:t>
      </w: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26"/>
        </w:rPr>
      </w:pPr>
    </w:p>
    <w:p w:rsidR="00342CDF" w:rsidRDefault="00342CDF">
      <w:pPr>
        <w:pStyle w:val="a3"/>
        <w:rPr>
          <w:i/>
          <w:sz w:val="35"/>
        </w:rPr>
      </w:pPr>
    </w:p>
    <w:p w:rsidR="00342CDF" w:rsidRDefault="003E3551">
      <w:pPr>
        <w:ind w:left="4914" w:right="4995"/>
        <w:jc w:val="center"/>
        <w:rPr>
          <w:b/>
        </w:rPr>
      </w:pPr>
      <w:r>
        <w:rPr>
          <w:b/>
        </w:rPr>
        <w:t>23</w:t>
      </w:r>
    </w:p>
    <w:p w:rsidR="00342CDF" w:rsidRDefault="00342CDF">
      <w:pPr>
        <w:jc w:val="center"/>
        <w:sectPr w:rsidR="00342CDF">
          <w:pgSz w:w="11830" w:h="16820"/>
          <w:pgMar w:top="1380" w:right="0" w:bottom="280" w:left="1660" w:header="720" w:footer="720" w:gutter="0"/>
          <w:cols w:space="720"/>
        </w:sectPr>
      </w:pPr>
    </w:p>
    <w:p w:rsidR="00342CDF" w:rsidRDefault="003E3551">
      <w:pPr>
        <w:pStyle w:val="1"/>
        <w:numPr>
          <w:ilvl w:val="1"/>
          <w:numId w:val="12"/>
        </w:numPr>
        <w:tabs>
          <w:tab w:val="left" w:pos="2011"/>
        </w:tabs>
        <w:spacing w:before="73"/>
        <w:jc w:val="left"/>
      </w:pPr>
      <w:bookmarkStart w:id="5" w:name="_bookmark4"/>
      <w:bookmarkEnd w:id="5"/>
      <w:r>
        <w:lastRenderedPageBreak/>
        <w:t>Организация</w:t>
      </w:r>
      <w:r>
        <w:rPr>
          <w:spacing w:val="114"/>
        </w:rPr>
        <w:t xml:space="preserve"> </w:t>
      </w:r>
      <w:r>
        <w:t>оказания</w:t>
      </w:r>
      <w:r>
        <w:rPr>
          <w:spacing w:val="127"/>
        </w:rPr>
        <w:t xml:space="preserve"> </w:t>
      </w:r>
      <w:r>
        <w:t>медицинской</w:t>
      </w:r>
      <w:r>
        <w:rPr>
          <w:spacing w:val="124"/>
        </w:rPr>
        <w:t xml:space="preserve"> </w:t>
      </w:r>
      <w:r>
        <w:t>помощи</w:t>
      </w:r>
    </w:p>
    <w:p w:rsidR="00342CDF" w:rsidRDefault="003E3551">
      <w:pPr>
        <w:pStyle w:val="a3"/>
        <w:spacing w:before="172"/>
        <w:ind w:left="400"/>
      </w:pPr>
      <w:r>
        <w:t>Показания</w:t>
      </w:r>
      <w:r>
        <w:rPr>
          <w:spacing w:val="-1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плановой</w:t>
      </w:r>
      <w:r>
        <w:rPr>
          <w:spacing w:val="-7"/>
        </w:rPr>
        <w:t xml:space="preserve"> </w:t>
      </w:r>
      <w:r>
        <w:t>госпитализации:</w:t>
      </w:r>
    </w:p>
    <w:p w:rsidR="00342CDF" w:rsidRDefault="003E3551">
      <w:pPr>
        <w:pStyle w:val="a3"/>
        <w:spacing w:before="132" w:line="362" w:lineRule="auto"/>
        <w:ind w:left="400" w:right="3633" w:firstLine="1018"/>
      </w:pPr>
      <w:r>
        <w:rPr>
          <w:spacing w:val="-2"/>
        </w:rPr>
        <w:t xml:space="preserve">1) плановое </w:t>
      </w:r>
      <w:r>
        <w:rPr>
          <w:spacing w:val="-1"/>
        </w:rPr>
        <w:t>оперативное лечение.</w:t>
      </w:r>
      <w:r>
        <w:rPr>
          <w:spacing w:val="-57"/>
        </w:rPr>
        <w:t xml:space="preserve"> </w:t>
      </w:r>
      <w:r>
        <w:rPr>
          <w:spacing w:val="-1"/>
        </w:rPr>
        <w:t>Показания</w:t>
      </w:r>
      <w:r>
        <w:rPr>
          <w:spacing w:val="-1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экстренной</w:t>
      </w:r>
      <w:r>
        <w:rPr>
          <w:spacing w:val="-2"/>
        </w:rPr>
        <w:t xml:space="preserve"> </w:t>
      </w:r>
      <w:r>
        <w:t>госпитализации:</w:t>
      </w:r>
    </w:p>
    <w:p w:rsidR="00342CDF" w:rsidRDefault="003E3551">
      <w:pPr>
        <w:pStyle w:val="a5"/>
        <w:numPr>
          <w:ilvl w:val="0"/>
          <w:numId w:val="11"/>
        </w:numPr>
        <w:tabs>
          <w:tab w:val="left" w:pos="1642"/>
        </w:tabs>
        <w:spacing w:line="273" w:lineRule="exact"/>
        <w:rPr>
          <w:sz w:val="24"/>
        </w:rPr>
      </w:pPr>
      <w:proofErr w:type="spellStart"/>
      <w:r>
        <w:rPr>
          <w:sz w:val="24"/>
        </w:rPr>
        <w:t>жизнеугрожающее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кровотечение;</w:t>
      </w:r>
    </w:p>
    <w:p w:rsidR="00342CDF" w:rsidRDefault="003E3551">
      <w:pPr>
        <w:pStyle w:val="a5"/>
        <w:numPr>
          <w:ilvl w:val="0"/>
          <w:numId w:val="11"/>
        </w:numPr>
        <w:tabs>
          <w:tab w:val="left" w:pos="1648"/>
        </w:tabs>
        <w:spacing w:before="138" w:line="357" w:lineRule="auto"/>
        <w:ind w:left="400" w:right="1277" w:firstLine="992"/>
        <w:rPr>
          <w:sz w:val="24"/>
        </w:rPr>
      </w:pPr>
      <w:r>
        <w:rPr>
          <w:spacing w:val="-1"/>
          <w:sz w:val="24"/>
        </w:rPr>
        <w:t>проведение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экстренного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вмешательства.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выписке</w:t>
      </w:r>
      <w:r>
        <w:rPr>
          <w:spacing w:val="2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стационара:</w:t>
      </w:r>
    </w:p>
    <w:p w:rsidR="00342CDF" w:rsidRDefault="003E3551">
      <w:pPr>
        <w:pStyle w:val="a3"/>
        <w:spacing w:before="1"/>
        <w:ind w:left="1418"/>
      </w:pPr>
      <w:r>
        <w:rPr>
          <w:spacing w:val="-1"/>
        </w:rPr>
        <w:t>1)</w:t>
      </w:r>
      <w:r>
        <w:rPr>
          <w:spacing w:val="-14"/>
        </w:rPr>
        <w:t xml:space="preserve"> </w:t>
      </w:r>
      <w:r>
        <w:rPr>
          <w:spacing w:val="-1"/>
        </w:rPr>
        <w:t>полная</w:t>
      </w:r>
      <w:r>
        <w:rPr>
          <w:spacing w:val="8"/>
        </w:rPr>
        <w:t xml:space="preserve"> </w:t>
      </w:r>
      <w:r>
        <w:rPr>
          <w:spacing w:val="-1"/>
        </w:rPr>
        <w:t>остановка</w:t>
      </w:r>
      <w:r>
        <w:rPr>
          <w:spacing w:val="-3"/>
        </w:rPr>
        <w:t xml:space="preserve"> </w:t>
      </w:r>
      <w:r>
        <w:rPr>
          <w:spacing w:val="-1"/>
        </w:rPr>
        <w:t>кровотечения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spacing w:before="163"/>
        <w:ind w:left="4881" w:right="3369"/>
        <w:jc w:val="center"/>
        <w:rPr>
          <w:b/>
        </w:rPr>
      </w:pPr>
      <w:r>
        <w:rPr>
          <w:b/>
        </w:rPr>
        <w:t>24</w:t>
      </w:r>
    </w:p>
    <w:p w:rsidR="00342CDF" w:rsidRDefault="00342CDF">
      <w:pPr>
        <w:jc w:val="center"/>
        <w:sectPr w:rsidR="00342CDF">
          <w:pgSz w:w="11830" w:h="16750"/>
          <w:pgMar w:top="1260" w:right="1660" w:bottom="280" w:left="1660" w:header="720" w:footer="720" w:gutter="0"/>
          <w:cols w:space="720"/>
        </w:sectPr>
      </w:pPr>
    </w:p>
    <w:p w:rsidR="00342CDF" w:rsidRDefault="003E3551">
      <w:pPr>
        <w:pStyle w:val="1"/>
        <w:numPr>
          <w:ilvl w:val="1"/>
          <w:numId w:val="12"/>
        </w:numPr>
        <w:tabs>
          <w:tab w:val="left" w:pos="720"/>
        </w:tabs>
        <w:spacing w:line="391" w:lineRule="auto"/>
        <w:ind w:left="2618" w:right="330" w:hanging="2240"/>
        <w:jc w:val="both"/>
      </w:pPr>
      <w:bookmarkStart w:id="6" w:name="_TOC_250005"/>
      <w:r>
        <w:rPr>
          <w:spacing w:val="9"/>
        </w:rPr>
        <w:lastRenderedPageBreak/>
        <w:t xml:space="preserve">Дополнительная информация </w:t>
      </w:r>
      <w:r>
        <w:t xml:space="preserve">(в том числе </w:t>
      </w:r>
      <w:r>
        <w:rPr>
          <w:spacing w:val="9"/>
        </w:rPr>
        <w:t xml:space="preserve">факторы, </w:t>
      </w:r>
      <w:r>
        <w:rPr>
          <w:spacing w:val="10"/>
        </w:rPr>
        <w:t xml:space="preserve">влияющие </w:t>
      </w:r>
      <w:r>
        <w:t>на</w:t>
      </w:r>
      <w:r>
        <w:rPr>
          <w:spacing w:val="1"/>
        </w:rPr>
        <w:t xml:space="preserve"> </w:t>
      </w:r>
      <w:r>
        <w:t>исход</w:t>
      </w:r>
      <w:r>
        <w:rPr>
          <w:spacing w:val="19"/>
        </w:rPr>
        <w:t xml:space="preserve"> </w:t>
      </w:r>
      <w:r>
        <w:rPr>
          <w:spacing w:val="9"/>
        </w:rPr>
        <w:t>заболевания</w:t>
      </w:r>
      <w:r>
        <w:rPr>
          <w:spacing w:val="37"/>
        </w:rPr>
        <w:t xml:space="preserve"> </w:t>
      </w:r>
      <w:r>
        <w:t>или</w:t>
      </w:r>
      <w:r>
        <w:rPr>
          <w:spacing w:val="28"/>
        </w:rPr>
        <w:t xml:space="preserve"> </w:t>
      </w:r>
      <w:bookmarkEnd w:id="6"/>
      <w:r>
        <w:t>состояния)</w:t>
      </w:r>
    </w:p>
    <w:p w:rsidR="00342CDF" w:rsidRDefault="003E3551">
      <w:pPr>
        <w:pStyle w:val="a3"/>
        <w:spacing w:line="248" w:lineRule="exact"/>
        <w:ind w:left="834"/>
        <w:jc w:val="both"/>
      </w:pPr>
      <w:r>
        <w:t>Применение</w:t>
      </w:r>
      <w:r>
        <w:rPr>
          <w:spacing w:val="94"/>
        </w:rPr>
        <w:t xml:space="preserve"> </w:t>
      </w:r>
      <w:r>
        <w:t>неспецифических</w:t>
      </w:r>
      <w:r>
        <w:rPr>
          <w:spacing w:val="113"/>
        </w:rPr>
        <w:t xml:space="preserve"> </w:t>
      </w:r>
      <w:proofErr w:type="spellStart"/>
      <w:r>
        <w:t>гемостатических</w:t>
      </w:r>
      <w:proofErr w:type="spellEnd"/>
      <w:r>
        <w:rPr>
          <w:spacing w:val="95"/>
        </w:rPr>
        <w:t xml:space="preserve"> </w:t>
      </w:r>
      <w:r>
        <w:t>препаратов.</w:t>
      </w:r>
    </w:p>
    <w:p w:rsidR="00342CDF" w:rsidRDefault="003E3551">
      <w:pPr>
        <w:pStyle w:val="a3"/>
        <w:spacing w:before="136" w:line="360" w:lineRule="auto"/>
        <w:ind w:left="114" w:right="122" w:firstLine="720"/>
        <w:jc w:val="both"/>
      </w:pPr>
      <w:r>
        <w:t>Помимо</w:t>
      </w:r>
      <w:r>
        <w:rPr>
          <w:spacing w:val="1"/>
        </w:rPr>
        <w:t xml:space="preserve"> </w:t>
      </w:r>
      <w:r>
        <w:t>специфической</w:t>
      </w:r>
      <w:r>
        <w:rPr>
          <w:spacing w:val="1"/>
        </w:rPr>
        <w:t xml:space="preserve"> </w:t>
      </w:r>
      <w:proofErr w:type="spellStart"/>
      <w:r>
        <w:t>гемостатической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заместительной</w:t>
      </w:r>
      <w:r>
        <w:rPr>
          <w:spacing w:val="1"/>
        </w:rPr>
        <w:t xml:space="preserve"> </w:t>
      </w:r>
      <w:r>
        <w:t>терапии</w:t>
      </w:r>
      <w:r>
        <w:rPr>
          <w:spacing w:val="61"/>
        </w:rPr>
        <w:t xml:space="preserve"> </w:t>
      </w:r>
      <w:r>
        <w:t>врач-</w:t>
      </w:r>
      <w:r>
        <w:rPr>
          <w:spacing w:val="1"/>
        </w:rPr>
        <w:t xml:space="preserve"> </w:t>
      </w:r>
      <w:r>
        <w:t>гематолог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лекарственные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лечении</w:t>
      </w:r>
      <w:r>
        <w:rPr>
          <w:spacing w:val="1"/>
        </w:rPr>
        <w:t xml:space="preserve"> </w:t>
      </w:r>
      <w:r>
        <w:t>пациентов с РНСК, например,</w:t>
      </w:r>
      <w:r>
        <w:rPr>
          <w:spacing w:val="1"/>
        </w:rPr>
        <w:t xml:space="preserve"> </w:t>
      </w:r>
      <w:r>
        <w:t>гормональную терапию у женщин с рецидивирующими</w:t>
      </w:r>
      <w:r>
        <w:rPr>
          <w:spacing w:val="1"/>
        </w:rPr>
        <w:t xml:space="preserve"> </w:t>
      </w:r>
      <w:r>
        <w:t>тяжелыми</w:t>
      </w:r>
      <w:r>
        <w:rPr>
          <w:spacing w:val="-2"/>
        </w:rPr>
        <w:t xml:space="preserve"> </w:t>
      </w:r>
      <w:r>
        <w:t>маточными</w:t>
      </w:r>
      <w:r>
        <w:rPr>
          <w:spacing w:val="-1"/>
        </w:rPr>
        <w:t xml:space="preserve"> </w:t>
      </w:r>
      <w:r>
        <w:t>кровотечениями.</w:t>
      </w:r>
    </w:p>
    <w:p w:rsidR="00342CDF" w:rsidRDefault="003E3551">
      <w:pPr>
        <w:pStyle w:val="a3"/>
        <w:spacing w:line="360" w:lineRule="auto"/>
        <w:ind w:left="118" w:right="116" w:firstLine="716"/>
        <w:jc w:val="both"/>
      </w:pPr>
      <w:proofErr w:type="spellStart"/>
      <w:r>
        <w:t>Транексамовая</w:t>
      </w:r>
      <w:proofErr w:type="spellEnd"/>
      <w:r>
        <w:rPr>
          <w:spacing w:val="1"/>
        </w:rPr>
        <w:t xml:space="preserve"> </w:t>
      </w:r>
      <w:r>
        <w:t>кислота**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proofErr w:type="spellStart"/>
      <w:r>
        <w:t>антифибринолитические</w:t>
      </w:r>
      <w:proofErr w:type="spellEnd"/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 xml:space="preserve">применяться для купирования </w:t>
      </w:r>
      <w:proofErr w:type="spellStart"/>
      <w:r>
        <w:t>меноррагий</w:t>
      </w:r>
      <w:proofErr w:type="spellEnd"/>
      <w:r>
        <w:t xml:space="preserve"> и легких кровотечений из слизистых оболочек,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почечных</w:t>
      </w:r>
      <w:r>
        <w:rPr>
          <w:spacing w:val="1"/>
        </w:rPr>
        <w:t xml:space="preserve"> </w:t>
      </w:r>
      <w:r>
        <w:t>кровотечений.</w:t>
      </w:r>
      <w:r>
        <w:rPr>
          <w:spacing w:val="1"/>
        </w:rPr>
        <w:t xml:space="preserve"> </w:t>
      </w:r>
      <w:proofErr w:type="spellStart"/>
      <w:r>
        <w:t>Антифибринолитические</w:t>
      </w:r>
      <w:proofErr w:type="spellEnd"/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 xml:space="preserve">использоваться в </w:t>
      </w:r>
      <w:proofErr w:type="spellStart"/>
      <w:r>
        <w:t>монотерапии</w:t>
      </w:r>
      <w:proofErr w:type="spellEnd"/>
      <w:r>
        <w:t xml:space="preserve"> или в дополнение к концентратам факторов свертывания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возможных тромботических</w:t>
      </w:r>
      <w:r>
        <w:rPr>
          <w:spacing w:val="1"/>
        </w:rPr>
        <w:t xml:space="preserve"> </w:t>
      </w:r>
      <w:r>
        <w:t>осложнений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proofErr w:type="spellStart"/>
      <w:r>
        <w:t>антифибринолитических</w:t>
      </w:r>
      <w:proofErr w:type="spellEnd"/>
      <w:r>
        <w:t xml:space="preserve"> средств недопустимо. Для предупреждения хирургических или</w:t>
      </w:r>
      <w:r>
        <w:rPr>
          <w:spacing w:val="1"/>
        </w:rPr>
        <w:t xml:space="preserve"> </w:t>
      </w:r>
      <w:r>
        <w:t xml:space="preserve">акушерских кровотечений </w:t>
      </w:r>
      <w:proofErr w:type="spellStart"/>
      <w:r>
        <w:t>транексамовая</w:t>
      </w:r>
      <w:proofErr w:type="spellEnd"/>
      <w:r>
        <w:t xml:space="preserve"> кислота** должна быть назначена перорально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внутривенно</w:t>
      </w:r>
      <w:r>
        <w:rPr>
          <w:spacing w:val="1"/>
        </w:rPr>
        <w:t xml:space="preserve"> </w:t>
      </w:r>
      <w:r>
        <w:t>н</w:t>
      </w:r>
      <w:r>
        <w:t>е</w:t>
      </w:r>
      <w:r>
        <w:rPr>
          <w:spacing w:val="1"/>
        </w:rPr>
        <w:t xml:space="preserve"> </w:t>
      </w:r>
      <w:r>
        <w:t>позднее,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родов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 xml:space="preserve">пиковых значений в плазме во время проведения манипуляции. </w:t>
      </w:r>
      <w:proofErr w:type="spellStart"/>
      <w:r>
        <w:t>Транексамовая</w:t>
      </w:r>
      <w:proofErr w:type="spellEnd"/>
      <w:r>
        <w:t xml:space="preserve"> кислота**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осторожностью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КПК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тромботических</w:t>
      </w:r>
      <w:r>
        <w:rPr>
          <w:spacing w:val="2"/>
        </w:rPr>
        <w:t xml:space="preserve"> </w:t>
      </w:r>
      <w:r>
        <w:t>осложнений.</w:t>
      </w:r>
    </w:p>
    <w:p w:rsidR="00342CDF" w:rsidRDefault="003E3551">
      <w:pPr>
        <w:pStyle w:val="a3"/>
        <w:spacing w:before="11"/>
        <w:ind w:left="838"/>
        <w:jc w:val="both"/>
      </w:pPr>
      <w:r>
        <w:t>Особенности</w:t>
      </w:r>
      <w:r>
        <w:rPr>
          <w:spacing w:val="17"/>
        </w:rPr>
        <w:t xml:space="preserve"> </w:t>
      </w:r>
      <w:r>
        <w:t>дефицита</w:t>
      </w:r>
      <w:r>
        <w:rPr>
          <w:spacing w:val="38"/>
        </w:rPr>
        <w:t xml:space="preserve"> </w:t>
      </w:r>
      <w:r>
        <w:t>РП</w:t>
      </w:r>
      <w:r>
        <w:rPr>
          <w:spacing w:val="40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детей.</w:t>
      </w:r>
    </w:p>
    <w:p w:rsidR="00342CDF" w:rsidRDefault="003E3551">
      <w:pPr>
        <w:pStyle w:val="a3"/>
        <w:spacing w:before="142" w:line="360" w:lineRule="auto"/>
        <w:ind w:left="108" w:right="116" w:firstLine="726"/>
        <w:jc w:val="both"/>
      </w:pPr>
      <w:r>
        <w:t>Проявлением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РИ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пупочные</w:t>
      </w:r>
      <w:r>
        <w:rPr>
          <w:spacing w:val="1"/>
        </w:rPr>
        <w:t xml:space="preserve"> </w:t>
      </w:r>
      <w:r>
        <w:t>кровотечения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кровоизлияния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ЦНС.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помнить,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61"/>
        </w:rPr>
        <w:t xml:space="preserve"> </w:t>
      </w:r>
      <w:r>
        <w:t>полугодии</w:t>
      </w:r>
      <w:r>
        <w:rPr>
          <w:spacing w:val="6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нормальная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РН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26-70%.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РН</w:t>
      </w:r>
      <w:r>
        <w:rPr>
          <w:spacing w:val="1"/>
        </w:rPr>
        <w:t xml:space="preserve"> </w:t>
      </w:r>
      <w:r>
        <w:t>достигает к 6-месячному возрасту.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проведение неоднократных повторных</w:t>
      </w:r>
      <w:r>
        <w:rPr>
          <w:spacing w:val="1"/>
        </w:rPr>
        <w:t xml:space="preserve"> </w:t>
      </w:r>
      <w:r>
        <w:t>обследований</w:t>
      </w:r>
      <w:r>
        <w:rPr>
          <w:spacing w:val="1"/>
        </w:rPr>
        <w:t xml:space="preserve"> </w:t>
      </w:r>
      <w:r>
        <w:t>пациента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6-месячного</w:t>
      </w:r>
      <w:r>
        <w:rPr>
          <w:spacing w:val="1"/>
        </w:rPr>
        <w:t xml:space="preserve"> </w:t>
      </w:r>
      <w:r>
        <w:t>возраста.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установить диагноз дефицита РИ можно</w:t>
      </w:r>
      <w:r>
        <w:rPr>
          <w:spacing w:val="1"/>
        </w:rPr>
        <w:t xml:space="preserve"> </w:t>
      </w:r>
      <w:r>
        <w:t>у детей</w:t>
      </w:r>
      <w:r>
        <w:rPr>
          <w:spacing w:val="1"/>
        </w:rPr>
        <w:t xml:space="preserve"> </w:t>
      </w:r>
      <w:r>
        <w:t>старше</w:t>
      </w:r>
      <w:r>
        <w:rPr>
          <w:spacing w:val="1"/>
        </w:rPr>
        <w:t xml:space="preserve"> </w:t>
      </w:r>
      <w:r>
        <w:t>1 года.</w:t>
      </w:r>
      <w:r>
        <w:rPr>
          <w:spacing w:val="1"/>
        </w:rPr>
        <w:t xml:space="preserve"> </w:t>
      </w:r>
      <w:r>
        <w:t>В любом</w:t>
      </w:r>
      <w:r>
        <w:rPr>
          <w:spacing w:val="1"/>
        </w:rPr>
        <w:t xml:space="preserve"> </w:t>
      </w:r>
      <w:r>
        <w:t>случае при</w:t>
      </w:r>
      <w:r>
        <w:rPr>
          <w:spacing w:val="1"/>
        </w:rPr>
        <w:t xml:space="preserve"> </w:t>
      </w:r>
      <w:r>
        <w:t>диагност</w:t>
      </w:r>
      <w:r>
        <w:t>ике</w:t>
      </w:r>
      <w:r>
        <w:rPr>
          <w:spacing w:val="1"/>
        </w:rPr>
        <w:t xml:space="preserve"> </w:t>
      </w:r>
      <w:r>
        <w:t>удлинения</w:t>
      </w:r>
      <w:r>
        <w:rPr>
          <w:spacing w:val="1"/>
        </w:rPr>
        <w:t xml:space="preserve"> </w:t>
      </w:r>
      <w:r>
        <w:t>ПВ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 этом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препаратов</w:t>
      </w:r>
      <w:r>
        <w:rPr>
          <w:spacing w:val="1"/>
        </w:rPr>
        <w:t xml:space="preserve"> </w:t>
      </w:r>
      <w:r>
        <w:t>витамина</w:t>
      </w:r>
      <w:r>
        <w:rPr>
          <w:spacing w:val="-7"/>
        </w:rPr>
        <w:t xml:space="preserve"> </w:t>
      </w:r>
      <w:r>
        <w:t>К1</w:t>
      </w:r>
      <w:r>
        <w:rPr>
          <w:spacing w:val="27"/>
        </w:rPr>
        <w:t xml:space="preserve"> </w:t>
      </w:r>
      <w:r>
        <w:t>[1,20,41,48].</w:t>
      </w:r>
    </w:p>
    <w:p w:rsidR="00342CDF" w:rsidRDefault="003E3551">
      <w:pPr>
        <w:pStyle w:val="a3"/>
        <w:spacing w:before="14"/>
        <w:ind w:left="830"/>
        <w:jc w:val="both"/>
      </w:pPr>
      <w:r>
        <w:t>Ведение</w:t>
      </w:r>
      <w:r>
        <w:rPr>
          <w:spacing w:val="14"/>
        </w:rPr>
        <w:t xml:space="preserve"> </w:t>
      </w:r>
      <w:r>
        <w:t>женщин</w:t>
      </w:r>
      <w:r>
        <w:rPr>
          <w:spacing w:val="38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дефицитом</w:t>
      </w:r>
      <w:r>
        <w:rPr>
          <w:spacing w:val="50"/>
        </w:rPr>
        <w:t xml:space="preserve"> </w:t>
      </w:r>
      <w:r>
        <w:t>РН</w:t>
      </w:r>
      <w:r>
        <w:rPr>
          <w:spacing w:val="44"/>
        </w:rPr>
        <w:t xml:space="preserve"> </w:t>
      </w:r>
      <w:r>
        <w:t>во</w:t>
      </w:r>
      <w:r>
        <w:rPr>
          <w:spacing w:val="37"/>
        </w:rPr>
        <w:t xml:space="preserve"> </w:t>
      </w:r>
      <w:r>
        <w:t>время</w:t>
      </w:r>
      <w:r>
        <w:rPr>
          <w:spacing w:val="33"/>
        </w:rPr>
        <w:t xml:space="preserve"> </w:t>
      </w:r>
      <w:r>
        <w:t>беременности</w:t>
      </w:r>
      <w:r>
        <w:rPr>
          <w:spacing w:val="4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родов.</w:t>
      </w:r>
    </w:p>
    <w:p w:rsidR="00342CDF" w:rsidRDefault="003E3551">
      <w:pPr>
        <w:pStyle w:val="a3"/>
        <w:spacing w:before="138" w:line="360" w:lineRule="auto"/>
        <w:ind w:left="104" w:right="133" w:firstLine="726"/>
        <w:jc w:val="both"/>
      </w:pPr>
      <w:r>
        <w:t>В течение нормально протекающей беременности активность РН существенно не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неосложненного</w:t>
      </w:r>
      <w:r>
        <w:rPr>
          <w:spacing w:val="1"/>
        </w:rPr>
        <w:t xml:space="preserve"> </w:t>
      </w:r>
      <w:proofErr w:type="spellStart"/>
      <w:r>
        <w:t>родоразрешения</w:t>
      </w:r>
      <w:proofErr w:type="spellEnd"/>
      <w:r>
        <w:rPr>
          <w:spacing w:val="60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женщин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</w:t>
      </w:r>
      <w:r>
        <w:rPr>
          <w:spacing w:val="1"/>
        </w:rPr>
        <w:t xml:space="preserve"> </w:t>
      </w:r>
      <w:r>
        <w:t>дефицитом</w:t>
      </w:r>
      <w:r>
        <w:rPr>
          <w:spacing w:val="1"/>
        </w:rPr>
        <w:t xml:space="preserve"> </w:t>
      </w:r>
      <w:r>
        <w:t>протромбина.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РИ</w:t>
      </w:r>
      <w:r>
        <w:rPr>
          <w:spacing w:val="1"/>
        </w:rPr>
        <w:t xml:space="preserve"> </w:t>
      </w:r>
      <w:proofErr w:type="gramStart"/>
      <w:r>
        <w:t>&lt;</w:t>
      </w:r>
      <w:r>
        <w:rPr>
          <w:spacing w:val="1"/>
        </w:rPr>
        <w:t xml:space="preserve"> </w:t>
      </w:r>
      <w:r>
        <w:t>20</w:t>
      </w:r>
      <w:proofErr w:type="gramEnd"/>
      <w:r>
        <w:t>%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геморрагических</w:t>
      </w:r>
      <w:r>
        <w:rPr>
          <w:spacing w:val="1"/>
        </w:rPr>
        <w:t xml:space="preserve"> </w:t>
      </w:r>
      <w:r>
        <w:t>осложнений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родах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КПК*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дозе</w:t>
      </w:r>
      <w:r>
        <w:rPr>
          <w:spacing w:val="1"/>
        </w:rPr>
        <w:t xml:space="preserve"> </w:t>
      </w:r>
      <w:r>
        <w:t>20-40</w:t>
      </w:r>
      <w:r>
        <w:rPr>
          <w:spacing w:val="1"/>
        </w:rPr>
        <w:t xml:space="preserve"> </w:t>
      </w:r>
      <w:r>
        <w:t>МЕ/кг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пациентки</w:t>
      </w:r>
      <w:r>
        <w:rPr>
          <w:spacing w:val="1"/>
        </w:rPr>
        <w:t xml:space="preserve"> </w:t>
      </w:r>
      <w:r>
        <w:t>о</w:t>
      </w:r>
      <w:r>
        <w:t>днократно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родовой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перед</w:t>
      </w:r>
      <w:r>
        <w:rPr>
          <w:spacing w:val="8"/>
        </w:rPr>
        <w:t xml:space="preserve"> </w:t>
      </w:r>
      <w:r>
        <w:t>кесаревым</w:t>
      </w:r>
      <w:r>
        <w:rPr>
          <w:spacing w:val="11"/>
        </w:rPr>
        <w:t xml:space="preserve"> </w:t>
      </w:r>
      <w:r>
        <w:t>сечением</w:t>
      </w:r>
      <w:r>
        <w:rPr>
          <w:spacing w:val="56"/>
        </w:rPr>
        <w:t xml:space="preserve"> </w:t>
      </w:r>
      <w:r>
        <w:t>для</w:t>
      </w:r>
      <w:r>
        <w:rPr>
          <w:spacing w:val="59"/>
        </w:rPr>
        <w:t xml:space="preserve"> </w:t>
      </w:r>
      <w:r>
        <w:t>достижения</w:t>
      </w:r>
      <w:r>
        <w:rPr>
          <w:spacing w:val="10"/>
        </w:rPr>
        <w:t xml:space="preserve"> </w:t>
      </w:r>
      <w:r>
        <w:t>активности</w:t>
      </w:r>
      <w:r>
        <w:rPr>
          <w:spacing w:val="15"/>
        </w:rPr>
        <w:t xml:space="preserve"> </w:t>
      </w:r>
      <w:r>
        <w:t>РН</w:t>
      </w:r>
      <w:r>
        <w:rPr>
          <w:spacing w:val="48"/>
        </w:rPr>
        <w:t xml:space="preserve"> </w:t>
      </w:r>
      <w:r>
        <w:t>20-40%.</w:t>
      </w:r>
    </w:p>
    <w:p w:rsidR="00342CDF" w:rsidRDefault="00342CDF">
      <w:pPr>
        <w:pStyle w:val="a3"/>
        <w:rPr>
          <w:sz w:val="23"/>
        </w:rPr>
      </w:pPr>
    </w:p>
    <w:p w:rsidR="00342CDF" w:rsidRDefault="003E3551">
      <w:pPr>
        <w:ind w:left="4978" w:right="4334"/>
        <w:jc w:val="center"/>
        <w:rPr>
          <w:b/>
        </w:rPr>
      </w:pPr>
      <w:r>
        <w:rPr>
          <w:b/>
        </w:rPr>
        <w:t>25</w:t>
      </w:r>
    </w:p>
    <w:p w:rsidR="00342CDF" w:rsidRDefault="00342CDF">
      <w:pPr>
        <w:jc w:val="center"/>
        <w:sectPr w:rsidR="00342CDF">
          <w:pgSz w:w="11830" w:h="16820"/>
          <w:pgMar w:top="1420" w:right="600" w:bottom="280" w:left="1600" w:header="720" w:footer="720" w:gutter="0"/>
          <w:cols w:space="720"/>
        </w:sectPr>
      </w:pPr>
    </w:p>
    <w:p w:rsidR="00342CDF" w:rsidRDefault="003E3551">
      <w:pPr>
        <w:pStyle w:val="a3"/>
        <w:spacing w:before="60" w:line="362" w:lineRule="auto"/>
        <w:ind w:left="113" w:right="129" w:firstLine="4"/>
        <w:jc w:val="both"/>
      </w:pPr>
      <w:r>
        <w:lastRenderedPageBreak/>
        <w:t xml:space="preserve">Повторные </w:t>
      </w:r>
      <w:proofErr w:type="spellStart"/>
      <w:r>
        <w:t>инфузии</w:t>
      </w:r>
      <w:proofErr w:type="spellEnd"/>
      <w:r>
        <w:t xml:space="preserve"> препарата производятся с интервалом в 48 часов в дозе </w:t>
      </w:r>
      <w:r>
        <w:rPr>
          <w:spacing w:val="3"/>
        </w:rPr>
        <w:t xml:space="preserve">10- </w:t>
      </w:r>
      <w:r>
        <w:rPr>
          <w:spacing w:val="2"/>
        </w:rPr>
        <w:t xml:space="preserve">20 </w:t>
      </w:r>
      <w:r>
        <w:t>МЕ/кг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пациентки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proofErr w:type="gramStart"/>
      <w:r>
        <w:t>РН</w:t>
      </w:r>
      <w:r>
        <w:rPr>
          <w:spacing w:val="1"/>
        </w:rPr>
        <w:t xml:space="preserve"> </w:t>
      </w:r>
      <w:r>
        <w:t>&gt;</w:t>
      </w:r>
      <w:proofErr w:type="gramEnd"/>
      <w:r>
        <w:rPr>
          <w:spacing w:val="1"/>
        </w:rPr>
        <w:t xml:space="preserve"> </w:t>
      </w:r>
      <w:r>
        <w:t>20%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течение,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минимум, 3-5 дней после вагинальных родов или 5-7 дней после кесарева сечения [8]. При</w:t>
      </w:r>
      <w:r>
        <w:rPr>
          <w:spacing w:val="-57"/>
        </w:rPr>
        <w:t xml:space="preserve"> </w:t>
      </w:r>
      <w:r>
        <w:t>отсутствии клинических проявлений заболевания во время беременности заместительная</w:t>
      </w:r>
      <w:r>
        <w:rPr>
          <w:spacing w:val="1"/>
        </w:rPr>
        <w:t xml:space="preserve"> </w:t>
      </w:r>
      <w:r>
        <w:t>терапия</w:t>
      </w:r>
      <w:r>
        <w:rPr>
          <w:spacing w:val="1"/>
        </w:rPr>
        <w:t xml:space="preserve"> </w:t>
      </w:r>
      <w:r>
        <w:t>КПК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проводится,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кровотечения терапия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принципам</w:t>
      </w:r>
      <w:r>
        <w:rPr>
          <w:spacing w:val="11"/>
        </w:rPr>
        <w:t xml:space="preserve"> </w:t>
      </w:r>
      <w:r>
        <w:t>[49].</w:t>
      </w:r>
    </w:p>
    <w:p w:rsidR="00342CDF" w:rsidRDefault="003E3551">
      <w:pPr>
        <w:pStyle w:val="a3"/>
        <w:spacing w:line="262" w:lineRule="exact"/>
        <w:ind w:left="833"/>
        <w:jc w:val="both"/>
      </w:pPr>
      <w:r>
        <w:t>Особенности</w:t>
      </w:r>
      <w:r>
        <w:rPr>
          <w:spacing w:val="43"/>
        </w:rPr>
        <w:t xml:space="preserve"> </w:t>
      </w:r>
      <w:r>
        <w:rPr>
          <w:spacing w:val="9"/>
        </w:rPr>
        <w:t>течения</w:t>
      </w:r>
      <w:r>
        <w:rPr>
          <w:spacing w:val="62"/>
        </w:rPr>
        <w:t xml:space="preserve"> </w:t>
      </w:r>
      <w:proofErr w:type="spellStart"/>
      <w:r>
        <w:t>гипопроконвертинемии</w:t>
      </w:r>
      <w:proofErr w:type="spellEnd"/>
      <w:r>
        <w:rPr>
          <w:spacing w:val="43"/>
        </w:rPr>
        <w:t xml:space="preserve"> </w:t>
      </w:r>
      <w:r>
        <w:t>у</w:t>
      </w:r>
      <w:r>
        <w:rPr>
          <w:spacing w:val="32"/>
        </w:rPr>
        <w:t xml:space="preserve"> </w:t>
      </w:r>
      <w:r>
        <w:t>детей.</w:t>
      </w:r>
    </w:p>
    <w:p w:rsidR="00342CDF" w:rsidRDefault="003E3551">
      <w:pPr>
        <w:pStyle w:val="a3"/>
        <w:spacing w:before="128" w:line="360" w:lineRule="auto"/>
        <w:ind w:left="121" w:right="134" w:firstLine="702"/>
        <w:jc w:val="both"/>
      </w:pPr>
      <w:r>
        <w:t>У</w:t>
      </w:r>
      <w:r>
        <w:rPr>
          <w:spacing w:val="1"/>
        </w:rPr>
        <w:t xml:space="preserve"> </w:t>
      </w:r>
      <w:r>
        <w:t>новорожденных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дефицитом</w:t>
      </w:r>
      <w:r>
        <w:rPr>
          <w:spacing w:val="1"/>
        </w:rPr>
        <w:t xml:space="preserve"> </w:t>
      </w:r>
      <w:r>
        <w:t>РУН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спонтанных</w:t>
      </w:r>
      <w:r>
        <w:rPr>
          <w:spacing w:val="1"/>
        </w:rPr>
        <w:t xml:space="preserve"> </w:t>
      </w:r>
      <w:r>
        <w:t>кровоизлияний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ЦНС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пупочных</w:t>
      </w:r>
      <w:r>
        <w:rPr>
          <w:spacing w:val="1"/>
        </w:rPr>
        <w:t xml:space="preserve"> </w:t>
      </w:r>
      <w:r>
        <w:t>кровотечений.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геморр</w:t>
      </w:r>
      <w:r>
        <w:t>агического</w:t>
      </w:r>
      <w:r>
        <w:rPr>
          <w:spacing w:val="1"/>
        </w:rPr>
        <w:t xml:space="preserve"> </w:t>
      </w:r>
      <w:r>
        <w:t>синдрома</w:t>
      </w:r>
      <w:r>
        <w:rPr>
          <w:spacing w:val="1"/>
        </w:rPr>
        <w:t xml:space="preserve"> </w:t>
      </w:r>
      <w:r>
        <w:t>нехарактерны.</w:t>
      </w:r>
      <w:r>
        <w:rPr>
          <w:spacing w:val="1"/>
        </w:rPr>
        <w:t xml:space="preserve"> </w:t>
      </w:r>
      <w:r>
        <w:t>Физиологическая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РУН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рождении составляет 28-104% и достигает нормальных значений к 6-месячному возрасту.</w:t>
      </w:r>
      <w:r>
        <w:rPr>
          <w:spacing w:val="1"/>
        </w:rPr>
        <w:t xml:space="preserve"> </w:t>
      </w:r>
      <w:r>
        <w:rPr>
          <w:spacing w:val="-2"/>
        </w:rPr>
        <w:t>Поэтому,</w:t>
      </w:r>
      <w:r>
        <w:t xml:space="preserve"> </w:t>
      </w:r>
      <w:r>
        <w:rPr>
          <w:spacing w:val="-1"/>
        </w:rPr>
        <w:t>окончательный</w:t>
      </w:r>
      <w:r>
        <w:rPr>
          <w:spacing w:val="-4"/>
        </w:rPr>
        <w:t xml:space="preserve"> </w:t>
      </w:r>
      <w:r>
        <w:rPr>
          <w:spacing w:val="-1"/>
        </w:rPr>
        <w:t>диагноз</w:t>
      </w:r>
      <w:r>
        <w:rPr>
          <w:spacing w:val="2"/>
        </w:rPr>
        <w:t xml:space="preserve"> </w:t>
      </w:r>
      <w:r>
        <w:rPr>
          <w:spacing w:val="-1"/>
        </w:rPr>
        <w:t>устанавливается в</w:t>
      </w:r>
      <w:r>
        <w:rPr>
          <w:spacing w:val="-6"/>
        </w:rPr>
        <w:t xml:space="preserve"> </w:t>
      </w:r>
      <w:r>
        <w:rPr>
          <w:spacing w:val="-1"/>
        </w:rPr>
        <w:t>возрасте</w:t>
      </w:r>
      <w:r>
        <w:rPr>
          <w:spacing w:val="6"/>
        </w:rPr>
        <w:t xml:space="preserve"> </w:t>
      </w:r>
      <w:r>
        <w:rPr>
          <w:spacing w:val="-1"/>
        </w:rPr>
        <w:t>после</w:t>
      </w:r>
      <w:r>
        <w:rPr>
          <w:spacing w:val="1"/>
        </w:rPr>
        <w:t xml:space="preserve"> </w:t>
      </w:r>
      <w:r>
        <w:rPr>
          <w:spacing w:val="-1"/>
        </w:rPr>
        <w:t>6</w:t>
      </w:r>
      <w:r>
        <w:rPr>
          <w:spacing w:val="-17"/>
        </w:rPr>
        <w:t xml:space="preserve"> </w:t>
      </w:r>
      <w:r>
        <w:rPr>
          <w:spacing w:val="-1"/>
        </w:rPr>
        <w:t>—12</w:t>
      </w:r>
      <w:r>
        <w:rPr>
          <w:spacing w:val="-10"/>
        </w:rPr>
        <w:t xml:space="preserve"> </w:t>
      </w:r>
      <w:r>
        <w:rPr>
          <w:spacing w:val="-1"/>
        </w:rPr>
        <w:t>месяцев</w:t>
      </w:r>
      <w:r>
        <w:rPr>
          <w:spacing w:val="11"/>
        </w:rPr>
        <w:t xml:space="preserve"> </w:t>
      </w:r>
      <w:r>
        <w:rPr>
          <w:spacing w:val="-1"/>
        </w:rPr>
        <w:t>[41,42].</w:t>
      </w:r>
    </w:p>
    <w:p w:rsidR="00342CDF" w:rsidRDefault="003E3551">
      <w:pPr>
        <w:pStyle w:val="a3"/>
        <w:spacing w:before="8"/>
        <w:ind w:left="833"/>
        <w:jc w:val="both"/>
      </w:pPr>
      <w:r>
        <w:t>Ведение</w:t>
      </w:r>
      <w:r>
        <w:rPr>
          <w:spacing w:val="33"/>
        </w:rPr>
        <w:t xml:space="preserve"> </w:t>
      </w:r>
      <w:r>
        <w:t>женщин</w:t>
      </w:r>
      <w:r>
        <w:rPr>
          <w:spacing w:val="50"/>
        </w:rPr>
        <w:t xml:space="preserve"> </w:t>
      </w:r>
      <w:r>
        <w:t>с</w:t>
      </w:r>
      <w:r>
        <w:rPr>
          <w:spacing w:val="29"/>
        </w:rPr>
        <w:t xml:space="preserve"> </w:t>
      </w:r>
      <w:proofErr w:type="spellStart"/>
      <w:r>
        <w:t>гипопроконвертинемией</w:t>
      </w:r>
      <w:proofErr w:type="spellEnd"/>
      <w:r>
        <w:rPr>
          <w:spacing w:val="40"/>
        </w:rPr>
        <w:t xml:space="preserve"> </w:t>
      </w:r>
      <w:r>
        <w:t>во</w:t>
      </w:r>
      <w:r>
        <w:rPr>
          <w:spacing w:val="53"/>
        </w:rPr>
        <w:t xml:space="preserve"> </w:t>
      </w:r>
      <w:r>
        <w:t>время</w:t>
      </w:r>
      <w:r>
        <w:rPr>
          <w:spacing w:val="50"/>
        </w:rPr>
        <w:t xml:space="preserve"> </w:t>
      </w:r>
      <w:r>
        <w:t>беременности</w:t>
      </w:r>
      <w:r>
        <w:rPr>
          <w:spacing w:val="5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родов.</w:t>
      </w:r>
    </w:p>
    <w:p w:rsidR="00342CDF" w:rsidRDefault="003E3551">
      <w:pPr>
        <w:pStyle w:val="a3"/>
        <w:spacing w:before="132" w:line="364" w:lineRule="auto"/>
        <w:ind w:left="127" w:right="131" w:firstLine="706"/>
        <w:jc w:val="both"/>
      </w:pPr>
      <w:r>
        <w:t>В течение нормально протекающей беременности активность РУН физиологически</w:t>
      </w:r>
      <w:r>
        <w:rPr>
          <w:spacing w:val="-57"/>
        </w:rPr>
        <w:t xml:space="preserve"> </w:t>
      </w:r>
      <w:r>
        <w:t>повышается.</w:t>
      </w:r>
      <w:r>
        <w:rPr>
          <w:spacing w:val="1"/>
        </w:rPr>
        <w:t xml:space="preserve"> </w:t>
      </w:r>
      <w:r>
        <w:t>Женщины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легким</w:t>
      </w:r>
      <w:r>
        <w:rPr>
          <w:spacing w:val="1"/>
        </w:rPr>
        <w:t xml:space="preserve"> </w:t>
      </w:r>
      <w:r>
        <w:t>дефицитом</w:t>
      </w:r>
      <w:r>
        <w:rPr>
          <w:spacing w:val="1"/>
        </w:rPr>
        <w:t xml:space="preserve"> </w:t>
      </w:r>
      <w:r>
        <w:t>РУН могут достигнуть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моменту родов</w:t>
      </w:r>
      <w:r>
        <w:rPr>
          <w:spacing w:val="1"/>
        </w:rPr>
        <w:t xml:space="preserve"> </w:t>
      </w:r>
      <w:r>
        <w:t xml:space="preserve">необходимого </w:t>
      </w:r>
      <w:proofErr w:type="spellStart"/>
      <w:r>
        <w:t>гемостатического</w:t>
      </w:r>
      <w:proofErr w:type="spellEnd"/>
      <w:r>
        <w:t xml:space="preserve"> уровня активности РУН без проведения специфической</w:t>
      </w:r>
      <w:r>
        <w:rPr>
          <w:spacing w:val="1"/>
        </w:rPr>
        <w:t xml:space="preserve"> </w:t>
      </w:r>
      <w:r>
        <w:t>заместительной</w:t>
      </w:r>
      <w:r>
        <w:rPr>
          <w:spacing w:val="-5"/>
        </w:rPr>
        <w:t xml:space="preserve"> </w:t>
      </w:r>
      <w:r>
        <w:t>терапии.</w:t>
      </w:r>
    </w:p>
    <w:p w:rsidR="00342CDF" w:rsidRDefault="003E3551">
      <w:pPr>
        <w:pStyle w:val="a3"/>
        <w:spacing w:line="258" w:lineRule="exact"/>
        <w:ind w:left="833"/>
        <w:jc w:val="both"/>
      </w:pPr>
      <w:r>
        <w:t>У</w:t>
      </w:r>
      <w:r>
        <w:rPr>
          <w:spacing w:val="54"/>
        </w:rPr>
        <w:t xml:space="preserve"> </w:t>
      </w:r>
      <w:r>
        <w:t>беременных</w:t>
      </w:r>
      <w:r>
        <w:rPr>
          <w:spacing w:val="59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тяжелым</w:t>
      </w:r>
      <w:r>
        <w:rPr>
          <w:spacing w:val="54"/>
        </w:rPr>
        <w:t xml:space="preserve"> </w:t>
      </w:r>
      <w:r>
        <w:t>дефицитом</w:t>
      </w:r>
      <w:r>
        <w:rPr>
          <w:spacing w:val="55"/>
        </w:rPr>
        <w:t xml:space="preserve"> </w:t>
      </w:r>
      <w:r>
        <w:t>РУН</w:t>
      </w:r>
      <w:r>
        <w:rPr>
          <w:spacing w:val="43"/>
        </w:rPr>
        <w:t xml:space="preserve"> </w:t>
      </w:r>
      <w:r>
        <w:t>есть</w:t>
      </w:r>
      <w:r>
        <w:rPr>
          <w:spacing w:val="49"/>
        </w:rPr>
        <w:t xml:space="preserve"> </w:t>
      </w:r>
      <w:r>
        <w:t>риск</w:t>
      </w:r>
      <w:r>
        <w:rPr>
          <w:spacing w:val="50"/>
        </w:rPr>
        <w:t xml:space="preserve"> </w:t>
      </w:r>
      <w:r>
        <w:t>развития</w:t>
      </w:r>
      <w:r>
        <w:rPr>
          <w:spacing w:val="53"/>
        </w:rPr>
        <w:t xml:space="preserve"> </w:t>
      </w:r>
      <w:r>
        <w:t>геморрагических</w:t>
      </w:r>
    </w:p>
    <w:p w:rsidR="00342CDF" w:rsidRDefault="003E3551">
      <w:pPr>
        <w:pStyle w:val="a3"/>
        <w:spacing w:before="142" w:line="362" w:lineRule="auto"/>
        <w:ind w:left="127" w:right="121" w:firstLine="4"/>
        <w:jc w:val="both"/>
      </w:pPr>
      <w:r>
        <w:t xml:space="preserve">осложнений в родах. Женщинам с активностью РУН </w:t>
      </w:r>
      <w:proofErr w:type="gramStart"/>
      <w:r>
        <w:t>&lt; 20</w:t>
      </w:r>
      <w:proofErr w:type="gramEnd"/>
      <w:r>
        <w:t>% перед проведением кесарева</w:t>
      </w:r>
      <w:r>
        <w:rPr>
          <w:spacing w:val="1"/>
        </w:rPr>
        <w:t xml:space="preserve"> </w:t>
      </w:r>
      <w:r>
        <w:t>сечения или</w:t>
      </w:r>
      <w:r>
        <w:rPr>
          <w:spacing w:val="1"/>
        </w:rPr>
        <w:t xml:space="preserve"> </w:t>
      </w:r>
      <w:r>
        <w:t>с началом родовой деятельности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проведение заместительной</w:t>
      </w:r>
      <w:r>
        <w:rPr>
          <w:spacing w:val="1"/>
        </w:rPr>
        <w:t xml:space="preserve"> </w:t>
      </w:r>
      <w:r>
        <w:t xml:space="preserve">терапии </w:t>
      </w:r>
      <w:proofErr w:type="spellStart"/>
      <w:r>
        <w:t>эптаког</w:t>
      </w:r>
      <w:proofErr w:type="spellEnd"/>
      <w:r>
        <w:t xml:space="preserve"> альфа (активированным)**</w:t>
      </w:r>
      <w:r>
        <w:rPr>
          <w:spacing w:val="1"/>
        </w:rPr>
        <w:t xml:space="preserve"> </w:t>
      </w:r>
      <w:r>
        <w:t>в дозе</w:t>
      </w:r>
      <w:r>
        <w:rPr>
          <w:spacing w:val="1"/>
        </w:rPr>
        <w:t xml:space="preserve"> </w:t>
      </w:r>
      <w:r>
        <w:t>15-30 мкг/кг массы тела пациентки</w:t>
      </w:r>
      <w:r>
        <w:rPr>
          <w:spacing w:val="1"/>
        </w:rPr>
        <w:t xml:space="preserve"> </w:t>
      </w:r>
      <w:r>
        <w:t>каждые 4-6 часов в течение не менее 3-х дней. Для всех остальных женщин с дефицитом</w:t>
      </w:r>
      <w:r>
        <w:rPr>
          <w:spacing w:val="1"/>
        </w:rPr>
        <w:t xml:space="preserve"> </w:t>
      </w:r>
      <w:r>
        <w:t>РУН</w:t>
      </w:r>
      <w:r>
        <w:rPr>
          <w:spacing w:val="1"/>
        </w:rPr>
        <w:t xml:space="preserve"> </w:t>
      </w:r>
      <w:proofErr w:type="spellStart"/>
      <w:r>
        <w:t>эптаког</w:t>
      </w:r>
      <w:proofErr w:type="spellEnd"/>
      <w:r>
        <w:rPr>
          <w:spacing w:val="1"/>
        </w:rPr>
        <w:t xml:space="preserve"> </w:t>
      </w:r>
      <w:r>
        <w:t>альфа</w:t>
      </w:r>
      <w:r>
        <w:rPr>
          <w:spacing w:val="1"/>
        </w:rPr>
        <w:t xml:space="preserve"> </w:t>
      </w:r>
      <w:r>
        <w:t>(активированный)**</w:t>
      </w:r>
      <w:r>
        <w:rPr>
          <w:spacing w:val="1"/>
        </w:rPr>
        <w:t xml:space="preserve"> </w:t>
      </w:r>
      <w:r>
        <w:t>назначается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кровотечения</w:t>
      </w:r>
      <w:r>
        <w:rPr>
          <w:spacing w:val="-4"/>
        </w:rPr>
        <w:t xml:space="preserve"> </w:t>
      </w:r>
      <w:r>
        <w:t>согласно</w:t>
      </w:r>
      <w:r>
        <w:rPr>
          <w:spacing w:val="2"/>
        </w:rPr>
        <w:t xml:space="preserve"> </w:t>
      </w:r>
      <w:r>
        <w:t>РУН</w:t>
      </w:r>
      <w:r>
        <w:rPr>
          <w:spacing w:val="-6"/>
        </w:rPr>
        <w:t xml:space="preserve"> </w:t>
      </w:r>
      <w:r>
        <w:t>общим</w:t>
      </w:r>
      <w:r>
        <w:rPr>
          <w:spacing w:val="-4"/>
        </w:rPr>
        <w:t xml:space="preserve"> </w:t>
      </w:r>
      <w:r>
        <w:t>принципам</w:t>
      </w:r>
      <w:r>
        <w:rPr>
          <w:spacing w:val="-5"/>
        </w:rPr>
        <w:t xml:space="preserve"> </w:t>
      </w:r>
      <w:r>
        <w:t>терапии</w:t>
      </w:r>
      <w:r>
        <w:rPr>
          <w:spacing w:val="11"/>
        </w:rPr>
        <w:t xml:space="preserve"> </w:t>
      </w:r>
      <w:r>
        <w:t>[50,51].</w:t>
      </w:r>
    </w:p>
    <w:p w:rsidR="00342CDF" w:rsidRDefault="003E3551">
      <w:pPr>
        <w:pStyle w:val="a3"/>
        <w:spacing w:line="272" w:lineRule="exact"/>
        <w:ind w:left="847"/>
        <w:jc w:val="both"/>
      </w:pPr>
      <w:r>
        <w:t>Особенности</w:t>
      </w:r>
      <w:r>
        <w:rPr>
          <w:spacing w:val="20"/>
        </w:rPr>
        <w:t xml:space="preserve"> </w:t>
      </w:r>
      <w:r>
        <w:rPr>
          <w:spacing w:val="9"/>
        </w:rPr>
        <w:t>течения</w:t>
      </w:r>
      <w:r>
        <w:rPr>
          <w:spacing w:val="30"/>
        </w:rPr>
        <w:t xml:space="preserve"> </w:t>
      </w:r>
      <w:r>
        <w:t>дефицита</w:t>
      </w:r>
      <w:r>
        <w:rPr>
          <w:spacing w:val="32"/>
        </w:rPr>
        <w:t xml:space="preserve"> </w:t>
      </w:r>
      <w:r>
        <w:t>РХ</w:t>
      </w:r>
      <w:r>
        <w:rPr>
          <w:spacing w:val="19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детей.</w:t>
      </w:r>
    </w:p>
    <w:p w:rsidR="00342CDF" w:rsidRDefault="003E3551">
      <w:pPr>
        <w:pStyle w:val="a3"/>
        <w:spacing w:before="122" w:line="360" w:lineRule="auto"/>
        <w:ind w:left="141" w:right="113" w:firstLine="700"/>
        <w:jc w:val="both"/>
      </w:pPr>
      <w:r>
        <w:t>У новорожденных с дефицитом РХ возможны кровоизлияния в ЦНС или пупочные</w:t>
      </w:r>
      <w:r>
        <w:rPr>
          <w:spacing w:val="1"/>
        </w:rPr>
        <w:t xml:space="preserve"> </w:t>
      </w:r>
      <w:r>
        <w:t>кровотечения.</w:t>
      </w:r>
      <w:r>
        <w:rPr>
          <w:spacing w:val="1"/>
        </w:rPr>
        <w:t xml:space="preserve"> </w:t>
      </w:r>
      <w:r>
        <w:t>Физиологическая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РХ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рождении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12-68%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6-месячному</w:t>
      </w:r>
      <w:r>
        <w:rPr>
          <w:spacing w:val="1"/>
        </w:rPr>
        <w:t xml:space="preserve"> </w:t>
      </w:r>
      <w:r>
        <w:t>возрасту.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окончательное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диагноза</w:t>
      </w:r>
      <w:r>
        <w:rPr>
          <w:spacing w:val="1"/>
        </w:rPr>
        <w:t xml:space="preserve"> </w:t>
      </w:r>
      <w:r>
        <w:t>дефицита РХ у новорожденных требует обязательного сравнения полученных результатов</w:t>
      </w:r>
      <w:r>
        <w:rPr>
          <w:spacing w:val="-57"/>
        </w:rPr>
        <w:t xml:space="preserve"> </w:t>
      </w:r>
      <w:r>
        <w:t xml:space="preserve">лабораторного исследования с </w:t>
      </w:r>
      <w:proofErr w:type="spellStart"/>
      <w:r>
        <w:t>референсными</w:t>
      </w:r>
      <w:proofErr w:type="spellEnd"/>
      <w:r>
        <w:t xml:space="preserve"> интервалами допустимых в неонатальном</w:t>
      </w:r>
      <w:r>
        <w:rPr>
          <w:spacing w:val="1"/>
        </w:rPr>
        <w:t xml:space="preserve"> </w:t>
      </w:r>
      <w:r>
        <w:t>периоде значений и повторного обследования пациента после достижения 6-месячного</w:t>
      </w:r>
      <w:r>
        <w:rPr>
          <w:spacing w:val="1"/>
        </w:rPr>
        <w:t xml:space="preserve"> </w:t>
      </w:r>
      <w:r>
        <w:t>возраста. При выявлении у детей первого полугодия сниженной активности РХ показано</w:t>
      </w:r>
      <w:r>
        <w:rPr>
          <w:spacing w:val="1"/>
        </w:rPr>
        <w:t xml:space="preserve"> </w:t>
      </w:r>
      <w:r>
        <w:rPr>
          <w:spacing w:val="-1"/>
        </w:rPr>
        <w:t>назначени</w:t>
      </w:r>
      <w:r>
        <w:t>е</w:t>
      </w:r>
      <w:r>
        <w:rPr>
          <w:spacing w:val="2"/>
        </w:rPr>
        <w:t xml:space="preserve"> </w:t>
      </w:r>
      <w:r>
        <w:rPr>
          <w:spacing w:val="-1"/>
        </w:rPr>
        <w:t>п</w:t>
      </w:r>
      <w:r>
        <w:rPr>
          <w:spacing w:val="-3"/>
        </w:rPr>
        <w:t>р</w:t>
      </w:r>
      <w:r>
        <w:t>епаратов</w:t>
      </w:r>
      <w:r>
        <w:rPr>
          <w:spacing w:val="-3"/>
        </w:rPr>
        <w:t xml:space="preserve"> </w:t>
      </w:r>
      <w:r>
        <w:rPr>
          <w:spacing w:val="-1"/>
        </w:rPr>
        <w:t>в</w:t>
      </w:r>
      <w:r>
        <w:rPr>
          <w:spacing w:val="3"/>
        </w:rPr>
        <w:t>и</w:t>
      </w:r>
      <w:r>
        <w:t>та</w:t>
      </w:r>
      <w:r>
        <w:rPr>
          <w:spacing w:val="3"/>
        </w:rPr>
        <w:t>м</w:t>
      </w:r>
      <w:r>
        <w:rPr>
          <w:spacing w:val="-1"/>
        </w:rPr>
        <w:t>и</w:t>
      </w:r>
      <w:r>
        <w:rPr>
          <w:spacing w:val="2"/>
        </w:rPr>
        <w:t>н</w:t>
      </w:r>
      <w:r>
        <w:t>а</w:t>
      </w:r>
      <w:r>
        <w:rPr>
          <w:spacing w:val="-6"/>
        </w:rPr>
        <w:t xml:space="preserve"> </w:t>
      </w:r>
      <w:r>
        <w:rPr>
          <w:spacing w:val="-16"/>
        </w:rPr>
        <w:t>К</w:t>
      </w:r>
      <w:r>
        <w:t>1</w:t>
      </w:r>
      <w:r>
        <w:rPr>
          <w:spacing w:val="15"/>
        </w:rPr>
        <w:t xml:space="preserve"> </w:t>
      </w:r>
      <w:r>
        <w:t>(г</w:t>
      </w:r>
      <w:r>
        <w:rPr>
          <w:spacing w:val="2"/>
        </w:rPr>
        <w:t>р</w:t>
      </w:r>
      <w:r>
        <w:t>у</w:t>
      </w:r>
      <w:r>
        <w:rPr>
          <w:spacing w:val="4"/>
        </w:rPr>
        <w:t>п</w:t>
      </w:r>
      <w:r>
        <w:rPr>
          <w:spacing w:val="-1"/>
        </w:rPr>
        <w:t>п</w:t>
      </w:r>
      <w:r>
        <w:t>а</w:t>
      </w:r>
      <w:r>
        <w:rPr>
          <w:spacing w:val="-1"/>
        </w:rPr>
        <w:t xml:space="preserve"> </w:t>
      </w:r>
      <w:r>
        <w:t>В02ВА</w:t>
      </w:r>
      <w:r>
        <w:rPr>
          <w:spacing w:val="-6"/>
        </w:rPr>
        <w:t xml:space="preserve"> </w:t>
      </w:r>
      <w:r>
        <w:rPr>
          <w:spacing w:val="-5"/>
        </w:rPr>
        <w:t>п</w:t>
      </w:r>
      <w:r>
        <w:t>о</w:t>
      </w:r>
      <w:r>
        <w:rPr>
          <w:spacing w:val="-2"/>
        </w:rPr>
        <w:t xml:space="preserve"> </w:t>
      </w:r>
      <w:r>
        <w:t>кла</w:t>
      </w:r>
      <w:r>
        <w:rPr>
          <w:spacing w:val="-3"/>
        </w:rPr>
        <w:t>с</w:t>
      </w:r>
      <w:r>
        <w:t>си</w:t>
      </w:r>
      <w:r>
        <w:rPr>
          <w:spacing w:val="-3"/>
        </w:rPr>
        <w:t>ф</w:t>
      </w:r>
      <w:r>
        <w:rPr>
          <w:spacing w:val="-1"/>
        </w:rPr>
        <w:t>и</w:t>
      </w:r>
      <w:r>
        <w:rPr>
          <w:spacing w:val="-3"/>
        </w:rPr>
        <w:t>к</w:t>
      </w:r>
      <w:r>
        <w:t>ац</w:t>
      </w:r>
      <w:r>
        <w:rPr>
          <w:spacing w:val="-4"/>
        </w:rPr>
        <w:t>и</w:t>
      </w:r>
      <w:r>
        <w:t>и</w:t>
      </w:r>
      <w:r>
        <w:rPr>
          <w:spacing w:val="-1"/>
        </w:rPr>
        <w:t xml:space="preserve"> А</w:t>
      </w:r>
      <w:r>
        <w:rPr>
          <w:spacing w:val="2"/>
        </w:rPr>
        <w:t>Т</w:t>
      </w:r>
      <w:r>
        <w:rPr>
          <w:spacing w:val="-1"/>
        </w:rPr>
        <w:t>Х</w:t>
      </w:r>
      <w:r>
        <w:t>)</w:t>
      </w:r>
      <w:r>
        <w:rPr>
          <w:spacing w:val="17"/>
        </w:rPr>
        <w:t xml:space="preserve"> </w:t>
      </w:r>
      <w:r>
        <w:rPr>
          <w:spacing w:val="-4"/>
        </w:rPr>
        <w:t>[</w:t>
      </w:r>
      <w:r>
        <w:rPr>
          <w:spacing w:val="-3"/>
        </w:rPr>
        <w:t>4</w:t>
      </w:r>
      <w:r>
        <w:rPr>
          <w:spacing w:val="-2"/>
        </w:rPr>
        <w:t>,</w:t>
      </w:r>
      <w:r>
        <w:rPr>
          <w:spacing w:val="-4"/>
        </w:rPr>
        <w:t>1</w:t>
      </w:r>
      <w:r>
        <w:rPr>
          <w:spacing w:val="-3"/>
        </w:rPr>
        <w:t>9,4</w:t>
      </w:r>
      <w:r>
        <w:rPr>
          <w:spacing w:val="-4"/>
        </w:rPr>
        <w:t>1</w:t>
      </w:r>
      <w:r>
        <w:rPr>
          <w:spacing w:val="-106"/>
        </w:rPr>
        <w:t>—</w:t>
      </w:r>
      <w:r>
        <w:rPr>
          <w:spacing w:val="-8"/>
        </w:rPr>
        <w:t>4</w:t>
      </w:r>
      <w:r>
        <w:rPr>
          <w:spacing w:val="-6"/>
        </w:rPr>
        <w:t>3</w:t>
      </w:r>
      <w:r>
        <w:rPr>
          <w:spacing w:val="-4"/>
        </w:rPr>
        <w:t>]</w:t>
      </w:r>
      <w:r>
        <w:t>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spacing w:before="209"/>
        <w:ind w:left="800" w:right="40"/>
        <w:jc w:val="center"/>
        <w:rPr>
          <w:b/>
        </w:rPr>
      </w:pPr>
      <w:r>
        <w:rPr>
          <w:b/>
        </w:rPr>
        <w:t>26</w:t>
      </w:r>
    </w:p>
    <w:p w:rsidR="00342CDF" w:rsidRDefault="00342CDF">
      <w:pPr>
        <w:jc w:val="center"/>
        <w:sectPr w:rsidR="00342CDF">
          <w:pgSz w:w="11830" w:h="16750"/>
          <w:pgMar w:top="1240" w:right="720" w:bottom="280" w:left="1500" w:header="720" w:footer="720" w:gutter="0"/>
          <w:cols w:space="720"/>
        </w:sectPr>
      </w:pPr>
    </w:p>
    <w:p w:rsidR="00342CDF" w:rsidRDefault="003E3551">
      <w:pPr>
        <w:pStyle w:val="a3"/>
        <w:spacing w:before="70"/>
        <w:ind w:left="830"/>
        <w:jc w:val="both"/>
      </w:pPr>
      <w:r>
        <w:lastRenderedPageBreak/>
        <w:t>Ведение</w:t>
      </w:r>
      <w:r>
        <w:rPr>
          <w:spacing w:val="14"/>
        </w:rPr>
        <w:t xml:space="preserve"> </w:t>
      </w:r>
      <w:r>
        <w:t>женщин</w:t>
      </w:r>
      <w:r>
        <w:rPr>
          <w:spacing w:val="38"/>
        </w:rPr>
        <w:t xml:space="preserve"> </w:t>
      </w:r>
      <w:r>
        <w:t>с дефицитом</w:t>
      </w:r>
      <w:r>
        <w:rPr>
          <w:spacing w:val="40"/>
        </w:rPr>
        <w:t xml:space="preserve"> </w:t>
      </w:r>
      <w:r>
        <w:t>РХ</w:t>
      </w:r>
      <w:r>
        <w:rPr>
          <w:spacing w:val="24"/>
        </w:rPr>
        <w:t xml:space="preserve"> </w:t>
      </w:r>
      <w:r>
        <w:t>во</w:t>
      </w:r>
      <w:r>
        <w:rPr>
          <w:spacing w:val="42"/>
        </w:rPr>
        <w:t xml:space="preserve"> </w:t>
      </w:r>
      <w:r>
        <w:rPr>
          <w:spacing w:val="9"/>
        </w:rPr>
        <w:t>время</w:t>
      </w:r>
      <w:r>
        <w:rPr>
          <w:spacing w:val="31"/>
        </w:rPr>
        <w:t xml:space="preserve"> </w:t>
      </w:r>
      <w:r>
        <w:t>беременности</w:t>
      </w:r>
      <w:r>
        <w:rPr>
          <w:spacing w:val="42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родов.</w:t>
      </w:r>
    </w:p>
    <w:p w:rsidR="00342CDF" w:rsidRDefault="003E3551">
      <w:pPr>
        <w:pStyle w:val="a3"/>
        <w:spacing w:before="132" w:line="360" w:lineRule="auto"/>
        <w:ind w:left="120" w:right="125" w:firstLine="706"/>
        <w:jc w:val="both"/>
      </w:pPr>
      <w:r>
        <w:t>У</w:t>
      </w:r>
      <w:r>
        <w:rPr>
          <w:spacing w:val="1"/>
        </w:rPr>
        <w:t xml:space="preserve"> </w:t>
      </w:r>
      <w:r>
        <w:t>женщин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активностью</w:t>
      </w:r>
      <w:r>
        <w:rPr>
          <w:spacing w:val="1"/>
        </w:rPr>
        <w:t xml:space="preserve"> </w:t>
      </w:r>
      <w:r>
        <w:t>РХ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30%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зачатием.</w:t>
      </w:r>
      <w:r>
        <w:rPr>
          <w:spacing w:val="1"/>
        </w:rPr>
        <w:t xml:space="preserve"> </w:t>
      </w:r>
      <w:r>
        <w:t>Беременность осложняется ранними выкидышами в первой триместре, геморрагическими</w:t>
      </w:r>
      <w:r>
        <w:rPr>
          <w:spacing w:val="1"/>
        </w:rPr>
        <w:t xml:space="preserve"> </w:t>
      </w:r>
      <w:r>
        <w:t>проявлениями</w:t>
      </w:r>
      <w:r>
        <w:rPr>
          <w:spacing w:val="1"/>
        </w:rPr>
        <w:t xml:space="preserve"> </w:t>
      </w:r>
      <w:r>
        <w:t>(чаще</w:t>
      </w:r>
      <w:r>
        <w:rPr>
          <w:spacing w:val="1"/>
        </w:rPr>
        <w:t xml:space="preserve"> </w:t>
      </w:r>
      <w:r>
        <w:t>геморрагическим</w:t>
      </w:r>
      <w:r>
        <w:rPr>
          <w:spacing w:val="1"/>
        </w:rPr>
        <w:t xml:space="preserve"> </w:t>
      </w:r>
      <w:r>
        <w:t>циститом)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триместре.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уровень</w:t>
      </w:r>
      <w:r>
        <w:rPr>
          <w:spacing w:val="5"/>
        </w:rPr>
        <w:t xml:space="preserve"> </w:t>
      </w:r>
      <w:r>
        <w:t>РХ</w:t>
      </w:r>
      <w:r>
        <w:rPr>
          <w:spacing w:val="-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</w:t>
      </w:r>
      <w:r>
        <w:rPr>
          <w:spacing w:val="3"/>
        </w:rPr>
        <w:t xml:space="preserve"> </w:t>
      </w:r>
      <w:r>
        <w:t>время беременности</w:t>
      </w:r>
      <w:r>
        <w:rPr>
          <w:spacing w:val="-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 не</w:t>
      </w:r>
      <w:r>
        <w:rPr>
          <w:spacing w:val="-3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30%.</w:t>
      </w:r>
    </w:p>
    <w:p w:rsidR="00342CDF" w:rsidRDefault="003E3551">
      <w:pPr>
        <w:pStyle w:val="a3"/>
        <w:spacing w:line="360" w:lineRule="auto"/>
        <w:ind w:left="120" w:right="111" w:firstLine="710"/>
        <w:jc w:val="both"/>
      </w:pPr>
      <w:r>
        <w:t>Несмотря</w:t>
      </w:r>
      <w:r>
        <w:rPr>
          <w:spacing w:val="1"/>
        </w:rPr>
        <w:t xml:space="preserve"> </w:t>
      </w:r>
      <w:r>
        <w:t>на физиологическое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РХ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нормально</w:t>
      </w:r>
      <w:r>
        <w:rPr>
          <w:spacing w:val="1"/>
        </w:rPr>
        <w:t xml:space="preserve"> </w:t>
      </w:r>
      <w:r>
        <w:t>протекающей беременности, у женщин с тяжелым дефицитом РХ его уровень к родам</w:t>
      </w:r>
      <w:r>
        <w:rPr>
          <w:spacing w:val="1"/>
        </w:rPr>
        <w:t xml:space="preserve"> </w:t>
      </w:r>
      <w:r>
        <w:t>обычно остается недостаточным для обеспечения нормального гемостаза. Женщинам с</w:t>
      </w:r>
      <w:r>
        <w:rPr>
          <w:spacing w:val="1"/>
        </w:rPr>
        <w:t xml:space="preserve"> </w:t>
      </w:r>
      <w:r>
        <w:t>активностью</w:t>
      </w:r>
      <w:r>
        <w:rPr>
          <w:spacing w:val="1"/>
        </w:rPr>
        <w:t xml:space="preserve"> </w:t>
      </w:r>
      <w:r>
        <w:t>РХ</w:t>
      </w:r>
      <w:r>
        <w:rPr>
          <w:spacing w:val="1"/>
        </w:rPr>
        <w:t xml:space="preserve"> </w:t>
      </w:r>
      <w:r>
        <w:t>&lt;</w:t>
      </w:r>
      <w:r>
        <w:rPr>
          <w:spacing w:val="1"/>
        </w:rPr>
        <w:t xml:space="preserve"> </w:t>
      </w:r>
      <w:r>
        <w:t>30%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трим</w:t>
      </w:r>
      <w:r>
        <w:t>естре</w:t>
      </w:r>
      <w:r>
        <w:rPr>
          <w:spacing w:val="1"/>
        </w:rPr>
        <w:t xml:space="preserve"> </w:t>
      </w:r>
      <w:r>
        <w:t>беременности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анамнезе</w:t>
      </w:r>
      <w:r>
        <w:rPr>
          <w:spacing w:val="1"/>
        </w:rPr>
        <w:t xml:space="preserve"> </w:t>
      </w:r>
      <w:r>
        <w:t>кровотечений до беременности, а также перед проведением кесарева сечения с началом</w:t>
      </w:r>
      <w:r>
        <w:rPr>
          <w:spacing w:val="1"/>
        </w:rPr>
        <w:t xml:space="preserve"> </w:t>
      </w:r>
      <w:r>
        <w:t>родовой деятельности необходимо проведение заместительной терапии КПК: ^факторов</w:t>
      </w:r>
      <w:r>
        <w:rPr>
          <w:spacing w:val="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VII,</w:t>
      </w:r>
      <w:r>
        <w:rPr>
          <w:spacing w:val="1"/>
        </w:rPr>
        <w:t xml:space="preserve"> </w:t>
      </w:r>
      <w:r>
        <w:t>IX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[</w:t>
      </w:r>
      <w:proofErr w:type="spellStart"/>
      <w:r>
        <w:t>про</w:t>
      </w:r>
      <w:r>
        <w:t>тромбиновый</w:t>
      </w:r>
      <w:proofErr w:type="spellEnd"/>
      <w:r>
        <w:rPr>
          <w:spacing w:val="1"/>
        </w:rPr>
        <w:t xml:space="preserve"> </w:t>
      </w:r>
      <w:r>
        <w:t>комплекс]**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IX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комбинации**</w:t>
      </w:r>
      <w:r>
        <w:rPr>
          <w:spacing w:val="1"/>
        </w:rPr>
        <w:t xml:space="preserve"> </w:t>
      </w:r>
      <w:r>
        <w:t>(вне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показаний для детей -</w:t>
      </w:r>
      <w:r>
        <w:rPr>
          <w:spacing w:val="1"/>
        </w:rPr>
        <w:t xml:space="preserve"> </w:t>
      </w:r>
      <w:r>
        <w:t>эффективность и безопасность недостаточно изучены) в дозе 20-40</w:t>
      </w:r>
      <w:r>
        <w:rPr>
          <w:spacing w:val="1"/>
        </w:rPr>
        <w:t xml:space="preserve"> </w:t>
      </w:r>
      <w:r>
        <w:t>(Р1Х) МЕ/кг массы тела пациентки для достижения активности РХ &gt; 40%. Дальнейшие</w:t>
      </w:r>
      <w:r>
        <w:rPr>
          <w:spacing w:val="1"/>
        </w:rPr>
        <w:t xml:space="preserve"> </w:t>
      </w:r>
      <w:proofErr w:type="spellStart"/>
      <w:r>
        <w:t>инфузии</w:t>
      </w:r>
      <w:proofErr w:type="spellEnd"/>
      <w:r>
        <w:t xml:space="preserve"> #КПК проводятся с интервалом в 24 часа в дозе 10-20 (Р1Х) МЕ/кг массы тела</w:t>
      </w:r>
      <w:r>
        <w:rPr>
          <w:spacing w:val="1"/>
        </w:rPr>
        <w:t xml:space="preserve"> </w:t>
      </w:r>
      <w:r>
        <w:t>пациентки в течение, как минимум,</w:t>
      </w:r>
      <w:r>
        <w:rPr>
          <w:spacing w:val="1"/>
        </w:rPr>
        <w:t xml:space="preserve"> </w:t>
      </w:r>
      <w:r>
        <w:t>3-х дней с целью</w:t>
      </w:r>
      <w:r>
        <w:rPr>
          <w:spacing w:val="1"/>
        </w:rPr>
        <w:t xml:space="preserve"> </w:t>
      </w:r>
      <w:r>
        <w:t>поддержания активности</w:t>
      </w:r>
      <w:r>
        <w:rPr>
          <w:spacing w:val="60"/>
        </w:rPr>
        <w:t xml:space="preserve"> </w:t>
      </w:r>
      <w:r>
        <w:t>РХ не</w:t>
      </w:r>
      <w:r>
        <w:rPr>
          <w:spacing w:val="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30%</w:t>
      </w:r>
      <w:r>
        <w:rPr>
          <w:spacing w:val="13"/>
        </w:rPr>
        <w:t xml:space="preserve"> </w:t>
      </w:r>
      <w:r>
        <w:t>[8,</w:t>
      </w:r>
      <w:r>
        <w:t>46,47,52].</w:t>
      </w:r>
    </w:p>
    <w:p w:rsidR="00342CDF" w:rsidRDefault="003E3551">
      <w:pPr>
        <w:pStyle w:val="a3"/>
        <w:spacing w:before="14"/>
        <w:ind w:left="840"/>
        <w:jc w:val="both"/>
      </w:pPr>
      <w:r>
        <w:t>Проведение</w:t>
      </w:r>
      <w:r>
        <w:rPr>
          <w:spacing w:val="30"/>
        </w:rPr>
        <w:t xml:space="preserve"> </w:t>
      </w:r>
      <w:r>
        <w:rPr>
          <w:spacing w:val="9"/>
        </w:rPr>
        <w:t>лабораторных</w:t>
      </w:r>
      <w:r>
        <w:rPr>
          <w:spacing w:val="57"/>
        </w:rPr>
        <w:t xml:space="preserve"> </w:t>
      </w:r>
      <w:r>
        <w:t>исследований.</w:t>
      </w:r>
    </w:p>
    <w:p w:rsidR="00342CDF" w:rsidRDefault="003E3551">
      <w:pPr>
        <w:pStyle w:val="a3"/>
        <w:spacing w:before="136" w:line="360" w:lineRule="auto"/>
        <w:ind w:left="115" w:right="110" w:firstLine="714"/>
        <w:jc w:val="both"/>
      </w:pPr>
      <w:r>
        <w:t>Лабораторные</w:t>
      </w:r>
      <w:r>
        <w:rPr>
          <w:spacing w:val="1"/>
        </w:rPr>
        <w:t xml:space="preserve"> </w:t>
      </w:r>
      <w:r>
        <w:t>анализы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пациентов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РНСК. Требования к условиям и технике отбора образцов и выполнения исследований не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стандартных.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аспектом</w:t>
      </w:r>
      <w:r>
        <w:rPr>
          <w:spacing w:val="1"/>
        </w:rPr>
        <w:t xml:space="preserve"> </w:t>
      </w:r>
      <w:r>
        <w:t>лаборато</w:t>
      </w:r>
      <w:r>
        <w:t>рных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участие в системе контроля качества. При диагностике РНСК оптимально участвовать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контроля</w:t>
      </w:r>
      <w:r>
        <w:rPr>
          <w:spacing w:val="6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охватывающей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proofErr w:type="spellStart"/>
      <w:r>
        <w:t>коагулологические</w:t>
      </w:r>
      <w:proofErr w:type="spellEnd"/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[10,14,17,18].</w:t>
      </w:r>
    </w:p>
    <w:p w:rsidR="00342CDF" w:rsidRDefault="003E3551">
      <w:pPr>
        <w:pStyle w:val="a3"/>
        <w:spacing w:before="13"/>
        <w:ind w:left="840"/>
      </w:pPr>
      <w:r>
        <w:t>Вакцинация.</w:t>
      </w:r>
    </w:p>
    <w:p w:rsidR="00342CDF" w:rsidRDefault="003E3551">
      <w:pPr>
        <w:pStyle w:val="a3"/>
        <w:spacing w:before="136" w:line="360" w:lineRule="auto"/>
        <w:ind w:left="110" w:right="113" w:firstLine="724"/>
        <w:jc w:val="both"/>
      </w:pPr>
      <w:r>
        <w:t>Пациенты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РНСК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вакцинированы.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вакцинации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гепатита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вакцинации</w:t>
      </w:r>
      <w:r>
        <w:rPr>
          <w:spacing w:val="1"/>
        </w:rPr>
        <w:t xml:space="preserve"> </w:t>
      </w:r>
      <w:r>
        <w:t>предпочтение</w:t>
      </w:r>
      <w:r>
        <w:rPr>
          <w:spacing w:val="1"/>
        </w:rPr>
        <w:t xml:space="preserve"> </w:t>
      </w:r>
      <w:r>
        <w:t>отдается</w:t>
      </w:r>
      <w:r>
        <w:rPr>
          <w:spacing w:val="1"/>
        </w:rPr>
        <w:t xml:space="preserve"> </w:t>
      </w:r>
      <w:r>
        <w:t>оральному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подкожному введению препарата, по сравнению с внутримышечным или внутрикож</w:t>
      </w:r>
      <w:r>
        <w:t>ным.</w:t>
      </w:r>
      <w:r>
        <w:rPr>
          <w:spacing w:val="1"/>
        </w:rPr>
        <w:t xml:space="preserve"> </w:t>
      </w:r>
      <w:r>
        <w:t>Если для данной вакцины доступен только внутримышечный путь введения, необходима</w:t>
      </w:r>
      <w:r>
        <w:rPr>
          <w:spacing w:val="1"/>
        </w:rPr>
        <w:t xml:space="preserve"> </w:t>
      </w:r>
      <w:r>
        <w:t>заместительная</w:t>
      </w:r>
      <w:r>
        <w:rPr>
          <w:spacing w:val="1"/>
        </w:rPr>
        <w:t xml:space="preserve"> </w:t>
      </w:r>
      <w:r>
        <w:t>терапия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гематомы.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заместительную терапию проводят накануне вакцинации.</w:t>
      </w:r>
      <w:r>
        <w:rPr>
          <w:spacing w:val="1"/>
        </w:rPr>
        <w:t xml:space="preserve"> </w:t>
      </w:r>
      <w:r>
        <w:t>В день вакцинации введение</w:t>
      </w:r>
      <w:r>
        <w:rPr>
          <w:spacing w:val="1"/>
        </w:rPr>
        <w:t xml:space="preserve"> </w:t>
      </w:r>
      <w:r>
        <w:t>препарата</w:t>
      </w:r>
      <w:r>
        <w:rPr>
          <w:spacing w:val="-8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ре</w:t>
      </w:r>
      <w:r>
        <w:t>комендуется.</w:t>
      </w:r>
      <w:r>
        <w:rPr>
          <w:spacing w:val="8"/>
        </w:rPr>
        <w:t xml:space="preserve"> </w:t>
      </w:r>
      <w:r>
        <w:t>Нельзя</w:t>
      </w:r>
      <w:r>
        <w:rPr>
          <w:spacing w:val="2"/>
        </w:rPr>
        <w:t xml:space="preserve"> </w:t>
      </w:r>
      <w:r>
        <w:t>проводить вакцинацию</w:t>
      </w:r>
      <w:r>
        <w:rPr>
          <w:spacing w:val="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кровотечения</w:t>
      </w:r>
      <w:r>
        <w:rPr>
          <w:spacing w:val="13"/>
        </w:rPr>
        <w:t xml:space="preserve"> </w:t>
      </w:r>
      <w:r>
        <w:t>[8].</w:t>
      </w:r>
    </w:p>
    <w:p w:rsidR="00342CDF" w:rsidRDefault="00342CDF">
      <w:pPr>
        <w:pStyle w:val="a3"/>
        <w:spacing w:before="6"/>
        <w:rPr>
          <w:sz w:val="35"/>
        </w:rPr>
      </w:pPr>
    </w:p>
    <w:p w:rsidR="00342CDF" w:rsidRDefault="003E3551">
      <w:pPr>
        <w:ind w:left="5007" w:right="4325"/>
        <w:jc w:val="center"/>
        <w:rPr>
          <w:b/>
        </w:rPr>
      </w:pPr>
      <w:r>
        <w:rPr>
          <w:b/>
        </w:rPr>
        <w:t>27</w:t>
      </w:r>
    </w:p>
    <w:p w:rsidR="00342CDF" w:rsidRDefault="00342CDF">
      <w:pPr>
        <w:jc w:val="center"/>
        <w:sectPr w:rsidR="00342CDF">
          <w:pgSz w:w="11830" w:h="16820"/>
          <w:pgMar w:top="1380" w:right="640" w:bottom="280" w:left="1560" w:header="720" w:footer="720" w:gutter="0"/>
          <w:cols w:space="720"/>
        </w:sectPr>
      </w:pPr>
    </w:p>
    <w:p w:rsidR="00342CDF" w:rsidRDefault="003E3551">
      <w:pPr>
        <w:spacing w:before="79"/>
        <w:ind w:left="828"/>
        <w:jc w:val="both"/>
        <w:rPr>
          <w:b/>
          <w:sz w:val="23"/>
        </w:rPr>
      </w:pPr>
      <w:r>
        <w:rPr>
          <w:b/>
          <w:sz w:val="23"/>
        </w:rPr>
        <w:lastRenderedPageBreak/>
        <w:t>Обучение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пациентов</w:t>
      </w:r>
      <w:r>
        <w:rPr>
          <w:b/>
          <w:spacing w:val="33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23"/>
          <w:sz w:val="23"/>
        </w:rPr>
        <w:t xml:space="preserve"> </w:t>
      </w:r>
      <w:r>
        <w:rPr>
          <w:b/>
          <w:sz w:val="23"/>
        </w:rPr>
        <w:t>членов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их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семей.</w:t>
      </w:r>
    </w:p>
    <w:p w:rsidR="00342CDF" w:rsidRDefault="003E3551">
      <w:pPr>
        <w:pStyle w:val="a3"/>
        <w:spacing w:before="124" w:line="362" w:lineRule="auto"/>
        <w:ind w:left="108" w:right="107" w:firstLine="720"/>
        <w:jc w:val="both"/>
      </w:pPr>
      <w:r>
        <w:t>Обучение</w:t>
      </w:r>
      <w:r>
        <w:rPr>
          <w:spacing w:val="1"/>
        </w:rPr>
        <w:t xml:space="preserve"> </w:t>
      </w:r>
      <w:r>
        <w:t>пациентов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адекватной помощи больным с РНСК. Обучение начинается сразу после установления</w:t>
      </w:r>
      <w:r>
        <w:rPr>
          <w:spacing w:val="1"/>
        </w:rPr>
        <w:t xml:space="preserve"> </w:t>
      </w:r>
      <w:proofErr w:type="spellStart"/>
      <w:r>
        <w:t>диагаоза</w:t>
      </w:r>
      <w:proofErr w:type="spellEnd"/>
      <w:r>
        <w:t xml:space="preserve"> и проводится на постоянной основе врачами и медицинскими сестрами центра, 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пациент.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посещении</w:t>
      </w:r>
      <w:r>
        <w:rPr>
          <w:spacing w:val="1"/>
        </w:rPr>
        <w:t xml:space="preserve"> </w:t>
      </w:r>
      <w:r>
        <w:t>центра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школы пациента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РНСК.</w:t>
      </w:r>
    </w:p>
    <w:p w:rsidR="00342CDF" w:rsidRDefault="003E3551">
      <w:pPr>
        <w:pStyle w:val="a3"/>
        <w:spacing w:line="256" w:lineRule="exact"/>
        <w:ind w:left="828"/>
        <w:jc w:val="both"/>
      </w:pPr>
      <w:r>
        <w:t>Основные</w:t>
      </w:r>
      <w:r>
        <w:rPr>
          <w:spacing w:val="35"/>
        </w:rPr>
        <w:t xml:space="preserve"> </w:t>
      </w:r>
      <w:r>
        <w:t>направления</w:t>
      </w:r>
      <w:r>
        <w:rPr>
          <w:spacing w:val="31"/>
        </w:rPr>
        <w:t xml:space="preserve"> </w:t>
      </w:r>
      <w:r>
        <w:t>обучения</w:t>
      </w:r>
      <w:r>
        <w:rPr>
          <w:spacing w:val="42"/>
        </w:rPr>
        <w:t xml:space="preserve"> </w:t>
      </w:r>
      <w:r>
        <w:t>пациента</w:t>
      </w:r>
      <w:r>
        <w:rPr>
          <w:spacing w:val="3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членов</w:t>
      </w:r>
      <w:r>
        <w:rPr>
          <w:spacing w:val="36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семьи:</w:t>
      </w:r>
      <w:r>
        <w:rPr>
          <w:spacing w:val="47"/>
        </w:rPr>
        <w:t xml:space="preserve"> </w:t>
      </w:r>
      <w:r>
        <w:t>что</w:t>
      </w:r>
      <w:r>
        <w:rPr>
          <w:spacing w:val="32"/>
        </w:rPr>
        <w:t xml:space="preserve"> </w:t>
      </w:r>
      <w:r>
        <w:t>такое</w:t>
      </w:r>
      <w:r>
        <w:rPr>
          <w:spacing w:val="30"/>
        </w:rPr>
        <w:t xml:space="preserve"> </w:t>
      </w:r>
      <w:r>
        <w:t>РНСК,</w:t>
      </w:r>
    </w:p>
    <w:p w:rsidR="00342CDF" w:rsidRDefault="003E3551">
      <w:pPr>
        <w:pStyle w:val="a3"/>
        <w:spacing w:before="138" w:line="362" w:lineRule="auto"/>
        <w:ind w:left="112" w:right="106" w:firstLine="6"/>
        <w:jc w:val="both"/>
      </w:pPr>
      <w:r>
        <w:t>особенности заболевания в детском возрасте, навыки оценки состояния ребенка, навыки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симптомов,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тяжести</w:t>
      </w:r>
      <w:r>
        <w:rPr>
          <w:spacing w:val="1"/>
        </w:rPr>
        <w:t xml:space="preserve"> </w:t>
      </w:r>
      <w:r>
        <w:t>кровотечения,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концентратов факторов свертывания крови, показания и дозы заместительной терапии,</w:t>
      </w:r>
      <w:r>
        <w:rPr>
          <w:spacing w:val="1"/>
        </w:rPr>
        <w:t xml:space="preserve"> </w:t>
      </w:r>
      <w:r>
        <w:t xml:space="preserve">навыки проведения </w:t>
      </w:r>
      <w:proofErr w:type="spellStart"/>
      <w:r>
        <w:t>инфузии</w:t>
      </w:r>
      <w:proofErr w:type="spellEnd"/>
      <w:r>
        <w:t xml:space="preserve"> в домашних условиях, уход за венами, применение других</w:t>
      </w:r>
      <w:r>
        <w:rPr>
          <w:spacing w:val="1"/>
        </w:rPr>
        <w:t xml:space="preserve"> </w:t>
      </w:r>
      <w:proofErr w:type="spellStart"/>
      <w:r>
        <w:t>гемостатических</w:t>
      </w:r>
      <w:proofErr w:type="spellEnd"/>
      <w:r>
        <w:rPr>
          <w:spacing w:val="1"/>
        </w:rPr>
        <w:t xml:space="preserve"> </w:t>
      </w:r>
      <w:r>
        <w:t>препаратов,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адаптация, профессиональная</w:t>
      </w:r>
      <w:r>
        <w:rPr>
          <w:spacing w:val="1"/>
        </w:rPr>
        <w:t xml:space="preserve"> </w:t>
      </w:r>
      <w:r>
        <w:t>ориентация,</w:t>
      </w:r>
      <w:r>
        <w:rPr>
          <w:spacing w:val="6"/>
        </w:rPr>
        <w:t xml:space="preserve"> </w:t>
      </w:r>
      <w:r>
        <w:t>юридические</w:t>
      </w:r>
      <w:r>
        <w:rPr>
          <w:spacing w:val="-2"/>
        </w:rPr>
        <w:t xml:space="preserve"> </w:t>
      </w:r>
      <w:r>
        <w:t>аспекты.</w:t>
      </w:r>
    </w:p>
    <w:p w:rsidR="00342CDF" w:rsidRDefault="003E3551">
      <w:pPr>
        <w:pStyle w:val="a3"/>
        <w:spacing w:line="362" w:lineRule="auto"/>
        <w:ind w:left="118" w:right="105" w:firstLine="710"/>
        <w:jc w:val="both"/>
      </w:pPr>
      <w:r>
        <w:t>Помимо врачей и медсестер к обучению пациентов и членов их семей необходимо</w:t>
      </w:r>
      <w:r>
        <w:rPr>
          <w:spacing w:val="1"/>
        </w:rPr>
        <w:t xml:space="preserve"> </w:t>
      </w:r>
      <w:r>
        <w:t>привлекать психологов, юристов и членов общественных организаций, представляющих</w:t>
      </w:r>
      <w:r>
        <w:rPr>
          <w:spacing w:val="1"/>
        </w:rPr>
        <w:t xml:space="preserve"> </w:t>
      </w:r>
      <w:r>
        <w:t>интересы</w:t>
      </w:r>
      <w:r>
        <w:rPr>
          <w:spacing w:val="-1"/>
        </w:rPr>
        <w:t xml:space="preserve"> </w:t>
      </w:r>
      <w:r>
        <w:t>больных с</w:t>
      </w:r>
      <w:r>
        <w:rPr>
          <w:spacing w:val="1"/>
        </w:rPr>
        <w:t xml:space="preserve"> </w:t>
      </w:r>
      <w:r>
        <w:t>нарушениями</w:t>
      </w:r>
      <w:r>
        <w:rPr>
          <w:spacing w:val="-4"/>
        </w:rPr>
        <w:t xml:space="preserve"> </w:t>
      </w:r>
      <w:r>
        <w:t>свертывания</w:t>
      </w:r>
      <w:r>
        <w:rPr>
          <w:spacing w:val="3"/>
        </w:rPr>
        <w:t xml:space="preserve"> </w:t>
      </w:r>
      <w:r>
        <w:t>крови.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7"/>
        <w:rPr>
          <w:sz w:val="30"/>
        </w:rPr>
      </w:pPr>
    </w:p>
    <w:p w:rsidR="00342CDF" w:rsidRDefault="003E3551">
      <w:pPr>
        <w:ind w:left="5044" w:right="4266"/>
        <w:jc w:val="center"/>
        <w:rPr>
          <w:b/>
        </w:rPr>
      </w:pPr>
      <w:r>
        <w:rPr>
          <w:b/>
        </w:rPr>
        <w:t>28</w:t>
      </w:r>
    </w:p>
    <w:p w:rsidR="00342CDF" w:rsidRDefault="00342CDF">
      <w:pPr>
        <w:jc w:val="center"/>
        <w:sectPr w:rsidR="00342CDF">
          <w:pgSz w:w="11830" w:h="16750"/>
          <w:pgMar w:top="1220" w:right="760" w:bottom="280" w:left="1500" w:header="720" w:footer="720" w:gutter="0"/>
          <w:cols w:space="720"/>
        </w:sectPr>
      </w:pPr>
    </w:p>
    <w:p w:rsidR="00342CDF" w:rsidRDefault="003E3551">
      <w:pPr>
        <w:pStyle w:val="1"/>
        <w:spacing w:before="65"/>
        <w:ind w:left="1611" w:right="1369"/>
        <w:jc w:val="center"/>
      </w:pPr>
      <w:bookmarkStart w:id="7" w:name="_bookmark5"/>
      <w:bookmarkEnd w:id="7"/>
      <w:r>
        <w:lastRenderedPageBreak/>
        <w:t>Критерии</w:t>
      </w:r>
      <w:r>
        <w:rPr>
          <w:spacing w:val="79"/>
        </w:rPr>
        <w:t xml:space="preserve"> </w:t>
      </w:r>
      <w:r>
        <w:t>оценки</w:t>
      </w:r>
      <w:r>
        <w:rPr>
          <w:spacing w:val="87"/>
        </w:rPr>
        <w:t xml:space="preserve"> </w:t>
      </w:r>
      <w:r>
        <w:t>качества</w:t>
      </w:r>
      <w:r>
        <w:rPr>
          <w:spacing w:val="79"/>
        </w:rPr>
        <w:t xml:space="preserve"> </w:t>
      </w:r>
      <w:proofErr w:type="gramStart"/>
      <w:r>
        <w:rPr>
          <w:spacing w:val="9"/>
        </w:rPr>
        <w:t xml:space="preserve">медицинской </w:t>
      </w:r>
      <w:r>
        <w:rPr>
          <w:spacing w:val="17"/>
        </w:rPr>
        <w:t xml:space="preserve"> </w:t>
      </w:r>
      <w:r>
        <w:t>помощи</w:t>
      </w:r>
      <w:proofErr w:type="gramEnd"/>
    </w:p>
    <w:p w:rsidR="00342CDF" w:rsidRDefault="00342CDF">
      <w:pPr>
        <w:pStyle w:val="a3"/>
        <w:spacing w:before="8"/>
        <w:rPr>
          <w:b/>
          <w:sz w:val="8"/>
        </w:rPr>
      </w:pPr>
    </w:p>
    <w:p w:rsidR="00342CDF" w:rsidRDefault="00342CDF">
      <w:pPr>
        <w:rPr>
          <w:sz w:val="8"/>
        </w:rPr>
        <w:sectPr w:rsidR="00342CDF">
          <w:pgSz w:w="11830" w:h="16820"/>
          <w:pgMar w:top="1400" w:right="920" w:bottom="280" w:left="1600" w:header="720" w:footer="720" w:gutter="0"/>
          <w:cols w:space="720"/>
        </w:sectPr>
      </w:pPr>
    </w:p>
    <w:p w:rsidR="00342CDF" w:rsidRDefault="00342CDF">
      <w:pPr>
        <w:pStyle w:val="a3"/>
        <w:rPr>
          <w:b/>
          <w:sz w:val="26"/>
        </w:rPr>
      </w:pPr>
    </w:p>
    <w:p w:rsidR="00342CDF" w:rsidRDefault="003E3551">
      <w:pPr>
        <w:pStyle w:val="a3"/>
        <w:spacing w:before="209"/>
        <w:ind w:left="103"/>
      </w:pPr>
      <w:r>
        <w:t>№Критерии</w:t>
      </w:r>
      <w:r>
        <w:rPr>
          <w:spacing w:val="8"/>
        </w:rPr>
        <w:t xml:space="preserve"> </w:t>
      </w:r>
      <w:r>
        <w:t>качества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pStyle w:val="a3"/>
        <w:tabs>
          <w:tab w:val="left" w:pos="1596"/>
          <w:tab w:val="left" w:pos="1941"/>
          <w:tab w:val="left" w:pos="3507"/>
          <w:tab w:val="left" w:pos="3992"/>
        </w:tabs>
        <w:ind w:left="361"/>
      </w:pPr>
      <w:r>
        <w:t>Пациенту</w:t>
      </w:r>
      <w:r>
        <w:tab/>
        <w:t>с</w:t>
      </w:r>
      <w:r>
        <w:tab/>
        <w:t>подозрением</w:t>
      </w:r>
      <w:r>
        <w:tab/>
        <w:t>на</w:t>
      </w:r>
      <w:r>
        <w:tab/>
      </w:r>
      <w:proofErr w:type="spellStart"/>
      <w:r>
        <w:t>геморрагаческие</w:t>
      </w:r>
      <w:proofErr w:type="spellEnd"/>
    </w:p>
    <w:p w:rsidR="00342CDF" w:rsidRDefault="003E3551">
      <w:pPr>
        <w:pStyle w:val="a3"/>
        <w:spacing w:before="90" w:line="362" w:lineRule="auto"/>
        <w:ind w:left="10" w:right="22" w:hanging="10"/>
      </w:pPr>
      <w:r>
        <w:br w:type="column"/>
      </w:r>
      <w:r>
        <w:t>Уровень</w:t>
      </w:r>
      <w:r>
        <w:rPr>
          <w:spacing w:val="1"/>
        </w:rPr>
        <w:t xml:space="preserve"> </w:t>
      </w:r>
      <w:r>
        <w:rPr>
          <w:spacing w:val="-1"/>
        </w:rPr>
        <w:t>достоверности</w:t>
      </w:r>
      <w:r>
        <w:rPr>
          <w:spacing w:val="-57"/>
        </w:rPr>
        <w:t xml:space="preserve"> </w:t>
      </w:r>
      <w:r>
        <w:t>доказательств</w:t>
      </w:r>
    </w:p>
    <w:p w:rsidR="00342CDF" w:rsidRDefault="003E3551">
      <w:pPr>
        <w:pStyle w:val="a3"/>
        <w:spacing w:before="90" w:line="362" w:lineRule="auto"/>
        <w:ind w:left="103" w:right="84"/>
      </w:pPr>
      <w:r>
        <w:br w:type="column"/>
      </w:r>
      <w:r>
        <w:t>Уровень</w:t>
      </w:r>
      <w:r>
        <w:rPr>
          <w:spacing w:val="1"/>
        </w:rPr>
        <w:t xml:space="preserve"> </w:t>
      </w:r>
      <w:r>
        <w:t>убедительности</w:t>
      </w:r>
      <w:r>
        <w:rPr>
          <w:spacing w:val="-57"/>
        </w:rPr>
        <w:t xml:space="preserve"> </w:t>
      </w:r>
      <w:r>
        <w:t>рекомендаций</w:t>
      </w:r>
    </w:p>
    <w:p w:rsidR="00342CDF" w:rsidRDefault="00342CDF">
      <w:pPr>
        <w:spacing w:line="362" w:lineRule="auto"/>
        <w:sectPr w:rsidR="00342CDF">
          <w:type w:val="continuous"/>
          <w:pgSz w:w="11830" w:h="16820"/>
          <w:pgMar w:top="1580" w:right="920" w:bottom="280" w:left="1600" w:header="720" w:footer="720" w:gutter="0"/>
          <w:cols w:num="3" w:space="720" w:equalWidth="0">
            <w:col w:w="5728" w:space="40"/>
            <w:col w:w="1541" w:space="165"/>
            <w:col w:w="1836"/>
          </w:cols>
        </w:sectPr>
      </w:pPr>
    </w:p>
    <w:p w:rsidR="00342CDF" w:rsidRDefault="003E3551">
      <w:pPr>
        <w:pStyle w:val="a3"/>
        <w:tabs>
          <w:tab w:val="left" w:pos="6597"/>
          <w:tab w:val="left" w:pos="8445"/>
        </w:tabs>
        <w:spacing w:before="132" w:line="343" w:lineRule="auto"/>
        <w:ind w:left="361" w:right="698" w:hanging="240"/>
        <w:jc w:val="both"/>
      </w:pPr>
      <w:r>
        <w:t>1.</w:t>
      </w:r>
      <w:r>
        <w:rPr>
          <w:spacing w:val="21"/>
        </w:rPr>
        <w:t xml:space="preserve"> </w:t>
      </w:r>
      <w:r>
        <w:rPr>
          <w:position w:val="2"/>
        </w:rPr>
        <w:t>состояния</w:t>
      </w:r>
      <w:r>
        <w:rPr>
          <w:spacing w:val="53"/>
          <w:position w:val="2"/>
        </w:rPr>
        <w:t xml:space="preserve"> </w:t>
      </w:r>
      <w:r>
        <w:rPr>
          <w:position w:val="2"/>
        </w:rPr>
        <w:t>выполнен</w:t>
      </w:r>
      <w:r>
        <w:rPr>
          <w:spacing w:val="57"/>
          <w:position w:val="2"/>
        </w:rPr>
        <w:t xml:space="preserve"> </w:t>
      </w:r>
      <w:r>
        <w:rPr>
          <w:position w:val="2"/>
        </w:rPr>
        <w:t>общий</w:t>
      </w:r>
      <w:r>
        <w:rPr>
          <w:spacing w:val="49"/>
          <w:position w:val="2"/>
        </w:rPr>
        <w:t xml:space="preserve"> </w:t>
      </w:r>
      <w:r>
        <w:rPr>
          <w:position w:val="2"/>
        </w:rPr>
        <w:t>анализа</w:t>
      </w:r>
      <w:r>
        <w:rPr>
          <w:spacing w:val="52"/>
          <w:position w:val="2"/>
        </w:rPr>
        <w:t xml:space="preserve"> </w:t>
      </w:r>
      <w:r>
        <w:rPr>
          <w:position w:val="2"/>
        </w:rPr>
        <w:t>крови,</w:t>
      </w:r>
      <w:r>
        <w:rPr>
          <w:spacing w:val="55"/>
          <w:position w:val="2"/>
        </w:rPr>
        <w:t xml:space="preserve"> </w:t>
      </w:r>
      <w:r>
        <w:rPr>
          <w:position w:val="2"/>
        </w:rPr>
        <w:t>в</w:t>
      </w:r>
      <w:r>
        <w:rPr>
          <w:spacing w:val="46"/>
          <w:position w:val="2"/>
        </w:rPr>
        <w:t xml:space="preserve"> </w:t>
      </w:r>
      <w:r>
        <w:rPr>
          <w:position w:val="2"/>
        </w:rPr>
        <w:t>том</w:t>
      </w:r>
      <w:r>
        <w:rPr>
          <w:position w:val="2"/>
        </w:rPr>
        <w:tab/>
        <w:t>5</w:t>
      </w:r>
      <w:r>
        <w:rPr>
          <w:position w:val="2"/>
        </w:rPr>
        <w:tab/>
      </w:r>
      <w:proofErr w:type="gramStart"/>
      <w:r>
        <w:rPr>
          <w:spacing w:val="-1"/>
          <w:position w:val="2"/>
        </w:rPr>
        <w:t>С</w:t>
      </w:r>
      <w:proofErr w:type="gramEnd"/>
      <w:r>
        <w:rPr>
          <w:spacing w:val="-57"/>
          <w:position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исследование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тромбоцитов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крови</w:t>
      </w:r>
    </w:p>
    <w:p w:rsidR="00342CDF" w:rsidRDefault="003E3551">
      <w:pPr>
        <w:pStyle w:val="a3"/>
        <w:tabs>
          <w:tab w:val="left" w:pos="2234"/>
          <w:tab w:val="left" w:pos="2286"/>
          <w:tab w:val="left" w:pos="4197"/>
          <w:tab w:val="left" w:pos="4431"/>
        </w:tabs>
        <w:spacing w:before="75" w:line="357" w:lineRule="auto"/>
        <w:ind w:left="361" w:right="3571"/>
        <w:jc w:val="both"/>
      </w:pPr>
      <w:r>
        <w:t>Пациенту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подозрением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геморрагические</w:t>
      </w:r>
      <w:r>
        <w:rPr>
          <w:spacing w:val="-57"/>
        </w:rPr>
        <w:t xml:space="preserve"> </w:t>
      </w:r>
      <w:r>
        <w:t>состояния</w:t>
      </w:r>
      <w:r>
        <w:tab/>
        <w:t>выполнена</w:t>
      </w:r>
      <w:r>
        <w:tab/>
      </w:r>
      <w:proofErr w:type="spellStart"/>
      <w:r>
        <w:t>коагулограмма</w:t>
      </w:r>
      <w:proofErr w:type="spellEnd"/>
      <w:r>
        <w:rPr>
          <w:spacing w:val="-58"/>
        </w:rPr>
        <w:t xml:space="preserve"> </w:t>
      </w:r>
      <w:r>
        <w:t>(ориентировочное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гемостаза),</w:t>
      </w:r>
      <w:r>
        <w:tab/>
      </w:r>
      <w:r>
        <w:tab/>
        <w:t>включающая</w:t>
      </w:r>
      <w:r>
        <w:tab/>
      </w:r>
      <w:r>
        <w:tab/>
        <w:t>определение</w:t>
      </w:r>
    </w:p>
    <w:p w:rsidR="00342CDF" w:rsidRDefault="003E3551">
      <w:pPr>
        <w:pStyle w:val="a3"/>
        <w:spacing w:before="11" w:line="236" w:lineRule="exact"/>
        <w:ind w:left="367"/>
        <w:jc w:val="both"/>
      </w:pPr>
      <w:r>
        <w:t>активированного</w:t>
      </w:r>
      <w:r>
        <w:rPr>
          <w:spacing w:val="92"/>
        </w:rPr>
        <w:t xml:space="preserve"> </w:t>
      </w:r>
      <w:r>
        <w:t>частичного</w:t>
      </w:r>
      <w:r>
        <w:rPr>
          <w:spacing w:val="95"/>
        </w:rPr>
        <w:t xml:space="preserve"> </w:t>
      </w:r>
      <w:proofErr w:type="spellStart"/>
      <w:r>
        <w:t>тромбопластинового</w:t>
      </w:r>
      <w:proofErr w:type="spellEnd"/>
    </w:p>
    <w:p w:rsidR="00342CDF" w:rsidRDefault="003E3551">
      <w:pPr>
        <w:pStyle w:val="a5"/>
        <w:numPr>
          <w:ilvl w:val="0"/>
          <w:numId w:val="10"/>
        </w:numPr>
        <w:tabs>
          <w:tab w:val="left" w:pos="6597"/>
          <w:tab w:val="left" w:pos="6598"/>
          <w:tab w:val="left" w:pos="8445"/>
        </w:tabs>
        <w:spacing w:line="209" w:lineRule="exact"/>
        <w:ind w:hanging="6491"/>
        <w:rPr>
          <w:sz w:val="24"/>
        </w:rPr>
      </w:pPr>
      <w:r>
        <w:rPr>
          <w:position w:val="1"/>
          <w:sz w:val="24"/>
        </w:rPr>
        <w:t>5</w:t>
      </w:r>
      <w:r>
        <w:rPr>
          <w:position w:val="1"/>
          <w:sz w:val="24"/>
        </w:rPr>
        <w:tab/>
        <w:t>С</w:t>
      </w:r>
    </w:p>
    <w:p w:rsidR="00342CDF" w:rsidRDefault="003E3551">
      <w:pPr>
        <w:pStyle w:val="a3"/>
        <w:spacing w:line="239" w:lineRule="exact"/>
        <w:ind w:left="367"/>
        <w:jc w:val="both"/>
      </w:pPr>
      <w:r>
        <w:t>времени</w:t>
      </w:r>
      <w:r>
        <w:rPr>
          <w:spacing w:val="46"/>
        </w:rPr>
        <w:t xml:space="preserve"> </w:t>
      </w:r>
      <w:r>
        <w:t>(АЧТВ),</w:t>
      </w:r>
      <w:r>
        <w:rPr>
          <w:spacing w:val="42"/>
        </w:rPr>
        <w:t xml:space="preserve"> </w:t>
      </w:r>
      <w:proofErr w:type="spellStart"/>
      <w:r>
        <w:t>протромбинового</w:t>
      </w:r>
      <w:proofErr w:type="spellEnd"/>
      <w:r>
        <w:rPr>
          <w:spacing w:val="49"/>
        </w:rPr>
        <w:t xml:space="preserve"> </w:t>
      </w:r>
      <w:r>
        <w:t>времени</w:t>
      </w:r>
      <w:r>
        <w:rPr>
          <w:spacing w:val="42"/>
        </w:rPr>
        <w:t xml:space="preserve"> </w:t>
      </w:r>
      <w:r>
        <w:t>(ПВ),</w:t>
      </w:r>
    </w:p>
    <w:p w:rsidR="00342CDF" w:rsidRDefault="003E3551">
      <w:pPr>
        <w:pStyle w:val="a3"/>
        <w:spacing w:before="140" w:line="362" w:lineRule="auto"/>
        <w:ind w:left="367" w:right="3574"/>
        <w:jc w:val="both"/>
      </w:pPr>
      <w:proofErr w:type="spellStart"/>
      <w:r>
        <w:t>тромбинового</w:t>
      </w:r>
      <w:proofErr w:type="spellEnd"/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(ТВ),</w:t>
      </w:r>
      <w:r>
        <w:rPr>
          <w:spacing w:val="1"/>
        </w:rPr>
        <w:t xml:space="preserve"> </w:t>
      </w:r>
      <w:r>
        <w:t>концентрации</w:t>
      </w:r>
      <w:r>
        <w:rPr>
          <w:spacing w:val="-57"/>
        </w:rPr>
        <w:t xml:space="preserve"> </w:t>
      </w:r>
      <w:r>
        <w:t xml:space="preserve">фибриногена (по </w:t>
      </w:r>
      <w:proofErr w:type="spellStart"/>
      <w:r>
        <w:t>Клауссу</w:t>
      </w:r>
      <w:proofErr w:type="spellEnd"/>
      <w:r>
        <w:t>), времени</w:t>
      </w:r>
      <w:r>
        <w:rPr>
          <w:spacing w:val="1"/>
        </w:rPr>
        <w:t xml:space="preserve"> </w:t>
      </w:r>
      <w:r>
        <w:t>кровотечения</w:t>
      </w:r>
      <w:r>
        <w:rPr>
          <w:spacing w:val="1"/>
        </w:rPr>
        <w:t xml:space="preserve"> </w:t>
      </w:r>
      <w:r>
        <w:t>(ВК)</w:t>
      </w:r>
      <w:r>
        <w:rPr>
          <w:spacing w:val="1"/>
        </w:rPr>
        <w:t xml:space="preserve"> </w:t>
      </w:r>
      <w:r>
        <w:t>стандартизованным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подсчет</w:t>
      </w:r>
      <w:r>
        <w:rPr>
          <w:spacing w:val="1"/>
        </w:rPr>
        <w:t xml:space="preserve"> </w:t>
      </w:r>
      <w:r>
        <w:t>количества</w:t>
      </w:r>
      <w:r>
        <w:rPr>
          <w:spacing w:val="-12"/>
        </w:rPr>
        <w:t xml:space="preserve"> </w:t>
      </w:r>
      <w:r>
        <w:t>тромбоцитов по</w:t>
      </w:r>
      <w:r>
        <w:rPr>
          <w:spacing w:val="3"/>
        </w:rPr>
        <w:t xml:space="preserve"> </w:t>
      </w:r>
      <w:proofErr w:type="spellStart"/>
      <w:r>
        <w:t>Фонио</w:t>
      </w:r>
      <w:proofErr w:type="spellEnd"/>
    </w:p>
    <w:p w:rsidR="00342CDF" w:rsidRDefault="003E3551">
      <w:pPr>
        <w:pStyle w:val="a3"/>
        <w:spacing w:before="37" w:line="362" w:lineRule="auto"/>
        <w:ind w:left="367" w:right="3566"/>
        <w:jc w:val="both"/>
      </w:pPr>
      <w:r>
        <w:t>Пациенту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выявленными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гемостаза (увеличение</w:t>
      </w:r>
      <w:r>
        <w:rPr>
          <w:spacing w:val="1"/>
        </w:rPr>
        <w:t xml:space="preserve"> </w:t>
      </w:r>
      <w:r>
        <w:t>АЧТВ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ПВ,</w:t>
      </w:r>
      <w:r>
        <w:rPr>
          <w:spacing w:val="1"/>
        </w:rPr>
        <w:t xml:space="preserve"> </w:t>
      </w:r>
      <w:r>
        <w:t>нормальные</w:t>
      </w:r>
      <w:r>
        <w:rPr>
          <w:spacing w:val="1"/>
        </w:rPr>
        <w:t xml:space="preserve"> </w:t>
      </w:r>
      <w:r>
        <w:t>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фибриногена)</w:t>
      </w:r>
      <w:r>
        <w:rPr>
          <w:spacing w:val="1"/>
        </w:rPr>
        <w:t xml:space="preserve"> </w:t>
      </w:r>
      <w:r>
        <w:t>выполнены</w:t>
      </w:r>
      <w:r>
        <w:rPr>
          <w:spacing w:val="59"/>
        </w:rPr>
        <w:t xml:space="preserve"> </w:t>
      </w:r>
      <w:r>
        <w:t>определение</w:t>
      </w:r>
      <w:r>
        <w:rPr>
          <w:spacing w:val="66"/>
        </w:rPr>
        <w:t xml:space="preserve"> </w:t>
      </w:r>
      <w:r>
        <w:t>активности</w:t>
      </w:r>
      <w:r>
        <w:rPr>
          <w:spacing w:val="72"/>
        </w:rPr>
        <w:t xml:space="preserve"> </w:t>
      </w:r>
      <w:r>
        <w:t>фактора</w:t>
      </w:r>
      <w:r>
        <w:rPr>
          <w:spacing w:val="54"/>
        </w:rPr>
        <w:t xml:space="preserve"> </w:t>
      </w:r>
      <w:r>
        <w:t>V</w:t>
      </w:r>
      <w:r>
        <w:rPr>
          <w:spacing w:val="72"/>
        </w:rPr>
        <w:t xml:space="preserve"> </w:t>
      </w:r>
      <w:r>
        <w:t>в</w:t>
      </w:r>
    </w:p>
    <w:p w:rsidR="00342CDF" w:rsidRDefault="003E3551">
      <w:pPr>
        <w:pStyle w:val="a5"/>
        <w:numPr>
          <w:ilvl w:val="0"/>
          <w:numId w:val="10"/>
        </w:numPr>
        <w:tabs>
          <w:tab w:val="left" w:pos="362"/>
          <w:tab w:val="left" w:pos="6597"/>
          <w:tab w:val="left" w:pos="8441"/>
        </w:tabs>
        <w:spacing w:line="355" w:lineRule="auto"/>
        <w:ind w:left="367" w:right="702" w:hanging="264"/>
        <w:jc w:val="both"/>
        <w:rPr>
          <w:sz w:val="24"/>
        </w:rPr>
      </w:pPr>
      <w:r>
        <w:rPr>
          <w:position w:val="1"/>
          <w:sz w:val="24"/>
        </w:rPr>
        <w:t>сыворотке</w:t>
      </w:r>
      <w:r>
        <w:rPr>
          <w:spacing w:val="26"/>
          <w:position w:val="1"/>
          <w:sz w:val="24"/>
        </w:rPr>
        <w:t xml:space="preserve"> </w:t>
      </w:r>
      <w:r>
        <w:rPr>
          <w:position w:val="1"/>
          <w:sz w:val="24"/>
        </w:rPr>
        <w:t>крови,</w:t>
      </w:r>
      <w:r>
        <w:rPr>
          <w:spacing w:val="30"/>
          <w:position w:val="1"/>
          <w:sz w:val="24"/>
        </w:rPr>
        <w:t xml:space="preserve"> </w:t>
      </w:r>
      <w:r>
        <w:rPr>
          <w:position w:val="1"/>
          <w:sz w:val="24"/>
        </w:rPr>
        <w:t>определение</w:t>
      </w:r>
      <w:r>
        <w:rPr>
          <w:spacing w:val="24"/>
          <w:position w:val="1"/>
          <w:sz w:val="24"/>
        </w:rPr>
        <w:t xml:space="preserve"> </w:t>
      </w:r>
      <w:r>
        <w:rPr>
          <w:position w:val="1"/>
          <w:sz w:val="24"/>
        </w:rPr>
        <w:t>активно</w:t>
      </w:r>
      <w:r>
        <w:rPr>
          <w:position w:val="1"/>
          <w:sz w:val="24"/>
        </w:rPr>
        <w:t>сти</w:t>
      </w:r>
      <w:r>
        <w:rPr>
          <w:spacing w:val="30"/>
          <w:position w:val="1"/>
          <w:sz w:val="24"/>
        </w:rPr>
        <w:t xml:space="preserve"> </w:t>
      </w:r>
      <w:r>
        <w:rPr>
          <w:position w:val="1"/>
          <w:sz w:val="24"/>
        </w:rPr>
        <w:t>фактора</w:t>
      </w:r>
      <w:r>
        <w:rPr>
          <w:position w:val="1"/>
          <w:sz w:val="24"/>
        </w:rPr>
        <w:tab/>
        <w:t>5</w:t>
      </w:r>
      <w:r>
        <w:rPr>
          <w:position w:val="1"/>
          <w:sz w:val="24"/>
        </w:rPr>
        <w:tab/>
      </w:r>
      <w:proofErr w:type="gramStart"/>
      <w:r>
        <w:rPr>
          <w:spacing w:val="-1"/>
          <w:sz w:val="24"/>
        </w:rPr>
        <w:t>С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VII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сыворотке</w:t>
      </w:r>
      <w:r>
        <w:rPr>
          <w:spacing w:val="28"/>
          <w:sz w:val="24"/>
        </w:rPr>
        <w:t xml:space="preserve"> </w:t>
      </w:r>
      <w:r>
        <w:rPr>
          <w:sz w:val="24"/>
        </w:rPr>
        <w:t>крови,</w:t>
      </w:r>
      <w:r>
        <w:rPr>
          <w:spacing w:val="36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28"/>
          <w:sz w:val="24"/>
        </w:rPr>
        <w:t xml:space="preserve"> </w:t>
      </w:r>
      <w:r>
        <w:rPr>
          <w:sz w:val="24"/>
        </w:rPr>
        <w:t>активности</w:t>
      </w:r>
    </w:p>
    <w:p w:rsidR="00342CDF" w:rsidRDefault="003E3551">
      <w:pPr>
        <w:pStyle w:val="a3"/>
        <w:spacing w:line="362" w:lineRule="auto"/>
        <w:ind w:left="361" w:right="3579"/>
        <w:jc w:val="both"/>
      </w:pPr>
      <w:r>
        <w:t>фактора</w:t>
      </w:r>
      <w:r>
        <w:rPr>
          <w:spacing w:val="1"/>
        </w:rPr>
        <w:t xml:space="preserve"> </w:t>
      </w:r>
      <w:r>
        <w:t>VIII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сыворотке</w:t>
      </w:r>
      <w:r>
        <w:rPr>
          <w:spacing w:val="1"/>
        </w:rPr>
        <w:t xml:space="preserve"> </w:t>
      </w:r>
      <w:r>
        <w:t>крови,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IX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сыворотке</w:t>
      </w:r>
      <w:r>
        <w:rPr>
          <w:spacing w:val="1"/>
        </w:rPr>
        <w:t xml:space="preserve"> </w:t>
      </w:r>
      <w:r>
        <w:t>крови,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активности</w:t>
      </w:r>
      <w:r>
        <w:rPr>
          <w:spacing w:val="-3"/>
        </w:rPr>
        <w:t xml:space="preserve"> </w:t>
      </w:r>
      <w:r>
        <w:t>фактора</w:t>
      </w:r>
      <w:r>
        <w:rPr>
          <w:spacing w:val="-6"/>
        </w:rPr>
        <w:t xml:space="preserve"> </w:t>
      </w:r>
      <w:r>
        <w:t>X</w:t>
      </w:r>
    </w:p>
    <w:p w:rsidR="00342CDF" w:rsidRDefault="003E3551">
      <w:pPr>
        <w:pStyle w:val="a3"/>
        <w:spacing w:before="44"/>
        <w:ind w:left="363"/>
        <w:jc w:val="both"/>
      </w:pPr>
      <w:r>
        <w:t>Пациенту</w:t>
      </w:r>
      <w:r>
        <w:rPr>
          <w:spacing w:val="31"/>
        </w:rPr>
        <w:t xml:space="preserve"> </w:t>
      </w:r>
      <w:r>
        <w:t>со</w:t>
      </w:r>
      <w:r>
        <w:rPr>
          <w:spacing w:val="93"/>
        </w:rPr>
        <w:t xml:space="preserve"> </w:t>
      </w:r>
      <w:r>
        <w:t>сниженной</w:t>
      </w:r>
      <w:r>
        <w:rPr>
          <w:spacing w:val="95"/>
        </w:rPr>
        <w:t xml:space="preserve"> </w:t>
      </w:r>
      <w:r>
        <w:t>активностью</w:t>
      </w:r>
      <w:r>
        <w:rPr>
          <w:spacing w:val="92"/>
        </w:rPr>
        <w:t xml:space="preserve"> </w:t>
      </w:r>
      <w:r>
        <w:t>РП,</w:t>
      </w:r>
      <w:r>
        <w:rPr>
          <w:spacing w:val="93"/>
        </w:rPr>
        <w:t xml:space="preserve"> </w:t>
      </w:r>
      <w:r>
        <w:t>РVII,</w:t>
      </w:r>
    </w:p>
    <w:p w:rsidR="00342CDF" w:rsidRDefault="003E3551">
      <w:pPr>
        <w:pStyle w:val="a5"/>
        <w:numPr>
          <w:ilvl w:val="0"/>
          <w:numId w:val="10"/>
        </w:numPr>
        <w:tabs>
          <w:tab w:val="left" w:pos="364"/>
          <w:tab w:val="left" w:pos="1155"/>
          <w:tab w:val="left" w:pos="1693"/>
          <w:tab w:val="left" w:pos="2964"/>
          <w:tab w:val="left" w:pos="6593"/>
          <w:tab w:val="left" w:pos="8431"/>
        </w:tabs>
        <w:spacing w:before="30"/>
        <w:ind w:left="364" w:hanging="261"/>
        <w:rPr>
          <w:sz w:val="36"/>
        </w:rPr>
      </w:pPr>
      <w:r>
        <w:rPr>
          <w:position w:val="1"/>
          <w:sz w:val="24"/>
        </w:rPr>
        <w:t>и/или</w:t>
      </w:r>
      <w:r>
        <w:rPr>
          <w:position w:val="1"/>
          <w:sz w:val="24"/>
        </w:rPr>
        <w:tab/>
        <w:t>РХ</w:t>
      </w:r>
      <w:r>
        <w:rPr>
          <w:position w:val="1"/>
          <w:sz w:val="24"/>
        </w:rPr>
        <w:tab/>
        <w:t>проведена</w:t>
      </w:r>
      <w:r>
        <w:rPr>
          <w:position w:val="1"/>
          <w:sz w:val="24"/>
        </w:rPr>
        <w:tab/>
      </w:r>
      <w:r>
        <w:rPr>
          <w:position w:val="1"/>
          <w:sz w:val="24"/>
        </w:rPr>
        <w:t>молекулярно-генетическая</w:t>
      </w:r>
      <w:r>
        <w:rPr>
          <w:position w:val="1"/>
          <w:sz w:val="24"/>
        </w:rPr>
        <w:tab/>
      </w:r>
      <w:r>
        <w:rPr>
          <w:sz w:val="24"/>
        </w:rPr>
        <w:t>5</w:t>
      </w:r>
      <w:r>
        <w:rPr>
          <w:sz w:val="24"/>
        </w:rPr>
        <w:tab/>
      </w:r>
      <w:r>
        <w:rPr>
          <w:sz w:val="36"/>
        </w:rPr>
        <w:t>с</w:t>
      </w:r>
    </w:p>
    <w:p w:rsidR="00342CDF" w:rsidRDefault="003E3551">
      <w:pPr>
        <w:pStyle w:val="a3"/>
        <w:spacing w:before="106"/>
        <w:ind w:left="367"/>
        <w:jc w:val="both"/>
      </w:pPr>
      <w:r>
        <w:t>диагностики</w:t>
      </w:r>
      <w:r>
        <w:rPr>
          <w:spacing w:val="-10"/>
        </w:rPr>
        <w:t xml:space="preserve"> </w:t>
      </w:r>
      <w:r>
        <w:t>нарушений</w:t>
      </w:r>
      <w:r>
        <w:rPr>
          <w:spacing w:val="-11"/>
        </w:rPr>
        <w:t xml:space="preserve"> </w:t>
      </w:r>
      <w:r>
        <w:t>соответствующего</w:t>
      </w:r>
      <w:r>
        <w:rPr>
          <w:spacing w:val="2"/>
        </w:rPr>
        <w:t xml:space="preserve"> </w:t>
      </w:r>
      <w:r>
        <w:t>фактора</w:t>
      </w: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3"/>
        </w:rPr>
      </w:pPr>
    </w:p>
    <w:p w:rsidR="00342CDF" w:rsidRDefault="003E3551">
      <w:pPr>
        <w:ind w:left="1611" w:right="691"/>
        <w:jc w:val="center"/>
        <w:rPr>
          <w:b/>
        </w:rPr>
      </w:pPr>
      <w:r>
        <w:rPr>
          <w:b/>
        </w:rPr>
        <w:t>29</w:t>
      </w:r>
    </w:p>
    <w:p w:rsidR="00342CDF" w:rsidRDefault="00342CDF">
      <w:pPr>
        <w:jc w:val="center"/>
        <w:sectPr w:rsidR="00342CDF">
          <w:type w:val="continuous"/>
          <w:pgSz w:w="11830" w:h="16820"/>
          <w:pgMar w:top="1580" w:right="920" w:bottom="280" w:left="1600" w:header="720" w:footer="720" w:gutter="0"/>
          <w:cols w:space="720"/>
        </w:sectPr>
      </w:pPr>
    </w:p>
    <w:p w:rsidR="003E3551" w:rsidRDefault="003E3551" w:rsidP="003E3551">
      <w:pPr>
        <w:pStyle w:val="1"/>
        <w:spacing w:before="750" w:after="450"/>
        <w:rPr>
          <w:color w:val="000000"/>
        </w:rPr>
      </w:pPr>
      <w:bookmarkStart w:id="8" w:name="_bookmark6"/>
      <w:bookmarkEnd w:id="8"/>
      <w:r>
        <w:rPr>
          <w:color w:val="000000"/>
        </w:rPr>
        <w:lastRenderedPageBreak/>
        <w:t>Список литературы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Воробьев АИ, </w:t>
      </w:r>
      <w:proofErr w:type="spellStart"/>
      <w:r>
        <w:rPr>
          <w:color w:val="222222"/>
          <w:sz w:val="27"/>
          <w:szCs w:val="27"/>
        </w:rPr>
        <w:t>editor</w:t>
      </w:r>
      <w:proofErr w:type="spellEnd"/>
      <w:r>
        <w:rPr>
          <w:color w:val="222222"/>
          <w:sz w:val="27"/>
          <w:szCs w:val="27"/>
        </w:rPr>
        <w:t>. Руководство по гематологии: в 3 т. М.: “</w:t>
      </w:r>
      <w:proofErr w:type="spellStart"/>
      <w:r>
        <w:rPr>
          <w:color w:val="222222"/>
          <w:sz w:val="27"/>
          <w:szCs w:val="27"/>
        </w:rPr>
        <w:t>Ниюдиамед</w:t>
      </w:r>
      <w:proofErr w:type="spellEnd"/>
      <w:r>
        <w:rPr>
          <w:color w:val="222222"/>
          <w:sz w:val="27"/>
          <w:szCs w:val="27"/>
        </w:rPr>
        <w:t>”; 2005.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Peyvandi F, Palla R, Menegatti M, Siboni SM, Halimeh S, Faeser B, et al. Coagulation factor activity and clinical bleeding severity in rare bleeding disorders: Results from the European Network of Rare Bleeding Disorders. </w:t>
      </w:r>
      <w:r>
        <w:rPr>
          <w:color w:val="222222"/>
          <w:sz w:val="27"/>
          <w:szCs w:val="27"/>
        </w:rPr>
        <w:t xml:space="preserve">J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Haemost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2012;10:615</w:t>
      </w:r>
      <w:proofErr w:type="gramEnd"/>
      <w:r>
        <w:rPr>
          <w:color w:val="222222"/>
          <w:sz w:val="27"/>
          <w:szCs w:val="27"/>
        </w:rPr>
        <w:t>–21. https://doi.org/10.1111/j.1538-7836.2012.04653.x.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Acharya SS, Coughlin A, Dimichele DM, Jublirer SJ, Arden D, Anderson V, et al. Rare bleeding disorder registry: Deficiencies of factors II, V, VII, X, XIII, fibrinogen and dysfibrinogenemias. </w:t>
      </w:r>
      <w:r>
        <w:rPr>
          <w:color w:val="222222"/>
          <w:sz w:val="27"/>
          <w:szCs w:val="27"/>
        </w:rPr>
        <w:t xml:space="preserve">J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Haemost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2004;2:248</w:t>
      </w:r>
      <w:proofErr w:type="gramEnd"/>
      <w:r>
        <w:rPr>
          <w:color w:val="222222"/>
          <w:sz w:val="27"/>
          <w:szCs w:val="27"/>
        </w:rPr>
        <w:t>–56. https://doi.org/10.1111/j.1538-7836.2003.t01-1-00553.x.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Herrmann FH, Auerswald G, Ruiz-Saez A, Navarrete M, Pollmann H, Lopaciuk S, et al. Factor X deficiency: Clinical manifestation of 102 subjects from Europe and Latin America with mutations in the factor 10 gene.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2006;12:479</w:t>
      </w:r>
      <w:proofErr w:type="gramEnd"/>
      <w:r>
        <w:rPr>
          <w:color w:val="222222"/>
          <w:sz w:val="27"/>
          <w:szCs w:val="27"/>
        </w:rPr>
        <w:t>–89. https://doi.org/10.1111/j.1365-2516.2006.01303.x.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Herrmann FH, Wulff K, Auerswald G, Schulman S, Astermark J, Batorova A, et al. Factor VII deficiency: Clinical manifestation of 717 subjects from Europe and Latin America with mutations in the factor 7 gene.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2009;15:267</w:t>
      </w:r>
      <w:proofErr w:type="gramEnd"/>
      <w:r>
        <w:rPr>
          <w:color w:val="222222"/>
          <w:sz w:val="27"/>
          <w:szCs w:val="27"/>
        </w:rPr>
        <w:t>–80. https://doi.org/10.1111/j.1365-2516.2008.01910.x.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Ivaskevicius V, Seitz R, Kohler HP, Schroeder V, Muszbek L, Ariens RAS, et al. International registry on factor XIII deficiency: a basis formed mostly on European data.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Haemost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2007;97:914</w:t>
      </w:r>
      <w:proofErr w:type="gramEnd"/>
      <w:r>
        <w:rPr>
          <w:color w:val="222222"/>
          <w:sz w:val="27"/>
          <w:szCs w:val="27"/>
        </w:rPr>
        <w:t>–21.</w:t>
      </w:r>
    </w:p>
    <w:p w:rsidR="003E3551" w:rsidRP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  <w:lang w:val="en-US"/>
        </w:rPr>
      </w:pPr>
      <w:r w:rsidRPr="003E3551">
        <w:rPr>
          <w:color w:val="222222"/>
          <w:sz w:val="27"/>
          <w:szCs w:val="27"/>
          <w:lang w:val="en-US"/>
        </w:rPr>
        <w:t>BERNARDI F, DOLCE A, PINOTTI M, SHAPIRO AD, SANTAGOSTINO E, PEYVANDI F, et al. Major differences in bleeding symptoms between factor VII deficiency and hemophilia B. J Thromb Haemost 2009;7:774–9. https://doi.org/10.1111/j.1538-7836.2009.03329.x.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Mumford AD, Ackroyd S, Alikhan R, Bowles L, Chowdary P, Grainger J, et al. Guideline for the diagnosis and management of the rare coagulation disorders: A United Kingdom haemophilia centre doctors’ organization guideline on behalf of the British committee for standards in haematology. </w:t>
      </w:r>
      <w:proofErr w:type="spellStart"/>
      <w:r>
        <w:rPr>
          <w:color w:val="222222"/>
          <w:sz w:val="27"/>
          <w:szCs w:val="27"/>
        </w:rPr>
        <w:t>Br</w:t>
      </w:r>
      <w:proofErr w:type="spellEnd"/>
      <w:r>
        <w:rPr>
          <w:color w:val="222222"/>
          <w:sz w:val="27"/>
          <w:szCs w:val="27"/>
        </w:rPr>
        <w:t xml:space="preserve"> J </w:t>
      </w:r>
      <w:proofErr w:type="spellStart"/>
      <w:r>
        <w:rPr>
          <w:color w:val="222222"/>
          <w:sz w:val="27"/>
          <w:szCs w:val="27"/>
        </w:rPr>
        <w:t>Haematol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2014;167:304</w:t>
      </w:r>
      <w:proofErr w:type="gramEnd"/>
      <w:r>
        <w:rPr>
          <w:color w:val="222222"/>
          <w:sz w:val="27"/>
          <w:szCs w:val="27"/>
        </w:rPr>
        <w:t>–26.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lastRenderedPageBreak/>
        <w:t xml:space="preserve">Peyvandi F, Di Michele D, Bolton-Maggs PHB, Lee CA, Tripodi A, Srivastava A. Classification of rare bleeding disorders (RBDs) based on the association between coagulant factor activity and clinical bleeding severity. </w:t>
      </w:r>
      <w:r>
        <w:rPr>
          <w:color w:val="222222"/>
          <w:sz w:val="27"/>
          <w:szCs w:val="27"/>
        </w:rPr>
        <w:t xml:space="preserve">J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Haemost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2012;10:1938</w:t>
      </w:r>
      <w:proofErr w:type="gramEnd"/>
      <w:r>
        <w:rPr>
          <w:color w:val="222222"/>
          <w:sz w:val="27"/>
          <w:szCs w:val="27"/>
        </w:rPr>
        <w:t>–43. https://doi.org/10.1111/j.1538-7836.2012.04844.x.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proofErr w:type="spellStart"/>
      <w:r>
        <w:rPr>
          <w:color w:val="222222"/>
          <w:sz w:val="27"/>
          <w:szCs w:val="27"/>
        </w:rPr>
        <w:t>Баркаган</w:t>
      </w:r>
      <w:proofErr w:type="spellEnd"/>
      <w:r>
        <w:rPr>
          <w:color w:val="222222"/>
          <w:sz w:val="27"/>
          <w:szCs w:val="27"/>
        </w:rPr>
        <w:t xml:space="preserve"> ЗС, </w:t>
      </w:r>
      <w:proofErr w:type="spellStart"/>
      <w:r>
        <w:rPr>
          <w:color w:val="222222"/>
          <w:sz w:val="27"/>
          <w:szCs w:val="27"/>
        </w:rPr>
        <w:t>Момот</w:t>
      </w:r>
      <w:proofErr w:type="spellEnd"/>
      <w:r>
        <w:rPr>
          <w:color w:val="222222"/>
          <w:sz w:val="27"/>
          <w:szCs w:val="27"/>
        </w:rPr>
        <w:t xml:space="preserve"> АП. Диагностика и контролируемая терапия нарушений гемостаза. 2001.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Давыдкин ИЛ, </w:t>
      </w:r>
      <w:proofErr w:type="spellStart"/>
      <w:r>
        <w:rPr>
          <w:color w:val="222222"/>
          <w:sz w:val="27"/>
          <w:szCs w:val="27"/>
        </w:rPr>
        <w:t>Момот</w:t>
      </w:r>
      <w:proofErr w:type="spellEnd"/>
      <w:r>
        <w:rPr>
          <w:color w:val="222222"/>
          <w:sz w:val="27"/>
          <w:szCs w:val="27"/>
        </w:rPr>
        <w:t xml:space="preserve"> АП, Зозуля НИ, Ройтман ЕВ, </w:t>
      </w:r>
      <w:proofErr w:type="spellStart"/>
      <w:r>
        <w:rPr>
          <w:color w:val="222222"/>
          <w:sz w:val="27"/>
          <w:szCs w:val="27"/>
        </w:rPr>
        <w:t>editors</w:t>
      </w:r>
      <w:proofErr w:type="spellEnd"/>
      <w:r>
        <w:rPr>
          <w:color w:val="222222"/>
          <w:sz w:val="27"/>
          <w:szCs w:val="27"/>
        </w:rPr>
        <w:t xml:space="preserve">. Основы клинической </w:t>
      </w:r>
      <w:proofErr w:type="spellStart"/>
      <w:r>
        <w:rPr>
          <w:color w:val="222222"/>
          <w:sz w:val="27"/>
          <w:szCs w:val="27"/>
        </w:rPr>
        <w:t>гемостазиологии</w:t>
      </w:r>
      <w:proofErr w:type="spellEnd"/>
      <w:r>
        <w:rPr>
          <w:color w:val="222222"/>
          <w:sz w:val="27"/>
          <w:szCs w:val="27"/>
        </w:rPr>
        <w:t xml:space="preserve"> и </w:t>
      </w:r>
      <w:proofErr w:type="spellStart"/>
      <w:r>
        <w:rPr>
          <w:color w:val="222222"/>
          <w:sz w:val="27"/>
          <w:szCs w:val="27"/>
        </w:rPr>
        <w:t>гемореологии</w:t>
      </w:r>
      <w:proofErr w:type="spellEnd"/>
      <w:r>
        <w:rPr>
          <w:color w:val="222222"/>
          <w:sz w:val="27"/>
          <w:szCs w:val="27"/>
        </w:rPr>
        <w:t>: монография. Самара: ООО ИПК «Самарская Губерния»; 2017.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Akhavan S, Mannucci PM, Lak M, Mancuso G, Mazzucconi MG, Rocino A, et al. Identification and three-dimensional structural analysis of nine novel mutations in patients with prothrombin deficiency.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Haemost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2000;84:989</w:t>
      </w:r>
      <w:proofErr w:type="gramEnd"/>
      <w:r>
        <w:rPr>
          <w:color w:val="222222"/>
          <w:sz w:val="27"/>
          <w:szCs w:val="27"/>
        </w:rPr>
        <w:t>–97. https://doi.org/10.1055/s-0037-1614161.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Bolton-Maggs PHB, Perry DJ, Chalmers EA, Parapia LA, Wilde JT, Williams MD, et al. The rare coagulation disorders - Review with guidelines for management from the United Kingdom Haemophilia Centre Doctors’ Organisation.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2004;10:593</w:t>
      </w:r>
      <w:proofErr w:type="gramEnd"/>
      <w:r>
        <w:rPr>
          <w:color w:val="222222"/>
          <w:sz w:val="27"/>
          <w:szCs w:val="27"/>
        </w:rPr>
        <w:t>–628. https://doi.org/10.1111/j.1365-2516.2004.00944.x.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GIROLAMI A, VETTORE S, SCARPARO P, LOMBARDI AM. Persistent validity of a classification of congenital factor X defects based on clotting, chromogenic and immunological assays even in the molecular biology era.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2011;17:17</w:t>
      </w:r>
      <w:proofErr w:type="gramEnd"/>
      <w:r>
        <w:rPr>
          <w:color w:val="222222"/>
          <w:sz w:val="27"/>
          <w:szCs w:val="27"/>
        </w:rPr>
        <w:t>–20. https://doi.org/10.1111/j.1365-2516.2010.02328.x.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KARIMI M, VAFAFAR A, HAGHPANAH S, PAYANDEH M, ESHGHI P, HOOFAR H, et al. Efficacy of prophylaxis and genotype-phenotype correlation in patients with severe Factor X deficiency in Iran.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2012;18:211</w:t>
      </w:r>
      <w:proofErr w:type="gramEnd"/>
      <w:r>
        <w:rPr>
          <w:color w:val="222222"/>
          <w:sz w:val="27"/>
          <w:szCs w:val="27"/>
        </w:rPr>
        <w:t>–5. https://doi.org/10.1111/j.1365-2516.2011.02635.x.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Mariani G, Herrmann FH, Dolce A, Batorova A, Etro D, Peyvandi F, et al. Clinical phenotypes and factor VII genotype in congenital factor VII deficiency.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Haemost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2005;93:481</w:t>
      </w:r>
      <w:proofErr w:type="gramEnd"/>
      <w:r>
        <w:rPr>
          <w:color w:val="222222"/>
          <w:sz w:val="27"/>
          <w:szCs w:val="27"/>
        </w:rPr>
        <w:t>–7. https://doi.org/10.1160/TH04-10-0650.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proofErr w:type="spellStart"/>
      <w:r>
        <w:rPr>
          <w:color w:val="222222"/>
          <w:sz w:val="27"/>
          <w:szCs w:val="27"/>
        </w:rPr>
        <w:t>Момот</w:t>
      </w:r>
      <w:proofErr w:type="spellEnd"/>
      <w:r>
        <w:rPr>
          <w:color w:val="222222"/>
          <w:sz w:val="27"/>
          <w:szCs w:val="27"/>
        </w:rPr>
        <w:t xml:space="preserve"> АП. Принципы и алгоритмы клинико-лабораторной диагностики. СПб: </w:t>
      </w:r>
      <w:proofErr w:type="spellStart"/>
      <w:r>
        <w:rPr>
          <w:color w:val="222222"/>
          <w:sz w:val="27"/>
          <w:szCs w:val="27"/>
        </w:rPr>
        <w:t>ФормаТ</w:t>
      </w:r>
      <w:proofErr w:type="spellEnd"/>
      <w:r>
        <w:rPr>
          <w:color w:val="222222"/>
          <w:sz w:val="27"/>
          <w:szCs w:val="27"/>
        </w:rPr>
        <w:t>; 2006.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Добровольский АБ, </w:t>
      </w:r>
      <w:proofErr w:type="spellStart"/>
      <w:r>
        <w:rPr>
          <w:color w:val="222222"/>
          <w:sz w:val="27"/>
          <w:szCs w:val="27"/>
        </w:rPr>
        <w:t>Косырев</w:t>
      </w:r>
      <w:proofErr w:type="spellEnd"/>
      <w:r>
        <w:rPr>
          <w:color w:val="222222"/>
          <w:sz w:val="27"/>
          <w:szCs w:val="27"/>
        </w:rPr>
        <w:t xml:space="preserve"> АБ. </w:t>
      </w:r>
      <w:proofErr w:type="spellStart"/>
      <w:r>
        <w:rPr>
          <w:color w:val="222222"/>
          <w:sz w:val="27"/>
          <w:szCs w:val="27"/>
        </w:rPr>
        <w:t>Протромбиновый</w:t>
      </w:r>
      <w:proofErr w:type="spellEnd"/>
      <w:r>
        <w:rPr>
          <w:color w:val="222222"/>
          <w:sz w:val="27"/>
          <w:szCs w:val="27"/>
        </w:rPr>
        <w:t xml:space="preserve"> тест: Методика выполнения и клиническое значение. Ассоциация Медицинской Лабораторной Диагностики Информационный Бюллетень </w:t>
      </w:r>
      <w:proofErr w:type="gramStart"/>
      <w:r>
        <w:rPr>
          <w:color w:val="222222"/>
          <w:sz w:val="27"/>
          <w:szCs w:val="27"/>
        </w:rPr>
        <w:t>1995;2:34</w:t>
      </w:r>
      <w:proofErr w:type="gramEnd"/>
      <w:r>
        <w:rPr>
          <w:color w:val="222222"/>
          <w:sz w:val="27"/>
          <w:szCs w:val="27"/>
        </w:rPr>
        <w:t>–8.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lastRenderedPageBreak/>
        <w:t xml:space="preserve">BROWN DL, KOUIDES PA. Diagnosis and treatment of inherited factor X deficiency.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2008;14:1176</w:t>
      </w:r>
      <w:proofErr w:type="gramEnd"/>
      <w:r>
        <w:rPr>
          <w:color w:val="222222"/>
          <w:sz w:val="27"/>
          <w:szCs w:val="27"/>
        </w:rPr>
        <w:t>–82. https://doi.org/10.1111/j.1365-2516.2008.01856.x.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Lancellotti S, Basso M, De Cristofaro R. Congenital prothrombin deficiency: An update. </w:t>
      </w:r>
      <w:proofErr w:type="spellStart"/>
      <w:r>
        <w:rPr>
          <w:color w:val="222222"/>
          <w:sz w:val="27"/>
          <w:szCs w:val="27"/>
        </w:rPr>
        <w:t>Semin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2013;39:596</w:t>
      </w:r>
      <w:proofErr w:type="gramEnd"/>
      <w:r>
        <w:rPr>
          <w:color w:val="222222"/>
          <w:sz w:val="27"/>
          <w:szCs w:val="27"/>
        </w:rPr>
        <w:t>–606. https://doi.org/10.1055/s-0033-1348948.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Mannucci PM, Duga S, Peyvandi F. Recessively inherited coagulation disorders. </w:t>
      </w:r>
      <w:proofErr w:type="spellStart"/>
      <w:r>
        <w:rPr>
          <w:color w:val="222222"/>
          <w:sz w:val="27"/>
          <w:szCs w:val="27"/>
        </w:rPr>
        <w:t>Blood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2004;104:1243</w:t>
      </w:r>
      <w:proofErr w:type="gramEnd"/>
      <w:r>
        <w:rPr>
          <w:color w:val="222222"/>
          <w:sz w:val="27"/>
          <w:szCs w:val="27"/>
        </w:rPr>
        <w:t>–52. https://doi.org/10.1182/blood-2004-02-0595.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Di Minno MND, Dolce A, Mariani G. Bleeding symptoms at disease presentation and prediction of ensuing bleeding in inherited FVII deficiency.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Haemost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2013;109:1051</w:t>
      </w:r>
      <w:proofErr w:type="gramEnd"/>
      <w:r>
        <w:rPr>
          <w:color w:val="222222"/>
          <w:sz w:val="27"/>
          <w:szCs w:val="27"/>
        </w:rPr>
        <w:t>–9. https://doi.org/10.1160/TH12-10-0740.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Giansily-Blaizot M, Marty S, Chen SWW, Pellequer JL, Schved JF. Is the coexistence of thromboembolic events and Factor VII deficiency fortuitous?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Res</w:t>
      </w:r>
      <w:proofErr w:type="spellEnd"/>
      <w:r>
        <w:rPr>
          <w:color w:val="222222"/>
          <w:sz w:val="27"/>
          <w:szCs w:val="27"/>
        </w:rPr>
        <w:t xml:space="preserve"> 2012;130. https://doi.org/10.1016/j.thromres.2012.08.273.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Keeling D, Tait C, Makris M. Guideline on the selection and use of therapeutic products to treat haemophilia and other hereditary bleeding disorders.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2008;14:671</w:t>
      </w:r>
      <w:proofErr w:type="gramEnd"/>
      <w:r>
        <w:rPr>
          <w:color w:val="222222"/>
          <w:sz w:val="27"/>
          <w:szCs w:val="27"/>
        </w:rPr>
        <w:t>–84. https://doi.org/10.1111/j.1365-2516.2008.01695.x.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Girolami A, Vettore S, Ruzzon E, Marinis GB De, Fabris F. Rare and unusual bleeding manifestations in congenital bleeding disorders: An annotated review. </w:t>
      </w:r>
      <w:proofErr w:type="spellStart"/>
      <w:r>
        <w:rPr>
          <w:color w:val="222222"/>
          <w:sz w:val="27"/>
          <w:szCs w:val="27"/>
        </w:rPr>
        <w:t>Clin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Appl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2012;18:121</w:t>
      </w:r>
      <w:proofErr w:type="gramEnd"/>
      <w:r>
        <w:rPr>
          <w:color w:val="222222"/>
          <w:sz w:val="27"/>
          <w:szCs w:val="27"/>
        </w:rPr>
        <w:t>–7. https://doi.org/10.1177/1076029611416638.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Ушакова ОЕ, </w:t>
      </w:r>
      <w:proofErr w:type="spellStart"/>
      <w:r>
        <w:rPr>
          <w:color w:val="222222"/>
          <w:sz w:val="27"/>
          <w:szCs w:val="27"/>
        </w:rPr>
        <w:t>Нечипуренко</w:t>
      </w:r>
      <w:proofErr w:type="spellEnd"/>
      <w:r>
        <w:rPr>
          <w:color w:val="222222"/>
          <w:sz w:val="27"/>
          <w:szCs w:val="27"/>
        </w:rPr>
        <w:t xml:space="preserve"> ДЮ, </w:t>
      </w:r>
      <w:proofErr w:type="spellStart"/>
      <w:r>
        <w:rPr>
          <w:color w:val="222222"/>
          <w:sz w:val="27"/>
          <w:szCs w:val="27"/>
        </w:rPr>
        <w:t>Бутылин</w:t>
      </w:r>
      <w:proofErr w:type="spellEnd"/>
      <w:r>
        <w:rPr>
          <w:color w:val="222222"/>
          <w:sz w:val="27"/>
          <w:szCs w:val="27"/>
        </w:rPr>
        <w:t xml:space="preserve"> АА, Пантелеев МА. Применение проточных систем в лабораторной диагностике для интегральной оценки системы гемостаза. Вопросы Гематологии / Онкологии и Иммунопатологии в Педиатрии </w:t>
      </w:r>
      <w:proofErr w:type="gramStart"/>
      <w:r>
        <w:rPr>
          <w:color w:val="222222"/>
          <w:sz w:val="27"/>
          <w:szCs w:val="27"/>
        </w:rPr>
        <w:t>2018;17:117</w:t>
      </w:r>
      <w:proofErr w:type="gramEnd"/>
      <w:r>
        <w:rPr>
          <w:color w:val="222222"/>
          <w:sz w:val="27"/>
          <w:szCs w:val="27"/>
        </w:rPr>
        <w:t>–29.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Franchini M, Lippi G. Prothrombin complex concentrates: An update. </w:t>
      </w:r>
      <w:proofErr w:type="spellStart"/>
      <w:r>
        <w:rPr>
          <w:color w:val="222222"/>
          <w:sz w:val="27"/>
          <w:szCs w:val="27"/>
        </w:rPr>
        <w:t>Blood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Transfus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2010;8:149</w:t>
      </w:r>
      <w:proofErr w:type="gramEnd"/>
      <w:r>
        <w:rPr>
          <w:color w:val="222222"/>
          <w:sz w:val="27"/>
          <w:szCs w:val="27"/>
        </w:rPr>
        <w:t>–54. https://doi.org/10.2450/2010.0149-09.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Menegatti M, Peyvandi F. Treatment of rare factor deficiencies other than hemophilia. </w:t>
      </w:r>
      <w:proofErr w:type="spellStart"/>
      <w:r>
        <w:rPr>
          <w:color w:val="222222"/>
          <w:sz w:val="27"/>
          <w:szCs w:val="27"/>
        </w:rPr>
        <w:t>Blood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2019;133:415</w:t>
      </w:r>
      <w:proofErr w:type="gramEnd"/>
      <w:r>
        <w:rPr>
          <w:color w:val="222222"/>
          <w:sz w:val="27"/>
          <w:szCs w:val="27"/>
        </w:rPr>
        <w:t>–24. https://doi.org/10.1182/blood-2018-06-820738.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Dorgalaleh A, Tabibian S, Hosseini MS, Shams M. Pharmacological management of rare coagulation factor deficiencies besides hemophilia. </w:t>
      </w:r>
      <w:proofErr w:type="spellStart"/>
      <w:r>
        <w:rPr>
          <w:color w:val="222222"/>
          <w:sz w:val="27"/>
          <w:szCs w:val="27"/>
        </w:rPr>
        <w:t>Expert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Rev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Hematol</w:t>
      </w:r>
      <w:proofErr w:type="spellEnd"/>
      <w:r>
        <w:rPr>
          <w:color w:val="222222"/>
          <w:sz w:val="27"/>
          <w:szCs w:val="27"/>
        </w:rPr>
        <w:t xml:space="preserve"> 2020;13. https://doi.org/10.1080/17474086.2020.1796622.</w:t>
      </w:r>
    </w:p>
    <w:p w:rsidR="003E3551" w:rsidRP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  <w:lang w:val="en-US"/>
        </w:rPr>
      </w:pPr>
      <w:r w:rsidRPr="003E3551">
        <w:rPr>
          <w:color w:val="222222"/>
          <w:sz w:val="27"/>
          <w:szCs w:val="27"/>
          <w:lang w:val="en-US"/>
        </w:rPr>
        <w:lastRenderedPageBreak/>
        <w:t>Peyvandi F, Menegatti M. Treatment of rare factor deficiencies in 2016. Hematol Am Soc Hematol Educ Progr 2016;2016:663–9. https://doi.org/10.1182/ASHEDUCATION-2016.1.663.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TODD T, J PERRY D. A review of long-term prophylaxis in the rare inherited coagulation factor deficiencies.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2009;16:569</w:t>
      </w:r>
      <w:proofErr w:type="gramEnd"/>
      <w:r>
        <w:rPr>
          <w:color w:val="222222"/>
          <w:sz w:val="27"/>
          <w:szCs w:val="27"/>
        </w:rPr>
        <w:t>–83. https://doi.org/10.1111/j.1365-2516.2009.02118.x.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Tengborn L, Blombäck M, Berntorp E. Tranexamic acid - An old drug still going strong and making a revival.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Res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2015;135:231</w:t>
      </w:r>
      <w:proofErr w:type="gramEnd"/>
      <w:r>
        <w:rPr>
          <w:color w:val="222222"/>
          <w:sz w:val="27"/>
          <w:szCs w:val="27"/>
        </w:rPr>
        <w:t>–42. https://doi.org/10.1016/j.thromres.2014.11.012.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Berrettini M, Mariani G, Schiavoni M, Rocino A, Paolantonio T Di, Longo G, et al. Pharmacokinetic evaluation of recombinant, activated factor VII in patients with inherited factor VII deficiency. vol. 86. </w:t>
      </w:r>
      <w:r>
        <w:rPr>
          <w:color w:val="222222"/>
          <w:sz w:val="27"/>
          <w:szCs w:val="27"/>
        </w:rPr>
        <w:t>2001. https://doi.org/10.3324/%X.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Mariani G, Konkle BA, Ingerslev J. Congenital factor VII deficiency: Therapy with recombinant activated factor VII - A critical appraisal.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2006;12:19</w:t>
      </w:r>
      <w:proofErr w:type="gramEnd"/>
      <w:r>
        <w:rPr>
          <w:color w:val="222222"/>
          <w:sz w:val="27"/>
          <w:szCs w:val="27"/>
        </w:rPr>
        <w:t>–27. https://doi.org/10.1111/j.1365-2516.2006.01180.x.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Mariani G, Dolce A, Batorova A, Auerswald G, Schved JF, Siragusa S, et al. Recombinant, activated factor VII for surgery in factor VII deficiency: A prospective evaluation - the surgical STER. </w:t>
      </w:r>
      <w:proofErr w:type="spellStart"/>
      <w:r>
        <w:rPr>
          <w:color w:val="222222"/>
          <w:sz w:val="27"/>
          <w:szCs w:val="27"/>
        </w:rPr>
        <w:t>Br</w:t>
      </w:r>
      <w:proofErr w:type="spellEnd"/>
      <w:r>
        <w:rPr>
          <w:color w:val="222222"/>
          <w:sz w:val="27"/>
          <w:szCs w:val="27"/>
        </w:rPr>
        <w:t xml:space="preserve"> J </w:t>
      </w:r>
      <w:proofErr w:type="spellStart"/>
      <w:r>
        <w:rPr>
          <w:color w:val="222222"/>
          <w:sz w:val="27"/>
          <w:szCs w:val="27"/>
        </w:rPr>
        <w:t>Haematol</w:t>
      </w:r>
      <w:proofErr w:type="spellEnd"/>
      <w:r>
        <w:rPr>
          <w:color w:val="222222"/>
          <w:sz w:val="27"/>
          <w:szCs w:val="27"/>
        </w:rPr>
        <w:t xml:space="preserve"> 2011;152:340–6. https://doi.org/10.1111/j.1365-2141.2010.08287.x.</w:t>
      </w:r>
    </w:p>
    <w:p w:rsidR="003E3551" w:rsidRP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  <w:lang w:val="en-US"/>
        </w:rPr>
      </w:pPr>
      <w:r w:rsidRPr="003E3551">
        <w:rPr>
          <w:color w:val="222222"/>
          <w:sz w:val="27"/>
          <w:szCs w:val="27"/>
          <w:lang w:val="en-US"/>
        </w:rPr>
        <w:t>Mariani G, Napolitano M, Dolce A, Garrido RP, Batorova A, Karimi M, et al. Replacement therapy for bleeding episodes in factor VII deficiency. Thromb Haemost 2013;109:238–47. https://doi.org/10.1160/TH12-07-0476.</w:t>
      </w:r>
    </w:p>
    <w:p w:rsidR="003E3551" w:rsidRP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  <w:lang w:val="en-US"/>
        </w:rPr>
      </w:pPr>
      <w:r w:rsidRPr="003E3551">
        <w:rPr>
          <w:color w:val="222222"/>
          <w:sz w:val="27"/>
          <w:szCs w:val="27"/>
          <w:lang w:val="en-US"/>
        </w:rPr>
        <w:t>Napolitano M, Giansily-Blaizot M, Dolce A, Schved JF, Auerswald G, Ingerslev J, et al. Prophylaxis in congenital factor VII deficiency: Indications, efficacy and safety. Results from the Seven Treatment Evaluation Registry (STER). Haematologica 2013;98:538–44. https://doi.org/10.3324/haematol.2012.074039.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Mariani G, Dolce A, Marchetti G, Bernardi F. Clinical picture and management of congenital factor VII deficiency.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2004;10 </w:t>
      </w:r>
      <w:proofErr w:type="spellStart"/>
      <w:r>
        <w:rPr>
          <w:color w:val="222222"/>
          <w:sz w:val="27"/>
          <w:szCs w:val="27"/>
        </w:rPr>
        <w:t>Suppl</w:t>
      </w:r>
      <w:proofErr w:type="spellEnd"/>
      <w:r>
        <w:rPr>
          <w:color w:val="222222"/>
          <w:sz w:val="27"/>
          <w:szCs w:val="27"/>
        </w:rPr>
        <w:t xml:space="preserve"> 4:180–3. https://doi.org/10.1111/J.1365-2516.2004.00990.X.</w:t>
      </w:r>
    </w:p>
    <w:p w:rsidR="003E3551" w:rsidRP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  <w:lang w:val="en-US"/>
        </w:rPr>
      </w:pPr>
      <w:r w:rsidRPr="003E3551">
        <w:rPr>
          <w:color w:val="222222"/>
          <w:sz w:val="27"/>
          <w:szCs w:val="27"/>
          <w:lang w:val="en-US"/>
        </w:rPr>
        <w:t>Salcioglu Z, Akcay A, Sen HS, Aydogan G, Akici F, Tugcu D, et al. Factor VII deficiency: a single-center experience. Clin Appl Thromb Hemost 2012;18:588–93. https://doi.org/10.1177/1076029611435091.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lastRenderedPageBreak/>
        <w:t xml:space="preserve">McMahon C, Smith J, Goonan C, Byrne M, Smith OP. The role of primary prophylactic factor replacement therapy in children with severe factor X deficiency. </w:t>
      </w:r>
      <w:proofErr w:type="spellStart"/>
      <w:r>
        <w:rPr>
          <w:color w:val="222222"/>
          <w:sz w:val="27"/>
          <w:szCs w:val="27"/>
        </w:rPr>
        <w:t>Br</w:t>
      </w:r>
      <w:proofErr w:type="spellEnd"/>
      <w:r>
        <w:rPr>
          <w:color w:val="222222"/>
          <w:sz w:val="27"/>
          <w:szCs w:val="27"/>
        </w:rPr>
        <w:t xml:space="preserve"> J </w:t>
      </w:r>
      <w:proofErr w:type="spellStart"/>
      <w:r>
        <w:rPr>
          <w:color w:val="222222"/>
          <w:sz w:val="27"/>
          <w:szCs w:val="27"/>
        </w:rPr>
        <w:t>Haematol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2002;119:789</w:t>
      </w:r>
      <w:proofErr w:type="gramEnd"/>
      <w:r>
        <w:rPr>
          <w:color w:val="222222"/>
          <w:sz w:val="27"/>
          <w:szCs w:val="27"/>
        </w:rPr>
        <w:t>–91. https://doi.org/10.1046/j.1365-2141.2002.03932.x.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Суворова АВ, Абраменко ЛИ, </w:t>
      </w:r>
      <w:proofErr w:type="spellStart"/>
      <w:r>
        <w:rPr>
          <w:color w:val="222222"/>
          <w:sz w:val="27"/>
          <w:szCs w:val="27"/>
        </w:rPr>
        <w:t>Курденко</w:t>
      </w:r>
      <w:proofErr w:type="spellEnd"/>
      <w:r>
        <w:rPr>
          <w:color w:val="222222"/>
          <w:sz w:val="27"/>
          <w:szCs w:val="27"/>
        </w:rPr>
        <w:t xml:space="preserve"> ИВ, Назарова РВ. Патология системы гемостаза у новорожденных. Барнаул: 2004.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proofErr w:type="spellStart"/>
      <w:r>
        <w:rPr>
          <w:color w:val="222222"/>
          <w:sz w:val="27"/>
          <w:szCs w:val="27"/>
        </w:rPr>
        <w:t>Шабалов</w:t>
      </w:r>
      <w:proofErr w:type="spellEnd"/>
      <w:r>
        <w:rPr>
          <w:color w:val="222222"/>
          <w:sz w:val="27"/>
          <w:szCs w:val="27"/>
        </w:rPr>
        <w:t xml:space="preserve"> НП. Гемостаз в динамике первой недели жизни как отражение механизмов адаптации к </w:t>
      </w:r>
      <w:proofErr w:type="spellStart"/>
      <w:r>
        <w:rPr>
          <w:color w:val="222222"/>
          <w:sz w:val="27"/>
          <w:szCs w:val="27"/>
        </w:rPr>
        <w:t>внеутробной</w:t>
      </w:r>
      <w:proofErr w:type="spellEnd"/>
      <w:r>
        <w:rPr>
          <w:color w:val="222222"/>
          <w:sz w:val="27"/>
          <w:szCs w:val="27"/>
        </w:rPr>
        <w:t xml:space="preserve"> жизни новорожденных. Педиатрия </w:t>
      </w:r>
      <w:proofErr w:type="gramStart"/>
      <w:r>
        <w:rPr>
          <w:color w:val="222222"/>
          <w:sz w:val="27"/>
          <w:szCs w:val="27"/>
        </w:rPr>
        <w:t>2000;3:84</w:t>
      </w:r>
      <w:proofErr w:type="gramEnd"/>
      <w:r>
        <w:rPr>
          <w:color w:val="222222"/>
          <w:sz w:val="27"/>
          <w:szCs w:val="27"/>
        </w:rPr>
        <w:t>–91.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BOWLES L, BAKER K, KHAIR K, MATHIAS M, LIESNER R. Prophylaxis with prothrombin complex concentrate in four children with severe congenital factor X deficiency.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2009;15:401</w:t>
      </w:r>
      <w:proofErr w:type="gramEnd"/>
      <w:r>
        <w:rPr>
          <w:color w:val="222222"/>
          <w:sz w:val="27"/>
          <w:szCs w:val="27"/>
        </w:rPr>
        <w:t>–3. https://doi.org/10.1111/j.1365-2516.2008.01878.x.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Barillari G, Pasca S, Gonano N, Daminato R. Prothrombin complex concentrate such as therapy and prophylaxis in factor X-deficient patient (Friuli Variant). </w:t>
      </w:r>
      <w:proofErr w:type="spellStart"/>
      <w:r>
        <w:rPr>
          <w:color w:val="222222"/>
          <w:sz w:val="27"/>
          <w:szCs w:val="27"/>
        </w:rPr>
        <w:t>Clin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Appl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Thromb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2011;17:332</w:t>
      </w:r>
      <w:proofErr w:type="gramEnd"/>
      <w:r>
        <w:rPr>
          <w:color w:val="222222"/>
          <w:sz w:val="27"/>
          <w:szCs w:val="27"/>
        </w:rPr>
        <w:t>–6. https://doi.org/10.1177/1076029610365331.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Kouides PA, Kulzer L. Prophylactic treatment of severe factor X deficiency with prothrombin complex concentrate.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2001;7:220</w:t>
      </w:r>
      <w:proofErr w:type="gramEnd"/>
      <w:r>
        <w:rPr>
          <w:color w:val="222222"/>
          <w:sz w:val="27"/>
          <w:szCs w:val="27"/>
        </w:rPr>
        <w:t>–3. https://doi.org/10.1046/j.1365-2516.2001.00485.x.</w:t>
      </w:r>
    </w:p>
    <w:p w:rsidR="003E3551" w:rsidRP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  <w:lang w:val="en-US"/>
        </w:rPr>
      </w:pPr>
      <w:r w:rsidRPr="003E3551">
        <w:rPr>
          <w:color w:val="222222"/>
          <w:sz w:val="27"/>
          <w:szCs w:val="27"/>
          <w:lang w:val="en-US"/>
        </w:rPr>
        <w:t>Uprichard J, Perry DJ. Factor X deficiency. Blood Rev 2002;16:97–110. https://doi.org/10.1054/blre.2002.0191.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Van Veen JJ, Hampton KK, Maclean R, Fairlie F, Makris M. Blood product support for delivery in severe factor X deficiency: The use of thrombin generation to guide therapy. </w:t>
      </w:r>
      <w:proofErr w:type="spellStart"/>
      <w:r>
        <w:rPr>
          <w:color w:val="222222"/>
          <w:sz w:val="27"/>
          <w:szCs w:val="27"/>
        </w:rPr>
        <w:t>Blood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Transfus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2007;5:204</w:t>
      </w:r>
      <w:proofErr w:type="gramEnd"/>
      <w:r>
        <w:rPr>
          <w:color w:val="222222"/>
          <w:sz w:val="27"/>
          <w:szCs w:val="27"/>
        </w:rPr>
        <w:t>–9. https://doi.org/10.2450/2007.0023-07.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Viswabandya A, Baidya S, Nair SC, Abraham A, George B, Mathews V, et al. Correlating clinical manifestations with factor levels in rare bleeding disorders: A report from Southern India.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2012;18. https://doi.org/10.1111/j.1365-2516.2011.02730.x.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KADIR R, CHI C, BOLTON-MAGGS P. Pregnancy and rare bleeding disorders.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2009;15:990</w:t>
      </w:r>
      <w:proofErr w:type="gramEnd"/>
      <w:r>
        <w:rPr>
          <w:color w:val="222222"/>
          <w:sz w:val="27"/>
          <w:szCs w:val="27"/>
        </w:rPr>
        <w:t>–1005. https://doi.org/10.1111/j.1365-2516.2009.01984.x.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lastRenderedPageBreak/>
        <w:t xml:space="preserve">Baumann Kreuziger LM, Morton CT, Reding MT. Is prophylaxis required for delivery in women with factor VII deficiency?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2013;19:827</w:t>
      </w:r>
      <w:proofErr w:type="gramEnd"/>
      <w:r>
        <w:rPr>
          <w:color w:val="222222"/>
          <w:sz w:val="27"/>
          <w:szCs w:val="27"/>
        </w:rPr>
        <w:t>–32. https://doi.org/10.1111/hae.12167.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Kulkarni AA, Lee CA, Kadir RA. Pregnancy in women with congenital factor VII deficiency. </w:t>
      </w:r>
      <w:proofErr w:type="spellStart"/>
      <w:r>
        <w:rPr>
          <w:color w:val="222222"/>
          <w:sz w:val="27"/>
          <w:szCs w:val="27"/>
        </w:rPr>
        <w:t>Haemophilia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2006;12:413</w:t>
      </w:r>
      <w:proofErr w:type="gramEnd"/>
      <w:r>
        <w:rPr>
          <w:color w:val="222222"/>
          <w:sz w:val="27"/>
          <w:szCs w:val="27"/>
        </w:rPr>
        <w:t>–6. https://doi.org/10.1111/j.1365-2516.2006.01287.x.</w:t>
      </w:r>
    </w:p>
    <w:p w:rsidR="003E3551" w:rsidRDefault="003E3551" w:rsidP="003E3551">
      <w:pPr>
        <w:pStyle w:val="a6"/>
        <w:numPr>
          <w:ilvl w:val="0"/>
          <w:numId w:val="35"/>
        </w:numPr>
        <w:spacing w:before="0" w:beforeAutospacing="0" w:after="240" w:afterAutospacing="0" w:line="390" w:lineRule="atLeast"/>
        <w:ind w:left="450"/>
        <w:jc w:val="both"/>
        <w:rPr>
          <w:color w:val="222222"/>
          <w:sz w:val="27"/>
          <w:szCs w:val="27"/>
        </w:rPr>
      </w:pPr>
      <w:r w:rsidRPr="003E3551">
        <w:rPr>
          <w:color w:val="222222"/>
          <w:sz w:val="27"/>
          <w:szCs w:val="27"/>
          <w:lang w:val="en-US"/>
        </w:rPr>
        <w:t xml:space="preserve">Beksaç MS, Atak Z, Özlü T. Severe factor X deficiency in a twin pregnancy. </w:t>
      </w:r>
      <w:proofErr w:type="spellStart"/>
      <w:r>
        <w:rPr>
          <w:color w:val="222222"/>
          <w:sz w:val="27"/>
          <w:szCs w:val="27"/>
        </w:rPr>
        <w:t>Arch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Gynecol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spellStart"/>
      <w:r>
        <w:rPr>
          <w:color w:val="222222"/>
          <w:sz w:val="27"/>
          <w:szCs w:val="27"/>
        </w:rPr>
        <w:t>Obstet</w:t>
      </w:r>
      <w:proofErr w:type="spellEnd"/>
      <w:r>
        <w:rPr>
          <w:color w:val="222222"/>
          <w:sz w:val="27"/>
          <w:szCs w:val="27"/>
        </w:rPr>
        <w:t xml:space="preserve"> </w:t>
      </w:r>
      <w:proofErr w:type="gramStart"/>
      <w:r>
        <w:rPr>
          <w:color w:val="222222"/>
          <w:sz w:val="27"/>
          <w:szCs w:val="27"/>
        </w:rPr>
        <w:t>2010;281:151</w:t>
      </w:r>
      <w:proofErr w:type="gramEnd"/>
      <w:r>
        <w:rPr>
          <w:color w:val="222222"/>
          <w:sz w:val="27"/>
          <w:szCs w:val="27"/>
        </w:rPr>
        <w:t>–2. https://doi.org/10.1007/s00404-009-1090-4.</w:t>
      </w:r>
    </w:p>
    <w:p w:rsidR="00342CDF" w:rsidRDefault="00342CDF">
      <w:pPr>
        <w:pStyle w:val="a3"/>
        <w:rPr>
          <w:sz w:val="26"/>
        </w:rPr>
      </w:pPr>
      <w:bookmarkStart w:id="9" w:name="_GoBack"/>
      <w:bookmarkEnd w:id="9"/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2"/>
        <w:rPr>
          <w:sz w:val="36"/>
        </w:rPr>
      </w:pPr>
    </w:p>
    <w:p w:rsidR="00342CDF" w:rsidRDefault="003E3551">
      <w:pPr>
        <w:ind w:left="5021" w:right="4155"/>
        <w:jc w:val="center"/>
        <w:rPr>
          <w:b/>
        </w:rPr>
      </w:pPr>
      <w:r>
        <w:rPr>
          <w:b/>
        </w:rPr>
        <w:t>34</w:t>
      </w:r>
    </w:p>
    <w:p w:rsidR="00342CDF" w:rsidRDefault="00342CDF">
      <w:pPr>
        <w:jc w:val="center"/>
        <w:sectPr w:rsidR="00342CDF">
          <w:pgSz w:w="11830" w:h="16790"/>
          <w:pgMar w:top="1260" w:right="760" w:bottom="280" w:left="1480" w:header="720" w:footer="720" w:gutter="0"/>
          <w:cols w:space="720"/>
        </w:sectPr>
      </w:pPr>
    </w:p>
    <w:p w:rsidR="00342CDF" w:rsidRDefault="003E3551">
      <w:pPr>
        <w:pStyle w:val="1"/>
        <w:spacing w:before="75" w:line="393" w:lineRule="auto"/>
        <w:ind w:left="3018" w:hanging="2630"/>
      </w:pPr>
      <w:bookmarkStart w:id="10" w:name="_TOC_250004"/>
      <w:r>
        <w:rPr>
          <w:spacing w:val="10"/>
        </w:rPr>
        <w:lastRenderedPageBreak/>
        <w:t>Приложение</w:t>
      </w:r>
      <w:r>
        <w:rPr>
          <w:spacing w:val="11"/>
        </w:rPr>
        <w:t xml:space="preserve"> </w:t>
      </w:r>
      <w:r>
        <w:t>А1.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пересмотру</w:t>
      </w:r>
      <w:r>
        <w:rPr>
          <w:spacing w:val="-62"/>
        </w:rPr>
        <w:t xml:space="preserve"> </w:t>
      </w:r>
      <w:r>
        <w:rPr>
          <w:spacing w:val="9"/>
        </w:rPr>
        <w:t>клинических</w:t>
      </w:r>
      <w:r>
        <w:rPr>
          <w:spacing w:val="29"/>
        </w:rPr>
        <w:t xml:space="preserve"> </w:t>
      </w:r>
      <w:bookmarkEnd w:id="10"/>
      <w:r>
        <w:t>рекомендаций</w:t>
      </w:r>
    </w:p>
    <w:p w:rsidR="00342CDF" w:rsidRDefault="00342CDF">
      <w:pPr>
        <w:pStyle w:val="a3"/>
        <w:spacing w:before="2"/>
        <w:rPr>
          <w:b/>
          <w:sz w:val="33"/>
        </w:rPr>
      </w:pPr>
    </w:p>
    <w:p w:rsidR="00342CDF" w:rsidRDefault="003E3551">
      <w:pPr>
        <w:pStyle w:val="a3"/>
        <w:spacing w:before="1" w:line="357" w:lineRule="auto"/>
        <w:ind w:left="106" w:right="114"/>
        <w:jc w:val="both"/>
      </w:pPr>
      <w:r>
        <w:t>Зозуля</w:t>
      </w:r>
      <w:r>
        <w:rPr>
          <w:spacing w:val="1"/>
        </w:rPr>
        <w:t xml:space="preserve"> </w:t>
      </w:r>
      <w:r>
        <w:t>Надежда</w:t>
      </w:r>
      <w:r>
        <w:rPr>
          <w:spacing w:val="1"/>
        </w:rPr>
        <w:t xml:space="preserve"> </w:t>
      </w:r>
      <w:r>
        <w:rPr>
          <w:spacing w:val="9"/>
        </w:rPr>
        <w:t>Ивановна,</w:t>
      </w:r>
      <w:r>
        <w:rPr>
          <w:spacing w:val="10"/>
        </w:rPr>
        <w:t xml:space="preserve"> </w:t>
      </w:r>
      <w:r>
        <w:t>д.м.н.,</w:t>
      </w:r>
      <w:r>
        <w:rPr>
          <w:spacing w:val="1"/>
        </w:rPr>
        <w:t xml:space="preserve"> </w:t>
      </w:r>
      <w:r>
        <w:t>ФГБУ</w:t>
      </w:r>
      <w:r>
        <w:rPr>
          <w:spacing w:val="1"/>
        </w:rPr>
        <w:t xml:space="preserve"> </w:t>
      </w:r>
      <w:r>
        <w:t>«НМИЦ</w:t>
      </w:r>
      <w:r>
        <w:rPr>
          <w:spacing w:val="1"/>
        </w:rPr>
        <w:t xml:space="preserve"> </w:t>
      </w:r>
      <w:proofErr w:type="spellStart"/>
      <w:r>
        <w:t>гематологаи</w:t>
      </w:r>
      <w:proofErr w:type="spellEnd"/>
      <w:r>
        <w:t>»</w:t>
      </w:r>
      <w:r>
        <w:rPr>
          <w:spacing w:val="1"/>
        </w:rPr>
        <w:t xml:space="preserve"> </w:t>
      </w:r>
      <w:r>
        <w:t>Минздрава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Москва,</w:t>
      </w:r>
      <w:r>
        <w:rPr>
          <w:spacing w:val="6"/>
        </w:rPr>
        <w:t xml:space="preserve"> </w:t>
      </w:r>
      <w:r>
        <w:t>Национальное</w:t>
      </w:r>
      <w:r>
        <w:rPr>
          <w:spacing w:val="-1"/>
        </w:rPr>
        <w:t xml:space="preserve"> </w:t>
      </w:r>
      <w:proofErr w:type="spellStart"/>
      <w:r>
        <w:t>гематологаческое</w:t>
      </w:r>
      <w:proofErr w:type="spellEnd"/>
      <w:r>
        <w:rPr>
          <w:spacing w:val="2"/>
        </w:rPr>
        <w:t xml:space="preserve"> </w:t>
      </w:r>
      <w:r>
        <w:t>общество</w:t>
      </w:r>
    </w:p>
    <w:p w:rsidR="00342CDF" w:rsidRDefault="003E3551">
      <w:pPr>
        <w:pStyle w:val="a3"/>
        <w:spacing w:line="362" w:lineRule="auto"/>
        <w:ind w:left="110" w:right="115"/>
        <w:jc w:val="both"/>
      </w:pPr>
      <w:proofErr w:type="spellStart"/>
      <w:r>
        <w:rPr>
          <w:spacing w:val="9"/>
        </w:rPr>
        <w:t>Свирин</w:t>
      </w:r>
      <w:proofErr w:type="spellEnd"/>
      <w:r>
        <w:rPr>
          <w:spacing w:val="10"/>
        </w:rPr>
        <w:t xml:space="preserve"> </w:t>
      </w:r>
      <w:r>
        <w:t>Павел</w:t>
      </w:r>
      <w:r>
        <w:rPr>
          <w:spacing w:val="1"/>
        </w:rPr>
        <w:t xml:space="preserve"> </w:t>
      </w:r>
      <w:r>
        <w:t>Вячеславович,</w:t>
      </w:r>
      <w:r>
        <w:rPr>
          <w:spacing w:val="1"/>
        </w:rPr>
        <w:t xml:space="preserve"> </w:t>
      </w:r>
      <w:r>
        <w:t>ГБУЗ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«Морозовская</w:t>
      </w:r>
      <w:r>
        <w:rPr>
          <w:spacing w:val="1"/>
        </w:rPr>
        <w:t xml:space="preserve"> </w:t>
      </w:r>
      <w:r>
        <w:t>детская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клиническая</w:t>
      </w:r>
      <w:r>
        <w:rPr>
          <w:spacing w:val="1"/>
        </w:rPr>
        <w:t xml:space="preserve"> </w:t>
      </w:r>
      <w:r>
        <w:t>больница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здравоохранения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Москвы»,</w:t>
      </w:r>
      <w:r>
        <w:rPr>
          <w:spacing w:val="1"/>
        </w:rPr>
        <w:t xml:space="preserve"> </w:t>
      </w:r>
      <w:r>
        <w:t>Москва,</w:t>
      </w:r>
      <w:r>
        <w:rPr>
          <w:spacing w:val="1"/>
        </w:rPr>
        <w:t xml:space="preserve"> </w:t>
      </w:r>
      <w:r>
        <w:t>Национальное</w:t>
      </w:r>
      <w:r>
        <w:rPr>
          <w:spacing w:val="6"/>
        </w:rPr>
        <w:t xml:space="preserve"> </w:t>
      </w:r>
      <w:r>
        <w:t>общество</w:t>
      </w:r>
      <w:r>
        <w:rPr>
          <w:spacing w:val="-10"/>
        </w:rPr>
        <w:t xml:space="preserve"> </w:t>
      </w:r>
      <w:r>
        <w:t>детских</w:t>
      </w:r>
      <w:r>
        <w:rPr>
          <w:spacing w:val="6"/>
        </w:rPr>
        <w:t xml:space="preserve"> </w:t>
      </w:r>
      <w:r>
        <w:t>гематологов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онкологов</w:t>
      </w:r>
    </w:p>
    <w:p w:rsidR="00342CDF" w:rsidRDefault="003E3551">
      <w:pPr>
        <w:pStyle w:val="a3"/>
        <w:spacing w:line="360" w:lineRule="auto"/>
        <w:ind w:left="106" w:right="111"/>
        <w:jc w:val="both"/>
      </w:pPr>
      <w:r>
        <w:rPr>
          <w:spacing w:val="11"/>
        </w:rPr>
        <w:t>Жарков</w:t>
      </w:r>
      <w:r>
        <w:rPr>
          <w:spacing w:val="12"/>
        </w:rPr>
        <w:t xml:space="preserve"> </w:t>
      </w:r>
      <w:r>
        <w:rPr>
          <w:spacing w:val="9"/>
        </w:rPr>
        <w:t xml:space="preserve">Павел </w:t>
      </w:r>
      <w:r>
        <w:t>Александрович,</w:t>
      </w:r>
      <w:r>
        <w:rPr>
          <w:spacing w:val="1"/>
        </w:rPr>
        <w:t xml:space="preserve"> </w:t>
      </w:r>
      <w:r>
        <w:t>д.м.н.,</w:t>
      </w:r>
      <w:r>
        <w:rPr>
          <w:spacing w:val="1"/>
        </w:rPr>
        <w:t xml:space="preserve"> </w:t>
      </w:r>
      <w:r>
        <w:t>ФГБУ</w:t>
      </w:r>
      <w:r>
        <w:rPr>
          <w:spacing w:val="1"/>
        </w:rPr>
        <w:t xml:space="preserve"> </w:t>
      </w:r>
      <w:r>
        <w:t>«НМИЦ ДГОИ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Дмитрия Рогачева»</w:t>
      </w:r>
      <w:r>
        <w:rPr>
          <w:spacing w:val="1"/>
        </w:rPr>
        <w:t xml:space="preserve"> </w:t>
      </w:r>
      <w:r>
        <w:t>Минздрава</w:t>
      </w:r>
      <w:r>
        <w:rPr>
          <w:spacing w:val="-7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Москва,</w:t>
      </w:r>
      <w:r>
        <w:rPr>
          <w:spacing w:val="3"/>
        </w:rPr>
        <w:t xml:space="preserve"> </w:t>
      </w:r>
      <w:r>
        <w:t>Национальное</w:t>
      </w:r>
      <w:r>
        <w:rPr>
          <w:spacing w:val="8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детских</w:t>
      </w:r>
      <w:r>
        <w:rPr>
          <w:spacing w:val="2"/>
        </w:rPr>
        <w:t xml:space="preserve"> </w:t>
      </w:r>
      <w:r>
        <w:t>гематологов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онкологов</w:t>
      </w:r>
    </w:p>
    <w:p w:rsidR="00342CDF" w:rsidRDefault="00342CDF">
      <w:pPr>
        <w:pStyle w:val="a3"/>
        <w:spacing w:before="4"/>
        <w:rPr>
          <w:sz w:val="35"/>
        </w:rPr>
      </w:pPr>
    </w:p>
    <w:p w:rsidR="00342CDF" w:rsidRDefault="003E3551">
      <w:pPr>
        <w:pStyle w:val="a3"/>
        <w:spacing w:before="1"/>
        <w:ind w:left="110"/>
        <w:jc w:val="both"/>
      </w:pPr>
      <w:r>
        <w:rPr>
          <w:spacing w:val="10"/>
        </w:rPr>
        <w:t>Конфликт</w:t>
      </w:r>
      <w:r>
        <w:rPr>
          <w:spacing w:val="25"/>
        </w:rPr>
        <w:t xml:space="preserve"> </w:t>
      </w:r>
      <w:r>
        <w:t>интересов:</w:t>
      </w:r>
      <w:r>
        <w:rPr>
          <w:spacing w:val="-9"/>
        </w:rPr>
        <w:t xml:space="preserve"> </w:t>
      </w:r>
      <w:r>
        <w:t>авторы</w:t>
      </w:r>
      <w:r>
        <w:rPr>
          <w:spacing w:val="15"/>
        </w:rPr>
        <w:t xml:space="preserve"> </w:t>
      </w:r>
      <w:r>
        <w:t>не</w:t>
      </w:r>
      <w:r>
        <w:rPr>
          <w:spacing w:val="14"/>
        </w:rPr>
        <w:t xml:space="preserve"> </w:t>
      </w:r>
      <w:r>
        <w:t>имеют</w:t>
      </w:r>
      <w:r>
        <w:rPr>
          <w:spacing w:val="4"/>
        </w:rPr>
        <w:t xml:space="preserve"> </w:t>
      </w:r>
      <w:r>
        <w:t>конфликта интересов.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pStyle w:val="1"/>
        <w:spacing w:before="233"/>
        <w:ind w:left="732" w:right="40"/>
        <w:jc w:val="center"/>
      </w:pPr>
      <w:r>
        <w:t>35</w:t>
      </w:r>
    </w:p>
    <w:p w:rsidR="00342CDF" w:rsidRDefault="00342CDF">
      <w:pPr>
        <w:jc w:val="center"/>
        <w:sectPr w:rsidR="00342CDF">
          <w:pgSz w:w="11830" w:h="16820"/>
          <w:pgMar w:top="1400" w:right="640" w:bottom="280" w:left="1580" w:header="720" w:footer="720" w:gutter="0"/>
          <w:cols w:space="720"/>
        </w:sectPr>
      </w:pPr>
    </w:p>
    <w:p w:rsidR="00342CDF" w:rsidRDefault="003E3551">
      <w:pPr>
        <w:pStyle w:val="1"/>
        <w:spacing w:before="61"/>
        <w:ind w:left="305"/>
      </w:pPr>
      <w:bookmarkStart w:id="11" w:name="_TOC_250003"/>
      <w:r>
        <w:rPr>
          <w:spacing w:val="9"/>
        </w:rPr>
        <w:lastRenderedPageBreak/>
        <w:t>Приложение</w:t>
      </w:r>
      <w:r>
        <w:rPr>
          <w:spacing w:val="47"/>
        </w:rPr>
        <w:t xml:space="preserve"> </w:t>
      </w:r>
      <w:r>
        <w:rPr>
          <w:b w:val="0"/>
          <w:sz w:val="24"/>
        </w:rPr>
        <w:t>А</w:t>
      </w:r>
      <w:r>
        <w:rPr>
          <w:b w:val="0"/>
          <w:spacing w:val="-25"/>
          <w:sz w:val="24"/>
        </w:rPr>
        <w:t xml:space="preserve"> </w:t>
      </w:r>
      <w:r>
        <w:rPr>
          <w:b w:val="0"/>
          <w:sz w:val="24"/>
        </w:rPr>
        <w:t>2.</w:t>
      </w:r>
      <w:r>
        <w:rPr>
          <w:b w:val="0"/>
          <w:spacing w:val="57"/>
          <w:sz w:val="24"/>
        </w:rPr>
        <w:t xml:space="preserve"> </w:t>
      </w:r>
      <w:r>
        <w:rPr>
          <w:spacing w:val="9"/>
        </w:rPr>
        <w:t>Методология</w:t>
      </w:r>
      <w:r>
        <w:rPr>
          <w:spacing w:val="65"/>
        </w:rPr>
        <w:t xml:space="preserve"> </w:t>
      </w:r>
      <w:r>
        <w:t>разработки</w:t>
      </w:r>
      <w:r>
        <w:rPr>
          <w:spacing w:val="65"/>
        </w:rPr>
        <w:t xml:space="preserve"> </w:t>
      </w:r>
      <w:r>
        <w:rPr>
          <w:spacing w:val="9"/>
        </w:rPr>
        <w:t>клинических</w:t>
      </w:r>
      <w:r>
        <w:rPr>
          <w:spacing w:val="44"/>
        </w:rPr>
        <w:t xml:space="preserve"> </w:t>
      </w:r>
      <w:bookmarkEnd w:id="11"/>
      <w:r>
        <w:t>рекомендаций</w:t>
      </w:r>
    </w:p>
    <w:p w:rsidR="00342CDF" w:rsidRDefault="003E3551">
      <w:pPr>
        <w:pStyle w:val="a3"/>
        <w:spacing w:before="166"/>
        <w:ind w:left="838"/>
      </w:pPr>
      <w:r>
        <w:t>Целевая</w:t>
      </w:r>
      <w:r>
        <w:rPr>
          <w:spacing w:val="61"/>
        </w:rPr>
        <w:t xml:space="preserve"> </w:t>
      </w:r>
      <w:r>
        <w:t>аудитория</w:t>
      </w:r>
      <w:r>
        <w:rPr>
          <w:spacing w:val="53"/>
        </w:rPr>
        <w:t xml:space="preserve"> </w:t>
      </w:r>
      <w:r>
        <w:t>данных</w:t>
      </w:r>
      <w:r>
        <w:rPr>
          <w:spacing w:val="65"/>
        </w:rPr>
        <w:t xml:space="preserve"> </w:t>
      </w:r>
      <w:r>
        <w:rPr>
          <w:spacing w:val="9"/>
        </w:rPr>
        <w:t>клинических</w:t>
      </w:r>
      <w:r>
        <w:rPr>
          <w:spacing w:val="71"/>
        </w:rPr>
        <w:t xml:space="preserve"> </w:t>
      </w:r>
      <w:r>
        <w:t>рекомендаций: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39"/>
        </w:tabs>
        <w:spacing w:before="136"/>
        <w:rPr>
          <w:sz w:val="24"/>
        </w:rPr>
      </w:pPr>
      <w:r>
        <w:rPr>
          <w:sz w:val="24"/>
        </w:rPr>
        <w:t>Врачи-гематологи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39"/>
        </w:tabs>
        <w:spacing w:before="142"/>
        <w:ind w:hanging="361"/>
        <w:rPr>
          <w:sz w:val="24"/>
        </w:rPr>
      </w:pPr>
      <w:r>
        <w:rPr>
          <w:sz w:val="24"/>
        </w:rPr>
        <w:t>Врачи-педиатры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38"/>
        </w:tabs>
        <w:spacing w:before="138"/>
        <w:ind w:left="837" w:hanging="356"/>
        <w:rPr>
          <w:sz w:val="24"/>
        </w:rPr>
      </w:pPr>
      <w:r>
        <w:rPr>
          <w:sz w:val="24"/>
        </w:rPr>
        <w:t>Врачи-терапевты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37"/>
          <w:tab w:val="left" w:pos="838"/>
        </w:tabs>
        <w:spacing w:before="136"/>
        <w:ind w:hanging="360"/>
        <w:rPr>
          <w:sz w:val="21"/>
        </w:rPr>
      </w:pPr>
      <w:r>
        <w:rPr>
          <w:sz w:val="24"/>
        </w:rPr>
        <w:t>Врачи-хирурги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38"/>
        </w:tabs>
        <w:spacing w:before="136"/>
        <w:ind w:left="837" w:hanging="350"/>
        <w:rPr>
          <w:sz w:val="24"/>
        </w:rPr>
      </w:pPr>
      <w:r>
        <w:rPr>
          <w:sz w:val="24"/>
        </w:rPr>
        <w:t>Врачи-стоматологи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38"/>
        </w:tabs>
        <w:spacing w:before="142"/>
        <w:ind w:left="837" w:hanging="356"/>
        <w:rPr>
          <w:sz w:val="24"/>
        </w:rPr>
      </w:pPr>
      <w:r>
        <w:rPr>
          <w:sz w:val="24"/>
        </w:rPr>
        <w:t>Врачи-отоларингологи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38"/>
        </w:tabs>
        <w:spacing w:before="132"/>
        <w:ind w:left="837" w:hanging="356"/>
        <w:rPr>
          <w:sz w:val="24"/>
        </w:rPr>
      </w:pPr>
      <w:r>
        <w:rPr>
          <w:sz w:val="24"/>
        </w:rPr>
        <w:t>Врачи-травматологи-ортопеды</w:t>
      </w:r>
    </w:p>
    <w:p w:rsidR="00342CDF" w:rsidRDefault="003E3551">
      <w:pPr>
        <w:pStyle w:val="a5"/>
        <w:numPr>
          <w:ilvl w:val="1"/>
          <w:numId w:val="9"/>
        </w:numPr>
        <w:tabs>
          <w:tab w:val="left" w:pos="841"/>
          <w:tab w:val="left" w:pos="842"/>
        </w:tabs>
        <w:spacing w:before="142"/>
        <w:ind w:left="842" w:hanging="354"/>
        <w:rPr>
          <w:sz w:val="24"/>
        </w:rPr>
      </w:pPr>
      <w:r>
        <w:rPr>
          <w:sz w:val="24"/>
        </w:rPr>
        <w:t>Врачи-акушеры-гинекологи</w:t>
      </w:r>
    </w:p>
    <w:p w:rsidR="00342CDF" w:rsidRDefault="003E3551">
      <w:pPr>
        <w:spacing w:before="145"/>
        <w:ind w:left="834"/>
        <w:rPr>
          <w:b/>
          <w:sz w:val="23"/>
        </w:rPr>
      </w:pPr>
      <w:r>
        <w:rPr>
          <w:b/>
          <w:sz w:val="23"/>
        </w:rPr>
        <w:t>Методы,</w:t>
      </w:r>
      <w:r>
        <w:rPr>
          <w:b/>
          <w:spacing w:val="50"/>
          <w:sz w:val="23"/>
        </w:rPr>
        <w:t xml:space="preserve"> </w:t>
      </w:r>
      <w:r>
        <w:rPr>
          <w:b/>
          <w:sz w:val="23"/>
        </w:rPr>
        <w:t>использованные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для</w:t>
      </w:r>
      <w:r>
        <w:rPr>
          <w:b/>
          <w:spacing w:val="70"/>
          <w:sz w:val="23"/>
        </w:rPr>
        <w:t xml:space="preserve"> </w:t>
      </w:r>
      <w:r>
        <w:rPr>
          <w:b/>
          <w:sz w:val="23"/>
        </w:rPr>
        <w:t>сбора/селекции</w:t>
      </w:r>
      <w:r>
        <w:rPr>
          <w:b/>
          <w:spacing w:val="45"/>
          <w:sz w:val="23"/>
        </w:rPr>
        <w:t xml:space="preserve"> </w:t>
      </w:r>
      <w:r>
        <w:rPr>
          <w:b/>
          <w:sz w:val="23"/>
        </w:rPr>
        <w:t>доказательств:</w:t>
      </w:r>
    </w:p>
    <w:p w:rsidR="00342CDF" w:rsidRDefault="003E3551">
      <w:pPr>
        <w:pStyle w:val="a5"/>
        <w:numPr>
          <w:ilvl w:val="0"/>
          <w:numId w:val="8"/>
        </w:numPr>
        <w:tabs>
          <w:tab w:val="left" w:pos="846"/>
          <w:tab w:val="left" w:pos="847"/>
        </w:tabs>
        <w:spacing w:before="154" w:line="367" w:lineRule="auto"/>
        <w:ind w:right="127" w:hanging="356"/>
        <w:jc w:val="left"/>
        <w:rPr>
          <w:sz w:val="24"/>
        </w:rPr>
      </w:pPr>
      <w:r>
        <w:rPr>
          <w:sz w:val="24"/>
        </w:rPr>
        <w:t>Поиск</w:t>
      </w:r>
      <w:r>
        <w:rPr>
          <w:spacing w:val="59"/>
          <w:sz w:val="24"/>
        </w:rPr>
        <w:t xml:space="preserve"> </w:t>
      </w:r>
      <w:r>
        <w:rPr>
          <w:sz w:val="24"/>
        </w:rPr>
        <w:t>публикаций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6"/>
          <w:sz w:val="24"/>
        </w:rPr>
        <w:t xml:space="preserve"> </w:t>
      </w:r>
      <w:r>
        <w:rPr>
          <w:sz w:val="24"/>
        </w:rPr>
        <w:t>периодических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печатных</w:t>
      </w:r>
      <w:r>
        <w:rPr>
          <w:spacing w:val="9"/>
          <w:sz w:val="24"/>
        </w:rPr>
        <w:t xml:space="preserve"> </w:t>
      </w:r>
      <w:r>
        <w:rPr>
          <w:sz w:val="24"/>
        </w:rPr>
        <w:t>изданиях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импакт</w:t>
      </w:r>
      <w:proofErr w:type="spellEnd"/>
      <w:r>
        <w:rPr>
          <w:sz w:val="24"/>
        </w:rPr>
        <w:t>-</w:t>
      </w:r>
      <w:proofErr w:type="gramStart"/>
      <w:r>
        <w:rPr>
          <w:sz w:val="24"/>
        </w:rPr>
        <w:t>фактором</w:t>
      </w:r>
      <w:r>
        <w:rPr>
          <w:spacing w:val="-9"/>
          <w:sz w:val="24"/>
        </w:rPr>
        <w:t xml:space="preserve"> </w:t>
      </w:r>
      <w:r>
        <w:rPr>
          <w:sz w:val="24"/>
        </w:rPr>
        <w:t>&gt;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0,3.</w:t>
      </w:r>
    </w:p>
    <w:p w:rsidR="00342CDF" w:rsidRDefault="003E3551">
      <w:pPr>
        <w:pStyle w:val="a5"/>
        <w:numPr>
          <w:ilvl w:val="0"/>
          <w:numId w:val="8"/>
        </w:numPr>
        <w:tabs>
          <w:tab w:val="left" w:pos="846"/>
          <w:tab w:val="left" w:pos="847"/>
        </w:tabs>
        <w:spacing w:before="10"/>
        <w:ind w:left="846"/>
        <w:jc w:val="left"/>
        <w:rPr>
          <w:sz w:val="24"/>
        </w:rPr>
      </w:pPr>
      <w:r>
        <w:rPr>
          <w:sz w:val="24"/>
        </w:rPr>
        <w:t>Поиск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базах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данных.</w:t>
      </w:r>
    </w:p>
    <w:p w:rsidR="00342CDF" w:rsidRDefault="003E3551">
      <w:pPr>
        <w:spacing w:before="141"/>
        <w:ind w:left="838"/>
        <w:jc w:val="both"/>
        <w:rPr>
          <w:b/>
          <w:sz w:val="23"/>
        </w:rPr>
      </w:pPr>
      <w:r>
        <w:rPr>
          <w:b/>
          <w:sz w:val="23"/>
        </w:rPr>
        <w:t>Базы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данных,</w:t>
      </w:r>
      <w:r>
        <w:rPr>
          <w:b/>
          <w:spacing w:val="50"/>
          <w:sz w:val="23"/>
        </w:rPr>
        <w:t xml:space="preserve"> </w:t>
      </w:r>
      <w:r>
        <w:rPr>
          <w:b/>
          <w:sz w:val="23"/>
        </w:rPr>
        <w:t>использованных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для</w:t>
      </w:r>
      <w:r>
        <w:rPr>
          <w:b/>
          <w:spacing w:val="64"/>
          <w:sz w:val="23"/>
        </w:rPr>
        <w:t xml:space="preserve"> </w:t>
      </w:r>
      <w:r>
        <w:rPr>
          <w:b/>
          <w:sz w:val="23"/>
        </w:rPr>
        <w:t>сбора/селекции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доказательств:</w:t>
      </w:r>
    </w:p>
    <w:p w:rsidR="00342CDF" w:rsidRDefault="003E3551">
      <w:pPr>
        <w:pStyle w:val="a3"/>
        <w:spacing w:before="134" w:line="369" w:lineRule="auto"/>
        <w:ind w:left="118" w:right="130" w:firstLine="710"/>
        <w:jc w:val="both"/>
      </w:pPr>
      <w:r>
        <w:t>Доказательной базой для рекомендаций являются публикации, вошедшие в базы</w:t>
      </w:r>
      <w:r>
        <w:rPr>
          <w:spacing w:val="1"/>
        </w:rPr>
        <w:t xml:space="preserve"> </w:t>
      </w:r>
      <w:r>
        <w:t xml:space="preserve">данных РПВМЕВ, МЕВЬШЕ, </w:t>
      </w:r>
      <w:proofErr w:type="spellStart"/>
      <w:r>
        <w:t>Кокрановской</w:t>
      </w:r>
      <w:proofErr w:type="spellEnd"/>
      <w:r>
        <w:t xml:space="preserve"> библиотеки. Поиск проводился на глубину</w:t>
      </w:r>
      <w:r>
        <w:rPr>
          <w:spacing w:val="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20 лет.</w:t>
      </w:r>
    </w:p>
    <w:p w:rsidR="00342CDF" w:rsidRDefault="003E3551">
      <w:pPr>
        <w:spacing w:line="257" w:lineRule="exact"/>
        <w:ind w:left="838"/>
        <w:jc w:val="both"/>
        <w:rPr>
          <w:b/>
          <w:sz w:val="23"/>
        </w:rPr>
      </w:pPr>
      <w:r>
        <w:rPr>
          <w:b/>
          <w:sz w:val="23"/>
        </w:rPr>
        <w:t>Методы,</w:t>
      </w:r>
      <w:r>
        <w:rPr>
          <w:b/>
          <w:spacing w:val="46"/>
          <w:sz w:val="23"/>
        </w:rPr>
        <w:t xml:space="preserve"> </w:t>
      </w:r>
      <w:r>
        <w:rPr>
          <w:b/>
          <w:sz w:val="23"/>
        </w:rPr>
        <w:t>использованные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для</w:t>
      </w:r>
      <w:r>
        <w:rPr>
          <w:b/>
          <w:spacing w:val="59"/>
          <w:sz w:val="23"/>
        </w:rPr>
        <w:t xml:space="preserve"> </w:t>
      </w:r>
      <w:r>
        <w:rPr>
          <w:b/>
          <w:sz w:val="23"/>
        </w:rPr>
        <w:t>анализа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доказательств:</w:t>
      </w:r>
    </w:p>
    <w:p w:rsidR="00342CDF" w:rsidRDefault="003E3551">
      <w:pPr>
        <w:pStyle w:val="a5"/>
        <w:numPr>
          <w:ilvl w:val="0"/>
          <w:numId w:val="8"/>
        </w:numPr>
        <w:tabs>
          <w:tab w:val="left" w:pos="856"/>
          <w:tab w:val="left" w:pos="858"/>
          <w:tab w:val="left" w:pos="1864"/>
          <w:tab w:val="left" w:pos="3616"/>
          <w:tab w:val="left" w:pos="5953"/>
          <w:tab w:val="left" w:pos="7763"/>
        </w:tabs>
        <w:spacing w:before="145" w:line="367" w:lineRule="auto"/>
        <w:ind w:left="852" w:right="130" w:hanging="354"/>
        <w:jc w:val="left"/>
        <w:rPr>
          <w:sz w:val="24"/>
        </w:rPr>
      </w:pPr>
      <w:r>
        <w:rPr>
          <w:sz w:val="24"/>
        </w:rPr>
        <w:t>Обзоры</w:t>
      </w:r>
      <w:r>
        <w:rPr>
          <w:sz w:val="24"/>
        </w:rPr>
        <w:tab/>
      </w:r>
      <w:r>
        <w:rPr>
          <w:sz w:val="24"/>
        </w:rPr>
        <w:t>мета-анализов,</w:t>
      </w:r>
      <w:r>
        <w:rPr>
          <w:sz w:val="24"/>
        </w:rPr>
        <w:tab/>
      </w:r>
      <w:proofErr w:type="spellStart"/>
      <w:r>
        <w:rPr>
          <w:sz w:val="24"/>
        </w:rPr>
        <w:t>рандомизированных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проспективных</w:t>
      </w:r>
      <w:proofErr w:type="spellEnd"/>
      <w:r>
        <w:rPr>
          <w:sz w:val="24"/>
        </w:rPr>
        <w:tab/>
      </w:r>
      <w:r>
        <w:rPr>
          <w:spacing w:val="-3"/>
          <w:sz w:val="24"/>
        </w:rPr>
        <w:t>контролируемых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перекрестных</w:t>
      </w:r>
      <w:r>
        <w:rPr>
          <w:spacing w:val="3"/>
          <w:sz w:val="24"/>
        </w:rPr>
        <w:t xml:space="preserve"> </w:t>
      </w:r>
      <w:r>
        <w:rPr>
          <w:sz w:val="24"/>
        </w:rPr>
        <w:t>клинических исследований.</w:t>
      </w:r>
    </w:p>
    <w:p w:rsidR="00342CDF" w:rsidRDefault="003E3551">
      <w:pPr>
        <w:pStyle w:val="a5"/>
        <w:numPr>
          <w:ilvl w:val="0"/>
          <w:numId w:val="8"/>
        </w:numPr>
        <w:tabs>
          <w:tab w:val="left" w:pos="856"/>
          <w:tab w:val="left" w:pos="857"/>
          <w:tab w:val="left" w:pos="1945"/>
          <w:tab w:val="left" w:pos="3986"/>
          <w:tab w:val="left" w:pos="5704"/>
          <w:tab w:val="left" w:pos="7729"/>
          <w:tab w:val="left" w:pos="8405"/>
        </w:tabs>
        <w:spacing w:before="5" w:line="369" w:lineRule="auto"/>
        <w:ind w:left="858" w:right="129" w:hanging="356"/>
        <w:jc w:val="left"/>
        <w:rPr>
          <w:sz w:val="24"/>
        </w:rPr>
      </w:pPr>
      <w:r>
        <w:rPr>
          <w:sz w:val="24"/>
        </w:rPr>
        <w:t>Обзоры</w:t>
      </w:r>
      <w:r>
        <w:rPr>
          <w:sz w:val="24"/>
        </w:rPr>
        <w:tab/>
        <w:t>опубликованных</w:t>
      </w:r>
      <w:r>
        <w:rPr>
          <w:sz w:val="24"/>
        </w:rPr>
        <w:tab/>
        <w:t>исследований</w:t>
      </w:r>
      <w:r>
        <w:rPr>
          <w:sz w:val="24"/>
        </w:rPr>
        <w:tab/>
        <w:t>случай-контроль</w:t>
      </w:r>
      <w:r>
        <w:rPr>
          <w:sz w:val="24"/>
        </w:rPr>
        <w:tab/>
        <w:t>или</w:t>
      </w:r>
      <w:r>
        <w:rPr>
          <w:sz w:val="24"/>
        </w:rPr>
        <w:tab/>
      </w:r>
      <w:proofErr w:type="spellStart"/>
      <w:r>
        <w:rPr>
          <w:spacing w:val="-3"/>
          <w:sz w:val="24"/>
        </w:rPr>
        <w:t>когортных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исследований.</w:t>
      </w:r>
    </w:p>
    <w:p w:rsidR="00342CDF" w:rsidRDefault="003E3551">
      <w:pPr>
        <w:pStyle w:val="a5"/>
        <w:numPr>
          <w:ilvl w:val="0"/>
          <w:numId w:val="8"/>
        </w:numPr>
        <w:tabs>
          <w:tab w:val="left" w:pos="861"/>
          <w:tab w:val="left" w:pos="862"/>
        </w:tabs>
        <w:spacing w:line="274" w:lineRule="exact"/>
        <w:ind w:left="862" w:hanging="360"/>
        <w:jc w:val="left"/>
        <w:rPr>
          <w:sz w:val="24"/>
        </w:rPr>
      </w:pPr>
      <w:r>
        <w:rPr>
          <w:sz w:val="24"/>
        </w:rPr>
        <w:t>Систематические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обзоры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таблицами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доказательств.</w:t>
      </w:r>
    </w:p>
    <w:p w:rsidR="00342CDF" w:rsidRDefault="003E3551">
      <w:pPr>
        <w:pStyle w:val="a5"/>
        <w:numPr>
          <w:ilvl w:val="0"/>
          <w:numId w:val="7"/>
        </w:numPr>
        <w:tabs>
          <w:tab w:val="left" w:pos="856"/>
          <w:tab w:val="left" w:pos="857"/>
        </w:tabs>
        <w:spacing w:before="172"/>
        <w:jc w:val="left"/>
        <w:rPr>
          <w:b/>
          <w:sz w:val="23"/>
        </w:rPr>
      </w:pPr>
      <w:r>
        <w:rPr>
          <w:b/>
          <w:sz w:val="23"/>
        </w:rPr>
        <w:t>Методы,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использованные</w:t>
      </w:r>
      <w:r>
        <w:rPr>
          <w:b/>
          <w:spacing w:val="15"/>
          <w:sz w:val="23"/>
        </w:rPr>
        <w:t xml:space="preserve"> </w:t>
      </w:r>
      <w:r>
        <w:rPr>
          <w:b/>
          <w:sz w:val="23"/>
        </w:rPr>
        <w:t>для</w:t>
      </w:r>
      <w:r>
        <w:rPr>
          <w:b/>
          <w:spacing w:val="48"/>
          <w:sz w:val="23"/>
        </w:rPr>
        <w:t xml:space="preserve"> </w:t>
      </w:r>
      <w:r>
        <w:rPr>
          <w:b/>
          <w:sz w:val="23"/>
        </w:rPr>
        <w:t>качества</w:t>
      </w:r>
      <w:r>
        <w:rPr>
          <w:b/>
          <w:spacing w:val="37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46"/>
          <w:sz w:val="23"/>
        </w:rPr>
        <w:t xml:space="preserve"> </w:t>
      </w:r>
      <w:r>
        <w:rPr>
          <w:b/>
          <w:sz w:val="23"/>
        </w:rPr>
        <w:t>силы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доказательств:</w:t>
      </w:r>
    </w:p>
    <w:p w:rsidR="00342CDF" w:rsidRDefault="003E3551">
      <w:pPr>
        <w:pStyle w:val="a5"/>
        <w:numPr>
          <w:ilvl w:val="0"/>
          <w:numId w:val="6"/>
        </w:numPr>
        <w:tabs>
          <w:tab w:val="left" w:pos="862"/>
        </w:tabs>
        <w:spacing w:before="162"/>
        <w:ind w:left="861"/>
        <w:rPr>
          <w:sz w:val="24"/>
        </w:rPr>
      </w:pPr>
      <w:r>
        <w:rPr>
          <w:sz w:val="24"/>
        </w:rPr>
        <w:t>Консенсус</w:t>
      </w:r>
      <w:r>
        <w:rPr>
          <w:spacing w:val="-12"/>
          <w:sz w:val="24"/>
        </w:rPr>
        <w:t xml:space="preserve"> </w:t>
      </w:r>
      <w:r>
        <w:rPr>
          <w:sz w:val="24"/>
        </w:rPr>
        <w:t>экспертов;</w:t>
      </w:r>
    </w:p>
    <w:p w:rsidR="00342CDF" w:rsidRDefault="003E3551">
      <w:pPr>
        <w:pStyle w:val="a5"/>
        <w:numPr>
          <w:ilvl w:val="0"/>
          <w:numId w:val="6"/>
        </w:numPr>
        <w:tabs>
          <w:tab w:val="left" w:pos="862"/>
        </w:tabs>
        <w:spacing w:before="138" w:line="369" w:lineRule="auto"/>
        <w:ind w:right="128" w:hanging="352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доказательств.</w:t>
      </w:r>
    </w:p>
    <w:p w:rsidR="00342CDF" w:rsidRDefault="003E3551">
      <w:pPr>
        <w:spacing w:line="264" w:lineRule="exact"/>
        <w:ind w:left="852"/>
        <w:jc w:val="both"/>
        <w:rPr>
          <w:b/>
          <w:sz w:val="23"/>
        </w:rPr>
      </w:pPr>
      <w:r>
        <w:rPr>
          <w:b/>
          <w:sz w:val="23"/>
        </w:rPr>
        <w:t>Методология</w:t>
      </w:r>
      <w:r>
        <w:rPr>
          <w:b/>
          <w:spacing w:val="51"/>
          <w:sz w:val="23"/>
        </w:rPr>
        <w:t xml:space="preserve"> </w:t>
      </w:r>
      <w:r>
        <w:rPr>
          <w:b/>
          <w:sz w:val="23"/>
        </w:rPr>
        <w:t>разработки</w:t>
      </w:r>
      <w:r>
        <w:rPr>
          <w:b/>
          <w:spacing w:val="59"/>
          <w:sz w:val="23"/>
        </w:rPr>
        <w:t xml:space="preserve"> </w:t>
      </w:r>
      <w:r>
        <w:rPr>
          <w:b/>
          <w:sz w:val="23"/>
        </w:rPr>
        <w:t>рекомендаций:</w:t>
      </w:r>
    </w:p>
    <w:p w:rsidR="00342CDF" w:rsidRDefault="003E3551">
      <w:pPr>
        <w:spacing w:before="134"/>
        <w:ind w:left="858"/>
        <w:jc w:val="both"/>
        <w:rPr>
          <w:i/>
          <w:sz w:val="24"/>
        </w:rPr>
      </w:pPr>
      <w:r>
        <w:rPr>
          <w:i/>
          <w:sz w:val="24"/>
        </w:rPr>
        <w:t>Описание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методики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доказательств</w:t>
      </w:r>
      <w:r>
        <w:rPr>
          <w:i/>
          <w:spacing w:val="15"/>
          <w:sz w:val="24"/>
        </w:rPr>
        <w:t xml:space="preserve"> </w:t>
      </w:r>
      <w:proofErr w:type="spellStart"/>
      <w:r>
        <w:rPr>
          <w:i/>
          <w:sz w:val="24"/>
        </w:rPr>
        <w:t>иразработки</w:t>
      </w:r>
      <w:proofErr w:type="spellEnd"/>
      <w:r>
        <w:rPr>
          <w:i/>
          <w:spacing w:val="-23"/>
          <w:sz w:val="24"/>
        </w:rPr>
        <w:t xml:space="preserve"> </w:t>
      </w:r>
      <w:r>
        <w:rPr>
          <w:i/>
          <w:sz w:val="24"/>
        </w:rPr>
        <w:t>рекомендаций</w:t>
      </w:r>
    </w:p>
    <w:p w:rsidR="00342CDF" w:rsidRDefault="003E3551">
      <w:pPr>
        <w:pStyle w:val="a3"/>
        <w:spacing w:before="132" w:line="357" w:lineRule="auto"/>
        <w:ind w:left="146" w:right="115" w:firstLine="706"/>
        <w:jc w:val="both"/>
      </w:pP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публикаций,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доказательств,</w:t>
      </w:r>
      <w:r>
        <w:rPr>
          <w:spacing w:val="1"/>
        </w:rPr>
        <w:t xml:space="preserve"> </w:t>
      </w:r>
      <w:r>
        <w:t>использованная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исследовании</w:t>
      </w:r>
      <w:r>
        <w:rPr>
          <w:spacing w:val="1"/>
        </w:rPr>
        <w:t xml:space="preserve"> </w:t>
      </w:r>
      <w:r>
        <w:t>методология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изучена для</w:t>
      </w:r>
      <w:r>
        <w:rPr>
          <w:spacing w:val="60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чтобы</w:t>
      </w:r>
      <w:r>
        <w:rPr>
          <w:spacing w:val="31"/>
        </w:rPr>
        <w:t xml:space="preserve"> </w:t>
      </w:r>
      <w:r>
        <w:t>убедиться</w:t>
      </w:r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соответствии</w:t>
      </w:r>
      <w:r>
        <w:rPr>
          <w:spacing w:val="41"/>
        </w:rPr>
        <w:t xml:space="preserve"> </w:t>
      </w:r>
      <w:r>
        <w:t>ее</w:t>
      </w:r>
      <w:r>
        <w:rPr>
          <w:spacing w:val="38"/>
        </w:rPr>
        <w:t xml:space="preserve"> </w:t>
      </w:r>
      <w:r>
        <w:t>принципам</w:t>
      </w:r>
      <w:r>
        <w:rPr>
          <w:spacing w:val="26"/>
        </w:rPr>
        <w:t xml:space="preserve"> </w:t>
      </w:r>
      <w:r>
        <w:t>доказательной</w:t>
      </w:r>
      <w:r>
        <w:rPr>
          <w:spacing w:val="36"/>
        </w:rPr>
        <w:t xml:space="preserve"> </w:t>
      </w:r>
      <w:r>
        <w:t>медицины.</w:t>
      </w:r>
      <w:r>
        <w:rPr>
          <w:spacing w:val="34"/>
        </w:rPr>
        <w:t xml:space="preserve"> </w:t>
      </w:r>
      <w:r>
        <w:t>Результат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11"/>
        <w:rPr>
          <w:sz w:val="26"/>
        </w:rPr>
      </w:pPr>
    </w:p>
    <w:p w:rsidR="00342CDF" w:rsidRDefault="003E3551">
      <w:pPr>
        <w:ind w:left="790" w:right="40"/>
        <w:jc w:val="center"/>
        <w:rPr>
          <w:b/>
        </w:rPr>
      </w:pPr>
      <w:r>
        <w:rPr>
          <w:b/>
        </w:rPr>
        <w:t>36</w:t>
      </w:r>
    </w:p>
    <w:p w:rsidR="00342CDF" w:rsidRDefault="00342CDF">
      <w:pPr>
        <w:jc w:val="center"/>
        <w:sectPr w:rsidR="00342CDF">
          <w:pgSz w:w="11830" w:h="16790"/>
          <w:pgMar w:top="1280" w:right="720" w:bottom="280" w:left="1500" w:header="720" w:footer="720" w:gutter="0"/>
          <w:cols w:space="720"/>
        </w:sectPr>
      </w:pPr>
    </w:p>
    <w:p w:rsidR="00342CDF" w:rsidRDefault="003E3551">
      <w:pPr>
        <w:pStyle w:val="a3"/>
        <w:spacing w:before="66" w:line="357" w:lineRule="auto"/>
        <w:ind w:left="118" w:right="120" w:firstLine="6"/>
        <w:jc w:val="both"/>
      </w:pPr>
      <w:r>
        <w:lastRenderedPageBreak/>
        <w:t>изучения</w:t>
      </w:r>
      <w:r>
        <w:rPr>
          <w:spacing w:val="1"/>
        </w:rPr>
        <w:t xml:space="preserve"> </w:t>
      </w:r>
      <w:r>
        <w:t>влияет на уровень доказательности,</w:t>
      </w:r>
      <w:r>
        <w:rPr>
          <w:spacing w:val="1"/>
        </w:rPr>
        <w:t xml:space="preserve"> </w:t>
      </w:r>
      <w:r>
        <w:t>присваиваемый</w:t>
      </w:r>
      <w:r>
        <w:rPr>
          <w:spacing w:val="1"/>
        </w:rPr>
        <w:t xml:space="preserve"> </w:t>
      </w:r>
      <w:r>
        <w:t>публикации,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</w:t>
      </w:r>
      <w:r>
        <w:rPr>
          <w:spacing w:val="2"/>
        </w:rPr>
        <w:t xml:space="preserve"> </w:t>
      </w:r>
      <w:r>
        <w:t>влияет</w:t>
      </w:r>
      <w:r>
        <w:rPr>
          <w:spacing w:val="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силу</w:t>
      </w:r>
      <w:r>
        <w:rPr>
          <w:spacing w:val="-3"/>
        </w:rPr>
        <w:t xml:space="preserve"> </w:t>
      </w:r>
      <w:r>
        <w:t>вытекающих</w:t>
      </w:r>
      <w:r>
        <w:rPr>
          <w:spacing w:val="-6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нее рекомендаций.</w:t>
      </w:r>
    </w:p>
    <w:p w:rsidR="00342CDF" w:rsidRDefault="003E3551">
      <w:pPr>
        <w:pStyle w:val="a3"/>
        <w:spacing w:line="362" w:lineRule="auto"/>
        <w:ind w:left="124" w:right="125" w:firstLine="710"/>
        <w:jc w:val="both"/>
      </w:pPr>
      <w:r>
        <w:t>Методологическое изучение фокусируется на особенностях дизайна исследования,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2"/>
        </w:rPr>
        <w:t xml:space="preserve"> </w:t>
      </w:r>
      <w:r>
        <w:t>оказывали</w:t>
      </w:r>
      <w:r>
        <w:rPr>
          <w:spacing w:val="3"/>
        </w:rPr>
        <w:t xml:space="preserve"> </w:t>
      </w:r>
      <w:r>
        <w:t>существенное</w:t>
      </w:r>
      <w:r>
        <w:rPr>
          <w:spacing w:val="3"/>
        </w:rPr>
        <w:t xml:space="preserve"> </w:t>
      </w:r>
      <w:r>
        <w:t>влияние</w:t>
      </w:r>
      <w:r>
        <w:rPr>
          <w:spacing w:val="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качество р</w:t>
      </w:r>
      <w:r>
        <w:t>езультатов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выводов.</w:t>
      </w:r>
    </w:p>
    <w:p w:rsidR="00342CDF" w:rsidRDefault="003E3551">
      <w:pPr>
        <w:pStyle w:val="a3"/>
        <w:spacing w:line="360" w:lineRule="auto"/>
        <w:ind w:left="118" w:right="109" w:firstLine="722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оценивается,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минимум,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независимыми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авторского</w:t>
      </w:r>
      <w:r>
        <w:rPr>
          <w:spacing w:val="6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Различия в оценке обсуждаются на совещаниях рабочей группы авторского коллектива</w:t>
      </w:r>
      <w:r>
        <w:rPr>
          <w:spacing w:val="1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рекомендаций.</w:t>
      </w:r>
    </w:p>
    <w:p w:rsidR="00342CDF" w:rsidRDefault="003E3551">
      <w:pPr>
        <w:pStyle w:val="a3"/>
        <w:spacing w:line="357" w:lineRule="auto"/>
        <w:ind w:left="124" w:right="116" w:firstLine="714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клинических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рейтинговой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градаций</w:t>
      </w:r>
      <w:r>
        <w:rPr>
          <w:spacing w:val="1"/>
        </w:rPr>
        <w:t xml:space="preserve"> </w:t>
      </w:r>
      <w:r>
        <w:t>доказательности</w:t>
      </w:r>
      <w:r>
        <w:rPr>
          <w:spacing w:val="-7"/>
        </w:rPr>
        <w:t xml:space="preserve"> </w:t>
      </w:r>
      <w:r>
        <w:t>рекомендаций</w:t>
      </w:r>
      <w:r>
        <w:rPr>
          <w:spacing w:val="6"/>
        </w:rPr>
        <w:t xml:space="preserve"> </w:t>
      </w:r>
      <w:r>
        <w:t>(приложение 2).</w:t>
      </w:r>
    </w:p>
    <w:p w:rsidR="00342CDF" w:rsidRDefault="003E3551">
      <w:pPr>
        <w:pStyle w:val="a3"/>
        <w:spacing w:before="14"/>
        <w:ind w:left="840"/>
        <w:jc w:val="both"/>
      </w:pPr>
      <w:r>
        <w:t>Методы,</w:t>
      </w:r>
      <w:r>
        <w:rPr>
          <w:spacing w:val="64"/>
        </w:rPr>
        <w:t xml:space="preserve"> </w:t>
      </w:r>
      <w:r>
        <w:t>использованные</w:t>
      </w:r>
      <w:r>
        <w:rPr>
          <w:spacing w:val="47"/>
        </w:rPr>
        <w:t xml:space="preserve"> </w:t>
      </w:r>
      <w:r>
        <w:t>для</w:t>
      </w:r>
      <w:r>
        <w:rPr>
          <w:spacing w:val="86"/>
        </w:rPr>
        <w:t xml:space="preserve"> </w:t>
      </w:r>
      <w:r>
        <w:rPr>
          <w:spacing w:val="9"/>
        </w:rPr>
        <w:t>формулирования</w:t>
      </w:r>
      <w:r>
        <w:rPr>
          <w:spacing w:val="71"/>
        </w:rPr>
        <w:t xml:space="preserve"> </w:t>
      </w:r>
      <w:r>
        <w:t>рекомендаций:</w:t>
      </w:r>
    </w:p>
    <w:p w:rsidR="00342CDF" w:rsidRDefault="003E3551">
      <w:pPr>
        <w:pStyle w:val="a5"/>
        <w:numPr>
          <w:ilvl w:val="0"/>
          <w:numId w:val="6"/>
        </w:numPr>
        <w:tabs>
          <w:tab w:val="left" w:pos="853"/>
          <w:tab w:val="left" w:pos="854"/>
        </w:tabs>
        <w:spacing w:before="146"/>
        <w:ind w:left="854" w:hanging="360"/>
        <w:jc w:val="left"/>
        <w:rPr>
          <w:sz w:val="24"/>
        </w:rPr>
      </w:pPr>
      <w:r>
        <w:rPr>
          <w:sz w:val="24"/>
        </w:rPr>
        <w:t>Консенсус</w:t>
      </w:r>
      <w:r>
        <w:rPr>
          <w:spacing w:val="-11"/>
          <w:sz w:val="24"/>
        </w:rPr>
        <w:t xml:space="preserve"> </w:t>
      </w:r>
      <w:r>
        <w:rPr>
          <w:sz w:val="24"/>
        </w:rPr>
        <w:t>экспертов.</w:t>
      </w:r>
    </w:p>
    <w:p w:rsidR="00342CDF" w:rsidRDefault="003E3551">
      <w:pPr>
        <w:pStyle w:val="a5"/>
        <w:numPr>
          <w:ilvl w:val="0"/>
          <w:numId w:val="6"/>
        </w:numPr>
        <w:tabs>
          <w:tab w:val="left" w:pos="853"/>
          <w:tab w:val="left" w:pos="854"/>
          <w:tab w:val="left" w:pos="3200"/>
          <w:tab w:val="left" w:pos="4880"/>
          <w:tab w:val="left" w:pos="6761"/>
          <w:tab w:val="left" w:pos="8566"/>
        </w:tabs>
        <w:spacing w:before="156" w:line="362" w:lineRule="auto"/>
        <w:ind w:left="854" w:right="122"/>
        <w:jc w:val="left"/>
        <w:rPr>
          <w:sz w:val="24"/>
        </w:rPr>
      </w:pPr>
      <w:r>
        <w:rPr>
          <w:sz w:val="24"/>
        </w:rPr>
        <w:t xml:space="preserve">Оценка  </w:t>
      </w:r>
      <w:r>
        <w:rPr>
          <w:spacing w:val="9"/>
          <w:sz w:val="24"/>
        </w:rPr>
        <w:t xml:space="preserve"> </w:t>
      </w:r>
      <w:r>
        <w:rPr>
          <w:sz w:val="24"/>
        </w:rPr>
        <w:t>значимости</w:t>
      </w:r>
      <w:r>
        <w:rPr>
          <w:sz w:val="24"/>
        </w:rPr>
        <w:tab/>
        <w:t>рекомендаций</w:t>
      </w:r>
      <w:r>
        <w:rPr>
          <w:sz w:val="24"/>
        </w:rPr>
        <w:tab/>
        <w:t xml:space="preserve">в  </w:t>
      </w:r>
      <w:r>
        <w:rPr>
          <w:spacing w:val="23"/>
          <w:sz w:val="24"/>
        </w:rPr>
        <w:t xml:space="preserve"> </w:t>
      </w:r>
      <w:r>
        <w:rPr>
          <w:sz w:val="24"/>
        </w:rPr>
        <w:t>соответствии</w:t>
      </w:r>
      <w:r>
        <w:rPr>
          <w:sz w:val="24"/>
        </w:rPr>
        <w:tab/>
        <w:t xml:space="preserve">с  </w:t>
      </w:r>
      <w:r>
        <w:rPr>
          <w:spacing w:val="13"/>
          <w:sz w:val="24"/>
        </w:rPr>
        <w:t xml:space="preserve"> </w:t>
      </w:r>
      <w:r>
        <w:rPr>
          <w:sz w:val="24"/>
        </w:rPr>
        <w:t>рейтинговой</w:t>
      </w:r>
      <w:r>
        <w:rPr>
          <w:sz w:val="24"/>
        </w:rPr>
        <w:tab/>
        <w:t>системой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градаций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рекомендаций</w:t>
      </w:r>
    </w:p>
    <w:p w:rsidR="00342CDF" w:rsidRDefault="003E3551">
      <w:pPr>
        <w:pStyle w:val="a3"/>
        <w:spacing w:before="1"/>
        <w:ind w:left="838"/>
      </w:pPr>
      <w:r>
        <w:t>Методология</w:t>
      </w:r>
      <w:r>
        <w:rPr>
          <w:spacing w:val="91"/>
        </w:rPr>
        <w:t xml:space="preserve"> </w:t>
      </w:r>
      <w:proofErr w:type="spellStart"/>
      <w:r>
        <w:t>валидизации</w:t>
      </w:r>
      <w:proofErr w:type="spellEnd"/>
      <w:r>
        <w:rPr>
          <w:spacing w:val="110"/>
        </w:rPr>
        <w:t xml:space="preserve"> </w:t>
      </w:r>
      <w:r>
        <w:t>рекомендаций:</w:t>
      </w:r>
    </w:p>
    <w:p w:rsidR="00342CDF" w:rsidRDefault="003E3551">
      <w:pPr>
        <w:spacing w:before="138"/>
        <w:ind w:left="834"/>
        <w:rPr>
          <w:i/>
          <w:sz w:val="24"/>
        </w:rPr>
      </w:pPr>
      <w:r>
        <w:rPr>
          <w:i/>
          <w:sz w:val="24"/>
        </w:rPr>
        <w:t>Методы</w:t>
      </w:r>
      <w:r>
        <w:rPr>
          <w:i/>
          <w:spacing w:val="17"/>
          <w:sz w:val="24"/>
        </w:rPr>
        <w:t xml:space="preserve"> </w:t>
      </w:r>
      <w:proofErr w:type="spellStart"/>
      <w:r>
        <w:rPr>
          <w:i/>
          <w:sz w:val="24"/>
        </w:rPr>
        <w:t>валидизации</w:t>
      </w:r>
      <w:proofErr w:type="spellEnd"/>
      <w:r>
        <w:rPr>
          <w:i/>
          <w:spacing w:val="-26"/>
          <w:sz w:val="24"/>
        </w:rPr>
        <w:t xml:space="preserve"> </w:t>
      </w:r>
      <w:r>
        <w:rPr>
          <w:i/>
          <w:sz w:val="24"/>
        </w:rPr>
        <w:t>рекомендаций:</w:t>
      </w:r>
    </w:p>
    <w:p w:rsidR="00342CDF" w:rsidRDefault="003E3551">
      <w:pPr>
        <w:pStyle w:val="a5"/>
        <w:numPr>
          <w:ilvl w:val="0"/>
          <w:numId w:val="6"/>
        </w:numPr>
        <w:tabs>
          <w:tab w:val="left" w:pos="853"/>
          <w:tab w:val="left" w:pos="854"/>
        </w:tabs>
        <w:spacing w:before="156"/>
        <w:ind w:left="854" w:hanging="360"/>
        <w:jc w:val="left"/>
        <w:rPr>
          <w:sz w:val="24"/>
        </w:rPr>
      </w:pPr>
      <w:r>
        <w:rPr>
          <w:sz w:val="24"/>
        </w:rPr>
        <w:t>Внешняя</w:t>
      </w:r>
      <w:r>
        <w:rPr>
          <w:spacing w:val="-15"/>
          <w:sz w:val="24"/>
        </w:rPr>
        <w:t xml:space="preserve"> </w:t>
      </w:r>
      <w:r>
        <w:rPr>
          <w:sz w:val="24"/>
        </w:rPr>
        <w:t>экспертная</w:t>
      </w:r>
      <w:r>
        <w:rPr>
          <w:spacing w:val="-9"/>
          <w:sz w:val="24"/>
        </w:rPr>
        <w:t xml:space="preserve"> </w:t>
      </w:r>
      <w:r>
        <w:rPr>
          <w:sz w:val="24"/>
        </w:rPr>
        <w:t>оценка.</w:t>
      </w:r>
    </w:p>
    <w:p w:rsidR="00342CDF" w:rsidRDefault="003E3551">
      <w:pPr>
        <w:pStyle w:val="a5"/>
        <w:numPr>
          <w:ilvl w:val="0"/>
          <w:numId w:val="6"/>
        </w:numPr>
        <w:tabs>
          <w:tab w:val="left" w:pos="848"/>
          <w:tab w:val="left" w:pos="849"/>
        </w:tabs>
        <w:spacing w:before="156"/>
        <w:ind w:left="848" w:hanging="355"/>
        <w:jc w:val="left"/>
        <w:rPr>
          <w:sz w:val="24"/>
        </w:rPr>
      </w:pPr>
      <w:r>
        <w:rPr>
          <w:sz w:val="24"/>
        </w:rPr>
        <w:t>Внутренняя</w:t>
      </w:r>
      <w:r>
        <w:rPr>
          <w:spacing w:val="-9"/>
          <w:sz w:val="24"/>
        </w:rPr>
        <w:t xml:space="preserve"> </w:t>
      </w:r>
      <w:r>
        <w:rPr>
          <w:sz w:val="24"/>
        </w:rPr>
        <w:t>экспертная оценка.</w:t>
      </w:r>
    </w:p>
    <w:p w:rsidR="00342CDF" w:rsidRDefault="003E3551">
      <w:pPr>
        <w:spacing w:before="142"/>
        <w:ind w:left="844"/>
        <w:jc w:val="both"/>
        <w:rPr>
          <w:i/>
          <w:sz w:val="24"/>
        </w:rPr>
      </w:pPr>
      <w:r>
        <w:rPr>
          <w:i/>
          <w:sz w:val="24"/>
        </w:rPr>
        <w:t>Описание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методики</w:t>
      </w:r>
      <w:r>
        <w:rPr>
          <w:i/>
          <w:spacing w:val="5"/>
          <w:sz w:val="24"/>
        </w:rPr>
        <w:t xml:space="preserve"> </w:t>
      </w:r>
      <w:proofErr w:type="spellStart"/>
      <w:r>
        <w:rPr>
          <w:i/>
          <w:sz w:val="24"/>
        </w:rPr>
        <w:t>валидизации</w:t>
      </w:r>
      <w:proofErr w:type="spellEnd"/>
      <w:r>
        <w:rPr>
          <w:i/>
          <w:spacing w:val="-27"/>
          <w:sz w:val="24"/>
        </w:rPr>
        <w:t xml:space="preserve"> </w:t>
      </w:r>
      <w:r>
        <w:rPr>
          <w:i/>
          <w:sz w:val="24"/>
        </w:rPr>
        <w:t>рекомендаций:</w:t>
      </w:r>
    </w:p>
    <w:p w:rsidR="00342CDF" w:rsidRDefault="003E3551">
      <w:pPr>
        <w:pStyle w:val="a3"/>
        <w:spacing w:before="140" w:line="360" w:lineRule="auto"/>
        <w:ind w:left="118" w:right="126" w:firstLine="720"/>
        <w:jc w:val="both"/>
      </w:pPr>
      <w:r>
        <w:t>Рекомендации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рецензируются</w:t>
      </w:r>
      <w:r>
        <w:rPr>
          <w:spacing w:val="61"/>
        </w:rPr>
        <w:t xml:space="preserve"> </w:t>
      </w:r>
      <w:r>
        <w:t>независимыми</w:t>
      </w:r>
      <w:r>
        <w:rPr>
          <w:spacing w:val="1"/>
        </w:rPr>
        <w:t xml:space="preserve"> </w:t>
      </w:r>
      <w:r>
        <w:t>экспертами,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просят</w:t>
      </w:r>
      <w:r>
        <w:rPr>
          <w:spacing w:val="1"/>
        </w:rPr>
        <w:t xml:space="preserve"> </w:t>
      </w:r>
      <w:r>
        <w:t>прокомментировать,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r>
        <w:t>качественно</w:t>
      </w:r>
      <w:r>
        <w:rPr>
          <w:spacing w:val="1"/>
        </w:rPr>
        <w:t xml:space="preserve"> </w:t>
      </w:r>
      <w:r>
        <w:t>интерпретированы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рекомендации.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экспертная</w:t>
      </w:r>
      <w:r>
        <w:rPr>
          <w:spacing w:val="3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стиля</w:t>
      </w:r>
      <w:r>
        <w:rPr>
          <w:spacing w:val="-5"/>
        </w:rPr>
        <w:t xml:space="preserve"> </w:t>
      </w:r>
      <w:r>
        <w:t>изложения рекомендаций</w:t>
      </w:r>
      <w:r>
        <w:rPr>
          <w:spacing w:val="4"/>
        </w:rPr>
        <w:t xml:space="preserve"> </w:t>
      </w:r>
      <w:r>
        <w:t>и их</w:t>
      </w:r>
      <w:r>
        <w:rPr>
          <w:spacing w:val="-6"/>
        </w:rPr>
        <w:t xml:space="preserve"> </w:t>
      </w:r>
      <w:r>
        <w:t>доступности</w:t>
      </w:r>
      <w:r>
        <w:rPr>
          <w:spacing w:val="-9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понимания.</w:t>
      </w:r>
    </w:p>
    <w:p w:rsidR="00342CDF" w:rsidRDefault="003E3551">
      <w:pPr>
        <w:pStyle w:val="a3"/>
        <w:spacing w:before="6" w:line="360" w:lineRule="auto"/>
        <w:ind w:left="114" w:right="124" w:firstLine="720"/>
        <w:jc w:val="both"/>
      </w:pPr>
      <w:r>
        <w:t>Предварительные</w:t>
      </w:r>
      <w:r>
        <w:rPr>
          <w:spacing w:val="1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представляются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научных гематологических конференциях Национального гематологического общества и</w:t>
      </w:r>
      <w:r>
        <w:rPr>
          <w:spacing w:val="1"/>
        </w:rPr>
        <w:t xml:space="preserve"> </w:t>
      </w:r>
      <w:r>
        <w:t>заседаниях</w:t>
      </w:r>
      <w:r>
        <w:rPr>
          <w:spacing w:val="1"/>
        </w:rPr>
        <w:t xml:space="preserve"> </w:t>
      </w:r>
      <w:r>
        <w:t>Профильной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Гематологии,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клинических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Гематологического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центра,</w:t>
      </w:r>
      <w:r>
        <w:rPr>
          <w:spacing w:val="61"/>
        </w:rPr>
        <w:t xml:space="preserve"> </w:t>
      </w:r>
      <w:r>
        <w:t>ведущими</w:t>
      </w:r>
      <w:r>
        <w:rPr>
          <w:spacing w:val="1"/>
        </w:rPr>
        <w:t xml:space="preserve"> </w:t>
      </w:r>
      <w:r>
        <w:t>специалистами профильных</w:t>
      </w:r>
      <w:r>
        <w:rPr>
          <w:spacing w:val="1"/>
        </w:rPr>
        <w:t xml:space="preserve"> </w:t>
      </w:r>
      <w:r>
        <w:t>Федеральных</w:t>
      </w:r>
      <w:r>
        <w:rPr>
          <w:spacing w:val="-6"/>
        </w:rPr>
        <w:t xml:space="preserve"> </w:t>
      </w:r>
      <w:r>
        <w:t>центров</w:t>
      </w:r>
      <w:r>
        <w:rPr>
          <w:spacing w:val="2"/>
        </w:rPr>
        <w:t xml:space="preserve"> </w:t>
      </w:r>
      <w:r>
        <w:t>РФ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врачами.</w:t>
      </w:r>
    </w:p>
    <w:p w:rsidR="00342CDF" w:rsidRDefault="003E3551">
      <w:pPr>
        <w:pStyle w:val="a3"/>
        <w:spacing w:before="4" w:line="357" w:lineRule="auto"/>
        <w:ind w:left="114" w:right="129" w:firstLine="716"/>
        <w:jc w:val="both"/>
      </w:pPr>
      <w:r>
        <w:t>Изучаются</w:t>
      </w:r>
      <w:r>
        <w:rPr>
          <w:spacing w:val="1"/>
        </w:rPr>
        <w:t xml:space="preserve"> </w:t>
      </w:r>
      <w:r>
        <w:t>комментарии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врачей-гематологов</w:t>
      </w:r>
      <w:r>
        <w:rPr>
          <w:spacing w:val="1"/>
        </w:rPr>
        <w:t xml:space="preserve"> </w:t>
      </w:r>
      <w:r>
        <w:t>амбулаторного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стационарного этапов в отношении доходчивости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 оценки</w:t>
      </w:r>
      <w:r>
        <w:rPr>
          <w:spacing w:val="60"/>
        </w:rPr>
        <w:t xml:space="preserve"> </w:t>
      </w:r>
      <w:r>
        <w:t>важности</w:t>
      </w:r>
      <w:r>
        <w:rPr>
          <w:spacing w:val="60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рабочего</w:t>
      </w:r>
      <w:r>
        <w:rPr>
          <w:spacing w:val="-1"/>
        </w:rPr>
        <w:t xml:space="preserve"> </w:t>
      </w:r>
      <w:r>
        <w:t>инструмента</w:t>
      </w:r>
      <w:r>
        <w:rPr>
          <w:spacing w:val="-7"/>
        </w:rPr>
        <w:t xml:space="preserve"> </w:t>
      </w:r>
      <w:r>
        <w:t>повседневной практики.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8"/>
        <w:rPr>
          <w:sz w:val="23"/>
        </w:rPr>
      </w:pPr>
    </w:p>
    <w:p w:rsidR="00342CDF" w:rsidRDefault="003E3551">
      <w:pPr>
        <w:ind w:left="4734" w:right="4076"/>
        <w:jc w:val="center"/>
        <w:rPr>
          <w:b/>
        </w:rPr>
      </w:pPr>
      <w:r>
        <w:rPr>
          <w:b/>
        </w:rPr>
        <w:t>37</w:t>
      </w:r>
    </w:p>
    <w:p w:rsidR="00342CDF" w:rsidRDefault="00342CDF">
      <w:pPr>
        <w:jc w:val="center"/>
        <w:sectPr w:rsidR="00342CDF">
          <w:pgSz w:w="11830" w:h="16820"/>
          <w:pgMar w:top="1400" w:right="600" w:bottom="280" w:left="1580" w:header="720" w:footer="720" w:gutter="0"/>
          <w:cols w:space="720"/>
        </w:sectPr>
      </w:pPr>
    </w:p>
    <w:p w:rsidR="00342CDF" w:rsidRDefault="003E3551">
      <w:pPr>
        <w:pStyle w:val="a3"/>
        <w:spacing w:before="60" w:line="360" w:lineRule="auto"/>
        <w:ind w:left="112" w:right="138" w:firstLine="706"/>
        <w:jc w:val="both"/>
      </w:pPr>
      <w:r>
        <w:lastRenderedPageBreak/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комментарии,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экспертов,</w:t>
      </w:r>
      <w:r>
        <w:rPr>
          <w:spacing w:val="6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систематизи</w:t>
      </w:r>
      <w:r>
        <w:t>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авторским</w:t>
      </w:r>
      <w:r>
        <w:rPr>
          <w:spacing w:val="1"/>
        </w:rPr>
        <w:t xml:space="preserve"> </w:t>
      </w:r>
      <w:r>
        <w:t>коллективом.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внесение изменений и</w:t>
      </w:r>
      <w:r>
        <w:rPr>
          <w:spacing w:val="2"/>
        </w:rPr>
        <w:t xml:space="preserve"> </w:t>
      </w:r>
      <w:r>
        <w:t>дополнений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</w:t>
      </w:r>
      <w:r>
        <w:rPr>
          <w:spacing w:val="-7"/>
        </w:rPr>
        <w:t xml:space="preserve"> </w:t>
      </w:r>
      <w:r>
        <w:t>рекомендаций.</w:t>
      </w:r>
    </w:p>
    <w:p w:rsidR="00342CDF" w:rsidRDefault="003E3551">
      <w:pPr>
        <w:pStyle w:val="a3"/>
        <w:spacing w:before="16"/>
        <w:ind w:left="828"/>
        <w:jc w:val="both"/>
      </w:pPr>
      <w:r>
        <w:rPr>
          <w:spacing w:val="11"/>
        </w:rPr>
        <w:t>Окончательная</w:t>
      </w:r>
      <w:r>
        <w:rPr>
          <w:spacing w:val="47"/>
        </w:rPr>
        <w:t xml:space="preserve"> </w:t>
      </w:r>
      <w:r>
        <w:t>редакция:</w:t>
      </w:r>
    </w:p>
    <w:p w:rsidR="00342CDF" w:rsidRDefault="003E3551">
      <w:pPr>
        <w:pStyle w:val="a3"/>
        <w:spacing w:before="118" w:line="362" w:lineRule="auto"/>
        <w:ind w:left="112" w:right="133" w:firstLine="706"/>
        <w:jc w:val="both"/>
      </w:pPr>
      <w:r>
        <w:t>Для</w:t>
      </w:r>
      <w:r>
        <w:rPr>
          <w:spacing w:val="1"/>
        </w:rPr>
        <w:t xml:space="preserve"> </w:t>
      </w:r>
      <w:r>
        <w:t>окончательной</w:t>
      </w:r>
      <w:r>
        <w:rPr>
          <w:spacing w:val="1"/>
        </w:rPr>
        <w:t xml:space="preserve"> </w:t>
      </w:r>
      <w:r>
        <w:t>редакции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повторно</w:t>
      </w:r>
      <w:r>
        <w:rPr>
          <w:spacing w:val="1"/>
        </w:rPr>
        <w:t xml:space="preserve"> </w:t>
      </w:r>
      <w:r>
        <w:t>анализируются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комментарии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приняты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ошибок</w:t>
      </w:r>
      <w:r>
        <w:rPr>
          <w:spacing w:val="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>
        <w:t>сведен</w:t>
      </w:r>
      <w:r>
        <w:rPr>
          <w:spacing w:val="10"/>
        </w:rPr>
        <w:t xml:space="preserve"> </w:t>
      </w:r>
      <w:r>
        <w:t>к минимуму.</w:t>
      </w:r>
    </w:p>
    <w:p w:rsidR="00342CDF" w:rsidRDefault="003E3551">
      <w:pPr>
        <w:pStyle w:val="a3"/>
        <w:spacing w:line="259" w:lineRule="exact"/>
        <w:ind w:left="832"/>
        <w:jc w:val="both"/>
      </w:pPr>
      <w:r>
        <w:t xml:space="preserve">Окончательная  </w:t>
      </w:r>
      <w:r>
        <w:rPr>
          <w:spacing w:val="54"/>
        </w:rPr>
        <w:t xml:space="preserve"> </w:t>
      </w:r>
      <w:r>
        <w:t xml:space="preserve">редакция   </w:t>
      </w:r>
      <w:r>
        <w:rPr>
          <w:spacing w:val="51"/>
        </w:rPr>
        <w:t xml:space="preserve"> </w:t>
      </w:r>
      <w:r>
        <w:t xml:space="preserve">клинических   </w:t>
      </w:r>
      <w:r>
        <w:rPr>
          <w:spacing w:val="51"/>
        </w:rPr>
        <w:t xml:space="preserve"> </w:t>
      </w:r>
      <w:r>
        <w:t xml:space="preserve">рекомендаций   </w:t>
      </w:r>
      <w:r>
        <w:rPr>
          <w:spacing w:val="47"/>
        </w:rPr>
        <w:t xml:space="preserve"> </w:t>
      </w:r>
      <w:r>
        <w:t xml:space="preserve">рассматриваются   </w:t>
      </w:r>
      <w:r>
        <w:rPr>
          <w:spacing w:val="41"/>
        </w:rPr>
        <w:t xml:space="preserve"> </w:t>
      </w:r>
      <w:r>
        <w:t>и</w:t>
      </w:r>
    </w:p>
    <w:p w:rsidR="00342CDF" w:rsidRDefault="003E3551">
      <w:pPr>
        <w:pStyle w:val="a3"/>
        <w:spacing w:before="146" w:line="362" w:lineRule="auto"/>
        <w:ind w:left="118" w:right="125"/>
        <w:jc w:val="both"/>
      </w:pPr>
      <w:r>
        <w:t>утверждаются на заседании Профильной комиссии по Гематологии, Рабочей группы 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клинических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Гематологического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заключении,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конгрессе</w:t>
      </w:r>
      <w:r>
        <w:rPr>
          <w:spacing w:val="-2"/>
        </w:rPr>
        <w:t xml:space="preserve"> </w:t>
      </w:r>
      <w:r>
        <w:t>(съезде,</w:t>
      </w:r>
      <w:r>
        <w:rPr>
          <w:spacing w:val="-3"/>
        </w:rPr>
        <w:t xml:space="preserve"> </w:t>
      </w:r>
      <w:r>
        <w:t>пленуме)</w:t>
      </w:r>
      <w:r>
        <w:rPr>
          <w:spacing w:val="2"/>
        </w:rPr>
        <w:t xml:space="preserve"> </w:t>
      </w:r>
      <w:r>
        <w:t>национального</w:t>
      </w:r>
      <w:r>
        <w:rPr>
          <w:spacing w:val="-4"/>
        </w:rPr>
        <w:t xml:space="preserve"> </w:t>
      </w:r>
      <w:r>
        <w:t>гематологического</w:t>
      </w:r>
      <w:r>
        <w:rPr>
          <w:spacing w:val="-7"/>
        </w:rPr>
        <w:t xml:space="preserve"> </w:t>
      </w:r>
      <w:r>
        <w:t>общества.</w:t>
      </w:r>
    </w:p>
    <w:p w:rsidR="00342CDF" w:rsidRDefault="003E3551">
      <w:pPr>
        <w:pStyle w:val="a3"/>
        <w:spacing w:line="372" w:lineRule="auto"/>
        <w:ind w:left="118" w:right="131" w:firstLine="714"/>
        <w:jc w:val="both"/>
      </w:pPr>
      <w:r>
        <w:rPr>
          <w:spacing w:val="9"/>
        </w:rPr>
        <w:t xml:space="preserve">Таблица </w:t>
      </w:r>
      <w:proofErr w:type="gramStart"/>
      <w:r>
        <w:t>1.Шкала</w:t>
      </w:r>
      <w:proofErr w:type="gramEnd"/>
      <w:r>
        <w:t xml:space="preserve"> оценки уровней достоверности доказательств (УДЦ)для методов</w:t>
      </w:r>
      <w:r>
        <w:rPr>
          <w:spacing w:val="1"/>
        </w:rPr>
        <w:t xml:space="preserve"> </w:t>
      </w:r>
      <w:r>
        <w:t>диагностики</w:t>
      </w:r>
      <w:r>
        <w:rPr>
          <w:spacing w:val="7"/>
        </w:rPr>
        <w:t xml:space="preserve"> </w:t>
      </w:r>
      <w:r>
        <w:t>(диагностических</w:t>
      </w:r>
      <w:r>
        <w:rPr>
          <w:spacing w:val="3"/>
        </w:rPr>
        <w:t xml:space="preserve"> </w:t>
      </w:r>
      <w:r>
        <w:t>вмешательств)</w:t>
      </w:r>
    </w:p>
    <w:p w:rsidR="00342CDF" w:rsidRDefault="003E3551">
      <w:pPr>
        <w:tabs>
          <w:tab w:val="left" w:pos="4465"/>
        </w:tabs>
        <w:spacing w:line="218" w:lineRule="auto"/>
        <w:ind w:left="170"/>
        <w:jc w:val="both"/>
        <w:rPr>
          <w:sz w:val="24"/>
        </w:rPr>
      </w:pPr>
      <w:r>
        <w:rPr>
          <w:b/>
          <w:position w:val="-7"/>
          <w:sz w:val="24"/>
        </w:rPr>
        <w:t>УДД</w:t>
      </w:r>
      <w:r>
        <w:rPr>
          <w:b/>
          <w:position w:val="-7"/>
          <w:sz w:val="24"/>
        </w:rPr>
        <w:tab/>
      </w:r>
      <w:r>
        <w:rPr>
          <w:spacing w:val="9"/>
          <w:sz w:val="24"/>
        </w:rPr>
        <w:t>Расшифровка</w:t>
      </w:r>
    </w:p>
    <w:p w:rsidR="00342CDF" w:rsidRDefault="003E3551">
      <w:pPr>
        <w:pStyle w:val="a5"/>
        <w:numPr>
          <w:ilvl w:val="0"/>
          <w:numId w:val="5"/>
        </w:numPr>
        <w:tabs>
          <w:tab w:val="left" w:pos="948"/>
        </w:tabs>
        <w:spacing w:before="69" w:line="360" w:lineRule="auto"/>
        <w:ind w:right="121"/>
        <w:jc w:val="both"/>
        <w:rPr>
          <w:sz w:val="24"/>
        </w:rPr>
      </w:pPr>
      <w:r>
        <w:rPr>
          <w:sz w:val="24"/>
        </w:rPr>
        <w:t xml:space="preserve">Систематические обзоры исследований с контролем </w:t>
      </w:r>
      <w:proofErr w:type="spellStart"/>
      <w:r>
        <w:rPr>
          <w:sz w:val="24"/>
        </w:rPr>
        <w:t>референсным</w:t>
      </w:r>
      <w:proofErr w:type="spellEnd"/>
      <w:r>
        <w:rPr>
          <w:sz w:val="24"/>
        </w:rPr>
        <w:t xml:space="preserve"> методом или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обзор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рандомизированных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клинических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</w:t>
      </w:r>
      <w:r>
        <w:rPr>
          <w:sz w:val="24"/>
        </w:rPr>
        <w:t>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3"/>
          <w:sz w:val="24"/>
        </w:rPr>
        <w:t xml:space="preserve"> </w:t>
      </w:r>
      <w:r>
        <w:rPr>
          <w:sz w:val="24"/>
        </w:rPr>
        <w:t>мета-анализа</w:t>
      </w:r>
    </w:p>
    <w:p w:rsidR="00342CDF" w:rsidRDefault="003E3551">
      <w:pPr>
        <w:pStyle w:val="a5"/>
        <w:numPr>
          <w:ilvl w:val="0"/>
          <w:numId w:val="5"/>
        </w:numPr>
        <w:tabs>
          <w:tab w:val="left" w:pos="952"/>
        </w:tabs>
        <w:spacing w:line="355" w:lineRule="auto"/>
        <w:ind w:right="119" w:hanging="582"/>
        <w:jc w:val="both"/>
        <w:rPr>
          <w:sz w:val="24"/>
        </w:rPr>
      </w:pP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референсным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рандомизированные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клинические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обзоры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исследований любого дизайна, за исключением </w:t>
      </w:r>
      <w:proofErr w:type="spellStart"/>
      <w:r>
        <w:rPr>
          <w:sz w:val="24"/>
        </w:rPr>
        <w:t>рандомизированных</w:t>
      </w:r>
      <w:proofErr w:type="spellEnd"/>
      <w:r>
        <w:rPr>
          <w:sz w:val="24"/>
        </w:rPr>
        <w:t xml:space="preserve"> клинических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исследований,</w:t>
      </w:r>
      <w:r>
        <w:rPr>
          <w:spacing w:val="5"/>
          <w:sz w:val="24"/>
        </w:rPr>
        <w:t xml:space="preserve"> </w:t>
      </w:r>
      <w:r>
        <w:rPr>
          <w:sz w:val="24"/>
        </w:rPr>
        <w:t>с применением мета-анализа</w:t>
      </w:r>
    </w:p>
    <w:p w:rsidR="00342CDF" w:rsidRDefault="003E3551">
      <w:pPr>
        <w:pStyle w:val="a5"/>
        <w:numPr>
          <w:ilvl w:val="0"/>
          <w:numId w:val="5"/>
        </w:numPr>
        <w:tabs>
          <w:tab w:val="left" w:pos="962"/>
        </w:tabs>
        <w:spacing w:line="355" w:lineRule="auto"/>
        <w:ind w:left="958" w:right="112" w:hanging="576"/>
        <w:jc w:val="both"/>
        <w:rPr>
          <w:sz w:val="24"/>
        </w:rPr>
      </w:pP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референсным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референсным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методом,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исследуемого метода или </w:t>
      </w:r>
      <w:proofErr w:type="spellStart"/>
      <w:r>
        <w:rPr>
          <w:sz w:val="24"/>
        </w:rPr>
        <w:t>нерандомизированные</w:t>
      </w:r>
      <w:proofErr w:type="spellEnd"/>
      <w:r>
        <w:rPr>
          <w:sz w:val="24"/>
        </w:rPr>
        <w:t xml:space="preserve"> сравнительные исследования,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</w:t>
      </w:r>
      <w:r>
        <w:rPr>
          <w:sz w:val="24"/>
        </w:rPr>
        <w:t>е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когортные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исследования</w:t>
      </w:r>
    </w:p>
    <w:p w:rsidR="00342CDF" w:rsidRDefault="003E3551">
      <w:pPr>
        <w:pStyle w:val="a5"/>
        <w:numPr>
          <w:ilvl w:val="0"/>
          <w:numId w:val="5"/>
        </w:numPr>
        <w:tabs>
          <w:tab w:val="left" w:pos="966"/>
        </w:tabs>
        <w:spacing w:before="4"/>
        <w:ind w:left="966" w:hanging="584"/>
        <w:jc w:val="both"/>
        <w:rPr>
          <w:sz w:val="24"/>
        </w:rPr>
      </w:pPr>
      <w:proofErr w:type="spellStart"/>
      <w:r>
        <w:rPr>
          <w:sz w:val="24"/>
        </w:rPr>
        <w:t>Несравнительные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клинического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</w:t>
      </w:r>
    </w:p>
    <w:p w:rsidR="00342CDF" w:rsidRDefault="003E3551">
      <w:pPr>
        <w:pStyle w:val="a5"/>
        <w:numPr>
          <w:ilvl w:val="0"/>
          <w:numId w:val="5"/>
        </w:numPr>
        <w:tabs>
          <w:tab w:val="left" w:pos="966"/>
        </w:tabs>
        <w:spacing w:before="127"/>
        <w:ind w:left="966" w:hanging="576"/>
        <w:jc w:val="both"/>
        <w:rPr>
          <w:sz w:val="24"/>
        </w:rPr>
      </w:pPr>
      <w:r>
        <w:rPr>
          <w:sz w:val="24"/>
        </w:rPr>
        <w:t>Имеется</w:t>
      </w:r>
      <w:r>
        <w:rPr>
          <w:spacing w:val="-8"/>
          <w:sz w:val="24"/>
        </w:rPr>
        <w:t xml:space="preserve"> </w:t>
      </w:r>
      <w:r>
        <w:rPr>
          <w:sz w:val="24"/>
        </w:rPr>
        <w:t>лишь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 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экспертов</w:t>
      </w:r>
    </w:p>
    <w:p w:rsidR="00342CDF" w:rsidRDefault="00342CDF">
      <w:pPr>
        <w:pStyle w:val="a3"/>
        <w:rPr>
          <w:sz w:val="30"/>
        </w:rPr>
      </w:pPr>
    </w:p>
    <w:p w:rsidR="00342CDF" w:rsidRDefault="003E3551">
      <w:pPr>
        <w:pStyle w:val="a3"/>
        <w:spacing w:before="179" w:line="372" w:lineRule="auto"/>
        <w:ind w:left="156" w:right="106" w:firstLine="706"/>
        <w:jc w:val="both"/>
      </w:pPr>
      <w:r>
        <w:t xml:space="preserve">Таблица </w:t>
      </w:r>
      <w:proofErr w:type="gramStart"/>
      <w:r>
        <w:t>2.Шкала</w:t>
      </w:r>
      <w:proofErr w:type="gramEnd"/>
      <w:r>
        <w:t xml:space="preserve"> оценки уровней достоверности доказательств (</w:t>
      </w:r>
      <w:proofErr w:type="spellStart"/>
      <w:r>
        <w:t>УДЩдля</w:t>
      </w:r>
      <w:proofErr w:type="spellEnd"/>
      <w:r>
        <w:t xml:space="preserve"> методов</w:t>
      </w:r>
      <w:r>
        <w:rPr>
          <w:spacing w:val="1"/>
        </w:rPr>
        <w:t xml:space="preserve"> </w:t>
      </w:r>
      <w:r>
        <w:t>профилактики, лечения и реабилитации (профилактических, лечебных, реабилитационных</w:t>
      </w:r>
      <w:r>
        <w:rPr>
          <w:spacing w:val="-57"/>
        </w:rPr>
        <w:t xml:space="preserve"> </w:t>
      </w:r>
      <w:r>
        <w:t>вмешательств)</w:t>
      </w:r>
    </w:p>
    <w:p w:rsidR="00342CDF" w:rsidRDefault="003E3551">
      <w:pPr>
        <w:tabs>
          <w:tab w:val="left" w:pos="4523"/>
        </w:tabs>
        <w:spacing w:line="211" w:lineRule="auto"/>
        <w:ind w:left="156"/>
        <w:jc w:val="both"/>
        <w:rPr>
          <w:sz w:val="24"/>
        </w:rPr>
      </w:pPr>
      <w:r>
        <w:rPr>
          <w:b/>
          <w:position w:val="-5"/>
          <w:sz w:val="24"/>
        </w:rPr>
        <w:t>УДД</w:t>
      </w:r>
      <w:r>
        <w:rPr>
          <w:b/>
          <w:position w:val="-5"/>
          <w:sz w:val="24"/>
        </w:rPr>
        <w:tab/>
      </w:r>
      <w:r>
        <w:rPr>
          <w:spacing w:val="9"/>
          <w:sz w:val="24"/>
        </w:rPr>
        <w:t>Расшифровка</w:t>
      </w:r>
    </w:p>
    <w:p w:rsidR="00342CDF" w:rsidRDefault="003E3551">
      <w:pPr>
        <w:pStyle w:val="a5"/>
        <w:numPr>
          <w:ilvl w:val="0"/>
          <w:numId w:val="4"/>
        </w:numPr>
        <w:tabs>
          <w:tab w:val="left" w:pos="890"/>
        </w:tabs>
        <w:spacing w:before="91"/>
        <w:jc w:val="both"/>
        <w:rPr>
          <w:sz w:val="24"/>
        </w:rPr>
      </w:pPr>
      <w:r>
        <w:rPr>
          <w:sz w:val="24"/>
        </w:rPr>
        <w:t>Систематический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обзор</w:t>
      </w:r>
      <w:r>
        <w:rPr>
          <w:spacing w:val="-4"/>
          <w:sz w:val="24"/>
        </w:rPr>
        <w:t xml:space="preserve"> </w:t>
      </w:r>
      <w:r>
        <w:rPr>
          <w:sz w:val="24"/>
        </w:rPr>
        <w:t>РКИ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4"/>
          <w:sz w:val="24"/>
        </w:rPr>
        <w:t xml:space="preserve"> </w:t>
      </w:r>
      <w:r>
        <w:rPr>
          <w:sz w:val="24"/>
        </w:rPr>
        <w:t>мета-анализа</w:t>
      </w:r>
    </w:p>
    <w:p w:rsidR="00342CDF" w:rsidRDefault="00342CDF">
      <w:pPr>
        <w:pStyle w:val="a3"/>
        <w:spacing w:before="4"/>
        <w:rPr>
          <w:sz w:val="36"/>
        </w:rPr>
      </w:pPr>
    </w:p>
    <w:p w:rsidR="00342CDF" w:rsidRDefault="003E3551">
      <w:pPr>
        <w:ind w:left="833" w:right="40"/>
        <w:jc w:val="center"/>
        <w:rPr>
          <w:b/>
        </w:rPr>
      </w:pPr>
      <w:r>
        <w:rPr>
          <w:b/>
        </w:rPr>
        <w:t>38</w:t>
      </w:r>
    </w:p>
    <w:p w:rsidR="00342CDF" w:rsidRDefault="00342CDF">
      <w:pPr>
        <w:jc w:val="center"/>
        <w:sectPr w:rsidR="00342CDF">
          <w:pgSz w:w="11830" w:h="16750"/>
          <w:pgMar w:top="1240" w:right="720" w:bottom="280" w:left="1500" w:header="720" w:footer="720" w:gutter="0"/>
          <w:cols w:space="720"/>
        </w:sectPr>
      </w:pPr>
    </w:p>
    <w:p w:rsidR="00342CDF" w:rsidRDefault="003E3551">
      <w:pPr>
        <w:pStyle w:val="a5"/>
        <w:numPr>
          <w:ilvl w:val="0"/>
          <w:numId w:val="4"/>
        </w:numPr>
        <w:tabs>
          <w:tab w:val="left" w:pos="867"/>
          <w:tab w:val="left" w:pos="868"/>
        </w:tabs>
        <w:spacing w:before="70" w:line="355" w:lineRule="auto"/>
        <w:ind w:left="868" w:right="107" w:hanging="532"/>
        <w:rPr>
          <w:sz w:val="24"/>
        </w:rPr>
      </w:pPr>
      <w:r>
        <w:rPr>
          <w:sz w:val="24"/>
        </w:rPr>
        <w:lastRenderedPageBreak/>
        <w:t>Отдельные</w:t>
      </w:r>
      <w:r>
        <w:rPr>
          <w:spacing w:val="45"/>
          <w:sz w:val="24"/>
        </w:rPr>
        <w:t xml:space="preserve"> </w:t>
      </w:r>
      <w:r>
        <w:rPr>
          <w:sz w:val="24"/>
        </w:rPr>
        <w:t>РКИ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систематические</w:t>
      </w:r>
      <w:r>
        <w:rPr>
          <w:spacing w:val="49"/>
          <w:sz w:val="24"/>
        </w:rPr>
        <w:t xml:space="preserve"> </w:t>
      </w:r>
      <w:r>
        <w:rPr>
          <w:sz w:val="24"/>
        </w:rPr>
        <w:t>обзоры</w:t>
      </w:r>
      <w:r>
        <w:rPr>
          <w:spacing w:val="48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45"/>
          <w:sz w:val="24"/>
        </w:rPr>
        <w:t xml:space="preserve"> </w:t>
      </w:r>
      <w:r>
        <w:rPr>
          <w:sz w:val="24"/>
        </w:rPr>
        <w:t>дизайна,</w:t>
      </w:r>
      <w:r>
        <w:rPr>
          <w:spacing w:val="50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РКИ,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3"/>
          <w:sz w:val="24"/>
        </w:rPr>
        <w:t xml:space="preserve"> </w:t>
      </w:r>
      <w:r>
        <w:rPr>
          <w:sz w:val="24"/>
        </w:rPr>
        <w:t>мета-анализа</w:t>
      </w:r>
    </w:p>
    <w:p w:rsidR="00342CDF" w:rsidRDefault="003E3551">
      <w:pPr>
        <w:pStyle w:val="a5"/>
        <w:numPr>
          <w:ilvl w:val="0"/>
          <w:numId w:val="4"/>
        </w:numPr>
        <w:tabs>
          <w:tab w:val="left" w:pos="867"/>
          <w:tab w:val="left" w:pos="868"/>
        </w:tabs>
        <w:spacing w:before="9"/>
        <w:ind w:left="868" w:hanging="528"/>
        <w:rPr>
          <w:sz w:val="24"/>
        </w:rPr>
      </w:pPr>
      <w:proofErr w:type="spellStart"/>
      <w:r>
        <w:rPr>
          <w:sz w:val="24"/>
        </w:rPr>
        <w:t>Нерандомизированные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сравнительные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исследования, в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когортные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</w:p>
    <w:p w:rsidR="00342CDF" w:rsidRDefault="003E3551">
      <w:pPr>
        <w:pStyle w:val="a5"/>
        <w:numPr>
          <w:ilvl w:val="0"/>
          <w:numId w:val="4"/>
        </w:numPr>
        <w:tabs>
          <w:tab w:val="left" w:pos="867"/>
          <w:tab w:val="left" w:pos="868"/>
        </w:tabs>
        <w:spacing w:before="146" w:line="357" w:lineRule="auto"/>
        <w:ind w:left="868" w:right="121" w:hanging="534"/>
        <w:rPr>
          <w:sz w:val="24"/>
        </w:rPr>
      </w:pPr>
      <w:proofErr w:type="spellStart"/>
      <w:r>
        <w:rPr>
          <w:sz w:val="24"/>
        </w:rPr>
        <w:t>Несравнительные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3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26"/>
          <w:sz w:val="24"/>
        </w:rPr>
        <w:t xml:space="preserve"> </w:t>
      </w:r>
      <w:r>
        <w:rPr>
          <w:sz w:val="24"/>
        </w:rPr>
        <w:t>клинического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случая</w:t>
      </w:r>
      <w:r>
        <w:rPr>
          <w:spacing w:val="28"/>
          <w:sz w:val="24"/>
        </w:rPr>
        <w:t xml:space="preserve"> </w:t>
      </w:r>
      <w:r>
        <w:rPr>
          <w:sz w:val="24"/>
        </w:rPr>
        <w:t>или</w:t>
      </w:r>
      <w:r>
        <w:rPr>
          <w:spacing w:val="31"/>
          <w:sz w:val="24"/>
        </w:rPr>
        <w:t xml:space="preserve"> </w:t>
      </w:r>
      <w:r>
        <w:rPr>
          <w:sz w:val="24"/>
        </w:rPr>
        <w:t>серии</w:t>
      </w:r>
      <w:r>
        <w:rPr>
          <w:spacing w:val="25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«случай-контроль»</w:t>
      </w:r>
    </w:p>
    <w:p w:rsidR="00342CDF" w:rsidRDefault="003E3551">
      <w:pPr>
        <w:pStyle w:val="a5"/>
        <w:numPr>
          <w:ilvl w:val="0"/>
          <w:numId w:val="4"/>
        </w:numPr>
        <w:tabs>
          <w:tab w:val="left" w:pos="867"/>
          <w:tab w:val="left" w:pos="868"/>
        </w:tabs>
        <w:spacing w:before="17" w:line="355" w:lineRule="auto"/>
        <w:ind w:left="868" w:right="117" w:hanging="522"/>
        <w:rPr>
          <w:sz w:val="24"/>
        </w:rPr>
      </w:pPr>
      <w:r>
        <w:rPr>
          <w:sz w:val="24"/>
        </w:rPr>
        <w:t>Имеется</w:t>
      </w:r>
      <w:r>
        <w:rPr>
          <w:spacing w:val="23"/>
          <w:sz w:val="24"/>
        </w:rPr>
        <w:t xml:space="preserve"> </w:t>
      </w:r>
      <w:r>
        <w:rPr>
          <w:sz w:val="24"/>
        </w:rPr>
        <w:t>лишь</w:t>
      </w:r>
      <w:r>
        <w:rPr>
          <w:spacing w:val="36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26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1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2"/>
          <w:sz w:val="24"/>
        </w:rPr>
        <w:t xml:space="preserve"> </w:t>
      </w:r>
      <w:r>
        <w:rPr>
          <w:sz w:val="24"/>
        </w:rPr>
        <w:t>вмешательства</w:t>
      </w:r>
      <w:r>
        <w:rPr>
          <w:spacing w:val="25"/>
          <w:sz w:val="24"/>
        </w:rPr>
        <w:t xml:space="preserve"> </w:t>
      </w:r>
      <w:r>
        <w:rPr>
          <w:sz w:val="24"/>
        </w:rPr>
        <w:t>(доклинические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исследования)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экспертов</w:t>
      </w:r>
    </w:p>
    <w:p w:rsidR="00342CDF" w:rsidRDefault="00342CDF">
      <w:pPr>
        <w:pStyle w:val="a3"/>
        <w:spacing w:before="10"/>
        <w:rPr>
          <w:sz w:val="37"/>
        </w:rPr>
      </w:pPr>
    </w:p>
    <w:p w:rsidR="00342CDF" w:rsidRDefault="003E3551">
      <w:pPr>
        <w:pStyle w:val="a3"/>
        <w:spacing w:line="360" w:lineRule="auto"/>
        <w:ind w:left="138" w:right="255" w:firstLine="712"/>
        <w:jc w:val="both"/>
      </w:pPr>
      <w:r>
        <w:t>Таблица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убедительности</w:t>
      </w:r>
      <w:r>
        <w:rPr>
          <w:spacing w:val="1"/>
        </w:rPr>
        <w:t xml:space="preserve"> </w:t>
      </w:r>
      <w:r>
        <w:t>рекомендаций(УУР)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профилактики,</w:t>
      </w:r>
      <w:r>
        <w:rPr>
          <w:spacing w:val="1"/>
        </w:rPr>
        <w:t xml:space="preserve"> </w:t>
      </w:r>
      <w:r>
        <w:t>диагностики,</w:t>
      </w:r>
      <w:r>
        <w:rPr>
          <w:spacing w:val="1"/>
        </w:rPr>
        <w:t xml:space="preserve"> </w:t>
      </w:r>
      <w:r>
        <w:t>лечения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реабилитации</w:t>
      </w:r>
      <w:r>
        <w:rPr>
          <w:spacing w:val="1"/>
        </w:rPr>
        <w:t xml:space="preserve"> </w:t>
      </w:r>
      <w:r>
        <w:t>(профилактических,</w:t>
      </w:r>
      <w:r>
        <w:rPr>
          <w:spacing w:val="1"/>
        </w:rPr>
        <w:t xml:space="preserve"> </w:t>
      </w:r>
      <w:r>
        <w:t>диагностических,</w:t>
      </w:r>
      <w:r>
        <w:rPr>
          <w:spacing w:val="-7"/>
        </w:rPr>
        <w:t xml:space="preserve"> </w:t>
      </w:r>
      <w:r>
        <w:t>лечебных,</w:t>
      </w:r>
      <w:r>
        <w:rPr>
          <w:spacing w:val="3"/>
        </w:rPr>
        <w:t xml:space="preserve"> </w:t>
      </w:r>
      <w:r>
        <w:t>реабилитационных вмешательств)</w:t>
      </w:r>
    </w:p>
    <w:p w:rsidR="00342CDF" w:rsidRDefault="003E3551">
      <w:pPr>
        <w:pStyle w:val="a3"/>
        <w:tabs>
          <w:tab w:val="left" w:pos="4741"/>
        </w:tabs>
        <w:spacing w:before="6"/>
        <w:ind w:left="466"/>
        <w:jc w:val="both"/>
      </w:pPr>
      <w:r>
        <w:rPr>
          <w:position w:val="1"/>
        </w:rPr>
        <w:t>УУР</w:t>
      </w:r>
      <w:r>
        <w:rPr>
          <w:position w:val="1"/>
        </w:rPr>
        <w:tab/>
      </w:r>
      <w:r>
        <w:rPr>
          <w:spacing w:val="10"/>
        </w:rPr>
        <w:t>Расшифровка</w:t>
      </w:r>
    </w:p>
    <w:p w:rsidR="00342CDF" w:rsidRDefault="003E3551">
      <w:pPr>
        <w:pStyle w:val="a3"/>
        <w:tabs>
          <w:tab w:val="left" w:pos="1505"/>
        </w:tabs>
        <w:spacing w:before="136" w:line="360" w:lineRule="auto"/>
        <w:ind w:left="1502" w:right="258" w:hanging="874"/>
        <w:jc w:val="both"/>
      </w:pPr>
      <w:r>
        <w:rPr>
          <w:position w:val="1"/>
        </w:rPr>
        <w:t>А</w:t>
      </w:r>
      <w:r>
        <w:rPr>
          <w:position w:val="1"/>
        </w:rPr>
        <w:tab/>
      </w:r>
      <w:r>
        <w:rPr>
          <w:position w:val="1"/>
        </w:rPr>
        <w:tab/>
      </w:r>
      <w:r>
        <w:t>Сильная</w:t>
      </w:r>
      <w:r>
        <w:rPr>
          <w:spacing w:val="1"/>
        </w:rPr>
        <w:t xml:space="preserve"> </w:t>
      </w:r>
      <w:r>
        <w:t>рекомендация</w:t>
      </w:r>
      <w:r>
        <w:rPr>
          <w:spacing w:val="1"/>
        </w:rPr>
        <w:t xml:space="preserve"> </w:t>
      </w:r>
      <w:r>
        <w:t>(все</w:t>
      </w:r>
      <w:r>
        <w:rPr>
          <w:spacing w:val="1"/>
        </w:rPr>
        <w:t xml:space="preserve"> </w:t>
      </w:r>
      <w:r>
        <w:t>рассматриваемые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(исходы)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важными,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удовлетворительное</w:t>
      </w:r>
      <w:r>
        <w:rPr>
          <w:spacing w:val="1"/>
        </w:rPr>
        <w:t xml:space="preserve"> </w:t>
      </w:r>
      <w:r>
        <w:t>методологическое</w:t>
      </w:r>
      <w:r>
        <w:rPr>
          <w:spacing w:val="1"/>
        </w:rPr>
        <w:t xml:space="preserve"> </w:t>
      </w:r>
      <w:r>
        <w:t>качество,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интересующим</w:t>
      </w:r>
      <w:r>
        <w:rPr>
          <w:spacing w:val="4"/>
        </w:rPr>
        <w:t xml:space="preserve"> </w:t>
      </w:r>
      <w:r>
        <w:t>исходам</w:t>
      </w:r>
      <w:r>
        <w:rPr>
          <w:spacing w:val="-8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согласованными)</w:t>
      </w:r>
    </w:p>
    <w:p w:rsidR="00342CDF" w:rsidRDefault="003E3551">
      <w:pPr>
        <w:pStyle w:val="a3"/>
        <w:tabs>
          <w:tab w:val="left" w:pos="1501"/>
        </w:tabs>
        <w:spacing w:before="6" w:line="360" w:lineRule="auto"/>
        <w:ind w:left="1496" w:right="260" w:hanging="864"/>
        <w:jc w:val="both"/>
      </w:pPr>
      <w:r>
        <w:rPr>
          <w:position w:val="1"/>
        </w:rPr>
        <w:t>В</w:t>
      </w:r>
      <w:r>
        <w:rPr>
          <w:position w:val="1"/>
        </w:rPr>
        <w:tab/>
      </w:r>
      <w:r>
        <w:rPr>
          <w:position w:val="1"/>
        </w:rPr>
        <w:tab/>
      </w:r>
      <w:r>
        <w:t>Условная рекомендация (не все рассматриваемые критерии эффективности</w:t>
      </w:r>
      <w:r>
        <w:rPr>
          <w:spacing w:val="1"/>
        </w:rPr>
        <w:t xml:space="preserve"> </w:t>
      </w:r>
      <w:r>
        <w:t>(исходы)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важными,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удовлетворительное</w:t>
      </w:r>
      <w:r>
        <w:rPr>
          <w:spacing w:val="1"/>
        </w:rPr>
        <w:t xml:space="preserve"> </w:t>
      </w:r>
      <w:r>
        <w:t>методологическое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интересующим</w:t>
      </w:r>
      <w:r>
        <w:rPr>
          <w:spacing w:val="3"/>
        </w:rPr>
        <w:t xml:space="preserve"> </w:t>
      </w:r>
      <w:r>
        <w:t>исходам</w:t>
      </w:r>
      <w:r>
        <w:rPr>
          <w:spacing w:val="-5"/>
        </w:rPr>
        <w:t xml:space="preserve"> </w:t>
      </w:r>
      <w:r>
        <w:t>н</w:t>
      </w:r>
      <w:r>
        <w:t>е</w:t>
      </w:r>
      <w:r>
        <w:rPr>
          <w:spacing w:val="-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согласованными)</w:t>
      </w:r>
    </w:p>
    <w:p w:rsidR="00342CDF" w:rsidRDefault="003E3551">
      <w:pPr>
        <w:pStyle w:val="a3"/>
        <w:tabs>
          <w:tab w:val="left" w:pos="1501"/>
        </w:tabs>
        <w:spacing w:before="4" w:line="360" w:lineRule="auto"/>
        <w:ind w:left="1492" w:right="268" w:hanging="864"/>
        <w:jc w:val="both"/>
      </w:pPr>
      <w:r>
        <w:rPr>
          <w:position w:val="1"/>
        </w:rPr>
        <w:t>С</w:t>
      </w:r>
      <w:r>
        <w:rPr>
          <w:position w:val="1"/>
        </w:rPr>
        <w:tab/>
      </w:r>
      <w:r>
        <w:rPr>
          <w:position w:val="1"/>
        </w:rPr>
        <w:tab/>
      </w:r>
      <w:r>
        <w:t>Слабая рекомендация (отсутствие доказательств надлежащего качества (все</w:t>
      </w:r>
      <w:r>
        <w:rPr>
          <w:spacing w:val="1"/>
        </w:rPr>
        <w:t xml:space="preserve"> </w:t>
      </w:r>
      <w:r>
        <w:t>рассматриваемые критерии эффективности (исходы) являются неважными,</w:t>
      </w:r>
      <w:r>
        <w:rPr>
          <w:spacing w:val="1"/>
        </w:rPr>
        <w:t xml:space="preserve"> </w:t>
      </w:r>
      <w:r>
        <w:t>все исследования имеют низкое методологическое качество и их выводы по</w:t>
      </w:r>
      <w:r>
        <w:rPr>
          <w:spacing w:val="1"/>
        </w:rPr>
        <w:t xml:space="preserve"> </w:t>
      </w:r>
      <w:r>
        <w:t>интересующим</w:t>
      </w:r>
      <w:r>
        <w:rPr>
          <w:spacing w:val="-2"/>
        </w:rPr>
        <w:t xml:space="preserve"> </w:t>
      </w:r>
      <w:r>
        <w:t>ис</w:t>
      </w:r>
      <w:r>
        <w:t>ходам не</w:t>
      </w:r>
      <w:r>
        <w:rPr>
          <w:spacing w:val="-2"/>
        </w:rPr>
        <w:t xml:space="preserve"> </w:t>
      </w:r>
      <w:r>
        <w:t>являются согласованными)</w:t>
      </w:r>
    </w:p>
    <w:p w:rsidR="00342CDF" w:rsidRDefault="00342CDF">
      <w:pPr>
        <w:pStyle w:val="a3"/>
        <w:spacing w:before="1"/>
        <w:rPr>
          <w:sz w:val="37"/>
        </w:rPr>
      </w:pPr>
    </w:p>
    <w:p w:rsidR="00342CDF" w:rsidRDefault="003E3551">
      <w:pPr>
        <w:pStyle w:val="a3"/>
        <w:ind w:left="838"/>
        <w:jc w:val="both"/>
      </w:pPr>
      <w:r>
        <w:t>Порядок</w:t>
      </w:r>
      <w:r>
        <w:rPr>
          <w:spacing w:val="91"/>
        </w:rPr>
        <w:t xml:space="preserve"> </w:t>
      </w:r>
      <w:r>
        <w:t>обновления</w:t>
      </w:r>
      <w:r>
        <w:rPr>
          <w:spacing w:val="75"/>
        </w:rPr>
        <w:t xml:space="preserve"> </w:t>
      </w:r>
      <w:r>
        <w:t>клинических</w:t>
      </w:r>
      <w:r>
        <w:rPr>
          <w:spacing w:val="79"/>
        </w:rPr>
        <w:t xml:space="preserve"> </w:t>
      </w:r>
      <w:r>
        <w:t>рекомендаций.</w:t>
      </w:r>
    </w:p>
    <w:p w:rsidR="00342CDF" w:rsidRDefault="003E3551">
      <w:pPr>
        <w:pStyle w:val="a3"/>
        <w:spacing w:before="142" w:line="360" w:lineRule="auto"/>
        <w:ind w:left="114" w:right="277" w:firstLine="720"/>
        <w:jc w:val="both"/>
      </w:pPr>
      <w:r>
        <w:t>Механизм</w:t>
      </w:r>
      <w:r>
        <w:rPr>
          <w:spacing w:val="1"/>
        </w:rPr>
        <w:t xml:space="preserve"> </w:t>
      </w:r>
      <w:r>
        <w:t>обновления</w:t>
      </w:r>
      <w:r>
        <w:rPr>
          <w:spacing w:val="1"/>
        </w:rPr>
        <w:t xml:space="preserve"> </w:t>
      </w:r>
      <w:r>
        <w:t>клинических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систематическую актуализацию -</w:t>
      </w:r>
      <w:r>
        <w:rPr>
          <w:spacing w:val="1"/>
        </w:rPr>
        <w:t xml:space="preserve"> </w:t>
      </w:r>
      <w:r>
        <w:t xml:space="preserve">не реже чем один раз в три </w:t>
      </w:r>
      <w:proofErr w:type="spellStart"/>
      <w:proofErr w:type="gramStart"/>
      <w:r>
        <w:t>года,а</w:t>
      </w:r>
      <w:proofErr w:type="spellEnd"/>
      <w:proofErr w:type="gramEnd"/>
      <w:r>
        <w:t xml:space="preserve"> также при появлении</w:t>
      </w:r>
      <w:r>
        <w:rPr>
          <w:spacing w:val="1"/>
        </w:rPr>
        <w:t xml:space="preserve"> </w:t>
      </w:r>
      <w:r>
        <w:t>новых данных с позиции доказательной медицины по вопросам диагностики, лечения,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реабилитации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rPr>
          <w:spacing w:val="-1"/>
        </w:rPr>
        <w:t>дополнений/замечаний</w:t>
      </w:r>
      <w:r>
        <w:t xml:space="preserve"> к</w:t>
      </w:r>
      <w:r>
        <w:rPr>
          <w:spacing w:val="-11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утверждённым</w:t>
      </w:r>
      <w:r>
        <w:rPr>
          <w:spacing w:val="3"/>
        </w:rPr>
        <w:t xml:space="preserve"> </w:t>
      </w:r>
      <w:r>
        <w:t>КР,</w:t>
      </w:r>
      <w:r>
        <w:rPr>
          <w:spacing w:val="2"/>
        </w:rPr>
        <w:t xml:space="preserve"> </w:t>
      </w:r>
      <w:r>
        <w:t>но</w:t>
      </w:r>
      <w:r>
        <w:rPr>
          <w:spacing w:val="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чаще</w:t>
      </w:r>
      <w:r>
        <w:rPr>
          <w:spacing w:val="26"/>
        </w:rPr>
        <w:t xml:space="preserve"> </w:t>
      </w:r>
      <w:r>
        <w:t>1</w:t>
      </w:r>
      <w:r>
        <w:rPr>
          <w:spacing w:val="-32"/>
        </w:rPr>
        <w:t xml:space="preserve"> </w:t>
      </w:r>
      <w:r>
        <w:t>раза</w:t>
      </w:r>
      <w:r>
        <w:rPr>
          <w:spacing w:val="-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месяцев.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8"/>
        <w:rPr>
          <w:sz w:val="30"/>
        </w:rPr>
      </w:pPr>
    </w:p>
    <w:p w:rsidR="00342CDF" w:rsidRDefault="003E3551">
      <w:pPr>
        <w:ind w:left="5004" w:right="4506"/>
        <w:jc w:val="center"/>
        <w:rPr>
          <w:b/>
        </w:rPr>
      </w:pPr>
      <w:r>
        <w:rPr>
          <w:b/>
        </w:rPr>
        <w:t>39</w:t>
      </w:r>
    </w:p>
    <w:p w:rsidR="00342CDF" w:rsidRDefault="00342CDF">
      <w:pPr>
        <w:jc w:val="center"/>
        <w:sectPr w:rsidR="00342CDF">
          <w:pgSz w:w="11830" w:h="16820"/>
          <w:pgMar w:top="1380" w:right="480" w:bottom="280" w:left="1580" w:header="720" w:footer="720" w:gutter="0"/>
          <w:cols w:space="720"/>
        </w:sectPr>
      </w:pPr>
    </w:p>
    <w:p w:rsidR="00342CDF" w:rsidRDefault="003E3551">
      <w:pPr>
        <w:pStyle w:val="1"/>
        <w:spacing w:before="69" w:line="386" w:lineRule="auto"/>
        <w:ind w:left="112" w:right="104" w:hanging="19"/>
        <w:jc w:val="center"/>
      </w:pPr>
      <w:bookmarkStart w:id="12" w:name="_TOC_250002"/>
      <w:r>
        <w:rPr>
          <w:spacing w:val="9"/>
        </w:rPr>
        <w:lastRenderedPageBreak/>
        <w:t xml:space="preserve">Приложение </w:t>
      </w:r>
      <w:r>
        <w:t>АЗ.</w:t>
      </w:r>
      <w:r>
        <w:rPr>
          <w:spacing w:val="1"/>
        </w:rPr>
        <w:t xml:space="preserve"> </w:t>
      </w:r>
      <w:r>
        <w:rPr>
          <w:spacing w:val="10"/>
        </w:rPr>
        <w:t xml:space="preserve">Справочные </w:t>
      </w:r>
      <w:r>
        <w:t>материалы,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показаний</w:t>
      </w:r>
      <w:r>
        <w:rPr>
          <w:spacing w:val="15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применению</w:t>
      </w:r>
      <w:r>
        <w:rPr>
          <w:spacing w:val="17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rPr>
          <w:spacing w:val="9"/>
        </w:rPr>
        <w:t>противопоказаний,</w:t>
      </w:r>
      <w:r>
        <w:rPr>
          <w:spacing w:val="45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применения</w:t>
      </w:r>
      <w:r>
        <w:rPr>
          <w:spacing w:val="8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 xml:space="preserve">доз </w:t>
      </w:r>
      <w:r>
        <w:rPr>
          <w:spacing w:val="9"/>
        </w:rPr>
        <w:t xml:space="preserve">лекарственных </w:t>
      </w:r>
      <w:r>
        <w:t>препаратов,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rPr>
          <w:spacing w:val="9"/>
        </w:rPr>
        <w:t>лекарственного</w:t>
      </w:r>
      <w:r>
        <w:rPr>
          <w:spacing w:val="27"/>
        </w:rPr>
        <w:t xml:space="preserve"> </w:t>
      </w:r>
      <w:bookmarkEnd w:id="12"/>
      <w:r>
        <w:t>препарата</w:t>
      </w:r>
    </w:p>
    <w:p w:rsidR="00342CDF" w:rsidRDefault="003E3551">
      <w:pPr>
        <w:pStyle w:val="a3"/>
        <w:spacing w:before="9"/>
        <w:ind w:left="671"/>
      </w:pPr>
      <w:r>
        <w:t>Нет.</w:t>
      </w: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spacing w:before="3"/>
        <w:rPr>
          <w:sz w:val="16"/>
        </w:rPr>
      </w:pPr>
    </w:p>
    <w:p w:rsidR="00342CDF" w:rsidRDefault="003E3551">
      <w:pPr>
        <w:spacing w:before="91"/>
        <w:ind w:left="4894" w:right="4096"/>
        <w:jc w:val="center"/>
        <w:rPr>
          <w:b/>
        </w:rPr>
      </w:pPr>
      <w:r>
        <w:rPr>
          <w:b/>
        </w:rPr>
        <w:t>40</w:t>
      </w:r>
    </w:p>
    <w:p w:rsidR="00342CDF" w:rsidRDefault="00342CDF">
      <w:pPr>
        <w:jc w:val="center"/>
        <w:sectPr w:rsidR="00342CDF">
          <w:pgSz w:w="11830" w:h="16750"/>
          <w:pgMar w:top="1240" w:right="920" w:bottom="280" w:left="1660" w:header="720" w:footer="720" w:gutter="0"/>
          <w:cols w:space="720"/>
        </w:sectPr>
      </w:pPr>
    </w:p>
    <w:p w:rsidR="00342CDF" w:rsidRDefault="003E3551">
      <w:pPr>
        <w:pStyle w:val="1"/>
        <w:ind w:left="1943" w:right="1775"/>
        <w:jc w:val="center"/>
      </w:pPr>
      <w:bookmarkStart w:id="13" w:name="_TOC_250001"/>
      <w:r>
        <w:rPr>
          <w:spacing w:val="9"/>
        </w:rPr>
        <w:lastRenderedPageBreak/>
        <w:t>Приложение</w:t>
      </w:r>
      <w:r>
        <w:rPr>
          <w:spacing w:val="29"/>
        </w:rPr>
        <w:t xml:space="preserve"> </w:t>
      </w:r>
      <w:r>
        <w:t>Б.</w:t>
      </w:r>
      <w:r>
        <w:rPr>
          <w:spacing w:val="17"/>
        </w:rPr>
        <w:t xml:space="preserve"> </w:t>
      </w:r>
      <w:r>
        <w:rPr>
          <w:spacing w:val="11"/>
        </w:rPr>
        <w:t>Алгоритмы</w:t>
      </w:r>
      <w:r>
        <w:rPr>
          <w:spacing w:val="36"/>
        </w:rPr>
        <w:t xml:space="preserve"> </w:t>
      </w:r>
      <w:r>
        <w:rPr>
          <w:spacing w:val="9"/>
        </w:rPr>
        <w:t>действий</w:t>
      </w:r>
      <w:r>
        <w:rPr>
          <w:spacing w:val="45"/>
        </w:rPr>
        <w:t xml:space="preserve"> </w:t>
      </w:r>
      <w:bookmarkEnd w:id="13"/>
      <w:r>
        <w:t>врача</w:t>
      </w: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spacing w:before="3"/>
        <w:rPr>
          <w:b/>
          <w:sz w:val="23"/>
        </w:rPr>
      </w:pPr>
    </w:p>
    <w:p w:rsidR="00342CDF" w:rsidRDefault="00342CDF">
      <w:pPr>
        <w:rPr>
          <w:sz w:val="23"/>
        </w:rPr>
        <w:sectPr w:rsidR="00342CDF">
          <w:pgSz w:w="11830" w:h="16820"/>
          <w:pgMar w:top="1420" w:right="880" w:bottom="280" w:left="1660" w:header="720" w:footer="720" w:gutter="0"/>
          <w:cols w:space="720"/>
        </w:sectPr>
      </w:pPr>
    </w:p>
    <w:p w:rsidR="00342CDF" w:rsidRDefault="003E3551">
      <w:pPr>
        <w:spacing w:before="110" w:line="216" w:lineRule="auto"/>
        <w:ind w:left="1411" w:right="28" w:hanging="778"/>
        <w:rPr>
          <w:b/>
          <w:sz w:val="20"/>
        </w:rPr>
      </w:pPr>
      <w:r>
        <w:rPr>
          <w:b/>
          <w:spacing w:val="-16"/>
          <w:sz w:val="20"/>
        </w:rPr>
        <w:t xml:space="preserve">Пациент с подозрением </w:t>
      </w:r>
      <w:r>
        <w:rPr>
          <w:b/>
          <w:spacing w:val="-15"/>
          <w:sz w:val="20"/>
        </w:rPr>
        <w:t>на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РНСК</w:t>
      </w:r>
    </w:p>
    <w:p w:rsidR="00342CDF" w:rsidRDefault="003E3551">
      <w:pPr>
        <w:spacing w:before="192"/>
        <w:ind w:left="633"/>
        <w:rPr>
          <w:b/>
          <w:sz w:val="20"/>
        </w:rPr>
      </w:pPr>
      <w:r>
        <w:br w:type="column"/>
      </w:r>
      <w:r>
        <w:rPr>
          <w:b/>
          <w:sz w:val="20"/>
        </w:rPr>
        <w:t>Диагностика</w:t>
      </w:r>
    </w:p>
    <w:p w:rsidR="00342CDF" w:rsidRDefault="00342CDF">
      <w:pPr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num="2" w:space="720" w:equalWidth="0">
            <w:col w:w="2694" w:space="850"/>
            <w:col w:w="5746"/>
          </w:cols>
        </w:sectPr>
      </w:pPr>
    </w:p>
    <w:p w:rsidR="00342CDF" w:rsidRDefault="00342CDF">
      <w:pPr>
        <w:pStyle w:val="a3"/>
        <w:spacing w:before="2"/>
        <w:rPr>
          <w:b/>
          <w:sz w:val="21"/>
        </w:rPr>
      </w:pPr>
    </w:p>
    <w:p w:rsidR="00342CDF" w:rsidRDefault="00342CDF">
      <w:pPr>
        <w:rPr>
          <w:sz w:val="21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space="720"/>
        </w:sectPr>
      </w:pPr>
    </w:p>
    <w:p w:rsidR="00342CDF" w:rsidRDefault="00342CDF">
      <w:pPr>
        <w:pStyle w:val="a3"/>
        <w:spacing w:before="1"/>
        <w:rPr>
          <w:b/>
          <w:sz w:val="22"/>
        </w:rPr>
      </w:pPr>
    </w:p>
    <w:p w:rsidR="00342CDF" w:rsidRDefault="003E3551">
      <w:pPr>
        <w:jc w:val="right"/>
        <w:rPr>
          <w:b/>
          <w:sz w:val="20"/>
        </w:rPr>
      </w:pPr>
      <w:r>
        <w:rPr>
          <w:b/>
          <w:spacing w:val="-16"/>
          <w:sz w:val="20"/>
        </w:rPr>
        <w:t>Диагноз</w:t>
      </w:r>
      <w:r>
        <w:rPr>
          <w:b/>
          <w:spacing w:val="-11"/>
          <w:sz w:val="20"/>
        </w:rPr>
        <w:t xml:space="preserve"> </w:t>
      </w:r>
      <w:r>
        <w:rPr>
          <w:b/>
          <w:spacing w:val="-15"/>
          <w:sz w:val="20"/>
        </w:rPr>
        <w:t>подтвержден</w:t>
      </w:r>
    </w:p>
    <w:p w:rsidR="00342CDF" w:rsidRDefault="00342CDF">
      <w:pPr>
        <w:pStyle w:val="a3"/>
        <w:spacing w:before="6"/>
        <w:rPr>
          <w:b/>
          <w:sz w:val="25"/>
        </w:rPr>
      </w:pPr>
    </w:p>
    <w:p w:rsidR="00342CDF" w:rsidRDefault="003E3551">
      <w:pPr>
        <w:spacing w:before="1"/>
        <w:ind w:right="430"/>
        <w:jc w:val="right"/>
        <w:rPr>
          <w:b/>
          <w:sz w:val="20"/>
        </w:rPr>
      </w:pPr>
      <w:r>
        <w:rPr>
          <w:b/>
          <w:sz w:val="20"/>
        </w:rPr>
        <w:t>Да</w:t>
      </w:r>
    </w:p>
    <w:p w:rsidR="00342CDF" w:rsidRDefault="003E3551">
      <w:pPr>
        <w:spacing w:before="92"/>
        <w:ind w:left="319"/>
        <w:rPr>
          <w:b/>
          <w:sz w:val="20"/>
        </w:rPr>
      </w:pPr>
      <w:r>
        <w:br w:type="column"/>
      </w:r>
      <w:r>
        <w:rPr>
          <w:b/>
          <w:spacing w:val="-10"/>
          <w:sz w:val="20"/>
        </w:rPr>
        <w:t>Нет</w:t>
      </w:r>
    </w:p>
    <w:p w:rsidR="00342CDF" w:rsidRDefault="003E3551">
      <w:pPr>
        <w:spacing w:before="109" w:line="218" w:lineRule="auto"/>
        <w:ind w:left="327" w:right="109" w:firstLine="12"/>
        <w:jc w:val="center"/>
        <w:rPr>
          <w:b/>
          <w:sz w:val="20"/>
        </w:rPr>
      </w:pPr>
      <w:r>
        <w:br w:type="column"/>
      </w:r>
      <w:r>
        <w:rPr>
          <w:b/>
          <w:spacing w:val="-19"/>
          <w:sz w:val="20"/>
        </w:rPr>
        <w:t xml:space="preserve">Продолжить </w:t>
      </w:r>
      <w:r>
        <w:rPr>
          <w:b/>
          <w:spacing w:val="-18"/>
          <w:sz w:val="20"/>
        </w:rPr>
        <w:t>диагностический</w:t>
      </w:r>
      <w:r>
        <w:rPr>
          <w:b/>
          <w:spacing w:val="-17"/>
          <w:sz w:val="20"/>
        </w:rPr>
        <w:t xml:space="preserve"> поиск</w:t>
      </w:r>
      <w:r>
        <w:rPr>
          <w:b/>
          <w:spacing w:val="-28"/>
          <w:sz w:val="20"/>
        </w:rPr>
        <w:t xml:space="preserve"> </w:t>
      </w:r>
      <w:r>
        <w:rPr>
          <w:b/>
          <w:spacing w:val="-16"/>
          <w:sz w:val="20"/>
        </w:rPr>
        <w:t>в</w:t>
      </w:r>
      <w:r>
        <w:rPr>
          <w:b/>
          <w:spacing w:val="-33"/>
          <w:sz w:val="20"/>
        </w:rPr>
        <w:t xml:space="preserve"> </w:t>
      </w:r>
      <w:r>
        <w:rPr>
          <w:b/>
          <w:spacing w:val="-16"/>
          <w:sz w:val="20"/>
        </w:rPr>
        <w:t>рамках</w:t>
      </w:r>
      <w:r>
        <w:rPr>
          <w:b/>
          <w:spacing w:val="-35"/>
          <w:sz w:val="20"/>
        </w:rPr>
        <w:t xml:space="preserve"> </w:t>
      </w:r>
      <w:r>
        <w:rPr>
          <w:b/>
          <w:spacing w:val="-16"/>
          <w:sz w:val="20"/>
        </w:rPr>
        <w:t>других</w:t>
      </w:r>
      <w:r>
        <w:rPr>
          <w:b/>
          <w:spacing w:val="-15"/>
          <w:sz w:val="20"/>
        </w:rPr>
        <w:t xml:space="preserve"> </w:t>
      </w:r>
      <w:r>
        <w:rPr>
          <w:b/>
          <w:spacing w:val="-16"/>
          <w:sz w:val="20"/>
        </w:rPr>
        <w:t>возможных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заболеваний</w:t>
      </w:r>
    </w:p>
    <w:p w:rsidR="00342CDF" w:rsidRDefault="00342CDF">
      <w:pPr>
        <w:spacing w:line="218" w:lineRule="auto"/>
        <w:jc w:val="center"/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num="3" w:space="720" w:equalWidth="0">
            <w:col w:w="5507" w:space="40"/>
            <w:col w:w="635" w:space="39"/>
            <w:col w:w="3069"/>
          </w:cols>
        </w:sect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space="720"/>
        </w:sectPr>
      </w:pPr>
    </w:p>
    <w:p w:rsidR="00342CDF" w:rsidRDefault="00342CDF">
      <w:pPr>
        <w:pStyle w:val="a3"/>
        <w:spacing w:before="6"/>
        <w:rPr>
          <w:b/>
        </w:rPr>
      </w:pPr>
    </w:p>
    <w:p w:rsidR="00342CDF" w:rsidRDefault="003E3551">
      <w:pPr>
        <w:spacing w:before="1" w:line="218" w:lineRule="auto"/>
        <w:ind w:left="1209" w:right="29" w:hanging="182"/>
        <w:rPr>
          <w:b/>
          <w:sz w:val="20"/>
        </w:rPr>
      </w:pPr>
      <w:r>
        <w:rPr>
          <w:b/>
          <w:spacing w:val="-21"/>
          <w:sz w:val="20"/>
        </w:rPr>
        <w:t>Плазматический</w:t>
      </w:r>
      <w:r>
        <w:rPr>
          <w:b/>
          <w:spacing w:val="-47"/>
          <w:sz w:val="20"/>
        </w:rPr>
        <w:t xml:space="preserve"> </w:t>
      </w:r>
      <w:r>
        <w:rPr>
          <w:b/>
          <w:spacing w:val="-10"/>
          <w:sz w:val="20"/>
        </w:rPr>
        <w:t>РУП/</w:t>
      </w:r>
      <w:proofErr w:type="spellStart"/>
      <w:r>
        <w:rPr>
          <w:b/>
          <w:spacing w:val="-10"/>
          <w:sz w:val="20"/>
        </w:rPr>
        <w:t>гРУИа</w:t>
      </w:r>
      <w:proofErr w:type="spellEnd"/>
    </w:p>
    <w:p w:rsidR="00342CDF" w:rsidRDefault="003E3551">
      <w:pPr>
        <w:pStyle w:val="a3"/>
        <w:spacing w:before="4"/>
        <w:rPr>
          <w:b/>
        </w:rPr>
      </w:pPr>
      <w:r>
        <w:br w:type="column"/>
      </w:r>
    </w:p>
    <w:p w:rsidR="00342CDF" w:rsidRDefault="003E3551">
      <w:pPr>
        <w:ind w:left="980" w:right="1122"/>
        <w:jc w:val="center"/>
        <w:rPr>
          <w:b/>
          <w:sz w:val="20"/>
        </w:rPr>
      </w:pPr>
      <w:r>
        <w:rPr>
          <w:b/>
          <w:sz w:val="20"/>
        </w:rPr>
        <w:t>КПК</w:t>
      </w:r>
    </w:p>
    <w:p w:rsidR="00342CDF" w:rsidRDefault="00342CDF">
      <w:pPr>
        <w:jc w:val="center"/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num="2" w:space="720" w:equalWidth="0">
            <w:col w:w="2316" w:space="4386"/>
            <w:col w:w="2588"/>
          </w:cols>
        </w:sect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spacing w:before="10"/>
        <w:rPr>
          <w:b/>
          <w:sz w:val="15"/>
        </w:rPr>
      </w:pPr>
    </w:p>
    <w:p w:rsidR="00342CDF" w:rsidRDefault="00342CDF">
      <w:pPr>
        <w:rPr>
          <w:sz w:val="15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space="720"/>
        </w:sectPr>
      </w:pPr>
    </w:p>
    <w:p w:rsidR="00342CDF" w:rsidRDefault="00342CDF">
      <w:pPr>
        <w:pStyle w:val="a3"/>
        <w:spacing w:before="7"/>
        <w:rPr>
          <w:b/>
          <w:sz w:val="20"/>
        </w:rPr>
      </w:pPr>
    </w:p>
    <w:p w:rsidR="00342CDF" w:rsidRDefault="003E3551">
      <w:pPr>
        <w:spacing w:line="216" w:lineRule="auto"/>
        <w:ind w:left="979"/>
        <w:jc w:val="center"/>
        <w:rPr>
          <w:b/>
          <w:sz w:val="20"/>
        </w:rPr>
      </w:pPr>
      <w:r>
        <w:rPr>
          <w:sz w:val="18"/>
        </w:rPr>
        <w:t>^</w:t>
      </w:r>
      <w:r>
        <w:rPr>
          <w:spacing w:val="-12"/>
          <w:sz w:val="18"/>
        </w:rPr>
        <w:t xml:space="preserve"> </w:t>
      </w:r>
      <w:r>
        <w:rPr>
          <w:sz w:val="18"/>
        </w:rPr>
        <w:t>Е</w:t>
      </w:r>
      <w:r>
        <w:rPr>
          <w:spacing w:val="1"/>
          <w:sz w:val="18"/>
        </w:rPr>
        <w:t xml:space="preserve"> </w:t>
      </w:r>
      <w:r>
        <w:rPr>
          <w:sz w:val="18"/>
        </w:rPr>
        <w:t>с</w:t>
      </w:r>
      <w:r>
        <w:rPr>
          <w:spacing w:val="-12"/>
          <w:sz w:val="18"/>
        </w:rPr>
        <w:t xml:space="preserve"> </w:t>
      </w:r>
      <w:r>
        <w:rPr>
          <w:sz w:val="18"/>
        </w:rPr>
        <w:t>т</w:t>
      </w:r>
      <w:r>
        <w:rPr>
          <w:spacing w:val="-11"/>
          <w:sz w:val="18"/>
        </w:rPr>
        <w:t xml:space="preserve"> </w:t>
      </w:r>
      <w:r>
        <w:rPr>
          <w:sz w:val="18"/>
        </w:rPr>
        <w:t>ь</w:t>
      </w:r>
      <w:r>
        <w:rPr>
          <w:spacing w:val="35"/>
          <w:sz w:val="18"/>
        </w:rPr>
        <w:t xml:space="preserve"> </w:t>
      </w:r>
      <w:proofErr w:type="spellStart"/>
      <w:r>
        <w:rPr>
          <w:sz w:val="18"/>
        </w:rPr>
        <w:t>частскЧу</w:t>
      </w:r>
      <w:proofErr w:type="spellEnd"/>
      <w:r>
        <w:rPr>
          <w:spacing w:val="-42"/>
          <w:sz w:val="18"/>
        </w:rPr>
        <w:t xml:space="preserve"> </w:t>
      </w:r>
      <w:proofErr w:type="spellStart"/>
      <w:r>
        <w:rPr>
          <w:b/>
          <w:spacing w:val="-17"/>
          <w:sz w:val="20"/>
        </w:rPr>
        <w:t>реинднвирующне</w:t>
      </w:r>
      <w:proofErr w:type="spellEnd"/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спонтанные</w:t>
      </w:r>
      <w:r>
        <w:rPr>
          <w:b/>
          <w:spacing w:val="1"/>
          <w:sz w:val="20"/>
        </w:rPr>
        <w:t xml:space="preserve"> </w:t>
      </w:r>
      <w:proofErr w:type="spellStart"/>
      <w:r>
        <w:rPr>
          <w:b/>
          <w:spacing w:val="-8"/>
          <w:sz w:val="20"/>
        </w:rPr>
        <w:t>гсморратчсскнс</w:t>
      </w:r>
      <w:proofErr w:type="spellEnd"/>
    </w:p>
    <w:p w:rsidR="00342CDF" w:rsidRDefault="003E3551">
      <w:pPr>
        <w:spacing w:before="46"/>
        <w:ind w:left="979"/>
        <w:jc w:val="center"/>
        <w:rPr>
          <w:sz w:val="18"/>
        </w:rPr>
      </w:pPr>
      <w:r>
        <w:rPr>
          <w:sz w:val="18"/>
        </w:rPr>
        <w:t>“</w:t>
      </w:r>
      <w:proofErr w:type="gramStart"/>
      <w:r>
        <w:rPr>
          <w:sz w:val="18"/>
        </w:rPr>
        <w:t>Ч,.</w:t>
      </w:r>
      <w:proofErr w:type="gramEnd"/>
      <w:r>
        <w:rPr>
          <w:spacing w:val="19"/>
          <w:sz w:val="18"/>
        </w:rPr>
        <w:t xml:space="preserve"> </w:t>
      </w:r>
      <w:proofErr w:type="spellStart"/>
      <w:r>
        <w:rPr>
          <w:sz w:val="18"/>
        </w:rPr>
        <w:t>эпизоды^Х</w:t>
      </w:r>
      <w:proofErr w:type="spellEnd"/>
      <w:r>
        <w:rPr>
          <w:sz w:val="18"/>
        </w:rPr>
        <w:t>^^</w:t>
      </w:r>
    </w:p>
    <w:p w:rsidR="00342CDF" w:rsidRDefault="003E3551">
      <w:pPr>
        <w:pStyle w:val="a3"/>
        <w:rPr>
          <w:sz w:val="20"/>
        </w:rPr>
      </w:pPr>
      <w:r>
        <w:br w:type="column"/>
      </w:r>
    </w:p>
    <w:p w:rsidR="00342CDF" w:rsidRDefault="00342CDF">
      <w:pPr>
        <w:pStyle w:val="a3"/>
        <w:spacing w:before="10"/>
        <w:rPr>
          <w:sz w:val="15"/>
        </w:rPr>
      </w:pPr>
    </w:p>
    <w:p w:rsidR="00342CDF" w:rsidRDefault="003E3551">
      <w:pPr>
        <w:ind w:left="429"/>
        <w:rPr>
          <w:sz w:val="18"/>
        </w:rPr>
      </w:pPr>
      <w:r>
        <w:rPr>
          <w:sz w:val="18"/>
        </w:rPr>
        <w:t>Пет</w:t>
      </w:r>
    </w:p>
    <w:p w:rsidR="00342CDF" w:rsidRDefault="003E3551">
      <w:pPr>
        <w:spacing w:before="110" w:line="216" w:lineRule="auto"/>
        <w:ind w:left="267" w:right="112" w:hanging="9"/>
        <w:jc w:val="center"/>
        <w:rPr>
          <w:b/>
          <w:sz w:val="20"/>
        </w:rPr>
      </w:pPr>
      <w:r>
        <w:br w:type="column"/>
      </w:r>
      <w:r>
        <w:rPr>
          <w:b/>
          <w:spacing w:val="-17"/>
          <w:sz w:val="20"/>
        </w:rPr>
        <w:t xml:space="preserve">Терапия </w:t>
      </w:r>
      <w:r>
        <w:rPr>
          <w:b/>
          <w:spacing w:val="-16"/>
          <w:sz w:val="20"/>
        </w:rPr>
        <w:t>по</w:t>
      </w:r>
      <w:r>
        <w:rPr>
          <w:b/>
          <w:spacing w:val="-15"/>
          <w:sz w:val="20"/>
        </w:rPr>
        <w:t xml:space="preserve"> </w:t>
      </w:r>
      <w:r>
        <w:rPr>
          <w:b/>
          <w:spacing w:val="-16"/>
          <w:sz w:val="20"/>
        </w:rPr>
        <w:t>требованию</w:t>
      </w:r>
    </w:p>
    <w:p w:rsidR="00342CDF" w:rsidRDefault="00342CDF">
      <w:pPr>
        <w:pStyle w:val="a3"/>
        <w:rPr>
          <w:b/>
          <w:sz w:val="19"/>
        </w:rPr>
      </w:pPr>
    </w:p>
    <w:p w:rsidR="00342CDF" w:rsidRDefault="003E3551">
      <w:pPr>
        <w:spacing w:line="218" w:lineRule="auto"/>
        <w:ind w:left="185" w:right="38"/>
        <w:jc w:val="center"/>
        <w:rPr>
          <w:b/>
          <w:sz w:val="20"/>
        </w:rPr>
      </w:pPr>
      <w:proofErr w:type="spellStart"/>
      <w:r>
        <w:rPr>
          <w:b/>
          <w:spacing w:val="-20"/>
          <w:sz w:val="20"/>
        </w:rPr>
        <w:t>антнфнбрино</w:t>
      </w:r>
      <w:proofErr w:type="spellEnd"/>
      <w:r>
        <w:rPr>
          <w:b/>
          <w:spacing w:val="-20"/>
          <w:sz w:val="20"/>
        </w:rPr>
        <w:t>*</w:t>
      </w:r>
      <w:r>
        <w:rPr>
          <w:b/>
          <w:spacing w:val="-47"/>
          <w:sz w:val="20"/>
        </w:rPr>
        <w:t xml:space="preserve"> </w:t>
      </w:r>
      <w:proofErr w:type="spellStart"/>
      <w:r>
        <w:rPr>
          <w:b/>
          <w:spacing w:val="-4"/>
          <w:sz w:val="20"/>
        </w:rPr>
        <w:t>литичсскис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препараты</w:t>
      </w:r>
    </w:p>
    <w:p w:rsidR="00342CDF" w:rsidRDefault="003E3551">
      <w:pPr>
        <w:pStyle w:val="a3"/>
        <w:spacing w:before="7"/>
        <w:rPr>
          <w:b/>
          <w:sz w:val="27"/>
        </w:rPr>
      </w:pPr>
      <w:r>
        <w:br w:type="column"/>
      </w:r>
    </w:p>
    <w:p w:rsidR="00342CDF" w:rsidRDefault="003E3551">
      <w:pPr>
        <w:jc w:val="right"/>
        <w:rPr>
          <w:b/>
          <w:sz w:val="20"/>
        </w:rPr>
      </w:pPr>
      <w:r>
        <w:rPr>
          <w:b/>
          <w:sz w:val="20"/>
        </w:rPr>
        <w:t>Нет</w:t>
      </w:r>
    </w:p>
    <w:p w:rsidR="00342CDF" w:rsidRDefault="003E3551">
      <w:pPr>
        <w:pStyle w:val="a3"/>
        <w:spacing w:before="9"/>
        <w:rPr>
          <w:b/>
          <w:sz w:val="28"/>
        </w:rPr>
      </w:pPr>
      <w:r>
        <w:br w:type="column"/>
      </w:r>
    </w:p>
    <w:p w:rsidR="00342CDF" w:rsidRDefault="003E3551">
      <w:pPr>
        <w:spacing w:line="209" w:lineRule="exact"/>
        <w:ind w:left="377"/>
        <w:rPr>
          <w:sz w:val="19"/>
        </w:rPr>
      </w:pPr>
      <w:r>
        <w:rPr>
          <w:sz w:val="19"/>
        </w:rPr>
        <w:t>^Тяжелое</w:t>
      </w:r>
      <w:r>
        <w:rPr>
          <w:spacing w:val="45"/>
          <w:sz w:val="19"/>
        </w:rPr>
        <w:t xml:space="preserve"> </w:t>
      </w:r>
      <w:r>
        <w:rPr>
          <w:sz w:val="19"/>
        </w:rPr>
        <w:t>течение^</w:t>
      </w:r>
    </w:p>
    <w:p w:rsidR="00342CDF" w:rsidRDefault="003E3551">
      <w:pPr>
        <w:spacing w:before="1" w:line="225" w:lineRule="auto"/>
        <w:ind w:left="405" w:right="456" w:firstLine="298"/>
        <w:rPr>
          <w:b/>
          <w:sz w:val="20"/>
        </w:rPr>
      </w:pPr>
      <w:proofErr w:type="spellStart"/>
      <w:r>
        <w:rPr>
          <w:b/>
          <w:sz w:val="20"/>
        </w:rPr>
        <w:t>илидефншгг</w:t>
      </w:r>
      <w:proofErr w:type="spellEnd"/>
      <w:r>
        <w:rPr>
          <w:b/>
          <w:spacing w:val="1"/>
          <w:sz w:val="20"/>
        </w:rPr>
        <w:t xml:space="preserve"> </w:t>
      </w:r>
      <w:r>
        <w:rPr>
          <w:b/>
          <w:spacing w:val="-17"/>
          <w:sz w:val="20"/>
        </w:rPr>
        <w:t>РХ</w:t>
      </w:r>
      <w:r>
        <w:rPr>
          <w:b/>
          <w:spacing w:val="-36"/>
          <w:sz w:val="20"/>
        </w:rPr>
        <w:t xml:space="preserve"> </w:t>
      </w:r>
      <w:proofErr w:type="gramStart"/>
      <w:r>
        <w:rPr>
          <w:b/>
          <w:spacing w:val="-17"/>
          <w:sz w:val="20"/>
        </w:rPr>
        <w:t>&lt;</w:t>
      </w:r>
      <w:r>
        <w:rPr>
          <w:b/>
          <w:spacing w:val="-20"/>
          <w:sz w:val="20"/>
        </w:rPr>
        <w:t xml:space="preserve"> </w:t>
      </w:r>
      <w:r>
        <w:rPr>
          <w:b/>
          <w:spacing w:val="-16"/>
          <w:sz w:val="20"/>
        </w:rPr>
        <w:t>2</w:t>
      </w:r>
      <w:proofErr w:type="gramEnd"/>
      <w:r>
        <w:rPr>
          <w:b/>
          <w:spacing w:val="-16"/>
          <w:sz w:val="20"/>
        </w:rPr>
        <w:t>-5%/И1</w:t>
      </w:r>
      <w:r>
        <w:rPr>
          <w:b/>
          <w:spacing w:val="-29"/>
          <w:sz w:val="20"/>
        </w:rPr>
        <w:t xml:space="preserve"> </w:t>
      </w:r>
      <w:r>
        <w:rPr>
          <w:b/>
          <w:spacing w:val="-16"/>
          <w:sz w:val="20"/>
        </w:rPr>
        <w:t>&lt;</w:t>
      </w:r>
      <w:r>
        <w:rPr>
          <w:b/>
          <w:spacing w:val="4"/>
          <w:sz w:val="20"/>
        </w:rPr>
        <w:t xml:space="preserve"> </w:t>
      </w:r>
      <w:r>
        <w:rPr>
          <w:b/>
          <w:spacing w:val="-16"/>
          <w:sz w:val="20"/>
        </w:rPr>
        <w:t>1%?</w:t>
      </w:r>
    </w:p>
    <w:p w:rsidR="00342CDF" w:rsidRDefault="00342CDF">
      <w:pPr>
        <w:spacing w:line="225" w:lineRule="auto"/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num="5" w:space="720" w:equalWidth="0">
            <w:col w:w="2365" w:space="40"/>
            <w:col w:w="727" w:space="39"/>
            <w:col w:w="1315" w:space="968"/>
            <w:col w:w="1287" w:space="40"/>
            <w:col w:w="2509"/>
          </w:cols>
        </w:sect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space="720"/>
        </w:sectPr>
      </w:pPr>
    </w:p>
    <w:p w:rsidR="00342CDF" w:rsidRDefault="00342CDF">
      <w:pPr>
        <w:pStyle w:val="a3"/>
        <w:spacing w:before="9"/>
        <w:rPr>
          <w:b/>
          <w:sz w:val="22"/>
        </w:rPr>
      </w:pPr>
    </w:p>
    <w:p w:rsidR="00342CDF" w:rsidRDefault="003E3551">
      <w:pPr>
        <w:spacing w:line="216" w:lineRule="auto"/>
        <w:ind w:left="1335" w:right="30" w:hanging="398"/>
        <w:rPr>
          <w:b/>
          <w:sz w:val="20"/>
        </w:rPr>
      </w:pPr>
      <w:proofErr w:type="spellStart"/>
      <w:r>
        <w:rPr>
          <w:b/>
          <w:spacing w:val="-20"/>
          <w:sz w:val="20"/>
        </w:rPr>
        <w:t>Проф|ьзактнчсскос</w:t>
      </w:r>
      <w:proofErr w:type="spellEnd"/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лечение</w:t>
      </w:r>
    </w:p>
    <w:p w:rsidR="00342CDF" w:rsidRDefault="003E3551">
      <w:pPr>
        <w:pStyle w:val="a3"/>
        <w:rPr>
          <w:b/>
          <w:sz w:val="22"/>
        </w:rPr>
      </w:pPr>
      <w:r>
        <w:br w:type="column"/>
      </w:r>
    </w:p>
    <w:p w:rsidR="00342CDF" w:rsidRDefault="00342CDF">
      <w:pPr>
        <w:pStyle w:val="a3"/>
        <w:rPr>
          <w:b/>
          <w:sz w:val="22"/>
        </w:rPr>
      </w:pPr>
    </w:p>
    <w:p w:rsidR="00342CDF" w:rsidRDefault="003E3551">
      <w:pPr>
        <w:spacing w:before="188" w:line="216" w:lineRule="auto"/>
        <w:ind w:left="1341" w:right="639" w:hanging="404"/>
        <w:rPr>
          <w:b/>
          <w:sz w:val="20"/>
        </w:rPr>
      </w:pPr>
      <w:proofErr w:type="spellStart"/>
      <w:r>
        <w:rPr>
          <w:b/>
          <w:spacing w:val="-19"/>
          <w:sz w:val="20"/>
        </w:rPr>
        <w:t>Профиластическос</w:t>
      </w:r>
      <w:proofErr w:type="spellEnd"/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лечение</w:t>
      </w:r>
    </w:p>
    <w:p w:rsidR="00342CDF" w:rsidRDefault="00342CDF">
      <w:pPr>
        <w:spacing w:line="216" w:lineRule="auto"/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num="2" w:space="720" w:equalWidth="0">
            <w:col w:w="2406" w:space="3862"/>
            <w:col w:w="3022"/>
          </w:cols>
        </w:sect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spacing w:before="3"/>
        <w:rPr>
          <w:b/>
          <w:sz w:val="19"/>
        </w:rPr>
      </w:pPr>
    </w:p>
    <w:p w:rsidR="00342CDF" w:rsidRDefault="003E3551">
      <w:pPr>
        <w:spacing w:line="225" w:lineRule="exact"/>
        <w:ind w:left="913"/>
        <w:rPr>
          <w:b/>
          <w:sz w:val="20"/>
        </w:rPr>
      </w:pPr>
      <w:r>
        <w:rPr>
          <w:b/>
          <w:spacing w:val="-18"/>
          <w:sz w:val="20"/>
        </w:rPr>
        <w:t>Нет</w:t>
      </w:r>
      <w:r>
        <w:rPr>
          <w:b/>
          <w:spacing w:val="-32"/>
          <w:sz w:val="20"/>
        </w:rPr>
        <w:t xml:space="preserve"> </w:t>
      </w:r>
      <w:r>
        <w:rPr>
          <w:b/>
          <w:spacing w:val="-18"/>
          <w:sz w:val="20"/>
        </w:rPr>
        <w:t>плазматического</w:t>
      </w:r>
    </w:p>
    <w:p w:rsidR="00342CDF" w:rsidRDefault="003E3551">
      <w:pPr>
        <w:pStyle w:val="a5"/>
        <w:numPr>
          <w:ilvl w:val="0"/>
          <w:numId w:val="3"/>
        </w:numPr>
        <w:tabs>
          <w:tab w:val="left" w:pos="2232"/>
          <w:tab w:val="left" w:pos="2233"/>
        </w:tabs>
        <w:spacing w:line="202" w:lineRule="exact"/>
        <w:ind w:hanging="1350"/>
        <w:jc w:val="left"/>
        <w:rPr>
          <w:sz w:val="18"/>
        </w:rPr>
      </w:pPr>
      <w:r>
        <w:rPr>
          <w:sz w:val="18"/>
        </w:rPr>
        <w:t>— '</w:t>
      </w:r>
    </w:p>
    <w:p w:rsidR="00342CDF" w:rsidRDefault="003E3551">
      <w:pPr>
        <w:spacing w:line="394" w:lineRule="exact"/>
        <w:ind w:left="1167" w:right="7158" w:firstLine="604"/>
        <w:rPr>
          <w:b/>
          <w:sz w:val="20"/>
        </w:rPr>
      </w:pPr>
      <w:r>
        <w:rPr>
          <w:b/>
          <w:spacing w:val="-2"/>
          <w:sz w:val="20"/>
        </w:rPr>
        <w:t>Нет</w:t>
      </w:r>
      <w:r>
        <w:rPr>
          <w:b/>
          <w:spacing w:val="-47"/>
          <w:sz w:val="20"/>
        </w:rPr>
        <w:t xml:space="preserve"> </w:t>
      </w:r>
      <w:r>
        <w:rPr>
          <w:b/>
          <w:spacing w:val="-20"/>
          <w:sz w:val="20"/>
        </w:rPr>
        <w:t>Продолжить</w:t>
      </w:r>
    </w:p>
    <w:p w:rsidR="00342CDF" w:rsidRDefault="003E3551">
      <w:pPr>
        <w:spacing w:line="176" w:lineRule="exact"/>
        <w:ind w:left="557"/>
        <w:rPr>
          <w:b/>
          <w:sz w:val="20"/>
        </w:rPr>
      </w:pPr>
      <w:r>
        <w:rPr>
          <w:b/>
          <w:spacing w:val="-22"/>
          <w:sz w:val="20"/>
        </w:rPr>
        <w:t>плазматическим</w:t>
      </w:r>
      <w:r>
        <w:rPr>
          <w:b/>
          <w:spacing w:val="-9"/>
          <w:sz w:val="20"/>
        </w:rPr>
        <w:t xml:space="preserve"> </w:t>
      </w:r>
      <w:r>
        <w:rPr>
          <w:b/>
          <w:spacing w:val="-22"/>
          <w:sz w:val="20"/>
        </w:rPr>
        <w:t>РУИ/</w:t>
      </w:r>
      <w:proofErr w:type="spellStart"/>
      <w:r>
        <w:rPr>
          <w:b/>
          <w:spacing w:val="-22"/>
          <w:sz w:val="20"/>
        </w:rPr>
        <w:t>гРУПа</w:t>
      </w:r>
      <w:proofErr w:type="spellEnd"/>
    </w:p>
    <w:p w:rsidR="00342CDF" w:rsidRDefault="00342CDF">
      <w:pPr>
        <w:pStyle w:val="a3"/>
        <w:spacing w:before="4"/>
        <w:rPr>
          <w:b/>
          <w:sz w:val="15"/>
        </w:rPr>
      </w:pPr>
    </w:p>
    <w:p w:rsidR="00342CDF" w:rsidRDefault="00342CDF">
      <w:pPr>
        <w:rPr>
          <w:sz w:val="15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space="720"/>
        </w:sectPr>
      </w:pPr>
    </w:p>
    <w:p w:rsidR="00342CDF" w:rsidRDefault="00342CDF">
      <w:pPr>
        <w:pStyle w:val="a3"/>
        <w:spacing w:before="8"/>
        <w:rPr>
          <w:b/>
          <w:sz w:val="26"/>
        </w:rPr>
      </w:pPr>
    </w:p>
    <w:p w:rsidR="00342CDF" w:rsidRDefault="003E3551">
      <w:pPr>
        <w:spacing w:before="1"/>
        <w:ind w:right="38"/>
        <w:jc w:val="right"/>
        <w:rPr>
          <w:b/>
          <w:sz w:val="20"/>
        </w:rPr>
      </w:pPr>
      <w:r>
        <w:rPr>
          <w:b/>
          <w:sz w:val="20"/>
        </w:rPr>
        <w:t>СЗП</w:t>
      </w:r>
    </w:p>
    <w:p w:rsidR="00342CDF" w:rsidRDefault="003E3551">
      <w:pPr>
        <w:pStyle w:val="a3"/>
        <w:spacing w:before="11"/>
        <w:rPr>
          <w:b/>
          <w:sz w:val="27"/>
        </w:rPr>
      </w:pPr>
      <w:r>
        <w:br w:type="column"/>
      </w:r>
    </w:p>
    <w:p w:rsidR="00342CDF" w:rsidRDefault="003E3551">
      <w:pPr>
        <w:ind w:left="1432"/>
        <w:rPr>
          <w:b/>
          <w:sz w:val="20"/>
        </w:rPr>
      </w:pPr>
      <w:r>
        <w:rPr>
          <w:b/>
          <w:spacing w:val="-22"/>
          <w:sz w:val="20"/>
        </w:rPr>
        <w:t>Нет</w:t>
      </w:r>
      <w:r>
        <w:rPr>
          <w:b/>
          <w:spacing w:val="-23"/>
          <w:sz w:val="20"/>
        </w:rPr>
        <w:t xml:space="preserve"> </w:t>
      </w:r>
      <w:r>
        <w:rPr>
          <w:b/>
          <w:spacing w:val="-22"/>
          <w:sz w:val="20"/>
        </w:rPr>
        <w:t>КПК/ЛИКК?</w:t>
      </w:r>
    </w:p>
    <w:p w:rsidR="00342CDF" w:rsidRDefault="003E3551">
      <w:pPr>
        <w:spacing w:before="96"/>
        <w:ind w:left="512"/>
        <w:rPr>
          <w:sz w:val="18"/>
        </w:rPr>
      </w:pPr>
      <w:r>
        <w:br w:type="column"/>
      </w:r>
      <w:r>
        <w:rPr>
          <w:sz w:val="18"/>
        </w:rPr>
        <w:t>Нет</w:t>
      </w:r>
    </w:p>
    <w:p w:rsidR="00342CDF" w:rsidRDefault="003E3551">
      <w:pPr>
        <w:spacing w:before="92" w:line="223" w:lineRule="exact"/>
        <w:ind w:left="278" w:right="855"/>
        <w:jc w:val="center"/>
        <w:rPr>
          <w:b/>
          <w:sz w:val="20"/>
        </w:rPr>
      </w:pPr>
      <w:r>
        <w:br w:type="column"/>
      </w:r>
      <w:r>
        <w:rPr>
          <w:b/>
          <w:spacing w:val="-20"/>
          <w:sz w:val="20"/>
        </w:rPr>
        <w:t>Продолжить</w:t>
      </w:r>
      <w:r>
        <w:rPr>
          <w:b/>
          <w:spacing w:val="-29"/>
          <w:sz w:val="20"/>
        </w:rPr>
        <w:t xml:space="preserve"> </w:t>
      </w:r>
      <w:r>
        <w:rPr>
          <w:b/>
          <w:spacing w:val="-20"/>
          <w:sz w:val="20"/>
        </w:rPr>
        <w:t>терапию</w:t>
      </w:r>
      <w:r>
        <w:rPr>
          <w:b/>
          <w:spacing w:val="-25"/>
          <w:sz w:val="20"/>
        </w:rPr>
        <w:t xml:space="preserve"> </w:t>
      </w:r>
      <w:r>
        <w:rPr>
          <w:b/>
          <w:spacing w:val="-19"/>
          <w:sz w:val="20"/>
        </w:rPr>
        <w:t>КПК/ЛИКК</w:t>
      </w:r>
    </w:p>
    <w:p w:rsidR="00342CDF" w:rsidRDefault="003E3551">
      <w:pPr>
        <w:spacing w:before="11" w:line="216" w:lineRule="auto"/>
        <w:ind w:left="514" w:right="1103"/>
        <w:jc w:val="center"/>
        <w:rPr>
          <w:b/>
          <w:sz w:val="20"/>
        </w:rPr>
      </w:pPr>
      <w:r>
        <w:rPr>
          <w:b/>
          <w:spacing w:val="-18"/>
          <w:sz w:val="20"/>
        </w:rPr>
        <w:t>+/-</w:t>
      </w:r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pacing w:val="-18"/>
          <w:sz w:val="20"/>
        </w:rPr>
        <w:t>антифибринолнтнчсскис</w:t>
      </w:r>
      <w:proofErr w:type="spellEnd"/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препараты</w:t>
      </w:r>
    </w:p>
    <w:p w:rsidR="00342CDF" w:rsidRDefault="00342CDF">
      <w:pPr>
        <w:spacing w:line="216" w:lineRule="auto"/>
        <w:jc w:val="center"/>
        <w:rPr>
          <w:sz w:val="20"/>
        </w:rPr>
        <w:sectPr w:rsidR="00342CDF">
          <w:type w:val="continuous"/>
          <w:pgSz w:w="11830" w:h="16820"/>
          <w:pgMar w:top="1580" w:right="880" w:bottom="280" w:left="1660" w:header="720" w:footer="720" w:gutter="0"/>
          <w:cols w:num="4" w:space="720" w:equalWidth="0">
            <w:col w:w="1828" w:space="68"/>
            <w:col w:w="2756" w:space="39"/>
            <w:col w:w="809" w:space="40"/>
            <w:col w:w="3750"/>
          </w:cols>
        </w:sectPr>
      </w:pPr>
    </w:p>
    <w:p w:rsidR="00342CDF" w:rsidRDefault="003E3551">
      <w:pPr>
        <w:pStyle w:val="a3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1574912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127</wp:posOffset>
            </wp:positionV>
            <wp:extent cx="7510144" cy="10679938"/>
            <wp:effectExtent l="0" t="0" r="0" b="0"/>
            <wp:wrapNone/>
            <wp:docPr id="8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0144" cy="10679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rPr>
          <w:b/>
          <w:sz w:val="20"/>
        </w:rPr>
      </w:pPr>
    </w:p>
    <w:p w:rsidR="00342CDF" w:rsidRDefault="00342CDF">
      <w:pPr>
        <w:pStyle w:val="a3"/>
        <w:spacing w:before="10"/>
        <w:rPr>
          <w:b/>
          <w:sz w:val="22"/>
        </w:rPr>
      </w:pPr>
    </w:p>
    <w:p w:rsidR="00342CDF" w:rsidRDefault="003E3551">
      <w:pPr>
        <w:ind w:left="1943" w:right="1144"/>
        <w:jc w:val="center"/>
        <w:rPr>
          <w:b/>
        </w:rPr>
      </w:pPr>
      <w:r>
        <w:rPr>
          <w:b/>
        </w:rPr>
        <w:t>41</w:t>
      </w:r>
    </w:p>
    <w:p w:rsidR="00342CDF" w:rsidRDefault="00342CDF">
      <w:pPr>
        <w:jc w:val="center"/>
        <w:sectPr w:rsidR="00342CDF">
          <w:type w:val="continuous"/>
          <w:pgSz w:w="11830" w:h="16820"/>
          <w:pgMar w:top="1580" w:right="880" w:bottom="280" w:left="1660" w:header="720" w:footer="720" w:gutter="0"/>
          <w:cols w:space="720"/>
        </w:sectPr>
      </w:pPr>
    </w:p>
    <w:p w:rsidR="00342CDF" w:rsidRDefault="003E3551">
      <w:pPr>
        <w:pStyle w:val="1"/>
        <w:spacing w:before="75"/>
        <w:ind w:left="1920" w:right="2072"/>
        <w:jc w:val="center"/>
      </w:pPr>
      <w:bookmarkStart w:id="14" w:name="_TOC_250000"/>
      <w:r>
        <w:rPr>
          <w:spacing w:val="10"/>
        </w:rPr>
        <w:lastRenderedPageBreak/>
        <w:t>Приложение</w:t>
      </w:r>
      <w:r>
        <w:rPr>
          <w:spacing w:val="38"/>
        </w:rPr>
        <w:t xml:space="preserve"> </w:t>
      </w:r>
      <w:r>
        <w:t>В.</w:t>
      </w:r>
      <w:r>
        <w:rPr>
          <w:spacing w:val="39"/>
        </w:rPr>
        <w:t xml:space="preserve"> </w:t>
      </w:r>
      <w:r>
        <w:rPr>
          <w:spacing w:val="9"/>
        </w:rPr>
        <w:t>Информация</w:t>
      </w:r>
      <w:r>
        <w:rPr>
          <w:spacing w:val="30"/>
        </w:rPr>
        <w:t xml:space="preserve"> </w:t>
      </w:r>
      <w:r>
        <w:t>для</w:t>
      </w:r>
      <w:r>
        <w:rPr>
          <w:spacing w:val="55"/>
        </w:rPr>
        <w:t xml:space="preserve"> </w:t>
      </w:r>
      <w:bookmarkEnd w:id="14"/>
      <w:r>
        <w:t>пациента</w:t>
      </w:r>
    </w:p>
    <w:p w:rsidR="00342CDF" w:rsidRDefault="003E3551">
      <w:pPr>
        <w:pStyle w:val="a3"/>
        <w:spacing w:before="176"/>
        <w:ind w:left="677"/>
        <w:jc w:val="both"/>
      </w:pPr>
      <w:r>
        <w:rPr>
          <w:spacing w:val="12"/>
        </w:rPr>
        <w:t>Памятка</w:t>
      </w:r>
      <w:r>
        <w:rPr>
          <w:spacing w:val="33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пациентов</w:t>
      </w:r>
      <w:r>
        <w:rPr>
          <w:spacing w:val="47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РНСК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688"/>
        </w:tabs>
        <w:spacing w:before="122" w:line="360" w:lineRule="auto"/>
        <w:ind w:left="681" w:right="114" w:hanging="336"/>
        <w:jc w:val="both"/>
        <w:rPr>
          <w:sz w:val="24"/>
        </w:rPr>
      </w:pPr>
      <w:r>
        <w:rPr>
          <w:sz w:val="24"/>
        </w:rPr>
        <w:t>В основе лечения пациентов с РНСК лежит специфическая заместительная терапия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препаратами, содержащими дефицитный (сниженный или отсутствующий) фактор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свертывания крови. Обеспечение этими препаратами и обучение их приме</w:t>
      </w:r>
      <w:r>
        <w:rPr>
          <w:sz w:val="24"/>
        </w:rPr>
        <w:t>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семей</w:t>
      </w:r>
      <w:r>
        <w:rPr>
          <w:spacing w:val="1"/>
          <w:sz w:val="24"/>
        </w:rPr>
        <w:t xml:space="preserve"> </w:t>
      </w:r>
      <w:r>
        <w:rPr>
          <w:sz w:val="24"/>
        </w:rPr>
        <w:t>больных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РНСК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7"/>
          <w:sz w:val="24"/>
        </w:rPr>
        <w:t xml:space="preserve"> </w:t>
      </w:r>
      <w:r>
        <w:rPr>
          <w:sz w:val="24"/>
        </w:rPr>
        <w:t>больным</w:t>
      </w:r>
      <w:r>
        <w:rPr>
          <w:spacing w:val="2"/>
          <w:sz w:val="24"/>
        </w:rPr>
        <w:t xml:space="preserve"> </w:t>
      </w:r>
      <w:r>
        <w:rPr>
          <w:sz w:val="24"/>
        </w:rPr>
        <w:t>РНСК.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682"/>
        </w:tabs>
        <w:spacing w:line="362" w:lineRule="auto"/>
        <w:ind w:left="681" w:right="113" w:hanging="36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концентратами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отдаваться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рекомбинантных или высокоочищенных </w:t>
      </w:r>
      <w:proofErr w:type="spellStart"/>
      <w:r>
        <w:rPr>
          <w:sz w:val="24"/>
        </w:rPr>
        <w:t>вирусинактивированных</w:t>
      </w:r>
      <w:proofErr w:type="spellEnd"/>
      <w:r>
        <w:rPr>
          <w:sz w:val="24"/>
        </w:rPr>
        <w:t xml:space="preserve"> плазматических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концентратов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крови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3"/>
          <w:sz w:val="24"/>
        </w:rPr>
        <w:t xml:space="preserve"> </w:t>
      </w:r>
      <w:r>
        <w:rPr>
          <w:sz w:val="24"/>
        </w:rPr>
        <w:t>к СЗП.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693"/>
        </w:tabs>
        <w:spacing w:line="362" w:lineRule="auto"/>
        <w:ind w:left="687" w:right="109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РНСК,</w:t>
      </w:r>
      <w:r>
        <w:rPr>
          <w:spacing w:val="1"/>
          <w:sz w:val="24"/>
        </w:rPr>
        <w:t xml:space="preserve"> </w:t>
      </w:r>
      <w:r>
        <w:rPr>
          <w:sz w:val="24"/>
        </w:rPr>
        <w:t>тогда,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61"/>
          <w:sz w:val="24"/>
        </w:rPr>
        <w:t xml:space="preserve"> </w:t>
      </w:r>
      <w:r>
        <w:rPr>
          <w:sz w:val="24"/>
        </w:rPr>
        <w:t>являются: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наличие у пациента </w:t>
      </w:r>
      <w:proofErr w:type="spellStart"/>
      <w:r>
        <w:rPr>
          <w:sz w:val="24"/>
        </w:rPr>
        <w:t>гемостатических</w:t>
      </w:r>
      <w:proofErr w:type="spellEnd"/>
      <w:r>
        <w:rPr>
          <w:sz w:val="24"/>
        </w:rPr>
        <w:t xml:space="preserve"> препаратов (препарат находится там же, где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пациент), решение о применении </w:t>
      </w:r>
      <w:proofErr w:type="spellStart"/>
      <w:r>
        <w:rPr>
          <w:sz w:val="24"/>
        </w:rPr>
        <w:t>гемостатического</w:t>
      </w:r>
      <w:proofErr w:type="spellEnd"/>
      <w:r>
        <w:rPr>
          <w:sz w:val="24"/>
        </w:rPr>
        <w:t xml:space="preserve"> препарата принимает пациент</w:t>
      </w:r>
      <w:r>
        <w:rPr>
          <w:spacing w:val="1"/>
          <w:sz w:val="24"/>
        </w:rPr>
        <w:t xml:space="preserve"> </w:t>
      </w:r>
      <w:r>
        <w:rPr>
          <w:sz w:val="24"/>
        </w:rPr>
        <w:t>ил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 родственники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рекомендациями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гематолога,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 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родственники.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693"/>
        </w:tabs>
        <w:spacing w:line="258" w:lineRule="exact"/>
        <w:ind w:left="692" w:hanging="366"/>
        <w:jc w:val="both"/>
        <w:rPr>
          <w:sz w:val="24"/>
        </w:rPr>
      </w:pPr>
      <w:r>
        <w:rPr>
          <w:sz w:val="24"/>
        </w:rPr>
        <w:t xml:space="preserve">Необходимо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сразу 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применять 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эффективные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дозы    концентратов  </w:t>
      </w:r>
      <w:r>
        <w:rPr>
          <w:spacing w:val="59"/>
          <w:sz w:val="24"/>
        </w:rPr>
        <w:t xml:space="preserve"> </w:t>
      </w:r>
      <w:r>
        <w:rPr>
          <w:sz w:val="24"/>
        </w:rPr>
        <w:t>факторов</w:t>
      </w:r>
    </w:p>
    <w:p w:rsidR="00342CDF" w:rsidRDefault="003E3551">
      <w:pPr>
        <w:pStyle w:val="a3"/>
        <w:spacing w:before="124" w:line="364" w:lineRule="auto"/>
        <w:ind w:left="691" w:right="107"/>
        <w:jc w:val="both"/>
      </w:pPr>
      <w:r>
        <w:t>свертывания.</w:t>
      </w:r>
      <w:r>
        <w:rPr>
          <w:spacing w:val="1"/>
        </w:rPr>
        <w:t xml:space="preserve"> </w:t>
      </w:r>
      <w:r>
        <w:t>Терапия</w:t>
      </w:r>
      <w:r>
        <w:rPr>
          <w:spacing w:val="1"/>
        </w:rPr>
        <w:t xml:space="preserve"> </w:t>
      </w:r>
      <w:r>
        <w:t>недостаточными</w:t>
      </w:r>
      <w:r>
        <w:rPr>
          <w:spacing w:val="1"/>
        </w:rPr>
        <w:t xml:space="preserve"> </w:t>
      </w:r>
      <w:r>
        <w:t>дозами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остановить</w:t>
      </w:r>
      <w:r>
        <w:rPr>
          <w:spacing w:val="1"/>
        </w:rPr>
        <w:t xml:space="preserve"> </w:t>
      </w:r>
      <w:r>
        <w:t>кровотечение, приведет к потере времени, нарастанию геморрагического синдрома</w:t>
      </w:r>
      <w:r>
        <w:rPr>
          <w:spacing w:val="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необоснованному</w:t>
      </w:r>
      <w:r>
        <w:rPr>
          <w:spacing w:val="-6"/>
        </w:rPr>
        <w:t xml:space="preserve"> </w:t>
      </w:r>
      <w:r>
        <w:t>расходу</w:t>
      </w:r>
      <w:r>
        <w:rPr>
          <w:spacing w:val="-10"/>
        </w:rPr>
        <w:t xml:space="preserve"> </w:t>
      </w:r>
      <w:r>
        <w:t>дорогостоящего</w:t>
      </w:r>
      <w:r>
        <w:rPr>
          <w:spacing w:val="2"/>
        </w:rPr>
        <w:t xml:space="preserve"> </w:t>
      </w:r>
      <w:r>
        <w:t>препарата.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697"/>
        </w:tabs>
        <w:spacing w:line="360" w:lineRule="auto"/>
        <w:ind w:left="697" w:right="112" w:hanging="356"/>
        <w:jc w:val="both"/>
        <w:rPr>
          <w:sz w:val="24"/>
        </w:rPr>
      </w:pPr>
      <w:proofErr w:type="spellStart"/>
      <w:r>
        <w:rPr>
          <w:sz w:val="24"/>
        </w:rPr>
        <w:t>Гемостатическую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терапию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начинать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раньше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2-х</w:t>
      </w:r>
      <w:r>
        <w:rPr>
          <w:spacing w:val="1"/>
          <w:sz w:val="24"/>
        </w:rPr>
        <w:t xml:space="preserve"> </w:t>
      </w:r>
      <w:r>
        <w:rPr>
          <w:sz w:val="24"/>
        </w:rPr>
        <w:t>часов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травмы,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кровоизлияния),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факт</w:t>
      </w:r>
      <w:r>
        <w:rPr>
          <w:spacing w:val="1"/>
          <w:sz w:val="24"/>
        </w:rPr>
        <w:t xml:space="preserve"> </w:t>
      </w:r>
      <w:r>
        <w:rPr>
          <w:sz w:val="24"/>
        </w:rPr>
        <w:t>травмы.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кровоизлияние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"/>
          <w:sz w:val="24"/>
        </w:rPr>
        <w:t xml:space="preserve"> </w:t>
      </w:r>
      <w:r>
        <w:rPr>
          <w:sz w:val="24"/>
        </w:rPr>
        <w:t>значим</w:t>
      </w:r>
      <w:r>
        <w:rPr>
          <w:sz w:val="24"/>
        </w:rPr>
        <w:t>ых</w:t>
      </w:r>
      <w:r>
        <w:rPr>
          <w:spacing w:val="7"/>
          <w:sz w:val="24"/>
        </w:rPr>
        <w:t xml:space="preserve"> </w:t>
      </w:r>
      <w:r>
        <w:rPr>
          <w:sz w:val="24"/>
        </w:rPr>
        <w:t>клинических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проявлений.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698"/>
        </w:tabs>
        <w:spacing w:line="362" w:lineRule="auto"/>
        <w:ind w:left="701" w:right="101" w:hanging="356"/>
        <w:jc w:val="both"/>
        <w:rPr>
          <w:sz w:val="24"/>
        </w:rPr>
      </w:pPr>
      <w:r>
        <w:rPr>
          <w:sz w:val="24"/>
        </w:rPr>
        <w:t>Лечение легких и средних кровотечений должно проводиться на дому пациентом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родственниками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гематолога.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развитии </w:t>
      </w:r>
      <w:proofErr w:type="spellStart"/>
      <w:r>
        <w:rPr>
          <w:sz w:val="24"/>
        </w:rPr>
        <w:t>жизнеугрожающего</w:t>
      </w:r>
      <w:proofErr w:type="spellEnd"/>
      <w:r>
        <w:rPr>
          <w:sz w:val="24"/>
        </w:rPr>
        <w:t xml:space="preserve"> кровотечения терапия должна быть начата как 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раньше (на дому)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продолжена под наблюдением гематолога стационарно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амбулаторно.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36"/>
        </w:rPr>
      </w:pPr>
    </w:p>
    <w:p w:rsidR="00342CDF" w:rsidRDefault="003E3551">
      <w:pPr>
        <w:ind w:left="1920" w:right="1322"/>
        <w:jc w:val="center"/>
        <w:rPr>
          <w:b/>
        </w:rPr>
      </w:pPr>
      <w:r>
        <w:rPr>
          <w:b/>
        </w:rPr>
        <w:t>42</w:t>
      </w:r>
    </w:p>
    <w:p w:rsidR="00342CDF" w:rsidRDefault="00342CDF">
      <w:pPr>
        <w:jc w:val="center"/>
        <w:sectPr w:rsidR="00342CDF">
          <w:pgSz w:w="11830" w:h="16750"/>
          <w:pgMar w:top="1240" w:right="720" w:bottom="280" w:left="1660" w:header="720" w:footer="720" w:gutter="0"/>
          <w:cols w:space="720"/>
        </w:sectPr>
      </w:pPr>
    </w:p>
    <w:p w:rsidR="00342CDF" w:rsidRDefault="003E3551">
      <w:pPr>
        <w:pStyle w:val="a5"/>
        <w:numPr>
          <w:ilvl w:val="0"/>
          <w:numId w:val="2"/>
        </w:numPr>
        <w:tabs>
          <w:tab w:val="left" w:pos="736"/>
        </w:tabs>
        <w:spacing w:before="70" w:line="360" w:lineRule="auto"/>
        <w:ind w:left="730" w:right="120" w:hanging="360"/>
        <w:jc w:val="both"/>
        <w:rPr>
          <w:sz w:val="24"/>
        </w:rPr>
      </w:pPr>
      <w:r>
        <w:rPr>
          <w:sz w:val="24"/>
        </w:rPr>
        <w:lastRenderedPageBreak/>
        <w:t>Ключевым аспектом улучшения состояния здоровья и качества жизни при лечении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РНСК является предотвращение кровотечений:</w:t>
      </w:r>
      <w:r>
        <w:rPr>
          <w:spacing w:val="1"/>
          <w:sz w:val="24"/>
        </w:rPr>
        <w:t xml:space="preserve"> </w:t>
      </w:r>
      <w:r>
        <w:rPr>
          <w:sz w:val="24"/>
        </w:rPr>
        <w:t>гемартрозов, угрожающих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>ровотечений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кровоизлияний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нервную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(ЦНС),</w:t>
      </w:r>
      <w:r>
        <w:rPr>
          <w:spacing w:val="1"/>
          <w:sz w:val="24"/>
        </w:rPr>
        <w:t xml:space="preserve"> </w:t>
      </w:r>
      <w:r>
        <w:rPr>
          <w:sz w:val="24"/>
        </w:rPr>
        <w:t>желудочно-кишечный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</w:t>
      </w:r>
      <w:r>
        <w:rPr>
          <w:spacing w:val="2"/>
          <w:sz w:val="24"/>
        </w:rPr>
        <w:t xml:space="preserve"> </w:t>
      </w:r>
      <w:r>
        <w:rPr>
          <w:sz w:val="24"/>
        </w:rPr>
        <w:t>(ЖКТ),</w:t>
      </w:r>
      <w:r>
        <w:rPr>
          <w:spacing w:val="-4"/>
          <w:sz w:val="24"/>
        </w:rPr>
        <w:t xml:space="preserve"> </w:t>
      </w:r>
      <w:r>
        <w:rPr>
          <w:sz w:val="24"/>
        </w:rPr>
        <w:t>др.).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740"/>
        </w:tabs>
        <w:spacing w:line="360" w:lineRule="auto"/>
        <w:ind w:left="734" w:right="113" w:hanging="354"/>
        <w:jc w:val="both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РНСК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специализированном центре. У пациента или врачей, к которым он обращается,</w:t>
      </w:r>
      <w:r>
        <w:rPr>
          <w:spacing w:val="1"/>
          <w:sz w:val="24"/>
        </w:rPr>
        <w:t xml:space="preserve"> </w:t>
      </w:r>
      <w:r>
        <w:rPr>
          <w:sz w:val="24"/>
        </w:rPr>
        <w:t>круглосуточно должна быть возможность контакта с гематологом, имеющим опыт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5"/>
          <w:sz w:val="24"/>
        </w:rPr>
        <w:t xml:space="preserve"> </w:t>
      </w:r>
      <w:r>
        <w:rPr>
          <w:sz w:val="24"/>
        </w:rPr>
        <w:t>свертывания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крови.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746"/>
        </w:tabs>
        <w:spacing w:line="362" w:lineRule="auto"/>
        <w:ind w:left="740" w:right="110" w:hanging="360"/>
        <w:jc w:val="both"/>
        <w:rPr>
          <w:sz w:val="24"/>
        </w:rPr>
      </w:pPr>
      <w:r>
        <w:rPr>
          <w:sz w:val="24"/>
        </w:rPr>
        <w:t>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РНСК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 различного профиля, включающей гематолога, педиатра, ортопеда,</w:t>
      </w:r>
      <w:r>
        <w:rPr>
          <w:spacing w:val="1"/>
          <w:sz w:val="24"/>
        </w:rPr>
        <w:t xml:space="preserve"> </w:t>
      </w:r>
      <w:r>
        <w:rPr>
          <w:sz w:val="24"/>
        </w:rPr>
        <w:t>стоматолога,</w:t>
      </w:r>
      <w:r>
        <w:rPr>
          <w:spacing w:val="1"/>
          <w:sz w:val="24"/>
        </w:rPr>
        <w:t xml:space="preserve"> </w:t>
      </w:r>
      <w:r>
        <w:rPr>
          <w:sz w:val="24"/>
        </w:rPr>
        <w:t>физиотерапевта,</w:t>
      </w:r>
      <w:r>
        <w:rPr>
          <w:spacing w:val="1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ЛФК,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больными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свертывания крови.</w:t>
      </w:r>
    </w:p>
    <w:p w:rsidR="00342CDF" w:rsidRDefault="003E3551">
      <w:pPr>
        <w:pStyle w:val="a5"/>
        <w:numPr>
          <w:ilvl w:val="0"/>
          <w:numId w:val="2"/>
        </w:numPr>
        <w:tabs>
          <w:tab w:val="left" w:pos="740"/>
        </w:tabs>
        <w:spacing w:line="362" w:lineRule="auto"/>
        <w:ind w:left="740" w:right="116" w:hanging="336"/>
        <w:jc w:val="both"/>
        <w:rPr>
          <w:sz w:val="24"/>
        </w:rPr>
      </w:pPr>
      <w:r>
        <w:rPr>
          <w:sz w:val="24"/>
        </w:rPr>
        <w:t>Осмотр пациентов гематологом и стоматологом должен проводиться не</w:t>
      </w:r>
      <w:r>
        <w:rPr>
          <w:sz w:val="24"/>
        </w:rPr>
        <w:t xml:space="preserve"> менее 1-го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раза</w:t>
      </w:r>
      <w:r>
        <w:rPr>
          <w:spacing w:val="1"/>
          <w:sz w:val="24"/>
        </w:rPr>
        <w:t xml:space="preserve"> </w:t>
      </w:r>
      <w:r>
        <w:rPr>
          <w:sz w:val="24"/>
        </w:rPr>
        <w:t>в год;</w:t>
      </w:r>
      <w:r>
        <w:rPr>
          <w:spacing w:val="1"/>
          <w:sz w:val="24"/>
        </w:rPr>
        <w:t xml:space="preserve"> </w:t>
      </w:r>
      <w:r>
        <w:rPr>
          <w:sz w:val="24"/>
        </w:rPr>
        <w:t>остальными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необходимости.</w:t>
      </w:r>
      <w:r>
        <w:rPr>
          <w:spacing w:val="1"/>
          <w:sz w:val="24"/>
        </w:rPr>
        <w:t xml:space="preserve"> </w:t>
      </w:r>
      <w:r>
        <w:rPr>
          <w:sz w:val="24"/>
        </w:rPr>
        <w:t>Обычные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осмотры</w:t>
      </w:r>
      <w:r>
        <w:rPr>
          <w:spacing w:val="1"/>
          <w:sz w:val="24"/>
        </w:rPr>
        <w:t xml:space="preserve"> </w:t>
      </w:r>
      <w:r>
        <w:rPr>
          <w:sz w:val="24"/>
        </w:rPr>
        <w:t>стоматолога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чистка</w:t>
      </w:r>
      <w:r>
        <w:rPr>
          <w:spacing w:val="1"/>
          <w:sz w:val="24"/>
        </w:rPr>
        <w:t xml:space="preserve"> </w:t>
      </w:r>
      <w:r>
        <w:rPr>
          <w:sz w:val="24"/>
        </w:rPr>
        <w:t>зубов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факторами.</w:t>
      </w:r>
    </w:p>
    <w:p w:rsidR="00342CDF" w:rsidRDefault="003E3551">
      <w:pPr>
        <w:pStyle w:val="a3"/>
        <w:spacing w:line="360" w:lineRule="auto"/>
        <w:ind w:left="739" w:right="117" w:hanging="336"/>
        <w:jc w:val="both"/>
      </w:pPr>
      <w:r>
        <w:rPr>
          <w:spacing w:val="13"/>
        </w:rPr>
        <w:t xml:space="preserve">И. </w:t>
      </w:r>
      <w:r>
        <w:t>Для</w:t>
      </w:r>
      <w:r>
        <w:rPr>
          <w:spacing w:val="1"/>
        </w:rPr>
        <w:t xml:space="preserve"> </w:t>
      </w:r>
      <w:r>
        <w:t>больных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РНСК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гигиены</w:t>
      </w:r>
      <w:r>
        <w:rPr>
          <w:spacing w:val="1"/>
        </w:rPr>
        <w:t xml:space="preserve"> </w:t>
      </w:r>
      <w:r>
        <w:t>полости</w:t>
      </w:r>
      <w:r>
        <w:rPr>
          <w:spacing w:val="1"/>
        </w:rPr>
        <w:t xml:space="preserve"> </w:t>
      </w:r>
      <w:r>
        <w:t>рта,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предотвратить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пародонтоза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кариеса.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чистки</w:t>
      </w:r>
      <w:r>
        <w:rPr>
          <w:spacing w:val="1"/>
        </w:rPr>
        <w:t xml:space="preserve"> </w:t>
      </w:r>
      <w:r>
        <w:t>зубов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мягкую</w:t>
      </w:r>
      <w:r>
        <w:rPr>
          <w:spacing w:val="-5"/>
        </w:rPr>
        <w:t xml:space="preserve"> </w:t>
      </w:r>
      <w:r>
        <w:t>зубную</w:t>
      </w:r>
      <w:r>
        <w:rPr>
          <w:spacing w:val="3"/>
        </w:rPr>
        <w:t xml:space="preserve"> </w:t>
      </w:r>
      <w:r>
        <w:t>щетку.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746"/>
        </w:tabs>
        <w:spacing w:line="362" w:lineRule="auto"/>
        <w:ind w:left="739" w:right="120" w:hanging="336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9"/>
          <w:sz w:val="24"/>
        </w:rPr>
        <w:t xml:space="preserve"> </w:t>
      </w:r>
      <w:r>
        <w:rPr>
          <w:sz w:val="24"/>
        </w:rPr>
        <w:t>стоматологических</w:t>
      </w:r>
      <w:r>
        <w:rPr>
          <w:spacing w:val="9"/>
          <w:sz w:val="24"/>
        </w:rPr>
        <w:t xml:space="preserve"> </w:t>
      </w:r>
      <w:r>
        <w:rPr>
          <w:sz w:val="24"/>
        </w:rPr>
        <w:t>манипуляциях</w:t>
      </w:r>
      <w:r>
        <w:rPr>
          <w:spacing w:val="21"/>
          <w:sz w:val="24"/>
        </w:rPr>
        <w:t xml:space="preserve"> </w:t>
      </w:r>
      <w:r>
        <w:rPr>
          <w:sz w:val="24"/>
        </w:rPr>
        <w:t>местная</w:t>
      </w:r>
      <w:r>
        <w:rPr>
          <w:spacing w:val="13"/>
          <w:sz w:val="24"/>
        </w:rPr>
        <w:t xml:space="preserve"> </w:t>
      </w:r>
      <w:r>
        <w:rPr>
          <w:sz w:val="24"/>
        </w:rPr>
        <w:t>анестезия</w:t>
      </w:r>
      <w:r>
        <w:rPr>
          <w:spacing w:val="16"/>
          <w:sz w:val="24"/>
        </w:rPr>
        <w:t xml:space="preserve"> </w:t>
      </w:r>
      <w:r>
        <w:rPr>
          <w:sz w:val="24"/>
        </w:rPr>
        <w:t>у</w:t>
      </w:r>
      <w:r>
        <w:rPr>
          <w:spacing w:val="20"/>
          <w:sz w:val="24"/>
        </w:rPr>
        <w:t xml:space="preserve"> </w:t>
      </w:r>
      <w:r>
        <w:rPr>
          <w:sz w:val="24"/>
        </w:rPr>
        <w:t>пациентов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тяжелыми</w:t>
      </w:r>
      <w:r>
        <w:rPr>
          <w:spacing w:val="-57"/>
          <w:sz w:val="24"/>
        </w:rPr>
        <w:t xml:space="preserve"> </w:t>
      </w:r>
      <w:r>
        <w:rPr>
          <w:sz w:val="24"/>
        </w:rPr>
        <w:t>и среднетяжелыми формами дефицитов РН, РУН, РХ должна проводиться 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концентрата фактора</w:t>
      </w:r>
      <w:r>
        <w:rPr>
          <w:spacing w:val="-7"/>
          <w:sz w:val="24"/>
        </w:rPr>
        <w:t xml:space="preserve"> </w:t>
      </w:r>
      <w:r>
        <w:rPr>
          <w:sz w:val="24"/>
        </w:rPr>
        <w:t>свертывания.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740"/>
        </w:tabs>
        <w:spacing w:line="362" w:lineRule="auto"/>
        <w:ind w:left="729" w:right="121" w:hanging="332"/>
        <w:jc w:val="both"/>
        <w:rPr>
          <w:sz w:val="24"/>
        </w:rPr>
      </w:pPr>
      <w:r>
        <w:rPr>
          <w:sz w:val="24"/>
        </w:rPr>
        <w:t>При оказании стоматологической помощи важно тесное взаимодействие хирурга-</w:t>
      </w:r>
      <w:r>
        <w:rPr>
          <w:spacing w:val="1"/>
          <w:sz w:val="24"/>
        </w:rPr>
        <w:t xml:space="preserve"> </w:t>
      </w:r>
      <w:r>
        <w:rPr>
          <w:sz w:val="24"/>
        </w:rPr>
        <w:t>стоматолога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врача-гематолога.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зуба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хирургические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строгим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1"/>
          <w:sz w:val="24"/>
        </w:rPr>
        <w:t xml:space="preserve"> </w:t>
      </w:r>
      <w:r>
        <w:rPr>
          <w:sz w:val="24"/>
        </w:rPr>
        <w:t>гемостаза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гематолога.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735"/>
        </w:tabs>
        <w:spacing w:line="360" w:lineRule="auto"/>
        <w:ind w:left="729" w:right="122" w:hanging="332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стоматологических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6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транексамовой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кислоты**</w:t>
      </w:r>
      <w:r>
        <w:rPr>
          <w:spacing w:val="1"/>
          <w:sz w:val="24"/>
        </w:rPr>
        <w:t xml:space="preserve"> </w:t>
      </w:r>
      <w:r>
        <w:rPr>
          <w:sz w:val="24"/>
        </w:rPr>
        <w:t>или других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антифибринолитических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уменьшения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концентратом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фактора.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гемостатических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препаратов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зубов.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735"/>
        </w:tabs>
        <w:spacing w:line="357" w:lineRule="auto"/>
        <w:ind w:left="729" w:right="129" w:hanging="332"/>
        <w:jc w:val="both"/>
        <w:rPr>
          <w:sz w:val="24"/>
        </w:rPr>
      </w:pPr>
      <w:r>
        <w:rPr>
          <w:sz w:val="24"/>
        </w:rPr>
        <w:t>При обширных стоматологических процедурах (наложение швов, множественная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экстракция</w:t>
      </w:r>
      <w:r>
        <w:rPr>
          <w:spacing w:val="-8"/>
          <w:sz w:val="24"/>
        </w:rPr>
        <w:t xml:space="preserve"> </w:t>
      </w:r>
      <w:r>
        <w:rPr>
          <w:sz w:val="24"/>
        </w:rPr>
        <w:t>зубов)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4"/>
          <w:sz w:val="24"/>
        </w:rPr>
        <w:t xml:space="preserve"> </w:t>
      </w:r>
      <w:r>
        <w:rPr>
          <w:sz w:val="24"/>
        </w:rPr>
        <w:t>понадобиться госпитализация</w:t>
      </w:r>
      <w:r>
        <w:rPr>
          <w:spacing w:val="3"/>
          <w:sz w:val="24"/>
        </w:rPr>
        <w:t xml:space="preserve"> </w:t>
      </w:r>
      <w:r>
        <w:rPr>
          <w:sz w:val="24"/>
        </w:rPr>
        <w:t>пациента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стационар.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spacing w:before="212"/>
        <w:ind w:left="4908" w:right="4362"/>
        <w:jc w:val="center"/>
        <w:rPr>
          <w:b/>
        </w:rPr>
      </w:pPr>
      <w:r>
        <w:rPr>
          <w:b/>
        </w:rPr>
        <w:t>43</w:t>
      </w:r>
    </w:p>
    <w:p w:rsidR="00342CDF" w:rsidRDefault="00342CDF">
      <w:pPr>
        <w:jc w:val="center"/>
        <w:sectPr w:rsidR="00342CDF">
          <w:pgSz w:w="11830" w:h="16820"/>
          <w:pgMar w:top="1380" w:right="640" w:bottom="280" w:left="1660" w:header="720" w:footer="720" w:gutter="0"/>
          <w:cols w:space="720"/>
        </w:sectPr>
      </w:pPr>
    </w:p>
    <w:p w:rsidR="00342CDF" w:rsidRDefault="003E3551">
      <w:pPr>
        <w:pStyle w:val="a5"/>
        <w:numPr>
          <w:ilvl w:val="0"/>
          <w:numId w:val="1"/>
        </w:numPr>
        <w:tabs>
          <w:tab w:val="left" w:pos="698"/>
        </w:tabs>
        <w:spacing w:before="66" w:line="362" w:lineRule="auto"/>
        <w:ind w:left="686" w:right="115" w:hanging="330"/>
        <w:jc w:val="both"/>
        <w:rPr>
          <w:sz w:val="24"/>
        </w:rPr>
      </w:pPr>
      <w:r>
        <w:rPr>
          <w:sz w:val="24"/>
        </w:rPr>
        <w:lastRenderedPageBreak/>
        <w:t>Пациентам с поражением элементов опорно-двигательного аппарата: 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долгосрочное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повреждений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суставов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мышц,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реабилитация.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698"/>
        </w:tabs>
        <w:spacing w:line="362" w:lineRule="auto"/>
        <w:ind w:left="691" w:right="111" w:hanging="336"/>
        <w:jc w:val="both"/>
        <w:rPr>
          <w:sz w:val="24"/>
        </w:rPr>
      </w:pPr>
      <w:r>
        <w:rPr>
          <w:sz w:val="24"/>
        </w:rPr>
        <w:t>Обязательно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сопутствующих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2"/>
          <w:sz w:val="24"/>
        </w:rPr>
        <w:t xml:space="preserve"> </w:t>
      </w:r>
      <w:r>
        <w:rPr>
          <w:sz w:val="24"/>
        </w:rPr>
        <w:t>зубов, полости рта,</w:t>
      </w:r>
      <w:r>
        <w:rPr>
          <w:spacing w:val="7"/>
          <w:sz w:val="24"/>
        </w:rPr>
        <w:t xml:space="preserve"> </w:t>
      </w:r>
      <w:r>
        <w:rPr>
          <w:sz w:val="24"/>
        </w:rPr>
        <w:t>ЖКТ, ЛОР-органов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692"/>
        </w:tabs>
        <w:spacing w:line="362" w:lineRule="auto"/>
        <w:ind w:left="696" w:right="107" w:hanging="336"/>
        <w:jc w:val="both"/>
        <w:rPr>
          <w:sz w:val="24"/>
        </w:rPr>
      </w:pPr>
      <w:r>
        <w:rPr>
          <w:sz w:val="24"/>
        </w:rPr>
        <w:t>До начала любых инвазивных процедур необходимо введение концентрата фактора</w:t>
      </w:r>
      <w:r>
        <w:rPr>
          <w:spacing w:val="-57"/>
          <w:sz w:val="24"/>
        </w:rPr>
        <w:t xml:space="preserve"> </w:t>
      </w:r>
      <w:r>
        <w:rPr>
          <w:sz w:val="24"/>
        </w:rPr>
        <w:t>свёртывания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неспецифических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препаратов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(ингибиторов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фибринолиза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в 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 дефицита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 свертывания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крови.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702"/>
        </w:tabs>
        <w:spacing w:line="269" w:lineRule="exact"/>
        <w:ind w:left="702"/>
        <w:jc w:val="both"/>
        <w:rPr>
          <w:sz w:val="24"/>
        </w:rPr>
      </w:pPr>
      <w:r>
        <w:rPr>
          <w:sz w:val="24"/>
        </w:rPr>
        <w:t>След</w:t>
      </w:r>
      <w:r>
        <w:rPr>
          <w:sz w:val="24"/>
        </w:rPr>
        <w:t>ует</w:t>
      </w:r>
      <w:r>
        <w:rPr>
          <w:spacing w:val="-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внутримышечных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инъекций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артерий;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697"/>
        </w:tabs>
        <w:spacing w:before="118" w:line="360" w:lineRule="auto"/>
        <w:ind w:left="696" w:right="113" w:hanging="360"/>
        <w:jc w:val="both"/>
        <w:rPr>
          <w:sz w:val="24"/>
        </w:rPr>
      </w:pP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поощрять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мускулатуры,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суставов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состояния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лечебная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гимнастика, плавание,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терренкур).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702"/>
        </w:tabs>
        <w:spacing w:before="2" w:line="360" w:lineRule="auto"/>
        <w:ind w:left="696" w:right="108" w:hanging="360"/>
        <w:jc w:val="both"/>
        <w:rPr>
          <w:sz w:val="24"/>
        </w:rPr>
      </w:pPr>
      <w:r>
        <w:rPr>
          <w:sz w:val="24"/>
        </w:rPr>
        <w:t>Пациенты должны избегать ситуаций, связанных с высоким риском травм,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занятия контактными видами единоборств, игр с тяжелым мячом, занятий на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 снарядах, и т. д. При решении вопроса о возможности занятия тем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-2"/>
          <w:sz w:val="24"/>
        </w:rPr>
        <w:t xml:space="preserve"> </w:t>
      </w:r>
      <w:r>
        <w:rPr>
          <w:sz w:val="24"/>
        </w:rPr>
        <w:t>видом</w:t>
      </w:r>
      <w:r>
        <w:rPr>
          <w:spacing w:val="-5"/>
          <w:sz w:val="24"/>
        </w:rPr>
        <w:t xml:space="preserve"> </w:t>
      </w:r>
      <w:r>
        <w:rPr>
          <w:sz w:val="24"/>
        </w:rPr>
        <w:t>ф</w:t>
      </w:r>
      <w:r>
        <w:rPr>
          <w:sz w:val="24"/>
        </w:rPr>
        <w:t>изической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8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тяжесть</w:t>
      </w:r>
      <w:r>
        <w:rPr>
          <w:spacing w:val="-8"/>
          <w:sz w:val="24"/>
        </w:rPr>
        <w:t xml:space="preserve"> </w:t>
      </w:r>
      <w:r>
        <w:rPr>
          <w:sz w:val="24"/>
        </w:rPr>
        <w:t>заболевания.</w:t>
      </w:r>
    </w:p>
    <w:p w:rsidR="00342CDF" w:rsidRDefault="003E3551">
      <w:pPr>
        <w:pStyle w:val="a5"/>
        <w:numPr>
          <w:ilvl w:val="0"/>
          <w:numId w:val="1"/>
        </w:numPr>
        <w:tabs>
          <w:tab w:val="left" w:pos="702"/>
        </w:tabs>
        <w:spacing w:before="4" w:line="364" w:lineRule="auto"/>
        <w:ind w:left="701" w:right="110" w:hanging="366"/>
        <w:jc w:val="both"/>
        <w:rPr>
          <w:sz w:val="24"/>
        </w:rPr>
      </w:pPr>
      <w:r>
        <w:rPr>
          <w:sz w:val="24"/>
        </w:rPr>
        <w:t>Пациентам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НПВП,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</w:t>
      </w:r>
      <w:r>
        <w:rPr>
          <w:spacing w:val="1"/>
          <w:sz w:val="24"/>
        </w:rPr>
        <w:t xml:space="preserve"> </w:t>
      </w:r>
      <w:r>
        <w:rPr>
          <w:sz w:val="24"/>
        </w:rPr>
        <w:t>ацетилсалициловой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кислоты.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обезболивания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парацетамола.</w:t>
      </w: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E3551">
      <w:pPr>
        <w:spacing w:before="187"/>
        <w:ind w:left="1920" w:right="1308"/>
        <w:jc w:val="center"/>
        <w:rPr>
          <w:b/>
        </w:rPr>
      </w:pPr>
      <w:r>
        <w:rPr>
          <w:b/>
        </w:rPr>
        <w:t>44</w:t>
      </w:r>
    </w:p>
    <w:p w:rsidR="00342CDF" w:rsidRDefault="00342CDF">
      <w:pPr>
        <w:jc w:val="center"/>
        <w:sectPr w:rsidR="00342CDF">
          <w:pgSz w:w="11830" w:h="16790"/>
          <w:pgMar w:top="1240" w:right="720" w:bottom="280" w:left="1660" w:header="720" w:footer="720" w:gutter="0"/>
          <w:cols w:space="720"/>
        </w:sectPr>
      </w:pPr>
    </w:p>
    <w:p w:rsidR="00342CDF" w:rsidRDefault="003E3551">
      <w:pPr>
        <w:spacing w:before="78"/>
        <w:ind w:left="105"/>
        <w:rPr>
          <w:sz w:val="15"/>
        </w:rPr>
      </w:pPr>
      <w:r>
        <w:rPr>
          <w:sz w:val="15"/>
        </w:rPr>
        <w:lastRenderedPageBreak/>
        <w:t>«</w:t>
      </w: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rPr>
          <w:sz w:val="20"/>
        </w:rPr>
      </w:pPr>
    </w:p>
    <w:p w:rsidR="00342CDF" w:rsidRDefault="00342CDF">
      <w:pPr>
        <w:pStyle w:val="a3"/>
        <w:spacing w:before="2"/>
        <w:rPr>
          <w:sz w:val="25"/>
        </w:rPr>
      </w:pPr>
    </w:p>
    <w:p w:rsidR="00342CDF" w:rsidRDefault="003E3551">
      <w:pPr>
        <w:pStyle w:val="1"/>
        <w:spacing w:before="89" w:line="388" w:lineRule="auto"/>
        <w:ind w:left="692" w:right="99"/>
        <w:jc w:val="center"/>
      </w:pPr>
      <w:r>
        <w:rPr>
          <w:spacing w:val="10"/>
        </w:rPr>
        <w:t>Приложение</w:t>
      </w:r>
      <w:r>
        <w:rPr>
          <w:spacing w:val="32"/>
        </w:rPr>
        <w:t xml:space="preserve"> </w:t>
      </w:r>
      <w:r>
        <w:rPr>
          <w:spacing w:val="15"/>
        </w:rPr>
        <w:t>П-ГМ.</w:t>
      </w:r>
      <w:r>
        <w:rPr>
          <w:spacing w:val="49"/>
        </w:rPr>
        <w:t xml:space="preserve"> </w:t>
      </w:r>
      <w:r>
        <w:t>Шкалы</w:t>
      </w:r>
      <w:r>
        <w:rPr>
          <w:spacing w:val="47"/>
        </w:rPr>
        <w:t xml:space="preserve"> </w:t>
      </w:r>
      <w:r>
        <w:rPr>
          <w:spacing w:val="9"/>
        </w:rPr>
        <w:t>оценки,</w:t>
      </w:r>
      <w:r>
        <w:rPr>
          <w:spacing w:val="40"/>
        </w:rPr>
        <w:t xml:space="preserve"> </w:t>
      </w:r>
      <w:r>
        <w:t>вопросники</w:t>
      </w:r>
      <w:r>
        <w:rPr>
          <w:spacing w:val="54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rPr>
          <w:spacing w:val="9"/>
        </w:rPr>
        <w:t>другие</w:t>
      </w:r>
      <w:r>
        <w:rPr>
          <w:spacing w:val="40"/>
        </w:rPr>
        <w:t xml:space="preserve"> </w:t>
      </w:r>
      <w:r>
        <w:rPr>
          <w:spacing w:val="10"/>
        </w:rPr>
        <w:t>оценочные</w:t>
      </w:r>
      <w:r>
        <w:rPr>
          <w:spacing w:val="-62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rPr>
          <w:spacing w:val="9"/>
        </w:rPr>
        <w:t xml:space="preserve">пациента, приведенные </w:t>
      </w:r>
      <w:r>
        <w:t>в</w:t>
      </w:r>
      <w:r>
        <w:rPr>
          <w:spacing w:val="1"/>
        </w:rPr>
        <w:t xml:space="preserve"> </w:t>
      </w:r>
      <w:r>
        <w:rPr>
          <w:spacing w:val="9"/>
        </w:rPr>
        <w:t>клинических</w:t>
      </w:r>
      <w:r>
        <w:rPr>
          <w:spacing w:val="10"/>
        </w:rPr>
        <w:t xml:space="preserve"> </w:t>
      </w:r>
      <w:r>
        <w:rPr>
          <w:spacing w:val="9"/>
        </w:rPr>
        <w:t>рекомендациях</w:t>
      </w:r>
    </w:p>
    <w:p w:rsidR="00342CDF" w:rsidRDefault="00342CDF">
      <w:pPr>
        <w:pStyle w:val="a3"/>
        <w:spacing w:before="6"/>
        <w:rPr>
          <w:b/>
          <w:sz w:val="36"/>
        </w:rPr>
      </w:pPr>
    </w:p>
    <w:p w:rsidR="00342CDF" w:rsidRDefault="003E3551">
      <w:pPr>
        <w:pStyle w:val="a3"/>
        <w:ind w:left="1978"/>
      </w:pPr>
      <w:r>
        <w:rPr>
          <w:w w:val="95"/>
        </w:rPr>
        <w:t>Н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ет</w:t>
      </w:r>
      <w:proofErr w:type="spellEnd"/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rPr>
          <w:sz w:val="26"/>
        </w:rPr>
      </w:pPr>
    </w:p>
    <w:p w:rsidR="00342CDF" w:rsidRDefault="00342CDF">
      <w:pPr>
        <w:pStyle w:val="a3"/>
        <w:spacing w:before="1"/>
        <w:rPr>
          <w:sz w:val="32"/>
        </w:rPr>
      </w:pPr>
    </w:p>
    <w:p w:rsidR="00342CDF" w:rsidRDefault="003E3551">
      <w:pPr>
        <w:ind w:left="5001" w:right="3763"/>
        <w:jc w:val="center"/>
        <w:rPr>
          <w:b/>
        </w:rPr>
      </w:pPr>
      <w:r>
        <w:rPr>
          <w:b/>
        </w:rPr>
        <w:t>45</w:t>
      </w:r>
    </w:p>
    <w:sectPr w:rsidR="00342CDF">
      <w:pgSz w:w="11830" w:h="16820"/>
      <w:pgMar w:top="160" w:right="9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7720"/>
    <w:multiLevelType w:val="hybridMultilevel"/>
    <w:tmpl w:val="A56A6DE0"/>
    <w:lvl w:ilvl="0" w:tplc="AD7E3A3E">
      <w:start w:val="1"/>
      <w:numFmt w:val="decimal"/>
      <w:lvlText w:val="%1)"/>
      <w:lvlJc w:val="left"/>
      <w:pPr>
        <w:ind w:left="1641" w:hanging="224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 w:tplc="F0A240B6">
      <w:numFmt w:val="bullet"/>
      <w:lvlText w:val="•"/>
      <w:lvlJc w:val="left"/>
      <w:pPr>
        <w:ind w:left="2326" w:hanging="224"/>
      </w:pPr>
      <w:rPr>
        <w:rFonts w:hint="default"/>
        <w:lang w:val="ru-RU" w:eastAsia="en-US" w:bidi="ar-SA"/>
      </w:rPr>
    </w:lvl>
    <w:lvl w:ilvl="2" w:tplc="D056159A">
      <w:numFmt w:val="bullet"/>
      <w:lvlText w:val="•"/>
      <w:lvlJc w:val="left"/>
      <w:pPr>
        <w:ind w:left="3013" w:hanging="224"/>
      </w:pPr>
      <w:rPr>
        <w:rFonts w:hint="default"/>
        <w:lang w:val="ru-RU" w:eastAsia="en-US" w:bidi="ar-SA"/>
      </w:rPr>
    </w:lvl>
    <w:lvl w:ilvl="3" w:tplc="FD6CAAF4">
      <w:numFmt w:val="bullet"/>
      <w:lvlText w:val="•"/>
      <w:lvlJc w:val="left"/>
      <w:pPr>
        <w:ind w:left="3700" w:hanging="224"/>
      </w:pPr>
      <w:rPr>
        <w:rFonts w:hint="default"/>
        <w:lang w:val="ru-RU" w:eastAsia="en-US" w:bidi="ar-SA"/>
      </w:rPr>
    </w:lvl>
    <w:lvl w:ilvl="4" w:tplc="E7BCCE00">
      <w:numFmt w:val="bullet"/>
      <w:lvlText w:val="•"/>
      <w:lvlJc w:val="left"/>
      <w:pPr>
        <w:ind w:left="4386" w:hanging="224"/>
      </w:pPr>
      <w:rPr>
        <w:rFonts w:hint="default"/>
        <w:lang w:val="ru-RU" w:eastAsia="en-US" w:bidi="ar-SA"/>
      </w:rPr>
    </w:lvl>
    <w:lvl w:ilvl="5" w:tplc="731C93F2">
      <w:numFmt w:val="bullet"/>
      <w:lvlText w:val="•"/>
      <w:lvlJc w:val="left"/>
      <w:pPr>
        <w:ind w:left="5073" w:hanging="224"/>
      </w:pPr>
      <w:rPr>
        <w:rFonts w:hint="default"/>
        <w:lang w:val="ru-RU" w:eastAsia="en-US" w:bidi="ar-SA"/>
      </w:rPr>
    </w:lvl>
    <w:lvl w:ilvl="6" w:tplc="0F0A5126">
      <w:numFmt w:val="bullet"/>
      <w:lvlText w:val="•"/>
      <w:lvlJc w:val="left"/>
      <w:pPr>
        <w:ind w:left="5760" w:hanging="224"/>
      </w:pPr>
      <w:rPr>
        <w:rFonts w:hint="default"/>
        <w:lang w:val="ru-RU" w:eastAsia="en-US" w:bidi="ar-SA"/>
      </w:rPr>
    </w:lvl>
    <w:lvl w:ilvl="7" w:tplc="AA76F2DE">
      <w:numFmt w:val="bullet"/>
      <w:lvlText w:val="•"/>
      <w:lvlJc w:val="left"/>
      <w:pPr>
        <w:ind w:left="6446" w:hanging="224"/>
      </w:pPr>
      <w:rPr>
        <w:rFonts w:hint="default"/>
        <w:lang w:val="ru-RU" w:eastAsia="en-US" w:bidi="ar-SA"/>
      </w:rPr>
    </w:lvl>
    <w:lvl w:ilvl="8" w:tplc="DA2C7722">
      <w:numFmt w:val="bullet"/>
      <w:lvlText w:val="•"/>
      <w:lvlJc w:val="left"/>
      <w:pPr>
        <w:ind w:left="7133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02D30C2A"/>
    <w:multiLevelType w:val="hybridMultilevel"/>
    <w:tmpl w:val="B07E802C"/>
    <w:lvl w:ilvl="0" w:tplc="9F284878">
      <w:numFmt w:val="bullet"/>
      <w:lvlText w:val="•"/>
      <w:lvlJc w:val="left"/>
      <w:pPr>
        <w:ind w:left="866" w:hanging="359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474B5CE">
      <w:numFmt w:val="bullet"/>
      <w:lvlText w:val="•"/>
      <w:lvlJc w:val="left"/>
      <w:pPr>
        <w:ind w:left="1738" w:hanging="359"/>
      </w:pPr>
      <w:rPr>
        <w:rFonts w:hint="default"/>
        <w:lang w:val="ru-RU" w:eastAsia="en-US" w:bidi="ar-SA"/>
      </w:rPr>
    </w:lvl>
    <w:lvl w:ilvl="2" w:tplc="106A3454">
      <w:numFmt w:val="bullet"/>
      <w:lvlText w:val="•"/>
      <w:lvlJc w:val="left"/>
      <w:pPr>
        <w:ind w:left="2617" w:hanging="359"/>
      </w:pPr>
      <w:rPr>
        <w:rFonts w:hint="default"/>
        <w:lang w:val="ru-RU" w:eastAsia="en-US" w:bidi="ar-SA"/>
      </w:rPr>
    </w:lvl>
    <w:lvl w:ilvl="3" w:tplc="FA38FB2A">
      <w:numFmt w:val="bullet"/>
      <w:lvlText w:val="•"/>
      <w:lvlJc w:val="left"/>
      <w:pPr>
        <w:ind w:left="3496" w:hanging="359"/>
      </w:pPr>
      <w:rPr>
        <w:rFonts w:hint="default"/>
        <w:lang w:val="ru-RU" w:eastAsia="en-US" w:bidi="ar-SA"/>
      </w:rPr>
    </w:lvl>
    <w:lvl w:ilvl="4" w:tplc="30E4E348">
      <w:numFmt w:val="bullet"/>
      <w:lvlText w:val="•"/>
      <w:lvlJc w:val="left"/>
      <w:pPr>
        <w:ind w:left="4374" w:hanging="359"/>
      </w:pPr>
      <w:rPr>
        <w:rFonts w:hint="default"/>
        <w:lang w:val="ru-RU" w:eastAsia="en-US" w:bidi="ar-SA"/>
      </w:rPr>
    </w:lvl>
    <w:lvl w:ilvl="5" w:tplc="F3F0E324">
      <w:numFmt w:val="bullet"/>
      <w:lvlText w:val="•"/>
      <w:lvlJc w:val="left"/>
      <w:pPr>
        <w:ind w:left="5253" w:hanging="359"/>
      </w:pPr>
      <w:rPr>
        <w:rFonts w:hint="default"/>
        <w:lang w:val="ru-RU" w:eastAsia="en-US" w:bidi="ar-SA"/>
      </w:rPr>
    </w:lvl>
    <w:lvl w:ilvl="6" w:tplc="8BCEF242">
      <w:numFmt w:val="bullet"/>
      <w:lvlText w:val="•"/>
      <w:lvlJc w:val="left"/>
      <w:pPr>
        <w:ind w:left="6132" w:hanging="359"/>
      </w:pPr>
      <w:rPr>
        <w:rFonts w:hint="default"/>
        <w:lang w:val="ru-RU" w:eastAsia="en-US" w:bidi="ar-SA"/>
      </w:rPr>
    </w:lvl>
    <w:lvl w:ilvl="7" w:tplc="5FD86C7E">
      <w:numFmt w:val="bullet"/>
      <w:lvlText w:val="•"/>
      <w:lvlJc w:val="left"/>
      <w:pPr>
        <w:ind w:left="7010" w:hanging="359"/>
      </w:pPr>
      <w:rPr>
        <w:rFonts w:hint="default"/>
        <w:lang w:val="ru-RU" w:eastAsia="en-US" w:bidi="ar-SA"/>
      </w:rPr>
    </w:lvl>
    <w:lvl w:ilvl="8" w:tplc="B69CF3E0">
      <w:numFmt w:val="bullet"/>
      <w:lvlText w:val="•"/>
      <w:lvlJc w:val="left"/>
      <w:pPr>
        <w:ind w:left="7889" w:hanging="359"/>
      </w:pPr>
      <w:rPr>
        <w:rFonts w:hint="default"/>
        <w:lang w:val="ru-RU" w:eastAsia="en-US" w:bidi="ar-SA"/>
      </w:rPr>
    </w:lvl>
  </w:abstractNum>
  <w:abstractNum w:abstractNumId="2" w15:restartNumberingAfterBreak="0">
    <w:nsid w:val="03527EB0"/>
    <w:multiLevelType w:val="hybridMultilevel"/>
    <w:tmpl w:val="113A3212"/>
    <w:lvl w:ilvl="0" w:tplc="639839F4">
      <w:numFmt w:val="bullet"/>
      <w:lvlText w:val="•"/>
      <w:lvlJc w:val="left"/>
      <w:pPr>
        <w:ind w:left="850" w:hanging="419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B08208C">
      <w:numFmt w:val="bullet"/>
      <w:lvlText w:val="•"/>
      <w:lvlJc w:val="left"/>
      <w:pPr>
        <w:ind w:left="1718" w:hanging="419"/>
      </w:pPr>
      <w:rPr>
        <w:rFonts w:hint="default"/>
        <w:lang w:val="ru-RU" w:eastAsia="en-US" w:bidi="ar-SA"/>
      </w:rPr>
    </w:lvl>
    <w:lvl w:ilvl="2" w:tplc="F93AB570">
      <w:numFmt w:val="bullet"/>
      <w:lvlText w:val="•"/>
      <w:lvlJc w:val="left"/>
      <w:pPr>
        <w:ind w:left="2597" w:hanging="419"/>
      </w:pPr>
      <w:rPr>
        <w:rFonts w:hint="default"/>
        <w:lang w:val="ru-RU" w:eastAsia="en-US" w:bidi="ar-SA"/>
      </w:rPr>
    </w:lvl>
    <w:lvl w:ilvl="3" w:tplc="2F04138A">
      <w:numFmt w:val="bullet"/>
      <w:lvlText w:val="•"/>
      <w:lvlJc w:val="left"/>
      <w:pPr>
        <w:ind w:left="3476" w:hanging="419"/>
      </w:pPr>
      <w:rPr>
        <w:rFonts w:hint="default"/>
        <w:lang w:val="ru-RU" w:eastAsia="en-US" w:bidi="ar-SA"/>
      </w:rPr>
    </w:lvl>
    <w:lvl w:ilvl="4" w:tplc="05F83EB2">
      <w:numFmt w:val="bullet"/>
      <w:lvlText w:val="•"/>
      <w:lvlJc w:val="left"/>
      <w:pPr>
        <w:ind w:left="4354" w:hanging="419"/>
      </w:pPr>
      <w:rPr>
        <w:rFonts w:hint="default"/>
        <w:lang w:val="ru-RU" w:eastAsia="en-US" w:bidi="ar-SA"/>
      </w:rPr>
    </w:lvl>
    <w:lvl w:ilvl="5" w:tplc="7DF6DBAC">
      <w:numFmt w:val="bullet"/>
      <w:lvlText w:val="•"/>
      <w:lvlJc w:val="left"/>
      <w:pPr>
        <w:ind w:left="5233" w:hanging="419"/>
      </w:pPr>
      <w:rPr>
        <w:rFonts w:hint="default"/>
        <w:lang w:val="ru-RU" w:eastAsia="en-US" w:bidi="ar-SA"/>
      </w:rPr>
    </w:lvl>
    <w:lvl w:ilvl="6" w:tplc="0CE88DFC">
      <w:numFmt w:val="bullet"/>
      <w:lvlText w:val="•"/>
      <w:lvlJc w:val="left"/>
      <w:pPr>
        <w:ind w:left="6112" w:hanging="419"/>
      </w:pPr>
      <w:rPr>
        <w:rFonts w:hint="default"/>
        <w:lang w:val="ru-RU" w:eastAsia="en-US" w:bidi="ar-SA"/>
      </w:rPr>
    </w:lvl>
    <w:lvl w:ilvl="7" w:tplc="5FB07466">
      <w:numFmt w:val="bullet"/>
      <w:lvlText w:val="•"/>
      <w:lvlJc w:val="left"/>
      <w:pPr>
        <w:ind w:left="6990" w:hanging="419"/>
      </w:pPr>
      <w:rPr>
        <w:rFonts w:hint="default"/>
        <w:lang w:val="ru-RU" w:eastAsia="en-US" w:bidi="ar-SA"/>
      </w:rPr>
    </w:lvl>
    <w:lvl w:ilvl="8" w:tplc="08645784">
      <w:numFmt w:val="bullet"/>
      <w:lvlText w:val="•"/>
      <w:lvlJc w:val="left"/>
      <w:pPr>
        <w:ind w:left="7869" w:hanging="419"/>
      </w:pPr>
      <w:rPr>
        <w:rFonts w:hint="default"/>
        <w:lang w:val="ru-RU" w:eastAsia="en-US" w:bidi="ar-SA"/>
      </w:rPr>
    </w:lvl>
  </w:abstractNum>
  <w:abstractNum w:abstractNumId="3" w15:restartNumberingAfterBreak="0">
    <w:nsid w:val="052C2515"/>
    <w:multiLevelType w:val="hybridMultilevel"/>
    <w:tmpl w:val="C2909506"/>
    <w:lvl w:ilvl="0" w:tplc="85D01EF2">
      <w:numFmt w:val="bullet"/>
      <w:lvlText w:val="•"/>
      <w:lvlJc w:val="left"/>
      <w:pPr>
        <w:ind w:left="871" w:hanging="35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5F0576C">
      <w:numFmt w:val="bullet"/>
      <w:lvlText w:val="•"/>
      <w:lvlJc w:val="left"/>
      <w:pPr>
        <w:ind w:left="1752" w:hanging="356"/>
      </w:pPr>
      <w:rPr>
        <w:rFonts w:hint="default"/>
        <w:lang w:val="ru-RU" w:eastAsia="en-US" w:bidi="ar-SA"/>
      </w:rPr>
    </w:lvl>
    <w:lvl w:ilvl="2" w:tplc="63A407A8">
      <w:numFmt w:val="bullet"/>
      <w:lvlText w:val="•"/>
      <w:lvlJc w:val="left"/>
      <w:pPr>
        <w:ind w:left="2625" w:hanging="356"/>
      </w:pPr>
      <w:rPr>
        <w:rFonts w:hint="default"/>
        <w:lang w:val="ru-RU" w:eastAsia="en-US" w:bidi="ar-SA"/>
      </w:rPr>
    </w:lvl>
    <w:lvl w:ilvl="3" w:tplc="027004A2">
      <w:numFmt w:val="bullet"/>
      <w:lvlText w:val="•"/>
      <w:lvlJc w:val="left"/>
      <w:pPr>
        <w:ind w:left="3498" w:hanging="356"/>
      </w:pPr>
      <w:rPr>
        <w:rFonts w:hint="default"/>
        <w:lang w:val="ru-RU" w:eastAsia="en-US" w:bidi="ar-SA"/>
      </w:rPr>
    </w:lvl>
    <w:lvl w:ilvl="4" w:tplc="FDFA113A">
      <w:numFmt w:val="bullet"/>
      <w:lvlText w:val="•"/>
      <w:lvlJc w:val="left"/>
      <w:pPr>
        <w:ind w:left="4370" w:hanging="356"/>
      </w:pPr>
      <w:rPr>
        <w:rFonts w:hint="default"/>
        <w:lang w:val="ru-RU" w:eastAsia="en-US" w:bidi="ar-SA"/>
      </w:rPr>
    </w:lvl>
    <w:lvl w:ilvl="5" w:tplc="3C6EA7F0">
      <w:numFmt w:val="bullet"/>
      <w:lvlText w:val="•"/>
      <w:lvlJc w:val="left"/>
      <w:pPr>
        <w:ind w:left="5243" w:hanging="356"/>
      </w:pPr>
      <w:rPr>
        <w:rFonts w:hint="default"/>
        <w:lang w:val="ru-RU" w:eastAsia="en-US" w:bidi="ar-SA"/>
      </w:rPr>
    </w:lvl>
    <w:lvl w:ilvl="6" w:tplc="2DFA2A64">
      <w:numFmt w:val="bullet"/>
      <w:lvlText w:val="•"/>
      <w:lvlJc w:val="left"/>
      <w:pPr>
        <w:ind w:left="6116" w:hanging="356"/>
      </w:pPr>
      <w:rPr>
        <w:rFonts w:hint="default"/>
        <w:lang w:val="ru-RU" w:eastAsia="en-US" w:bidi="ar-SA"/>
      </w:rPr>
    </w:lvl>
    <w:lvl w:ilvl="7" w:tplc="8D6CE978">
      <w:numFmt w:val="bullet"/>
      <w:lvlText w:val="•"/>
      <w:lvlJc w:val="left"/>
      <w:pPr>
        <w:ind w:left="6988" w:hanging="356"/>
      </w:pPr>
      <w:rPr>
        <w:rFonts w:hint="default"/>
        <w:lang w:val="ru-RU" w:eastAsia="en-US" w:bidi="ar-SA"/>
      </w:rPr>
    </w:lvl>
    <w:lvl w:ilvl="8" w:tplc="46FA5972">
      <w:numFmt w:val="bullet"/>
      <w:lvlText w:val="•"/>
      <w:lvlJc w:val="left"/>
      <w:pPr>
        <w:ind w:left="7861" w:hanging="356"/>
      </w:pPr>
      <w:rPr>
        <w:rFonts w:hint="default"/>
        <w:lang w:val="ru-RU" w:eastAsia="en-US" w:bidi="ar-SA"/>
      </w:rPr>
    </w:lvl>
  </w:abstractNum>
  <w:abstractNum w:abstractNumId="4" w15:restartNumberingAfterBreak="0">
    <w:nsid w:val="062C01F0"/>
    <w:multiLevelType w:val="hybridMultilevel"/>
    <w:tmpl w:val="E5125F24"/>
    <w:lvl w:ilvl="0" w:tplc="3F80810A">
      <w:numFmt w:val="bullet"/>
      <w:lvlText w:val="•"/>
      <w:lvlJc w:val="left"/>
      <w:pPr>
        <w:ind w:left="866" w:hanging="36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2060D44">
      <w:numFmt w:val="bullet"/>
      <w:lvlText w:val="•"/>
      <w:lvlJc w:val="left"/>
      <w:pPr>
        <w:ind w:left="1734" w:hanging="361"/>
      </w:pPr>
      <w:rPr>
        <w:rFonts w:hint="default"/>
        <w:lang w:val="ru-RU" w:eastAsia="en-US" w:bidi="ar-SA"/>
      </w:rPr>
    </w:lvl>
    <w:lvl w:ilvl="2" w:tplc="5EEA9478">
      <w:numFmt w:val="bullet"/>
      <w:lvlText w:val="•"/>
      <w:lvlJc w:val="left"/>
      <w:pPr>
        <w:ind w:left="2609" w:hanging="361"/>
      </w:pPr>
      <w:rPr>
        <w:rFonts w:hint="default"/>
        <w:lang w:val="ru-RU" w:eastAsia="en-US" w:bidi="ar-SA"/>
      </w:rPr>
    </w:lvl>
    <w:lvl w:ilvl="3" w:tplc="5062307A">
      <w:numFmt w:val="bullet"/>
      <w:lvlText w:val="•"/>
      <w:lvlJc w:val="left"/>
      <w:pPr>
        <w:ind w:left="3484" w:hanging="361"/>
      </w:pPr>
      <w:rPr>
        <w:rFonts w:hint="default"/>
        <w:lang w:val="ru-RU" w:eastAsia="en-US" w:bidi="ar-SA"/>
      </w:rPr>
    </w:lvl>
    <w:lvl w:ilvl="4" w:tplc="14C2B012">
      <w:numFmt w:val="bullet"/>
      <w:lvlText w:val="•"/>
      <w:lvlJc w:val="left"/>
      <w:pPr>
        <w:ind w:left="4358" w:hanging="361"/>
      </w:pPr>
      <w:rPr>
        <w:rFonts w:hint="default"/>
        <w:lang w:val="ru-RU" w:eastAsia="en-US" w:bidi="ar-SA"/>
      </w:rPr>
    </w:lvl>
    <w:lvl w:ilvl="5" w:tplc="1A42DDC6">
      <w:numFmt w:val="bullet"/>
      <w:lvlText w:val="•"/>
      <w:lvlJc w:val="left"/>
      <w:pPr>
        <w:ind w:left="5233" w:hanging="361"/>
      </w:pPr>
      <w:rPr>
        <w:rFonts w:hint="default"/>
        <w:lang w:val="ru-RU" w:eastAsia="en-US" w:bidi="ar-SA"/>
      </w:rPr>
    </w:lvl>
    <w:lvl w:ilvl="6" w:tplc="95B01F06">
      <w:numFmt w:val="bullet"/>
      <w:lvlText w:val="•"/>
      <w:lvlJc w:val="left"/>
      <w:pPr>
        <w:ind w:left="6108" w:hanging="361"/>
      </w:pPr>
      <w:rPr>
        <w:rFonts w:hint="default"/>
        <w:lang w:val="ru-RU" w:eastAsia="en-US" w:bidi="ar-SA"/>
      </w:rPr>
    </w:lvl>
    <w:lvl w:ilvl="7" w:tplc="AAE828DA">
      <w:numFmt w:val="bullet"/>
      <w:lvlText w:val="•"/>
      <w:lvlJc w:val="left"/>
      <w:pPr>
        <w:ind w:left="6982" w:hanging="361"/>
      </w:pPr>
      <w:rPr>
        <w:rFonts w:hint="default"/>
        <w:lang w:val="ru-RU" w:eastAsia="en-US" w:bidi="ar-SA"/>
      </w:rPr>
    </w:lvl>
    <w:lvl w:ilvl="8" w:tplc="9C2A7A0A">
      <w:numFmt w:val="bullet"/>
      <w:lvlText w:val="•"/>
      <w:lvlJc w:val="left"/>
      <w:pPr>
        <w:ind w:left="7857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07783EE8"/>
    <w:multiLevelType w:val="hybridMultilevel"/>
    <w:tmpl w:val="2FE25972"/>
    <w:lvl w:ilvl="0" w:tplc="E2A80350">
      <w:numFmt w:val="bullet"/>
      <w:lvlText w:val="•"/>
      <w:lvlJc w:val="left"/>
      <w:pPr>
        <w:ind w:left="858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267A84">
      <w:numFmt w:val="bullet"/>
      <w:lvlText w:val="•"/>
      <w:lvlJc w:val="left"/>
      <w:pPr>
        <w:ind w:left="1734" w:hanging="356"/>
      </w:pPr>
      <w:rPr>
        <w:rFonts w:hint="default"/>
        <w:lang w:val="ru-RU" w:eastAsia="en-US" w:bidi="ar-SA"/>
      </w:rPr>
    </w:lvl>
    <w:lvl w:ilvl="2" w:tplc="B6741D6C">
      <w:numFmt w:val="bullet"/>
      <w:lvlText w:val="•"/>
      <w:lvlJc w:val="left"/>
      <w:pPr>
        <w:ind w:left="2609" w:hanging="356"/>
      </w:pPr>
      <w:rPr>
        <w:rFonts w:hint="default"/>
        <w:lang w:val="ru-RU" w:eastAsia="en-US" w:bidi="ar-SA"/>
      </w:rPr>
    </w:lvl>
    <w:lvl w:ilvl="3" w:tplc="3E968A02">
      <w:numFmt w:val="bullet"/>
      <w:lvlText w:val="•"/>
      <w:lvlJc w:val="left"/>
      <w:pPr>
        <w:ind w:left="3484" w:hanging="356"/>
      </w:pPr>
      <w:rPr>
        <w:rFonts w:hint="default"/>
        <w:lang w:val="ru-RU" w:eastAsia="en-US" w:bidi="ar-SA"/>
      </w:rPr>
    </w:lvl>
    <w:lvl w:ilvl="4" w:tplc="131A49E8">
      <w:numFmt w:val="bullet"/>
      <w:lvlText w:val="•"/>
      <w:lvlJc w:val="left"/>
      <w:pPr>
        <w:ind w:left="4358" w:hanging="356"/>
      </w:pPr>
      <w:rPr>
        <w:rFonts w:hint="default"/>
        <w:lang w:val="ru-RU" w:eastAsia="en-US" w:bidi="ar-SA"/>
      </w:rPr>
    </w:lvl>
    <w:lvl w:ilvl="5" w:tplc="A2901DA4">
      <w:numFmt w:val="bullet"/>
      <w:lvlText w:val="•"/>
      <w:lvlJc w:val="left"/>
      <w:pPr>
        <w:ind w:left="5233" w:hanging="356"/>
      </w:pPr>
      <w:rPr>
        <w:rFonts w:hint="default"/>
        <w:lang w:val="ru-RU" w:eastAsia="en-US" w:bidi="ar-SA"/>
      </w:rPr>
    </w:lvl>
    <w:lvl w:ilvl="6" w:tplc="6DD4B926">
      <w:numFmt w:val="bullet"/>
      <w:lvlText w:val="•"/>
      <w:lvlJc w:val="left"/>
      <w:pPr>
        <w:ind w:left="6108" w:hanging="356"/>
      </w:pPr>
      <w:rPr>
        <w:rFonts w:hint="default"/>
        <w:lang w:val="ru-RU" w:eastAsia="en-US" w:bidi="ar-SA"/>
      </w:rPr>
    </w:lvl>
    <w:lvl w:ilvl="7" w:tplc="8240368C">
      <w:numFmt w:val="bullet"/>
      <w:lvlText w:val="•"/>
      <w:lvlJc w:val="left"/>
      <w:pPr>
        <w:ind w:left="6982" w:hanging="356"/>
      </w:pPr>
      <w:rPr>
        <w:rFonts w:hint="default"/>
        <w:lang w:val="ru-RU" w:eastAsia="en-US" w:bidi="ar-SA"/>
      </w:rPr>
    </w:lvl>
    <w:lvl w:ilvl="8" w:tplc="20A8192E">
      <w:numFmt w:val="bullet"/>
      <w:lvlText w:val="•"/>
      <w:lvlJc w:val="left"/>
      <w:pPr>
        <w:ind w:left="7857" w:hanging="356"/>
      </w:pPr>
      <w:rPr>
        <w:rFonts w:hint="default"/>
        <w:lang w:val="ru-RU" w:eastAsia="en-US" w:bidi="ar-SA"/>
      </w:rPr>
    </w:lvl>
  </w:abstractNum>
  <w:abstractNum w:abstractNumId="6" w15:restartNumberingAfterBreak="0">
    <w:nsid w:val="0CC34C9D"/>
    <w:multiLevelType w:val="hybridMultilevel"/>
    <w:tmpl w:val="B262D4B8"/>
    <w:lvl w:ilvl="0" w:tplc="537C2388">
      <w:numFmt w:val="bullet"/>
      <w:lvlText w:val="•"/>
      <w:lvlJc w:val="left"/>
      <w:pPr>
        <w:ind w:left="834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941C2A">
      <w:numFmt w:val="bullet"/>
      <w:lvlText w:val="•"/>
      <w:lvlJc w:val="left"/>
      <w:pPr>
        <w:ind w:left="1718" w:hanging="356"/>
      </w:pPr>
      <w:rPr>
        <w:rFonts w:hint="default"/>
        <w:lang w:val="ru-RU" w:eastAsia="en-US" w:bidi="ar-SA"/>
      </w:rPr>
    </w:lvl>
    <w:lvl w:ilvl="2" w:tplc="E4ECB0F2">
      <w:numFmt w:val="bullet"/>
      <w:lvlText w:val="•"/>
      <w:lvlJc w:val="left"/>
      <w:pPr>
        <w:ind w:left="2597" w:hanging="356"/>
      </w:pPr>
      <w:rPr>
        <w:rFonts w:hint="default"/>
        <w:lang w:val="ru-RU" w:eastAsia="en-US" w:bidi="ar-SA"/>
      </w:rPr>
    </w:lvl>
    <w:lvl w:ilvl="3" w:tplc="CEDA15B4">
      <w:numFmt w:val="bullet"/>
      <w:lvlText w:val="•"/>
      <w:lvlJc w:val="left"/>
      <w:pPr>
        <w:ind w:left="3476" w:hanging="356"/>
      </w:pPr>
      <w:rPr>
        <w:rFonts w:hint="default"/>
        <w:lang w:val="ru-RU" w:eastAsia="en-US" w:bidi="ar-SA"/>
      </w:rPr>
    </w:lvl>
    <w:lvl w:ilvl="4" w:tplc="E8DA76F6">
      <w:numFmt w:val="bullet"/>
      <w:lvlText w:val="•"/>
      <w:lvlJc w:val="left"/>
      <w:pPr>
        <w:ind w:left="4354" w:hanging="356"/>
      </w:pPr>
      <w:rPr>
        <w:rFonts w:hint="default"/>
        <w:lang w:val="ru-RU" w:eastAsia="en-US" w:bidi="ar-SA"/>
      </w:rPr>
    </w:lvl>
    <w:lvl w:ilvl="5" w:tplc="4E78D678">
      <w:numFmt w:val="bullet"/>
      <w:lvlText w:val="•"/>
      <w:lvlJc w:val="left"/>
      <w:pPr>
        <w:ind w:left="5233" w:hanging="356"/>
      </w:pPr>
      <w:rPr>
        <w:rFonts w:hint="default"/>
        <w:lang w:val="ru-RU" w:eastAsia="en-US" w:bidi="ar-SA"/>
      </w:rPr>
    </w:lvl>
    <w:lvl w:ilvl="6" w:tplc="4382398E">
      <w:numFmt w:val="bullet"/>
      <w:lvlText w:val="•"/>
      <w:lvlJc w:val="left"/>
      <w:pPr>
        <w:ind w:left="6112" w:hanging="356"/>
      </w:pPr>
      <w:rPr>
        <w:rFonts w:hint="default"/>
        <w:lang w:val="ru-RU" w:eastAsia="en-US" w:bidi="ar-SA"/>
      </w:rPr>
    </w:lvl>
    <w:lvl w:ilvl="7" w:tplc="48041536">
      <w:numFmt w:val="bullet"/>
      <w:lvlText w:val="•"/>
      <w:lvlJc w:val="left"/>
      <w:pPr>
        <w:ind w:left="6990" w:hanging="356"/>
      </w:pPr>
      <w:rPr>
        <w:rFonts w:hint="default"/>
        <w:lang w:val="ru-RU" w:eastAsia="en-US" w:bidi="ar-SA"/>
      </w:rPr>
    </w:lvl>
    <w:lvl w:ilvl="8" w:tplc="09D6BCC0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12184E0C"/>
    <w:multiLevelType w:val="multilevel"/>
    <w:tmpl w:val="BE3238C6"/>
    <w:lvl w:ilvl="0">
      <w:start w:val="1"/>
      <w:numFmt w:val="decimal"/>
      <w:lvlText w:val="%1"/>
      <w:lvlJc w:val="left"/>
      <w:pPr>
        <w:ind w:left="112" w:hanging="443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443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41" w:hanging="2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8" w:hanging="2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2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6" w:hanging="2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0" w:hanging="2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2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8" w:hanging="278"/>
      </w:pPr>
      <w:rPr>
        <w:rFonts w:hint="default"/>
        <w:lang w:val="ru-RU" w:eastAsia="en-US" w:bidi="ar-SA"/>
      </w:rPr>
    </w:lvl>
  </w:abstractNum>
  <w:abstractNum w:abstractNumId="8" w15:restartNumberingAfterBreak="0">
    <w:nsid w:val="13217C4D"/>
    <w:multiLevelType w:val="hybridMultilevel"/>
    <w:tmpl w:val="F74839E2"/>
    <w:lvl w:ilvl="0" w:tplc="06BCCD86">
      <w:start w:val="2"/>
      <w:numFmt w:val="decimal"/>
      <w:lvlText w:val="%1"/>
      <w:lvlJc w:val="left"/>
      <w:pPr>
        <w:ind w:left="6598" w:hanging="649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6834F8">
      <w:numFmt w:val="bullet"/>
      <w:lvlText w:val="•"/>
      <w:lvlJc w:val="left"/>
      <w:pPr>
        <w:ind w:left="6870" w:hanging="6490"/>
      </w:pPr>
      <w:rPr>
        <w:rFonts w:hint="default"/>
        <w:lang w:val="ru-RU" w:eastAsia="en-US" w:bidi="ar-SA"/>
      </w:rPr>
    </w:lvl>
    <w:lvl w:ilvl="2" w:tplc="969413B8">
      <w:numFmt w:val="bullet"/>
      <w:lvlText w:val="•"/>
      <w:lvlJc w:val="left"/>
      <w:pPr>
        <w:ind w:left="7141" w:hanging="6490"/>
      </w:pPr>
      <w:rPr>
        <w:rFonts w:hint="default"/>
        <w:lang w:val="ru-RU" w:eastAsia="en-US" w:bidi="ar-SA"/>
      </w:rPr>
    </w:lvl>
    <w:lvl w:ilvl="3" w:tplc="CC627676">
      <w:numFmt w:val="bullet"/>
      <w:lvlText w:val="•"/>
      <w:lvlJc w:val="left"/>
      <w:pPr>
        <w:ind w:left="7412" w:hanging="6490"/>
      </w:pPr>
      <w:rPr>
        <w:rFonts w:hint="default"/>
        <w:lang w:val="ru-RU" w:eastAsia="en-US" w:bidi="ar-SA"/>
      </w:rPr>
    </w:lvl>
    <w:lvl w:ilvl="4" w:tplc="F2042738">
      <w:numFmt w:val="bullet"/>
      <w:lvlText w:val="•"/>
      <w:lvlJc w:val="left"/>
      <w:pPr>
        <w:ind w:left="7682" w:hanging="6490"/>
      </w:pPr>
      <w:rPr>
        <w:rFonts w:hint="default"/>
        <w:lang w:val="ru-RU" w:eastAsia="en-US" w:bidi="ar-SA"/>
      </w:rPr>
    </w:lvl>
    <w:lvl w:ilvl="5" w:tplc="D4F2D1E6">
      <w:numFmt w:val="bullet"/>
      <w:lvlText w:val="•"/>
      <w:lvlJc w:val="left"/>
      <w:pPr>
        <w:ind w:left="7953" w:hanging="6490"/>
      </w:pPr>
      <w:rPr>
        <w:rFonts w:hint="default"/>
        <w:lang w:val="ru-RU" w:eastAsia="en-US" w:bidi="ar-SA"/>
      </w:rPr>
    </w:lvl>
    <w:lvl w:ilvl="6" w:tplc="DBF2697A">
      <w:numFmt w:val="bullet"/>
      <w:lvlText w:val="•"/>
      <w:lvlJc w:val="left"/>
      <w:pPr>
        <w:ind w:left="8224" w:hanging="6490"/>
      </w:pPr>
      <w:rPr>
        <w:rFonts w:hint="default"/>
        <w:lang w:val="ru-RU" w:eastAsia="en-US" w:bidi="ar-SA"/>
      </w:rPr>
    </w:lvl>
    <w:lvl w:ilvl="7" w:tplc="CD9C903C">
      <w:numFmt w:val="bullet"/>
      <w:lvlText w:val="•"/>
      <w:lvlJc w:val="left"/>
      <w:pPr>
        <w:ind w:left="8494" w:hanging="6490"/>
      </w:pPr>
      <w:rPr>
        <w:rFonts w:hint="default"/>
        <w:lang w:val="ru-RU" w:eastAsia="en-US" w:bidi="ar-SA"/>
      </w:rPr>
    </w:lvl>
    <w:lvl w:ilvl="8" w:tplc="EB5494B8">
      <w:numFmt w:val="bullet"/>
      <w:lvlText w:val="•"/>
      <w:lvlJc w:val="left"/>
      <w:pPr>
        <w:ind w:left="8765" w:hanging="6490"/>
      </w:pPr>
      <w:rPr>
        <w:rFonts w:hint="default"/>
        <w:lang w:val="ru-RU" w:eastAsia="en-US" w:bidi="ar-SA"/>
      </w:rPr>
    </w:lvl>
  </w:abstractNum>
  <w:abstractNum w:abstractNumId="9" w15:restartNumberingAfterBreak="0">
    <w:nsid w:val="14F642CD"/>
    <w:multiLevelType w:val="hybridMultilevel"/>
    <w:tmpl w:val="C98A42A6"/>
    <w:lvl w:ilvl="0" w:tplc="6CB6100E">
      <w:start w:val="1"/>
      <w:numFmt w:val="decimal"/>
      <w:lvlText w:val="%1"/>
      <w:lvlJc w:val="left"/>
      <w:pPr>
        <w:ind w:left="890" w:hanging="514"/>
        <w:jc w:val="left"/>
      </w:pPr>
      <w:rPr>
        <w:rFonts w:hint="default"/>
        <w:b/>
        <w:bCs/>
        <w:w w:val="100"/>
        <w:position w:val="-1"/>
        <w:lang w:val="ru-RU" w:eastAsia="en-US" w:bidi="ar-SA"/>
      </w:rPr>
    </w:lvl>
    <w:lvl w:ilvl="1" w:tplc="58E4BE86">
      <w:numFmt w:val="bullet"/>
      <w:lvlText w:val="•"/>
      <w:lvlJc w:val="left"/>
      <w:pPr>
        <w:ind w:left="1770" w:hanging="514"/>
      </w:pPr>
      <w:rPr>
        <w:rFonts w:hint="default"/>
        <w:lang w:val="ru-RU" w:eastAsia="en-US" w:bidi="ar-SA"/>
      </w:rPr>
    </w:lvl>
    <w:lvl w:ilvl="2" w:tplc="CD84CA92">
      <w:numFmt w:val="bullet"/>
      <w:lvlText w:val="•"/>
      <w:lvlJc w:val="left"/>
      <w:pPr>
        <w:ind w:left="2641" w:hanging="514"/>
      </w:pPr>
      <w:rPr>
        <w:rFonts w:hint="default"/>
        <w:lang w:val="ru-RU" w:eastAsia="en-US" w:bidi="ar-SA"/>
      </w:rPr>
    </w:lvl>
    <w:lvl w:ilvl="3" w:tplc="FED607D8">
      <w:numFmt w:val="bullet"/>
      <w:lvlText w:val="•"/>
      <w:lvlJc w:val="left"/>
      <w:pPr>
        <w:ind w:left="3512" w:hanging="514"/>
      </w:pPr>
      <w:rPr>
        <w:rFonts w:hint="default"/>
        <w:lang w:val="ru-RU" w:eastAsia="en-US" w:bidi="ar-SA"/>
      </w:rPr>
    </w:lvl>
    <w:lvl w:ilvl="4" w:tplc="656C3E8C">
      <w:numFmt w:val="bullet"/>
      <w:lvlText w:val="•"/>
      <w:lvlJc w:val="left"/>
      <w:pPr>
        <w:ind w:left="4382" w:hanging="514"/>
      </w:pPr>
      <w:rPr>
        <w:rFonts w:hint="default"/>
        <w:lang w:val="ru-RU" w:eastAsia="en-US" w:bidi="ar-SA"/>
      </w:rPr>
    </w:lvl>
    <w:lvl w:ilvl="5" w:tplc="0A22FD68">
      <w:numFmt w:val="bullet"/>
      <w:lvlText w:val="•"/>
      <w:lvlJc w:val="left"/>
      <w:pPr>
        <w:ind w:left="5253" w:hanging="514"/>
      </w:pPr>
      <w:rPr>
        <w:rFonts w:hint="default"/>
        <w:lang w:val="ru-RU" w:eastAsia="en-US" w:bidi="ar-SA"/>
      </w:rPr>
    </w:lvl>
    <w:lvl w:ilvl="6" w:tplc="3190E2CE">
      <w:numFmt w:val="bullet"/>
      <w:lvlText w:val="•"/>
      <w:lvlJc w:val="left"/>
      <w:pPr>
        <w:ind w:left="6124" w:hanging="514"/>
      </w:pPr>
      <w:rPr>
        <w:rFonts w:hint="default"/>
        <w:lang w:val="ru-RU" w:eastAsia="en-US" w:bidi="ar-SA"/>
      </w:rPr>
    </w:lvl>
    <w:lvl w:ilvl="7" w:tplc="B5CA9A6A">
      <w:numFmt w:val="bullet"/>
      <w:lvlText w:val="•"/>
      <w:lvlJc w:val="left"/>
      <w:pPr>
        <w:ind w:left="6994" w:hanging="514"/>
      </w:pPr>
      <w:rPr>
        <w:rFonts w:hint="default"/>
        <w:lang w:val="ru-RU" w:eastAsia="en-US" w:bidi="ar-SA"/>
      </w:rPr>
    </w:lvl>
    <w:lvl w:ilvl="8" w:tplc="6838A4D4">
      <w:numFmt w:val="bullet"/>
      <w:lvlText w:val="•"/>
      <w:lvlJc w:val="left"/>
      <w:pPr>
        <w:ind w:left="7865" w:hanging="514"/>
      </w:pPr>
      <w:rPr>
        <w:rFonts w:hint="default"/>
        <w:lang w:val="ru-RU" w:eastAsia="en-US" w:bidi="ar-SA"/>
      </w:rPr>
    </w:lvl>
  </w:abstractNum>
  <w:abstractNum w:abstractNumId="10" w15:restartNumberingAfterBreak="0">
    <w:nsid w:val="1DB4491D"/>
    <w:multiLevelType w:val="hybridMultilevel"/>
    <w:tmpl w:val="4998D852"/>
    <w:lvl w:ilvl="0" w:tplc="4D4A8424">
      <w:numFmt w:val="bullet"/>
      <w:lvlText w:val="•"/>
      <w:lvlJc w:val="left"/>
      <w:pPr>
        <w:ind w:left="854" w:hanging="3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782F25A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25766FFC">
      <w:numFmt w:val="bullet"/>
      <w:lvlText w:val="•"/>
      <w:lvlJc w:val="left"/>
      <w:pPr>
        <w:ind w:left="2613" w:hanging="360"/>
      </w:pPr>
      <w:rPr>
        <w:rFonts w:hint="default"/>
        <w:lang w:val="ru-RU" w:eastAsia="en-US" w:bidi="ar-SA"/>
      </w:rPr>
    </w:lvl>
    <w:lvl w:ilvl="3" w:tplc="94E6A54A">
      <w:numFmt w:val="bullet"/>
      <w:lvlText w:val="•"/>
      <w:lvlJc w:val="left"/>
      <w:pPr>
        <w:ind w:left="3490" w:hanging="360"/>
      </w:pPr>
      <w:rPr>
        <w:rFonts w:hint="default"/>
        <w:lang w:val="ru-RU" w:eastAsia="en-US" w:bidi="ar-SA"/>
      </w:rPr>
    </w:lvl>
    <w:lvl w:ilvl="4" w:tplc="A35EE188">
      <w:numFmt w:val="bullet"/>
      <w:lvlText w:val="•"/>
      <w:lvlJc w:val="left"/>
      <w:pPr>
        <w:ind w:left="4366" w:hanging="360"/>
      </w:pPr>
      <w:rPr>
        <w:rFonts w:hint="default"/>
        <w:lang w:val="ru-RU" w:eastAsia="en-US" w:bidi="ar-SA"/>
      </w:rPr>
    </w:lvl>
    <w:lvl w:ilvl="5" w:tplc="E46491A2">
      <w:numFmt w:val="bullet"/>
      <w:lvlText w:val="•"/>
      <w:lvlJc w:val="left"/>
      <w:pPr>
        <w:ind w:left="5243" w:hanging="360"/>
      </w:pPr>
      <w:rPr>
        <w:rFonts w:hint="default"/>
        <w:lang w:val="ru-RU" w:eastAsia="en-US" w:bidi="ar-SA"/>
      </w:rPr>
    </w:lvl>
    <w:lvl w:ilvl="6" w:tplc="860E5D98">
      <w:numFmt w:val="bullet"/>
      <w:lvlText w:val="•"/>
      <w:lvlJc w:val="left"/>
      <w:pPr>
        <w:ind w:left="6120" w:hanging="360"/>
      </w:pPr>
      <w:rPr>
        <w:rFonts w:hint="default"/>
        <w:lang w:val="ru-RU" w:eastAsia="en-US" w:bidi="ar-SA"/>
      </w:rPr>
    </w:lvl>
    <w:lvl w:ilvl="7" w:tplc="FAE49496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BCF818FE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DF02C7B"/>
    <w:multiLevelType w:val="hybridMultilevel"/>
    <w:tmpl w:val="568805EA"/>
    <w:lvl w:ilvl="0" w:tplc="1ADE0286">
      <w:start w:val="1"/>
      <w:numFmt w:val="decimal"/>
      <w:lvlText w:val="%1."/>
      <w:lvlJc w:val="left"/>
      <w:pPr>
        <w:ind w:left="1246" w:hanging="275"/>
        <w:jc w:val="left"/>
      </w:pPr>
      <w:rPr>
        <w:rFonts w:ascii="Times New Roman" w:eastAsia="Times New Roman" w:hAnsi="Times New Roman" w:cs="Times New Roman" w:hint="default"/>
        <w:i/>
        <w:iCs/>
        <w:spacing w:val="-24"/>
        <w:w w:val="100"/>
        <w:sz w:val="24"/>
        <w:szCs w:val="24"/>
        <w:lang w:val="ru-RU" w:eastAsia="en-US" w:bidi="ar-SA"/>
      </w:rPr>
    </w:lvl>
    <w:lvl w:ilvl="1" w:tplc="28F8FE6A">
      <w:numFmt w:val="bullet"/>
      <w:lvlText w:val="•"/>
      <w:lvlJc w:val="left"/>
      <w:pPr>
        <w:ind w:left="2096" w:hanging="275"/>
      </w:pPr>
      <w:rPr>
        <w:rFonts w:hint="default"/>
        <w:lang w:val="ru-RU" w:eastAsia="en-US" w:bidi="ar-SA"/>
      </w:rPr>
    </w:lvl>
    <w:lvl w:ilvl="2" w:tplc="C28AC246">
      <w:numFmt w:val="bullet"/>
      <w:lvlText w:val="•"/>
      <w:lvlJc w:val="left"/>
      <w:pPr>
        <w:ind w:left="2953" w:hanging="275"/>
      </w:pPr>
      <w:rPr>
        <w:rFonts w:hint="default"/>
        <w:lang w:val="ru-RU" w:eastAsia="en-US" w:bidi="ar-SA"/>
      </w:rPr>
    </w:lvl>
    <w:lvl w:ilvl="3" w:tplc="8B105F18">
      <w:numFmt w:val="bullet"/>
      <w:lvlText w:val="•"/>
      <w:lvlJc w:val="left"/>
      <w:pPr>
        <w:ind w:left="3810" w:hanging="275"/>
      </w:pPr>
      <w:rPr>
        <w:rFonts w:hint="default"/>
        <w:lang w:val="ru-RU" w:eastAsia="en-US" w:bidi="ar-SA"/>
      </w:rPr>
    </w:lvl>
    <w:lvl w:ilvl="4" w:tplc="921E0474">
      <w:numFmt w:val="bullet"/>
      <w:lvlText w:val="•"/>
      <w:lvlJc w:val="left"/>
      <w:pPr>
        <w:ind w:left="4666" w:hanging="275"/>
      </w:pPr>
      <w:rPr>
        <w:rFonts w:hint="default"/>
        <w:lang w:val="ru-RU" w:eastAsia="en-US" w:bidi="ar-SA"/>
      </w:rPr>
    </w:lvl>
    <w:lvl w:ilvl="5" w:tplc="1E32B5EC">
      <w:numFmt w:val="bullet"/>
      <w:lvlText w:val="•"/>
      <w:lvlJc w:val="left"/>
      <w:pPr>
        <w:ind w:left="5523" w:hanging="275"/>
      </w:pPr>
      <w:rPr>
        <w:rFonts w:hint="default"/>
        <w:lang w:val="ru-RU" w:eastAsia="en-US" w:bidi="ar-SA"/>
      </w:rPr>
    </w:lvl>
    <w:lvl w:ilvl="6" w:tplc="CA163402">
      <w:numFmt w:val="bullet"/>
      <w:lvlText w:val="•"/>
      <w:lvlJc w:val="left"/>
      <w:pPr>
        <w:ind w:left="6380" w:hanging="275"/>
      </w:pPr>
      <w:rPr>
        <w:rFonts w:hint="default"/>
        <w:lang w:val="ru-RU" w:eastAsia="en-US" w:bidi="ar-SA"/>
      </w:rPr>
    </w:lvl>
    <w:lvl w:ilvl="7" w:tplc="7FF2D3FE">
      <w:numFmt w:val="bullet"/>
      <w:lvlText w:val="•"/>
      <w:lvlJc w:val="left"/>
      <w:pPr>
        <w:ind w:left="7236" w:hanging="275"/>
      </w:pPr>
      <w:rPr>
        <w:rFonts w:hint="default"/>
        <w:lang w:val="ru-RU" w:eastAsia="en-US" w:bidi="ar-SA"/>
      </w:rPr>
    </w:lvl>
    <w:lvl w:ilvl="8" w:tplc="51302DCA">
      <w:numFmt w:val="bullet"/>
      <w:lvlText w:val="•"/>
      <w:lvlJc w:val="left"/>
      <w:pPr>
        <w:ind w:left="8093" w:hanging="275"/>
      </w:pPr>
      <w:rPr>
        <w:rFonts w:hint="default"/>
        <w:lang w:val="ru-RU" w:eastAsia="en-US" w:bidi="ar-SA"/>
      </w:rPr>
    </w:lvl>
  </w:abstractNum>
  <w:abstractNum w:abstractNumId="12" w15:restartNumberingAfterBreak="0">
    <w:nsid w:val="20A33CD7"/>
    <w:multiLevelType w:val="hybridMultilevel"/>
    <w:tmpl w:val="837CC13A"/>
    <w:lvl w:ilvl="0" w:tplc="5B5A117A">
      <w:start w:val="12"/>
      <w:numFmt w:val="decimal"/>
      <w:lvlText w:val="%1."/>
      <w:lvlJc w:val="left"/>
      <w:pPr>
        <w:ind w:left="740" w:hanging="342"/>
        <w:jc w:val="righ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1" w:tplc="E9D64F3C">
      <w:numFmt w:val="bullet"/>
      <w:lvlText w:val="•"/>
      <w:lvlJc w:val="left"/>
      <w:pPr>
        <w:ind w:left="1618" w:hanging="342"/>
      </w:pPr>
      <w:rPr>
        <w:rFonts w:hint="default"/>
        <w:lang w:val="ru-RU" w:eastAsia="en-US" w:bidi="ar-SA"/>
      </w:rPr>
    </w:lvl>
    <w:lvl w:ilvl="2" w:tplc="10EEE8C2">
      <w:numFmt w:val="bullet"/>
      <w:lvlText w:val="•"/>
      <w:lvlJc w:val="left"/>
      <w:pPr>
        <w:ind w:left="2497" w:hanging="342"/>
      </w:pPr>
      <w:rPr>
        <w:rFonts w:hint="default"/>
        <w:lang w:val="ru-RU" w:eastAsia="en-US" w:bidi="ar-SA"/>
      </w:rPr>
    </w:lvl>
    <w:lvl w:ilvl="3" w:tplc="EFFEA02A">
      <w:numFmt w:val="bullet"/>
      <w:lvlText w:val="•"/>
      <w:lvlJc w:val="left"/>
      <w:pPr>
        <w:ind w:left="3376" w:hanging="342"/>
      </w:pPr>
      <w:rPr>
        <w:rFonts w:hint="default"/>
        <w:lang w:val="ru-RU" w:eastAsia="en-US" w:bidi="ar-SA"/>
      </w:rPr>
    </w:lvl>
    <w:lvl w:ilvl="4" w:tplc="1472B046">
      <w:numFmt w:val="bullet"/>
      <w:lvlText w:val="•"/>
      <w:lvlJc w:val="left"/>
      <w:pPr>
        <w:ind w:left="4254" w:hanging="342"/>
      </w:pPr>
      <w:rPr>
        <w:rFonts w:hint="default"/>
        <w:lang w:val="ru-RU" w:eastAsia="en-US" w:bidi="ar-SA"/>
      </w:rPr>
    </w:lvl>
    <w:lvl w:ilvl="5" w:tplc="DC36A262">
      <w:numFmt w:val="bullet"/>
      <w:lvlText w:val="•"/>
      <w:lvlJc w:val="left"/>
      <w:pPr>
        <w:ind w:left="5133" w:hanging="342"/>
      </w:pPr>
      <w:rPr>
        <w:rFonts w:hint="default"/>
        <w:lang w:val="ru-RU" w:eastAsia="en-US" w:bidi="ar-SA"/>
      </w:rPr>
    </w:lvl>
    <w:lvl w:ilvl="6" w:tplc="2C0C42D6">
      <w:numFmt w:val="bullet"/>
      <w:lvlText w:val="•"/>
      <w:lvlJc w:val="left"/>
      <w:pPr>
        <w:ind w:left="6012" w:hanging="342"/>
      </w:pPr>
      <w:rPr>
        <w:rFonts w:hint="default"/>
        <w:lang w:val="ru-RU" w:eastAsia="en-US" w:bidi="ar-SA"/>
      </w:rPr>
    </w:lvl>
    <w:lvl w:ilvl="7" w:tplc="8C62F390">
      <w:numFmt w:val="bullet"/>
      <w:lvlText w:val="•"/>
      <w:lvlJc w:val="left"/>
      <w:pPr>
        <w:ind w:left="6890" w:hanging="342"/>
      </w:pPr>
      <w:rPr>
        <w:rFonts w:hint="default"/>
        <w:lang w:val="ru-RU" w:eastAsia="en-US" w:bidi="ar-SA"/>
      </w:rPr>
    </w:lvl>
    <w:lvl w:ilvl="8" w:tplc="8602825E">
      <w:numFmt w:val="bullet"/>
      <w:lvlText w:val="•"/>
      <w:lvlJc w:val="left"/>
      <w:pPr>
        <w:ind w:left="7769" w:hanging="342"/>
      </w:pPr>
      <w:rPr>
        <w:rFonts w:hint="default"/>
        <w:lang w:val="ru-RU" w:eastAsia="en-US" w:bidi="ar-SA"/>
      </w:rPr>
    </w:lvl>
  </w:abstractNum>
  <w:abstractNum w:abstractNumId="13" w15:restartNumberingAfterBreak="0">
    <w:nsid w:val="21D6396A"/>
    <w:multiLevelType w:val="hybridMultilevel"/>
    <w:tmpl w:val="B60A367A"/>
    <w:lvl w:ilvl="0" w:tplc="620251F6">
      <w:numFmt w:val="bullet"/>
      <w:lvlText w:val="•"/>
      <w:lvlJc w:val="left"/>
      <w:pPr>
        <w:ind w:left="856" w:hanging="355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1" w:tplc="D506EDC8">
      <w:numFmt w:val="bullet"/>
      <w:lvlText w:val="•"/>
      <w:lvlJc w:val="left"/>
      <w:pPr>
        <w:ind w:left="1734" w:hanging="355"/>
      </w:pPr>
      <w:rPr>
        <w:rFonts w:hint="default"/>
        <w:lang w:val="ru-RU" w:eastAsia="en-US" w:bidi="ar-SA"/>
      </w:rPr>
    </w:lvl>
    <w:lvl w:ilvl="2" w:tplc="BB9286A2">
      <w:numFmt w:val="bullet"/>
      <w:lvlText w:val="•"/>
      <w:lvlJc w:val="left"/>
      <w:pPr>
        <w:ind w:left="2609" w:hanging="355"/>
      </w:pPr>
      <w:rPr>
        <w:rFonts w:hint="default"/>
        <w:lang w:val="ru-RU" w:eastAsia="en-US" w:bidi="ar-SA"/>
      </w:rPr>
    </w:lvl>
    <w:lvl w:ilvl="3" w:tplc="86804148">
      <w:numFmt w:val="bullet"/>
      <w:lvlText w:val="•"/>
      <w:lvlJc w:val="left"/>
      <w:pPr>
        <w:ind w:left="3484" w:hanging="355"/>
      </w:pPr>
      <w:rPr>
        <w:rFonts w:hint="default"/>
        <w:lang w:val="ru-RU" w:eastAsia="en-US" w:bidi="ar-SA"/>
      </w:rPr>
    </w:lvl>
    <w:lvl w:ilvl="4" w:tplc="C1AA2A98">
      <w:numFmt w:val="bullet"/>
      <w:lvlText w:val="•"/>
      <w:lvlJc w:val="left"/>
      <w:pPr>
        <w:ind w:left="4358" w:hanging="355"/>
      </w:pPr>
      <w:rPr>
        <w:rFonts w:hint="default"/>
        <w:lang w:val="ru-RU" w:eastAsia="en-US" w:bidi="ar-SA"/>
      </w:rPr>
    </w:lvl>
    <w:lvl w:ilvl="5" w:tplc="51D004C0">
      <w:numFmt w:val="bullet"/>
      <w:lvlText w:val="•"/>
      <w:lvlJc w:val="left"/>
      <w:pPr>
        <w:ind w:left="5233" w:hanging="355"/>
      </w:pPr>
      <w:rPr>
        <w:rFonts w:hint="default"/>
        <w:lang w:val="ru-RU" w:eastAsia="en-US" w:bidi="ar-SA"/>
      </w:rPr>
    </w:lvl>
    <w:lvl w:ilvl="6" w:tplc="9D206CD4">
      <w:numFmt w:val="bullet"/>
      <w:lvlText w:val="•"/>
      <w:lvlJc w:val="left"/>
      <w:pPr>
        <w:ind w:left="6108" w:hanging="355"/>
      </w:pPr>
      <w:rPr>
        <w:rFonts w:hint="default"/>
        <w:lang w:val="ru-RU" w:eastAsia="en-US" w:bidi="ar-SA"/>
      </w:rPr>
    </w:lvl>
    <w:lvl w:ilvl="7" w:tplc="6812EC58">
      <w:numFmt w:val="bullet"/>
      <w:lvlText w:val="•"/>
      <w:lvlJc w:val="left"/>
      <w:pPr>
        <w:ind w:left="6982" w:hanging="355"/>
      </w:pPr>
      <w:rPr>
        <w:rFonts w:hint="default"/>
        <w:lang w:val="ru-RU" w:eastAsia="en-US" w:bidi="ar-SA"/>
      </w:rPr>
    </w:lvl>
    <w:lvl w:ilvl="8" w:tplc="69A6A0C6">
      <w:numFmt w:val="bullet"/>
      <w:lvlText w:val="•"/>
      <w:lvlJc w:val="left"/>
      <w:pPr>
        <w:ind w:left="7857" w:hanging="355"/>
      </w:pPr>
      <w:rPr>
        <w:rFonts w:hint="default"/>
        <w:lang w:val="ru-RU" w:eastAsia="en-US" w:bidi="ar-SA"/>
      </w:rPr>
    </w:lvl>
  </w:abstractNum>
  <w:abstractNum w:abstractNumId="14" w15:restartNumberingAfterBreak="0">
    <w:nsid w:val="22D61CDE"/>
    <w:multiLevelType w:val="hybridMultilevel"/>
    <w:tmpl w:val="41E2EF26"/>
    <w:lvl w:ilvl="0" w:tplc="38161D9A">
      <w:numFmt w:val="bullet"/>
      <w:lvlText w:val="•"/>
      <w:lvlJc w:val="left"/>
      <w:pPr>
        <w:ind w:left="85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D65B94">
      <w:numFmt w:val="bullet"/>
      <w:lvlText w:val="•"/>
      <w:lvlJc w:val="left"/>
      <w:pPr>
        <w:ind w:left="1734" w:hanging="360"/>
      </w:pPr>
      <w:rPr>
        <w:rFonts w:hint="default"/>
        <w:lang w:val="ru-RU" w:eastAsia="en-US" w:bidi="ar-SA"/>
      </w:rPr>
    </w:lvl>
    <w:lvl w:ilvl="2" w:tplc="AB4630E0">
      <w:numFmt w:val="bullet"/>
      <w:lvlText w:val="•"/>
      <w:lvlJc w:val="left"/>
      <w:pPr>
        <w:ind w:left="2609" w:hanging="360"/>
      </w:pPr>
      <w:rPr>
        <w:rFonts w:hint="default"/>
        <w:lang w:val="ru-RU" w:eastAsia="en-US" w:bidi="ar-SA"/>
      </w:rPr>
    </w:lvl>
    <w:lvl w:ilvl="3" w:tplc="48AEB7D0">
      <w:numFmt w:val="bullet"/>
      <w:lvlText w:val="•"/>
      <w:lvlJc w:val="left"/>
      <w:pPr>
        <w:ind w:left="3484" w:hanging="360"/>
      </w:pPr>
      <w:rPr>
        <w:rFonts w:hint="default"/>
        <w:lang w:val="ru-RU" w:eastAsia="en-US" w:bidi="ar-SA"/>
      </w:rPr>
    </w:lvl>
    <w:lvl w:ilvl="4" w:tplc="2A2AD596">
      <w:numFmt w:val="bullet"/>
      <w:lvlText w:val="•"/>
      <w:lvlJc w:val="left"/>
      <w:pPr>
        <w:ind w:left="4358" w:hanging="360"/>
      </w:pPr>
      <w:rPr>
        <w:rFonts w:hint="default"/>
        <w:lang w:val="ru-RU" w:eastAsia="en-US" w:bidi="ar-SA"/>
      </w:rPr>
    </w:lvl>
    <w:lvl w:ilvl="5" w:tplc="9454FDEA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A1304F86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3946B4D4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8" w:tplc="D75687D2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41612E2"/>
    <w:multiLevelType w:val="multilevel"/>
    <w:tmpl w:val="842E77B8"/>
    <w:lvl w:ilvl="0">
      <w:start w:val="1"/>
      <w:numFmt w:val="decimal"/>
      <w:lvlText w:val="%1."/>
      <w:lvlJc w:val="left"/>
      <w:pPr>
        <w:ind w:left="2988" w:hanging="32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22" w:hanging="485"/>
        <w:jc w:val="lef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0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6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2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8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0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6" w:hanging="485"/>
      </w:pPr>
      <w:rPr>
        <w:rFonts w:hint="default"/>
        <w:lang w:val="ru-RU" w:eastAsia="en-US" w:bidi="ar-SA"/>
      </w:rPr>
    </w:lvl>
  </w:abstractNum>
  <w:abstractNum w:abstractNumId="16" w15:restartNumberingAfterBreak="0">
    <w:nsid w:val="25B30FCB"/>
    <w:multiLevelType w:val="hybridMultilevel"/>
    <w:tmpl w:val="45EE3E20"/>
    <w:lvl w:ilvl="0" w:tplc="CAEA06E0">
      <w:numFmt w:val="bullet"/>
      <w:lvlText w:val="•"/>
      <w:lvlJc w:val="left"/>
      <w:pPr>
        <w:ind w:left="119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E04D90">
      <w:numFmt w:val="bullet"/>
      <w:lvlText w:val="•"/>
      <w:lvlJc w:val="left"/>
      <w:pPr>
        <w:ind w:left="2056" w:hanging="356"/>
      </w:pPr>
      <w:rPr>
        <w:rFonts w:hint="default"/>
        <w:lang w:val="ru-RU" w:eastAsia="en-US" w:bidi="ar-SA"/>
      </w:rPr>
    </w:lvl>
    <w:lvl w:ilvl="2" w:tplc="E77CFE6C">
      <w:numFmt w:val="bullet"/>
      <w:lvlText w:val="•"/>
      <w:lvlJc w:val="left"/>
      <w:pPr>
        <w:ind w:left="2913" w:hanging="356"/>
      </w:pPr>
      <w:rPr>
        <w:rFonts w:hint="default"/>
        <w:lang w:val="ru-RU" w:eastAsia="en-US" w:bidi="ar-SA"/>
      </w:rPr>
    </w:lvl>
    <w:lvl w:ilvl="3" w:tplc="2384F66E">
      <w:numFmt w:val="bullet"/>
      <w:lvlText w:val="•"/>
      <w:lvlJc w:val="left"/>
      <w:pPr>
        <w:ind w:left="3770" w:hanging="356"/>
      </w:pPr>
      <w:rPr>
        <w:rFonts w:hint="default"/>
        <w:lang w:val="ru-RU" w:eastAsia="en-US" w:bidi="ar-SA"/>
      </w:rPr>
    </w:lvl>
    <w:lvl w:ilvl="4" w:tplc="68C84292">
      <w:numFmt w:val="bullet"/>
      <w:lvlText w:val="•"/>
      <w:lvlJc w:val="left"/>
      <w:pPr>
        <w:ind w:left="4626" w:hanging="356"/>
      </w:pPr>
      <w:rPr>
        <w:rFonts w:hint="default"/>
        <w:lang w:val="ru-RU" w:eastAsia="en-US" w:bidi="ar-SA"/>
      </w:rPr>
    </w:lvl>
    <w:lvl w:ilvl="5" w:tplc="417C8BF4">
      <w:numFmt w:val="bullet"/>
      <w:lvlText w:val="•"/>
      <w:lvlJc w:val="left"/>
      <w:pPr>
        <w:ind w:left="5483" w:hanging="356"/>
      </w:pPr>
      <w:rPr>
        <w:rFonts w:hint="default"/>
        <w:lang w:val="ru-RU" w:eastAsia="en-US" w:bidi="ar-SA"/>
      </w:rPr>
    </w:lvl>
    <w:lvl w:ilvl="6" w:tplc="90688ADC">
      <w:numFmt w:val="bullet"/>
      <w:lvlText w:val="•"/>
      <w:lvlJc w:val="left"/>
      <w:pPr>
        <w:ind w:left="6340" w:hanging="356"/>
      </w:pPr>
      <w:rPr>
        <w:rFonts w:hint="default"/>
        <w:lang w:val="ru-RU" w:eastAsia="en-US" w:bidi="ar-SA"/>
      </w:rPr>
    </w:lvl>
    <w:lvl w:ilvl="7" w:tplc="A88EEDD8">
      <w:numFmt w:val="bullet"/>
      <w:lvlText w:val="•"/>
      <w:lvlJc w:val="left"/>
      <w:pPr>
        <w:ind w:left="7196" w:hanging="356"/>
      </w:pPr>
      <w:rPr>
        <w:rFonts w:hint="default"/>
        <w:lang w:val="ru-RU" w:eastAsia="en-US" w:bidi="ar-SA"/>
      </w:rPr>
    </w:lvl>
    <w:lvl w:ilvl="8" w:tplc="1A30FC0C">
      <w:numFmt w:val="bullet"/>
      <w:lvlText w:val="•"/>
      <w:lvlJc w:val="left"/>
      <w:pPr>
        <w:ind w:left="8053" w:hanging="356"/>
      </w:pPr>
      <w:rPr>
        <w:rFonts w:hint="default"/>
        <w:lang w:val="ru-RU" w:eastAsia="en-US" w:bidi="ar-SA"/>
      </w:rPr>
    </w:lvl>
  </w:abstractNum>
  <w:abstractNum w:abstractNumId="17" w15:restartNumberingAfterBreak="0">
    <w:nsid w:val="27436C29"/>
    <w:multiLevelType w:val="hybridMultilevel"/>
    <w:tmpl w:val="74BEFF80"/>
    <w:lvl w:ilvl="0" w:tplc="796C9F4C">
      <w:numFmt w:val="bullet"/>
      <w:lvlText w:val="•"/>
      <w:lvlJc w:val="left"/>
      <w:pPr>
        <w:ind w:left="85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CCE8F4">
      <w:numFmt w:val="bullet"/>
      <w:lvlText w:val="•"/>
      <w:lvlJc w:val="left"/>
      <w:pPr>
        <w:ind w:left="1718" w:hanging="360"/>
      </w:pPr>
      <w:rPr>
        <w:rFonts w:hint="default"/>
        <w:lang w:val="ru-RU" w:eastAsia="en-US" w:bidi="ar-SA"/>
      </w:rPr>
    </w:lvl>
    <w:lvl w:ilvl="2" w:tplc="866074EE">
      <w:numFmt w:val="bullet"/>
      <w:lvlText w:val="•"/>
      <w:lvlJc w:val="left"/>
      <w:pPr>
        <w:ind w:left="2597" w:hanging="360"/>
      </w:pPr>
      <w:rPr>
        <w:rFonts w:hint="default"/>
        <w:lang w:val="ru-RU" w:eastAsia="en-US" w:bidi="ar-SA"/>
      </w:rPr>
    </w:lvl>
    <w:lvl w:ilvl="3" w:tplc="4100F586">
      <w:numFmt w:val="bullet"/>
      <w:lvlText w:val="•"/>
      <w:lvlJc w:val="left"/>
      <w:pPr>
        <w:ind w:left="3476" w:hanging="360"/>
      </w:pPr>
      <w:rPr>
        <w:rFonts w:hint="default"/>
        <w:lang w:val="ru-RU" w:eastAsia="en-US" w:bidi="ar-SA"/>
      </w:rPr>
    </w:lvl>
    <w:lvl w:ilvl="4" w:tplc="CB68EB44">
      <w:numFmt w:val="bullet"/>
      <w:lvlText w:val="•"/>
      <w:lvlJc w:val="left"/>
      <w:pPr>
        <w:ind w:left="4354" w:hanging="360"/>
      </w:pPr>
      <w:rPr>
        <w:rFonts w:hint="default"/>
        <w:lang w:val="ru-RU" w:eastAsia="en-US" w:bidi="ar-SA"/>
      </w:rPr>
    </w:lvl>
    <w:lvl w:ilvl="5" w:tplc="35D214E2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AA9A68B2">
      <w:numFmt w:val="bullet"/>
      <w:lvlText w:val="•"/>
      <w:lvlJc w:val="left"/>
      <w:pPr>
        <w:ind w:left="6112" w:hanging="360"/>
      </w:pPr>
      <w:rPr>
        <w:rFonts w:hint="default"/>
        <w:lang w:val="ru-RU" w:eastAsia="en-US" w:bidi="ar-SA"/>
      </w:rPr>
    </w:lvl>
    <w:lvl w:ilvl="7" w:tplc="D75696AA">
      <w:numFmt w:val="bullet"/>
      <w:lvlText w:val="•"/>
      <w:lvlJc w:val="left"/>
      <w:pPr>
        <w:ind w:left="6990" w:hanging="360"/>
      </w:pPr>
      <w:rPr>
        <w:rFonts w:hint="default"/>
        <w:lang w:val="ru-RU" w:eastAsia="en-US" w:bidi="ar-SA"/>
      </w:rPr>
    </w:lvl>
    <w:lvl w:ilvl="8" w:tplc="9ED61AD2">
      <w:numFmt w:val="bullet"/>
      <w:lvlText w:val="•"/>
      <w:lvlJc w:val="left"/>
      <w:pPr>
        <w:ind w:left="7869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7454DE8"/>
    <w:multiLevelType w:val="hybridMultilevel"/>
    <w:tmpl w:val="E0FCE720"/>
    <w:lvl w:ilvl="0" w:tplc="74D47F2E">
      <w:start w:val="12"/>
      <w:numFmt w:val="decimal"/>
      <w:lvlText w:val="%1."/>
      <w:lvlJc w:val="left"/>
      <w:pPr>
        <w:ind w:left="758" w:hanging="620"/>
        <w:jc w:val="left"/>
      </w:pPr>
      <w:rPr>
        <w:rFonts w:hint="default"/>
        <w:spacing w:val="-13"/>
        <w:w w:val="100"/>
        <w:lang w:val="ru-RU" w:eastAsia="en-US" w:bidi="ar-SA"/>
      </w:rPr>
    </w:lvl>
    <w:lvl w:ilvl="1" w:tplc="95161ADC">
      <w:start w:val="1"/>
      <w:numFmt w:val="decimal"/>
      <w:lvlText w:val="%2."/>
      <w:lvlJc w:val="left"/>
      <w:pPr>
        <w:ind w:left="838" w:hanging="337"/>
        <w:jc w:val="left"/>
      </w:pPr>
      <w:rPr>
        <w:rFonts w:hint="default"/>
        <w:i/>
        <w:iCs/>
        <w:spacing w:val="-34"/>
        <w:w w:val="100"/>
        <w:lang w:val="ru-RU" w:eastAsia="en-US" w:bidi="ar-SA"/>
      </w:rPr>
    </w:lvl>
    <w:lvl w:ilvl="2" w:tplc="AF5CF326">
      <w:numFmt w:val="bullet"/>
      <w:lvlText w:val="•"/>
      <w:lvlJc w:val="left"/>
      <w:pPr>
        <w:ind w:left="1807" w:hanging="337"/>
      </w:pPr>
      <w:rPr>
        <w:rFonts w:hint="default"/>
        <w:lang w:val="ru-RU" w:eastAsia="en-US" w:bidi="ar-SA"/>
      </w:rPr>
    </w:lvl>
    <w:lvl w:ilvl="3" w:tplc="9D043A6C">
      <w:numFmt w:val="bullet"/>
      <w:lvlText w:val="•"/>
      <w:lvlJc w:val="left"/>
      <w:pPr>
        <w:ind w:left="2774" w:hanging="337"/>
      </w:pPr>
      <w:rPr>
        <w:rFonts w:hint="default"/>
        <w:lang w:val="ru-RU" w:eastAsia="en-US" w:bidi="ar-SA"/>
      </w:rPr>
    </w:lvl>
    <w:lvl w:ilvl="4" w:tplc="CC5A278E">
      <w:numFmt w:val="bullet"/>
      <w:lvlText w:val="•"/>
      <w:lvlJc w:val="left"/>
      <w:pPr>
        <w:ind w:left="3742" w:hanging="337"/>
      </w:pPr>
      <w:rPr>
        <w:rFonts w:hint="default"/>
        <w:lang w:val="ru-RU" w:eastAsia="en-US" w:bidi="ar-SA"/>
      </w:rPr>
    </w:lvl>
    <w:lvl w:ilvl="5" w:tplc="F25683B4">
      <w:numFmt w:val="bullet"/>
      <w:lvlText w:val="•"/>
      <w:lvlJc w:val="left"/>
      <w:pPr>
        <w:ind w:left="4709" w:hanging="337"/>
      </w:pPr>
      <w:rPr>
        <w:rFonts w:hint="default"/>
        <w:lang w:val="ru-RU" w:eastAsia="en-US" w:bidi="ar-SA"/>
      </w:rPr>
    </w:lvl>
    <w:lvl w:ilvl="6" w:tplc="1E228420">
      <w:numFmt w:val="bullet"/>
      <w:lvlText w:val="•"/>
      <w:lvlJc w:val="left"/>
      <w:pPr>
        <w:ind w:left="5677" w:hanging="337"/>
      </w:pPr>
      <w:rPr>
        <w:rFonts w:hint="default"/>
        <w:lang w:val="ru-RU" w:eastAsia="en-US" w:bidi="ar-SA"/>
      </w:rPr>
    </w:lvl>
    <w:lvl w:ilvl="7" w:tplc="242621C0">
      <w:numFmt w:val="bullet"/>
      <w:lvlText w:val="•"/>
      <w:lvlJc w:val="left"/>
      <w:pPr>
        <w:ind w:left="6644" w:hanging="337"/>
      </w:pPr>
      <w:rPr>
        <w:rFonts w:hint="default"/>
        <w:lang w:val="ru-RU" w:eastAsia="en-US" w:bidi="ar-SA"/>
      </w:rPr>
    </w:lvl>
    <w:lvl w:ilvl="8" w:tplc="2A824B82">
      <w:numFmt w:val="bullet"/>
      <w:lvlText w:val="•"/>
      <w:lvlJc w:val="left"/>
      <w:pPr>
        <w:ind w:left="7612" w:hanging="337"/>
      </w:pPr>
      <w:rPr>
        <w:rFonts w:hint="default"/>
        <w:lang w:val="ru-RU" w:eastAsia="en-US" w:bidi="ar-SA"/>
      </w:rPr>
    </w:lvl>
  </w:abstractNum>
  <w:abstractNum w:abstractNumId="19" w15:restartNumberingAfterBreak="0">
    <w:nsid w:val="313F67FB"/>
    <w:multiLevelType w:val="multilevel"/>
    <w:tmpl w:val="B8A05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7D3C1D"/>
    <w:multiLevelType w:val="hybridMultilevel"/>
    <w:tmpl w:val="DF462558"/>
    <w:lvl w:ilvl="0" w:tplc="25D4AB50">
      <w:numFmt w:val="bullet"/>
      <w:lvlText w:val="•"/>
      <w:lvlJc w:val="left"/>
      <w:pPr>
        <w:ind w:left="848" w:hanging="3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0C1DBE">
      <w:numFmt w:val="bullet"/>
      <w:lvlText w:val="•"/>
      <w:lvlJc w:val="left"/>
      <w:pPr>
        <w:ind w:left="1716" w:hanging="355"/>
      </w:pPr>
      <w:rPr>
        <w:rFonts w:hint="default"/>
        <w:lang w:val="ru-RU" w:eastAsia="en-US" w:bidi="ar-SA"/>
      </w:rPr>
    </w:lvl>
    <w:lvl w:ilvl="2" w:tplc="4656DEB4">
      <w:numFmt w:val="bullet"/>
      <w:lvlText w:val="•"/>
      <w:lvlJc w:val="left"/>
      <w:pPr>
        <w:ind w:left="2593" w:hanging="355"/>
      </w:pPr>
      <w:rPr>
        <w:rFonts w:hint="default"/>
        <w:lang w:val="ru-RU" w:eastAsia="en-US" w:bidi="ar-SA"/>
      </w:rPr>
    </w:lvl>
    <w:lvl w:ilvl="3" w:tplc="4D540F74">
      <w:numFmt w:val="bullet"/>
      <w:lvlText w:val="•"/>
      <w:lvlJc w:val="left"/>
      <w:pPr>
        <w:ind w:left="3470" w:hanging="355"/>
      </w:pPr>
      <w:rPr>
        <w:rFonts w:hint="default"/>
        <w:lang w:val="ru-RU" w:eastAsia="en-US" w:bidi="ar-SA"/>
      </w:rPr>
    </w:lvl>
    <w:lvl w:ilvl="4" w:tplc="17848F22">
      <w:numFmt w:val="bullet"/>
      <w:lvlText w:val="•"/>
      <w:lvlJc w:val="left"/>
      <w:pPr>
        <w:ind w:left="4346" w:hanging="355"/>
      </w:pPr>
      <w:rPr>
        <w:rFonts w:hint="default"/>
        <w:lang w:val="ru-RU" w:eastAsia="en-US" w:bidi="ar-SA"/>
      </w:rPr>
    </w:lvl>
    <w:lvl w:ilvl="5" w:tplc="A004211E">
      <w:numFmt w:val="bullet"/>
      <w:lvlText w:val="•"/>
      <w:lvlJc w:val="left"/>
      <w:pPr>
        <w:ind w:left="5223" w:hanging="355"/>
      </w:pPr>
      <w:rPr>
        <w:rFonts w:hint="default"/>
        <w:lang w:val="ru-RU" w:eastAsia="en-US" w:bidi="ar-SA"/>
      </w:rPr>
    </w:lvl>
    <w:lvl w:ilvl="6" w:tplc="BF78D58E">
      <w:numFmt w:val="bullet"/>
      <w:lvlText w:val="•"/>
      <w:lvlJc w:val="left"/>
      <w:pPr>
        <w:ind w:left="6100" w:hanging="355"/>
      </w:pPr>
      <w:rPr>
        <w:rFonts w:hint="default"/>
        <w:lang w:val="ru-RU" w:eastAsia="en-US" w:bidi="ar-SA"/>
      </w:rPr>
    </w:lvl>
    <w:lvl w:ilvl="7" w:tplc="4B127168">
      <w:numFmt w:val="bullet"/>
      <w:lvlText w:val="•"/>
      <w:lvlJc w:val="left"/>
      <w:pPr>
        <w:ind w:left="6976" w:hanging="355"/>
      </w:pPr>
      <w:rPr>
        <w:rFonts w:hint="default"/>
        <w:lang w:val="ru-RU" w:eastAsia="en-US" w:bidi="ar-SA"/>
      </w:rPr>
    </w:lvl>
    <w:lvl w:ilvl="8" w:tplc="19C88184">
      <w:numFmt w:val="bullet"/>
      <w:lvlText w:val="•"/>
      <w:lvlJc w:val="left"/>
      <w:pPr>
        <w:ind w:left="7853" w:hanging="355"/>
      </w:pPr>
      <w:rPr>
        <w:rFonts w:hint="default"/>
        <w:lang w:val="ru-RU" w:eastAsia="en-US" w:bidi="ar-SA"/>
      </w:rPr>
    </w:lvl>
  </w:abstractNum>
  <w:abstractNum w:abstractNumId="21" w15:restartNumberingAfterBreak="0">
    <w:nsid w:val="3834656A"/>
    <w:multiLevelType w:val="hybridMultilevel"/>
    <w:tmpl w:val="CBCE127A"/>
    <w:lvl w:ilvl="0" w:tplc="1FC42E3C">
      <w:numFmt w:val="bullet"/>
      <w:lvlText w:val="•"/>
      <w:lvlJc w:val="left"/>
      <w:pPr>
        <w:ind w:left="842" w:hanging="35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290FF8A">
      <w:numFmt w:val="bullet"/>
      <w:lvlText w:val="•"/>
      <w:lvlJc w:val="left"/>
      <w:pPr>
        <w:ind w:left="1736" w:hanging="356"/>
      </w:pPr>
      <w:rPr>
        <w:rFonts w:hint="default"/>
        <w:lang w:val="ru-RU" w:eastAsia="en-US" w:bidi="ar-SA"/>
      </w:rPr>
    </w:lvl>
    <w:lvl w:ilvl="2" w:tplc="F760E464">
      <w:numFmt w:val="bullet"/>
      <w:lvlText w:val="•"/>
      <w:lvlJc w:val="left"/>
      <w:pPr>
        <w:ind w:left="2633" w:hanging="356"/>
      </w:pPr>
      <w:rPr>
        <w:rFonts w:hint="default"/>
        <w:lang w:val="ru-RU" w:eastAsia="en-US" w:bidi="ar-SA"/>
      </w:rPr>
    </w:lvl>
    <w:lvl w:ilvl="3" w:tplc="87207B8C">
      <w:numFmt w:val="bullet"/>
      <w:lvlText w:val="•"/>
      <w:lvlJc w:val="left"/>
      <w:pPr>
        <w:ind w:left="3530" w:hanging="356"/>
      </w:pPr>
      <w:rPr>
        <w:rFonts w:hint="default"/>
        <w:lang w:val="ru-RU" w:eastAsia="en-US" w:bidi="ar-SA"/>
      </w:rPr>
    </w:lvl>
    <w:lvl w:ilvl="4" w:tplc="30766CA0">
      <w:numFmt w:val="bullet"/>
      <w:lvlText w:val="•"/>
      <w:lvlJc w:val="left"/>
      <w:pPr>
        <w:ind w:left="4426" w:hanging="356"/>
      </w:pPr>
      <w:rPr>
        <w:rFonts w:hint="default"/>
        <w:lang w:val="ru-RU" w:eastAsia="en-US" w:bidi="ar-SA"/>
      </w:rPr>
    </w:lvl>
    <w:lvl w:ilvl="5" w:tplc="A996826C">
      <w:numFmt w:val="bullet"/>
      <w:lvlText w:val="•"/>
      <w:lvlJc w:val="left"/>
      <w:pPr>
        <w:ind w:left="5323" w:hanging="356"/>
      </w:pPr>
      <w:rPr>
        <w:rFonts w:hint="default"/>
        <w:lang w:val="ru-RU" w:eastAsia="en-US" w:bidi="ar-SA"/>
      </w:rPr>
    </w:lvl>
    <w:lvl w:ilvl="6" w:tplc="04CA1338">
      <w:numFmt w:val="bullet"/>
      <w:lvlText w:val="•"/>
      <w:lvlJc w:val="left"/>
      <w:pPr>
        <w:ind w:left="6220" w:hanging="356"/>
      </w:pPr>
      <w:rPr>
        <w:rFonts w:hint="default"/>
        <w:lang w:val="ru-RU" w:eastAsia="en-US" w:bidi="ar-SA"/>
      </w:rPr>
    </w:lvl>
    <w:lvl w:ilvl="7" w:tplc="C728E696">
      <w:numFmt w:val="bullet"/>
      <w:lvlText w:val="•"/>
      <w:lvlJc w:val="left"/>
      <w:pPr>
        <w:ind w:left="7116" w:hanging="356"/>
      </w:pPr>
      <w:rPr>
        <w:rFonts w:hint="default"/>
        <w:lang w:val="ru-RU" w:eastAsia="en-US" w:bidi="ar-SA"/>
      </w:rPr>
    </w:lvl>
    <w:lvl w:ilvl="8" w:tplc="87E4AA50">
      <w:numFmt w:val="bullet"/>
      <w:lvlText w:val="•"/>
      <w:lvlJc w:val="left"/>
      <w:pPr>
        <w:ind w:left="8013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3C0C6894"/>
    <w:multiLevelType w:val="multilevel"/>
    <w:tmpl w:val="4D505626"/>
    <w:lvl w:ilvl="0">
      <w:start w:val="1"/>
      <w:numFmt w:val="decimal"/>
      <w:lvlText w:val="%1."/>
      <w:lvlJc w:val="left"/>
      <w:pPr>
        <w:ind w:left="102" w:hanging="332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8" w:hanging="3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707" w:hanging="3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3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2" w:hanging="3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9" w:hanging="3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7" w:hanging="3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4" w:hanging="3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2" w:hanging="319"/>
      </w:pPr>
      <w:rPr>
        <w:rFonts w:hint="default"/>
        <w:lang w:val="ru-RU" w:eastAsia="en-US" w:bidi="ar-SA"/>
      </w:rPr>
    </w:lvl>
  </w:abstractNum>
  <w:abstractNum w:abstractNumId="23" w15:restartNumberingAfterBreak="0">
    <w:nsid w:val="480B7F68"/>
    <w:multiLevelType w:val="hybridMultilevel"/>
    <w:tmpl w:val="2B942CEC"/>
    <w:lvl w:ilvl="0" w:tplc="AB9032C6">
      <w:start w:val="3"/>
      <w:numFmt w:val="decimal"/>
      <w:lvlText w:val="%1."/>
      <w:lvlJc w:val="left"/>
      <w:pPr>
        <w:ind w:left="1170" w:hanging="34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5B10D06C">
      <w:numFmt w:val="bullet"/>
      <w:lvlText w:val="•"/>
      <w:lvlJc w:val="left"/>
      <w:pPr>
        <w:ind w:left="840" w:hanging="3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02A0866">
      <w:numFmt w:val="bullet"/>
      <w:lvlText w:val="•"/>
      <w:lvlJc w:val="left"/>
      <w:pPr>
        <w:ind w:left="2105" w:hanging="354"/>
      </w:pPr>
      <w:rPr>
        <w:rFonts w:hint="default"/>
        <w:lang w:val="ru-RU" w:eastAsia="en-US" w:bidi="ar-SA"/>
      </w:rPr>
    </w:lvl>
    <w:lvl w:ilvl="3" w:tplc="91DAFBC2">
      <w:numFmt w:val="bullet"/>
      <w:lvlText w:val="•"/>
      <w:lvlJc w:val="left"/>
      <w:pPr>
        <w:ind w:left="3030" w:hanging="354"/>
      </w:pPr>
      <w:rPr>
        <w:rFonts w:hint="default"/>
        <w:lang w:val="ru-RU" w:eastAsia="en-US" w:bidi="ar-SA"/>
      </w:rPr>
    </w:lvl>
    <w:lvl w:ilvl="4" w:tplc="E7A8A7FA">
      <w:numFmt w:val="bullet"/>
      <w:lvlText w:val="•"/>
      <w:lvlJc w:val="left"/>
      <w:pPr>
        <w:ind w:left="3955" w:hanging="354"/>
      </w:pPr>
      <w:rPr>
        <w:rFonts w:hint="default"/>
        <w:lang w:val="ru-RU" w:eastAsia="en-US" w:bidi="ar-SA"/>
      </w:rPr>
    </w:lvl>
    <w:lvl w:ilvl="5" w:tplc="AB6CE730">
      <w:numFmt w:val="bullet"/>
      <w:lvlText w:val="•"/>
      <w:lvlJc w:val="left"/>
      <w:pPr>
        <w:ind w:left="4880" w:hanging="354"/>
      </w:pPr>
      <w:rPr>
        <w:rFonts w:hint="default"/>
        <w:lang w:val="ru-RU" w:eastAsia="en-US" w:bidi="ar-SA"/>
      </w:rPr>
    </w:lvl>
    <w:lvl w:ilvl="6" w:tplc="9B802CA4">
      <w:numFmt w:val="bullet"/>
      <w:lvlText w:val="•"/>
      <w:lvlJc w:val="left"/>
      <w:pPr>
        <w:ind w:left="5806" w:hanging="354"/>
      </w:pPr>
      <w:rPr>
        <w:rFonts w:hint="default"/>
        <w:lang w:val="ru-RU" w:eastAsia="en-US" w:bidi="ar-SA"/>
      </w:rPr>
    </w:lvl>
    <w:lvl w:ilvl="7" w:tplc="F168A82E">
      <w:numFmt w:val="bullet"/>
      <w:lvlText w:val="•"/>
      <w:lvlJc w:val="left"/>
      <w:pPr>
        <w:ind w:left="6731" w:hanging="354"/>
      </w:pPr>
      <w:rPr>
        <w:rFonts w:hint="default"/>
        <w:lang w:val="ru-RU" w:eastAsia="en-US" w:bidi="ar-SA"/>
      </w:rPr>
    </w:lvl>
    <w:lvl w:ilvl="8" w:tplc="872AFFAC">
      <w:numFmt w:val="bullet"/>
      <w:lvlText w:val="•"/>
      <w:lvlJc w:val="left"/>
      <w:pPr>
        <w:ind w:left="7656" w:hanging="354"/>
      </w:pPr>
      <w:rPr>
        <w:rFonts w:hint="default"/>
        <w:lang w:val="ru-RU" w:eastAsia="en-US" w:bidi="ar-SA"/>
      </w:rPr>
    </w:lvl>
  </w:abstractNum>
  <w:abstractNum w:abstractNumId="24" w15:restartNumberingAfterBreak="0">
    <w:nsid w:val="4E345494"/>
    <w:multiLevelType w:val="hybridMultilevel"/>
    <w:tmpl w:val="1234D1CC"/>
    <w:lvl w:ilvl="0" w:tplc="3A425638">
      <w:numFmt w:val="bullet"/>
      <w:lvlText w:val="■"/>
      <w:lvlJc w:val="left"/>
      <w:pPr>
        <w:ind w:left="2232" w:hanging="1349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0F441242">
      <w:numFmt w:val="bullet"/>
      <w:lvlText w:val="•"/>
      <w:lvlJc w:val="left"/>
      <w:pPr>
        <w:ind w:left="2944" w:hanging="1349"/>
      </w:pPr>
      <w:rPr>
        <w:rFonts w:hint="default"/>
        <w:lang w:val="ru-RU" w:eastAsia="en-US" w:bidi="ar-SA"/>
      </w:rPr>
    </w:lvl>
    <w:lvl w:ilvl="2" w:tplc="CD04D0B2">
      <w:numFmt w:val="bullet"/>
      <w:lvlText w:val="•"/>
      <w:lvlJc w:val="left"/>
      <w:pPr>
        <w:ind w:left="3649" w:hanging="1349"/>
      </w:pPr>
      <w:rPr>
        <w:rFonts w:hint="default"/>
        <w:lang w:val="ru-RU" w:eastAsia="en-US" w:bidi="ar-SA"/>
      </w:rPr>
    </w:lvl>
    <w:lvl w:ilvl="3" w:tplc="EC564CEA">
      <w:numFmt w:val="bullet"/>
      <w:lvlText w:val="•"/>
      <w:lvlJc w:val="left"/>
      <w:pPr>
        <w:ind w:left="4354" w:hanging="1349"/>
      </w:pPr>
      <w:rPr>
        <w:rFonts w:hint="default"/>
        <w:lang w:val="ru-RU" w:eastAsia="en-US" w:bidi="ar-SA"/>
      </w:rPr>
    </w:lvl>
    <w:lvl w:ilvl="4" w:tplc="19925E62">
      <w:numFmt w:val="bullet"/>
      <w:lvlText w:val="•"/>
      <w:lvlJc w:val="left"/>
      <w:pPr>
        <w:ind w:left="5058" w:hanging="1349"/>
      </w:pPr>
      <w:rPr>
        <w:rFonts w:hint="default"/>
        <w:lang w:val="ru-RU" w:eastAsia="en-US" w:bidi="ar-SA"/>
      </w:rPr>
    </w:lvl>
    <w:lvl w:ilvl="5" w:tplc="5DBA2CAC">
      <w:numFmt w:val="bullet"/>
      <w:lvlText w:val="•"/>
      <w:lvlJc w:val="left"/>
      <w:pPr>
        <w:ind w:left="5763" w:hanging="1349"/>
      </w:pPr>
      <w:rPr>
        <w:rFonts w:hint="default"/>
        <w:lang w:val="ru-RU" w:eastAsia="en-US" w:bidi="ar-SA"/>
      </w:rPr>
    </w:lvl>
    <w:lvl w:ilvl="6" w:tplc="3C5AAED4">
      <w:numFmt w:val="bullet"/>
      <w:lvlText w:val="•"/>
      <w:lvlJc w:val="left"/>
      <w:pPr>
        <w:ind w:left="6468" w:hanging="1349"/>
      </w:pPr>
      <w:rPr>
        <w:rFonts w:hint="default"/>
        <w:lang w:val="ru-RU" w:eastAsia="en-US" w:bidi="ar-SA"/>
      </w:rPr>
    </w:lvl>
    <w:lvl w:ilvl="7" w:tplc="90EE6372">
      <w:numFmt w:val="bullet"/>
      <w:lvlText w:val="•"/>
      <w:lvlJc w:val="left"/>
      <w:pPr>
        <w:ind w:left="7172" w:hanging="1349"/>
      </w:pPr>
      <w:rPr>
        <w:rFonts w:hint="default"/>
        <w:lang w:val="ru-RU" w:eastAsia="en-US" w:bidi="ar-SA"/>
      </w:rPr>
    </w:lvl>
    <w:lvl w:ilvl="8" w:tplc="7170340C">
      <w:numFmt w:val="bullet"/>
      <w:lvlText w:val="•"/>
      <w:lvlJc w:val="left"/>
      <w:pPr>
        <w:ind w:left="7877" w:hanging="1349"/>
      </w:pPr>
      <w:rPr>
        <w:rFonts w:hint="default"/>
        <w:lang w:val="ru-RU" w:eastAsia="en-US" w:bidi="ar-SA"/>
      </w:rPr>
    </w:lvl>
  </w:abstractNum>
  <w:abstractNum w:abstractNumId="25" w15:restartNumberingAfterBreak="0">
    <w:nsid w:val="50BF041D"/>
    <w:multiLevelType w:val="hybridMultilevel"/>
    <w:tmpl w:val="085AE7F2"/>
    <w:lvl w:ilvl="0" w:tplc="AD52CE74">
      <w:numFmt w:val="bullet"/>
      <w:lvlText w:val="•"/>
      <w:lvlJc w:val="left"/>
      <w:pPr>
        <w:ind w:left="832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A2AC78">
      <w:numFmt w:val="bullet"/>
      <w:lvlText w:val="•"/>
      <w:lvlJc w:val="left"/>
      <w:pPr>
        <w:ind w:left="1714" w:hanging="356"/>
      </w:pPr>
      <w:rPr>
        <w:rFonts w:hint="default"/>
        <w:lang w:val="ru-RU" w:eastAsia="en-US" w:bidi="ar-SA"/>
      </w:rPr>
    </w:lvl>
    <w:lvl w:ilvl="2" w:tplc="18A0352C">
      <w:numFmt w:val="bullet"/>
      <w:lvlText w:val="•"/>
      <w:lvlJc w:val="left"/>
      <w:pPr>
        <w:ind w:left="2589" w:hanging="356"/>
      </w:pPr>
      <w:rPr>
        <w:rFonts w:hint="default"/>
        <w:lang w:val="ru-RU" w:eastAsia="en-US" w:bidi="ar-SA"/>
      </w:rPr>
    </w:lvl>
    <w:lvl w:ilvl="3" w:tplc="6054CFB4">
      <w:numFmt w:val="bullet"/>
      <w:lvlText w:val="•"/>
      <w:lvlJc w:val="left"/>
      <w:pPr>
        <w:ind w:left="3464" w:hanging="356"/>
      </w:pPr>
      <w:rPr>
        <w:rFonts w:hint="default"/>
        <w:lang w:val="ru-RU" w:eastAsia="en-US" w:bidi="ar-SA"/>
      </w:rPr>
    </w:lvl>
    <w:lvl w:ilvl="4" w:tplc="A1A4B98A">
      <w:numFmt w:val="bullet"/>
      <w:lvlText w:val="•"/>
      <w:lvlJc w:val="left"/>
      <w:pPr>
        <w:ind w:left="4338" w:hanging="356"/>
      </w:pPr>
      <w:rPr>
        <w:rFonts w:hint="default"/>
        <w:lang w:val="ru-RU" w:eastAsia="en-US" w:bidi="ar-SA"/>
      </w:rPr>
    </w:lvl>
    <w:lvl w:ilvl="5" w:tplc="740E9884">
      <w:numFmt w:val="bullet"/>
      <w:lvlText w:val="•"/>
      <w:lvlJc w:val="left"/>
      <w:pPr>
        <w:ind w:left="5213" w:hanging="356"/>
      </w:pPr>
      <w:rPr>
        <w:rFonts w:hint="default"/>
        <w:lang w:val="ru-RU" w:eastAsia="en-US" w:bidi="ar-SA"/>
      </w:rPr>
    </w:lvl>
    <w:lvl w:ilvl="6" w:tplc="924E3BC6">
      <w:numFmt w:val="bullet"/>
      <w:lvlText w:val="•"/>
      <w:lvlJc w:val="left"/>
      <w:pPr>
        <w:ind w:left="6088" w:hanging="356"/>
      </w:pPr>
      <w:rPr>
        <w:rFonts w:hint="default"/>
        <w:lang w:val="ru-RU" w:eastAsia="en-US" w:bidi="ar-SA"/>
      </w:rPr>
    </w:lvl>
    <w:lvl w:ilvl="7" w:tplc="637A9606">
      <w:numFmt w:val="bullet"/>
      <w:lvlText w:val="•"/>
      <w:lvlJc w:val="left"/>
      <w:pPr>
        <w:ind w:left="6962" w:hanging="356"/>
      </w:pPr>
      <w:rPr>
        <w:rFonts w:hint="default"/>
        <w:lang w:val="ru-RU" w:eastAsia="en-US" w:bidi="ar-SA"/>
      </w:rPr>
    </w:lvl>
    <w:lvl w:ilvl="8" w:tplc="07F21D5E">
      <w:numFmt w:val="bullet"/>
      <w:lvlText w:val="•"/>
      <w:lvlJc w:val="left"/>
      <w:pPr>
        <w:ind w:left="7837" w:hanging="356"/>
      </w:pPr>
      <w:rPr>
        <w:rFonts w:hint="default"/>
        <w:lang w:val="ru-RU" w:eastAsia="en-US" w:bidi="ar-SA"/>
      </w:rPr>
    </w:lvl>
  </w:abstractNum>
  <w:abstractNum w:abstractNumId="26" w15:restartNumberingAfterBreak="0">
    <w:nsid w:val="56720FB0"/>
    <w:multiLevelType w:val="multilevel"/>
    <w:tmpl w:val="5D3E8C4C"/>
    <w:lvl w:ilvl="0">
      <w:start w:val="2"/>
      <w:numFmt w:val="decimal"/>
      <w:lvlText w:val="%1"/>
      <w:lvlJc w:val="left"/>
      <w:pPr>
        <w:ind w:left="732" w:hanging="32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32" w:hanging="32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2513" w:hanging="3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0" w:hanging="3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6" w:hanging="3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3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0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6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3" w:hanging="327"/>
      </w:pPr>
      <w:rPr>
        <w:rFonts w:hint="default"/>
        <w:lang w:val="ru-RU" w:eastAsia="en-US" w:bidi="ar-SA"/>
      </w:rPr>
    </w:lvl>
  </w:abstractNum>
  <w:abstractNum w:abstractNumId="27" w15:restartNumberingAfterBreak="0">
    <w:nsid w:val="5740069E"/>
    <w:multiLevelType w:val="hybridMultilevel"/>
    <w:tmpl w:val="06507540"/>
    <w:lvl w:ilvl="0" w:tplc="91561896">
      <w:start w:val="1"/>
      <w:numFmt w:val="decimal"/>
      <w:lvlText w:val="%1."/>
      <w:lvlJc w:val="left"/>
      <w:pPr>
        <w:ind w:left="682" w:hanging="342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7F20924A">
      <w:numFmt w:val="bullet"/>
      <w:lvlText w:val="•"/>
      <w:lvlJc w:val="left"/>
      <w:pPr>
        <w:ind w:left="1556" w:hanging="342"/>
      </w:pPr>
      <w:rPr>
        <w:rFonts w:hint="default"/>
        <w:lang w:val="ru-RU" w:eastAsia="en-US" w:bidi="ar-SA"/>
      </w:rPr>
    </w:lvl>
    <w:lvl w:ilvl="2" w:tplc="C0AAE318">
      <w:numFmt w:val="bullet"/>
      <w:lvlText w:val="•"/>
      <w:lvlJc w:val="left"/>
      <w:pPr>
        <w:ind w:left="2433" w:hanging="342"/>
      </w:pPr>
      <w:rPr>
        <w:rFonts w:hint="default"/>
        <w:lang w:val="ru-RU" w:eastAsia="en-US" w:bidi="ar-SA"/>
      </w:rPr>
    </w:lvl>
    <w:lvl w:ilvl="3" w:tplc="A45281AC">
      <w:numFmt w:val="bullet"/>
      <w:lvlText w:val="•"/>
      <w:lvlJc w:val="left"/>
      <w:pPr>
        <w:ind w:left="3310" w:hanging="342"/>
      </w:pPr>
      <w:rPr>
        <w:rFonts w:hint="default"/>
        <w:lang w:val="ru-RU" w:eastAsia="en-US" w:bidi="ar-SA"/>
      </w:rPr>
    </w:lvl>
    <w:lvl w:ilvl="4" w:tplc="26A00D14">
      <w:numFmt w:val="bullet"/>
      <w:lvlText w:val="•"/>
      <w:lvlJc w:val="left"/>
      <w:pPr>
        <w:ind w:left="4186" w:hanging="342"/>
      </w:pPr>
      <w:rPr>
        <w:rFonts w:hint="default"/>
        <w:lang w:val="ru-RU" w:eastAsia="en-US" w:bidi="ar-SA"/>
      </w:rPr>
    </w:lvl>
    <w:lvl w:ilvl="5" w:tplc="30A47396">
      <w:numFmt w:val="bullet"/>
      <w:lvlText w:val="•"/>
      <w:lvlJc w:val="left"/>
      <w:pPr>
        <w:ind w:left="5063" w:hanging="342"/>
      </w:pPr>
      <w:rPr>
        <w:rFonts w:hint="default"/>
        <w:lang w:val="ru-RU" w:eastAsia="en-US" w:bidi="ar-SA"/>
      </w:rPr>
    </w:lvl>
    <w:lvl w:ilvl="6" w:tplc="C9705F6A">
      <w:numFmt w:val="bullet"/>
      <w:lvlText w:val="•"/>
      <w:lvlJc w:val="left"/>
      <w:pPr>
        <w:ind w:left="5940" w:hanging="342"/>
      </w:pPr>
      <w:rPr>
        <w:rFonts w:hint="default"/>
        <w:lang w:val="ru-RU" w:eastAsia="en-US" w:bidi="ar-SA"/>
      </w:rPr>
    </w:lvl>
    <w:lvl w:ilvl="7" w:tplc="F3CEC7C6">
      <w:numFmt w:val="bullet"/>
      <w:lvlText w:val="•"/>
      <w:lvlJc w:val="left"/>
      <w:pPr>
        <w:ind w:left="6816" w:hanging="342"/>
      </w:pPr>
      <w:rPr>
        <w:rFonts w:hint="default"/>
        <w:lang w:val="ru-RU" w:eastAsia="en-US" w:bidi="ar-SA"/>
      </w:rPr>
    </w:lvl>
    <w:lvl w:ilvl="8" w:tplc="90D26E02">
      <w:numFmt w:val="bullet"/>
      <w:lvlText w:val="•"/>
      <w:lvlJc w:val="left"/>
      <w:pPr>
        <w:ind w:left="7693" w:hanging="342"/>
      </w:pPr>
      <w:rPr>
        <w:rFonts w:hint="default"/>
        <w:lang w:val="ru-RU" w:eastAsia="en-US" w:bidi="ar-SA"/>
      </w:rPr>
    </w:lvl>
  </w:abstractNum>
  <w:abstractNum w:abstractNumId="28" w15:restartNumberingAfterBreak="0">
    <w:nsid w:val="661617C7"/>
    <w:multiLevelType w:val="hybridMultilevel"/>
    <w:tmpl w:val="B61A8406"/>
    <w:lvl w:ilvl="0" w:tplc="383EEFAC">
      <w:numFmt w:val="bullet"/>
      <w:lvlText w:val="•"/>
      <w:lvlJc w:val="left"/>
      <w:pPr>
        <w:ind w:left="83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161864">
      <w:numFmt w:val="bullet"/>
      <w:lvlText w:val="•"/>
      <w:lvlJc w:val="left"/>
      <w:pPr>
        <w:ind w:left="1718" w:hanging="361"/>
      </w:pPr>
      <w:rPr>
        <w:rFonts w:hint="default"/>
        <w:lang w:val="ru-RU" w:eastAsia="en-US" w:bidi="ar-SA"/>
      </w:rPr>
    </w:lvl>
    <w:lvl w:ilvl="2" w:tplc="2534C5BA">
      <w:numFmt w:val="bullet"/>
      <w:lvlText w:val="•"/>
      <w:lvlJc w:val="left"/>
      <w:pPr>
        <w:ind w:left="2597" w:hanging="361"/>
      </w:pPr>
      <w:rPr>
        <w:rFonts w:hint="default"/>
        <w:lang w:val="ru-RU" w:eastAsia="en-US" w:bidi="ar-SA"/>
      </w:rPr>
    </w:lvl>
    <w:lvl w:ilvl="3" w:tplc="286E4B68">
      <w:numFmt w:val="bullet"/>
      <w:lvlText w:val="•"/>
      <w:lvlJc w:val="left"/>
      <w:pPr>
        <w:ind w:left="3476" w:hanging="361"/>
      </w:pPr>
      <w:rPr>
        <w:rFonts w:hint="default"/>
        <w:lang w:val="ru-RU" w:eastAsia="en-US" w:bidi="ar-SA"/>
      </w:rPr>
    </w:lvl>
    <w:lvl w:ilvl="4" w:tplc="346C6D4C">
      <w:numFmt w:val="bullet"/>
      <w:lvlText w:val="•"/>
      <w:lvlJc w:val="left"/>
      <w:pPr>
        <w:ind w:left="4354" w:hanging="361"/>
      </w:pPr>
      <w:rPr>
        <w:rFonts w:hint="default"/>
        <w:lang w:val="ru-RU" w:eastAsia="en-US" w:bidi="ar-SA"/>
      </w:rPr>
    </w:lvl>
    <w:lvl w:ilvl="5" w:tplc="70FCDFC4">
      <w:numFmt w:val="bullet"/>
      <w:lvlText w:val="•"/>
      <w:lvlJc w:val="left"/>
      <w:pPr>
        <w:ind w:left="5233" w:hanging="361"/>
      </w:pPr>
      <w:rPr>
        <w:rFonts w:hint="default"/>
        <w:lang w:val="ru-RU" w:eastAsia="en-US" w:bidi="ar-SA"/>
      </w:rPr>
    </w:lvl>
    <w:lvl w:ilvl="6" w:tplc="00C6F884">
      <w:numFmt w:val="bullet"/>
      <w:lvlText w:val="•"/>
      <w:lvlJc w:val="left"/>
      <w:pPr>
        <w:ind w:left="6112" w:hanging="361"/>
      </w:pPr>
      <w:rPr>
        <w:rFonts w:hint="default"/>
        <w:lang w:val="ru-RU" w:eastAsia="en-US" w:bidi="ar-SA"/>
      </w:rPr>
    </w:lvl>
    <w:lvl w:ilvl="7" w:tplc="9A40F6EE">
      <w:numFmt w:val="bullet"/>
      <w:lvlText w:val="•"/>
      <w:lvlJc w:val="left"/>
      <w:pPr>
        <w:ind w:left="6990" w:hanging="361"/>
      </w:pPr>
      <w:rPr>
        <w:rFonts w:hint="default"/>
        <w:lang w:val="ru-RU" w:eastAsia="en-US" w:bidi="ar-SA"/>
      </w:rPr>
    </w:lvl>
    <w:lvl w:ilvl="8" w:tplc="8982E544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664C35D5"/>
    <w:multiLevelType w:val="hybridMultilevel"/>
    <w:tmpl w:val="EEACE31C"/>
    <w:lvl w:ilvl="0" w:tplc="33A83358">
      <w:numFmt w:val="bullet"/>
      <w:lvlText w:val="•"/>
      <w:lvlJc w:val="left"/>
      <w:pPr>
        <w:ind w:left="840" w:hanging="35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5E65AAC">
      <w:numFmt w:val="bullet"/>
      <w:lvlText w:val="•"/>
      <w:lvlJc w:val="left"/>
      <w:pPr>
        <w:ind w:left="1718" w:hanging="351"/>
      </w:pPr>
      <w:rPr>
        <w:rFonts w:hint="default"/>
        <w:lang w:val="ru-RU" w:eastAsia="en-US" w:bidi="ar-SA"/>
      </w:rPr>
    </w:lvl>
    <w:lvl w:ilvl="2" w:tplc="E7F2E974">
      <w:numFmt w:val="bullet"/>
      <w:lvlText w:val="•"/>
      <w:lvlJc w:val="left"/>
      <w:pPr>
        <w:ind w:left="2597" w:hanging="351"/>
      </w:pPr>
      <w:rPr>
        <w:rFonts w:hint="default"/>
        <w:lang w:val="ru-RU" w:eastAsia="en-US" w:bidi="ar-SA"/>
      </w:rPr>
    </w:lvl>
    <w:lvl w:ilvl="3" w:tplc="B06231CA">
      <w:numFmt w:val="bullet"/>
      <w:lvlText w:val="•"/>
      <w:lvlJc w:val="left"/>
      <w:pPr>
        <w:ind w:left="3476" w:hanging="351"/>
      </w:pPr>
      <w:rPr>
        <w:rFonts w:hint="default"/>
        <w:lang w:val="ru-RU" w:eastAsia="en-US" w:bidi="ar-SA"/>
      </w:rPr>
    </w:lvl>
    <w:lvl w:ilvl="4" w:tplc="746A682A">
      <w:numFmt w:val="bullet"/>
      <w:lvlText w:val="•"/>
      <w:lvlJc w:val="left"/>
      <w:pPr>
        <w:ind w:left="4354" w:hanging="351"/>
      </w:pPr>
      <w:rPr>
        <w:rFonts w:hint="default"/>
        <w:lang w:val="ru-RU" w:eastAsia="en-US" w:bidi="ar-SA"/>
      </w:rPr>
    </w:lvl>
    <w:lvl w:ilvl="5" w:tplc="A83459F4">
      <w:numFmt w:val="bullet"/>
      <w:lvlText w:val="•"/>
      <w:lvlJc w:val="left"/>
      <w:pPr>
        <w:ind w:left="5233" w:hanging="351"/>
      </w:pPr>
      <w:rPr>
        <w:rFonts w:hint="default"/>
        <w:lang w:val="ru-RU" w:eastAsia="en-US" w:bidi="ar-SA"/>
      </w:rPr>
    </w:lvl>
    <w:lvl w:ilvl="6" w:tplc="5BAE79B0">
      <w:numFmt w:val="bullet"/>
      <w:lvlText w:val="•"/>
      <w:lvlJc w:val="left"/>
      <w:pPr>
        <w:ind w:left="6112" w:hanging="351"/>
      </w:pPr>
      <w:rPr>
        <w:rFonts w:hint="default"/>
        <w:lang w:val="ru-RU" w:eastAsia="en-US" w:bidi="ar-SA"/>
      </w:rPr>
    </w:lvl>
    <w:lvl w:ilvl="7" w:tplc="C0121940">
      <w:numFmt w:val="bullet"/>
      <w:lvlText w:val="•"/>
      <w:lvlJc w:val="left"/>
      <w:pPr>
        <w:ind w:left="6990" w:hanging="351"/>
      </w:pPr>
      <w:rPr>
        <w:rFonts w:hint="default"/>
        <w:lang w:val="ru-RU" w:eastAsia="en-US" w:bidi="ar-SA"/>
      </w:rPr>
    </w:lvl>
    <w:lvl w:ilvl="8" w:tplc="EDBCD090">
      <w:numFmt w:val="bullet"/>
      <w:lvlText w:val="•"/>
      <w:lvlJc w:val="left"/>
      <w:pPr>
        <w:ind w:left="7869" w:hanging="351"/>
      </w:pPr>
      <w:rPr>
        <w:rFonts w:hint="default"/>
        <w:lang w:val="ru-RU" w:eastAsia="en-US" w:bidi="ar-SA"/>
      </w:rPr>
    </w:lvl>
  </w:abstractNum>
  <w:abstractNum w:abstractNumId="30" w15:restartNumberingAfterBreak="0">
    <w:nsid w:val="68E01DEA"/>
    <w:multiLevelType w:val="hybridMultilevel"/>
    <w:tmpl w:val="BF0CD152"/>
    <w:lvl w:ilvl="0" w:tplc="BADC0E16">
      <w:start w:val="1"/>
      <w:numFmt w:val="decimal"/>
      <w:lvlText w:val="%1"/>
      <w:lvlJc w:val="left"/>
      <w:pPr>
        <w:ind w:left="948" w:hanging="558"/>
        <w:jc w:val="left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AEFEC570">
      <w:numFmt w:val="bullet"/>
      <w:lvlText w:val="•"/>
      <w:lvlJc w:val="left"/>
      <w:pPr>
        <w:ind w:left="1806" w:hanging="558"/>
      </w:pPr>
      <w:rPr>
        <w:rFonts w:hint="default"/>
        <w:lang w:val="ru-RU" w:eastAsia="en-US" w:bidi="ar-SA"/>
      </w:rPr>
    </w:lvl>
    <w:lvl w:ilvl="2" w:tplc="125A8330">
      <w:numFmt w:val="bullet"/>
      <w:lvlText w:val="•"/>
      <w:lvlJc w:val="left"/>
      <w:pPr>
        <w:ind w:left="2673" w:hanging="558"/>
      </w:pPr>
      <w:rPr>
        <w:rFonts w:hint="default"/>
        <w:lang w:val="ru-RU" w:eastAsia="en-US" w:bidi="ar-SA"/>
      </w:rPr>
    </w:lvl>
    <w:lvl w:ilvl="3" w:tplc="2A50BAFE">
      <w:numFmt w:val="bullet"/>
      <w:lvlText w:val="•"/>
      <w:lvlJc w:val="left"/>
      <w:pPr>
        <w:ind w:left="3540" w:hanging="558"/>
      </w:pPr>
      <w:rPr>
        <w:rFonts w:hint="default"/>
        <w:lang w:val="ru-RU" w:eastAsia="en-US" w:bidi="ar-SA"/>
      </w:rPr>
    </w:lvl>
    <w:lvl w:ilvl="4" w:tplc="44F25268">
      <w:numFmt w:val="bullet"/>
      <w:lvlText w:val="•"/>
      <w:lvlJc w:val="left"/>
      <w:pPr>
        <w:ind w:left="4406" w:hanging="558"/>
      </w:pPr>
      <w:rPr>
        <w:rFonts w:hint="default"/>
        <w:lang w:val="ru-RU" w:eastAsia="en-US" w:bidi="ar-SA"/>
      </w:rPr>
    </w:lvl>
    <w:lvl w:ilvl="5" w:tplc="BD2E13CC">
      <w:numFmt w:val="bullet"/>
      <w:lvlText w:val="•"/>
      <w:lvlJc w:val="left"/>
      <w:pPr>
        <w:ind w:left="5273" w:hanging="558"/>
      </w:pPr>
      <w:rPr>
        <w:rFonts w:hint="default"/>
        <w:lang w:val="ru-RU" w:eastAsia="en-US" w:bidi="ar-SA"/>
      </w:rPr>
    </w:lvl>
    <w:lvl w:ilvl="6" w:tplc="E3887D6C">
      <w:numFmt w:val="bullet"/>
      <w:lvlText w:val="•"/>
      <w:lvlJc w:val="left"/>
      <w:pPr>
        <w:ind w:left="6140" w:hanging="558"/>
      </w:pPr>
      <w:rPr>
        <w:rFonts w:hint="default"/>
        <w:lang w:val="ru-RU" w:eastAsia="en-US" w:bidi="ar-SA"/>
      </w:rPr>
    </w:lvl>
    <w:lvl w:ilvl="7" w:tplc="F4DAE858">
      <w:numFmt w:val="bullet"/>
      <w:lvlText w:val="•"/>
      <w:lvlJc w:val="left"/>
      <w:pPr>
        <w:ind w:left="7006" w:hanging="558"/>
      </w:pPr>
      <w:rPr>
        <w:rFonts w:hint="default"/>
        <w:lang w:val="ru-RU" w:eastAsia="en-US" w:bidi="ar-SA"/>
      </w:rPr>
    </w:lvl>
    <w:lvl w:ilvl="8" w:tplc="0C42BF08">
      <w:numFmt w:val="bullet"/>
      <w:lvlText w:val="•"/>
      <w:lvlJc w:val="left"/>
      <w:pPr>
        <w:ind w:left="7873" w:hanging="558"/>
      </w:pPr>
      <w:rPr>
        <w:rFonts w:hint="default"/>
        <w:lang w:val="ru-RU" w:eastAsia="en-US" w:bidi="ar-SA"/>
      </w:rPr>
    </w:lvl>
  </w:abstractNum>
  <w:abstractNum w:abstractNumId="31" w15:restartNumberingAfterBreak="0">
    <w:nsid w:val="6A243A40"/>
    <w:multiLevelType w:val="hybridMultilevel"/>
    <w:tmpl w:val="E8DA985E"/>
    <w:lvl w:ilvl="0" w:tplc="EBF6B9CE">
      <w:start w:val="1"/>
      <w:numFmt w:val="decimal"/>
      <w:lvlText w:val="%1."/>
      <w:lvlJc w:val="left"/>
      <w:pPr>
        <w:ind w:left="2230" w:hanging="614"/>
        <w:jc w:val="righ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B6E4B67C">
      <w:start w:val="6"/>
      <w:numFmt w:val="decimal"/>
      <w:lvlText w:val="%2."/>
      <w:lvlJc w:val="left"/>
      <w:pPr>
        <w:ind w:left="2010" w:hanging="3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 w:tplc="40046DFC">
      <w:numFmt w:val="bullet"/>
      <w:lvlText w:val="•"/>
      <w:lvlJc w:val="left"/>
      <w:pPr>
        <w:ind w:left="2936" w:hanging="393"/>
      </w:pPr>
      <w:rPr>
        <w:rFonts w:hint="default"/>
        <w:lang w:val="ru-RU" w:eastAsia="en-US" w:bidi="ar-SA"/>
      </w:rPr>
    </w:lvl>
    <w:lvl w:ilvl="3" w:tplc="FDC8AF10">
      <w:numFmt w:val="bullet"/>
      <w:lvlText w:val="•"/>
      <w:lvlJc w:val="left"/>
      <w:pPr>
        <w:ind w:left="3632" w:hanging="393"/>
      </w:pPr>
      <w:rPr>
        <w:rFonts w:hint="default"/>
        <w:lang w:val="ru-RU" w:eastAsia="en-US" w:bidi="ar-SA"/>
      </w:rPr>
    </w:lvl>
    <w:lvl w:ilvl="4" w:tplc="AC5E19F4">
      <w:numFmt w:val="bullet"/>
      <w:lvlText w:val="•"/>
      <w:lvlJc w:val="left"/>
      <w:pPr>
        <w:ind w:left="4329" w:hanging="393"/>
      </w:pPr>
      <w:rPr>
        <w:rFonts w:hint="default"/>
        <w:lang w:val="ru-RU" w:eastAsia="en-US" w:bidi="ar-SA"/>
      </w:rPr>
    </w:lvl>
    <w:lvl w:ilvl="5" w:tplc="EE4EEB36">
      <w:numFmt w:val="bullet"/>
      <w:lvlText w:val="•"/>
      <w:lvlJc w:val="left"/>
      <w:pPr>
        <w:ind w:left="5025" w:hanging="393"/>
      </w:pPr>
      <w:rPr>
        <w:rFonts w:hint="default"/>
        <w:lang w:val="ru-RU" w:eastAsia="en-US" w:bidi="ar-SA"/>
      </w:rPr>
    </w:lvl>
    <w:lvl w:ilvl="6" w:tplc="2E12EC64">
      <w:numFmt w:val="bullet"/>
      <w:lvlText w:val="•"/>
      <w:lvlJc w:val="left"/>
      <w:pPr>
        <w:ind w:left="5721" w:hanging="393"/>
      </w:pPr>
      <w:rPr>
        <w:rFonts w:hint="default"/>
        <w:lang w:val="ru-RU" w:eastAsia="en-US" w:bidi="ar-SA"/>
      </w:rPr>
    </w:lvl>
    <w:lvl w:ilvl="7" w:tplc="66125B9A">
      <w:numFmt w:val="bullet"/>
      <w:lvlText w:val="•"/>
      <w:lvlJc w:val="left"/>
      <w:pPr>
        <w:ind w:left="6418" w:hanging="393"/>
      </w:pPr>
      <w:rPr>
        <w:rFonts w:hint="default"/>
        <w:lang w:val="ru-RU" w:eastAsia="en-US" w:bidi="ar-SA"/>
      </w:rPr>
    </w:lvl>
    <w:lvl w:ilvl="8" w:tplc="8528B25C">
      <w:numFmt w:val="bullet"/>
      <w:lvlText w:val="•"/>
      <w:lvlJc w:val="left"/>
      <w:pPr>
        <w:ind w:left="7114" w:hanging="393"/>
      </w:pPr>
      <w:rPr>
        <w:rFonts w:hint="default"/>
        <w:lang w:val="ru-RU" w:eastAsia="en-US" w:bidi="ar-SA"/>
      </w:rPr>
    </w:lvl>
  </w:abstractNum>
  <w:abstractNum w:abstractNumId="32" w15:restartNumberingAfterBreak="0">
    <w:nsid w:val="722007D0"/>
    <w:multiLevelType w:val="hybridMultilevel"/>
    <w:tmpl w:val="E8049F1C"/>
    <w:lvl w:ilvl="0" w:tplc="8562A736">
      <w:numFmt w:val="bullet"/>
      <w:lvlText w:val="•"/>
      <w:lvlJc w:val="left"/>
      <w:pPr>
        <w:ind w:left="840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BE9BA4">
      <w:numFmt w:val="bullet"/>
      <w:lvlText w:val="•"/>
      <w:lvlJc w:val="left"/>
      <w:pPr>
        <w:ind w:left="1718" w:hanging="356"/>
      </w:pPr>
      <w:rPr>
        <w:rFonts w:hint="default"/>
        <w:lang w:val="ru-RU" w:eastAsia="en-US" w:bidi="ar-SA"/>
      </w:rPr>
    </w:lvl>
    <w:lvl w:ilvl="2" w:tplc="746A9C08">
      <w:numFmt w:val="bullet"/>
      <w:lvlText w:val="•"/>
      <w:lvlJc w:val="left"/>
      <w:pPr>
        <w:ind w:left="2597" w:hanging="356"/>
      </w:pPr>
      <w:rPr>
        <w:rFonts w:hint="default"/>
        <w:lang w:val="ru-RU" w:eastAsia="en-US" w:bidi="ar-SA"/>
      </w:rPr>
    </w:lvl>
    <w:lvl w:ilvl="3" w:tplc="54A0DA92">
      <w:numFmt w:val="bullet"/>
      <w:lvlText w:val="•"/>
      <w:lvlJc w:val="left"/>
      <w:pPr>
        <w:ind w:left="3476" w:hanging="356"/>
      </w:pPr>
      <w:rPr>
        <w:rFonts w:hint="default"/>
        <w:lang w:val="ru-RU" w:eastAsia="en-US" w:bidi="ar-SA"/>
      </w:rPr>
    </w:lvl>
    <w:lvl w:ilvl="4" w:tplc="CD1E6DFA">
      <w:numFmt w:val="bullet"/>
      <w:lvlText w:val="•"/>
      <w:lvlJc w:val="left"/>
      <w:pPr>
        <w:ind w:left="4354" w:hanging="356"/>
      </w:pPr>
      <w:rPr>
        <w:rFonts w:hint="default"/>
        <w:lang w:val="ru-RU" w:eastAsia="en-US" w:bidi="ar-SA"/>
      </w:rPr>
    </w:lvl>
    <w:lvl w:ilvl="5" w:tplc="674C395E">
      <w:numFmt w:val="bullet"/>
      <w:lvlText w:val="•"/>
      <w:lvlJc w:val="left"/>
      <w:pPr>
        <w:ind w:left="5233" w:hanging="356"/>
      </w:pPr>
      <w:rPr>
        <w:rFonts w:hint="default"/>
        <w:lang w:val="ru-RU" w:eastAsia="en-US" w:bidi="ar-SA"/>
      </w:rPr>
    </w:lvl>
    <w:lvl w:ilvl="6" w:tplc="2F6001A6">
      <w:numFmt w:val="bullet"/>
      <w:lvlText w:val="•"/>
      <w:lvlJc w:val="left"/>
      <w:pPr>
        <w:ind w:left="6112" w:hanging="356"/>
      </w:pPr>
      <w:rPr>
        <w:rFonts w:hint="default"/>
        <w:lang w:val="ru-RU" w:eastAsia="en-US" w:bidi="ar-SA"/>
      </w:rPr>
    </w:lvl>
    <w:lvl w:ilvl="7" w:tplc="AF90D018">
      <w:numFmt w:val="bullet"/>
      <w:lvlText w:val="•"/>
      <w:lvlJc w:val="left"/>
      <w:pPr>
        <w:ind w:left="6990" w:hanging="356"/>
      </w:pPr>
      <w:rPr>
        <w:rFonts w:hint="default"/>
        <w:lang w:val="ru-RU" w:eastAsia="en-US" w:bidi="ar-SA"/>
      </w:rPr>
    </w:lvl>
    <w:lvl w:ilvl="8" w:tplc="AB14B89E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33" w15:restartNumberingAfterBreak="0">
    <w:nsid w:val="74C56E06"/>
    <w:multiLevelType w:val="multilevel"/>
    <w:tmpl w:val="E9CA7572"/>
    <w:lvl w:ilvl="0">
      <w:start w:val="2"/>
      <w:numFmt w:val="decimal"/>
      <w:lvlText w:val="%1"/>
      <w:lvlJc w:val="left"/>
      <w:pPr>
        <w:ind w:left="478" w:hanging="36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-%2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i/>
        <w:i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2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83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1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3" w:hanging="361"/>
      </w:pPr>
      <w:rPr>
        <w:rFonts w:hint="default"/>
        <w:lang w:val="ru-RU" w:eastAsia="en-US" w:bidi="ar-SA"/>
      </w:rPr>
    </w:lvl>
  </w:abstractNum>
  <w:abstractNum w:abstractNumId="34" w15:restartNumberingAfterBreak="0">
    <w:nsid w:val="7A542F09"/>
    <w:multiLevelType w:val="hybridMultilevel"/>
    <w:tmpl w:val="38684DE6"/>
    <w:lvl w:ilvl="0" w:tplc="DFEE6D62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DE2E85A">
      <w:numFmt w:val="bullet"/>
      <w:lvlText w:val="•"/>
      <w:lvlJc w:val="left"/>
      <w:pPr>
        <w:ind w:left="1734" w:hanging="360"/>
      </w:pPr>
      <w:rPr>
        <w:rFonts w:hint="default"/>
        <w:lang w:val="ru-RU" w:eastAsia="en-US" w:bidi="ar-SA"/>
      </w:rPr>
    </w:lvl>
    <w:lvl w:ilvl="2" w:tplc="557278F8">
      <w:numFmt w:val="bullet"/>
      <w:lvlText w:val="•"/>
      <w:lvlJc w:val="left"/>
      <w:pPr>
        <w:ind w:left="2609" w:hanging="360"/>
      </w:pPr>
      <w:rPr>
        <w:rFonts w:hint="default"/>
        <w:lang w:val="ru-RU" w:eastAsia="en-US" w:bidi="ar-SA"/>
      </w:rPr>
    </w:lvl>
    <w:lvl w:ilvl="3" w:tplc="51EC2784">
      <w:numFmt w:val="bullet"/>
      <w:lvlText w:val="•"/>
      <w:lvlJc w:val="left"/>
      <w:pPr>
        <w:ind w:left="3484" w:hanging="360"/>
      </w:pPr>
      <w:rPr>
        <w:rFonts w:hint="default"/>
        <w:lang w:val="ru-RU" w:eastAsia="en-US" w:bidi="ar-SA"/>
      </w:rPr>
    </w:lvl>
    <w:lvl w:ilvl="4" w:tplc="674EA2BA">
      <w:numFmt w:val="bullet"/>
      <w:lvlText w:val="•"/>
      <w:lvlJc w:val="left"/>
      <w:pPr>
        <w:ind w:left="4358" w:hanging="360"/>
      </w:pPr>
      <w:rPr>
        <w:rFonts w:hint="default"/>
        <w:lang w:val="ru-RU" w:eastAsia="en-US" w:bidi="ar-SA"/>
      </w:rPr>
    </w:lvl>
    <w:lvl w:ilvl="5" w:tplc="36E69A9C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00A2B716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6D188B46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8" w:tplc="89089596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7"/>
  </w:num>
  <w:num w:numId="3">
    <w:abstractNumId w:val="24"/>
  </w:num>
  <w:num w:numId="4">
    <w:abstractNumId w:val="9"/>
  </w:num>
  <w:num w:numId="5">
    <w:abstractNumId w:val="30"/>
  </w:num>
  <w:num w:numId="6">
    <w:abstractNumId w:val="5"/>
  </w:num>
  <w:num w:numId="7">
    <w:abstractNumId w:val="13"/>
  </w:num>
  <w:num w:numId="8">
    <w:abstractNumId w:val="20"/>
  </w:num>
  <w:num w:numId="9">
    <w:abstractNumId w:val="18"/>
  </w:num>
  <w:num w:numId="10">
    <w:abstractNumId w:val="8"/>
  </w:num>
  <w:num w:numId="11">
    <w:abstractNumId w:val="0"/>
  </w:num>
  <w:num w:numId="12">
    <w:abstractNumId w:val="31"/>
  </w:num>
  <w:num w:numId="13">
    <w:abstractNumId w:val="3"/>
  </w:num>
  <w:num w:numId="14">
    <w:abstractNumId w:val="33"/>
  </w:num>
  <w:num w:numId="15">
    <w:abstractNumId w:val="25"/>
  </w:num>
  <w:num w:numId="16">
    <w:abstractNumId w:val="2"/>
  </w:num>
  <w:num w:numId="17">
    <w:abstractNumId w:val="28"/>
  </w:num>
  <w:num w:numId="18">
    <w:abstractNumId w:val="4"/>
  </w:num>
  <w:num w:numId="19">
    <w:abstractNumId w:val="14"/>
  </w:num>
  <w:num w:numId="20">
    <w:abstractNumId w:val="1"/>
  </w:num>
  <w:num w:numId="21">
    <w:abstractNumId w:val="23"/>
  </w:num>
  <w:num w:numId="22">
    <w:abstractNumId w:val="34"/>
  </w:num>
  <w:num w:numId="23">
    <w:abstractNumId w:val="6"/>
  </w:num>
  <w:num w:numId="24">
    <w:abstractNumId w:val="29"/>
  </w:num>
  <w:num w:numId="25">
    <w:abstractNumId w:val="32"/>
  </w:num>
  <w:num w:numId="26">
    <w:abstractNumId w:val="10"/>
  </w:num>
  <w:num w:numId="27">
    <w:abstractNumId w:val="17"/>
  </w:num>
  <w:num w:numId="28">
    <w:abstractNumId w:val="21"/>
  </w:num>
  <w:num w:numId="29">
    <w:abstractNumId w:val="11"/>
  </w:num>
  <w:num w:numId="30">
    <w:abstractNumId w:val="7"/>
  </w:num>
  <w:num w:numId="31">
    <w:abstractNumId w:val="15"/>
  </w:num>
  <w:num w:numId="32">
    <w:abstractNumId w:val="26"/>
  </w:num>
  <w:num w:numId="33">
    <w:abstractNumId w:val="22"/>
  </w:num>
  <w:num w:numId="34">
    <w:abstractNumId w:val="16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42CDF"/>
    <w:rsid w:val="00342CDF"/>
    <w:rsid w:val="003E3551"/>
    <w:rsid w:val="00C0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D0205-C3BB-455D-95D8-4202B9BB0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75"/>
      <w:ind w:right="40"/>
      <w:jc w:val="center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00"/>
      <w:ind w:left="104"/>
      <w:jc w:val="both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290"/>
      <w:ind w:left="718" w:hanging="319"/>
    </w:pPr>
    <w:rPr>
      <w:b/>
      <w:bCs/>
      <w:sz w:val="19"/>
      <w:szCs w:val="19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5"/>
      <w:ind w:left="864" w:hanging="22"/>
    </w:pPr>
    <w:rPr>
      <w:b/>
      <w:bCs/>
      <w:sz w:val="38"/>
      <w:szCs w:val="38"/>
    </w:rPr>
  </w:style>
  <w:style w:type="paragraph" w:styleId="a5">
    <w:name w:val="List Paragraph"/>
    <w:basedOn w:val="a"/>
    <w:uiPriority w:val="1"/>
    <w:qFormat/>
    <w:pPr>
      <w:ind w:left="746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79"/>
      <w:ind w:right="299"/>
      <w:jc w:val="center"/>
    </w:pPr>
  </w:style>
  <w:style w:type="paragraph" w:styleId="a6">
    <w:name w:val="Normal (Web)"/>
    <w:basedOn w:val="a"/>
    <w:uiPriority w:val="99"/>
    <w:semiHidden/>
    <w:unhideWhenUsed/>
    <w:rsid w:val="003E355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1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47</Pages>
  <Words>11187</Words>
  <Characters>63769</Characters>
  <Application>Microsoft Office Word</Application>
  <DocSecurity>0</DocSecurity>
  <Lines>531</Lines>
  <Paragraphs>149</Paragraphs>
  <ScaleCrop>false</ScaleCrop>
  <Company/>
  <LinksUpToDate>false</LinksUpToDate>
  <CharactersWithSpaces>74807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curscurs@outlook.com</cp:lastModifiedBy>
  <cp:revision>3</cp:revision>
  <dcterms:created xsi:type="dcterms:W3CDTF">2023-05-19T12:08:00Z</dcterms:created>
  <dcterms:modified xsi:type="dcterms:W3CDTF">2023-05-19T12:13:00Z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2023-05-19T00:00:00Z</vt:filetime>
  </property>
</Properties>
</file>