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24 октября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75708</w:t>
      </w:r>
    </w:p>
    <w:p w:rsidR="00000000" w:rsidRDefault="00F857E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25 сентября 2023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ПРОВЕДЕНИЯ СУДЕБНО-МЕДИЦИНСКОЙ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62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5.2.77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</w:t>
      </w:r>
      <w:r>
        <w:rPr>
          <w:rFonts w:ascii="Times New Roman" w:hAnsi="Times New Roman"/>
          <w:sz w:val="24"/>
          <w:szCs w:val="24"/>
        </w:rPr>
        <w:t>мый Порядок проведения судебно-медицинской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здравоохранения и социального развития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12 мая 2010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г. N 346н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организации и производства судебно-медицинских экспертиз в государственных судебно-экспертных учреждениях Российской Федерации" (зарегистрирован Министерством юстиции Российской Федерации 10 августа 2010 г., регистраци</w:t>
      </w:r>
      <w:r>
        <w:rPr>
          <w:rFonts w:ascii="Times New Roman" w:hAnsi="Times New Roman"/>
          <w:sz w:val="24"/>
          <w:szCs w:val="24"/>
        </w:rPr>
        <w:t xml:space="preserve">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18111).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2024 г. и действует до 1 сентября 2030 г.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ПРОВЕДЕНИЯ СУДЕБНО</w:t>
      </w:r>
      <w:r>
        <w:rPr>
          <w:rFonts w:ascii="Times New Roman" w:hAnsi="Times New Roman"/>
          <w:b/>
          <w:bCs/>
          <w:sz w:val="36"/>
          <w:szCs w:val="36"/>
        </w:rPr>
        <w:t>-МЕДИЦИНСКОЙ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Судебно-медицинская экспертиза включает следующие подвиды: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судебно-медицинская экспертиза трупов;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судебно-медицинская экспертиза вещественных доказательств и объектов биологического и иного происхождения (суд</w:t>
      </w:r>
      <w:r>
        <w:rPr>
          <w:rFonts w:ascii="Times New Roman" w:hAnsi="Times New Roman"/>
          <w:sz w:val="24"/>
          <w:szCs w:val="24"/>
        </w:rPr>
        <w:t>ебно-гистологическая, судебно-биологическая и судебно-цитологическая, генетическая, медико-криминалистическая, спектрографическая, судебно-химическая и химико-токсикологическая, биохимическая);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судебно-медицинская экспертиза живых лиц;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судебно-медицинская </w:t>
      </w:r>
      <w:r>
        <w:rPr>
          <w:rFonts w:ascii="Times New Roman" w:hAnsi="Times New Roman"/>
          <w:sz w:val="24"/>
          <w:szCs w:val="24"/>
        </w:rPr>
        <w:t>экспертиза по материалам дела.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Судебно-медицинская экспертиза (далее - экспертиза) проводится медицинскими организациями и иными организациями, осуществляющими медицинскую деятельность, имеющими лицензию на осуществление медицинской деятельности по рабо</w:t>
      </w:r>
      <w:r>
        <w:rPr>
          <w:rFonts w:ascii="Times New Roman" w:hAnsi="Times New Roman"/>
          <w:sz w:val="24"/>
          <w:szCs w:val="24"/>
        </w:rPr>
        <w:t>те (услуге) судебно-медицинской экспертизе (далее - судебно-экспертные организации).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Структура, численность сотрудников и штатное расписание судебно-экспертной организации устанавливаются ее руководителем с учетом территориальных особенностей исходя из пот</w:t>
      </w:r>
      <w:r>
        <w:rPr>
          <w:rFonts w:ascii="Times New Roman" w:hAnsi="Times New Roman"/>
          <w:sz w:val="24"/>
          <w:szCs w:val="24"/>
        </w:rPr>
        <w:t xml:space="preserve">ребностей количества проводимых экспертиз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Порядку.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Судебно-экспертная организация имеет право проводить экспертизу как по одному или нескольким подвидам экспертиз, так </w:t>
      </w:r>
      <w:r>
        <w:rPr>
          <w:rFonts w:ascii="Times New Roman" w:hAnsi="Times New Roman"/>
          <w:sz w:val="24"/>
          <w:szCs w:val="24"/>
        </w:rPr>
        <w:t>и по всем, предусмотренным пунктом 1 настоящего Порядка, с учетом перечня тождественных работ (услуг), составляющих медицинскую деятельность &lt;1&gt;.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 июня 2021 г. N 852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</w:t>
      </w:r>
      <w:r>
        <w:rPr>
          <w:rFonts w:ascii="Times New Roman" w:hAnsi="Times New Roman"/>
          <w:sz w:val="24"/>
          <w:szCs w:val="24"/>
        </w:rPr>
        <w:t>ранения, на территории инновационного центра "Сколково") и признании утратившими силу некоторых актов Правительства Российской Федерации", действует до 1 сентября 2027 г.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Основаниями для проведения экспертизы являются определение суда, постановление су</w:t>
      </w:r>
      <w:r>
        <w:rPr>
          <w:rFonts w:ascii="Times New Roman" w:hAnsi="Times New Roman"/>
          <w:sz w:val="24"/>
          <w:szCs w:val="24"/>
        </w:rPr>
        <w:t>дьи, руководителя следственного органа, лица, производящего дознание, или следователя. Экспертиза считается назначенной со дня вынесения соответствующего постановления (определения) &lt;2&gt;.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Статья 19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31 мая 2001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 "О государственной судебно-экспертной деятельности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Судебно-экспертные организации осуществляют </w:t>
      </w:r>
      <w:r>
        <w:rPr>
          <w:rFonts w:ascii="Times New Roman" w:hAnsi="Times New Roman"/>
          <w:sz w:val="24"/>
          <w:szCs w:val="24"/>
        </w:rPr>
        <w:t xml:space="preserve">проведение экспертизы для органов </w:t>
      </w:r>
      <w:r>
        <w:rPr>
          <w:rFonts w:ascii="Times New Roman" w:hAnsi="Times New Roman"/>
          <w:sz w:val="24"/>
          <w:szCs w:val="24"/>
        </w:rPr>
        <w:lastRenderedPageBreak/>
        <w:t>дознания, органов предварительного следствия и судов (далее - орган или лицо, назначившее экспертизу).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 невозможности проведения экспертизы и осуществления экспертной деятельности в судебно-экспертной организаци</w:t>
      </w:r>
      <w:r>
        <w:rPr>
          <w:rFonts w:ascii="Times New Roman" w:hAnsi="Times New Roman"/>
          <w:sz w:val="24"/>
          <w:szCs w:val="24"/>
        </w:rPr>
        <w:t>и в связи с отсутствием эксперта конкретной специальности, необходимой материально-технической базы или специальных условий для проведения исследований, проводимых в рамках экспертизы (далее - исследования), экспертиза для органа или лица, назначившего экс</w:t>
      </w:r>
      <w:r>
        <w:rPr>
          <w:rFonts w:ascii="Times New Roman" w:hAnsi="Times New Roman"/>
          <w:sz w:val="24"/>
          <w:szCs w:val="24"/>
        </w:rPr>
        <w:t>пертизу, осуществляется иной судебно-экспертной организацией, имеющей возможность проведения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Объектами экспертизы являются: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живые лица;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трупы людей (далее - трупы) и их части;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вещественные доказательства и объекты биологического и иного прои</w:t>
      </w:r>
      <w:r>
        <w:rPr>
          <w:rFonts w:ascii="Times New Roman" w:hAnsi="Times New Roman"/>
          <w:sz w:val="24"/>
          <w:szCs w:val="24"/>
        </w:rPr>
        <w:t>схождения, включая образцы для сравнительного исследования;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дела;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документы, в том числе медицинские, представленные органом или лицом, назначившим экспертизу, и содержащие сведения, необходимые для проведения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объекты исследовани</w:t>
      </w:r>
      <w:r>
        <w:rPr>
          <w:rFonts w:ascii="Times New Roman" w:hAnsi="Times New Roman"/>
          <w:sz w:val="24"/>
          <w:szCs w:val="24"/>
        </w:rPr>
        <w:t>й и материалы, представленные органом или лицом, назначившим экспертизу, для проведения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Срок проведения экспертизы исчисляется со дня регистрации в судебно-экспертной организации постановления (определения) о назначении экспертизы и объектов</w:t>
      </w:r>
      <w:r>
        <w:rPr>
          <w:rFonts w:ascii="Times New Roman" w:hAnsi="Times New Roman"/>
          <w:sz w:val="24"/>
          <w:szCs w:val="24"/>
        </w:rPr>
        <w:t xml:space="preserve"> по день окончания оформления заключения эксперта и его подписания исполнителем (исполнителями).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заявления ходатайств органу или лицу, назначившему экспертизу, о предоставлении ему дополнительных объектов, необходимых для дачи заключения эксперта</w:t>
      </w:r>
      <w:r>
        <w:rPr>
          <w:rFonts w:ascii="Times New Roman" w:hAnsi="Times New Roman"/>
          <w:sz w:val="24"/>
          <w:szCs w:val="24"/>
        </w:rPr>
        <w:t>, о привлечении к проведению экспертизы иных экспертов, о необходимости проведения следственных действий, проведение экспертизы приостанавливается на срок до полного удовлетворения заявленных ходатайств.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Судебный эксперт (эксперт-биохимик, эксперт-генет</w:t>
      </w:r>
      <w:r>
        <w:rPr>
          <w:rFonts w:ascii="Times New Roman" w:hAnsi="Times New Roman"/>
          <w:sz w:val="24"/>
          <w:szCs w:val="24"/>
        </w:rPr>
        <w:t>ик, эксперт-химик), химик-эксперт медицинской организации должны иметь соответствующее высшее профессиональное (биологическое, химическое, биохимическое, молекулярно-генетическое, фармацевтическое) образование и пройти дополнительную подготовку по специаль</w:t>
      </w:r>
      <w:r>
        <w:rPr>
          <w:rFonts w:ascii="Times New Roman" w:hAnsi="Times New Roman"/>
          <w:sz w:val="24"/>
          <w:szCs w:val="24"/>
        </w:rPr>
        <w:t>ности "Судебно-медицинская экспертиза" &lt;3&gt;.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Приказ Министерства здравоохранения и социального развития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23 июля 2010 г. N 541н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Министерством юстиции Российской Федерации 25 </w:t>
      </w:r>
      <w:r>
        <w:rPr>
          <w:rFonts w:ascii="Times New Roman" w:hAnsi="Times New Roman"/>
          <w:sz w:val="24"/>
          <w:szCs w:val="24"/>
        </w:rPr>
        <w:t xml:space="preserve">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18247) с изменениями, внесенными приказом Министерства труда и социальной защиты Российской Федерации от 9 апреля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214н (зарегистрирован Министерством юстиции Российской Федерации 19 июня 2018 г., регистрационный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51386).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Должность врача - судебно-медицинского эксперта занимает медицинский работник, соответствующий квалификационным требованиям к медицинским и фармацевтическим работникам с высшим образованием &lt;4&gt;, а также профессиональному стандарту "Врач - судеб</w:t>
      </w:r>
      <w:r>
        <w:rPr>
          <w:rFonts w:ascii="Times New Roman" w:hAnsi="Times New Roman"/>
          <w:sz w:val="24"/>
          <w:szCs w:val="24"/>
        </w:rPr>
        <w:t>но-медицинский эксперт" &lt;5&gt;.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Приказ Министерства здравоохранения Российской Федерации от 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206н "Об утверждении Квалификационных требований к медицинским и фармацевтическим работникам с высшим образованием" (зарегистр</w:t>
      </w:r>
      <w:r>
        <w:rPr>
          <w:rFonts w:ascii="Times New Roman" w:hAnsi="Times New Roman"/>
          <w:sz w:val="24"/>
          <w:szCs w:val="24"/>
        </w:rPr>
        <w:t xml:space="preserve">ирован Министерством юстиции Российской Федерации 1 июня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73677), действует до 1 сентября 2025 г.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Приказ Министерства труда и социальной защиты Российской Федерации от 14 марта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144н "Об утверждении профессионального </w:t>
      </w:r>
      <w:r>
        <w:rPr>
          <w:rFonts w:ascii="Times New Roman" w:hAnsi="Times New Roman"/>
          <w:sz w:val="24"/>
          <w:szCs w:val="24"/>
        </w:rPr>
        <w:t xml:space="preserve">стандарта "Врач - судебно-медицинский эксперт" (зарегистрирован Министерством юстиции Российской Федерации 5 апреля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50642).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Прием и регистрация объектов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Регистрацию постановления (определения) о назначении эксп</w:t>
      </w:r>
      <w:r>
        <w:rPr>
          <w:rFonts w:ascii="Times New Roman" w:hAnsi="Times New Roman"/>
          <w:sz w:val="24"/>
          <w:szCs w:val="24"/>
        </w:rPr>
        <w:t>ертизы и прием прилагаемых объектов экспертизы, необходимых для проведения экспертизы и дачи заключения эксперта, организует руководитель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Поступившие постановления (определения) о назначении экспертизы и прилагаемые к ним об</w:t>
      </w:r>
      <w:r>
        <w:rPr>
          <w:rFonts w:ascii="Times New Roman" w:hAnsi="Times New Roman"/>
          <w:sz w:val="24"/>
          <w:szCs w:val="24"/>
        </w:rPr>
        <w:t>ъекты экспертизы регистрируются в журнале приема, регистрации и выдачи объектов экспертизы в день их поступления в судебно-экспертную организацию.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журнала приема, регистрации и выдачи объектов экспертизы осуществляется в форме электронного документ</w:t>
      </w:r>
      <w:r>
        <w:rPr>
          <w:rFonts w:ascii="Times New Roman" w:hAnsi="Times New Roman"/>
          <w:sz w:val="24"/>
          <w:szCs w:val="24"/>
        </w:rPr>
        <w:t>а в медицинской информационной системе судебно-экспертной организации и на бумажном носителе.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ведении журнала приема, регистрации и выдачи объектов экспертизы на бумажном носителе листы журнала должны быть пронумерованы, прошиты, скреплены печатью и по</w:t>
      </w:r>
      <w:r>
        <w:rPr>
          <w:rFonts w:ascii="Times New Roman" w:hAnsi="Times New Roman"/>
          <w:sz w:val="24"/>
          <w:szCs w:val="24"/>
        </w:rPr>
        <w:t>дписью руководителя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внесении исправлений или дополнений в записях делается отметка и ставится подпись ответственного за ведение журнала приема, регистрации и выдачи объектов экспертизы сотрудника.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Журналы приема, регистр</w:t>
      </w:r>
      <w:r>
        <w:rPr>
          <w:rFonts w:ascii="Times New Roman" w:hAnsi="Times New Roman"/>
          <w:sz w:val="24"/>
          <w:szCs w:val="24"/>
        </w:rPr>
        <w:t>ации и выдачи объектов экспертизы называются в соответствии с наименованиями структурных подразделений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Прилагаемые к постановлению (определению) о назначении экспертизы объекты экспертизы, за исключением трупов и их част</w:t>
      </w:r>
      <w:r>
        <w:rPr>
          <w:rFonts w:ascii="Times New Roman" w:hAnsi="Times New Roman"/>
          <w:sz w:val="24"/>
          <w:szCs w:val="24"/>
        </w:rPr>
        <w:t>ей, живых лиц, принимаются в упакованном и опечатанном виде. Упаковка должна содержать пояснительные надписи и исключать возможность несанкционированного доступа к содержимому без ее повреждения. Представление документов (материалов дела, медицинских и ины</w:t>
      </w:r>
      <w:r>
        <w:rPr>
          <w:rFonts w:ascii="Times New Roman" w:hAnsi="Times New Roman"/>
          <w:sz w:val="24"/>
          <w:szCs w:val="24"/>
        </w:rPr>
        <w:t>х документов) без упаковки возможно в тех случаях, когда они доставлены лично сотрудником органа или лицом, назначившим экспертизу, или их представителем по доверенности.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когда постановление (определение) о назначении экспертизы было упаковано вм</w:t>
      </w:r>
      <w:r>
        <w:rPr>
          <w:rFonts w:ascii="Times New Roman" w:hAnsi="Times New Roman"/>
          <w:sz w:val="24"/>
          <w:szCs w:val="24"/>
        </w:rPr>
        <w:t xml:space="preserve">есте с объектами экспертизы, вскрытие упаковки проводится руководителем структурного </w:t>
      </w:r>
      <w:r>
        <w:rPr>
          <w:rFonts w:ascii="Times New Roman" w:hAnsi="Times New Roman"/>
          <w:sz w:val="24"/>
          <w:szCs w:val="24"/>
        </w:rPr>
        <w:lastRenderedPageBreak/>
        <w:t>подразделения или сотрудником судебно-экспертной организации, определяемым приказом руководителя.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отсутствии упаковки объектов экспертизы или нарушении ее цело</w:t>
      </w:r>
      <w:r>
        <w:rPr>
          <w:rFonts w:ascii="Times New Roman" w:hAnsi="Times New Roman"/>
          <w:sz w:val="24"/>
          <w:szCs w:val="24"/>
        </w:rPr>
        <w:t>сти вносятся в журнал приема, регистрации и выдачи объектов экспертизы и заключение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несоответствия объектов экспертизы перечню, указанному в постановлении (определении) о назначении экспертизы, этот факт отражают в реестре почтовых отпра</w:t>
      </w:r>
      <w:r>
        <w:rPr>
          <w:rFonts w:ascii="Times New Roman" w:hAnsi="Times New Roman"/>
          <w:sz w:val="24"/>
          <w:szCs w:val="24"/>
        </w:rPr>
        <w:t>влений или почтовом уведомлении, а также в акте осмотра состояния, вскрытия и фиксирования содержимого упаковки, подписываемом руководителем структурного подразделения судебно-экспертной организации и другим сотрудником структурного подразделения (эксперто</w:t>
      </w:r>
      <w:r>
        <w:rPr>
          <w:rFonts w:ascii="Times New Roman" w:hAnsi="Times New Roman"/>
          <w:sz w:val="24"/>
          <w:szCs w:val="24"/>
        </w:rPr>
        <w:t>м-организатором или сотрудником судебно-экспертной организации, определяемым приказом руководителя, которому поручено принятие и регистрация постановлений (определений) в структурном подразделении).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объекты экспертизы, указанные в постановле</w:t>
      </w:r>
      <w:r>
        <w:rPr>
          <w:rFonts w:ascii="Times New Roman" w:hAnsi="Times New Roman"/>
          <w:sz w:val="24"/>
          <w:szCs w:val="24"/>
        </w:rPr>
        <w:t xml:space="preserve">нии (определении), но не представленные, или представленные, но не указанные в постановлении (определении), необходимы для проведения экспертизы, помимо акта осмотра состояния, вскрытия и фиксирования содержимого упаковки экспертом оформляется ходатайство </w:t>
      </w:r>
      <w:r>
        <w:rPr>
          <w:rFonts w:ascii="Times New Roman" w:hAnsi="Times New Roman"/>
          <w:sz w:val="24"/>
          <w:szCs w:val="24"/>
        </w:rPr>
        <w:t>в адрес органа или лица, назначившего экспертизу, а проведение экспертизы приостанавливается.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невозможности подготовить заключение эксперта в случае, если поставленные в постановлении (определении) о назначении экспертизы вопросы выходят за пределы</w:t>
      </w:r>
      <w:r>
        <w:rPr>
          <w:rFonts w:ascii="Times New Roman" w:hAnsi="Times New Roman"/>
          <w:sz w:val="24"/>
          <w:szCs w:val="24"/>
        </w:rPr>
        <w:t xml:space="preserve"> специальных знаний эксперта, объекты экспертизы непригодны или недостаточны для проведения экспертизы и дачи заключения эксперта и эксперту отказано в их дополнении, современный уровень развития науки не позволяет ответить на поставленные вопросы &lt;6&gt;, рук</w:t>
      </w:r>
      <w:r>
        <w:rPr>
          <w:rFonts w:ascii="Times New Roman" w:hAnsi="Times New Roman"/>
          <w:sz w:val="24"/>
          <w:szCs w:val="24"/>
        </w:rPr>
        <w:t>оводитель судебно-экспертной организации на основании мотивированного письменного сообщения эксперта направляет ходатайство в адрес органа или лица, назначившего экспертизу. При отсутствии ответа на заявленное ходатайство по истечении 30 дней со дня его на</w:t>
      </w:r>
      <w:r>
        <w:rPr>
          <w:rFonts w:ascii="Times New Roman" w:hAnsi="Times New Roman"/>
          <w:sz w:val="24"/>
          <w:szCs w:val="24"/>
        </w:rPr>
        <w:t>правления, объекты экспертизы возвращаются без исполнения с указанием причин возврата.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Статья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Доставка объектов</w:t>
      </w:r>
      <w:r>
        <w:rPr>
          <w:rFonts w:ascii="Times New Roman" w:hAnsi="Times New Roman"/>
          <w:sz w:val="24"/>
          <w:szCs w:val="24"/>
        </w:rPr>
        <w:t xml:space="preserve"> экспертизы в судебно-экспертную организацию осуществляется органом или лицом, назначившим экспертизу, а также средствами почтовой или курьерской связи с описью вложения: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отделение судебно-медицинской экспертизы трупов - трупы и их части, материалы дел, </w:t>
      </w:r>
      <w:r>
        <w:rPr>
          <w:rFonts w:ascii="Times New Roman" w:hAnsi="Times New Roman"/>
          <w:sz w:val="24"/>
          <w:szCs w:val="24"/>
        </w:rPr>
        <w:t>документы, в том числе медицинские;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отделение судебно-медицинской экспертизы живых лиц - живые лица, материалы дел, документы, в том числе медицинские;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отделения судебно-гистологической экспертизы, судебно-биологической и судебно-цитологической эксперт</w:t>
      </w:r>
      <w:r>
        <w:rPr>
          <w:rFonts w:ascii="Times New Roman" w:hAnsi="Times New Roman"/>
          <w:sz w:val="24"/>
          <w:szCs w:val="24"/>
        </w:rPr>
        <w:t>изы, генетической экспертизы, медико-криминалистической экспертизы, спектрографической экспертизы, судебно-химической и химико-токсикологической экспертизы, биохимической экспертизы - вещественные доказательства, объекты биологического и иного происхождени</w:t>
      </w:r>
      <w:r>
        <w:rPr>
          <w:rFonts w:ascii="Times New Roman" w:hAnsi="Times New Roman"/>
          <w:sz w:val="24"/>
          <w:szCs w:val="24"/>
        </w:rPr>
        <w:t>я, образцы для сравнительного исследования, материалы дел, документы, в том числе медицинские;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отделение судебно-медицинской экспертизы по материалам дела - материалы дел, документы, в том числе медицинские, иные вещественные доказательства и объекты (в </w:t>
      </w:r>
      <w:r>
        <w:rPr>
          <w:rFonts w:ascii="Times New Roman" w:hAnsi="Times New Roman"/>
          <w:sz w:val="24"/>
          <w:szCs w:val="24"/>
        </w:rPr>
        <w:t>том числе биологического происхождения).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Если транспортировка объектов экспертизы в судебно-экспертную организацию невозможна, то орган или лицо, назначившее экспертизу, обеспечивает эксперту беспрепятственный доступ к объектам непосредственно на месте</w:t>
      </w:r>
      <w:r>
        <w:rPr>
          <w:rFonts w:ascii="Times New Roman" w:hAnsi="Times New Roman"/>
          <w:sz w:val="24"/>
          <w:szCs w:val="24"/>
        </w:rPr>
        <w:t xml:space="preserve"> и необходимые условия для возможности их осмотра &lt;7&gt; и получения образцов для последующего исследования в структурном подразделении судебно-экспертной организации, что оформляется протоколом, который предоставляется эксперту в составе материалов дела орга</w:t>
      </w:r>
      <w:r>
        <w:rPr>
          <w:rFonts w:ascii="Times New Roman" w:hAnsi="Times New Roman"/>
          <w:sz w:val="24"/>
          <w:szCs w:val="24"/>
        </w:rPr>
        <w:t>ном или лицом, назначившим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Статья 10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Если получение образцов для сравнительного исследования является</w:t>
      </w:r>
      <w:r>
        <w:rPr>
          <w:rFonts w:ascii="Times New Roman" w:hAnsi="Times New Roman"/>
          <w:sz w:val="24"/>
          <w:szCs w:val="24"/>
        </w:rPr>
        <w:t xml:space="preserve"> частью экспертизы, то данная процедура проводится экспертом соответствующего подразделения судебно-экспертной организации. Сведения о получении образцов эксперт отражает в заключении эксперта &lt;8&gt;.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Статья 202</w:t>
        </w:r>
      </w:hyperlink>
      <w:r>
        <w:rPr>
          <w:rFonts w:ascii="Times New Roman" w:hAnsi="Times New Roman"/>
          <w:sz w:val="24"/>
          <w:szCs w:val="24"/>
        </w:rPr>
        <w:t xml:space="preserve"> Уголовно-процессуального кодекса Российской Федерации.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Организация и проведение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Руководитель судебно-экспертной организации или его заместитель, или руководитель структурно</w:t>
      </w:r>
      <w:r>
        <w:rPr>
          <w:rFonts w:ascii="Times New Roman" w:hAnsi="Times New Roman"/>
          <w:sz w:val="24"/>
          <w:szCs w:val="24"/>
        </w:rPr>
        <w:t>го подразделения судебно-экспертной организации изучает постановление (определение) о назначении экспертизы, устанавливает вид, объем экспертизы и определяет: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исполнителя (исполнителей), которому поручает проведение экспертизы, в том числе эксперта-организ</w:t>
      </w:r>
      <w:r>
        <w:rPr>
          <w:rFonts w:ascii="Times New Roman" w:hAnsi="Times New Roman"/>
          <w:sz w:val="24"/>
          <w:szCs w:val="24"/>
        </w:rPr>
        <w:t>атора при проведении комиссионной и комплексной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проведения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привлечения к проведению экспертизы других экспертов (сотрудников образовательных, медицинских и научных организаций), не состоящих в штате судебно-экспертной о</w:t>
      </w:r>
      <w:r>
        <w:rPr>
          <w:rFonts w:ascii="Times New Roman" w:hAnsi="Times New Roman"/>
          <w:sz w:val="24"/>
          <w:szCs w:val="24"/>
        </w:rPr>
        <w:t>рганизации, если их специальные знания необходимы для дачи заключения эксперта;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и порядок обращения к органу или лицу, назначившему экспертизу, с ходатайством.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Поступившее постановление (определение) о назначении экспертизы, объекты экспе</w:t>
      </w:r>
      <w:r>
        <w:rPr>
          <w:rFonts w:ascii="Times New Roman" w:hAnsi="Times New Roman"/>
          <w:sz w:val="24"/>
          <w:szCs w:val="24"/>
        </w:rPr>
        <w:t>ртизы руководитель судебно-экспертной организации передает эксперту в течение рабочего дня в день их регистрации, а в случае их поступления в нерабочие дни - в первый рабочий день, следующий за выходным днем.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Руководитель судебно-экспертной организации</w:t>
      </w:r>
      <w:r>
        <w:rPr>
          <w:rFonts w:ascii="Times New Roman" w:hAnsi="Times New Roman"/>
          <w:sz w:val="24"/>
          <w:szCs w:val="24"/>
        </w:rPr>
        <w:t xml:space="preserve"> обеспечивает контроль за соблюдением сроков выполнения экспертизы с учетом дат, установленных в постановлении (определении), полнотой и качеством проведенных исследований, не нарушая принцип независимости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18. Эксперт, получив объекты экспертизы,</w:t>
      </w:r>
      <w:r>
        <w:rPr>
          <w:rFonts w:ascii="Times New Roman" w:hAnsi="Times New Roman"/>
          <w:sz w:val="24"/>
          <w:szCs w:val="24"/>
        </w:rPr>
        <w:t xml:space="preserve"> обязан изучить постановление (определение) о назначении экспертизы, проверить состояние упаковки объектов; установить соответствие представленных объектов перечню, приведенному в постановлении (определении) о назначении экспертизы, и оценить их достаточно</w:t>
      </w:r>
      <w:r>
        <w:rPr>
          <w:rFonts w:ascii="Times New Roman" w:hAnsi="Times New Roman"/>
          <w:sz w:val="24"/>
          <w:szCs w:val="24"/>
        </w:rPr>
        <w:t>сть для решения поставленных вопросов; оценить возможность выполнения экспертизы в установленный руководителем судебно-экспертной организации срок, исходя из вида, объема предстоящих исследований; принять меры к обеспечению сохранности объектов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Проведение экспертизы до получения необходимых и достаточных объектов, а также разрешения органа или лица, назначившего экспертизу, на применение разрушающих объекты методов исследования, привлечения лиц, не являющихся сотрудниками судебно-экспертной </w:t>
      </w:r>
      <w:r>
        <w:rPr>
          <w:rFonts w:ascii="Times New Roman" w:hAnsi="Times New Roman"/>
          <w:sz w:val="24"/>
          <w:szCs w:val="24"/>
        </w:rPr>
        <w:t>организации, приостанавливается, о чем указывается в заявленном ходатайстве. Периоды приостановления проведения экспертизы и сведения о заявленных ходатайствах вносятся в заключение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получения отрицательного ответа на заявленное ходатайст</w:t>
      </w:r>
      <w:r>
        <w:rPr>
          <w:rFonts w:ascii="Times New Roman" w:hAnsi="Times New Roman"/>
          <w:sz w:val="24"/>
          <w:szCs w:val="24"/>
        </w:rPr>
        <w:t>во или его отсутствия по истечении 30 дней со дня его направления, эксперт проводит экспертизу по имеющимся объектам с применением неразрушающих методов исследования или возвращает их органу или лицу, назначившему экспертизу, с указанием причин невозможнос</w:t>
      </w:r>
      <w:r>
        <w:rPr>
          <w:rFonts w:ascii="Times New Roman" w:hAnsi="Times New Roman"/>
          <w:sz w:val="24"/>
          <w:szCs w:val="24"/>
        </w:rPr>
        <w:t>ти проведения экспертизы в связи с отсутствием эксперта конкретной специальности, необходимой материально-технической базы либо специальных условий для проведения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По результатам проведенной экспертизы эксперт составляет заключение, которое </w:t>
      </w:r>
      <w:r>
        <w:rPr>
          <w:rFonts w:ascii="Times New Roman" w:hAnsi="Times New Roman"/>
          <w:sz w:val="24"/>
          <w:szCs w:val="24"/>
        </w:rPr>
        <w:t>оформляется в двух экземплярах. Первый экземпляр заключения эксперта выдается органу или лицу, назначившему экспертизу, второй экземпляр вместе с документами, фиксирующими ход, условия и результаты экспертизы, передается в архив судебно-экспертной организа</w:t>
      </w:r>
      <w:r>
        <w:rPr>
          <w:rFonts w:ascii="Times New Roman" w:hAnsi="Times New Roman"/>
          <w:sz w:val="24"/>
          <w:szCs w:val="24"/>
        </w:rPr>
        <w:t>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комплексных экспертиз, назначенных в две и более судебно-экспертные организации, оформляют более двух экземпляров заключения эксперта: по одному в каждую судебно-экспертную организацию и один - органу или лицу, назначившему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случае проведения экспертизы одним экспертом, заключение и все приложения подписывает эксперт в разделе, разъясняющем его права, обязанности и содержащем предупреждение об уголовной ответственности за дачу заведомо ложного заключения; после всей иссл</w:t>
      </w:r>
      <w:r>
        <w:rPr>
          <w:rFonts w:ascii="Times New Roman" w:hAnsi="Times New Roman"/>
          <w:sz w:val="24"/>
          <w:szCs w:val="24"/>
        </w:rPr>
        <w:t>едовательской части; после выводов и в каждом приложении.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проведения комиссионной экспертизы заключение эксперта подписывается: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разделе, разъясняющем права эксперта, его обязанности и содержащем предупреждение об уголовной ответственности за дач</w:t>
      </w:r>
      <w:r>
        <w:rPr>
          <w:rFonts w:ascii="Times New Roman" w:hAnsi="Times New Roman"/>
          <w:sz w:val="24"/>
          <w:szCs w:val="24"/>
        </w:rPr>
        <w:t>у заведомо ложного заключения, - всеми принимавшими участие в проведении комиссионной экспертизы экспертами;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раздела исследовательской части, излагающего данные представленных документов, - всеми принимавшими участие в проведении комиссионной эксперт</w:t>
      </w:r>
      <w:r>
        <w:rPr>
          <w:rFonts w:ascii="Times New Roman" w:hAnsi="Times New Roman"/>
          <w:sz w:val="24"/>
          <w:szCs w:val="24"/>
        </w:rPr>
        <w:t>изы экспертами;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исследования, которое провел эксперт (эксперты) - соответствующим экспертом (экспертами);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всей исследовательской части - всеми принимавшими участие в проведении комиссионной экспертизы экспертами;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выводов (вывода) - всеми </w:t>
      </w:r>
      <w:r>
        <w:rPr>
          <w:rFonts w:ascii="Times New Roman" w:hAnsi="Times New Roman"/>
          <w:sz w:val="24"/>
          <w:szCs w:val="24"/>
        </w:rPr>
        <w:t>принимавшими участие в проведении комиссионной экспертизы экспертами;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приложения - всеми принимавшими участие в проведении комиссионной экспертизы экспертами.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проведения комплексной экспертизы заключение подписывается: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разделе, разъясняющем прав</w:t>
      </w:r>
      <w:r>
        <w:rPr>
          <w:rFonts w:ascii="Times New Roman" w:hAnsi="Times New Roman"/>
          <w:sz w:val="24"/>
          <w:szCs w:val="24"/>
        </w:rPr>
        <w:t>а эксперта, его обязанности и содержащем предупреждение об уголовной ответственности за дачу заведомо ложного заключения - всеми принимавшими участие в проведении экспертизы экспертами;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раздела исследовательской части, излагающего результаты исследов</w:t>
      </w:r>
      <w:r>
        <w:rPr>
          <w:rFonts w:ascii="Times New Roman" w:hAnsi="Times New Roman"/>
          <w:sz w:val="24"/>
          <w:szCs w:val="24"/>
        </w:rPr>
        <w:t>ания, которое провел эксперт (эксперты) - соответствующим экспертом (экспертами);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 выводов после ответа на вопросы, входящие в компетенцию эксперта (экспертов) - соответствующим экспертом (экспертами);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 - соответствующим экспертом (экспе</w:t>
      </w:r>
      <w:r>
        <w:rPr>
          <w:rFonts w:ascii="Times New Roman" w:hAnsi="Times New Roman"/>
          <w:sz w:val="24"/>
          <w:szCs w:val="24"/>
        </w:rPr>
        <w:t>ртами) по компетенции.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заверяются печатью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В заключении эксперта должны быть отражены: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дата, время и место проведения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для выполнения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или лицо, назначившее экспертизу;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</w:t>
      </w:r>
      <w:r>
        <w:rPr>
          <w:rFonts w:ascii="Times New Roman" w:hAnsi="Times New Roman"/>
          <w:sz w:val="24"/>
          <w:szCs w:val="24"/>
        </w:rPr>
        <w:t>ия о судебно-экспертной организации и эксперте (фамилия, имя, отчество (при наличии), образование, специальность, стаж работы, ученая степень и ученое звание, должность);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предупреждении эксперта об уголовной ответственности за дачу заведомо ложн</w:t>
      </w:r>
      <w:r>
        <w:rPr>
          <w:rFonts w:ascii="Times New Roman" w:hAnsi="Times New Roman"/>
          <w:sz w:val="24"/>
          <w:szCs w:val="24"/>
        </w:rPr>
        <w:t>ого заключения;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вопросы, поставленные перед экспертом или комиссией экспертов;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объектов, представленных для проведения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участниках процесса, присутствовавших при проведении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и результаты всех этапов экс</w:t>
      </w:r>
      <w:r>
        <w:rPr>
          <w:rFonts w:ascii="Times New Roman" w:hAnsi="Times New Roman"/>
          <w:sz w:val="24"/>
          <w:szCs w:val="24"/>
        </w:rPr>
        <w:t>пертных исследований (в том числе экспертных экспериментов) с указанием примененных медицинских и иных технологий, экспертных методик, технических средств и материалов;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 по поставленным перед экспертом вопросам и их обоснование, диагноз;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перечень, ко</w:t>
      </w:r>
      <w:r>
        <w:rPr>
          <w:rFonts w:ascii="Times New Roman" w:hAnsi="Times New Roman"/>
          <w:sz w:val="24"/>
          <w:szCs w:val="24"/>
        </w:rPr>
        <w:t>личественные характеристики объектов, изъятых для дальнейших экспертных исследований в судебно-экспертной организации или переданных органу или лицу, назначившему экспертизу;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условия, методики и результаты получения образцов для сравнительного исследования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применении разрушающих объекты методов исследования и израсходованных или уничтоженных объектах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характеристики использованного оснащения (для средств цифровой фотографии или видеозаписи - вид, модель, производитель; вид</w:t>
      </w:r>
      <w:r>
        <w:rPr>
          <w:rFonts w:ascii="Times New Roman" w:hAnsi="Times New Roman"/>
          <w:sz w:val="24"/>
          <w:szCs w:val="24"/>
        </w:rPr>
        <w:t>, наименование, версия программного обеспечения для обработки растровых и видеоизображений).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Материалы, иллюстрирующие заключение эксперта (при их наличии), прилагаются к заключению и служат его составной частью &lt;9&gt;.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Статья 25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Если биологические объекты от трупа, живого лица или поступившие с материалами дела направляются на исследование в иные структурные подразделе</w:t>
      </w:r>
      <w:r>
        <w:rPr>
          <w:rFonts w:ascii="Times New Roman" w:hAnsi="Times New Roman"/>
          <w:sz w:val="24"/>
          <w:szCs w:val="24"/>
        </w:rPr>
        <w:t>ния судебно-экспертной организации, результаты их исследования оформляются в трех экземплярах. Один экземпляр остается в архиве структурного подразделения судебно-экспертной организации, а два экземпляра направляются эксперту для приобщения к первому и вто</w:t>
      </w:r>
      <w:r>
        <w:rPr>
          <w:rFonts w:ascii="Times New Roman" w:hAnsi="Times New Roman"/>
          <w:sz w:val="24"/>
          <w:szCs w:val="24"/>
        </w:rPr>
        <w:t>рому экземплярам заключения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Заключение эксперта должно содержать обоснование выводов по поставленным вопросам. Выводы должны содержать недвусмысленно трактуемые и оптимально краткие ответы на все поставленные перед экспертом вопросы.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вывода</w:t>
      </w:r>
      <w:r>
        <w:rPr>
          <w:rFonts w:ascii="Times New Roman" w:hAnsi="Times New Roman"/>
          <w:sz w:val="24"/>
          <w:szCs w:val="24"/>
        </w:rPr>
        <w:t>х при ответах на вопросы, выходящие за пределы своих специальных познаний, эксперт отвечает мотивированным отказом с указанием причины невозможности решения отдельных вопросов, в том числе в полном объеме.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Направление заключения эксперта и объектов эк</w:t>
      </w:r>
      <w:r>
        <w:rPr>
          <w:rFonts w:ascii="Times New Roman" w:hAnsi="Times New Roman"/>
          <w:b/>
          <w:bCs/>
          <w:sz w:val="32"/>
          <w:szCs w:val="32"/>
        </w:rPr>
        <w:t>спертизы органу или лицу, назначившему экспертизу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Эксперт (эксперт-организатор), завершив экспертизу, организует упаковку подлежащих возврату объектов экспертизы органу или лицу, назначившему экспертизу. Упаковка должна обеспечивать их сохранность, иск</w:t>
      </w:r>
      <w:r>
        <w:rPr>
          <w:rFonts w:ascii="Times New Roman" w:hAnsi="Times New Roman"/>
          <w:sz w:val="24"/>
          <w:szCs w:val="24"/>
        </w:rPr>
        <w:t>лючать несанкционированный доступ к содержимому без ее нарушения, иметь необходимые пояснительные надписи, подпись эксперта (эксперта-организатора) и ее расшифровку. Упаковку опечатывают печатью судебно-экспертной организации. Отсутствие упаковывания матер</w:t>
      </w:r>
      <w:r>
        <w:rPr>
          <w:rFonts w:ascii="Times New Roman" w:hAnsi="Times New Roman"/>
          <w:sz w:val="24"/>
          <w:szCs w:val="24"/>
        </w:rPr>
        <w:t>иалов дела и медицинских документов возможно в случае получения заключения эксперта сотрудником органа или лицом, назначившим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Сопроводительное письмо к заключению эксперта содержит реквизиты судебно-экспертной организации, составляется в дв</w:t>
      </w:r>
      <w:r>
        <w:rPr>
          <w:rFonts w:ascii="Times New Roman" w:hAnsi="Times New Roman"/>
          <w:sz w:val="24"/>
          <w:szCs w:val="24"/>
        </w:rPr>
        <w:t>ух экземплярах, подписывается руководителем судебно-экспертной организации или уполномоченным им сотрудником и отражает сведения о данном заключении эксперта, о прилагаемых к заключению эксперта объектах экспертизы с указанием их наименования, количества и</w:t>
      </w:r>
      <w:r>
        <w:rPr>
          <w:rFonts w:ascii="Times New Roman" w:hAnsi="Times New Roman"/>
          <w:sz w:val="24"/>
          <w:szCs w:val="24"/>
        </w:rPr>
        <w:t xml:space="preserve"> наличия упаковки, об объектах, оставленных на хранение в архиве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Заключение эксперта, упакованные объекты экспертизы вместе с сопроводительным письмом, подписанным руководителем судебно-экспертной организации или уполном</w:t>
      </w:r>
      <w:r>
        <w:rPr>
          <w:rFonts w:ascii="Times New Roman" w:hAnsi="Times New Roman"/>
          <w:sz w:val="24"/>
          <w:szCs w:val="24"/>
        </w:rPr>
        <w:t>оченным им сотрудником, выдают под роспись сотруднику органа или лицу, назначившему экспертизу, или их представителю по доверенности или направляют средствами почтовой или курьерской связи с описью вложения.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выдаче заключения эксперта, упакованных объе</w:t>
      </w:r>
      <w:r>
        <w:rPr>
          <w:rFonts w:ascii="Times New Roman" w:hAnsi="Times New Roman"/>
          <w:sz w:val="24"/>
          <w:szCs w:val="24"/>
        </w:rPr>
        <w:t>ктов экспертизы в журнале приема, регистрации и выдачи объектов экспертизы указываются сведения о соответствии полученных объектов перечню, указанному в сопроводительном письме, должность, фамилия, имя и отчество (при наличии) получателя (сотрудника органа</w:t>
      </w:r>
      <w:r>
        <w:rPr>
          <w:rFonts w:ascii="Times New Roman" w:hAnsi="Times New Roman"/>
          <w:sz w:val="24"/>
          <w:szCs w:val="24"/>
        </w:rPr>
        <w:t xml:space="preserve"> или лица, </w:t>
      </w:r>
      <w:r>
        <w:rPr>
          <w:rFonts w:ascii="Times New Roman" w:hAnsi="Times New Roman"/>
          <w:sz w:val="24"/>
          <w:szCs w:val="24"/>
        </w:rPr>
        <w:lastRenderedPageBreak/>
        <w:t>назначившего экспертизу, или их представителя по доверенности), наименование, серия и номер документа, удостоверяющего его личность, дата получения и ставится подпись получателя.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направления заключения эксперта и объектов экспертизы ср</w:t>
      </w:r>
      <w:r>
        <w:rPr>
          <w:rFonts w:ascii="Times New Roman" w:hAnsi="Times New Roman"/>
          <w:sz w:val="24"/>
          <w:szCs w:val="24"/>
        </w:rPr>
        <w:t>едствами почтовой или курьерской связи на копии сопроводительного письма судебно-экспертной организации и в журнале приема, регистрации и выдачи объектов экспертизы делают специальную отметку.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Не подлежат отправке средствами почтовой или курьерской свя</w:t>
      </w:r>
      <w:r>
        <w:rPr>
          <w:rFonts w:ascii="Times New Roman" w:hAnsi="Times New Roman"/>
          <w:sz w:val="24"/>
          <w:szCs w:val="24"/>
        </w:rPr>
        <w:t>зи оружие, боеприпасы, наркотические и сильнодействующие средства, ядовитые, легковоспламеняющиеся, взрывчатые вещества и изделия, их содержащие, иные объекты, опасные для жизни и здоровья граждан или загрязняющие окружающую среду, драгоценные металлы и ка</w:t>
      </w:r>
      <w:r>
        <w:rPr>
          <w:rFonts w:ascii="Times New Roman" w:hAnsi="Times New Roman"/>
          <w:sz w:val="24"/>
          <w:szCs w:val="24"/>
        </w:rPr>
        <w:t>мни, изделия из них, иные ценности, громоздкие и хрупкие объекты, а также объекты экспертизы, на отправку которых не получено разрешение органа или лица, назначившего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После завершения экспертизы, объекты которой не могут быть направлены сре</w:t>
      </w:r>
      <w:r>
        <w:rPr>
          <w:rFonts w:ascii="Times New Roman" w:hAnsi="Times New Roman"/>
          <w:sz w:val="24"/>
          <w:szCs w:val="24"/>
        </w:rPr>
        <w:t>дствами почтовой или курьерской связи, руководитель судебно-экспертной организации информирует об этом орган или лицо, назначившее экспертизу, для организации транспортировки объектов.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О материалах выполненной экспертизы, но не востребованной органом и</w:t>
      </w:r>
      <w:r>
        <w:rPr>
          <w:rFonts w:ascii="Times New Roman" w:hAnsi="Times New Roman"/>
          <w:sz w:val="24"/>
          <w:szCs w:val="24"/>
        </w:rPr>
        <w:t>ли лицом, назначившим экспертизу, руководитель судебно-экспертной организации письменно извещает руководителя органа или лица, назначившего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 востребования экспертизы по истечении 30 дней со дня направления письма о завершении эксперт</w:t>
      </w:r>
      <w:r>
        <w:rPr>
          <w:rFonts w:ascii="Times New Roman" w:hAnsi="Times New Roman"/>
          <w:sz w:val="24"/>
          <w:szCs w:val="24"/>
        </w:rPr>
        <w:t>изы органу или лицу, назначившему экспертизу, заключение эксперта и прилагаемые к нему объекты экспертизы направляются почтовой связью.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Хранение объектов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Поступившие объекты экспертизы хранят в условиях, исключающих их хищение, утрату, п</w:t>
      </w:r>
      <w:r>
        <w:rPr>
          <w:rFonts w:ascii="Times New Roman" w:hAnsi="Times New Roman"/>
          <w:sz w:val="24"/>
          <w:szCs w:val="24"/>
        </w:rPr>
        <w:t>орчу или видоизменение: в металлических шкафах (сейфах) экспертов, которым поручено их исследование.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Объекты биологического происхождения хранятся в холодильнике (морозильнике), который по окончании работы опечатывается специально назначенным сотрудником, </w:t>
      </w:r>
      <w:r>
        <w:rPr>
          <w:rFonts w:ascii="Times New Roman" w:hAnsi="Times New Roman"/>
          <w:sz w:val="24"/>
          <w:szCs w:val="24"/>
        </w:rPr>
        <w:t>определяемым приказом руководителя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Хранение трупов осуществляется в холодильных камерах с применением мер, препятствующих развитию трупных изменений и формированию повреждений тела насекомыми и животными.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Одежда и иные п</w:t>
      </w:r>
      <w:r>
        <w:rPr>
          <w:rFonts w:ascii="Times New Roman" w:hAnsi="Times New Roman"/>
          <w:sz w:val="24"/>
          <w:szCs w:val="24"/>
        </w:rPr>
        <w:t>редметы трупа должны быть сохранены до начала проведения экспертизы в том состоянии, в каком они поступили в судебно-экспертную организацию, и могут быть выданы родственникам умершего или его законным представителям под расписку по письменному разрешению о</w:t>
      </w:r>
      <w:r>
        <w:rPr>
          <w:rFonts w:ascii="Times New Roman" w:hAnsi="Times New Roman"/>
          <w:sz w:val="24"/>
          <w:szCs w:val="24"/>
        </w:rPr>
        <w:t>ргана или лица, назначившего экспертизу. При этом в журнале регистрации вещей, ценностей и документов, поступивших с трупом, производится запись.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Объекты, подвергающиеся гниению (внутренние органы, части трупов, выделения человеческого организма), хран</w:t>
      </w:r>
      <w:r>
        <w:rPr>
          <w:rFonts w:ascii="Times New Roman" w:hAnsi="Times New Roman"/>
          <w:sz w:val="24"/>
          <w:szCs w:val="24"/>
        </w:rPr>
        <w:t xml:space="preserve">ятся в герметичной посуде, помещенной в холодильник или морозильную камеру, которые по окончании работы опечатываются специально </w:t>
      </w:r>
      <w:r>
        <w:rPr>
          <w:rFonts w:ascii="Times New Roman" w:hAnsi="Times New Roman"/>
          <w:sz w:val="24"/>
          <w:szCs w:val="24"/>
        </w:rPr>
        <w:lastRenderedPageBreak/>
        <w:t>назначенным сотрудником, определяемым приказом руководителя судебно-экспертной организации. По окончании всех необходимых иссле</w:t>
      </w:r>
      <w:r>
        <w:rPr>
          <w:rFonts w:ascii="Times New Roman" w:hAnsi="Times New Roman"/>
          <w:sz w:val="24"/>
          <w:szCs w:val="24"/>
        </w:rPr>
        <w:t>дований такие объекты хранятся в морозильных камерах при температуре -18°С в течение одного года, если иное не предусмотрено постановлением (определением) о назначении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Биологический материал, который подлежит исследованию в рамках проведения су</w:t>
      </w:r>
      <w:r>
        <w:rPr>
          <w:rFonts w:ascii="Times New Roman" w:hAnsi="Times New Roman"/>
          <w:sz w:val="24"/>
          <w:szCs w:val="24"/>
        </w:rPr>
        <w:t xml:space="preserve">дебно-химической и химико-токсикологической экспертиз, хранится до исследования при температуре от +2 до +4°С в холодильнике, опечатываемом специально назначенным сотрудником, определяемым приказом руководителя судебно-экспертной организации. По окончании </w:t>
      </w:r>
      <w:r>
        <w:rPr>
          <w:rFonts w:ascii="Times New Roman" w:hAnsi="Times New Roman"/>
          <w:sz w:val="24"/>
          <w:szCs w:val="24"/>
        </w:rPr>
        <w:t>всех необходимых исследований такие объекты хранятся в морозильных камерах при температуре -18°С в течение одного года, если иное не предусмотрено постановлением (определением) о назначении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Биологический материал, который подлежит исследованию </w:t>
      </w:r>
      <w:r>
        <w:rPr>
          <w:rFonts w:ascii="Times New Roman" w:hAnsi="Times New Roman"/>
          <w:sz w:val="24"/>
          <w:szCs w:val="24"/>
        </w:rPr>
        <w:t>в рамках проведения биохимической экспертизы, хранится при температуре от +2 до +4°С. По окончании всех необходимых экспертных исследований такие объекты хранят в морозильных камерах при температуре -18°С в течение 10 дней, если иное не предусмотрено поста</w:t>
      </w:r>
      <w:r>
        <w:rPr>
          <w:rFonts w:ascii="Times New Roman" w:hAnsi="Times New Roman"/>
          <w:sz w:val="24"/>
          <w:szCs w:val="24"/>
        </w:rPr>
        <w:t>новлением (определением) о назначении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Биологический материал, который подлежит исследованию, хранится в холодильнике при температуре от +4 до +8°С, а при необходимости длительного хранения замораживается при температуре не выше -20°С либо высуш</w:t>
      </w:r>
      <w:r>
        <w:rPr>
          <w:rFonts w:ascii="Times New Roman" w:hAnsi="Times New Roman"/>
          <w:sz w:val="24"/>
          <w:szCs w:val="24"/>
        </w:rPr>
        <w:t>ивается.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Биологический архив (кровь на марле) после исследований хранится в сухом проветриваемом помещении. В случае порчи биологического архива или его непригодности к дальнейшему хранению составляется акт, который направляется органу или лицу, назначивше</w:t>
      </w:r>
      <w:r>
        <w:rPr>
          <w:rFonts w:ascii="Times New Roman" w:hAnsi="Times New Roman"/>
          <w:sz w:val="24"/>
          <w:szCs w:val="24"/>
        </w:rPr>
        <w:t>му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Гистологический архив формируется из фрагментов внутренних органов и тканей в формалине, парафиновых блоков и микропрепаратов.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Гистологические микропрепараты и объекты, залитые в парафин, не снимая их с блоков, хранятся в течение трех ле</w:t>
      </w:r>
      <w:r>
        <w:rPr>
          <w:rFonts w:ascii="Times New Roman" w:hAnsi="Times New Roman"/>
          <w:sz w:val="24"/>
          <w:szCs w:val="24"/>
        </w:rPr>
        <w:t>т, если иное не предусмотрено постановлением (определением) о назначении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Влажный гистологический архив фрагментов внутренних органов и тканей хранится в 10% растворе забуференного формалина в течение одного года, если иное не предусмотрено пост</w:t>
      </w:r>
      <w:r>
        <w:rPr>
          <w:rFonts w:ascii="Times New Roman" w:hAnsi="Times New Roman"/>
          <w:sz w:val="24"/>
          <w:szCs w:val="24"/>
        </w:rPr>
        <w:t>ановлением (определением) о назначении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порчи гистологического архива или его непригодности к дальнейшему хранению экспертом составляется акт, который направляется в орган или лицу, назначившему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При отсутствии у руководи</w:t>
      </w:r>
      <w:r>
        <w:rPr>
          <w:rFonts w:ascii="Times New Roman" w:hAnsi="Times New Roman"/>
          <w:sz w:val="24"/>
          <w:szCs w:val="24"/>
        </w:rPr>
        <w:t>теля судебно-экспертной организации возможности обеспечить условия хранения крупногабаритных объектов экспертизы, порядок организации их хранения согласовывают с органом или лицом, назначившим экспертизу, путем направления в его адрес ходатайства.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Хран</w:t>
      </w:r>
      <w:r>
        <w:rPr>
          <w:rFonts w:ascii="Times New Roman" w:hAnsi="Times New Roman"/>
          <w:sz w:val="24"/>
          <w:szCs w:val="24"/>
        </w:rPr>
        <w:t>ение объектов экспертизы, в: отношении которых установлен особый порядок их хранения (наркотические средства, психотропные, ядовитые и сильнодействующие вещества), организуется руководителем судебно-экспертной организации в соответствии с законодательством</w:t>
      </w:r>
      <w:r>
        <w:rPr>
          <w:rFonts w:ascii="Times New Roman" w:hAnsi="Times New Roman"/>
          <w:sz w:val="24"/>
          <w:szCs w:val="24"/>
        </w:rPr>
        <w:t xml:space="preserve"> Российской Федерации, регламентирующим порядок хранения объектов такого рода &lt;10&gt;, и по согласованию с органом или лицом, назначившим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Постановление Правительства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30 ноября 2021 г. N 2117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представления сведений о деятельности, связанной с оборотом наркотических средств и психотропных веществ, а также о культивировании растений, содержащих наркотические ср</w:t>
      </w:r>
      <w:r>
        <w:rPr>
          <w:rFonts w:ascii="Times New Roman" w:hAnsi="Times New Roman"/>
          <w:sz w:val="24"/>
          <w:szCs w:val="24"/>
        </w:rPr>
        <w:t>едства или психотропные вещества либо их прекурсоры, и 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веществ, и признании</w:t>
      </w:r>
      <w:r>
        <w:rPr>
          <w:rFonts w:ascii="Times New Roman" w:hAnsi="Times New Roman"/>
          <w:sz w:val="24"/>
          <w:szCs w:val="24"/>
        </w:rPr>
        <w:t xml:space="preserve"> утратившими силу некоторых актов и отдельных положений некоторых актов Правительства Российской Федерации", действует до 1 марта 2028 г.; приказ Министерства здравоохранения Российской Федерации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26 ноября 2021 г. N 1103н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специальных требований к условиям хранения наркотических и психотропных лекарственных средств, предназначенных для медицинского применения" (зарегистрирован Министерством юстиции Российской</w:t>
      </w:r>
      <w:r>
        <w:rPr>
          <w:rFonts w:ascii="Times New Roman" w:hAnsi="Times New Roman"/>
          <w:sz w:val="24"/>
          <w:szCs w:val="24"/>
        </w:rPr>
        <w:t xml:space="preserve"> Федерации 30 ноября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66140), действует до 1 марта 2028 г.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Сотрудникам судебно-экспертной организации запрещено оставлять объекты экспертизы на рабочих местах во время перерывов в работе без обеспечения их сохранности, а такж</w:t>
      </w:r>
      <w:r>
        <w:rPr>
          <w:rFonts w:ascii="Times New Roman" w:hAnsi="Times New Roman"/>
          <w:sz w:val="24"/>
          <w:szCs w:val="24"/>
        </w:rPr>
        <w:t>е выносить объекты и материалы дела за пределы судебно-экспертной организации без разрешения ее руководителя.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Сотрудник судебно-экспертной организации в случаях утраты или хищения объектов экспертизы письменно докладывает об этом руководителю судебно-экспе</w:t>
      </w:r>
      <w:r>
        <w:rPr>
          <w:rFonts w:ascii="Times New Roman" w:hAnsi="Times New Roman"/>
          <w:sz w:val="24"/>
          <w:szCs w:val="24"/>
        </w:rPr>
        <w:t>ртной организации или его заместителю, органу или лицу, назначившему экспертизу, а также информирует о случившемся посредством телефонной или электронной связи территориальный орган Министерства внутренних дел Российской Федерации по месту нахождения судеб</w:t>
      </w:r>
      <w:r>
        <w:rPr>
          <w:rFonts w:ascii="Times New Roman" w:hAnsi="Times New Roman"/>
          <w:sz w:val="24"/>
          <w:szCs w:val="24"/>
        </w:rPr>
        <w:t>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Объекты экспертизы, в том числе вещественные доказательства и объекты биологического происхождения, после ее проведения могут быть оставлены органом или лицом, назначившим экспертизу, на ответственное хранение в судебно-экспе</w:t>
      </w:r>
      <w:r>
        <w:rPr>
          <w:rFonts w:ascii="Times New Roman" w:hAnsi="Times New Roman"/>
          <w:sz w:val="24"/>
          <w:szCs w:val="24"/>
        </w:rPr>
        <w:t>ртной организации по согласованию с ее руководителем с указанием срока хранения.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Объекты экспертизы, в том числе архивный материал, до истечения сроков их хранения должны быть возвращены органу или лицу, назначившему экспертизу. Объекты экспертизы выдаются</w:t>
      </w:r>
      <w:r>
        <w:rPr>
          <w:rFonts w:ascii="Times New Roman" w:hAnsi="Times New Roman"/>
          <w:sz w:val="24"/>
          <w:szCs w:val="24"/>
        </w:rPr>
        <w:t xml:space="preserve"> в упакованном и опечатанном виде с сопроводительным письмом.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окончании исследования невостребованные объекты экспертизы, представленные объектами биологического происхождения, должны быть пронумерованы и храниться в архиве судебно-экспертной организаци</w:t>
      </w:r>
      <w:r>
        <w:rPr>
          <w:rFonts w:ascii="Times New Roman" w:hAnsi="Times New Roman"/>
          <w:sz w:val="24"/>
          <w:szCs w:val="24"/>
        </w:rPr>
        <w:t>и в упаковке, обеспечивающей их сохранность.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хранения невостребованных объектов экспертизы, представленных объектами биологического происхождения, а также оставленных на ответственное хранение в архиве биологического материала, составляют: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пять лет -</w:t>
      </w:r>
      <w:r>
        <w:rPr>
          <w:rFonts w:ascii="Times New Roman" w:hAnsi="Times New Roman"/>
          <w:sz w:val="24"/>
          <w:szCs w:val="24"/>
        </w:rPr>
        <w:t xml:space="preserve"> для объектов экспертизы, представленных объектами биологического происхождения, оставленных на ответственное хранение, образцов трупной крови в случаях насильственной смерти, образцов биологического материала или очищенных костных объектов от неопознанных</w:t>
      </w:r>
      <w:r>
        <w:rPr>
          <w:rFonts w:ascii="Times New Roman" w:hAnsi="Times New Roman"/>
          <w:sz w:val="24"/>
          <w:szCs w:val="24"/>
        </w:rPr>
        <w:t xml:space="preserve"> трупов;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 года - для тампонов и мазков содержимого ротовой полости, влагалища, прямой кишки;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один год - для образцов биологического материала от опознанных трупов в случаях ненасильственной смерти.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окончании срока хранения в адрес органа или лица, на</w:t>
      </w:r>
      <w:r>
        <w:rPr>
          <w:rFonts w:ascii="Times New Roman" w:hAnsi="Times New Roman"/>
          <w:sz w:val="24"/>
          <w:szCs w:val="24"/>
        </w:rPr>
        <w:t>значившего экспертизу, направляется ходатайство о даче разрешения на утилизацию объектов.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39. Ответственным за организацию и условия хранения объектов экспертиз является руководитель судебно-экспертной организации и руководитель структурного подразделения </w:t>
      </w:r>
      <w:r>
        <w:rPr>
          <w:rFonts w:ascii="Times New Roman" w:hAnsi="Times New Roman"/>
          <w:sz w:val="24"/>
          <w:szCs w:val="24"/>
        </w:rPr>
        <w:t>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Ответственным за сохранность объектов экспертизы является эксперт судебно-экспертной организации, которому поручено проведение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Руководитель судебно-экспертной организации или уполномоченный его заместител</w:t>
      </w:r>
      <w:r>
        <w:rPr>
          <w:rFonts w:ascii="Times New Roman" w:hAnsi="Times New Roman"/>
          <w:sz w:val="24"/>
          <w:szCs w:val="24"/>
        </w:rPr>
        <w:t>ь осуществляет ежемесячную проверку организации и условий хранения объектов экспертиз, а также выполнения сотрудниками судебно-экспертной организации требований по их хранению.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проверки вносятся в журнал проверки хранения объектов экспертизы, ко</w:t>
      </w:r>
      <w:r>
        <w:rPr>
          <w:rFonts w:ascii="Times New Roman" w:hAnsi="Times New Roman"/>
          <w:sz w:val="24"/>
          <w:szCs w:val="24"/>
        </w:rPr>
        <w:t>торый ведется на бумажном носителе, листы которого должны быть пронумерованы, прошиты и скреплены печатью и подписью руководителя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внесении исправлений или дополнений в записях делается отметка и ставится подпись сотрудни</w:t>
      </w:r>
      <w:r>
        <w:rPr>
          <w:rFonts w:ascii="Times New Roman" w:hAnsi="Times New Roman"/>
          <w:sz w:val="24"/>
          <w:szCs w:val="24"/>
        </w:rPr>
        <w:t>ка, ответственного за ведение журнала проверки хранения объектов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Медицинские отходы, образовавшиеся в результате проведения экспертизы, по истечении срока хранения утилизируются в соответствии с санитарно-эпидемиологическими правилами и нор</w:t>
      </w:r>
      <w:r>
        <w:rPr>
          <w:rFonts w:ascii="Times New Roman" w:hAnsi="Times New Roman"/>
          <w:sz w:val="24"/>
          <w:szCs w:val="24"/>
        </w:rPr>
        <w:t>мами по обращению с медицинскими отходами &lt;11&gt;.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Санитарные правила и нормы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СанПиН 2.1.3684-21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содержанию</w:t>
      </w:r>
      <w:r>
        <w:rPr>
          <w:rFonts w:ascii="Times New Roman" w:hAnsi="Times New Roman"/>
          <w:sz w:val="24"/>
          <w:szCs w:val="24"/>
        </w:rPr>
        <w:t xml:space="preserve">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</w:t>
      </w:r>
      <w:r>
        <w:rPr>
          <w:rFonts w:ascii="Times New Roman" w:hAnsi="Times New Roman"/>
          <w:sz w:val="24"/>
          <w:szCs w:val="24"/>
        </w:rPr>
        <w:t xml:space="preserve">ческих (профилактических) мероприятий", утвержденные постановлением Главного государственного санитарного врача Российской Федерации от 28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(зарегистрировано Министерством юстиции Российской Федерации 29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62297), с изменениями, внесенными постановлениями Главного государственного санитарного врача Российской Федерации от 26 июня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 (зарегистрировано Министерством юстиции Российской Федерации 7 июля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64146), от 14 декабря </w:t>
      </w:r>
      <w:r>
        <w:rPr>
          <w:rFonts w:ascii="Times New Roman" w:hAnsi="Times New Roman"/>
          <w:sz w:val="24"/>
          <w:szCs w:val="24"/>
        </w:rPr>
        <w:t xml:space="preserve">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 (зарегистрировано Министерством юстиции Российской Федерации 30 декабря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66692) и от 14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(зарегистрировано Министерством юстиции Российской Федерации 17 февраля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67331), де</w:t>
      </w:r>
      <w:r>
        <w:rPr>
          <w:rFonts w:ascii="Times New Roman" w:hAnsi="Times New Roman"/>
          <w:sz w:val="24"/>
          <w:szCs w:val="24"/>
        </w:rPr>
        <w:t>йствуют до 1 марта 2027 г.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Организация контроля и учета проведения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Контроль проведения экспертиз организует руководитель судебно-экспертной организации или уполномоченный им сотрудник, который обязан: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необходимые условия для п</w:t>
      </w:r>
      <w:r>
        <w:rPr>
          <w:rFonts w:ascii="Times New Roman" w:hAnsi="Times New Roman"/>
          <w:sz w:val="24"/>
          <w:szCs w:val="24"/>
        </w:rPr>
        <w:t>роведения экспертиз, сохранности представленных объектов экспертизы, соблюдения правил пожарной безопасности, техники безопасности;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обеспечивать контроль сроков и качества выполнения экспертиз, не нарушая принцип независимости эксперта;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организовывать пров</w:t>
      </w:r>
      <w:r>
        <w:rPr>
          <w:rFonts w:ascii="Times New Roman" w:hAnsi="Times New Roman"/>
          <w:sz w:val="24"/>
          <w:szCs w:val="24"/>
        </w:rPr>
        <w:t>едение экспертизы с участием других организаций, указанных в постановлении (определении) о назначении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ходатайствовать о привлечении к проведению экспертизы других экспертов (сотрудников образовательных, медицинских и научных организаций), не со</w:t>
      </w:r>
      <w:r>
        <w:rPr>
          <w:rFonts w:ascii="Times New Roman" w:hAnsi="Times New Roman"/>
          <w:sz w:val="24"/>
          <w:szCs w:val="24"/>
        </w:rPr>
        <w:t>стоящих в штате судебно-экспертной организации, если их специальные знания необходимы для дачи заключения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При выявлении нарушений экспертом требований законодательства по проведению экспертиз, методик их проведения, а также при наличии иных о</w:t>
      </w:r>
      <w:r>
        <w:rPr>
          <w:rFonts w:ascii="Times New Roman" w:hAnsi="Times New Roman"/>
          <w:sz w:val="24"/>
          <w:szCs w:val="24"/>
        </w:rPr>
        <w:t>снований, вызывающих сомнения в обоснованности выводов конкретной экспертизы, руководитель судебно-экспертной организации обязан письменно проинформировать об этом орган или лицо, назначившее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Учет проведения экспертиз осуществляется в журна</w:t>
      </w:r>
      <w:r>
        <w:rPr>
          <w:rFonts w:ascii="Times New Roman" w:hAnsi="Times New Roman"/>
          <w:sz w:val="24"/>
          <w:szCs w:val="24"/>
        </w:rPr>
        <w:t>лах приема, регистрации и выдачи объектов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Внесение сведений в журналы приема, регистрации и выдачи объектов экспертизы осуществляет сотрудник судебно-экспертной организации, назначенный руководителем соответствующим приказом. При регистраци</w:t>
      </w:r>
      <w:r>
        <w:rPr>
          <w:rFonts w:ascii="Times New Roman" w:hAnsi="Times New Roman"/>
          <w:sz w:val="24"/>
          <w:szCs w:val="24"/>
        </w:rPr>
        <w:t>и информации в журнале приема, регистрации и выдачи объектов экспертизы указывают присвоенный учетный номер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Ответственным за своевременность, полноту и достоверность внесения сведений в журнал приема, регистрации и выдачи объектов экспертиз</w:t>
      </w:r>
      <w:r>
        <w:rPr>
          <w:rFonts w:ascii="Times New Roman" w:hAnsi="Times New Roman"/>
          <w:sz w:val="24"/>
          <w:szCs w:val="24"/>
        </w:rPr>
        <w:t>ы является сотрудник судебно-экспертной организации, осуществляющий регистрацию объектов конкретной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Руководитель судебно-экспертной организации или уполномоченный им сотрудник обязан ежемесячно контролировать правильность, своевременность и</w:t>
      </w:r>
      <w:r>
        <w:rPr>
          <w:rFonts w:ascii="Times New Roman" w:hAnsi="Times New Roman"/>
          <w:sz w:val="24"/>
          <w:szCs w:val="24"/>
        </w:rPr>
        <w:t xml:space="preserve"> полноту регистрации информации при ведении журналов приема, регистрации и выдачи объектов экспертизы. Результаты проверки вносятся непосредственно в журнал приема, регистрации и выдачи объектов экспертизы после последней регистрационной записи с указанием</w:t>
      </w:r>
      <w:r>
        <w:rPr>
          <w:rFonts w:ascii="Times New Roman" w:hAnsi="Times New Roman"/>
          <w:sz w:val="24"/>
          <w:szCs w:val="24"/>
        </w:rPr>
        <w:t xml:space="preserve"> соответствующей даты.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Хранение материалов, образуемых в судебно-экспертной организации в результате проведения экспертиз, осуществляется в номенклатурном деле. В дело комплектно подшиваются постановление (определение) о назначении экспертизы, копия со</w:t>
      </w:r>
      <w:r>
        <w:rPr>
          <w:rFonts w:ascii="Times New Roman" w:hAnsi="Times New Roman"/>
          <w:sz w:val="24"/>
          <w:szCs w:val="24"/>
        </w:rPr>
        <w:t>проводительного письма руководителя судебно-экспертной организации к заключению эксперта, второй экземпляр заключения эксперта (включая все приложения), материалы о заявленных судебно-экспертной организацией письменных ходатайствах в связи с проведением эк</w:t>
      </w:r>
      <w:r>
        <w:rPr>
          <w:rFonts w:ascii="Times New Roman" w:hAnsi="Times New Roman"/>
          <w:sz w:val="24"/>
          <w:szCs w:val="24"/>
        </w:rPr>
        <w:t>спертизы и результатах их разрешения, иные документы, образовавшиеся в результате проведения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Срок хранения образуемых в судебно-экспертной организации журналов и номенклатурных дел с материалами экспертиз составляет двадцать пять лет. По ра</w:t>
      </w:r>
      <w:r>
        <w:rPr>
          <w:rFonts w:ascii="Times New Roman" w:hAnsi="Times New Roman"/>
          <w:sz w:val="24"/>
          <w:szCs w:val="24"/>
        </w:rPr>
        <w:t>споряжению органа или лица, назначившего экспертизу, срок хранения материалов экспертиз может быть увеличен.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25</w:t>
      </w:r>
      <w:r>
        <w:rPr>
          <w:rFonts w:ascii="Times New Roman" w:hAnsi="Times New Roman"/>
          <w:i/>
          <w:iCs/>
          <w:sz w:val="24"/>
          <w:szCs w:val="24"/>
        </w:rPr>
        <w:t xml:space="preserve">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СУДЕБНО-ЭКСПЕРТНЫХ ОРГАНИЗАЦИЙ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Начальник (директор, главный врач)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Заместитель начальника (директора, главного врача) по эксп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ертной работе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Заместитель начальника (директора, главного врача) по организационно-методической работе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отделом - 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для организационно-методического отдела при наличии в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штате отдела 2 и более должностей врачей - судебно-медицинских экспертов;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каждые 6 районных (межрайонных, городских) отделений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отделением - 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для городского (районного, межрайонног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о) отделения при наличии в штате отделения 2 и более должностей врачей - судебно-медицинских экспертов (вместо одной из этих должностей)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 должностей для организационно-методического отдела при наличии в штатном распи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сании более 60 врачебных должностей;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 должностей для организационно-методического отдела при наличии в штатном расписании 40 - 60 врачебных должностей;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4 должности для организационно-методического отдела при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наличии в штатном расписании менее 40 врачебных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должностей;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для городского (районного, межрайонного) отделения судебно-медицинской экспертизы трупов, отделения судебно-медицинской экспертизы живых лиц на 60 экспертиз трупов, 120 экспертиз живых лиц в год;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 должностей для дежурной (оператив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ной) экспертной бригады, для судебно-медицинского обеспечения ликвидации последствий чрезвычайных ситуаций штатные должности для дежурных (оперативных) бригад устанавливают в судебно-экспертной организации дополнительно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Врач-статистик (врач-методист)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должность для организационно-методического отдела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Врач-эпидемиолог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Главная медицинская сестра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статистик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для организационно-методического отдела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й техник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0,75 должности для организационно-методического отдела на 1 должность врача - судебно-медицинского эксперта, включая заведующего отделом;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1,5 должности для городского (районного, межрайонного) отделения на 1 должност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ь врача - судебно-медицинского эксперта,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для организационно-методического отдела на 3 должности врачей - судебно-медицинских экспертов, включая заведующего отделом;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для гор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одского (районного, межрайонного) отделения на 3 должности врачей - судебно-медицинских экспертов (судебных экспертов),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для городского (районного, межрайонного) отделения на 1 должность врача - судебн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о-медицинского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включая заведующего отделением;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4,75 должности для дежурств в городских (районных, межрайонных) отделениях с обеспечиваемым населением более 100 тыс. человек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</w:t>
      </w:r>
      <w:r>
        <w:rPr>
          <w:rFonts w:ascii="Times New Roman" w:hAnsi="Times New Roman"/>
          <w:i/>
          <w:iCs/>
          <w:sz w:val="24"/>
          <w:szCs w:val="24"/>
        </w:rPr>
        <w:t>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ОРГАНИЗАЦИИ ДЕЯТЕЛЬНОСТИ ОТДЕЛЕНИЯ СУДЕБНО-МЕДИЦИНСКОЙ ЭКСПЕРТИЗЫ ТРУПОВ И ПРОВЕДЕНИЯ СУДЕБНО-МЕДИЦИНСКОЙ ЭКСПЕРТИЗЫ ТРУПА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Отделение судебно-мед</w:t>
      </w:r>
      <w:r>
        <w:rPr>
          <w:rFonts w:ascii="Times New Roman" w:hAnsi="Times New Roman"/>
          <w:sz w:val="24"/>
          <w:szCs w:val="24"/>
        </w:rPr>
        <w:t>ицинской экспертизы трупов является структурным подразделением судебно-экспертной организации, которое проводит судебно-медицинскую экспертизу трупа (далее соответственно - отделение, экспертиза).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Штатная численность отделения определяется исходя из кол</w:t>
      </w:r>
      <w:r>
        <w:rPr>
          <w:rFonts w:ascii="Times New Roman" w:hAnsi="Times New Roman"/>
          <w:sz w:val="24"/>
          <w:szCs w:val="24"/>
        </w:rPr>
        <w:t xml:space="preserve">ичества проводимых экспертиз и устанавливается руководителем судебно-экспертной организации, в состав которой входит отделение, с учетом рекомендуемых штатных нормативов отделения,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Порядку проведения судебно-медицинской эк</w:t>
      </w:r>
      <w:r>
        <w:rPr>
          <w:rFonts w:ascii="Times New Roman" w:hAnsi="Times New Roman"/>
          <w:sz w:val="24"/>
          <w:szCs w:val="24"/>
        </w:rPr>
        <w:t>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проведен</w:t>
      </w:r>
      <w:r>
        <w:rPr>
          <w:rFonts w:ascii="Times New Roman" w:hAnsi="Times New Roman"/>
          <w:sz w:val="24"/>
          <w:szCs w:val="24"/>
        </w:rPr>
        <w:t>ия экспертизы вместе с трупом доставляются постановление (определение) о назначении экспертизы, протокол осмотра трупа на месте его обнаружения, в случае смерти в медицинской организации - медицинская документация, отражающая состояние его здоровья.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</w:t>
      </w:r>
      <w:r>
        <w:rPr>
          <w:rFonts w:ascii="Times New Roman" w:hAnsi="Times New Roman"/>
          <w:sz w:val="24"/>
          <w:szCs w:val="24"/>
        </w:rPr>
        <w:t>ступлении трупа лица, умершего в медицинской организации без медицинской документации, отражающей состояние его здоровья, возможно отсроченное начало исследования трупа на время, необходимое для доставления данной документации и ее изучения экспертом.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Э</w:t>
      </w:r>
      <w:r>
        <w:rPr>
          <w:rFonts w:ascii="Times New Roman" w:hAnsi="Times New Roman"/>
          <w:sz w:val="24"/>
          <w:szCs w:val="24"/>
        </w:rPr>
        <w:t>кспертиза начинается после появления ранних трупных изменений (охлаждение трупа, трупные пятна, трупное окоченение). До появления указанных изменений экспертное исследование трупа производится только после констатации факта наступления биологической смерти</w:t>
      </w:r>
      <w:r>
        <w:rPr>
          <w:rFonts w:ascii="Times New Roman" w:hAnsi="Times New Roman"/>
          <w:sz w:val="24"/>
          <w:szCs w:val="24"/>
        </w:rPr>
        <w:t xml:space="preserve"> в установленном порядке &lt;1&gt;.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20 сентября 2012 г. N 950</w:t>
        </w:r>
      </w:hyperlink>
      <w:r>
        <w:rPr>
          <w:rFonts w:ascii="Times New Roman" w:hAnsi="Times New Roman"/>
          <w:sz w:val="24"/>
          <w:szCs w:val="24"/>
        </w:rPr>
        <w:t xml:space="preserve"> "Об </w:t>
      </w:r>
      <w:r>
        <w:rPr>
          <w:rFonts w:ascii="Times New Roman" w:hAnsi="Times New Roman"/>
          <w:sz w:val="24"/>
          <w:szCs w:val="24"/>
        </w:rPr>
        <w:lastRenderedPageBreak/>
        <w:t>утверждении Правил определения момент</w:t>
      </w:r>
      <w:r>
        <w:rPr>
          <w:rFonts w:ascii="Times New Roman" w:hAnsi="Times New Roman"/>
          <w:sz w:val="24"/>
          <w:szCs w:val="24"/>
        </w:rPr>
        <w:t>а смерти человека, в том числе критериев и процедуры установления смерти человека, Правил прекращения реанимационным мероприятий и формы протокола установления смерти человека".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Возможно отсроченное начало экспертного исследования трупа (до 48 часов) с</w:t>
      </w:r>
      <w:r>
        <w:rPr>
          <w:rFonts w:ascii="Times New Roman" w:hAnsi="Times New Roman"/>
          <w:sz w:val="24"/>
          <w:szCs w:val="24"/>
        </w:rPr>
        <w:t xml:space="preserve"> целью обеспечения безопасности сотрудников судебно-экспертной организации с учетом возможности отделения сохранить труп без ущерба для полноты дальнейшего экспертного исследования.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Экспертиза осуществляется с соблюдением требований санитарных правил и нор</w:t>
      </w:r>
      <w:r>
        <w:rPr>
          <w:rFonts w:ascii="Times New Roman" w:hAnsi="Times New Roman"/>
          <w:sz w:val="24"/>
          <w:szCs w:val="24"/>
        </w:rPr>
        <w:t>м, нормативных актов, регулирующих организацию противоэпидемического режима в судебно-экспертной организации &lt;2&gt;.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Санитарные правила и нормы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СанПиН 2.1</w:t>
        </w:r>
        <w:r>
          <w:rPr>
            <w:rFonts w:ascii="Times New Roman" w:hAnsi="Times New Roman"/>
            <w:sz w:val="24"/>
            <w:szCs w:val="24"/>
            <w:u w:val="single"/>
          </w:rPr>
          <w:t>.3684-21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</w:t>
      </w:r>
      <w:r>
        <w:rPr>
          <w:rFonts w:ascii="Times New Roman" w:hAnsi="Times New Roman"/>
          <w:sz w:val="24"/>
          <w:szCs w:val="24"/>
        </w:rPr>
        <w:t xml:space="preserve">нных помещений, организации и проведению санитарно-противоэпидемических (профилактических) мероприятий", утвержденные постановлением Главного государственного санитарного врача Российской Федерации от 28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(зарегистрировано Министерством ю</w:t>
      </w:r>
      <w:r>
        <w:rPr>
          <w:rFonts w:ascii="Times New Roman" w:hAnsi="Times New Roman"/>
          <w:sz w:val="24"/>
          <w:szCs w:val="24"/>
        </w:rPr>
        <w:t xml:space="preserve">стиции Российской Федерации 29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62297), с изменениями, внесенными постановлениями Главного государственного санитарного врача Российской Федерации от 26 июня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 (зарегистрировано Министерством юстиции Российской Ф</w:t>
      </w:r>
      <w:r>
        <w:rPr>
          <w:rFonts w:ascii="Times New Roman" w:hAnsi="Times New Roman"/>
          <w:sz w:val="24"/>
          <w:szCs w:val="24"/>
        </w:rPr>
        <w:t xml:space="preserve">едерации 7 июля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64146), от 14 декабря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 (зарегистрировано Министерством юстиции Российской Федерации 30 декабря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66692) и от 14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(зарегистрировано Министерством юстиции Росс</w:t>
      </w:r>
      <w:r>
        <w:rPr>
          <w:rFonts w:ascii="Times New Roman" w:hAnsi="Times New Roman"/>
          <w:sz w:val="24"/>
          <w:szCs w:val="24"/>
        </w:rPr>
        <w:t xml:space="preserve">ийской Федерации 17 февраля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67331), действуют до 1 марта 2027 г.; санитарные правила и нормы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СанПиН 3.3686-21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</w:t>
      </w:r>
      <w:r>
        <w:rPr>
          <w:rFonts w:ascii="Times New Roman" w:hAnsi="Times New Roman"/>
          <w:sz w:val="24"/>
          <w:szCs w:val="24"/>
        </w:rPr>
        <w:t xml:space="preserve">ания по профилактике инфекционных болезней", утвержденные постановлением Главного государственного санитарного врача Российской Федерации от 28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(зарегистрировано Министерством юстиции Российской Федерации 15 февраля 2021 г., регистрацион</w:t>
      </w:r>
      <w:r>
        <w:rPr>
          <w:rFonts w:ascii="Times New Roman" w:hAnsi="Times New Roman"/>
          <w:sz w:val="24"/>
          <w:szCs w:val="24"/>
        </w:rPr>
        <w:t xml:space="preserve">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62500), с изменениями, внесенными постановлениями Главного государственного санитарного врача Российской Федерации от 11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(зарегистрировано Министерством юстиции Российской Федерации 1 марта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67587) и от 2</w:t>
      </w:r>
      <w:r>
        <w:rPr>
          <w:rFonts w:ascii="Times New Roman" w:hAnsi="Times New Roman"/>
          <w:sz w:val="24"/>
          <w:szCs w:val="24"/>
        </w:rPr>
        <w:t xml:space="preserve">5 мая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 (зарегистрировано Министерством юстиции Российской Федерации 21 июня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68934), действуют до 1 сентября 2027 г.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подозрении или обнаружении у трупа признаков смерти от особо опасных инфекций эксперт устно инфо</w:t>
      </w:r>
      <w:r>
        <w:rPr>
          <w:rFonts w:ascii="Times New Roman" w:hAnsi="Times New Roman"/>
          <w:sz w:val="24"/>
          <w:szCs w:val="24"/>
        </w:rPr>
        <w:t xml:space="preserve">рмирует об этом (посредством телефонной связи) заведующего отделением и руководителя судебно-экспертной организации, который информирует (посредством телефонной и электронной связи) органы исполнительной власти субъекта Российской Федерации в сфере охраны </w:t>
      </w:r>
      <w:r>
        <w:rPr>
          <w:rFonts w:ascii="Times New Roman" w:hAnsi="Times New Roman"/>
          <w:sz w:val="24"/>
          <w:szCs w:val="24"/>
        </w:rPr>
        <w:t>здоровья и в сфере защиты прав потребителей и благополучия человека.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случаях подозрения на загрязнение трупа радиоактивными материалами, экспертное исследование приостанавливается, эксперт устно информирует об этом (посредством </w:t>
      </w:r>
      <w:r>
        <w:rPr>
          <w:rFonts w:ascii="Times New Roman" w:hAnsi="Times New Roman"/>
          <w:sz w:val="24"/>
          <w:szCs w:val="24"/>
        </w:rPr>
        <w:lastRenderedPageBreak/>
        <w:t>телефонной связи) заведующ</w:t>
      </w:r>
      <w:r>
        <w:rPr>
          <w:rFonts w:ascii="Times New Roman" w:hAnsi="Times New Roman"/>
          <w:sz w:val="24"/>
          <w:szCs w:val="24"/>
        </w:rPr>
        <w:t>его отделением и руководителя судебно-экспертной организации, который информирует (посредством телефонной и электронной связи) органы исполнительной власти субъекта Российской Федерации в сфере охраны здоровья и в сфере защиты прав потребителей и благополу</w:t>
      </w:r>
      <w:r>
        <w:rPr>
          <w:rFonts w:ascii="Times New Roman" w:hAnsi="Times New Roman"/>
          <w:sz w:val="24"/>
          <w:szCs w:val="24"/>
        </w:rPr>
        <w:t>чия человека.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Проведение экспертизы предусматривает следующие основные действия эксперта: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с представленными материалами и постановлением (определением) о назначении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планирование экспертизы;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осмотра головного убора, од</w:t>
      </w:r>
      <w:r>
        <w:rPr>
          <w:rFonts w:ascii="Times New Roman" w:hAnsi="Times New Roman"/>
          <w:sz w:val="24"/>
          <w:szCs w:val="24"/>
        </w:rPr>
        <w:t>ежды, обуви и аксессуаров (при наличии);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наружного исследования трупа и его частей в порядке и объеме, определенном экспертом;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внутреннего исследования трупа и его частей;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взятие от трупа и его частей биологического материала для его </w:t>
      </w:r>
      <w:r>
        <w:rPr>
          <w:rFonts w:ascii="Times New Roman" w:hAnsi="Times New Roman"/>
          <w:sz w:val="24"/>
          <w:szCs w:val="24"/>
        </w:rPr>
        <w:t>направления на проведение лабораторных и (или) инструментальных исследований;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передача органу или лицу, назначившему экспертизу, необходимых объектов, инородных тел, извлеченных из трупа и его частей, для проведения дальнейших экспертиз в соответствии с тр</w:t>
      </w:r>
      <w:r>
        <w:rPr>
          <w:rFonts w:ascii="Times New Roman" w:hAnsi="Times New Roman"/>
          <w:sz w:val="24"/>
          <w:szCs w:val="24"/>
        </w:rPr>
        <w:t>ебованиями уголовно-процессуального законодательства Российской Федерации;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и приобщение к материалам экспертизы результатов инструментальных и (или) лабораторных экспертных исследований биологических объектов, а также поступивших дополнительны</w:t>
      </w:r>
      <w:r>
        <w:rPr>
          <w:rFonts w:ascii="Times New Roman" w:hAnsi="Times New Roman"/>
          <w:sz w:val="24"/>
          <w:szCs w:val="24"/>
        </w:rPr>
        <w:t>х материалов.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Наружное исследование трупа и его частей включает: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головного убора, одежды, обуви, а также иных предметов, доставленных с трупом и его частями;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половую характеристику трупа и его частей;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признаков внешности методом сл</w:t>
      </w:r>
      <w:r>
        <w:rPr>
          <w:rFonts w:ascii="Times New Roman" w:hAnsi="Times New Roman"/>
          <w:sz w:val="24"/>
          <w:szCs w:val="24"/>
        </w:rPr>
        <w:t>овесного портрета, антропологическую характеристику трупа и его частей - в случае экспертизы неустановленного лица;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наличия трупных изменений, степени их выраженности;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наружное исследование повреждений и иных особенностей;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фотографирование или</w:t>
      </w:r>
      <w:r>
        <w:rPr>
          <w:rFonts w:ascii="Times New Roman" w:hAnsi="Times New Roman"/>
          <w:sz w:val="24"/>
          <w:szCs w:val="24"/>
        </w:rPr>
        <w:t xml:space="preserve"> зарисовку повреждений на контурных схемах частей тела человека по решению эксперта в случаях смерти от повреждений;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изъятие мазков, выделений, наложений, одежды и иных объектов, необходимых для проведения дополнительных инструментальных и (или) лабораторн</w:t>
      </w:r>
      <w:r>
        <w:rPr>
          <w:rFonts w:ascii="Times New Roman" w:hAnsi="Times New Roman"/>
          <w:sz w:val="24"/>
          <w:szCs w:val="24"/>
        </w:rPr>
        <w:t>ых исследований.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Внутреннее исследование трупа и его частей предусматривает обязательное вскрытие полости черепа, грудной и брюшной полостей с извлечением и исследованием всех внутренних органов.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Конкретный способ вскрытия трупа, последовательность и ме</w:t>
      </w:r>
      <w:r>
        <w:rPr>
          <w:rFonts w:ascii="Times New Roman" w:hAnsi="Times New Roman"/>
          <w:sz w:val="24"/>
          <w:szCs w:val="24"/>
        </w:rPr>
        <w:t xml:space="preserve">тодику исследования полостей, внутренних органов, мягких тканей и скелета определяет эксперт, руководствуясь </w:t>
      </w:r>
      <w:r>
        <w:rPr>
          <w:rFonts w:ascii="Times New Roman" w:hAnsi="Times New Roman"/>
          <w:sz w:val="24"/>
          <w:szCs w:val="24"/>
        </w:rPr>
        <w:lastRenderedPageBreak/>
        <w:t>выявленными повреждениями или патологическими изменениями, а также с учетом имеющихся у него сведений об обстоятельствах дела и поставленных вопрос</w:t>
      </w:r>
      <w:r>
        <w:rPr>
          <w:rFonts w:ascii="Times New Roman" w:hAnsi="Times New Roman"/>
          <w:sz w:val="24"/>
          <w:szCs w:val="24"/>
        </w:rPr>
        <w:t>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Повреждения, причиненные в процессе проведения экспертного исследования трупа и его частей, должны быть зафиксированы в заключении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подозрении на пневмоторакс или воздушную (газовую) эмболию предварительно производят пробу.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</w:t>
      </w:r>
      <w:r>
        <w:rPr>
          <w:rFonts w:ascii="Times New Roman" w:hAnsi="Times New Roman"/>
          <w:sz w:val="24"/>
          <w:szCs w:val="24"/>
        </w:rPr>
        <w:t>ние пробы на воздушную эмболию является обязательным при: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экспертном исследовании трупов женщин детородного возраста, умерших при подозрении на аборт, в родах и после них;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подозрении на повреждение сердца, легких, крупных кровеносных сосудов, в том числе ш</w:t>
      </w:r>
      <w:r>
        <w:rPr>
          <w:rFonts w:ascii="Times New Roman" w:hAnsi="Times New Roman"/>
          <w:sz w:val="24"/>
          <w:szCs w:val="24"/>
        </w:rPr>
        <w:t>еи, и в случаях, когда наступлению смерти предшествовало медицинское вмешательство (хирургическая операция на указанных органах, на шее, эндоскопия).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Разрезы мягких тканей производят не затрагивая наружные повреждения, хирургические разрезы, свищи, дре</w:t>
      </w:r>
      <w:r>
        <w:rPr>
          <w:rFonts w:ascii="Times New Roman" w:hAnsi="Times New Roman"/>
          <w:sz w:val="24"/>
          <w:szCs w:val="24"/>
        </w:rPr>
        <w:t>нажи, катетеры, канюли, выпускники, а также оставшиеся в ранах инородные предметы, при этом отмечают наличие (или отсутствие) травматических или патологических изменений.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До извлечения органов шеи, грудной и брюшной полостей их осматривают, отмечают на</w:t>
      </w:r>
      <w:r>
        <w:rPr>
          <w:rFonts w:ascii="Times New Roman" w:hAnsi="Times New Roman"/>
          <w:sz w:val="24"/>
          <w:szCs w:val="24"/>
        </w:rPr>
        <w:t>личие травматических или патологических изменений.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Для извлечения органов применяется метод раздельной или полной эвисцерации.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Все органы измеряют и исследуют с поверхности и на разрезах.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При исследовании головы: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отмечают состояние внутренней п</w:t>
      </w:r>
      <w:r>
        <w:rPr>
          <w:rFonts w:ascii="Times New Roman" w:hAnsi="Times New Roman"/>
          <w:sz w:val="24"/>
          <w:szCs w:val="24"/>
        </w:rPr>
        <w:t>оверхности мягких покровов;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осматривают с поверхности и на разрезе височные мышцы;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черепно-мозговой травме и внутричерепных кровоизлияниях измеряют продольный и поперечный размеры черепа, толщину чешуи лобной, височных, теменных и затылочной костей на </w:t>
      </w:r>
      <w:r>
        <w:rPr>
          <w:rFonts w:ascii="Times New Roman" w:hAnsi="Times New Roman"/>
          <w:sz w:val="24"/>
          <w:szCs w:val="24"/>
        </w:rPr>
        <w:t>распиле; исследуют повреждения костей свода черепа, отмечают степень заращения швов черепа;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описывают степень напряжения и цвет твердой оболочки головного мозга, сращение ее с костями, кровенаполнение сосудов и пазух, прозрачность и кровенаполнение мягких </w:t>
      </w:r>
      <w:r>
        <w:rPr>
          <w:rFonts w:ascii="Times New Roman" w:hAnsi="Times New Roman"/>
          <w:sz w:val="24"/>
          <w:szCs w:val="24"/>
        </w:rPr>
        <w:t>оболочек головного мозга, характер подпаутинного содержимого и цистерн;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отмечают симметричность полушарий мозга, степень выраженности рельефа борозд и извилин, отсутствие или наличие полос от давления краями серпа большого мозга, серпа мозжечка, намета моз</w:t>
      </w:r>
      <w:r>
        <w:rPr>
          <w:rFonts w:ascii="Times New Roman" w:hAnsi="Times New Roman"/>
          <w:sz w:val="24"/>
          <w:szCs w:val="24"/>
        </w:rPr>
        <w:t>жечка, большого отверстия затылочной кости;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взвешивают мозг, исследуют сосуды артериального круга большого мозга, отмечая наличие анатомических аномалий, атеросклеротических изменений, аневризм, повреждений;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отмечают выраженность рисунка строения мозговой </w:t>
      </w:r>
      <w:r>
        <w:rPr>
          <w:rFonts w:ascii="Times New Roman" w:hAnsi="Times New Roman"/>
          <w:sz w:val="24"/>
          <w:szCs w:val="24"/>
        </w:rPr>
        <w:t>ткани и ее анатомических структур, степень ее влажности и кровенаполнения, иных особенностей на поперечных или продольных разрезах мозга;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измеряют гипофиз, описывают состояние его капсулы, рисунок и цвет его ткани на разрезе;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описывают содержимое желудочко</w:t>
      </w:r>
      <w:r>
        <w:rPr>
          <w:rFonts w:ascii="Times New Roman" w:hAnsi="Times New Roman"/>
          <w:sz w:val="24"/>
          <w:szCs w:val="24"/>
        </w:rPr>
        <w:t>в головного мозга, состояние эпендимы и сосудистых сплетений, определяют, не расширены ли желудочки;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обнаружении внутричерепных кровоизлияний, очагов размягчения, ушиба головного мозга, опухолей указывают их точную анатомическую локализацию в пределах </w:t>
      </w:r>
      <w:r>
        <w:rPr>
          <w:rFonts w:ascii="Times New Roman" w:hAnsi="Times New Roman"/>
          <w:sz w:val="24"/>
          <w:szCs w:val="24"/>
        </w:rPr>
        <w:t>полушария, доли, извилин и их поверхности, вид и форму с поверхности и на разрезах, размеры, объем, массу, состояние вещества головного мозга по периферии очага изменения; при обнаружении подоболочечных кровоизлияний и ушибов мозга отмечают их соответствие</w:t>
      </w:r>
      <w:r>
        <w:rPr>
          <w:rFonts w:ascii="Times New Roman" w:hAnsi="Times New Roman"/>
          <w:sz w:val="24"/>
          <w:szCs w:val="24"/>
        </w:rPr>
        <w:t xml:space="preserve"> переломам костей свода черепа или наружным повреждениям на волосистой части головы;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осматривают кости основания черепа, описывают их повреждения и особенности после удаления твердой мозговой оболочки;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показаний вскрывают придаточные пазухи, от</w:t>
      </w:r>
      <w:r>
        <w:rPr>
          <w:rFonts w:ascii="Times New Roman" w:hAnsi="Times New Roman"/>
          <w:sz w:val="24"/>
          <w:szCs w:val="24"/>
        </w:rPr>
        <w:t>мечают отсутствие или наличие в них содержимого;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распиливают полностью кости свода черепа, не допуская их насильственного разъединения.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Позвоночный столб и спинной мозг подлежат обязательному исследованию при наличии их повреждений или заболеваний: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</w:t>
      </w:r>
      <w:r>
        <w:rPr>
          <w:rFonts w:ascii="Times New Roman" w:hAnsi="Times New Roman"/>
          <w:sz w:val="24"/>
          <w:szCs w:val="24"/>
        </w:rPr>
        <w:t>еделяют наличие в позвоночном канале жидкости или крови, состояние твердой оболочки спинного мозга;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изучают спинной мозг с твердой мозговой оболочкой, описывают вид оболочек и состояние мозговой ткани на последовательных (по сегментам) поперечных разрезах;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осматривают позвонки и межпозвоночные диски со стороны позвоночного канала и отмечают их особенности, повреждения, деформации, патологические изменения;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исследуют по показаниям область атлантозатылочного сустава (правого и левого), указывая в заключении э</w:t>
      </w:r>
      <w:r>
        <w:rPr>
          <w:rFonts w:ascii="Times New Roman" w:hAnsi="Times New Roman"/>
          <w:sz w:val="24"/>
          <w:szCs w:val="24"/>
        </w:rPr>
        <w:t>ксперта доступ к нему, наличие кровоизлияний, разрывов связок, переломов, вывихов;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новорожденных, а также в случаях наличия базального субарахноидального кровоизлияния при неустановленном источнике кровотечения исследуют область атлантозатылочного сустав</w:t>
      </w:r>
      <w:r>
        <w:rPr>
          <w:rFonts w:ascii="Times New Roman" w:hAnsi="Times New Roman"/>
          <w:sz w:val="24"/>
          <w:szCs w:val="24"/>
        </w:rPr>
        <w:t>а, а также позвоночные артерии со второго шейного позвонка и до момента их прохождения через заднюю атлантозатылочную мембрану, фиксируя наличие или отсутствие кровоизлияний в этой области.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При исследовании области шеи: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проводят исследование мягких тка</w:t>
      </w:r>
      <w:r>
        <w:rPr>
          <w:rFonts w:ascii="Times New Roman" w:hAnsi="Times New Roman"/>
          <w:sz w:val="24"/>
          <w:szCs w:val="24"/>
        </w:rPr>
        <w:t>ней, отмечая наличие или отсутствие кровоизлияний и иных изменений;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исследуют на разрезах магистральные артерии и вены шеи, при наличии показаний отмечают наличие (или отсутствие) их патологической извитости, сдавления остеофитами, надрывов их внутренней о</w:t>
      </w:r>
      <w:r>
        <w:rPr>
          <w:rFonts w:ascii="Times New Roman" w:hAnsi="Times New Roman"/>
          <w:sz w:val="24"/>
          <w:szCs w:val="24"/>
        </w:rPr>
        <w:t>болочки;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осматривают сосудисто-нервные пучки шеи;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исследуют язык, глотку, гортань, трахею, пищевод, щитовидную железу, проверяют целость подъязычной кости, хрящей гортани и трахеи.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 показаниям производят исследование миндалин, паращитовидных желез, л</w:t>
      </w:r>
      <w:r>
        <w:rPr>
          <w:rFonts w:ascii="Times New Roman" w:hAnsi="Times New Roman"/>
          <w:sz w:val="24"/>
          <w:szCs w:val="24"/>
        </w:rPr>
        <w:t>имфатических узлов.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20. Исследование органов грудной полости включает осмотр переднего и заднего средостения, тимуса (у детей), пищевода, бронхов, легких, сердца, аорты и полых вен.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Осматривают легочную плевру, отмечают наличие наложений, кровоизлияний</w:t>
      </w:r>
      <w:r>
        <w:rPr>
          <w:rFonts w:ascii="Times New Roman" w:hAnsi="Times New Roman"/>
          <w:sz w:val="24"/>
          <w:szCs w:val="24"/>
        </w:rPr>
        <w:t>, их форму, величину, множественность, локализацию, определяют консистенцию ткани легких и цвет ее с поверхности и на разрезах в передних и задних отделах, взвешивают легкие раздельно.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Вскрывают дыхательные пути до мелких разветвлений бронхов, указывают на</w:t>
      </w:r>
      <w:r>
        <w:rPr>
          <w:rFonts w:ascii="Times New Roman" w:hAnsi="Times New Roman"/>
          <w:sz w:val="24"/>
          <w:szCs w:val="24"/>
        </w:rPr>
        <w:t xml:space="preserve"> наличие (или отсутствие) в них содержимого, отмечают цвет и кровенаполнение слизистой оболочки, степень воздушности и кровенаполнения легочной ткани, характер жидкости, стекающей с ее поверхности при надавливании, наличие и характер очаговых изменений в п</w:t>
      </w:r>
      <w:r>
        <w:rPr>
          <w:rFonts w:ascii="Times New Roman" w:hAnsi="Times New Roman"/>
          <w:sz w:val="24"/>
          <w:szCs w:val="24"/>
        </w:rPr>
        <w:t>ределах доли, сегмента, описывают паратрахеальные и бронхиальные лимфатические узлы.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Выбранный экспертом конкретный метод вскрытия сердца и сосудов должен предусматривать обязательное исследование венечных артерий на всем протяжении и миокарда во всех </w:t>
      </w:r>
      <w:r>
        <w:rPr>
          <w:rFonts w:ascii="Times New Roman" w:hAnsi="Times New Roman"/>
          <w:sz w:val="24"/>
          <w:szCs w:val="24"/>
        </w:rPr>
        <w:t>отделах, взвешивание сердца.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При исследовании органов брюшной полости и забрюшинного пространства: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Исследуют желудок, отмечают количество и вид содержимого, состояние слизистой оболочки, исследуют большой сальник. Исследуют кишечник на всем протяже</w:t>
      </w:r>
      <w:r>
        <w:rPr>
          <w:rFonts w:ascii="Times New Roman" w:hAnsi="Times New Roman"/>
          <w:sz w:val="24"/>
          <w:szCs w:val="24"/>
        </w:rPr>
        <w:t>нии, описывают характер и количество содержимого его различных отделов, цвет, состояние слизистой оболочки и иные особенности.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Исследуют поджелудочную железу, печень, селезенку, надпочечники, при этом органы измеряют, указывают внешний вид органа, плот</w:t>
      </w:r>
      <w:r>
        <w:rPr>
          <w:rFonts w:ascii="Times New Roman" w:hAnsi="Times New Roman"/>
          <w:sz w:val="24"/>
          <w:szCs w:val="24"/>
        </w:rPr>
        <w:t>ность ткани на ощупь, выраженность анатомической структуры, степень кровенаполнения, характер соскоба с разрезов селезенки, отмечают вид и количество содержимого желчного пузыря и наличие конкрементов, состояние его слизистой оболочки, проходимость протоко</w:t>
      </w:r>
      <w:r>
        <w:rPr>
          <w:rFonts w:ascii="Times New Roman" w:hAnsi="Times New Roman"/>
          <w:sz w:val="24"/>
          <w:szCs w:val="24"/>
        </w:rPr>
        <w:t>в, фатерова сосочка, производят взвешивание печени и селезенки.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Исследуют почки, определяют их форму и размеры, взвешивают раздельно, описывают цвет, плотность ткани, характер поверхности после снятия капсулк, выраженность коркового и мозгового веществ</w:t>
      </w:r>
      <w:r>
        <w:rPr>
          <w:rFonts w:ascii="Times New Roman" w:hAnsi="Times New Roman"/>
          <w:sz w:val="24"/>
          <w:szCs w:val="24"/>
        </w:rPr>
        <w:t xml:space="preserve">а, состояние слизистой оболочки чашек и лоханок. По показаниям определяют проходимость мочеточников и состояние их слизистой оболочки. Отмечают количество мочи в мочевом пузыре, ее цвет, прозрачность. Описывают состояние мочевого пузыря, его целостность и </w:t>
      </w:r>
      <w:r>
        <w:rPr>
          <w:rFonts w:ascii="Times New Roman" w:hAnsi="Times New Roman"/>
          <w:sz w:val="24"/>
          <w:szCs w:val="24"/>
        </w:rPr>
        <w:t>форму, вид и цвет слизистой оболочки, наличие конкрементов.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Исследуют крупные сосуды, нервы забрюшинного пространства и брюшной полости.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У женщин описывают форму матки, ее шейки и отверстия матки, определяют размеры и консистенцию матки, по показан</w:t>
      </w:r>
      <w:r>
        <w:rPr>
          <w:rFonts w:ascii="Times New Roman" w:hAnsi="Times New Roman"/>
          <w:sz w:val="24"/>
          <w:szCs w:val="24"/>
        </w:rPr>
        <w:t>иям - указывают на наличие слизистой пробки, раскрытие шейки, отмечают характер выделений и повреждений; исследуют состояние слизистого и мышечного слоев матки, а также по показаниям - труб, яичников, околоматочной клетчатки с сосудами, постороннего содерж</w:t>
      </w:r>
      <w:r>
        <w:rPr>
          <w:rFonts w:ascii="Times New Roman" w:hAnsi="Times New Roman"/>
          <w:sz w:val="24"/>
          <w:szCs w:val="24"/>
        </w:rPr>
        <w:t>имого в матке.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У мужчин исследуют предстательную железу, указывают ее консистенцию, вид ткани.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При наличии показаний с учетом обстоятельств дела исследуют кости таза, предварительно очистив их от мягких тканей.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В зависимости от особенностей кон</w:t>
      </w:r>
      <w:r>
        <w:rPr>
          <w:rFonts w:ascii="Times New Roman" w:hAnsi="Times New Roman"/>
          <w:sz w:val="24"/>
          <w:szCs w:val="24"/>
        </w:rPr>
        <w:t xml:space="preserve">кретного случая с учетом обстоятельств дела после окончания внутреннего исследования трупа производят исследование тканей задней поверхности тела. По показаниям (при наличии повреждений или патологической </w:t>
      </w:r>
      <w:r>
        <w:rPr>
          <w:rFonts w:ascii="Times New Roman" w:hAnsi="Times New Roman"/>
          <w:sz w:val="24"/>
          <w:szCs w:val="24"/>
        </w:rPr>
        <w:lastRenderedPageBreak/>
        <w:t>подвижности) проводят дополнительные разрезы для ис</w:t>
      </w:r>
      <w:r>
        <w:rPr>
          <w:rFonts w:ascii="Times New Roman" w:hAnsi="Times New Roman"/>
          <w:sz w:val="24"/>
          <w:szCs w:val="24"/>
        </w:rPr>
        <w:t>следования костей и мягких тканей спины и конечностей.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Для проведения лабораторных и (или) инструментальных экспертных исследований из трупа берутся его части, внутренние органы и ткани, кровь, моча и иные биологические объекты, которые упаковываются и</w:t>
      </w:r>
      <w:r>
        <w:rPr>
          <w:rFonts w:ascii="Times New Roman" w:hAnsi="Times New Roman"/>
          <w:sz w:val="24"/>
          <w:szCs w:val="24"/>
        </w:rPr>
        <w:t xml:space="preserve"> маркируются.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всех случаях насильственной смерти, а также ненасильственной смерти (за исключением случаев длительного (более 36 часов) нахождения на стационарном лечении в медицинской организации) для определения наличия и количественного содержания эта</w:t>
      </w:r>
      <w:r>
        <w:rPr>
          <w:rFonts w:ascii="Times New Roman" w:hAnsi="Times New Roman"/>
          <w:sz w:val="24"/>
          <w:szCs w:val="24"/>
        </w:rPr>
        <w:t>нола, метанола берут мочу, кровь в количестве 10,0 - 20,0 мл (при невозможности отбора крови - берут фрагмент мышечной ткани).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Взятие биологического материала для направления на лабораторные и инструментальные экспертные исследования производится с соблюде</w:t>
      </w:r>
      <w:r>
        <w:rPr>
          <w:rFonts w:ascii="Times New Roman" w:hAnsi="Times New Roman"/>
          <w:sz w:val="24"/>
          <w:szCs w:val="24"/>
        </w:rPr>
        <w:t>нием мер предосторожности, которые исключают попадание на них биологического материала от лиц, принимающих участие в выполнении этих действий.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Взятию и передаче лицу или органу, назначившему экспертизу, подлежат объекты, которые могут быть приобщены в </w:t>
      </w:r>
      <w:r>
        <w:rPr>
          <w:rFonts w:ascii="Times New Roman" w:hAnsi="Times New Roman"/>
          <w:sz w:val="24"/>
          <w:szCs w:val="24"/>
        </w:rPr>
        <w:t>качестве вещественных доказательств и возможного проведения в дальнейшем экспертных исследований: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одежда, снятая с трупа;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кровь;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срезы свободных краев ногтей, а при их отсутствии - смывы подногтевого содержимого пальцев кистей;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тампоны и мазки содержимого </w:t>
      </w:r>
      <w:r>
        <w:rPr>
          <w:rFonts w:ascii="Times New Roman" w:hAnsi="Times New Roman"/>
          <w:sz w:val="24"/>
          <w:szCs w:val="24"/>
        </w:rPr>
        <w:t>влагалища у трупов женщин; тампоны и мазки со слизистой оболочки рта и прямой кишки у трупов обоего пола; смывы на тампонах с кожи из окружности половых органов и заднего прохода;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волосы с головы и лобковой области;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двух видов образцов биологическ</w:t>
      </w:r>
      <w:r>
        <w:rPr>
          <w:rFonts w:ascii="Times New Roman" w:hAnsi="Times New Roman"/>
          <w:sz w:val="24"/>
          <w:szCs w:val="24"/>
        </w:rPr>
        <w:t>ого материала (большой коренной зуб на верхней челюсти, целая кость, хрящевая ткань, мышечная ткань с минимальным количеством гнилостных изменений);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участки кожи с повреждениями;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кости или их фрагменты расчлененных, скелетированных и неопознанных обгоревши</w:t>
      </w:r>
      <w:r>
        <w:rPr>
          <w:rFonts w:ascii="Times New Roman" w:hAnsi="Times New Roman"/>
          <w:sz w:val="24"/>
          <w:szCs w:val="24"/>
        </w:rPr>
        <w:t>х трупов.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Перечень и количество биологических объектов, виды инструментальных и (или) лабораторных исследований определяет эксперт, проводящий экспертизу, руководствуясь выявленными повреждениями, патологическими изменениями, имеющимися у него сведения</w:t>
      </w:r>
      <w:r>
        <w:rPr>
          <w:rFonts w:ascii="Times New Roman" w:hAnsi="Times New Roman"/>
          <w:sz w:val="24"/>
          <w:szCs w:val="24"/>
        </w:rPr>
        <w:t>ми об обстоятельствах дела и поставленными вопросами.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 Результаты экспертного исследования биологических объектов от трупа оформляются в виде заключения эксперта. Один экземпляр остается в архиве структурного отделения судебно-экспертной организации, а </w:t>
      </w:r>
      <w:r>
        <w:rPr>
          <w:rFonts w:ascii="Times New Roman" w:hAnsi="Times New Roman"/>
          <w:sz w:val="24"/>
          <w:szCs w:val="24"/>
        </w:rPr>
        <w:t>два направляются эксперту для приобщения к первому и второму экземплярам заключения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Передача объектов сопровождается заполнением направлений, в которых указывают, кем и когда вынесено постановление (определение) о назначении экспертизы, обстоятел</w:t>
      </w:r>
      <w:r>
        <w:rPr>
          <w:rFonts w:ascii="Times New Roman" w:hAnsi="Times New Roman"/>
          <w:sz w:val="24"/>
          <w:szCs w:val="24"/>
        </w:rPr>
        <w:t xml:space="preserve">ьства дела, </w:t>
      </w:r>
      <w:r>
        <w:rPr>
          <w:rFonts w:ascii="Times New Roman" w:hAnsi="Times New Roman"/>
          <w:sz w:val="24"/>
          <w:szCs w:val="24"/>
        </w:rPr>
        <w:lastRenderedPageBreak/>
        <w:t>вопросы, подлежащие разрешению при проведении дополнительного инструментального и (или) лабораторного экспертного исследования в конкретном структурном подразделении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соблюдения мер профилактики профессиональн</w:t>
      </w:r>
      <w:r>
        <w:rPr>
          <w:rFonts w:ascii="Times New Roman" w:hAnsi="Times New Roman"/>
          <w:sz w:val="24"/>
          <w:szCs w:val="24"/>
        </w:rPr>
        <w:t>ого заражения при направлении на экспертное исследование в иные структурные подразделения судебно-экспертной организации объектов от трупов и живых лиц с подозрением на наличие инфекционного заболевания на емкостях и упаковках и в сопроводительных документ</w:t>
      </w:r>
      <w:r>
        <w:rPr>
          <w:rFonts w:ascii="Times New Roman" w:hAnsi="Times New Roman"/>
          <w:sz w:val="24"/>
          <w:szCs w:val="24"/>
        </w:rPr>
        <w:t>ах указываются предупредительные пометки.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объектов в структурные подразделения судебно-экспертной организации осуществляется в соответствии с локальным нормативным актом с учетом соблюдения требований процессуального законодательства.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По резул</w:t>
      </w:r>
      <w:r>
        <w:rPr>
          <w:rFonts w:ascii="Times New Roman" w:hAnsi="Times New Roman"/>
          <w:sz w:val="24"/>
          <w:szCs w:val="24"/>
        </w:rPr>
        <w:t>ьтатам экспертных исследований эксперт составляет заключение, в котором формулирует судебно-медицинский диагноз, а также указывает сведения о выданном медицинском свидетельстве о смерти.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 проводит сопоставление заключительного клинического и судебно</w:t>
      </w:r>
      <w:r>
        <w:rPr>
          <w:rFonts w:ascii="Times New Roman" w:hAnsi="Times New Roman"/>
          <w:sz w:val="24"/>
          <w:szCs w:val="24"/>
        </w:rPr>
        <w:t>-медицинского диагнозов в случае проведения экспертизы в отношении лица, умершего в стационаре медицинской организации, что отражает в клинико-анатомическом эпикризе.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Экспертиза проводится с соблюдением достойного отношения к телу умершего и максимальн</w:t>
      </w:r>
      <w:r>
        <w:rPr>
          <w:rFonts w:ascii="Times New Roman" w:hAnsi="Times New Roman"/>
          <w:sz w:val="24"/>
          <w:szCs w:val="24"/>
        </w:rPr>
        <w:t>о возможным сохранением его анатомической формы.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окончания экспертизы не допускается введение в его полости, внутренние органы, мягкие ткани и сосуды консервирующих и иных веществ, если это не вызвано особенностями методики проведения экспертного исслед</w:t>
      </w:r>
      <w:r>
        <w:rPr>
          <w:rFonts w:ascii="Times New Roman" w:hAnsi="Times New Roman"/>
          <w:sz w:val="24"/>
          <w:szCs w:val="24"/>
        </w:rPr>
        <w:t>ования.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окончании экспертизы внутренние органы укладывают в полости трупа и зашивают все сделанные разрезы. Недопустимо помещать в полость трупа посторонние предметы, за исключением ветоши, опила или иного абсорбирующего материала, используемых для тамп</w:t>
      </w:r>
      <w:r>
        <w:rPr>
          <w:rFonts w:ascii="Times New Roman" w:hAnsi="Times New Roman"/>
          <w:sz w:val="24"/>
          <w:szCs w:val="24"/>
        </w:rPr>
        <w:t>онады полостей черепа, рта, малого таза и иных секционных разрезов. После проведения экспертизы осуществляется омывание тела трупа водой.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Руководитель соответствующего структурного подразделения судебно-экспертной организации обеспечивает сохранность т</w:t>
      </w:r>
      <w:r>
        <w:rPr>
          <w:rFonts w:ascii="Times New Roman" w:hAnsi="Times New Roman"/>
          <w:sz w:val="24"/>
          <w:szCs w:val="24"/>
        </w:rPr>
        <w:t>рупа и его частей, одежды и доставленных с ними предметов в течение всего периода пребывания их в морге.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В помещениях, где проводится экспертиза, осуществляется хранение трупов, ежедневно производят влажную уборку с использованием дезинфицирующих средс</w:t>
      </w:r>
      <w:r>
        <w:rPr>
          <w:rFonts w:ascii="Times New Roman" w:hAnsi="Times New Roman"/>
          <w:sz w:val="24"/>
          <w:szCs w:val="24"/>
        </w:rPr>
        <w:t>тв с моющими свойствами.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Очистка и дезинфекция секционных столов и иного оборудования, медицинских инструментов проводятся в течение всего рабочего дня по мере загрязнения.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каждого вскрытия производится мытье стола водой для удаления загрязнений, ост</w:t>
      </w:r>
      <w:r>
        <w:rPr>
          <w:rFonts w:ascii="Times New Roman" w:hAnsi="Times New Roman"/>
          <w:sz w:val="24"/>
          <w:szCs w:val="24"/>
        </w:rPr>
        <w:t>авшихся после предыдущего вскрытия. Используются моющие и дезинфицирующие средства, кожные антисептики, предназначенные для использования в медицинских организациях и прошедшие государственную регистрацию, в соответствии с инструкциями по их применению.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</w:t>
      </w:r>
      <w:r>
        <w:rPr>
          <w:rFonts w:ascii="Times New Roman" w:hAnsi="Times New Roman"/>
          <w:sz w:val="24"/>
          <w:szCs w:val="24"/>
        </w:rPr>
        <w:t>енедельно в помещениях, где находятся трупы (трупохранилище, секционные комнаты и иные специальные помещения), производится профилактическая дезинфекция.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случаях подозрения на наличие инфекционной патологии или ее выявления проводят заключительную дезинф</w:t>
      </w:r>
      <w:r>
        <w:rPr>
          <w:rFonts w:ascii="Times New Roman" w:hAnsi="Times New Roman"/>
          <w:sz w:val="24"/>
          <w:szCs w:val="24"/>
        </w:rPr>
        <w:t>екцию в помещениях структурного подразделения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 проведения мероприятий по профилактической и заключительной дезинфекции помещений судебно-экспертной организации осуществляется в журнале дезинфекции помещений, оформляемом </w:t>
      </w:r>
      <w:r>
        <w:rPr>
          <w:rFonts w:ascii="Times New Roman" w:hAnsi="Times New Roman"/>
          <w:sz w:val="24"/>
          <w:szCs w:val="24"/>
        </w:rPr>
        <w:t>на бумажном носителе, листы которого должны быть пронумерованы, прошиты и скреплены печатью и подписью руководителя судебно-экспертной организации. При внесении исправлений или дополнений в записях делается отметка и ставится подпись сотрудника, ответствен</w:t>
      </w:r>
      <w:r>
        <w:rPr>
          <w:rFonts w:ascii="Times New Roman" w:hAnsi="Times New Roman"/>
          <w:sz w:val="24"/>
          <w:szCs w:val="24"/>
        </w:rPr>
        <w:t>ного за ведение журнала дезинфекции помещений.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В помещениях судебно-экспертной организации проводятся работы по дератизации и дезинсекции в соответствии с санитарными правилами и нормами. При наличии на одежде и теле трупа вшей или чесоточных клещей пр</w:t>
      </w:r>
      <w:r>
        <w:rPr>
          <w:rFonts w:ascii="Times New Roman" w:hAnsi="Times New Roman"/>
          <w:sz w:val="24"/>
          <w:szCs w:val="24"/>
        </w:rPr>
        <w:t>оизводится противопедикулезная обработка.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Для снижения риска профессионального заражения сотрудники всех подразделений судебно-экспертной организации должны быть обеспечены средствами индивидуальной защиты, выбор которых регламентируется санитарными пр</w:t>
      </w:r>
      <w:r>
        <w:rPr>
          <w:rFonts w:ascii="Times New Roman" w:hAnsi="Times New Roman"/>
          <w:sz w:val="24"/>
          <w:szCs w:val="24"/>
        </w:rPr>
        <w:t>авилами и нормами, в зависимости от группы патогенности возбудителя.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РЕКОМЕНДУЕМЫЕ </w:t>
      </w:r>
      <w:r>
        <w:rPr>
          <w:rFonts w:ascii="Times New Roman" w:hAnsi="Times New Roman"/>
          <w:b/>
          <w:bCs/>
          <w:sz w:val="36"/>
          <w:szCs w:val="36"/>
        </w:rPr>
        <w:t>ШТАТНЫЕ НОРМАТИВЫ ОТДЕЛЕНИЯ СУДЕБНО-МЕДИЦИНСКОЙ ЭКСПЕРТИЗЫ ТРУПОВ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отделением - 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при наличии 10 и более должностей врачей - судебно-медицински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х экспертов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80 экспертиз трупов в год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Медицинский технолог (медицинский лабораторный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техник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должность на 1 должность врача - судебно-медицинского эксперта, включая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3 должности врачей - судебно-медицинских экспертов,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0,5 должности на 1 должность врача - судебно-медицинского эксперта, включая заведующего отделени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ем;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 должностей для обслуживания морга, производящего круглосуточный прием трупов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СУДЕБНО-МЕДИЦИНСКОЙ ЭКСПЕРТИЗЫ ТРУПОВ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760"/>
        <w:gridCol w:w="2888"/>
        <w:gridCol w:w="2663"/>
        <w:gridCol w:w="2135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20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обновлении Номенклатурной классификации код вида мо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Наименование вида медицинского изделия в соответствии с номенклатурной </w:t>
            </w:r>
            <w:hyperlink r:id="rId21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(не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293340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морга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со съемными носилками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 является медицинским изделием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подъемно-транспортная с весами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2 (необходимо наличие одной из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258800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на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польные,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напольные для взвешивания трупов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258840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 является медицинским изделием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подъемно-транспортная с весами (при отсутствии необходимых площадей для размещения иных напольных в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есов)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для хранения инструментария и изделий медицинского назначения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151750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диссекционный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секционный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секционное помещение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257320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оборудования для проведения аутопсии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секционный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129370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для освещения операционной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для освещения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секционное помещение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Светильник операцион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113830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рентгеновская диагностическая портативная общего назначения, аналоговая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Рентгенодиагностическое оборудование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судебно-экспертную организацию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113880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рентгеновская диагност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ическая портативная общего назначения, цифровая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173260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рентгеновская диагностическая переносная общего назначения, аналоговая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173270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рентгеновская диагностическая базовая переносная, цифровая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208940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рентгеновская диагнос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тическая передвижная общего назначения, цифровая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208920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рентгеновская диагностическая передвижная общего назначения, аналоговая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191220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рентгеновская диагностическая стационарная общего назначения, цифровая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191190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рентген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овская диагностическая стационарная общего назначения, аналоговая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электрическим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Негатоскоп медицинский, без электрического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управления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294290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холодильная для морга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Холодильное оборудование для хранения трупов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 является медицинским изделием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Холодильное оборудование для помещения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 (необходимо нал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неизолированный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хранения стекол и доставки в лабораторные отделения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334300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тра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нспортировки образцов, термоизолированный,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медицинский манипуляционный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медицинская универсаль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для хирургических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129690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операци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ламинарного потока передвижная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Очиститель воздуха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активируемый 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Контейнеры и емкости для сбора бытовы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х и медицинских отходов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стери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лизации/дезинфекции,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Емкость для дезинфекции инструментария и расходных материалов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системы химической дезинфекции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 (необходимо наличие одной из указанных позици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Набор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первой медицинской помощи,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 xml:space="preserve"> "Об у</w:t>
      </w:r>
      <w:r>
        <w:rPr>
          <w:rFonts w:ascii="Times New Roman" w:hAnsi="Times New Roman"/>
          <w:sz w:val="24"/>
          <w:szCs w:val="24"/>
        </w:rPr>
        <w:t xml:space="preserve">тверждении номенклатурной классификации медицинских изделий"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</w:t>
      </w:r>
      <w:r>
        <w:rPr>
          <w:rFonts w:ascii="Times New Roman" w:hAnsi="Times New Roman"/>
          <w:sz w:val="24"/>
          <w:szCs w:val="24"/>
        </w:rPr>
        <w:lastRenderedPageBreak/>
        <w:t>от 25 се</w:t>
      </w:r>
      <w:r>
        <w:rPr>
          <w:rFonts w:ascii="Times New Roman" w:hAnsi="Times New Roman"/>
          <w:sz w:val="24"/>
          <w:szCs w:val="24"/>
        </w:rPr>
        <w:t xml:space="preserve">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</w:t>
      </w:r>
      <w:r>
        <w:rPr>
          <w:rFonts w:ascii="Times New Roman" w:hAnsi="Times New Roman"/>
          <w:sz w:val="24"/>
          <w:szCs w:val="24"/>
        </w:rPr>
        <w:t>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электронные для взвешивания органов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Ростомер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Линейка измерительная металлическая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Пила д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ля распила черепа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помещение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Устройство для заточки секционных инструментов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врача - судебно-медицинского эксперта с подключением к информационно-телекоммуникационной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меди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цинского технолога (медицинского лабораторного техника (фельдшера-лаборанта), лаборанта), медицинского регистратора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принтером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Оснащение для выполнения ф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отосъемки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Металлический стержень для выполнения идиомускулярной пробы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Прибор для определения электровозбудимости мышц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Индикатор-динамометр (трупный)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ермометр ртутный или электронный с ректальным датчиком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утвержденному п</w:t>
      </w:r>
      <w:r>
        <w:rPr>
          <w:rFonts w:ascii="Times New Roman" w:hAnsi="Times New Roman"/>
          <w:i/>
          <w:iCs/>
          <w:sz w:val="24"/>
          <w:szCs w:val="24"/>
        </w:rPr>
        <w:t>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СУДЕБНО-ГИСТОЛОГИЧЕСКОЙ ЭКСПЕРТИЗЫ И ПРОВЕДЕНИЯ СУДЕБНО-ГИСТОЛОГИЧЕСКОЙ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Отделение судебно-гистологической эксп</w:t>
      </w:r>
      <w:r>
        <w:rPr>
          <w:rFonts w:ascii="Times New Roman" w:hAnsi="Times New Roman"/>
          <w:sz w:val="24"/>
          <w:szCs w:val="24"/>
        </w:rPr>
        <w:t>ертизы (далее - отделение) является структурным подразделением судебно-экспертной организации, которое проводит судебно-гистологическую экспертизу (далее - экспертиза).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Экспертиза проводится экспертами, имеющими специальную подготовку по судебно-медицин</w:t>
      </w:r>
      <w:r>
        <w:rPr>
          <w:rFonts w:ascii="Times New Roman" w:hAnsi="Times New Roman"/>
          <w:sz w:val="24"/>
          <w:szCs w:val="24"/>
        </w:rPr>
        <w:t>ской гистологии.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Штатная численность отделения определяется исходя из количества проводимых экспертиз и устанавливается руководителем судебно-экспертной организации, в состав которой входит отделение, с учетом рекомендуемых штатных нормативов отделения,</w:t>
      </w:r>
      <w:r>
        <w:rPr>
          <w:rFonts w:ascii="Times New Roman" w:hAnsi="Times New Roman"/>
          <w:sz w:val="24"/>
          <w:szCs w:val="24"/>
        </w:rPr>
        <w:t xml:space="preserve">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Порядку проведения судеб</w:t>
      </w:r>
      <w:r>
        <w:rPr>
          <w:rFonts w:ascii="Times New Roman" w:hAnsi="Times New Roman"/>
          <w:sz w:val="24"/>
          <w:szCs w:val="24"/>
        </w:rPr>
        <w:t>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Экспертиза проводится для установления наличия и оценки патологических изменений в органах и тканях, обусловленных повреждениями или заболеваниями, определения прижизненности и давности причин</w:t>
      </w:r>
      <w:r>
        <w:rPr>
          <w:rFonts w:ascii="Times New Roman" w:hAnsi="Times New Roman"/>
          <w:sz w:val="24"/>
          <w:szCs w:val="24"/>
        </w:rPr>
        <w:t>ения телесных повреждений, а также решения иных вопросов, разрешение которых требует изучения микроскопической структуры органов и тканей человека.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Экспертные исследования выполняются при проведении судебно-медицинской экспертизы трупа, судебно-медицинской</w:t>
      </w:r>
      <w:r>
        <w:rPr>
          <w:rFonts w:ascii="Times New Roman" w:hAnsi="Times New Roman"/>
          <w:sz w:val="24"/>
          <w:szCs w:val="24"/>
        </w:rPr>
        <w:t xml:space="preserve"> экспертизы живых лиц, судебно-медицинской экспертизы по материалам дела.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процессе проведения экспертизы врач - судебно-медицинский эксперт изучает материалы дела, относящиеся к экспертизе, выписывает из них необходимые сведения, запрашивает дополните</w:t>
      </w:r>
      <w:r>
        <w:rPr>
          <w:rFonts w:ascii="Times New Roman" w:hAnsi="Times New Roman"/>
          <w:sz w:val="24"/>
          <w:szCs w:val="24"/>
        </w:rPr>
        <w:t>льные объекты и медицинские документы, необходимые для формулирования судебно-медицинского диагноза и дачи заключения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Фрагменты органов и тканей, направленные на экспертизу, принимают фиксированными и подготовленными к дальнейшей обработке.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При регистрации поступивших на экспертизу объектов в журнале приема, регистрации и выдачи объектов экспертизы указываются дата поступления, порядковый номер экспертизы, дата и номер судебно-медицинской экспертизы трупа, метод обработки и выявленные дефект</w:t>
      </w:r>
      <w:r>
        <w:rPr>
          <w:rFonts w:ascii="Times New Roman" w:hAnsi="Times New Roman"/>
          <w:sz w:val="24"/>
          <w:szCs w:val="24"/>
        </w:rPr>
        <w:t>ы в направленных на экспертизу объектах, сведения об эксперте.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 Гнилостные или иные трупные изменения органов и тканей не являются основанием для отказа в проведении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обоснованном взятии поступивших на экспертизу объектов для экспертного и</w:t>
      </w:r>
      <w:r>
        <w:rPr>
          <w:rFonts w:ascii="Times New Roman" w:hAnsi="Times New Roman"/>
          <w:sz w:val="24"/>
          <w:szCs w:val="24"/>
        </w:rPr>
        <w:t>сследования сокращение количества поступивших фрагментов органов и тканей не допускается.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Экспертиза включает: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приготовление препаратов;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традиционных и специальных окрасок, дополнительных методов исследования с учетом поставленной цели;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микр</w:t>
      </w:r>
      <w:r>
        <w:rPr>
          <w:rFonts w:ascii="Times New Roman" w:hAnsi="Times New Roman"/>
          <w:sz w:val="24"/>
          <w:szCs w:val="24"/>
        </w:rPr>
        <w:t>оскопическое исследование;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результатов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Подготовку поступивших на экспертизу объектов и изготовление микропрепаратов внутренних органов и тканей производит медицинский технолог (медицинский лабораторный техник (фельдшер-лаборант),</w:t>
      </w:r>
      <w:r>
        <w:rPr>
          <w:rFonts w:ascii="Times New Roman" w:hAnsi="Times New Roman"/>
          <w:sz w:val="24"/>
          <w:szCs w:val="24"/>
        </w:rPr>
        <w:t xml:space="preserve"> лаборант) под контролем врача - судебно-медицинского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обнаружении в исследуемых микропрепаратах признаков особо опасных, карантинных и иных инфекций заведующий отделением или выполняющий экспертное исследование эксперт извещают об этом ру</w:t>
      </w:r>
      <w:r>
        <w:rPr>
          <w:rFonts w:ascii="Times New Roman" w:hAnsi="Times New Roman"/>
          <w:sz w:val="24"/>
          <w:szCs w:val="24"/>
        </w:rPr>
        <w:t>ководителя судебно-экспертной организации и врача - судебно-медицинского эксперта, проводившего судебно-медицинскую экспертизу трупа.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К заключению эксперта прилагаются полученные фотографии микропрепаратов.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</w:t>
      </w:r>
      <w:r>
        <w:rPr>
          <w:rFonts w:ascii="Times New Roman" w:hAnsi="Times New Roman"/>
          <w:i/>
          <w:iCs/>
          <w:sz w:val="24"/>
          <w:szCs w:val="24"/>
        </w:rPr>
        <w:t>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СУДЕБНО-ГИСТОЛОГИЧЕСКОЙ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отделением - 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при наличии 10 и более должностей врачей - судебно-медицинских экспертов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300 экспертиз или 2100 условных единиц учета исслед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ований в год (использование каждого специального метода микроскопии одного объекта учитывается как дополнительная условная единица учета гистологического исследования, так же, как и исследование одного среза с фрагмента органа или ткани (мазка) с применени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ем одной методики окраски)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лабораторный техник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1,5 должности на 1 должность врача - судебно-медицинского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 10 должностей врачей - судебно-медицинских экспертов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0,5 должности на 1 должность врача - судебно-медицинского эксперта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СУДЕБНО-ГИСТОЛОГИЧЕСКОЙ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760"/>
        <w:gridCol w:w="2888"/>
        <w:gridCol w:w="2382"/>
        <w:gridCol w:w="2481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23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овлении Номенклатурной классификации код вида может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Наименование вида медицинского изделия в соответствии с номенклатурной </w:t>
            </w:r>
            <w:hyperlink r:id="rId24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ния (оснащения)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294250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обработки тканевых образцов ИВД полуавтоматическая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Аппарат для проводки гистологического материала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294280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обработки тканевы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х образцов ИВД, автоматическая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293970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Устройство для заливки гистологических образцов ИВД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Станция для заливки биологических тканей парафином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248740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Устройство для окрашивания препаратов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на предметном стекле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Автомат для окрашивания гистологических срезов и мазков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248600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Устройство для подготовки и окрашивания препаратов на предметном стекле ИВД, автоматическое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248710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Устройство для подготовки и окрашивания препара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тов на предметном стекле ИВД, полуавтоматическое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185950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дистилляционной очистки воды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Аквадистиллятор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294020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Баня водяная для расправления тканевых срезов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Водяная баня для подготовки гистологических срезов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 (н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270120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Микротом ротационный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Микротом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188330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Микротом санный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275240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Микротом криостатический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136360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световой стандартный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лабораторный прямой со встроенной системой освещения, обеспечивающий методы исследования светлое и темное поле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151480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световой фазо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-контрастный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262800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световой флуоресцентный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248590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Устройство для сушки предметных стек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Столик нагревательный для сушки предметных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стекол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187160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Светильник для осмотра/терапевтических процедур передвижной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Светильник медицинский передвижной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для хран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ения инструментария и изделий медицинского назначения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181470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2616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лабораторный, стандартный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352570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Холодильник/морозильная камера для лаборатории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Контейнеры и емкости для сбора бытовых и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медицинских отходов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стерилиза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ции/дезинфекции,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Емкость для дезинфекции инструментария и расходных материалов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системы химической дезинфекции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48560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Планшет для предметных стекол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хранения стекол и доставки в лабораторные отделения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для хранения предметных стекол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неизолированный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лки образцов, 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334300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транспортировки образцов, термоизолированный,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17 (необходимо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270020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медицинский манипуляционны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для хирургических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медицинский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19 (необходи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ламинарного потока передвижная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активируемый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номенклатурной классификации медицинских изделий" (зарегистрирован Министерством юстиции Российской Федерации 9 июля 2012 г., регистрац</w:t>
      </w:r>
      <w:r>
        <w:rPr>
          <w:rFonts w:ascii="Times New Roman" w:hAnsi="Times New Roman"/>
          <w:sz w:val="24"/>
          <w:szCs w:val="24"/>
        </w:rPr>
        <w:t xml:space="preserve">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врача - судебно-медицинского эксперта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медицинского технолога (медицинского лабораторного техника (фельдшера-лаборанта), лаборанта), медицинского р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егистратора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принтером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на медицинского технолога 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лабораторной мебели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СУДЕБНО-БИОЛОГИЧЕСКОЙ И СУ</w:t>
      </w:r>
      <w:r>
        <w:rPr>
          <w:rFonts w:ascii="Times New Roman" w:hAnsi="Times New Roman"/>
          <w:b/>
          <w:bCs/>
          <w:sz w:val="36"/>
          <w:szCs w:val="36"/>
        </w:rPr>
        <w:t>ДЕБНО-ЦИТОЛОГИЧЕСКОЙ ЭКСПЕРТИЗЫ И ПРОВЕДЕНИЯ СУДЕБНО-БИОЛОГИЧЕСКОЙ И СУДЕБНО-ЦИТОЛОГИЧЕСКОЙ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Отделение судебно-биологической и судебно-цитологической экспертизы (далее - отделение) является структурным подразделением судебно-экспертной организ</w:t>
      </w:r>
      <w:r>
        <w:rPr>
          <w:rFonts w:ascii="Times New Roman" w:hAnsi="Times New Roman"/>
          <w:sz w:val="24"/>
          <w:szCs w:val="24"/>
        </w:rPr>
        <w:t>ации, которое проводит судебно-биологическую и судебно-цитологическую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Штатная численность отделения определяется исходя из количества проводимых экспертиз и устанавливается руководителем судебно-экспертной организации, в состав которой входи</w:t>
      </w:r>
      <w:r>
        <w:rPr>
          <w:rFonts w:ascii="Times New Roman" w:hAnsi="Times New Roman"/>
          <w:sz w:val="24"/>
          <w:szCs w:val="24"/>
        </w:rPr>
        <w:t xml:space="preserve">т отделение, с учетом рекомендуемых штатных нормативов отделения,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Оснащение отделения осуществляется в соответствии со стандартом осна</w:t>
      </w:r>
      <w:r>
        <w:rPr>
          <w:rFonts w:ascii="Times New Roman" w:hAnsi="Times New Roman"/>
          <w:sz w:val="24"/>
          <w:szCs w:val="24"/>
        </w:rPr>
        <w:t xml:space="preserve">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Проведение лабораторных и инструментальных экспертных исследований вещественных доказательств и объектов биологического и иног</w:t>
      </w:r>
      <w:r>
        <w:rPr>
          <w:rFonts w:ascii="Times New Roman" w:hAnsi="Times New Roman"/>
          <w:sz w:val="24"/>
          <w:szCs w:val="24"/>
        </w:rPr>
        <w:t>о происхождения осуществляют с соблюдением мер предосторожности, которые исключают попадание на объекты экспертизы биологического материала от эксперта и лиц, принимающих участие в выполнении этих исследований.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Судебно-биологическая экспертиза проводитс</w:t>
      </w:r>
      <w:r>
        <w:rPr>
          <w:rFonts w:ascii="Times New Roman" w:hAnsi="Times New Roman"/>
          <w:sz w:val="24"/>
          <w:szCs w:val="24"/>
        </w:rPr>
        <w:t>я с целью установления наличия следов на объекте экспертизы, их вида, группы, пола.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регистрации поступивших на судебно-биологическую экспертизу объектов в журнале приема, регистрации и выдачи объектов экспертизы указываются дата поступления, порядко</w:t>
      </w:r>
      <w:r>
        <w:rPr>
          <w:rFonts w:ascii="Times New Roman" w:hAnsi="Times New Roman"/>
          <w:sz w:val="24"/>
          <w:szCs w:val="24"/>
        </w:rPr>
        <w:t>вый номер судебно-биологической экспертизы, наличие и маркировка упаковки, сведения об эксперте.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Жидкую кровь и иные скоропортящиеся материалы исследуют не позднее следующего дня после их поступления в отделение.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Расходование объектов судебно-биологи</w:t>
      </w:r>
      <w:r>
        <w:rPr>
          <w:rFonts w:ascii="Times New Roman" w:hAnsi="Times New Roman"/>
          <w:sz w:val="24"/>
          <w:szCs w:val="24"/>
        </w:rPr>
        <w:t>ческой экспертизы производят с обеспечением полноты исследования, а также сохранением возможности дополнительных или повторных действий с ними. Исключение составляют исследования чрезвычайно малых объектов, без полного уничтожения которых невозможно ответи</w:t>
      </w:r>
      <w:r>
        <w:rPr>
          <w:rFonts w:ascii="Times New Roman" w:hAnsi="Times New Roman"/>
          <w:sz w:val="24"/>
          <w:szCs w:val="24"/>
        </w:rPr>
        <w:t>ть на поставленные вопросы.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уничтожение следов или изменение их конфигурации эксперт получает разрешение органа или лица, назначившего судебно-биологическую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Осмотр и описание вещественных доказательств производятся с указанием полной хара</w:t>
      </w:r>
      <w:r>
        <w:rPr>
          <w:rFonts w:ascii="Times New Roman" w:hAnsi="Times New Roman"/>
          <w:sz w:val="24"/>
          <w:szCs w:val="24"/>
        </w:rPr>
        <w:t>ктеристики следов биологического происхождения.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План проведения судебно-биологической экспертизы крови включает выявление следов, напоминающих кровь, определение ее наличия, вида, групповой принадлежности. Выбор конкретной методики определяет эксперт и</w:t>
      </w:r>
      <w:r>
        <w:rPr>
          <w:rFonts w:ascii="Times New Roman" w:hAnsi="Times New Roman"/>
          <w:sz w:val="24"/>
          <w:szCs w:val="24"/>
        </w:rPr>
        <w:t>сходя из свойств следов крови.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Судебно-биологическую экспертизу по делам о преступлениях против половой неприкосновенности и половой свободы личности начинают с поиска следов, похожих на пятна спермы. В следах, подозрительных на присутствие спермы, ее нали</w:t>
      </w:r>
      <w:r>
        <w:rPr>
          <w:rFonts w:ascii="Times New Roman" w:hAnsi="Times New Roman"/>
          <w:sz w:val="24"/>
          <w:szCs w:val="24"/>
        </w:rPr>
        <w:t>чие устанавливают доказательными методами.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Присутствие слюны в следах на вещественных доказательствах доказывают установлением наличия </w:t>
      </w: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12.6pt">
            <v:imagedata r:id="rId2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-амилазы. Половую принадлежность слюны устанавливают цитологическим методом.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Судебно</w:t>
      </w:r>
      <w:r>
        <w:rPr>
          <w:rFonts w:ascii="Times New Roman" w:hAnsi="Times New Roman"/>
          <w:sz w:val="24"/>
          <w:szCs w:val="24"/>
        </w:rPr>
        <w:t>-биологическую экспертизу волос проводят путем макро- и микроскопического изучения морфологических признаков. Групповую принадлежность волос определяют с помощью реакции абсорбции-элюции или реакции смешанной агглютинации. Половую принадлежность волос уста</w:t>
      </w:r>
      <w:r>
        <w:rPr>
          <w:rFonts w:ascii="Times New Roman" w:hAnsi="Times New Roman"/>
          <w:sz w:val="24"/>
          <w:szCs w:val="24"/>
        </w:rPr>
        <w:t>навливают цитологическим методом.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экспертных исследований излагаются в специальных таблицах или в текстовой форме.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выводах излагают данные по групповой характеристике лиц, образцы крови и выделений которых представлены для сравнительного и</w:t>
      </w:r>
      <w:r>
        <w:rPr>
          <w:rFonts w:ascii="Times New Roman" w:hAnsi="Times New Roman"/>
          <w:sz w:val="24"/>
          <w:szCs w:val="24"/>
        </w:rPr>
        <w:t>сследования, перечисляют результаты исследования объектов, направленных на судебно-биологическую экспертизу, формулируют общий вывод.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Судебно-цитологическая экспертиза проводится для выявления клеток в следах на вещественных доказательствах путем микро</w:t>
      </w:r>
      <w:r>
        <w:rPr>
          <w:rFonts w:ascii="Times New Roman" w:hAnsi="Times New Roman"/>
          <w:sz w:val="24"/>
          <w:szCs w:val="24"/>
        </w:rPr>
        <w:t>скопического исследования цитологических препаратов с использованием световой или люминесцентной микроскопии.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регистрации поступивших на судебно-цитологическую экспертизу объектов в журнале приема, регистрации и выдачи объектов экспертизы указывают</w:t>
      </w:r>
      <w:r>
        <w:rPr>
          <w:rFonts w:ascii="Times New Roman" w:hAnsi="Times New Roman"/>
          <w:sz w:val="24"/>
          <w:szCs w:val="24"/>
        </w:rPr>
        <w:t>ся дата поступления, порядковый номер судебно-цитологической экспертизы, наличие и маркировка упаковки, сведения об эксперте.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Диагностика органно-тканевого (регионального) происхождения клеток базируется на выявлении морфологических признаков и цитохим</w:t>
      </w:r>
      <w:r>
        <w:rPr>
          <w:rFonts w:ascii="Times New Roman" w:hAnsi="Times New Roman"/>
          <w:sz w:val="24"/>
          <w:szCs w:val="24"/>
        </w:rPr>
        <w:t>ических особенностей клеток.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Факт принадлежности клеток человеку устанавливают по выявлению в клеточных ядрах мужской половой метки 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-хроматина, а также по антигену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 системы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0.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Групповую принадлежность клеток по системе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0 устанавливают реакция</w:t>
      </w:r>
      <w:r>
        <w:rPr>
          <w:rFonts w:ascii="Times New Roman" w:hAnsi="Times New Roman"/>
          <w:sz w:val="24"/>
          <w:szCs w:val="24"/>
        </w:rPr>
        <w:t>ми смешанной агглютинации.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Вопрос о менструальном происхождении крови решается только при выявлении клеток слизистой оболочки матки.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Диагностика наличия кала базируется на микроскопическом выявлением пищевых компонентов, а также йодофильной микрофл</w:t>
      </w:r>
      <w:r>
        <w:rPr>
          <w:rFonts w:ascii="Times New Roman" w:hAnsi="Times New Roman"/>
          <w:sz w:val="24"/>
          <w:szCs w:val="24"/>
        </w:rPr>
        <w:t>оры, простейших и яиц гельминтов.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наличия мекония осуществляется выявлением мекониевых телец, безъядерных эпидермальных чешуек и пушковых волос, а также спектрофотометрическим исследованием с выявлением характерных спектров поглощения.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Диа</w:t>
      </w:r>
      <w:r>
        <w:rPr>
          <w:rFonts w:ascii="Times New Roman" w:hAnsi="Times New Roman"/>
          <w:sz w:val="24"/>
          <w:szCs w:val="24"/>
        </w:rPr>
        <w:t>гностика наличия в следах содержимого желудочно-кишечного тракта базируется на микроскопическом выявлении пищевых компонентов, а также на обнаружении желчи и ферментов.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</w:t>
      </w:r>
      <w:r>
        <w:rPr>
          <w:rFonts w:ascii="Times New Roman" w:hAnsi="Times New Roman"/>
          <w:i/>
          <w:iCs/>
          <w:sz w:val="24"/>
          <w:szCs w:val="24"/>
        </w:rPr>
        <w:t>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СУДЕБНО-БИОЛОГИЧЕСКОЙ И СУДЕБНО-ЦИТОЛОГИЧЕСКОЙ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тделением - врач - судебно-медицинский эксперт или заведующий отделением - судебный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при наличии 10 и более должностей врачей - судебно-медицинских экспертов (судебных экспертов)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 эксперт (судебный эксперт)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48 экспертиз в год или 240 предметов, или 1750 условных единиц учета исследований (одного применения одного из методов подготовки, изучения и регистрации свойств одного объекта (отдельно исследуемого предмета либо участка, следа на нем, микр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очастиц) либо одного из методов анализа полученных результатов, без учета применения методов раздельного исследования экспериментально полученных в ходе экспертизы образцов).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Подсчет цитологических объектов проводят соответственно количеству приготовленных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препаратов (600 препаратов в год на одну должность эксперта). Коэффициент пересчета судебно-цитологических исследований составляет 1:2 путем удвоения условных единиц учета исследований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лабораторный техник (фельдшер-ла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 должность врача - судебно-медицинского эксперта (судебного эксперта),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10 должностей врачей - судебно-медицинских экспертов (судебных экспертов)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0,5 должности на 1 должность врача - судебно-медицинского эксперта (судебного эксперта)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25 сентября</w:t>
      </w:r>
      <w:r>
        <w:rPr>
          <w:rFonts w:ascii="Times New Roman" w:hAnsi="Times New Roman"/>
          <w:i/>
          <w:iCs/>
          <w:sz w:val="24"/>
          <w:szCs w:val="24"/>
        </w:rPr>
        <w:t xml:space="preserve">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СУДЕБНО-БИОЛОГИЧЕСКОЙ И СУДЕБНО-ЦИТОЛОГИЧЕСКОЙ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817"/>
        <w:gridCol w:w="2888"/>
        <w:gridCol w:w="2382"/>
        <w:gridCol w:w="1283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27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обновлении Номе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нклатурной классификации код вида может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Наименование вида медицинского изделия в соответствии с номенклатурной </w:t>
            </w:r>
            <w:hyperlink r:id="rId28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185950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дистилляционной очистки воды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Аквадистиллятор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136360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световой стандартный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лабораторный прямой со встроенной системой освеще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151480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световой фазо-контрастный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262800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световой флуоресцентный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лабораторный люминесцентный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173090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Стерилизатор сухожаровой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134410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Инкубатор лабораторный аэробный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108720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Подогреватель пробирок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336810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Инкубатор лабораторный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(необходимо наличие одной из указан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260430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Центрифуга общего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назначения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Центрифуга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 на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117910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высокоскоростная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214590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цитологическая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для микрообразцов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274470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низкоскоростн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ая, без охлаждения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274480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низкоскоростная, с охлаждением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187160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Светильник для осмотра/терапевтических процедур передвижной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Светильник медицинский передвижной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181470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для хранения инструментария и изделий медицинского назначения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лабораторный, стандартный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352570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Холодильник/морозильная камера для лаборатории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122990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морозильная лабораторная для сверхнизких температур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Контейнер для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сбора колюще-режущих медицинских отходов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Контейнеры и емкости для сбора бытовых и медицинских отходов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стерилизации/дезинфекции,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Емкость для дезинфекции инструментария и расходных материалов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системы химической дезинфекци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12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248560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Планшет для предметных стекол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хранения стекол и доставки в лабораторные отделения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для хранения предметных стекол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неизолированный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334300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транспортировки образцов, термоизолированный,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 (необходимо наличие одной из указанных по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медицинский манипуляционный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для хирургических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60310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медицинский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ламинарного потока передвижная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и (или) фильтрации воздуха и (или) дезинфекции 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с эле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ктростатическим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активируемый 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16 (необходимо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279940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, не содержащий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номенклатурной классификации </w:t>
      </w:r>
      <w:r>
        <w:rPr>
          <w:rFonts w:ascii="Times New Roman" w:hAnsi="Times New Roman"/>
          <w:sz w:val="24"/>
          <w:szCs w:val="24"/>
        </w:rPr>
        <w:t xml:space="preserve">медицинских изделий"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</w:t>
      </w:r>
      <w:r>
        <w:rPr>
          <w:rFonts w:ascii="Times New Roman" w:hAnsi="Times New Roman"/>
          <w:sz w:val="24"/>
          <w:szCs w:val="24"/>
        </w:rPr>
        <w:t xml:space="preserve">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Осветитель ультрафиолетовый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оборудования для электрофореза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дозаторов автоматических переменного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объема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врача - судебно-медицинского эксперта (судебного эксперта)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медицинского технолога (медицинского лабораторного техника (фельдшера-лаборанта), лаборанта), медицинского регистратора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принтером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 на медицинского технолога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снащение для выполнения фотосъемки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лабораторной мебели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</w:t>
      </w:r>
      <w:r>
        <w:rPr>
          <w:rFonts w:ascii="Times New Roman" w:hAnsi="Times New Roman"/>
          <w:i/>
          <w:iCs/>
          <w:sz w:val="24"/>
          <w:szCs w:val="24"/>
        </w:rPr>
        <w:t xml:space="preserve">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ГЕНЕТИЧЕСКОЙ ЭКСПЕРТИЗЫ И ПРОВЕДЕНИЯ ГЕНЕТИЧЕСКОЙ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Отделение генетической экспертиз</w:t>
      </w:r>
      <w:r>
        <w:rPr>
          <w:rFonts w:ascii="Times New Roman" w:hAnsi="Times New Roman"/>
          <w:sz w:val="24"/>
          <w:szCs w:val="24"/>
        </w:rPr>
        <w:t>ы (далее - отделение) является структурным подразделением судебно-экспертной организации, которое осуществляет генетическую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Генетическая экспертиза проводится экспертом, имеющим специальную подготовку.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Штатная численность отделения опреде</w:t>
      </w:r>
      <w:r>
        <w:rPr>
          <w:rFonts w:ascii="Times New Roman" w:hAnsi="Times New Roman"/>
          <w:sz w:val="24"/>
          <w:szCs w:val="24"/>
        </w:rPr>
        <w:t xml:space="preserve">ляется исходя из количества проводимых экспертиз и устанавливается руководителем судебно-экспертной организации, в состав которой входит отделение, с учетом рекомендуемых штатных нормативов отделения,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к Порядку проведения с</w:t>
      </w:r>
      <w:r>
        <w:rPr>
          <w:rFonts w:ascii="Times New Roman" w:hAnsi="Times New Roman"/>
          <w:sz w:val="24"/>
          <w:szCs w:val="24"/>
        </w:rPr>
        <w:t>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Порядку проведения судебно-медицинской экспертизы, утвержденному настоящим при</w:t>
      </w:r>
      <w:r>
        <w:rPr>
          <w:rFonts w:ascii="Times New Roman" w:hAnsi="Times New Roman"/>
          <w:sz w:val="24"/>
          <w:szCs w:val="24"/>
        </w:rPr>
        <w:t>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отделении выделяют четыре территориально-автономные операционные зоны, каждая из которых предназначена для выполнения определенного круга операций: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операционная зона общего назначения: помещения для приема, регистрации, хранения и подготовки ве</w:t>
      </w:r>
      <w:r>
        <w:rPr>
          <w:rFonts w:ascii="Times New Roman" w:hAnsi="Times New Roman"/>
          <w:sz w:val="24"/>
          <w:szCs w:val="24"/>
        </w:rPr>
        <w:t>щественных доказательств, взятия биологических образцов; кабинеты экспертов, комнаты для лаборантов и санитаров, компьютерный зал для обработки данных и оформления документов, аппаратные;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лабораторная зона первичной обработки объектов экспертизы, пробоподг</w:t>
      </w:r>
      <w:r>
        <w:rPr>
          <w:rFonts w:ascii="Times New Roman" w:hAnsi="Times New Roman"/>
          <w:sz w:val="24"/>
          <w:szCs w:val="24"/>
        </w:rPr>
        <w:t>отовки и получения препаратов дезоксирибонуклеиновой кислоты (далее - ДНК);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лабораторная чистая зона полимеразной цепной реакции;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лабораторная зона для анализа продуктов амплификации. При использовании технологии типирования полиморфизма нуклеотидных после</w:t>
      </w:r>
      <w:r>
        <w:rPr>
          <w:rFonts w:ascii="Times New Roman" w:hAnsi="Times New Roman"/>
          <w:sz w:val="24"/>
          <w:szCs w:val="24"/>
        </w:rPr>
        <w:t>довательностей митохондриальной ДНК данная зона включает в себя отдельный участок для постановки секвенирующих реакций, очистки их продуктов и пробоподготовки для секвенирующего электрофореза.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Генетическая экспертиза проводится с целью идентификации лич</w:t>
      </w:r>
      <w:r>
        <w:rPr>
          <w:rFonts w:ascii="Times New Roman" w:hAnsi="Times New Roman"/>
          <w:sz w:val="24"/>
          <w:szCs w:val="24"/>
        </w:rPr>
        <w:t>ности или установления биологического родства (в том числе для разрешения вопросов спорного происхождения детей, установления внутрисемейных и родословных связей).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Объектами генетической экспертизы являются биологические следы и объекты биологического прои</w:t>
      </w:r>
      <w:r>
        <w:rPr>
          <w:rFonts w:ascii="Times New Roman" w:hAnsi="Times New Roman"/>
          <w:sz w:val="24"/>
          <w:szCs w:val="24"/>
        </w:rPr>
        <w:t>схождения от живых лиц и трупов, в которых осуществляется определение индивидуализирующих признаков на уровне геномной ДНК.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Генетическая экспертиза осуществляется с соблюдением условий, которые исключают попадание на объекты генетической экспертизы биол</w:t>
      </w:r>
      <w:r>
        <w:rPr>
          <w:rFonts w:ascii="Times New Roman" w:hAnsi="Times New Roman"/>
          <w:sz w:val="24"/>
          <w:szCs w:val="24"/>
        </w:rPr>
        <w:t>огического материала от экспертов и лиц, принимающих участие в выполнении исследований.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регистрации поступивших на генетическую экспертизу объектов в журнале приема, регистрации и выдачи объектов экспертизы указываются дата поступления, порядковый н</w:t>
      </w:r>
      <w:r>
        <w:rPr>
          <w:rFonts w:ascii="Times New Roman" w:hAnsi="Times New Roman"/>
          <w:sz w:val="24"/>
          <w:szCs w:val="24"/>
        </w:rPr>
        <w:t>омер генетической экспертизы, наличие и маркировка упаковки, сведения об эксперте.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Основными технологиями генетической экспертизы являются: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полиморфизма длины амплифицированных фрагментов (ПДАФ) ДНК;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полиморфизма нуклеотидных последователь</w:t>
      </w:r>
      <w:r>
        <w:rPr>
          <w:rFonts w:ascii="Times New Roman" w:hAnsi="Times New Roman"/>
          <w:sz w:val="24"/>
          <w:szCs w:val="24"/>
        </w:rPr>
        <w:t>ностей амплифицированных фрагментов (ППАФ) ДНК.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Основными видами исследований при проведении генетической экспертизы являются: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половой принадлежности биологических следов и объектов;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идентификация неопознанных останков;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принад</w:t>
      </w:r>
      <w:r>
        <w:rPr>
          <w:rFonts w:ascii="Times New Roman" w:hAnsi="Times New Roman"/>
          <w:sz w:val="24"/>
          <w:szCs w:val="24"/>
        </w:rPr>
        <w:t>лежности отделенных частей тела, органов и биологических тканей конкретному лицу;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родителей ребенка по делам о спорном происхождении детей;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родства полнородных братьев, сестер;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родства на уровне единокровных и двоюрод</w:t>
      </w:r>
      <w:r>
        <w:rPr>
          <w:rFonts w:ascii="Times New Roman" w:hAnsi="Times New Roman"/>
          <w:sz w:val="24"/>
          <w:szCs w:val="24"/>
        </w:rPr>
        <w:t>ных братьев, сестер, а также внуков, племянников;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иных родственных отношений по материнской и (или) по отцовской линии;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зиготности близнецов;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генотипирование индивидуальной ДНК для целей дальнейшей идентификации с объектами престу</w:t>
      </w:r>
      <w:r>
        <w:rPr>
          <w:rFonts w:ascii="Times New Roman" w:hAnsi="Times New Roman"/>
          <w:sz w:val="24"/>
          <w:szCs w:val="24"/>
        </w:rPr>
        <w:t>плений и несчастных случаев.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После ознакомления с представленными материалами эксперт составляет план проведения генетической экспертизы, руководствуясь следующим: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сначала исследуют биологический материал, идентификационные признаки которого в результа</w:t>
      </w:r>
      <w:r>
        <w:rPr>
          <w:rFonts w:ascii="Times New Roman" w:hAnsi="Times New Roman"/>
          <w:sz w:val="24"/>
          <w:szCs w:val="24"/>
        </w:rPr>
        <w:t>те гнилостных процессов могут быть утрачены;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выборе методов исследования эксперт оценивает их возможности, отбирает оптимальные и определяет очередность их применения;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расходование объектов производят таким образом, чтобы обеспечить его полноту, а такж</w:t>
      </w:r>
      <w:r>
        <w:rPr>
          <w:rFonts w:ascii="Times New Roman" w:hAnsi="Times New Roman"/>
          <w:sz w:val="24"/>
          <w:szCs w:val="24"/>
        </w:rPr>
        <w:t>е возможность проведения повторного исследования.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Исключение составляют исследования малых объектов генетической экспертизы, без полного уничтожения которых невозможно ответить на поставленные вопросы. На уничтожение объектов или изменение их конфигурации </w:t>
      </w:r>
      <w:r>
        <w:rPr>
          <w:rFonts w:ascii="Times New Roman" w:hAnsi="Times New Roman"/>
          <w:sz w:val="24"/>
          <w:szCs w:val="24"/>
        </w:rPr>
        <w:t>получается письменное разрешение органа или лица, назначившего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проведении генетической экспертизы идентификации личности определение половой принадлежности хромосомной ДНК, выделенной из объекта, и установление в ней индивидуальных алле</w:t>
      </w:r>
      <w:r>
        <w:rPr>
          <w:rFonts w:ascii="Times New Roman" w:hAnsi="Times New Roman"/>
          <w:sz w:val="24"/>
          <w:szCs w:val="24"/>
        </w:rPr>
        <w:t>льных состояний (генотипов) определенных полиморфных локусов (индивидуальных профилей структурного полиморфизма), которые используются как идентификационные признаки объекта, осуществляется путем их сопоставления с аналогичными параметрами референтного объ</w:t>
      </w:r>
      <w:r>
        <w:rPr>
          <w:rFonts w:ascii="Times New Roman" w:hAnsi="Times New Roman"/>
          <w:sz w:val="24"/>
          <w:szCs w:val="24"/>
        </w:rPr>
        <w:t>екта.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Отождествление объектов на основании сравнительного анализа препаратов ДНК, полученных из биологических образцов разного тканевого происхождения, осуществляется при условии отсутствия подозрения на имевшую место трансплантацию гемопоэтических стволов</w:t>
      </w:r>
      <w:r>
        <w:rPr>
          <w:rFonts w:ascii="Times New Roman" w:hAnsi="Times New Roman"/>
          <w:sz w:val="24"/>
          <w:szCs w:val="24"/>
        </w:rPr>
        <w:t>ых клеток.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сравнительного исследования профилей структурного полиморфизма ДНК, установленных для анализируемых объектов, подлежат интерпретации в терминах генетической идентичности (тождества происхождения) или генетического различия этих объект</w:t>
      </w:r>
      <w:r>
        <w:rPr>
          <w:rFonts w:ascii="Times New Roman" w:hAnsi="Times New Roman"/>
          <w:sz w:val="24"/>
          <w:szCs w:val="24"/>
        </w:rPr>
        <w:t>ов. Оценка осуществляется на основе закономерностей наследования и популяционного поведения установленных генотипических характеристик.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выполняется анализ аутосомной ДНК, то для вывода об исключении происхождения исследованных индивидуальных биологиче</w:t>
      </w:r>
      <w:r>
        <w:rPr>
          <w:rFonts w:ascii="Times New Roman" w:hAnsi="Times New Roman"/>
          <w:sz w:val="24"/>
          <w:szCs w:val="24"/>
        </w:rPr>
        <w:t>ских объектов от одного человека несовпадение их профилей структурного полиморфизма требуется зарегистрировать как минимум для двух несцепленных локусов. При однолокусном несовпадении профилей аутосомной ДНК исключающий вывод формулируется с учетом конкрет</w:t>
      </w:r>
      <w:r>
        <w:rPr>
          <w:rFonts w:ascii="Times New Roman" w:hAnsi="Times New Roman"/>
          <w:sz w:val="24"/>
          <w:szCs w:val="24"/>
        </w:rPr>
        <w:t>ных частных обстоятельств.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выполняется анализ сцепленного полиморфизма ДНК 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-хромосомы, то для исключения генетического тождества объектов необходимо зафиксировать их несовпадение не менее чем в двух локусах в составе анализируемых гаплотипов.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с </w:t>
      </w:r>
      <w:r>
        <w:rPr>
          <w:rFonts w:ascii="Times New Roman" w:hAnsi="Times New Roman"/>
          <w:sz w:val="24"/>
          <w:szCs w:val="24"/>
        </w:rPr>
        <w:t>учетом конкретных обстоятельств для обоснованного вывода об исключении генетического тождества объектов необходима вероятностная оценка наблюдаемого несовпадения признаков, она выполняется в рамках интерпретационной модели противоположных версий: по умолча</w:t>
      </w:r>
      <w:r>
        <w:rPr>
          <w:rFonts w:ascii="Times New Roman" w:hAnsi="Times New Roman"/>
          <w:sz w:val="24"/>
          <w:szCs w:val="24"/>
        </w:rPr>
        <w:t>нию - версии закономерного несовпадения, обусловленного происхождением исследуемых объектов от другого лица, не состоящего в родстве с лицом, в отношении которого проводится генетическая экспертиза, и версии несовпадения по причине нарушения базовых законо</w:t>
      </w:r>
      <w:r>
        <w:rPr>
          <w:rFonts w:ascii="Times New Roman" w:hAnsi="Times New Roman"/>
          <w:sz w:val="24"/>
          <w:szCs w:val="24"/>
        </w:rPr>
        <w:t>мерностей совпадения признаков в биологических объектах, имеющих происхождение от одного и того же лица (например, из-за мутационного события). В этих случаях искомое значение вероятности генетической нетождественности исследуемых объектов соответствует ус</w:t>
      </w:r>
      <w:r>
        <w:rPr>
          <w:rFonts w:ascii="Times New Roman" w:hAnsi="Times New Roman"/>
          <w:sz w:val="24"/>
          <w:szCs w:val="24"/>
        </w:rPr>
        <w:t>ловной Байесовой апостериорной вероятности при 50% априорной вероятности.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Тождественность индивидуальных профилей полиморфизма ДНК сравниваемых биологических объектов не влечет безусловного вывода об их генетической идентичности. Для разрешения этого вопро</w:t>
      </w:r>
      <w:r>
        <w:rPr>
          <w:rFonts w:ascii="Times New Roman" w:hAnsi="Times New Roman"/>
          <w:sz w:val="24"/>
          <w:szCs w:val="24"/>
        </w:rPr>
        <w:t>са необходима вероятностная оценка наблюдаемого совпадения генотипов в рамках интерпретационной модели противоположных версий: по умолчанию - версии закономерного генотипического совпадения (обусловленного генетической идентичностью сравниваемых биологичес</w:t>
      </w:r>
      <w:r>
        <w:rPr>
          <w:rFonts w:ascii="Times New Roman" w:hAnsi="Times New Roman"/>
          <w:sz w:val="24"/>
          <w:szCs w:val="24"/>
        </w:rPr>
        <w:t>ких объектов - их происхождением от одного и того же человека) и версии случайного совпадения признаков у разных, не состоящих в родстве, лиц. Искомое значение вероятности генетической тождественности исследуемых объектов соответствует условной Байесовой а</w:t>
      </w:r>
      <w:r>
        <w:rPr>
          <w:rFonts w:ascii="Times New Roman" w:hAnsi="Times New Roman"/>
          <w:sz w:val="24"/>
          <w:szCs w:val="24"/>
        </w:rPr>
        <w:t>постериорной вероятности при 50% априорной вероятности.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проведении генетической экспертизы спорного происхождения детей молекулярно-генетический тест, направленный на разрешение случаев оспариваемого отцовства или материнства, предусматривает сравн</w:t>
      </w:r>
      <w:r>
        <w:rPr>
          <w:rFonts w:ascii="Times New Roman" w:hAnsi="Times New Roman"/>
          <w:sz w:val="24"/>
          <w:szCs w:val="24"/>
        </w:rPr>
        <w:t>ительный анализ индивидуальных аллельных состояний (генотипов) полиморфных локусов хромосомной ДНК у ребенка и у его предполагаемых отца и матери (в случае установления материнства - митохондриальной ДНК у ребенка и у его предполагаемой матери).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</w:t>
      </w:r>
      <w:r>
        <w:rPr>
          <w:rFonts w:ascii="Times New Roman" w:hAnsi="Times New Roman"/>
          <w:sz w:val="24"/>
          <w:szCs w:val="24"/>
        </w:rPr>
        <w:t>ие отцовства или материнства на основании сравнительного анализа препаратов ДНК, полученных от ребенка и от его предполагаемых отца, матери из биологических образцов разного тканевого происхождения, осуществляется при условии отсутствия подозрения на имевш</w:t>
      </w:r>
      <w:r>
        <w:rPr>
          <w:rFonts w:ascii="Times New Roman" w:hAnsi="Times New Roman"/>
          <w:sz w:val="24"/>
          <w:szCs w:val="24"/>
        </w:rPr>
        <w:t>ую место трансплантацию гемопоэтических стволовых клеток.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имевшей место трансплантации гемопоэтических стволовых клеток, экспертное исследование проводят с использованием нескольких препаратов ДНК, полученных из биологических образцов разного ткан</w:t>
      </w:r>
      <w:r>
        <w:rPr>
          <w:rFonts w:ascii="Times New Roman" w:hAnsi="Times New Roman"/>
          <w:sz w:val="24"/>
          <w:szCs w:val="24"/>
        </w:rPr>
        <w:t>евого происхождения от лица, в отношении которого проводится генетическая экспертиза.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Интерпретация результатов сравнительного анализа генотипических характеристик, установленных в исследуемых ДНК в терминах рассматриваемых версий спорного родительства, ос</w:t>
      </w:r>
      <w:r>
        <w:rPr>
          <w:rFonts w:ascii="Times New Roman" w:hAnsi="Times New Roman"/>
          <w:sz w:val="24"/>
          <w:szCs w:val="24"/>
        </w:rPr>
        <w:t>уществляется на основе закономерностей наследования и популяционного поведения анализируемых признаков.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вывода об исключении отцовства или материнства аллели ребенка, не свойственные ни одному из предполагаемых родителей, регистрируются сразу в несколь</w:t>
      </w:r>
      <w:r>
        <w:rPr>
          <w:rFonts w:ascii="Times New Roman" w:hAnsi="Times New Roman"/>
          <w:sz w:val="24"/>
          <w:szCs w:val="24"/>
        </w:rPr>
        <w:t>ких несцепленных локусах.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вывода о том, какое лицо является родителем данного ребенка, необходима вероятностная оценка наблюдаемого совпадения/несовпадения индивидуальных профилей полиморфизма ДНК сравниваемых биологических объектов в рамках интерпрета</w:t>
      </w:r>
      <w:r>
        <w:rPr>
          <w:rFonts w:ascii="Times New Roman" w:hAnsi="Times New Roman"/>
          <w:sz w:val="24"/>
          <w:szCs w:val="24"/>
        </w:rPr>
        <w:t>ционной модели противоположных версий: по умолчанию - версии несовпадения аллелей по причине нарушения базовых закономерностей их совпадения и версии аллельного несовпадения у не состоящих в родстве лиц.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Расчетная вероятностная оценка рассматриваемых верси</w:t>
      </w:r>
      <w:r>
        <w:rPr>
          <w:rFonts w:ascii="Times New Roman" w:hAnsi="Times New Roman"/>
          <w:sz w:val="24"/>
          <w:szCs w:val="24"/>
        </w:rPr>
        <w:t>й спорного родительства (исключение/неисключение отцовства или материнства) соответствует условной Байесовой апостериорной вероятности при 50% априорной вероятности родительства.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количественном анализе результата для расчета вероятности отцовства (мате</w:t>
      </w:r>
      <w:r>
        <w:rPr>
          <w:rFonts w:ascii="Times New Roman" w:hAnsi="Times New Roman"/>
          <w:sz w:val="24"/>
          <w:szCs w:val="24"/>
        </w:rPr>
        <w:t>ринства) учитывается этническая принадлежность обследуемых лиц.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Методическое содержание и объем исполнения завершенного исследования спорного происхождения детей предусматривают в типовом случае анализа аутосомной ДНК </w:t>
      </w:r>
      <w:r>
        <w:rPr>
          <w:rFonts w:ascii="Times New Roman" w:hAnsi="Times New Roman"/>
          <w:sz w:val="24"/>
          <w:szCs w:val="24"/>
        </w:rPr>
        <w:lastRenderedPageBreak/>
        <w:t>генотипирование у каждого из обследуем</w:t>
      </w:r>
      <w:r>
        <w:rPr>
          <w:rFonts w:ascii="Times New Roman" w:hAnsi="Times New Roman"/>
          <w:sz w:val="24"/>
          <w:szCs w:val="24"/>
        </w:rPr>
        <w:t>ых лиц не менее 16 несцепленных полиморфных тандемных локусов-маркеров.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выполняется анализ сцепленного (гаплотипического) полиморфизма ДНК 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-хромосомы, то у каждого из обследуемых лиц генотипированию подвергают не менее 16 полиморфных тандемных локусо</w:t>
      </w:r>
      <w:r>
        <w:rPr>
          <w:rFonts w:ascii="Times New Roman" w:hAnsi="Times New Roman"/>
          <w:sz w:val="24"/>
          <w:szCs w:val="24"/>
        </w:rPr>
        <w:t>в-маркеров в составе анализируемых гаплотипов.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Полученные результаты эксперт фиксирует в журнале результатов генетических экспертиз, который ведется в форме электронного документа в медицинской информационной системе судебно-экспертной организации и на</w:t>
      </w:r>
      <w:r>
        <w:rPr>
          <w:rFonts w:ascii="Times New Roman" w:hAnsi="Times New Roman"/>
          <w:sz w:val="24"/>
          <w:szCs w:val="24"/>
        </w:rPr>
        <w:t xml:space="preserve"> бумажном носителе.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ведении журнала результатов генетических экспертиз на бумажном носителе листы журнала должны быть пронумерованы, прошиты и скреплены печатью и подписью руководителя судебно-экспертной организации.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внесении исправлений или дополн</w:t>
      </w:r>
      <w:r>
        <w:rPr>
          <w:rFonts w:ascii="Times New Roman" w:hAnsi="Times New Roman"/>
          <w:sz w:val="24"/>
          <w:szCs w:val="24"/>
        </w:rPr>
        <w:t>ений в записях делается отметка и ставится подпись сотрудника, ответственного за ведение журнала результатов генетических экспертиз.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По завершении исследования, полученные экспертные материалы (включая фотоизображения, графики, данные компьютерной обра</w:t>
      </w:r>
      <w:r>
        <w:rPr>
          <w:rFonts w:ascii="Times New Roman" w:hAnsi="Times New Roman"/>
          <w:sz w:val="24"/>
          <w:szCs w:val="24"/>
        </w:rPr>
        <w:t>ботки), иллюстрирующие ход и результаты генетической экспертизы и обоснованность экспертных выводов, прилагаются к заключению эксперта в качестве его неотъемлемой составной части.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</w:t>
      </w:r>
      <w:r>
        <w:rPr>
          <w:rFonts w:ascii="Times New Roman" w:hAnsi="Times New Roman"/>
          <w:i/>
          <w:iCs/>
          <w:sz w:val="24"/>
          <w:szCs w:val="24"/>
        </w:rPr>
        <w:t>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ГЕНЕТИЧЕСКОЙ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отделением - врач - суд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ебно-медицинский эксперт (эксперт-генетик)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при наличии 10 и более должностей врачей - судебно-медицинских экспертов (экспертов-генетиков)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 эксперт (эксперт-генетик)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При неавтоматизированном типировании - 1 должност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ь при выполнении в год не менее 1000 условных единиц учета исследований (условных генотипов) (объем работы,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проведенной для получения заданной генетической характеристики одного индивидуального образца ДНК по одному генетическому локусу, включая подготовку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объектов, регистрацию и анализ результатов);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при автоматизированном типировании - 1 должность при выполнении в год не менее 6000 условных единиц учета исследований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лабораторный техник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должность на 1 должность врача - судебно-медицинского эксперта (эксперта-генетика),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10 должностей врачей - судебно-медицинских экспертов (экспертов-генетиков)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0,5 должнос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ти на 1 должность врача - судебно-медицинского эксперта (эксперта-генетика)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13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</w:t>
      </w:r>
      <w:r>
        <w:rPr>
          <w:rFonts w:ascii="Times New Roman" w:hAnsi="Times New Roman"/>
          <w:b/>
          <w:bCs/>
          <w:sz w:val="36"/>
          <w:szCs w:val="36"/>
        </w:rPr>
        <w:t>АРТ ОСНАЩЕНИЯ ОТДЕЛЕНИЯ ГЕНЕТИЧЕСКОЙ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760"/>
        <w:gridCol w:w="3083"/>
        <w:gridCol w:w="2382"/>
        <w:gridCol w:w="1232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30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обновлении Номенклатурной классификации код вида может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именование вида медицинского изделия в соответствии с номенклатурной </w:t>
            </w:r>
            <w:hyperlink r:id="rId31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 (необходимо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наличие одн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215980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Амплификатор нуклеиновых кислот термоциклический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(термоциклер) ИВД, лабораторный, автоматический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Рабочая станция для проведения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полимеразной цепной реакции (амплификатор)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216000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Амплификатор нуклеиновых кисл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от термоциклический (термоциклер) ИВД, ручной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216020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Амплификатор нуклеиновых кислот термоциклический (термоциклер) ИВД, лабораторный, полуавтоматический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185950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дистилляционной очистки воды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Аквадистиллятор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 (необходимо нал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273240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класса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Бокс для постановки полимеразной цепной реакции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261580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климатическая лабораторная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228180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Бокс ламинарный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 (необходимо наличие одной из указан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378100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Встряхиватель лабораторный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Встряхиватель микропробирок настольный (вибромиксер)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Встряхиватель лабораторный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общего назначения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га лабораторная для пробирок, объемом 15,0 - 50,0 мл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117910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высокоскоростная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214590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цитологическая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274470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низкоскоростная, без охлаждения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для микрообра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зцов ИВД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высокоскоростная для микропробирок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лабораторный, стандартный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 (необход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имо наличие одной из указанных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352570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Холодильник/морозильная камера для лаборатории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Морозильник лабораторный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122990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морозильная лабораторная для сверхнизких температур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32840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Печь лабораторная для чистых помещений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134410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Инкубатор лабораторный аэробный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108720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Подогреватель пробирок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336810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Инкубатор лабораторный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220210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Инкубатор лабораторный с термоциклированием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Термостат-инкубатор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336810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Инкубатор лабораторный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347990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Инкубатор лабораторный охлаждающий/смеши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вающий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Шейкер-инкубатор для микропробирок с функциями охлаждения и нагрева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181470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для хранения инструментария и изделий медицинского на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Контейнеры и емкости для сбора бытовых и медицинских отходов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Пакет для сбора, хранения и транс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портировки медицинских отходов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стерилизации/дезинфекции,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Емкость для дезинфекции инструме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нтария и расходных материалов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системы химической дезинфекции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16 (необходимо наличие одной из указанных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186150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неизолированный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хранени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я стекол и доставки в лабораторные отделения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334300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Контейнер для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транспортировки образцов, термоизолированный,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 (необходимо наличие одной из указа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медицинский манипуляционный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для хирургических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медицинский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19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ламинарного потока передвижная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живания и (или) фильтрации воздуха и (или) дезинфекции 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 с электростатическим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активируемый 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помощи,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номенклатурной классиф</w:t>
      </w:r>
      <w:r>
        <w:rPr>
          <w:rFonts w:ascii="Times New Roman" w:hAnsi="Times New Roman"/>
          <w:sz w:val="24"/>
          <w:szCs w:val="24"/>
        </w:rPr>
        <w:t xml:space="preserve">икации медицинских изделий"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</w:t>
      </w:r>
      <w:r>
        <w:rPr>
          <w:rFonts w:ascii="Times New Roman" w:hAnsi="Times New Roman"/>
          <w:sz w:val="24"/>
          <w:szCs w:val="24"/>
        </w:rPr>
        <w:t xml:space="preserve">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</w:t>
      </w:r>
      <w:r>
        <w:rPr>
          <w:rFonts w:ascii="Times New Roman" w:hAnsi="Times New Roman"/>
          <w:sz w:val="24"/>
          <w:szCs w:val="24"/>
        </w:rPr>
        <w:t>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486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прецизионные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 (необходимо наличие одной из указанных позиций)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Автоматизированная приборная система анализа молекул ДНК (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генетический анализатор, секвенатор и станция для проведения полимеразной цепной реакции в реальном времени)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Приборная система для выполнения электрофоретического анализа фрагментов ДНК в ручном формате</w:t>
            </w:r>
          </w:p>
        </w:tc>
        <w:tc>
          <w:tcPr>
            <w:tcW w:w="3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дозаторов автоматически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х переменного объема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 на медицинского технолога (медицинского лабораторного техника (фельдшера-лаборанта), лаборанта)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Ротатор для пробирок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врача - судебно-медицинского эксперта (эксперта-генетика) с подключением к информ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медицинского технолога (медицинского лабораторного техника (фельдшера-лаборанта), лаборанта), медицинского регистратора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принтером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оранта), лаборанта), медицинского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Оснащение для выполнения фотосъемки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лабораторной мебели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</w:t>
      </w:r>
      <w:r>
        <w:rPr>
          <w:rFonts w:ascii="Times New Roman" w:hAnsi="Times New Roman"/>
          <w:i/>
          <w:iCs/>
          <w:sz w:val="24"/>
          <w:szCs w:val="24"/>
        </w:rPr>
        <w:t xml:space="preserve">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МЕДИКО-КРИМИНАЛИСТИЧЕСКОЙ ЭКСПЕРТИЗЫ И ПРОВЕ</w:t>
      </w:r>
      <w:r>
        <w:rPr>
          <w:rFonts w:ascii="Times New Roman" w:hAnsi="Times New Roman"/>
          <w:b/>
          <w:bCs/>
          <w:sz w:val="36"/>
          <w:szCs w:val="36"/>
        </w:rPr>
        <w:t>ДЕНИЯ МЕДИКО-КРИМИНАЛИСТИЧЕСКОЙ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Отделение медико-криминалистической экспертизы (далее - отделение) является структурным подразделением судебно-экспертной организации, которое проводит медико-криминалистическую экспертизу (далее - экспертиза).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Штатная численность отделения определяется исходя из количества проводимых экспертиз и устанавливается руководителем судебно-экспертной организации, в состав которой входит отделение, с учетом рекомендуемых штатных нормативов отделения, предусмотренных</w:t>
      </w:r>
      <w:r>
        <w:rPr>
          <w:rFonts w:ascii="Times New Roman" w:hAnsi="Times New Roman"/>
          <w:sz w:val="24"/>
          <w:szCs w:val="24"/>
        </w:rPr>
        <w:t xml:space="preserve">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 к Порядку проведения судебно-медицинской</w:t>
      </w:r>
      <w:r>
        <w:rPr>
          <w:rFonts w:ascii="Times New Roman" w:hAnsi="Times New Roman"/>
          <w:sz w:val="24"/>
          <w:szCs w:val="24"/>
        </w:rPr>
        <w:t xml:space="preserve">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Экспертиза проводится с целью решения диагностических, идентификационных и ситуационных экспертных задач для установления травмирующих предметов, детализации механизма причинения телесных повреждений, отожд</w:t>
      </w:r>
      <w:r>
        <w:rPr>
          <w:rFonts w:ascii="Times New Roman" w:hAnsi="Times New Roman"/>
          <w:sz w:val="24"/>
          <w:szCs w:val="24"/>
        </w:rPr>
        <w:t>ествления личности, включает в себя выполнение исследований, связанных с применением лабораторных, инструментальных и иных научно-технических средств, приемов и методов, используемых в медицине, криминалистике, антропологии, альгологии и иных научных дисци</w:t>
      </w:r>
      <w:r>
        <w:rPr>
          <w:rFonts w:ascii="Times New Roman" w:hAnsi="Times New Roman"/>
          <w:sz w:val="24"/>
          <w:szCs w:val="24"/>
        </w:rPr>
        <w:t>плинах.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Экспертиза включает в себя следующие исследования: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трасологические;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огнестрельных повреждений;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взрывных повреждений;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отождествления личности;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микрологические (альгологические);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ситуационные.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 регистрации поступивших на экспертизу объектов </w:t>
      </w:r>
      <w:r>
        <w:rPr>
          <w:rFonts w:ascii="Times New Roman" w:hAnsi="Times New Roman"/>
          <w:sz w:val="24"/>
          <w:szCs w:val="24"/>
        </w:rPr>
        <w:t>в журнале приема, регистрации и выдачи объектов экспертизы указываются дата поступления, порядковый номер экспертизы, дата и номер судебно-медицинской экспертизы трупа, наличие и маркировка упаковки, сведения об эксперте.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выборе методов исследования</w:t>
      </w:r>
      <w:r>
        <w:rPr>
          <w:rFonts w:ascii="Times New Roman" w:hAnsi="Times New Roman"/>
          <w:sz w:val="24"/>
          <w:szCs w:val="24"/>
        </w:rPr>
        <w:t xml:space="preserve"> объекта экспертизы эксперт определяет методики, применимые при данном виде исследования, исходя из характера объектов экспертизы и повреждений на них, выбирает методы, пригодные и наиболее эффективные для использования в конкретном случае. Последовательно</w:t>
      </w:r>
      <w:r>
        <w:rPr>
          <w:rFonts w:ascii="Times New Roman" w:hAnsi="Times New Roman"/>
          <w:sz w:val="24"/>
          <w:szCs w:val="24"/>
        </w:rPr>
        <w:t>сть применения выбранных методов должна быть наиболее рациональной для обеспечения максимального сохранения свойств объектов экспертизы до конца исследования.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Трасологические исследования проводят в следующей последовательности: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раздельное исследование </w:t>
      </w:r>
      <w:r>
        <w:rPr>
          <w:rFonts w:ascii="Times New Roman" w:hAnsi="Times New Roman"/>
          <w:sz w:val="24"/>
          <w:szCs w:val="24"/>
        </w:rPr>
        <w:t>следов (идентифицирующих объектов), при котором по документальным данным и на нативном материале изучают свойства каждого в отдельности следа всеми доступными методами, определяют механизм его образования, выявляют общие и частные признаки и выясняют степе</w:t>
      </w:r>
      <w:r>
        <w:rPr>
          <w:rFonts w:ascii="Times New Roman" w:hAnsi="Times New Roman"/>
          <w:sz w:val="24"/>
          <w:szCs w:val="24"/>
        </w:rPr>
        <w:t>нь пригодности для отождествления;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сравнительного исследования подлинных следов устанавливают повторяемость каждого признака в различных следах; определяют, один или большее число следообразующих объектов отобразилось в следах, или констатируют </w:t>
      </w:r>
      <w:r>
        <w:rPr>
          <w:rFonts w:ascii="Times New Roman" w:hAnsi="Times New Roman"/>
          <w:sz w:val="24"/>
          <w:szCs w:val="24"/>
        </w:rPr>
        <w:t>единообразие или разнообразие в механизмах следообразования и определяют наличие связи между исследуемыми следами;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предполагаемых орудий травмы проводят их раздельное исследование и получение экспериментальных следов (образцов);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раздельное и ср</w:t>
      </w:r>
      <w:r>
        <w:rPr>
          <w:rFonts w:ascii="Times New Roman" w:hAnsi="Times New Roman"/>
          <w:sz w:val="24"/>
          <w:szCs w:val="24"/>
        </w:rPr>
        <w:t>авнительное исследования экспериментальных образцов, которые проводят по той же схеме, что и при исследовании подлинных следов;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сравнительное исследование подлинных и экспериментальных следов с оценкой полученных результатов сопоставления их характеристик;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сравнительное исследование проводят последовательно - от общих признаков к частным. При сравнении объектов по общим признакам выявляют и оценивают совпадения и различия; сравнением частных признаков устанавливают совпадения и отсутствия таковых.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Исслед</w:t>
      </w:r>
      <w:r>
        <w:rPr>
          <w:rFonts w:ascii="Times New Roman" w:hAnsi="Times New Roman"/>
          <w:sz w:val="24"/>
          <w:szCs w:val="24"/>
        </w:rPr>
        <w:t>ования огнестрельных повреждений и взрывных повреждений проводят в последовательности, установленной при проведении трасологических исследований, с учетом следующих особенностей: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сравнительным материалом для установления механизма и условий образования пов</w:t>
      </w:r>
      <w:r>
        <w:rPr>
          <w:rFonts w:ascii="Times New Roman" w:hAnsi="Times New Roman"/>
          <w:sz w:val="24"/>
          <w:szCs w:val="24"/>
        </w:rPr>
        <w:t>реждений, вида и особенностей оружия или устройства (при отсутствии их в распоряжении эксперта) служат образцы, представленные на экспертизу, а при отсутствии таковых - данные об их групповых баллистических свойствах, полученные в экспериментах при ранее п</w:t>
      </w:r>
      <w:r>
        <w:rPr>
          <w:rFonts w:ascii="Times New Roman" w:hAnsi="Times New Roman"/>
          <w:sz w:val="24"/>
          <w:szCs w:val="24"/>
        </w:rPr>
        <w:t>роведенных исследованиях или опубликованные в специальной литературе;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соблюдение правил техники безопасности с учетом вида и особенностей оружия или устройства (в частности, перед экспертным исследованием огнестрельного оружия необходимо убедиться, что оно</w:t>
      </w:r>
      <w:r>
        <w:rPr>
          <w:rFonts w:ascii="Times New Roman" w:hAnsi="Times New Roman"/>
          <w:sz w:val="24"/>
          <w:szCs w:val="24"/>
        </w:rPr>
        <w:t xml:space="preserve"> не заряжено, а экспериментальные стрельбы проводят только в рамках комплексного исследования в специально оборудованном под тир помещении).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Последовательность выполнения и объем исследований отождествления личности определяются характером, количествен</w:t>
      </w:r>
      <w:r>
        <w:rPr>
          <w:rFonts w:ascii="Times New Roman" w:hAnsi="Times New Roman"/>
          <w:sz w:val="24"/>
          <w:szCs w:val="24"/>
        </w:rPr>
        <w:t>ным и качественным набором представленных объектов: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раздельное анатомо-морфологическое исследование идентифицируемых объектов проводят с помощью необходимого набора методов;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определяют биологическую, тканевую анатомическую и видовую принадлежность каждого </w:t>
      </w:r>
      <w:r>
        <w:rPr>
          <w:rFonts w:ascii="Times New Roman" w:hAnsi="Times New Roman"/>
          <w:sz w:val="24"/>
          <w:szCs w:val="24"/>
        </w:rPr>
        <w:t>объекта;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каждому объекту с учетом его информативности устанавливают признаки расы, пола, биологического возраста и длины тела, следы перенесенных заболеваний, травм и наличие иных особенностей;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разрозненно обнаруженные объекты, принадлежность которых те</w:t>
      </w:r>
      <w:r>
        <w:rPr>
          <w:rFonts w:ascii="Times New Roman" w:hAnsi="Times New Roman"/>
          <w:sz w:val="24"/>
          <w:szCs w:val="24"/>
        </w:rPr>
        <w:t>лу человека установлена или не вызывает сомнений, подвергают сравнительно-анатомическому исследованию для установления происхождения от одного лица по выявленным при раздельном исследовании костей и их фрагментов признакам;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совокупная оценка (синтез) резул</w:t>
      </w:r>
      <w:r>
        <w:rPr>
          <w:rFonts w:ascii="Times New Roman" w:hAnsi="Times New Roman"/>
          <w:sz w:val="24"/>
          <w:szCs w:val="24"/>
        </w:rPr>
        <w:t>ьтатов раздельного исследования идентифицируемых объектов, происходящих от одного лица, проводится для окончательного установления его расы, пола, биологического возраста и длины тела с учетом результатов исследования всех объектов, признаков патологически</w:t>
      </w:r>
      <w:r>
        <w:rPr>
          <w:rFonts w:ascii="Times New Roman" w:hAnsi="Times New Roman"/>
          <w:sz w:val="24"/>
          <w:szCs w:val="24"/>
        </w:rPr>
        <w:t>х изменений и аномалий развития, а также для определения внешних прижизненных, общих и частных признаков, элементов словесного портрета, рубцов кожи, татуировок;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раздельное исследование представленного сравнительного материала на разыскиваемых лиц направле</w:t>
      </w:r>
      <w:r>
        <w:rPr>
          <w:rFonts w:ascii="Times New Roman" w:hAnsi="Times New Roman"/>
          <w:sz w:val="24"/>
          <w:szCs w:val="24"/>
        </w:rPr>
        <w:t>но на отбор идентификационно значимых документальных сведений об их личности, фотоснимков, видеозаписей, рентгенограмм и иных изображений, полученных при применении лучевых методов исследования, иных объектов-моделей (идентифицирующих объектов), отображающ</w:t>
      </w:r>
      <w:r>
        <w:rPr>
          <w:rFonts w:ascii="Times New Roman" w:hAnsi="Times New Roman"/>
          <w:sz w:val="24"/>
          <w:szCs w:val="24"/>
        </w:rPr>
        <w:t>их индивидуальные приметы без вести пропавшего (разыскиваемого) человека, а также на изучение, анализ, синтез и обобщение его признаков;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сравнительное исследование идентифицируемых и идентифицирующих объектов сначала проводят путем сопоставления данных о р</w:t>
      </w:r>
      <w:r>
        <w:rPr>
          <w:rFonts w:ascii="Times New Roman" w:hAnsi="Times New Roman"/>
          <w:sz w:val="24"/>
          <w:szCs w:val="24"/>
        </w:rPr>
        <w:t>асово-этнической принадлежности, поле, возрасте, длине тела, анатомических особенностях строения тела, затем сопоставлению подвергают индивидуализирующие признаки - признаки словесного портрета и индивидуальные анатомические особенности строения тела;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</w:t>
      </w:r>
      <w:r>
        <w:rPr>
          <w:rFonts w:ascii="Times New Roman" w:hAnsi="Times New Roman"/>
          <w:sz w:val="24"/>
          <w:szCs w:val="24"/>
        </w:rPr>
        <w:t>нение методами наложения (фотосовмещения), скольжения и репеража изображений выполняют только после получения положительного результата сопоставления по перечисленным выше признакам.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микрологических (альгологических) исследованиях изучение представ</w:t>
      </w:r>
      <w:r>
        <w:rPr>
          <w:rFonts w:ascii="Times New Roman" w:hAnsi="Times New Roman"/>
          <w:sz w:val="24"/>
          <w:szCs w:val="24"/>
        </w:rPr>
        <w:t>ленных объектов начинают с идентифицируемых объектов, затем проводят анализ образцов и их сравнительное исследование.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Проведение ситуационных исследований начинают с изучения материалов дела и выполненных на первоначальных этапах экспертных исследовани</w:t>
      </w:r>
      <w:r>
        <w:rPr>
          <w:rFonts w:ascii="Times New Roman" w:hAnsi="Times New Roman"/>
          <w:sz w:val="24"/>
          <w:szCs w:val="24"/>
        </w:rPr>
        <w:t xml:space="preserve">й, затем в зависимости от </w:t>
      </w:r>
      <w:r>
        <w:rPr>
          <w:rFonts w:ascii="Times New Roman" w:hAnsi="Times New Roman"/>
          <w:sz w:val="24"/>
          <w:szCs w:val="24"/>
        </w:rPr>
        <w:lastRenderedPageBreak/>
        <w:t>поставленных вопросов определяют способы и средства их решения.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Этапами выполнения экспертизы являются: анализ объективных данных о динамике события, вытекающих из представленных материалов и экспертных заключений; раздельный анал</w:t>
      </w:r>
      <w:r>
        <w:rPr>
          <w:rFonts w:ascii="Times New Roman" w:hAnsi="Times New Roman"/>
          <w:sz w:val="24"/>
          <w:szCs w:val="24"/>
        </w:rPr>
        <w:t xml:space="preserve">из проверяемых следственных экспертных и иных версий о свершившемся событии; экспертные исследования, выполненные раздельно по каждой проверяемой версии, для ответа на вопрос об их соответствии судебно-медицинским оценкам изучаемого события; сравнительная </w:t>
      </w:r>
      <w:r>
        <w:rPr>
          <w:rFonts w:ascii="Times New Roman" w:hAnsi="Times New Roman"/>
          <w:sz w:val="24"/>
          <w:szCs w:val="24"/>
        </w:rPr>
        <w:t>оценка экспертных данных и результатов изучения предполагаемых вариантов события.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МЕДИКО-КРИМИНАЛИСТИЧЕСКОЙ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отделением - 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при наличии 2 и более должностей врачей - судебн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о-медицинских экспертов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50 экспертиз в год или 2000 условных единиц учета исследований (объектов-методов)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лабораторный техник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ость на 1 должность врача - судебно-медицинского эксперта,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10 должностей врачей - судебно-медицинских экспертов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0,5 должности на 1 должность врача - судебно-медицинского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эксперта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МЕДИКО-КРИМИНАЛИСТИЧЕСКОЙ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817"/>
        <w:gridCol w:w="2888"/>
        <w:gridCol w:w="2382"/>
        <w:gridCol w:w="1283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33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обновлении Номенклатурной классификации код вида может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Наименование вида медицинского изделия в соответствии с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номенклатурной </w:t>
            </w:r>
            <w:hyperlink r:id="rId34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185950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дистилляционной очистки воды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Аквадистиллятор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157950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стереоскопический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151480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световой фазо-контрастный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общего назначения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117910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высокоскоростная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для микрообразцов ИВ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274470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низкоскоростная, без охлаждения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274480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Центрифуга напольная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низкоскоростная, с охлаждением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электрическим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 медицинский, без электрического управления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187160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Светильник для осмотра/терапевтических процедур передвижной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Светильник медицинский передвижной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лодильник фармацевтический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лабораторный, стандартный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для хранения инструментария и изделий медицинского назначения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181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Контейнеры и емкости для сбора бытовых и медицинских отходов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Пакет для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сбора, хранения и транспортировки медицинских отходов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стерилизации/дезинфекции,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Емкость д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ля дезинфекции инструментария и расходных материалов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системы химической дезинфекции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248560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Планшет для предметных стекол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хран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ения стекол и доставки в лабораторные отделения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для хранения предметных стекол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неизолированный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334300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ранспортировки образцов, термоизолированный,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медицинский манипуляционный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медицинская универса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льная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для хирургических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медицинский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Облучате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ль ультрафиолетовый бактерицидный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ламинарного потока передвижная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15269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Очиститель воздуха активируемый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Набор первой медицинской помощи, не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Набор первой медицинской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помощи,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номенклатурной классификации медицинских изделий" (зарегистрирован Министерством юстиции Российской Федерации 9 июля 2012 г., регистрац</w:t>
      </w:r>
      <w:r>
        <w:rPr>
          <w:rFonts w:ascii="Times New Roman" w:hAnsi="Times New Roman"/>
          <w:sz w:val="24"/>
          <w:szCs w:val="24"/>
        </w:rPr>
        <w:t xml:space="preserve">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Осветитель ультрафиолетовый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Излучатель инфракрасный с камерой инфракрасного диапазона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врача - судебно-медицинского эксперта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медицинского технолога (медицинского лабораторного техника (фельдшера-лаборанта), лаборанта), медицинского регистратора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принтером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Оснащени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 для выполнения фотосъемки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Репродукционная фотоустановка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Манекен портняжный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Муляж скелета человека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Оснащение для изготовления костных препаратов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остеометрич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еских инструментов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стоматологических и препаровальных инструментов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измерительных инструментов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Лупа для макроскопических исследований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Комплекты лабораторной мебели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</w:t>
      </w:r>
      <w:r>
        <w:rPr>
          <w:rFonts w:ascii="Times New Roman" w:hAnsi="Times New Roman"/>
          <w:i/>
          <w:iCs/>
          <w:sz w:val="24"/>
          <w:szCs w:val="24"/>
        </w:rPr>
        <w:t xml:space="preserve">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СПЕКТРОГРАФИЧЕСКОЙ ЭКСПЕРТИЗЫ И ПРОВЕДЕНИЯ СПЕКТРОГРАФИЧЕСКОЙ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Отделение спектрографической экспертизы является структурным подразделением судебно-экспертной организации,</w:t>
      </w:r>
      <w:r>
        <w:rPr>
          <w:rFonts w:ascii="Times New Roman" w:hAnsi="Times New Roman"/>
          <w:sz w:val="24"/>
          <w:szCs w:val="24"/>
        </w:rPr>
        <w:t xml:space="preserve"> которое проводит спектрографическую экспертизу (далее соответственно - отделение, экспертиза).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Экспертиза проводится экспертом, прошедшим обучение по спектральным методам исследования.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Штатная численность отделения определяется исходя из количества </w:t>
      </w:r>
      <w:r>
        <w:rPr>
          <w:rFonts w:ascii="Times New Roman" w:hAnsi="Times New Roman"/>
          <w:sz w:val="24"/>
          <w:szCs w:val="24"/>
        </w:rPr>
        <w:t xml:space="preserve">проводимых экспертиз и устанавливается руководителем судебно-экспертной организации, в состав которой входит отделение, с учетом рекомендуемых штатных нормативов отделения,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 к Порядку проведения судебно-медицинской экспертиз</w:t>
      </w:r>
      <w:r>
        <w:rPr>
          <w:rFonts w:ascii="Times New Roman" w:hAnsi="Times New Roman"/>
          <w:sz w:val="24"/>
          <w:szCs w:val="24"/>
        </w:rPr>
        <w:t>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 невозможности </w:t>
      </w:r>
      <w:r>
        <w:rPr>
          <w:rFonts w:ascii="Times New Roman" w:hAnsi="Times New Roman"/>
          <w:sz w:val="24"/>
          <w:szCs w:val="24"/>
        </w:rPr>
        <w:t>создания отделения проведение экспертизы возможно в отделении судебно-химической и химико-токсикологической экспертизы или в отделении медико-криминалистической экспертизы.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Экспертиза проводится в помещениях, имеющих зону для хранения поступающего матер</w:t>
      </w:r>
      <w:r>
        <w:rPr>
          <w:rFonts w:ascii="Times New Roman" w:hAnsi="Times New Roman"/>
          <w:sz w:val="24"/>
          <w:szCs w:val="24"/>
        </w:rPr>
        <w:t>иала, пробоподготовки (в зависимости от метода), хранения расходуемых материалов и необходимого инструментария и зону размещения (или помещение) спектрометра и персонального компьютера.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Экспертиза проводится с применением различных видов спектрального а</w:t>
      </w:r>
      <w:r>
        <w:rPr>
          <w:rFonts w:ascii="Times New Roman" w:hAnsi="Times New Roman"/>
          <w:sz w:val="24"/>
          <w:szCs w:val="24"/>
        </w:rPr>
        <w:t xml:space="preserve">нализа в </w:t>
      </w:r>
      <w:r>
        <w:rPr>
          <w:rFonts w:ascii="Times New Roman" w:hAnsi="Times New Roman"/>
          <w:sz w:val="24"/>
          <w:szCs w:val="24"/>
        </w:rPr>
        <w:lastRenderedPageBreak/>
        <w:t>следующих целях: установление орудия травмы по отложениям металлов в зоне повреждения на теле и одежде пострадавшего; определение природы загрязнения или инородных включений в повреждениях; диагностика повышенного содержания отдельных металлов в о</w:t>
      </w:r>
      <w:r>
        <w:rPr>
          <w:rFonts w:ascii="Times New Roman" w:hAnsi="Times New Roman"/>
          <w:sz w:val="24"/>
          <w:szCs w:val="24"/>
        </w:rPr>
        <w:t>рганах, тканях, жидкостях и выделениях человека; решение вопросов, связанных с идентификацией личности по костным останкам.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регистрации поступивших на экспертизу объектов в журнале приема, регистрации и выдачи объектов экспертизы указываются дата по</w:t>
      </w:r>
      <w:r>
        <w:rPr>
          <w:rFonts w:ascii="Times New Roman" w:hAnsi="Times New Roman"/>
          <w:sz w:val="24"/>
          <w:szCs w:val="24"/>
        </w:rPr>
        <w:t>ступления, порядковый номер экспертизы, дата и номер судебно-медицинской экспертизы трупа, наличие и маркировка упаковки, сведения об эксперте.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Методика количественного анализа вероятных привнесений на биологических и небиологических объектах экспертизы</w:t>
      </w:r>
      <w:r>
        <w:rPr>
          <w:rFonts w:ascii="Times New Roman" w:hAnsi="Times New Roman"/>
          <w:sz w:val="24"/>
          <w:szCs w:val="24"/>
        </w:rPr>
        <w:t xml:space="preserve"> предусматривает изучение контрольного образца (вне зоны повреждения или контакта с травмирующим орудием).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Спектрографический анализ включает два этапа: на первом происходит получение спектров исследуемого образца в нужных диапазонах длин волн, на втор</w:t>
      </w:r>
      <w:r>
        <w:rPr>
          <w:rFonts w:ascii="Times New Roman" w:hAnsi="Times New Roman"/>
          <w:sz w:val="24"/>
          <w:szCs w:val="24"/>
        </w:rPr>
        <w:t>ом - расшифровка спектров и интерпретация результатов.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использовании методов, разрушающих объект экспертизы (эмиссионный спектральный анализ, атомно-абсорбционная спектроскопия и пламенная фотометрия), расходуют до двух третей объема предоставленны</w:t>
      </w:r>
      <w:r>
        <w:rPr>
          <w:rFonts w:ascii="Times New Roman" w:hAnsi="Times New Roman"/>
          <w:sz w:val="24"/>
          <w:szCs w:val="24"/>
        </w:rPr>
        <w:t>х объектов и одну треть оставляют на хранение в архиве в течение одного года для возможности проведения повторного анализа.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ограниченного количества объектов их полное расходование производится по согласованию с органом или лицом, назначившим</w:t>
      </w:r>
      <w:r>
        <w:rPr>
          <w:rFonts w:ascii="Times New Roman" w:hAnsi="Times New Roman"/>
          <w:sz w:val="24"/>
          <w:szCs w:val="24"/>
        </w:rPr>
        <w:t xml:space="preserve">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СПЕКТРОГРАФИЧЕСКОЙ ЭКСПЕРТИ</w:t>
      </w:r>
      <w:r>
        <w:rPr>
          <w:rFonts w:ascii="Times New Roman" w:hAnsi="Times New Roman"/>
          <w:b/>
          <w:bCs/>
          <w:sz w:val="36"/>
          <w:szCs w:val="36"/>
        </w:rPr>
        <w:t>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- врач - судебно-медицинский эксперт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(судебный эксперт)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должность при наличии 2 и более должностей врачей - судебно-медицинских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экспертов (судебных экспертов)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удебно-медицинский эксперт (судебный эксперт)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2300 условных единиц учета исследований в год (эмиссионный спектральный анализ);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1500 условных единиц учета исследований в год (рентгеноспектральный флуоресцентный спектральный ана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лиз)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лабораторный техник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 должность врача - судебно-медицинского эксперта (судебного эксперта),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0 должностей врачей - судебно-медицинских экспертов (судебных экспертов)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0,5 должности на 1 должность врача - судебно-медицинского эксперта (судебного эксперта)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</w:t>
      </w:r>
      <w:r>
        <w:rPr>
          <w:rFonts w:ascii="Times New Roman" w:hAnsi="Times New Roman"/>
          <w:i/>
          <w:iCs/>
          <w:sz w:val="24"/>
          <w:szCs w:val="24"/>
        </w:rPr>
        <w:t>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СПЕКТРОГРАФИЧЕСКОЙ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817"/>
        <w:gridCol w:w="2888"/>
        <w:gridCol w:w="2382"/>
        <w:gridCol w:w="1283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36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обновлении Номенклатурной классификации код вида может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Наименование вида медицинского изделия в соответствии с номенклатурной </w:t>
            </w:r>
            <w:hyperlink r:id="rId37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185950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дистилляционной очистки воды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Аквадистиллятор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165080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pH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-метр ИВД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pH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-мет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 на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3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152400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Печь лабораторная с принудительной конвекцией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Муфельная печь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232840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Печь лабораторная для чистых помещений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2848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Перемешиватель растворов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Шейкер (перемешивающее устройство)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335060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Перемешиватель термостатируемый лабораторный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145580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Перемешивающее устройство для пробирок с пробами крови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Встряхиватель лабораторный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127550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Ванн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 ультразвуковая для очистки и дезинфекции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Ультразвуковая баня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общего назначения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117910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высокоскоростная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для микрообразцов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274470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низкоскоростная, без охлаждения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274480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низкоскоростная, с охлаждением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фармацевтическ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лабораторный, стандартный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173090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Стерилизатор сухожаровой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сушильный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общего назначения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для хранения инструментария и изделий медицинского назначения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181470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 на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11 (необходимо наличие одной из указанных поз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Контейнеры и емкости для сбора бытовых и медицинских отходов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отходов с биол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огическими загрязнениями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стерилизации/дезинфекции,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Емкость для дезинфекции инструментария и расходных материалов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стемы химической дезинфекции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медицинский манипуляционный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ол для хирургических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медицинский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нарного потока передвижная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активируемый 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Облучатель ультрафиолетовый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бакте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рицидный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номенклатурной классификации медицинских изделий" (зарегистрирован Министерством юстиции Российской Федерации 9 июля 2012 г., регистрац</w:t>
      </w:r>
      <w:r>
        <w:rPr>
          <w:rFonts w:ascii="Times New Roman" w:hAnsi="Times New Roman"/>
          <w:sz w:val="24"/>
          <w:szCs w:val="24"/>
        </w:rPr>
        <w:t xml:space="preserve">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Аппарат для спектрального анализа э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лементного состава экспертных образцов с комплектом расходных материалов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Испаритель лабораторный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микроволновая лабораторная для пробоподготовки методом минерализации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дозаторов автоматических переменного объема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врача - судебно-медицинского эксперта (судебного эксперта) с подключением к инфо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медицинского технолога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(медицинского лабораторного техника (фельдшера-лаборанта), лаборанта), медицинского регистратора с подключением к информационно-коммуникационной сети "Интернет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на медицинского технолога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принтером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лабораторной мебели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судебно-медицинской </w:t>
      </w:r>
      <w:r>
        <w:rPr>
          <w:rFonts w:ascii="Times New Roman" w:hAnsi="Times New Roman"/>
          <w:i/>
          <w:iCs/>
          <w:sz w:val="24"/>
          <w:szCs w:val="24"/>
        </w:rPr>
        <w:t>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СУДЕБНО-ХИМИЧЕСКОЙ И ХИМИКО-ТОКСИКОЛОГИЧЕСКОЙ ЭКСПЕРТИЗЫ И ПРОВЕДЕНИЯ СУДЕБНО-ХИМИЧЕСКОЙ И ХИМИКО</w:t>
      </w:r>
      <w:r>
        <w:rPr>
          <w:rFonts w:ascii="Times New Roman" w:hAnsi="Times New Roman"/>
          <w:b/>
          <w:bCs/>
          <w:sz w:val="36"/>
          <w:szCs w:val="36"/>
        </w:rPr>
        <w:t>-ТОКСИКОЛОГИЧЕСКОЙ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Отделение судебно-химической и химико-токсикологической экспертизы (далее - отделение) является структурным подразделением судебно-экспертной организации, которое проводит судебно-химическую и химико-токсикологическую экспе</w:t>
      </w:r>
      <w:r>
        <w:rPr>
          <w:rFonts w:ascii="Times New Roman" w:hAnsi="Times New Roman"/>
          <w:sz w:val="24"/>
          <w:szCs w:val="24"/>
        </w:rPr>
        <w:t>ртизу (далее - экспертиза).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Штатная численность отделения определяется исходя из количества проводимых экспертиз и устанавливается руководителем судебно-экспертной организации, в состав которой входит отделение, с учетом рекомендуемых штатных нормативов</w:t>
      </w:r>
      <w:r>
        <w:rPr>
          <w:rFonts w:ascii="Times New Roman" w:hAnsi="Times New Roman"/>
          <w:sz w:val="24"/>
          <w:szCs w:val="24"/>
        </w:rPr>
        <w:t xml:space="preserve"> отделения,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 к Порядку про</w:t>
      </w:r>
      <w:r>
        <w:rPr>
          <w:rFonts w:ascii="Times New Roman" w:hAnsi="Times New Roman"/>
          <w:sz w:val="24"/>
          <w:szCs w:val="24"/>
        </w:rPr>
        <w:t>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Экспертиза проводится в специально оборудованных для химического анализа помещениях, имеющих вытяжные шкафы с вентиляционной установкой, подводку газа и воды, естественное освещен</w:t>
      </w:r>
      <w:r>
        <w:rPr>
          <w:rFonts w:ascii="Times New Roman" w:hAnsi="Times New Roman"/>
          <w:sz w:val="24"/>
          <w:szCs w:val="24"/>
        </w:rPr>
        <w:t>ие, отопление, вентиляцию, силовую электролинию, контур заземления.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изолируется от иных отделений судебно-экспертной организации, по окончании рабочего дня запирается и опечатывается печатью.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Экспертизу проводят с целью выделения, идентификаци</w:t>
      </w:r>
      <w:r>
        <w:rPr>
          <w:rFonts w:ascii="Times New Roman" w:hAnsi="Times New Roman"/>
          <w:sz w:val="24"/>
          <w:szCs w:val="24"/>
        </w:rPr>
        <w:t>и и количественного определения (или исключения) наркотических средств, лекарственных средств, психотропных, сильнодействующих, ядовитых и иных токсичных веществ, продуктов их превращения во внутренних органах, тканях и биологических жидкостях организма че</w:t>
      </w:r>
      <w:r>
        <w:rPr>
          <w:rFonts w:ascii="Times New Roman" w:hAnsi="Times New Roman"/>
          <w:sz w:val="24"/>
          <w:szCs w:val="24"/>
        </w:rPr>
        <w:t>ловека с последующей интерпретацией полученных результатов.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Задачами экспертизы являются: идентификация и количественное определение веществ и средств для установления причины смерти; идентификация и количественное определение выделенных из биологическо</w:t>
      </w:r>
      <w:r>
        <w:rPr>
          <w:rFonts w:ascii="Times New Roman" w:hAnsi="Times New Roman"/>
          <w:sz w:val="24"/>
          <w:szCs w:val="24"/>
        </w:rPr>
        <w:t>го материала лекарственных средств, наркотических средств, психотропных и других веществ, которые могут повлиять на состояние человека; интерпретация аналитических результатов.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регистрации поступивших на экспертизу объектов в журнале приема, регистр</w:t>
      </w:r>
      <w:r>
        <w:rPr>
          <w:rFonts w:ascii="Times New Roman" w:hAnsi="Times New Roman"/>
          <w:sz w:val="24"/>
          <w:szCs w:val="24"/>
        </w:rPr>
        <w:t>ации и выдачи объектов экспертизы указываются дата поступления, порядковый номер экспертизы, дата и номер судебно-медицинской экспертизы трупа, данные о трупе и краткие обстоятельства дела, наличие и маркировка упаковки, количество и состояние объекта эксп</w:t>
      </w:r>
      <w:r>
        <w:rPr>
          <w:rFonts w:ascii="Times New Roman" w:hAnsi="Times New Roman"/>
          <w:sz w:val="24"/>
          <w:szCs w:val="24"/>
        </w:rPr>
        <w:t>ертизы, сведения об эксперте.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Хранение реактивов и веществ, отнесенных к группе наркотических средств, психотропных, сильнодействующих и ядовитых веществ, прекурсоров, осуществляется в специальном оборудованном помещении &lt;1&gt;.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По</w:t>
      </w:r>
      <w:r>
        <w:rPr>
          <w:rFonts w:ascii="Times New Roman" w:hAnsi="Times New Roman"/>
          <w:sz w:val="24"/>
          <w:szCs w:val="24"/>
        </w:rPr>
        <w:t xml:space="preserve">становление Правительства Российской Федерации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30 ноября 2021 г. N 2117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представления сведений о деятельности, связанной с оборотом наркотических средств и псих</w:t>
      </w:r>
      <w:r>
        <w:rPr>
          <w:rFonts w:ascii="Times New Roman" w:hAnsi="Times New Roman"/>
          <w:sz w:val="24"/>
          <w:szCs w:val="24"/>
        </w:rPr>
        <w:t>отропных веществ, а также о культивировании растений, содержащих наркотические средства или психотропные вещества либо их прекурсоры, и регистрации операций, связанных с оборотом наркотических средств и психотропных веществ, в результате которых изменяются</w:t>
      </w:r>
      <w:r>
        <w:rPr>
          <w:rFonts w:ascii="Times New Roman" w:hAnsi="Times New Roman"/>
          <w:sz w:val="24"/>
          <w:szCs w:val="24"/>
        </w:rPr>
        <w:t xml:space="preserve"> количество и состояние наркотических средств и психотропных веществ, и признании утратившими силу некоторых актов и отдельных положений некоторых актов Правительства Российской Федерации", действует до 1 марта 2028 г.; приказ Министерства здравоохранения </w:t>
      </w:r>
      <w:r>
        <w:rPr>
          <w:rFonts w:ascii="Times New Roman" w:hAnsi="Times New Roman"/>
          <w:sz w:val="24"/>
          <w:szCs w:val="24"/>
        </w:rPr>
        <w:t xml:space="preserve">Российской Федерации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26 ноября 2021 г. N 1103н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специальных требований к условиям хранения наркотических и психотропных лекарственных средств, предназначенн</w:t>
      </w:r>
      <w:r>
        <w:rPr>
          <w:rFonts w:ascii="Times New Roman" w:hAnsi="Times New Roman"/>
          <w:sz w:val="24"/>
          <w:szCs w:val="24"/>
        </w:rPr>
        <w:t xml:space="preserve">ых для медицинского применения" (зарегистрирован Министерством юстиции Российской Федерации 30 ноября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66140), действует до 1 марта 2028 г.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Экспертиза начинается в день поступления объектов экспертизы, учитывая возможность лет</w:t>
      </w:r>
      <w:r>
        <w:rPr>
          <w:rFonts w:ascii="Times New Roman" w:hAnsi="Times New Roman"/>
          <w:sz w:val="24"/>
          <w:szCs w:val="24"/>
        </w:rPr>
        <w:t>учести, разложения и новообразования некоторых веществ.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Для проведения экспертизы расходуют до двух третей объема предоставленных объектов и одну треть (контрольный образец) хранят в архиве для возможности проведения повторного анализа. При получении о</w:t>
      </w:r>
      <w:r>
        <w:rPr>
          <w:rFonts w:ascii="Times New Roman" w:hAnsi="Times New Roman"/>
          <w:sz w:val="24"/>
          <w:szCs w:val="24"/>
        </w:rPr>
        <w:t xml:space="preserve">граниченного количества объектов их полное </w:t>
      </w:r>
      <w:r>
        <w:rPr>
          <w:rFonts w:ascii="Times New Roman" w:hAnsi="Times New Roman"/>
          <w:sz w:val="24"/>
          <w:szCs w:val="24"/>
        </w:rPr>
        <w:lastRenderedPageBreak/>
        <w:t>расходование производится по согласованию с органом или лицом, назначившим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проведении экспертизы выполняют следующее: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обнаружения и идентификации наркотических средств, психотропных, сильно</w:t>
      </w:r>
      <w:r>
        <w:rPr>
          <w:rFonts w:ascii="Times New Roman" w:hAnsi="Times New Roman"/>
          <w:sz w:val="24"/>
          <w:szCs w:val="24"/>
        </w:rPr>
        <w:t>действующих, ядовитых и иных токсических веществ и (или) их метаболитов применяются предварительные (преаналитические) методы (технологии на основе химических, иммунохимических, физико-химических методов), подтверждающие инструментальные технологии (на осн</w:t>
      </w:r>
      <w:r>
        <w:rPr>
          <w:rFonts w:ascii="Times New Roman" w:hAnsi="Times New Roman"/>
          <w:sz w:val="24"/>
          <w:szCs w:val="24"/>
        </w:rPr>
        <w:t>ове методов разделения, спектроскопии, масс-спектрометрии);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судебно-химического анализа применяются цветные реакции, тонкослойная хроматография, иммунохимические методы, спектрофотометрия в видимой, ультрафиолетовой и инфракрасной областях, методы спек</w:t>
      </w:r>
      <w:r>
        <w:rPr>
          <w:rFonts w:ascii="Times New Roman" w:hAnsi="Times New Roman"/>
          <w:sz w:val="24"/>
          <w:szCs w:val="24"/>
        </w:rPr>
        <w:t>трального анализа элементного состава экспертных образцов, газовая хроматография, газожидкостная хроматография, высокоэффективная жидкостная хроматография, капиллярный электрофорез, газовая и жидкостная хроматомасс-спектрометрия (гибридные и тандемные мето</w:t>
      </w:r>
      <w:r>
        <w:rPr>
          <w:rFonts w:ascii="Times New Roman" w:hAnsi="Times New Roman"/>
          <w:sz w:val="24"/>
          <w:szCs w:val="24"/>
        </w:rPr>
        <w:t>ды);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проводится на определенное соединение, группу веществ или на неизвестное вещество по схеме общего судебно-химического анализа в зависимости от поставленных вопросов;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зависимости от поставленных задач разрабатывают схему анализа. Применя</w:t>
      </w:r>
      <w:r>
        <w:rPr>
          <w:rFonts w:ascii="Times New Roman" w:hAnsi="Times New Roman"/>
          <w:sz w:val="24"/>
          <w:szCs w:val="24"/>
        </w:rPr>
        <w:t>ют не менее двух независимых методов, основанных на различных физических или химических принципах;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объекты для всех исследований берут по массе, объему биологических жидкостей, дистиллятов, диализатов, фильтратов. Количественное определение производят во в</w:t>
      </w:r>
      <w:r>
        <w:rPr>
          <w:rFonts w:ascii="Times New Roman" w:hAnsi="Times New Roman"/>
          <w:sz w:val="24"/>
          <w:szCs w:val="24"/>
        </w:rPr>
        <w:t>сех случаях, когда имеются методики определения;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методы количественного определения валидируются на той биологической матрице, которая будет использоваться для исследования, в которую вносят заведомо известное количество стандартного образца вещества и</w:t>
      </w:r>
      <w:r>
        <w:rPr>
          <w:rFonts w:ascii="Times New Roman" w:hAnsi="Times New Roman"/>
          <w:sz w:val="24"/>
          <w:szCs w:val="24"/>
        </w:rPr>
        <w:t xml:space="preserve"> проводят исследование согласно методике;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реактивы на их чистоту проверяют в тех максимальных количествах, в которых они будут употреблены для анализа, и теми же методами, и реакциями, которые будут применены в ходе судебно-химического экспертного исследов</w:t>
      </w:r>
      <w:r>
        <w:rPr>
          <w:rFonts w:ascii="Times New Roman" w:hAnsi="Times New Roman"/>
          <w:sz w:val="24"/>
          <w:szCs w:val="24"/>
        </w:rPr>
        <w:t>ания.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РЕКОМЕНДУЕМЫЕ ШТАТНЫЕ НОРМАТИВЫ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ОТДЕЛЕНИЯ СУДЕБНО-ХИМИЧЕСКОЙ И ХИМИКО-ТОКСИК</w:t>
      </w:r>
      <w:r>
        <w:rPr>
          <w:rFonts w:ascii="Times New Roman" w:hAnsi="Times New Roman"/>
          <w:b/>
          <w:bCs/>
          <w:sz w:val="36"/>
          <w:szCs w:val="36"/>
        </w:rPr>
        <w:t>ОЛОГИЧЕСКОЙ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отделением - врач - судебно-медицинский эксперт (эксперт-химик, химик-эксперт медицинской организации)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при наличии 5 и более должностей врачей - судебно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-медицинских экспертов (экспертов-химиков, химиков-экспертов медицинской организации)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 эксперт (эксперт-химик, химик-эксперт медицинской организации)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60 полных анализов в год (согласно коэффициентам пересчета су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дебно-химических и химико-токсикологических экспертиз на полные анализы)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лабораторный техник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 должность врача - судебно-медицинского эксперта (эксперта-химика, химика-эксп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ерта медицинской организации),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10 должностей врачей - судебно-медицинских экспертов (экспертов-химиков, химиков-экспертов медицинской организации)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0,5 должности на 1 долж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ность врача - судебно-медицинского эксперта (эксперта-химика, химика-эксперта медицинской организации)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22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25 сен</w:t>
      </w:r>
      <w:r>
        <w:rPr>
          <w:rFonts w:ascii="Times New Roman" w:hAnsi="Times New Roman"/>
          <w:i/>
          <w:iCs/>
          <w:sz w:val="24"/>
          <w:szCs w:val="24"/>
        </w:rPr>
        <w:t xml:space="preserve">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СУДЕБНО-ХИМИЧЕСКОЙ И ХИМИКО-ТОКСИКОЛОГИЧЕСКОЙ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817"/>
        <w:gridCol w:w="2888"/>
        <w:gridCol w:w="2382"/>
        <w:gridCol w:w="1283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41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обновлении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Номенклатурной классификации код вида может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Наименование вида медицинского изделия в соответствии с номенклатурной </w:t>
            </w:r>
            <w:hyperlink r:id="rId42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ащения)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261430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Баня водяная лабораторная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Баня водяная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185950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дистилляционной очистки воды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Аквадистиллятор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165080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pH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-метр ИВД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pH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-метр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136360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световой станда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ртный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Микроскоп лабораторный прямой со встроенной системой освещения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202130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Денситометр ИВД, автоматический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Денситометр для анализа пластин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фармацевтичес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лабораторный, стандартный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352570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Холодильник/морозильная камера для лаборатории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122990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морозильная лабораторная для сверхнизких температур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Морозильник лабораторный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152400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Печь лабораторная с принудительной конвекцией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Муфельная печь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232840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Печь лабораторная для чистых помещений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284890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Перемешиват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ель растворов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Шейкер (перемешивающее устройство)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335060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Перемешиватель термостатируемый лабораторный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145580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Перемешивающее устройство для пробирок с пробами крови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Встряхиватель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127550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Ванна ультразвуко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вая для очистки и дезинфекции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Ультразвуковая баня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108720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Подогреватель проб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ирок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134410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Инкубатор лабораторный аэробный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общего назначения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лабораторная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117910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высокоскоростная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для ми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крообразцов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274470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низкоскоростная, без охлаждения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274480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напольная низкоскоростная, с охлаждением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181470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ф для хранения инструментария и изделий медицинского назначения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неизолированный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хранения стекол и доставки в лабораторные отделения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334300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транспортировки образцов, термоизолированный,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сбора колюще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-режущих медицинских отходов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Контейнеры и емкости для сбора бытовых и медицинских отходов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биологическими загрязнениями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17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(необход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185890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Контейнер для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стерилизации/дезинфекции,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Емкость для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дезинфекции инструментария и расходных материалов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на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системы химической дезинфекции медицински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медицинский манипуляционный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для хирургических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82870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медицинский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ламинарного потока передвижная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Бактерицидны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оэффективный,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активируемый 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 (необходимо наличие одно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одноразового использова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6 июня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2012 г. N 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номенклатурной классификации медицинских изделий"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</w:t>
      </w:r>
      <w:r>
        <w:rPr>
          <w:rFonts w:ascii="Times New Roman" w:hAnsi="Times New Roman"/>
          <w:sz w:val="24"/>
          <w:szCs w:val="24"/>
        </w:rPr>
        <w:t xml:space="preserve">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</w:t>
      </w:r>
      <w:r>
        <w:rPr>
          <w:rFonts w:ascii="Times New Roman" w:hAnsi="Times New Roman"/>
          <w:sz w:val="24"/>
          <w:szCs w:val="24"/>
        </w:rPr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620"/>
        <w:gridCol w:w="324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Анализатор автоматический для исследований методом иммунохимического анализа, с комплектом расходных материалов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(необходимо наличие одной из указанных позиций)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Газовый хроматограф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Газовый хроматограф с детектором по теплопроводности, с комплектом расходных материалов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Газовый хроматограф с пламенно-ионизационным детектором с устройством (или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без) автоматического ввода пробы, с комплектом расходных материалов</w:t>
            </w:r>
          </w:p>
        </w:tc>
        <w:tc>
          <w:tcPr>
            <w:tcW w:w="33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Газовый хроматограф с термоионным детектором и (или) с азотнофосфорным детектором и (или) с электронозахватным детектором с устройством автоматического ввода, с комплектом расходных ма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териалов</w:t>
            </w:r>
          </w:p>
        </w:tc>
        <w:tc>
          <w:tcPr>
            <w:tcW w:w="33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Газовый хроматограф с масс-селективным детектором и устройством автоматического ввода пробы, с комплектом расходных материалов</w:t>
            </w:r>
          </w:p>
        </w:tc>
        <w:tc>
          <w:tcPr>
            <w:tcW w:w="3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микроволновая лабораторная для пробоподготовки методом минерализации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прецизионные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Испаритель лабораторный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Измельчитель тканей (гомогенизатор)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дозаторов автоматических переменного объема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 на медицинского технолога (медицинского лабораторн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ого техника (фельдшера-лаборанта), лаборанта)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Фотоэлектроколориметр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для опрыскивания пластин с пульверизатором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Платформа для дериватизации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 перемешиванием/испарением/нагревом до 200 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очее место врача - судебно-медицинского эксперта (эксперта-химика, химика-эксперта медицинской организации)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медицинского технолога (медицинского лабораторного 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ехника (фельдшера-лаборанта), лаборанта), медицинского регистратора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принтером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 1 на медицинского технолога 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Комплекты лабораторной мебели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металлический (сей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23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</w:t>
      </w:r>
      <w:r>
        <w:rPr>
          <w:rFonts w:ascii="Times New Roman" w:hAnsi="Times New Roman"/>
          <w:b/>
          <w:bCs/>
          <w:sz w:val="36"/>
          <w:szCs w:val="36"/>
        </w:rPr>
        <w:t xml:space="preserve"> ОРГАНИЗАЦИИ ДЕЯТЕЛЬНОСТИ ОТДЕЛЕНИЯ БИОХИМИЧЕСКОЙ ЭКСПЕРТИЗЫ И ПРОВЕДЕНИЯ БИОХИМИЧЕСКОЙ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Отделение биохимической экспертизы является структурным подразделением судебно-экспертной организации, которое проводит биохимическую экспертизу (далее со</w:t>
      </w:r>
      <w:r>
        <w:rPr>
          <w:rFonts w:ascii="Times New Roman" w:hAnsi="Times New Roman"/>
          <w:sz w:val="24"/>
          <w:szCs w:val="24"/>
        </w:rPr>
        <w:t>ответственно - отделение, экспертиза).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Штатная численность отделения определяется исходя из количества проводимых экспертиз и устанавливается руководителем судебно-экспертной организации, в состав которой входит отделение, с учетом рекомендуемых штатных</w:t>
      </w:r>
      <w:r>
        <w:rPr>
          <w:rFonts w:ascii="Times New Roman" w:hAnsi="Times New Roman"/>
          <w:sz w:val="24"/>
          <w:szCs w:val="24"/>
        </w:rPr>
        <w:t xml:space="preserve"> нормативов отделения,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 к </w:t>
      </w:r>
      <w:r>
        <w:rPr>
          <w:rFonts w:ascii="Times New Roman" w:hAnsi="Times New Roman"/>
          <w:sz w:val="24"/>
          <w:szCs w:val="24"/>
        </w:rPr>
        <w:t>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Экспертиза проводится для установления биохимических показателей, при травмах, отравлениях, заболеваниях и состояниях, при которых исследуют биологические объекты биохи</w:t>
      </w:r>
      <w:r>
        <w:rPr>
          <w:rFonts w:ascii="Times New Roman" w:hAnsi="Times New Roman"/>
          <w:sz w:val="24"/>
          <w:szCs w:val="24"/>
        </w:rPr>
        <w:t>мическими методами.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Экспертиза начинается в день поступления объектов экспертизы в отделение. При необходимости производится однократное замораживание биологического материала при температуре от -18 до -20 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и отсроченное экспертное исследование его би</w:t>
      </w:r>
      <w:r>
        <w:rPr>
          <w:rFonts w:ascii="Times New Roman" w:hAnsi="Times New Roman"/>
          <w:sz w:val="24"/>
          <w:szCs w:val="24"/>
        </w:rPr>
        <w:t>охимических показателей.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регистрации поступивших на экспертизу объектов в журнале приема, регистрации и выдачи объектов экспертизы указываются дата поступления, порядковый номер экспертизы, дата и номер судебно-медицинской экспертизы трупа, данные о</w:t>
      </w:r>
      <w:r>
        <w:rPr>
          <w:rFonts w:ascii="Times New Roman" w:hAnsi="Times New Roman"/>
          <w:sz w:val="24"/>
          <w:szCs w:val="24"/>
        </w:rPr>
        <w:t xml:space="preserve"> трупе и краткие обстоятельства дела, наличие и маркировка упаковки, количество и состояние объекта экспертизы, сведения об эксперте.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окончании экспертизы объекты хранятся в течение десяти суток в холодильной камере при температуре от +2 до +4 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или</w:t>
      </w:r>
      <w:r>
        <w:rPr>
          <w:rFonts w:ascii="Times New Roman" w:hAnsi="Times New Roman"/>
          <w:sz w:val="24"/>
          <w:szCs w:val="24"/>
        </w:rPr>
        <w:t xml:space="preserve"> морозильной камере при температуре -18 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 По истечении указанного срока биологические объекты подлежат утилизации.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</w:t>
      </w:r>
      <w:r>
        <w:rPr>
          <w:rFonts w:ascii="Times New Roman" w:hAnsi="Times New Roman"/>
          <w:i/>
          <w:iCs/>
          <w:sz w:val="24"/>
          <w:szCs w:val="24"/>
        </w:rPr>
        <w:t>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БИОХИМИЧЕСКОЙ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отделением - врач - судебно-медицинский эксперт (эксперт-биохимик)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при на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личии 10 и более должностей врачей - судебно-медицинских экспертов (экспертов-биохимиков)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 эксперт (эксперт-биохимик)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каждые 950 исследуемых трупов в год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лабораторный техник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 должность врача - судебно-медицинского эксперта (эксперта-биохимика),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10 должностей врачей - судебно-медицинских экспертов (экспертов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-биохимиков)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0,5 должности на 1 должность врача - судебно-медицинского эксперта (эксперта-биохимика)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25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БИОХИМИЧЕСКОЙ ЭКСПЕРТИЗЫ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817"/>
        <w:gridCol w:w="2888"/>
        <w:gridCol w:w="2382"/>
        <w:gridCol w:w="1283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44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обновлении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Номенклатурной классиф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икации код вида может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вида медицинского изделия в соответствии с номенклатурной </w:t>
            </w:r>
            <w:hyperlink r:id="rId45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247500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Устройство промывающее для микропланшетов ИВД, автоматическое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Вошер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247420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Устройство промывающее для микропланшетов ИВД, полуавтоматическое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335060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Перемешиватель 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ермостатируемый лабораторный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Перемешиватель термостатируемый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217390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Анализатор иммуноферментный (ИФА) ИВД, полуавтоматический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Иммуноферментный анализатор (ридер)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217380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Анал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изатор иммуноферментный (ИФА) ИВД,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247290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Считывающее устройство микропланшетов ИВД, автоматическое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247310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Считывающее устройство микропланшетов ИВД, ручное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261610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Анализатор биохи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мический многоканальный ИВД, лабораторный, полуавтоматический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Биохимический анализатор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261550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Анализатор биохимический множественных аналитов клинической химии ИВД лабораторный,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140900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Анализатор биохимический на сухой х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имии ИВД,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135240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Анализатор биохимический метаболического профиля ИВД, стационарный, полуавтоматический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140890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Анализатор биохимический на сухой химии ИВД, полуавтоматический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Анализатор биохимический множественных аналитов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клинической химии ИВД, лабораторный,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полуавтоматический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273240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класса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Шкафы/боксы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273230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класса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272930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Бокс би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ологической безопасности класса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261580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Камера климатическая лабораторная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228180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Бокс ламинарный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общего назначения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Центрифуга лабораторная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Центрифуг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 для микрообразцов ИВД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185950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дистилляционной очистки воды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Аквадистиллятор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261430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Баня водяная лабораторная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Баня водяная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127550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Ванна ультразвуковая для очистки и дезинфекции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Ультразвуковая бан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сушильный общего назначения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Термостат лабораторный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134410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Инкубатор лабораторный аэробный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108720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Подогреватель пробирок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165080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pH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-метр ИВД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pH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-метр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лабораторный, стандартный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352570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Холодильник/морозильная камера для 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аборатории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181470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вытяжной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для хранения инструментария и изделий медицинского назначения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15 (необходимо наличие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57280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Контейнеры и емкости для сбора бытовых и медицинских отходов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отходов с биологическ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ими загрязнениями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стерилизации/дезинфекции,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Емкость для дезинфекции инструментария и расходных материалов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системы х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имической дезинфекции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336120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анализа ИВД,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хранения объектов и доставки в лабораторные отделения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340600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онтейнер для анализа ИВД,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неизолированный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334300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транспортировки образцов, термоизолированный, многоразовог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медицинский манипуляционный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для хирургических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медицинский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ламинарного потока передвижная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Очиститель воздуха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фильтрующий высо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коэффективный,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активируемый 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21 (необходимо наличие одн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одноразового использов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6 июн</w:t>
        </w:r>
        <w:r>
          <w:rPr>
            <w:rFonts w:ascii="Times New Roman" w:hAnsi="Times New Roman"/>
            <w:sz w:val="24"/>
            <w:szCs w:val="24"/>
            <w:u w:val="single"/>
          </w:rPr>
          <w:t>я 2012 г. N 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номенклатурной классификации медицинских изделий"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</w:t>
      </w:r>
      <w:r>
        <w:rPr>
          <w:rFonts w:ascii="Times New Roman" w:hAnsi="Times New Roman"/>
          <w:sz w:val="24"/>
          <w:szCs w:val="24"/>
        </w:rPr>
        <w:t xml:space="preserve">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</w:t>
      </w:r>
      <w:r>
        <w:rPr>
          <w:rFonts w:ascii="Times New Roman" w:hAnsi="Times New Roman"/>
          <w:sz w:val="24"/>
          <w:szCs w:val="24"/>
        </w:rPr>
        <w:t xml:space="preserve">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Аппаратно-программный комплекс для исследований (анализатор автоматический) методом гетерогенного иммуноферментного анализ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 с комплектом расходных материалов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Спектрофотометр регистрирующий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Комплект дозаторов автоматических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переменного объема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на медицинского технолога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(медицинского лабораторного техника (фельдшера-лаборанта), лаборанта)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Фотоэлектроколориметр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Измельчитель тканей (гомогенизатор)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врача - судебно-медицинского эксперта (эксперта-биохимика) с подключением к информационно-коммуникационной сети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медицинского технолога (медицинского лабораторного техника (фельдшера-лаборанта), лаборанта), медицинского регистратора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принтером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лаборанта), медицинс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Комплект лабораторной мебели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</w:t>
      </w:r>
      <w:r>
        <w:rPr>
          <w:rFonts w:ascii="Times New Roman" w:hAnsi="Times New Roman"/>
          <w:i/>
          <w:iCs/>
          <w:sz w:val="24"/>
          <w:szCs w:val="24"/>
        </w:rPr>
        <w:t>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СУДЕБНО-МЕДИЦИНСКОЙ ЭКСПЕРТИЗЫ ЖИВЫХ ЛИЦ И ПРОВЕДЕНИЯ СУДЕБНО-МЕДИЦИНСКОЙ ЭКСПЕРТИЗЫ ЖИВЫХ ЛИЦ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Отделение судебно-медицинской</w:t>
      </w:r>
      <w:r>
        <w:rPr>
          <w:rFonts w:ascii="Times New Roman" w:hAnsi="Times New Roman"/>
          <w:sz w:val="24"/>
          <w:szCs w:val="24"/>
        </w:rPr>
        <w:t xml:space="preserve"> экспертизы живых лиц является структурным подразделением судебно-экспертной организации, которое проводит судебно-медицинскую экспертизу живых лиц (далее соответственно - отделение, экспертиза).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Штатная численность отделения определяется исходя из коли</w:t>
      </w:r>
      <w:r>
        <w:rPr>
          <w:rFonts w:ascii="Times New Roman" w:hAnsi="Times New Roman"/>
          <w:sz w:val="24"/>
          <w:szCs w:val="24"/>
        </w:rPr>
        <w:t xml:space="preserve">чества проводимых экспертиз и устанавливается руководителем судебно-экспертной организации, в состав которой входит отделение, с учетом рекомендуемых штатных нормативов отделения,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к Порядку проведения судебно-медицинской эк</w:t>
      </w:r>
      <w:r>
        <w:rPr>
          <w:rFonts w:ascii="Times New Roman" w:hAnsi="Times New Roman"/>
          <w:sz w:val="24"/>
          <w:szCs w:val="24"/>
        </w:rPr>
        <w:t>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Экспертиза </w:t>
      </w:r>
      <w:r>
        <w:rPr>
          <w:rFonts w:ascii="Times New Roman" w:hAnsi="Times New Roman"/>
          <w:sz w:val="24"/>
          <w:szCs w:val="24"/>
        </w:rPr>
        <w:t>проводится в судебно-экспертной организации, где имеются условия, необходимые для проведения соответствующих исследований и обеспечения прав и законных интересов лица, в отношении которого проводятся исследования &lt;1&gt;.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Статья 27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31 мая 2001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 "О государственной судебно-экспертной деятельности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возникн</w:t>
      </w:r>
      <w:r>
        <w:rPr>
          <w:rFonts w:ascii="Times New Roman" w:hAnsi="Times New Roman"/>
          <w:sz w:val="24"/>
          <w:szCs w:val="24"/>
        </w:rPr>
        <w:t>овения при проведении экспертизы необходимости обследования лица, направленного на экспертизу, в стационарных условиях оно госпитализируется в соответствующую медицинскую организацию, оказывающую медицинскую помощь в стационарных условиях, на основании пос</w:t>
      </w:r>
      <w:r>
        <w:rPr>
          <w:rFonts w:ascii="Times New Roman" w:hAnsi="Times New Roman"/>
          <w:sz w:val="24"/>
          <w:szCs w:val="24"/>
        </w:rPr>
        <w:t>тановления (определения) о назначении экспертизы &lt;2&gt;.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Статья 29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в судебно-экспертную организацию лица, напра</w:t>
      </w:r>
      <w:r>
        <w:rPr>
          <w:rFonts w:ascii="Times New Roman" w:hAnsi="Times New Roman"/>
          <w:sz w:val="24"/>
          <w:szCs w:val="24"/>
        </w:rPr>
        <w:t>вленного на экспертизу, обеспечивается органом или лицом, назначившим экспертизу &lt;3&gt;.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Статья 27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Проведение эксперт</w:t>
      </w:r>
      <w:r>
        <w:rPr>
          <w:rFonts w:ascii="Times New Roman" w:hAnsi="Times New Roman"/>
          <w:sz w:val="24"/>
          <w:szCs w:val="24"/>
        </w:rPr>
        <w:t>изы осуществляется в виде медицинского обследования лица, направленного на экспертизу, исследования материалов дела и медицинских документов, результатов, проведенных инструментальных и лабораторных исследований.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начала проведения экспертизы личность ли</w:t>
      </w:r>
      <w:r>
        <w:rPr>
          <w:rFonts w:ascii="Times New Roman" w:hAnsi="Times New Roman"/>
          <w:sz w:val="24"/>
          <w:szCs w:val="24"/>
        </w:rPr>
        <w:t>ца, направленного на экспертизу, удостоверяется экспертом или органом, или лицом, назначившим экспертизу, о чем делается запись в заключении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экспертиза производится в добровольном порядке, в судебно-экспертную организацию органом и</w:t>
      </w:r>
      <w:r>
        <w:rPr>
          <w:rFonts w:ascii="Times New Roman" w:hAnsi="Times New Roman"/>
          <w:sz w:val="24"/>
          <w:szCs w:val="24"/>
        </w:rPr>
        <w:t>ли лицом, назначившим экспертизу, должно быть представлено письменное согласие лица подвергнуться экспертизе.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Обследование лица, направленного на экспертизу, проводят в объеме, зависящем от поставленных вопросов и обстоятельств дела.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Обследование лиц</w:t>
      </w:r>
      <w:r>
        <w:rPr>
          <w:rFonts w:ascii="Times New Roman" w:hAnsi="Times New Roman"/>
          <w:sz w:val="24"/>
          <w:szCs w:val="24"/>
        </w:rPr>
        <w:t>а, направленного на экспертизу, начинается с его опроса о конкретных обстоятельствах дела, послуживших поводом для назначения экспертизы, о жалобах на состояние здоровья на момент проведения обследования, а также со сбора анамнеза жизни и анамнеза травмы (</w:t>
      </w:r>
      <w:r>
        <w:rPr>
          <w:rFonts w:ascii="Times New Roman" w:hAnsi="Times New Roman"/>
          <w:sz w:val="24"/>
          <w:szCs w:val="24"/>
        </w:rPr>
        <w:t>заболевания, состояния).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объективных данных лица, направленного на экспертизу, заключается в оценке важнейших показателей общего состояния (в случае наличия выраженных патологических изменений), фиксации значимых соматических отклонений, устано</w:t>
      </w:r>
      <w:r>
        <w:rPr>
          <w:rFonts w:ascii="Times New Roman" w:hAnsi="Times New Roman"/>
          <w:sz w:val="24"/>
          <w:szCs w:val="24"/>
        </w:rPr>
        <w:t>влении относящихся к экспертизе морфологических и функциональных проявлений травмы, посттравматической патологии, заболеваний, иных состояний и особенностей.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 проведению экспертизы в зависимости от поставленных вопросов и обстоятельств дела привлекаютс</w:t>
      </w:r>
      <w:r>
        <w:rPr>
          <w:rFonts w:ascii="Times New Roman" w:hAnsi="Times New Roman"/>
          <w:sz w:val="24"/>
          <w:szCs w:val="24"/>
        </w:rPr>
        <w:t>я другие эксперты (сотрудники образовательных, медицинских и научных организаций), не состоящие в штате судебно-экспертной организации, если их специальные знания необходимы для дачи заключения эксперта (далее - другие эксперты).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привлечения к проведен</w:t>
      </w:r>
      <w:r>
        <w:rPr>
          <w:rFonts w:ascii="Times New Roman" w:hAnsi="Times New Roman"/>
          <w:sz w:val="24"/>
          <w:szCs w:val="24"/>
        </w:rPr>
        <w:t>ию экспертизы других экспертов эксперт ходатайствует перед руководителем судебно-экспертной организации о привлечении к производству экспертизы других экспертов &lt;4&gt;, после чего руководитель судебно-экспертной организации или уполномоченный им сотрудник ход</w:t>
      </w:r>
      <w:r>
        <w:rPr>
          <w:rFonts w:ascii="Times New Roman" w:hAnsi="Times New Roman"/>
          <w:sz w:val="24"/>
          <w:szCs w:val="24"/>
        </w:rPr>
        <w:t>атайствует перед органом или лицом, назначившим экспертизу, о включении в состав комиссии экспертов других экспертов &lt;5&gt;.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Статья 17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Статья 15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Если при проведении экспертизы для ответов на поставленные вопросы возникает необходимость в выполнении дополните</w:t>
      </w:r>
      <w:r>
        <w:rPr>
          <w:rFonts w:ascii="Times New Roman" w:hAnsi="Times New Roman"/>
          <w:sz w:val="24"/>
          <w:szCs w:val="24"/>
        </w:rPr>
        <w:t>льных инструментальных и лабораторных исследований при отсутствии возможности выполнить такие исследования в судебно-экспертной организации, эксперт направляет ходатайство органу или лицу, назначившему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 соответствующей специальности, не сос</w:t>
      </w:r>
      <w:r>
        <w:rPr>
          <w:rFonts w:ascii="Times New Roman" w:hAnsi="Times New Roman"/>
          <w:sz w:val="24"/>
          <w:szCs w:val="24"/>
        </w:rPr>
        <w:t>тоящий в штате судебно-экспертной организации, проводивший дополнительные инструментальные и лабораторные исследования, входит в состав комиссии экспертов по ходатайству перед органом или лицом, назначившим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отсутствия возможности о</w:t>
      </w:r>
      <w:r>
        <w:rPr>
          <w:rFonts w:ascii="Times New Roman" w:hAnsi="Times New Roman"/>
          <w:sz w:val="24"/>
          <w:szCs w:val="24"/>
        </w:rPr>
        <w:t>бследовать лицо, направленное на экспертизу, экспертизу проводят по материалам дела и медицинским документам, представленным органом или лицом, назначившим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 при проведении обследования лица, направленного на экспертизу, что да</w:t>
      </w:r>
      <w:r>
        <w:rPr>
          <w:rFonts w:ascii="Times New Roman" w:hAnsi="Times New Roman"/>
          <w:sz w:val="24"/>
          <w:szCs w:val="24"/>
        </w:rPr>
        <w:t>нное лицо обращалось за медицинской помощью по поводу исследуемого события, при этом медицинские документы не представлены, экспертом у органа или лица, назначившего экспертизу, запрашивается медицинская документация для дальнейшего исследования.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</w:t>
      </w:r>
      <w:r>
        <w:rPr>
          <w:rFonts w:ascii="Times New Roman" w:hAnsi="Times New Roman"/>
          <w:sz w:val="24"/>
          <w:szCs w:val="24"/>
        </w:rPr>
        <w:t xml:space="preserve">выявления при исследовании материалов дела и медицинских документов, что при обращении за медицинской помощью лицу, направленному на экспертизу, были выполнены </w:t>
      </w:r>
      <w:r>
        <w:rPr>
          <w:rFonts w:ascii="Times New Roman" w:hAnsi="Times New Roman"/>
          <w:sz w:val="24"/>
          <w:szCs w:val="24"/>
        </w:rPr>
        <w:lastRenderedPageBreak/>
        <w:t>исследования, результаты которых содержатся на цифровых или иных носителях, которые не представл</w:t>
      </w:r>
      <w:r>
        <w:rPr>
          <w:rFonts w:ascii="Times New Roman" w:hAnsi="Times New Roman"/>
          <w:sz w:val="24"/>
          <w:szCs w:val="24"/>
        </w:rPr>
        <w:t>ены для проведения экспертизы, экспертом у органа или лица, назначившего экспертизу, запрашиваются такие результаты для дальнейшего исследования.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исследовательской части заключения эксперта приводятся результаты медицинского обследования лица, направ</w:t>
      </w:r>
      <w:r>
        <w:rPr>
          <w:rFonts w:ascii="Times New Roman" w:hAnsi="Times New Roman"/>
          <w:sz w:val="24"/>
          <w:szCs w:val="24"/>
        </w:rPr>
        <w:t>ленного на экспертизу, исследования материалов дела и медицинских документов.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Результаты обследования лица, направленного на экспертизу, по решению эксперта фиксируются с помощью фото- и видеосъемки, схематического изображения повреждений и прилагаются</w:t>
      </w:r>
      <w:r>
        <w:rPr>
          <w:rFonts w:ascii="Times New Roman" w:hAnsi="Times New Roman"/>
          <w:sz w:val="24"/>
          <w:szCs w:val="24"/>
        </w:rPr>
        <w:t xml:space="preserve"> к заключению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27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СУДЕБНО-МЕДИЦИНС</w:t>
      </w:r>
      <w:r>
        <w:rPr>
          <w:rFonts w:ascii="Times New Roman" w:hAnsi="Times New Roman"/>
          <w:b/>
          <w:bCs/>
          <w:sz w:val="36"/>
          <w:szCs w:val="36"/>
        </w:rPr>
        <w:t>КОЙ ЭКСПЕРТИЗЫ ЖИВЫХ ЛИЦ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отделением - 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при наличии 2 и более должностей врачей - судебно-медицинских экспертов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500 экспертиз живых лиц в год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лабораторный техник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 должность врача - судебно-медицинского эксперта,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Медицинский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3 должности врачей - судебно-медицинских экспертов,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0,5 должности на 1 должность врача - судебно-медицинского эксперта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28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</w:t>
      </w:r>
      <w:r>
        <w:rPr>
          <w:rFonts w:ascii="Times New Roman" w:hAnsi="Times New Roman"/>
          <w:i/>
          <w:iCs/>
          <w:sz w:val="24"/>
          <w:szCs w:val="24"/>
        </w:rPr>
        <w:t>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СУДЕБНО-МЕДИЦИНСКОЙ ЭКСПЕРТИЗЫ ЖИВЫХ ЛИЦ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760"/>
        <w:gridCol w:w="3172"/>
        <w:gridCol w:w="2382"/>
        <w:gridCol w:w="1232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52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обновлении Номенклатурной классификации код вида может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Наименование вида медицинского изделия в соответствии с номенклатурной </w:t>
            </w:r>
            <w:hyperlink r:id="rId53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медицинские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258830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258840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Ширма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медицинский для хранения инструментов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для хранения инструментария и изделий медицинского назначения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151550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гинекологический для осмотра/терапевтических процедур, механический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Кресло гинекологическое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5 (необходимо наличие одной из указанных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187250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Кушет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ка медицинская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Стол для осмотра/терапевтических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процедур,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180490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для гинекологического обследования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гинекологических инструментов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21950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для акушерских/гинекологических операций, не 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248430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Кольпоскоп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Кольпоскоп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8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Ростомер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105620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Лента измерительная,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10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126390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Термометр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266210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300390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Термометр с цветовой индикацией для пациента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на основе спл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ава галлия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126370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187160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Светильник для осмотра/терапевтических процедур передвижной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Све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тильник медицинский передвижной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электрическим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 медицинский, без электрического управления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 (не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обходимо наличие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215850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 медицинский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Холодильник лабораторный,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стандартный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352570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Холодильник/морозильная камера для лаборатории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14 (необходимо наличие одной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257280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сбора колюще-режущих медицинских отходов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Контейнеры и емкости для сбора бытовых и медицинских отходов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336200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Пакет для сбора, хранения и транспортировки медицинских отходов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123680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ля отходов с биологическими загрязнениями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185890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стерилизации/дезинфекции,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Емкость для дезинфекции инструментария и расходных материалов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269850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системы химической дезинфекции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16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248560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Планшет для предметных стекол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хранения стекол и доставки в лабораторные отделения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248680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Каме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ра для хранения предметных стекол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186150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неизолированный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186160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пересылки образцов, изолированный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334300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Контейнер для транспортировки образцов, термоизолированный,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17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медицинский манипуляционный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Стол для хирургических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Система теле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Стул медицинский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19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ламинарного потока передвижная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Бактерицидный облучатель/очист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итель воздуха/устройство для обеззараживания и (или) фильтрации воздуха и (или) дезинфекции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активируемый 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 (необходимо наличие одной из указанных поз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ор первой медицинской помощи,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 xml:space="preserve"> "</w:t>
      </w:r>
      <w:r>
        <w:rPr>
          <w:rFonts w:ascii="Times New Roman" w:hAnsi="Times New Roman"/>
          <w:sz w:val="24"/>
          <w:szCs w:val="24"/>
        </w:rPr>
        <w:t xml:space="preserve">Об утверждении номенклатурной классификации медицинских изделий"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</w:t>
      </w:r>
      <w:r>
        <w:rPr>
          <w:rFonts w:ascii="Times New Roman" w:hAnsi="Times New Roman"/>
          <w:sz w:val="24"/>
          <w:szCs w:val="24"/>
        </w:rPr>
        <w:t xml:space="preserve">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59225).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врача - судебно-медицинского эксперта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Рабочее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место медицинского технолога (медицинского лабораторного техника (фельдшера-лаборанта), лаборанта),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медицинского регистратора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на медицинского технолога (медицинского лабораторного техника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(ф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принтером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Оснащение для вы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полнения фотосъемки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Шкаф для хранения медицинской документации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</w:t>
      </w:r>
      <w:r>
        <w:rPr>
          <w:rFonts w:ascii="Times New Roman" w:hAnsi="Times New Roman"/>
          <w:i/>
          <w:iCs/>
          <w:sz w:val="24"/>
          <w:szCs w:val="24"/>
        </w:rPr>
        <w:t>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СУДЕБНО-МЕДИЦИНСКОЙ ЭКСПЕРТИЗЫ ПО МАТЕРИАЛАМ ДЕЛА И ПРОВЕДЕНИЯ СУДЕБНО-МЕДИЦИНСКОЙ ЭКСПЕРТИЗЫ ПО МА</w:t>
      </w:r>
      <w:r>
        <w:rPr>
          <w:rFonts w:ascii="Times New Roman" w:hAnsi="Times New Roman"/>
          <w:b/>
          <w:bCs/>
          <w:sz w:val="36"/>
          <w:szCs w:val="36"/>
        </w:rPr>
        <w:t>ТЕРИАЛАМ ДЕЛА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Отделение судебно-медицинской экспертизы по материалам дела является структурным подразделением судебно-экспертной организации, которое проводит экспертизу по материалам дела (далее соответственно - отделение, экспертиза).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Штатная числе</w:t>
      </w:r>
      <w:r>
        <w:rPr>
          <w:rFonts w:ascii="Times New Roman" w:hAnsi="Times New Roman"/>
          <w:sz w:val="24"/>
          <w:szCs w:val="24"/>
        </w:rPr>
        <w:t xml:space="preserve">нность отделения определяется исходя из количества проводимых экспертиз и устанавливается руководителем судебно-экспертной организации, в состав которой входит отделение, с учетом рекомендуемых штатных нормативов отделения,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</w:t>
      </w:r>
      <w:r>
        <w:rPr>
          <w:rFonts w:ascii="Times New Roman" w:hAnsi="Times New Roman"/>
          <w:sz w:val="24"/>
          <w:szCs w:val="24"/>
        </w:rPr>
        <w:t xml:space="preserve"> к Порядку проведения судебно-медицинской экспертизы, утвержденному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 к Порядку проведения судебно-медицинской экспертизы, утве</w:t>
      </w:r>
      <w:r>
        <w:rPr>
          <w:rFonts w:ascii="Times New Roman" w:hAnsi="Times New Roman"/>
          <w:sz w:val="24"/>
          <w:szCs w:val="24"/>
        </w:rPr>
        <w:t>ржденному настоящим приказом.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Для проведения экспертизы в судебно-экспертную организацию вместе с объектами экспертизы (представленными в том числе объектами биологического происхождения) органом или лицом, назначившим экспертизу, направляются также мат</w:t>
      </w:r>
      <w:r>
        <w:rPr>
          <w:rFonts w:ascii="Times New Roman" w:hAnsi="Times New Roman"/>
          <w:sz w:val="24"/>
          <w:szCs w:val="24"/>
        </w:rPr>
        <w:t>ериалы дел (или их заверенные копии), содержащие заключения ранее проведенных экспертиз.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заключении эксперта приводятся результаты ранее проведенных экспертиз.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 проведению экспертиз по делам об определении степени утраты трудоспособности и степени тя</w:t>
      </w:r>
      <w:r>
        <w:rPr>
          <w:rFonts w:ascii="Times New Roman" w:hAnsi="Times New Roman"/>
          <w:sz w:val="24"/>
          <w:szCs w:val="24"/>
        </w:rPr>
        <w:t>жести вреда, причиненного здоровью человека, в случаях прерывания беременности, потери производительной способности, возникновения психического расстройства, заболевания наркоманией или токсикоманией, экспертиз по делам о качестве медицинской помощи привле</w:t>
      </w:r>
      <w:r>
        <w:rPr>
          <w:rFonts w:ascii="Times New Roman" w:hAnsi="Times New Roman"/>
          <w:sz w:val="24"/>
          <w:szCs w:val="24"/>
        </w:rPr>
        <w:t>каются другие эксперты (сотрудники образовательных, медицинских и научных организаций), не состоящие в штате судебно-экспертной организации, если их специальные знания необходимы для дачи заключения эксперта (далее - другие эксперты).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привлечения к про</w:t>
      </w:r>
      <w:r>
        <w:rPr>
          <w:rFonts w:ascii="Times New Roman" w:hAnsi="Times New Roman"/>
          <w:sz w:val="24"/>
          <w:szCs w:val="24"/>
        </w:rPr>
        <w:t>ведению экспертизы других экспертов эксперт ходатайствует перед руководителем судебно-экспертной организации о привлечении к производству экспертизы других экспертов &lt;1&gt;, после чего руководитель судебно-экспертной организации или уполномоченный им сотрудни</w:t>
      </w:r>
      <w:r>
        <w:rPr>
          <w:rFonts w:ascii="Times New Roman" w:hAnsi="Times New Roman"/>
          <w:sz w:val="24"/>
          <w:szCs w:val="24"/>
        </w:rPr>
        <w:t>к ходатайствует перед органом или лицом, назначившими экспертизу, о включении в состав комиссии экспертов других экспертов &lt;2&gt;.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Статья 17</w:t>
        </w:r>
      </w:hyperlink>
      <w:r>
        <w:rPr>
          <w:rFonts w:ascii="Times New Roman" w:hAnsi="Times New Roman"/>
          <w:sz w:val="24"/>
          <w:szCs w:val="24"/>
        </w:rPr>
        <w:t xml:space="preserve"> Федерально</w:t>
      </w:r>
      <w:r>
        <w:rPr>
          <w:rFonts w:ascii="Times New Roman" w:hAnsi="Times New Roman"/>
          <w:sz w:val="24"/>
          <w:szCs w:val="24"/>
        </w:rPr>
        <w:t xml:space="preserve">го закона от 31 мая 2001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 "О государственной судебно-экспертной деятельности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73-ФЗ).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Статья 15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экспертизы по делам о качестве медицинской помощи изучаются: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уголовных, гражданских дел, материалы проверок сообщений о преступлениях, материалы административных дел;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оригиналы медицинских документов на бумажн</w:t>
      </w:r>
      <w:r>
        <w:rPr>
          <w:rFonts w:ascii="Times New Roman" w:hAnsi="Times New Roman"/>
          <w:sz w:val="24"/>
          <w:szCs w:val="24"/>
        </w:rPr>
        <w:t>ых носителях и (или) в виде электронных документов, отражающие состояние здоровья лица, в отношении которого проводится экспертиза, и оказанную ему медицинскую помощь;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заверенные копии медицинских документов на бумажных носителях (в случае невозможности пр</w:t>
      </w:r>
      <w:r>
        <w:rPr>
          <w:rFonts w:ascii="Times New Roman" w:hAnsi="Times New Roman"/>
          <w:sz w:val="24"/>
          <w:szCs w:val="24"/>
        </w:rPr>
        <w:t>едставления оригиналов, о чем орган или лицо, назначившее экспертизу, уведомляет руководителя судебно-экспертной организации); в случае недостаточности представленных копий медицинских документов на бумажных носителях для проведения исследований и дачи зак</w:t>
      </w:r>
      <w:r>
        <w:rPr>
          <w:rFonts w:ascii="Times New Roman" w:hAnsi="Times New Roman"/>
          <w:sz w:val="24"/>
          <w:szCs w:val="24"/>
        </w:rPr>
        <w:t>лючения эксперта и отказа органа или лица, назначившего экспертизу, в их дополнении, эксперт составляет мотивированное письменное сообщение о невозможности дать заключение эксперта и направляет данное сообщение в орган или лицу, которые назначили экспертиз</w:t>
      </w:r>
      <w:r>
        <w:rPr>
          <w:rFonts w:ascii="Times New Roman" w:hAnsi="Times New Roman"/>
          <w:sz w:val="24"/>
          <w:szCs w:val="24"/>
        </w:rPr>
        <w:t>у &lt;3&gt;, после чего руководитель судебно-экспертной организации возвращает без исполнения постановление (определение) о назначении судебной экспертизы, представленные для ее производства объекты исследований и материалы дела, указав мотивы, по которым произв</w:t>
      </w:r>
      <w:r>
        <w:rPr>
          <w:rFonts w:ascii="Times New Roman" w:hAnsi="Times New Roman"/>
          <w:sz w:val="24"/>
          <w:szCs w:val="24"/>
        </w:rPr>
        <w:t>одится возврат &lt;4&gt;;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&lt;3&gt;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Статья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Стать</w:t>
        </w:r>
        <w:r>
          <w:rPr>
            <w:rFonts w:ascii="Times New Roman" w:hAnsi="Times New Roman"/>
            <w:sz w:val="24"/>
            <w:szCs w:val="24"/>
            <w:u w:val="single"/>
          </w:rPr>
          <w:t>я 15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73-ФЗ.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лабораторных, инструментальных, патологоанатомических и иных диагностических исследований, представленные на бумажных носителях и (или) в виде электронных документов, в том числе рентгенограммы, рентгеновски</w:t>
      </w:r>
      <w:r>
        <w:rPr>
          <w:rFonts w:ascii="Times New Roman" w:hAnsi="Times New Roman"/>
          <w:sz w:val="24"/>
          <w:szCs w:val="24"/>
        </w:rPr>
        <w:t>е компьютерные томограммы, магнитно-резонансные томограммы, результаты выполнения других лучевых исследований, с обязательным их описанием в отдельном разделе заключения эксперта;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гистологические препараты (микропрепараты, парафиновые блоки, влажный архив)</w:t>
      </w:r>
      <w:r>
        <w:rPr>
          <w:rFonts w:ascii="Times New Roman" w:hAnsi="Times New Roman"/>
          <w:sz w:val="24"/>
          <w:szCs w:val="24"/>
        </w:rPr>
        <w:t xml:space="preserve"> прижизненного биопсийного и операционного материала, а также органов и тканей трупа;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материалы, представленные органом или лицом, назначившим экспертизу.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Перечень других экспертов, привлекаемых к проведению экспертизы по делам о качестве медицинск</w:t>
      </w:r>
      <w:r>
        <w:rPr>
          <w:rFonts w:ascii="Times New Roman" w:hAnsi="Times New Roman"/>
          <w:sz w:val="24"/>
          <w:szCs w:val="24"/>
        </w:rPr>
        <w:t>ой помощи, определяет эксперт-организатор в зависимости от специальности, вопросы по которой послужили поводом для назначения экспертизы, представленных материалов в соответствии с пунктом 5 настоящих правил.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Другие эксперты, привлекаемые к проведению э</w:t>
      </w:r>
      <w:r>
        <w:rPr>
          <w:rFonts w:ascii="Times New Roman" w:hAnsi="Times New Roman"/>
          <w:sz w:val="24"/>
          <w:szCs w:val="24"/>
        </w:rPr>
        <w:t>кспертизы по делам о качестве медицинской помощи, должны: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образование, предусмотренное квалификационными требованиями к медицинским и фармацевтическим работникам, и пройденную аккредитацию специалиста или сертификат специалиста по специальности, необ</w:t>
      </w:r>
      <w:r>
        <w:rPr>
          <w:rFonts w:ascii="Times New Roman" w:hAnsi="Times New Roman"/>
          <w:sz w:val="24"/>
          <w:szCs w:val="24"/>
        </w:rPr>
        <w:t>ходимой для выполнения заявленных соискателем лицензии работ (услуг);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соответствовать квалификационным требованиям к медицинским и фармацевтическим работникам с высшим образованием &lt;5&gt;, а также требованиям соответствующего профессионального стандарта и обл</w:t>
      </w:r>
      <w:r>
        <w:rPr>
          <w:rFonts w:ascii="Times New Roman" w:hAnsi="Times New Roman"/>
          <w:sz w:val="24"/>
          <w:szCs w:val="24"/>
        </w:rPr>
        <w:t>адать специальными знаниями &lt;6&gt;, необходимыми для дачи заключения эксперта.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Приказ Министерства здравоохранения Российской Федерации от 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206н "Об утверждении Квалификационных требований к медицинским и фармацевтическ</w:t>
      </w:r>
      <w:r>
        <w:rPr>
          <w:rFonts w:ascii="Times New Roman" w:hAnsi="Times New Roman"/>
          <w:sz w:val="24"/>
          <w:szCs w:val="24"/>
        </w:rPr>
        <w:t xml:space="preserve">им работникам с высшим образованием" (зарегистрирован Министерством юстиции Российской Федерации 1 июня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73677), действует до 1 сентября 2025 г.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Статья 57</w:t>
        </w:r>
      </w:hyperlink>
      <w:r>
        <w:rPr>
          <w:rFonts w:ascii="Times New Roman" w:hAnsi="Times New Roman"/>
          <w:sz w:val="24"/>
          <w:szCs w:val="24"/>
        </w:rPr>
        <w:t xml:space="preserve"> Уголовно-процессуального кодекса Российской Федерации.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При проведении экспертизы по делам о качестве медицинской помощи ответы на вопросы, касающиеся оказанной медицинской помощи, формулируются с обязательной ссылкой на действующие в мом</w:t>
      </w:r>
      <w:r>
        <w:rPr>
          <w:rFonts w:ascii="Times New Roman" w:hAnsi="Times New Roman"/>
          <w:sz w:val="24"/>
          <w:szCs w:val="24"/>
        </w:rPr>
        <w:t>ент оказания медицинской помощи нормативные правовые акты (в том числе порядки оказания медицинской помощи, правила проведения лабораторных, инструментальных, патолого-анатомических и иных видов диагностических исследований, положения об организации оказан</w:t>
      </w:r>
      <w:r>
        <w:rPr>
          <w:rFonts w:ascii="Times New Roman" w:hAnsi="Times New Roman"/>
          <w:sz w:val="24"/>
          <w:szCs w:val="24"/>
        </w:rPr>
        <w:t>ия медицинской помощи по видам медицинской помощи, порядки организации медицинской реабилитации и санаторно-курортного лечения, порядки проведения медицинских экспертиз, диспансеризации, диспансерного наблюдения, медицинских осмотров и медицинских освидете</w:t>
      </w:r>
      <w:r>
        <w:rPr>
          <w:rFonts w:ascii="Times New Roman" w:hAnsi="Times New Roman"/>
          <w:sz w:val="24"/>
          <w:szCs w:val="24"/>
        </w:rPr>
        <w:t>льствований), а также клинические рекомендации.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30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</w:t>
      </w:r>
      <w:r>
        <w:rPr>
          <w:rFonts w:ascii="Times New Roman" w:hAnsi="Times New Roman"/>
          <w:b/>
          <w:bCs/>
          <w:sz w:val="36"/>
          <w:szCs w:val="36"/>
        </w:rPr>
        <w:t>ДЕЛЕНИЯ СУДЕБНО-МЕДИЦИНСКОЙ ЭКСПЕРТИЗЫ ПО МАТЕРИАЛАМ ДЕЛА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486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Заведующий отделением - 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при наличии 2 и более должностей врачей - судебно-медицинских эксперт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Врач - судебно-медицинский эксперт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20 экспертиз в год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технолог (медицинский лабораторный техник (фельдшер-лаборант), лаборант)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1 должность врача - судебно-медицинского эксперта, включая заведующего отдел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должность на 3 должности врачей - судебно-медицинских экспертов, включая заведующего отделением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0,5 должности на 1 должность врача - судебно-медицинского эксперта</w:t>
            </w: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31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судебн</w:t>
      </w:r>
      <w:r>
        <w:rPr>
          <w:rFonts w:ascii="Times New Roman" w:hAnsi="Times New Roman"/>
          <w:i/>
          <w:iCs/>
          <w:sz w:val="24"/>
          <w:szCs w:val="24"/>
        </w:rPr>
        <w:t>о-медицинской экспертизы,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25 сентября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491н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СУДЕБНО-МЕДИЦИНСКОЙ ЭКСПЕРТИЗЫ ПО МАТЕРИАЛАМ ДЕЛА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890"/>
        <w:gridCol w:w="2700"/>
        <w:gridCol w:w="2382"/>
        <w:gridCol w:w="135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60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F857ED">
              <w:rPr>
                <w:rFonts w:ascii="Times New Roman" w:hAnsi="Times New Roman"/>
                <w:sz w:val="24"/>
                <w:szCs w:val="24"/>
              </w:rPr>
              <w:t xml:space="preserve"> &lt;1&gt; (при обновлении Номенклатурной классификации код вида может быть изменен)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Наименование вида медицинского изделия в соответствии с номенклатурной </w:t>
            </w:r>
            <w:hyperlink r:id="rId61" w:history="1">
              <w:r w:rsidRPr="00F857ED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электрическ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Негатоскоп медицинский, без электрического управления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(необходимо 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209360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Установка для создания ламинарного потока передвижная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152690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152700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фильтрующий высокоэффективный,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292620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с электростатическим осаждением, передвижной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375930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Очиститель воздуха активируемый ультрафиолетовым излучением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3 (необходимо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наличие одной из указанных позиций)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279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 xml:space="preserve">Набор первой медицинской помощи, не </w:t>
            </w: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содержащий лекарственные средства,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Аптечка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279960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 медицинской помощи, не 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279970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Набор первой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медицинской помощи,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 xml:space="preserve"> "Об утверж</w:t>
      </w:r>
      <w:r>
        <w:rPr>
          <w:rFonts w:ascii="Times New Roman" w:hAnsi="Times New Roman"/>
          <w:sz w:val="24"/>
          <w:szCs w:val="24"/>
        </w:rPr>
        <w:t xml:space="preserve">дении номенклатурной классификации медицинских изделий"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</w:t>
      </w:r>
      <w:r>
        <w:rPr>
          <w:rFonts w:ascii="Times New Roman" w:hAnsi="Times New Roman"/>
          <w:sz w:val="24"/>
          <w:szCs w:val="24"/>
        </w:rPr>
        <w:t xml:space="preserve">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 и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F85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F857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330"/>
      </w:tblGrid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N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врача - судебно-медицинского эксперта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Рабочее место мед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ицинского технолога (медицинского лабораторного техника (фельдшера-лаборанта), лаборанта), медицинского регистратора с подключением к информационно-коммуникационной сети "Интернет"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Персональный компьютер с комплектующими (принтер, сканер)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эксперта,</w:t>
            </w:r>
          </w:p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медицинского технолога (медицинского лабораторного техника (фельдшера-лаборанта), лаборанта), медицинского регистратора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Шк</w:t>
            </w:r>
            <w:r w:rsidRPr="00F857ED">
              <w:rPr>
                <w:rFonts w:ascii="Times New Roman" w:hAnsi="Times New Roman"/>
                <w:sz w:val="24"/>
                <w:szCs w:val="24"/>
              </w:rPr>
              <w:t>аф металлический (сейф)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1 на эксперта</w:t>
            </w:r>
          </w:p>
        </w:tc>
      </w:tr>
      <w:tr w:rsidR="00000000" w:rsidRPr="00F85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Диспенсер для мытья и дезинфекции рук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857ED" w:rsidRDefault="00F8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7ED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</w:tbl>
    <w:p w:rsidR="00F857ED" w:rsidRDefault="00F857ED"/>
    <w:sectPr w:rsidR="00F857E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1D41"/>
    <w:rsid w:val="005F1D41"/>
    <w:rsid w:val="00F8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293637-4114-49B1-829A-BB1C760A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344261#l126" TargetMode="External"/><Relationship Id="rId18" Type="http://schemas.openxmlformats.org/officeDocument/2006/relationships/hyperlink" Target="https://normativ.kontur.ru/document?moduleid=9&amp;documentid=425650#l44" TargetMode="External"/><Relationship Id="rId26" Type="http://schemas.openxmlformats.org/officeDocument/2006/relationships/image" Target="media/image1.jpeg"/><Relationship Id="rId39" Type="http://schemas.openxmlformats.org/officeDocument/2006/relationships/hyperlink" Target="https://normativ.kontur.ru/document?moduleid=1&amp;documentid=409165#l0" TargetMode="External"/><Relationship Id="rId21" Type="http://schemas.openxmlformats.org/officeDocument/2006/relationships/hyperlink" Target="https://normativ.kontur.ru/document?moduleid=1&amp;documentid=368340#l1" TargetMode="External"/><Relationship Id="rId34" Type="http://schemas.openxmlformats.org/officeDocument/2006/relationships/hyperlink" Target="https://normativ.kontur.ru/document?moduleid=1&amp;documentid=368340#l1" TargetMode="External"/><Relationship Id="rId42" Type="http://schemas.openxmlformats.org/officeDocument/2006/relationships/hyperlink" Target="https://normativ.kontur.ru/document?moduleid=1&amp;documentid=368340#l1" TargetMode="External"/><Relationship Id="rId47" Type="http://schemas.openxmlformats.org/officeDocument/2006/relationships/hyperlink" Target="https://normativ.kontur.ru/document?moduleid=1&amp;documentid=344261#l137" TargetMode="External"/><Relationship Id="rId50" Type="http://schemas.openxmlformats.org/officeDocument/2006/relationships/hyperlink" Target="https://normativ.kontur.ru/document?moduleid=1&amp;documentid=344261#l92" TargetMode="External"/><Relationship Id="rId55" Type="http://schemas.openxmlformats.org/officeDocument/2006/relationships/hyperlink" Target="https://normativ.kontur.ru/document?moduleid=1&amp;documentid=344261#l92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432422#l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9&amp;documentid=425650#l44" TargetMode="External"/><Relationship Id="rId29" Type="http://schemas.openxmlformats.org/officeDocument/2006/relationships/hyperlink" Target="https://normativ.kontur.ru/document?moduleid=1&amp;documentid=368340#l0" TargetMode="External"/><Relationship Id="rId11" Type="http://schemas.openxmlformats.org/officeDocument/2006/relationships/hyperlink" Target="https://normativ.kontur.ru/document?moduleid=1&amp;documentid=344261#l291" TargetMode="External"/><Relationship Id="rId24" Type="http://schemas.openxmlformats.org/officeDocument/2006/relationships/hyperlink" Target="https://normativ.kontur.ru/document?moduleid=1&amp;documentid=368340#l1" TargetMode="External"/><Relationship Id="rId32" Type="http://schemas.openxmlformats.org/officeDocument/2006/relationships/hyperlink" Target="https://normativ.kontur.ru/document?moduleid=1&amp;documentid=368340#l0" TargetMode="External"/><Relationship Id="rId37" Type="http://schemas.openxmlformats.org/officeDocument/2006/relationships/hyperlink" Target="https://normativ.kontur.ru/document?moduleid=1&amp;documentid=368340#l1" TargetMode="External"/><Relationship Id="rId40" Type="http://schemas.openxmlformats.org/officeDocument/2006/relationships/hyperlink" Target="https://normativ.kontur.ru/document?moduleid=1&amp;documentid=408007#l0" TargetMode="External"/><Relationship Id="rId45" Type="http://schemas.openxmlformats.org/officeDocument/2006/relationships/hyperlink" Target="https://normativ.kontur.ru/document?moduleid=1&amp;documentid=368340#l1" TargetMode="External"/><Relationship Id="rId53" Type="http://schemas.openxmlformats.org/officeDocument/2006/relationships/hyperlink" Target="https://normativ.kontur.ru/document?moduleid=1&amp;documentid=368340#l1" TargetMode="External"/><Relationship Id="rId58" Type="http://schemas.openxmlformats.org/officeDocument/2006/relationships/hyperlink" Target="https://normativ.kontur.ru/document?moduleid=1&amp;documentid=344261#l73" TargetMode="External"/><Relationship Id="rId5" Type="http://schemas.openxmlformats.org/officeDocument/2006/relationships/hyperlink" Target="https://normativ.kontur.ru/document?moduleid=1&amp;documentid=455387#l123" TargetMode="External"/><Relationship Id="rId61" Type="http://schemas.openxmlformats.org/officeDocument/2006/relationships/hyperlink" Target="https://normativ.kontur.ru/document?moduleid=1&amp;documentid=368340#l1" TargetMode="External"/><Relationship Id="rId19" Type="http://schemas.openxmlformats.org/officeDocument/2006/relationships/hyperlink" Target="https://normativ.kontur.ru/document?moduleid=9&amp;documentid=429868#l83" TargetMode="External"/><Relationship Id="rId14" Type="http://schemas.openxmlformats.org/officeDocument/2006/relationships/hyperlink" Target="https://normativ.kontur.ru/document?moduleid=1&amp;documentid=409165#l9" TargetMode="External"/><Relationship Id="rId22" Type="http://schemas.openxmlformats.org/officeDocument/2006/relationships/hyperlink" Target="https://normativ.kontur.ru/document?moduleid=1&amp;documentid=368340#l0" TargetMode="External"/><Relationship Id="rId27" Type="http://schemas.openxmlformats.org/officeDocument/2006/relationships/hyperlink" Target="https://normativ.kontur.ru/document?moduleid=1&amp;documentid=368340#l1" TargetMode="External"/><Relationship Id="rId30" Type="http://schemas.openxmlformats.org/officeDocument/2006/relationships/hyperlink" Target="https://normativ.kontur.ru/document?moduleid=1&amp;documentid=368340#l1" TargetMode="External"/><Relationship Id="rId35" Type="http://schemas.openxmlformats.org/officeDocument/2006/relationships/hyperlink" Target="https://normativ.kontur.ru/document?moduleid=1&amp;documentid=368340#l0" TargetMode="External"/><Relationship Id="rId43" Type="http://schemas.openxmlformats.org/officeDocument/2006/relationships/hyperlink" Target="https://normativ.kontur.ru/document?moduleid=1&amp;documentid=368340#l0" TargetMode="External"/><Relationship Id="rId48" Type="http://schemas.openxmlformats.org/officeDocument/2006/relationships/hyperlink" Target="https://normativ.kontur.ru/document?moduleid=1&amp;documentid=344261#l145" TargetMode="External"/><Relationship Id="rId56" Type="http://schemas.openxmlformats.org/officeDocument/2006/relationships/hyperlink" Target="https://normativ.kontur.ru/document?moduleid=1&amp;documentid=344261#l73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344261#l99" TargetMode="External"/><Relationship Id="rId51" Type="http://schemas.openxmlformats.org/officeDocument/2006/relationships/hyperlink" Target="https://normativ.kontur.ru/document?moduleid=1&amp;documentid=344261#l7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56706#l9412" TargetMode="External"/><Relationship Id="rId17" Type="http://schemas.openxmlformats.org/officeDocument/2006/relationships/hyperlink" Target="https://normativ.kontur.ru/document?moduleid=1&amp;documentid=204218#l0" TargetMode="External"/><Relationship Id="rId25" Type="http://schemas.openxmlformats.org/officeDocument/2006/relationships/hyperlink" Target="https://normativ.kontur.ru/document?moduleid=1&amp;documentid=368340#l0" TargetMode="External"/><Relationship Id="rId33" Type="http://schemas.openxmlformats.org/officeDocument/2006/relationships/hyperlink" Target="https://normativ.kontur.ru/document?moduleid=1&amp;documentid=368340#l1" TargetMode="External"/><Relationship Id="rId38" Type="http://schemas.openxmlformats.org/officeDocument/2006/relationships/hyperlink" Target="https://normativ.kontur.ru/document?moduleid=1&amp;documentid=368340#l0" TargetMode="External"/><Relationship Id="rId46" Type="http://schemas.openxmlformats.org/officeDocument/2006/relationships/hyperlink" Target="https://normativ.kontur.ru/document?moduleid=1&amp;documentid=368340#l0" TargetMode="External"/><Relationship Id="rId59" Type="http://schemas.openxmlformats.org/officeDocument/2006/relationships/hyperlink" Target="https://normativ.kontur.ru/document?moduleid=1&amp;documentid=456706#l15326" TargetMode="External"/><Relationship Id="rId20" Type="http://schemas.openxmlformats.org/officeDocument/2006/relationships/hyperlink" Target="https://normativ.kontur.ru/document?moduleid=1&amp;documentid=368340#l1" TargetMode="External"/><Relationship Id="rId41" Type="http://schemas.openxmlformats.org/officeDocument/2006/relationships/hyperlink" Target="https://normativ.kontur.ru/document?moduleid=1&amp;documentid=368340#l1" TargetMode="External"/><Relationship Id="rId54" Type="http://schemas.openxmlformats.org/officeDocument/2006/relationships/hyperlink" Target="https://normativ.kontur.ru/document?moduleid=1&amp;documentid=368340#l0" TargetMode="External"/><Relationship Id="rId62" Type="http://schemas.openxmlformats.org/officeDocument/2006/relationships/hyperlink" Target="https://normativ.kontur.ru/document?moduleid=1&amp;documentid=368340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161531#l0" TargetMode="External"/><Relationship Id="rId15" Type="http://schemas.openxmlformats.org/officeDocument/2006/relationships/hyperlink" Target="https://normativ.kontur.ru/document?moduleid=1&amp;documentid=408007#l0" TargetMode="External"/><Relationship Id="rId23" Type="http://schemas.openxmlformats.org/officeDocument/2006/relationships/hyperlink" Target="https://normativ.kontur.ru/document?moduleid=1&amp;documentid=368340#l1" TargetMode="External"/><Relationship Id="rId28" Type="http://schemas.openxmlformats.org/officeDocument/2006/relationships/hyperlink" Target="https://normativ.kontur.ru/document?moduleid=1&amp;documentid=368340#l1" TargetMode="External"/><Relationship Id="rId36" Type="http://schemas.openxmlformats.org/officeDocument/2006/relationships/hyperlink" Target="https://normativ.kontur.ru/document?moduleid=1&amp;documentid=368340#l1" TargetMode="External"/><Relationship Id="rId49" Type="http://schemas.openxmlformats.org/officeDocument/2006/relationships/hyperlink" Target="https://normativ.kontur.ru/document?moduleid=1&amp;documentid=344261#l137" TargetMode="External"/><Relationship Id="rId57" Type="http://schemas.openxmlformats.org/officeDocument/2006/relationships/hyperlink" Target="https://normativ.kontur.ru/document?moduleid=1&amp;documentid=344261#l82" TargetMode="External"/><Relationship Id="rId10" Type="http://schemas.openxmlformats.org/officeDocument/2006/relationships/hyperlink" Target="https://normativ.kontur.ru/document?moduleid=1&amp;documentid=344261#l82" TargetMode="External"/><Relationship Id="rId31" Type="http://schemas.openxmlformats.org/officeDocument/2006/relationships/hyperlink" Target="https://normativ.kontur.ru/document?moduleid=1&amp;documentid=368340#l1" TargetMode="External"/><Relationship Id="rId44" Type="http://schemas.openxmlformats.org/officeDocument/2006/relationships/hyperlink" Target="https://normativ.kontur.ru/document?moduleid=1&amp;documentid=368340#l1" TargetMode="External"/><Relationship Id="rId52" Type="http://schemas.openxmlformats.org/officeDocument/2006/relationships/hyperlink" Target="https://normativ.kontur.ru/document?moduleid=1&amp;documentid=368340#l1" TargetMode="External"/><Relationship Id="rId60" Type="http://schemas.openxmlformats.org/officeDocument/2006/relationships/hyperlink" Target="https://normativ.kontur.ru/document?moduleid=1&amp;documentid=368340#l1" TargetMode="External"/><Relationship Id="rId4" Type="http://schemas.openxmlformats.org/officeDocument/2006/relationships/hyperlink" Target="https://normativ.kontur.ru/document?moduleid=1&amp;documentid=453581#l306" TargetMode="External"/><Relationship Id="rId9" Type="http://schemas.openxmlformats.org/officeDocument/2006/relationships/hyperlink" Target="https://normativ.kontur.ru/document?moduleid=1&amp;documentid=315802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98</Pages>
  <Words>30009</Words>
  <Characters>171052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2025-12-25T17:59:00Z</dcterms:created>
  <dcterms:modified xsi:type="dcterms:W3CDTF">2025-12-25T17:59:00Z</dcterms:modified>
</cp:coreProperties>
</file>