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EA473A" w:rsidRDefault="00306897">
      <w:pPr>
        <w:spacing w:after="0" w:line="259" w:lineRule="auto"/>
        <w:ind w:left="-375" w:right="11525" w:firstLine="0"/>
        <w:jc w:val="left"/>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119113</wp:posOffset>
                </wp:positionH>
                <wp:positionV relativeFrom="page">
                  <wp:posOffset>23823</wp:posOffset>
                </wp:positionV>
                <wp:extent cx="7318274" cy="10667782"/>
                <wp:effectExtent l="0" t="0" r="0" b="0"/>
                <wp:wrapTopAndBottom/>
                <wp:docPr id="40384" name="Group 40384"/>
                <wp:cNvGraphicFramePr/>
                <a:graphic xmlns:a="http://schemas.openxmlformats.org/drawingml/2006/main">
                  <a:graphicData uri="http://schemas.microsoft.com/office/word/2010/wordprocessingGroup">
                    <wpg:wgp>
                      <wpg:cNvGrpSpPr/>
                      <wpg:grpSpPr>
                        <a:xfrm>
                          <a:off x="0" y="0"/>
                          <a:ext cx="7318274" cy="10667782"/>
                          <a:chOff x="0" y="0"/>
                          <a:chExt cx="7318274" cy="10667782"/>
                        </a:xfrm>
                      </wpg:grpSpPr>
                      <wps:wsp>
                        <wps:cNvPr id="9" name="Shape 9"/>
                        <wps:cNvSpPr/>
                        <wps:spPr>
                          <a:xfrm>
                            <a:off x="0" y="0"/>
                            <a:ext cx="7318274" cy="10667782"/>
                          </a:xfrm>
                          <a:custGeom>
                            <a:avLst/>
                            <a:gdLst/>
                            <a:ahLst/>
                            <a:cxnLst/>
                            <a:rect l="0" t="0" r="0" b="0"/>
                            <a:pathLst>
                              <a:path w="7318274" h="10667782">
                                <a:moveTo>
                                  <a:pt x="0" y="10667782"/>
                                </a:moveTo>
                                <a:lnTo>
                                  <a:pt x="0" y="0"/>
                                </a:lnTo>
                                <a:lnTo>
                                  <a:pt x="7318274" y="0"/>
                                </a:lnTo>
                                <a:lnTo>
                                  <a:pt x="7318274" y="10667782"/>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0345" name="Shape 50345"/>
                        <wps:cNvSpPr/>
                        <wps:spPr>
                          <a:xfrm>
                            <a:off x="23823" y="23823"/>
                            <a:ext cx="7270629" cy="7546970"/>
                          </a:xfrm>
                          <a:custGeom>
                            <a:avLst/>
                            <a:gdLst/>
                            <a:ahLst/>
                            <a:cxnLst/>
                            <a:rect l="0" t="0" r="0" b="0"/>
                            <a:pathLst>
                              <a:path w="7270629" h="7546970">
                                <a:moveTo>
                                  <a:pt x="0" y="0"/>
                                </a:moveTo>
                                <a:lnTo>
                                  <a:pt x="7270629" y="0"/>
                                </a:lnTo>
                                <a:lnTo>
                                  <a:pt x="7270629" y="7546970"/>
                                </a:lnTo>
                                <a:lnTo>
                                  <a:pt x="0" y="7546970"/>
                                </a:lnTo>
                                <a:lnTo>
                                  <a:pt x="0" y="0"/>
                                </a:lnTo>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50346" name="Shape 50346"/>
                        <wps:cNvSpPr/>
                        <wps:spPr>
                          <a:xfrm>
                            <a:off x="23823" y="7523147"/>
                            <a:ext cx="7270629" cy="47645"/>
                          </a:xfrm>
                          <a:custGeom>
                            <a:avLst/>
                            <a:gdLst/>
                            <a:ahLst/>
                            <a:cxnLst/>
                            <a:rect l="0" t="0" r="0" b="0"/>
                            <a:pathLst>
                              <a:path w="7270629" h="47645">
                                <a:moveTo>
                                  <a:pt x="0" y="0"/>
                                </a:moveTo>
                                <a:lnTo>
                                  <a:pt x="7270629" y="0"/>
                                </a:lnTo>
                                <a:lnTo>
                                  <a:pt x="7270629" y="47645"/>
                                </a:lnTo>
                                <a:lnTo>
                                  <a:pt x="0" y="47645"/>
                                </a:lnTo>
                                <a:lnTo>
                                  <a:pt x="0" y="0"/>
                                </a:lnTo>
                              </a:path>
                            </a:pathLst>
                          </a:custGeom>
                          <a:ln w="0" cap="flat">
                            <a:miter lim="100000"/>
                          </a:ln>
                        </wps:spPr>
                        <wps:style>
                          <a:lnRef idx="0">
                            <a:srgbClr val="000000">
                              <a:alpha val="0"/>
                            </a:srgbClr>
                          </a:lnRef>
                          <a:fillRef idx="1">
                            <a:srgbClr val="D3D3E8"/>
                          </a:fillRef>
                          <a:effectRef idx="0">
                            <a:scrgbClr r="0" g="0" b="0"/>
                          </a:effectRef>
                          <a:fontRef idx="none"/>
                        </wps:style>
                        <wps:bodyPr/>
                      </wps:wsp>
                      <pic:pic xmlns:pic="http://schemas.openxmlformats.org/drawingml/2006/picture">
                        <pic:nvPicPr>
                          <pic:cNvPr id="13" name="Picture 13"/>
                          <pic:cNvPicPr/>
                        </pic:nvPicPr>
                        <pic:blipFill>
                          <a:blip r:embed="rId5"/>
                          <a:stretch>
                            <a:fillRect/>
                          </a:stretch>
                        </pic:blipFill>
                        <pic:spPr>
                          <a:xfrm>
                            <a:off x="2853936" y="404983"/>
                            <a:ext cx="1619930" cy="1086306"/>
                          </a:xfrm>
                          <a:prstGeom prst="rect">
                            <a:avLst/>
                          </a:prstGeom>
                        </pic:spPr>
                      </pic:pic>
                      <wps:wsp>
                        <wps:cNvPr id="14" name="Rectangle 14"/>
                        <wps:cNvSpPr/>
                        <wps:spPr>
                          <a:xfrm>
                            <a:off x="2635812" y="2220445"/>
                            <a:ext cx="2721898" cy="207517"/>
                          </a:xfrm>
                          <a:prstGeom prst="rect">
                            <a:avLst/>
                          </a:prstGeom>
                          <a:ln>
                            <a:noFill/>
                          </a:ln>
                        </wps:spPr>
                        <wps:txbx>
                          <w:txbxContent>
                            <w:p w:rsidR="00EA473A" w:rsidRDefault="00306897">
                              <w:pPr>
                                <w:spacing w:after="160" w:line="259" w:lineRule="auto"/>
                                <w:ind w:left="0" w:firstLine="0"/>
                                <w:jc w:val="left"/>
                              </w:pPr>
                              <w:r>
                                <w:rPr>
                                  <w:color w:val="2C2C2C"/>
                                </w:rPr>
                                <w:t>Клинические рекомендации</w:t>
                              </w:r>
                            </w:p>
                          </w:txbxContent>
                        </wps:txbx>
                        <wps:bodyPr horzOverflow="overflow" vert="horz" lIns="0" tIns="0" rIns="0" bIns="0" rtlCol="0">
                          <a:noAutofit/>
                        </wps:bodyPr>
                      </wps:wsp>
                      <wps:wsp>
                        <wps:cNvPr id="15" name="Rectangle 15"/>
                        <wps:cNvSpPr/>
                        <wps:spPr>
                          <a:xfrm>
                            <a:off x="629212" y="2666483"/>
                            <a:ext cx="8059403" cy="362386"/>
                          </a:xfrm>
                          <a:prstGeom prst="rect">
                            <a:avLst/>
                          </a:prstGeom>
                          <a:ln>
                            <a:noFill/>
                          </a:ln>
                        </wps:spPr>
                        <wps:txbx>
                          <w:txbxContent>
                            <w:p w:rsidR="00EA473A" w:rsidRDefault="00306897">
                              <w:pPr>
                                <w:spacing w:after="160" w:line="259" w:lineRule="auto"/>
                                <w:ind w:left="0" w:firstLine="0"/>
                                <w:jc w:val="left"/>
                              </w:pPr>
                              <w:r>
                                <w:rPr>
                                  <w:b/>
                                  <w:color w:val="008000"/>
                                  <w:sz w:val="48"/>
                                </w:rPr>
                                <w:t>Признаки внутриутробной гипоксии плода,</w:t>
                              </w:r>
                            </w:p>
                          </w:txbxContent>
                        </wps:txbx>
                        <wps:bodyPr horzOverflow="overflow" vert="horz" lIns="0" tIns="0" rIns="0" bIns="0" rtlCol="0">
                          <a:noAutofit/>
                        </wps:bodyPr>
                      </wps:wsp>
                      <wps:wsp>
                        <wps:cNvPr id="16" name="Rectangle 16"/>
                        <wps:cNvSpPr/>
                        <wps:spPr>
                          <a:xfrm>
                            <a:off x="192665" y="2914238"/>
                            <a:ext cx="9220619" cy="362386"/>
                          </a:xfrm>
                          <a:prstGeom prst="rect">
                            <a:avLst/>
                          </a:prstGeom>
                          <a:ln>
                            <a:noFill/>
                          </a:ln>
                        </wps:spPr>
                        <wps:txbx>
                          <w:txbxContent>
                            <w:p w:rsidR="00EA473A" w:rsidRDefault="00306897">
                              <w:pPr>
                                <w:spacing w:after="160" w:line="259" w:lineRule="auto"/>
                                <w:ind w:left="0" w:firstLine="0"/>
                                <w:jc w:val="left"/>
                              </w:pPr>
                              <w:r>
                                <w:rPr>
                                  <w:b/>
                                  <w:color w:val="008000"/>
                                  <w:sz w:val="48"/>
                                </w:rPr>
                                <w:t>требующие предоставления медицинской помощи</w:t>
                              </w:r>
                            </w:p>
                          </w:txbxContent>
                        </wps:txbx>
                        <wps:bodyPr horzOverflow="overflow" vert="horz" lIns="0" tIns="0" rIns="0" bIns="0" rtlCol="0">
                          <a:noAutofit/>
                        </wps:bodyPr>
                      </wps:wsp>
                      <wps:wsp>
                        <wps:cNvPr id="17" name="Rectangle 17"/>
                        <wps:cNvSpPr/>
                        <wps:spPr>
                          <a:xfrm>
                            <a:off x="3168840" y="3161992"/>
                            <a:ext cx="1304190" cy="362385"/>
                          </a:xfrm>
                          <a:prstGeom prst="rect">
                            <a:avLst/>
                          </a:prstGeom>
                          <a:ln>
                            <a:noFill/>
                          </a:ln>
                        </wps:spPr>
                        <wps:txbx>
                          <w:txbxContent>
                            <w:p w:rsidR="00EA473A" w:rsidRDefault="00306897">
                              <w:pPr>
                                <w:spacing w:after="160" w:line="259" w:lineRule="auto"/>
                                <w:ind w:left="0" w:firstLine="0"/>
                                <w:jc w:val="left"/>
                              </w:pPr>
                              <w:r>
                                <w:rPr>
                                  <w:b/>
                                  <w:color w:val="008000"/>
                                  <w:sz w:val="48"/>
                                </w:rPr>
                                <w:t>матери</w:t>
                              </w:r>
                            </w:p>
                          </w:txbxContent>
                        </wps:txbx>
                        <wps:bodyPr horzOverflow="overflow" vert="horz" lIns="0" tIns="0" rIns="0" bIns="0" rtlCol="0">
                          <a:noAutofit/>
                        </wps:bodyPr>
                      </wps:wsp>
                      <wps:wsp>
                        <wps:cNvPr id="18" name="Rectangle 18"/>
                        <wps:cNvSpPr/>
                        <wps:spPr>
                          <a:xfrm>
                            <a:off x="119113" y="3830847"/>
                            <a:ext cx="4783370" cy="207516"/>
                          </a:xfrm>
                          <a:prstGeom prst="rect">
                            <a:avLst/>
                          </a:prstGeom>
                          <a:ln>
                            <a:noFill/>
                          </a:ln>
                        </wps:spPr>
                        <wps:txbx>
                          <w:txbxContent>
                            <w:p w:rsidR="00EA473A" w:rsidRDefault="00306897">
                              <w:pPr>
                                <w:spacing w:after="160" w:line="259" w:lineRule="auto"/>
                                <w:ind w:left="0" w:firstLine="0"/>
                                <w:jc w:val="left"/>
                              </w:pPr>
                              <w:r>
                                <w:rPr>
                                  <w:color w:val="2C2C2C"/>
                                </w:rPr>
                                <w:t>Кодирование по Международной статистической</w:t>
                              </w:r>
                            </w:p>
                          </w:txbxContent>
                        </wps:txbx>
                        <wps:bodyPr horzOverflow="overflow" vert="horz" lIns="0" tIns="0" rIns="0" bIns="0" rtlCol="0">
                          <a:noAutofit/>
                        </wps:bodyPr>
                      </wps:wsp>
                      <wps:wsp>
                        <wps:cNvPr id="19" name="Rectangle 19"/>
                        <wps:cNvSpPr/>
                        <wps:spPr>
                          <a:xfrm>
                            <a:off x="3715566" y="3830847"/>
                            <a:ext cx="57031" cy="207516"/>
                          </a:xfrm>
                          <a:prstGeom prst="rect">
                            <a:avLst/>
                          </a:prstGeom>
                          <a:ln>
                            <a:noFill/>
                          </a:ln>
                        </wps:spPr>
                        <wps:txbx>
                          <w:txbxContent>
                            <w:p w:rsidR="00EA473A" w:rsidRDefault="00306897">
                              <w:pPr>
                                <w:spacing w:after="160" w:line="259" w:lineRule="auto"/>
                                <w:ind w:left="0" w:firstLine="0"/>
                                <w:jc w:val="left"/>
                              </w:pPr>
                              <w:r>
                                <w:rPr>
                                  <w:color w:val="2C2C2C"/>
                                </w:rPr>
                                <w:t xml:space="preserve"> </w:t>
                              </w:r>
                            </w:p>
                          </w:txbxContent>
                        </wps:txbx>
                        <wps:bodyPr horzOverflow="overflow" vert="horz" lIns="0" tIns="0" rIns="0" bIns="0" rtlCol="0">
                          <a:noAutofit/>
                        </wps:bodyPr>
                      </wps:wsp>
                      <wps:wsp>
                        <wps:cNvPr id="20" name="Rectangle 20"/>
                        <wps:cNvSpPr/>
                        <wps:spPr>
                          <a:xfrm>
                            <a:off x="119113" y="4078600"/>
                            <a:ext cx="6011210" cy="207517"/>
                          </a:xfrm>
                          <a:prstGeom prst="rect">
                            <a:avLst/>
                          </a:prstGeom>
                          <a:ln>
                            <a:noFill/>
                          </a:ln>
                        </wps:spPr>
                        <wps:txbx>
                          <w:txbxContent>
                            <w:p w:rsidR="00EA473A" w:rsidRDefault="00306897">
                              <w:pPr>
                                <w:spacing w:after="160" w:line="259" w:lineRule="auto"/>
                                <w:ind w:left="0" w:firstLine="0"/>
                                <w:jc w:val="left"/>
                              </w:pPr>
                              <w:r>
                                <w:rPr>
                                  <w:color w:val="2C2C2C"/>
                                </w:rPr>
                                <w:t>классификации болезней и проблем, связанных со здоровьем:</w:t>
                              </w:r>
                            </w:p>
                          </w:txbxContent>
                        </wps:txbx>
                        <wps:bodyPr horzOverflow="overflow" vert="horz" lIns="0" tIns="0" rIns="0" bIns="0" rtlCol="0">
                          <a:noAutofit/>
                        </wps:bodyPr>
                      </wps:wsp>
                      <wps:wsp>
                        <wps:cNvPr id="21" name="Rectangle 21"/>
                        <wps:cNvSpPr/>
                        <wps:spPr>
                          <a:xfrm>
                            <a:off x="4638689" y="4081364"/>
                            <a:ext cx="2781602" cy="203842"/>
                          </a:xfrm>
                          <a:prstGeom prst="rect">
                            <a:avLst/>
                          </a:prstGeom>
                          <a:ln>
                            <a:noFill/>
                          </a:ln>
                        </wps:spPr>
                        <wps:txbx>
                          <w:txbxContent>
                            <w:p w:rsidR="00EA473A" w:rsidRDefault="00306897">
                              <w:pPr>
                                <w:spacing w:after="160" w:line="259" w:lineRule="auto"/>
                                <w:ind w:left="0" w:firstLine="0"/>
                                <w:jc w:val="left"/>
                              </w:pPr>
                              <w:r>
                                <w:rPr>
                                  <w:b/>
                                </w:rPr>
                                <w:t>O36.3; O36.8; O36.9; O68.0;</w:t>
                              </w:r>
                            </w:p>
                          </w:txbxContent>
                        </wps:txbx>
                        <wps:bodyPr horzOverflow="overflow" vert="horz" lIns="0" tIns="0" rIns="0" bIns="0" rtlCol="0">
                          <a:noAutofit/>
                        </wps:bodyPr>
                      </wps:wsp>
                      <wps:wsp>
                        <wps:cNvPr id="22" name="Rectangle 22"/>
                        <wps:cNvSpPr/>
                        <wps:spPr>
                          <a:xfrm>
                            <a:off x="119113" y="4329118"/>
                            <a:ext cx="1400380" cy="203842"/>
                          </a:xfrm>
                          <a:prstGeom prst="rect">
                            <a:avLst/>
                          </a:prstGeom>
                          <a:ln>
                            <a:noFill/>
                          </a:ln>
                        </wps:spPr>
                        <wps:txbx>
                          <w:txbxContent>
                            <w:p w:rsidR="00EA473A" w:rsidRDefault="00306897">
                              <w:pPr>
                                <w:spacing w:after="160" w:line="259" w:lineRule="auto"/>
                                <w:ind w:left="0" w:firstLine="0"/>
                                <w:jc w:val="left"/>
                              </w:pPr>
                              <w:r>
                                <w:rPr>
                                  <w:b/>
                                </w:rPr>
                                <w:t xml:space="preserve">O68.1; O68.2, </w:t>
                              </w:r>
                            </w:p>
                          </w:txbxContent>
                        </wps:txbx>
                        <wps:bodyPr horzOverflow="overflow" vert="horz" lIns="0" tIns="0" rIns="0" bIns="0" rtlCol="0">
                          <a:noAutofit/>
                        </wps:bodyPr>
                      </wps:wsp>
                      <wps:wsp>
                        <wps:cNvPr id="23" name="Rectangle 23"/>
                        <wps:cNvSpPr/>
                        <wps:spPr>
                          <a:xfrm>
                            <a:off x="1171918" y="4329118"/>
                            <a:ext cx="690722" cy="203842"/>
                          </a:xfrm>
                          <a:prstGeom prst="rect">
                            <a:avLst/>
                          </a:prstGeom>
                          <a:ln>
                            <a:noFill/>
                          </a:ln>
                        </wps:spPr>
                        <wps:txbx>
                          <w:txbxContent>
                            <w:p w:rsidR="00EA473A" w:rsidRDefault="00306897">
                              <w:pPr>
                                <w:spacing w:after="160" w:line="259" w:lineRule="auto"/>
                                <w:ind w:left="0" w:firstLine="0"/>
                                <w:jc w:val="left"/>
                              </w:pPr>
                              <w:r>
                                <w:rPr>
                                  <w:b/>
                                </w:rPr>
                                <w:t xml:space="preserve">O68.3, </w:t>
                              </w:r>
                            </w:p>
                          </w:txbxContent>
                        </wps:txbx>
                        <wps:bodyPr horzOverflow="overflow" vert="horz" lIns="0" tIns="0" rIns="0" bIns="0" rtlCol="0">
                          <a:noAutofit/>
                        </wps:bodyPr>
                      </wps:wsp>
                      <wps:wsp>
                        <wps:cNvPr id="24" name="Rectangle 24"/>
                        <wps:cNvSpPr/>
                        <wps:spPr>
                          <a:xfrm>
                            <a:off x="1691249" y="4329118"/>
                            <a:ext cx="6888063" cy="203842"/>
                          </a:xfrm>
                          <a:prstGeom prst="rect">
                            <a:avLst/>
                          </a:prstGeom>
                          <a:ln>
                            <a:noFill/>
                          </a:ln>
                        </wps:spPr>
                        <wps:txbx>
                          <w:txbxContent>
                            <w:p w:rsidR="00EA473A" w:rsidRDefault="00306897">
                              <w:pPr>
                                <w:spacing w:after="160" w:line="259" w:lineRule="auto"/>
                                <w:ind w:left="0" w:firstLine="0"/>
                                <w:jc w:val="left"/>
                              </w:pPr>
                              <w:r>
                                <w:rPr>
                                  <w:b/>
                                </w:rPr>
                                <w:t>O68.8, O68.9; O69.0, O69.1, O69.2, O69.3, O69.4, O69.5, O69.8, O69.9;</w:t>
                              </w:r>
                            </w:p>
                          </w:txbxContent>
                        </wps:txbx>
                        <wps:bodyPr horzOverflow="overflow" vert="horz" lIns="0" tIns="0" rIns="0" bIns="0" rtlCol="0">
                          <a:noAutofit/>
                        </wps:bodyPr>
                      </wps:wsp>
                      <wps:wsp>
                        <wps:cNvPr id="25" name="Rectangle 25"/>
                        <wps:cNvSpPr/>
                        <wps:spPr>
                          <a:xfrm>
                            <a:off x="119113" y="4576872"/>
                            <a:ext cx="1843819" cy="203842"/>
                          </a:xfrm>
                          <a:prstGeom prst="rect">
                            <a:avLst/>
                          </a:prstGeom>
                          <a:ln>
                            <a:noFill/>
                          </a:ln>
                        </wps:spPr>
                        <wps:txbx>
                          <w:txbxContent>
                            <w:p w:rsidR="00EA473A" w:rsidRDefault="00306897">
                              <w:pPr>
                                <w:spacing w:after="160" w:line="259" w:lineRule="auto"/>
                                <w:ind w:left="0" w:firstLine="0"/>
                                <w:jc w:val="left"/>
                              </w:pPr>
                              <w:r>
                                <w:rPr>
                                  <w:b/>
                                </w:rPr>
                                <w:t>P20.0, P20.1, P20.9</w:t>
                              </w:r>
                            </w:p>
                          </w:txbxContent>
                        </wps:txbx>
                        <wps:bodyPr horzOverflow="overflow" vert="horz" lIns="0" tIns="0" rIns="0" bIns="0" rtlCol="0">
                          <a:noAutofit/>
                        </wps:bodyPr>
                      </wps:wsp>
                      <wps:wsp>
                        <wps:cNvPr id="26" name="Rectangle 26"/>
                        <wps:cNvSpPr/>
                        <wps:spPr>
                          <a:xfrm>
                            <a:off x="119113" y="4917152"/>
                            <a:ext cx="3828768" cy="207517"/>
                          </a:xfrm>
                          <a:prstGeom prst="rect">
                            <a:avLst/>
                          </a:prstGeom>
                          <a:ln>
                            <a:noFill/>
                          </a:ln>
                        </wps:spPr>
                        <wps:txbx>
                          <w:txbxContent>
                            <w:p w:rsidR="00EA473A" w:rsidRDefault="00306897">
                              <w:pPr>
                                <w:spacing w:after="160" w:line="259" w:lineRule="auto"/>
                                <w:ind w:left="0" w:firstLine="0"/>
                                <w:jc w:val="left"/>
                              </w:pPr>
                              <w:r>
                                <w:rPr>
                                  <w:color w:val="2C2C2C"/>
                                </w:rPr>
                                <w:t>Год утверждения (частота пересмотра):</w:t>
                              </w:r>
                            </w:p>
                          </w:txbxContent>
                        </wps:txbx>
                        <wps:bodyPr horzOverflow="overflow" vert="horz" lIns="0" tIns="0" rIns="0" bIns="0" rtlCol="0">
                          <a:noAutofit/>
                        </wps:bodyPr>
                      </wps:wsp>
                      <wps:wsp>
                        <wps:cNvPr id="27" name="Rectangle 27"/>
                        <wps:cNvSpPr/>
                        <wps:spPr>
                          <a:xfrm>
                            <a:off x="2997765" y="4919916"/>
                            <a:ext cx="456249" cy="203842"/>
                          </a:xfrm>
                          <a:prstGeom prst="rect">
                            <a:avLst/>
                          </a:prstGeom>
                          <a:ln>
                            <a:noFill/>
                          </a:ln>
                        </wps:spPr>
                        <wps:txbx>
                          <w:txbxContent>
                            <w:p w:rsidR="00EA473A" w:rsidRDefault="00306897">
                              <w:pPr>
                                <w:spacing w:after="160" w:line="259" w:lineRule="auto"/>
                                <w:ind w:left="0" w:firstLine="0"/>
                                <w:jc w:val="left"/>
                              </w:pPr>
                              <w:r>
                                <w:rPr>
                                  <w:b/>
                                </w:rPr>
                                <w:t>2023</w:t>
                              </w:r>
                            </w:p>
                          </w:txbxContent>
                        </wps:txbx>
                        <wps:bodyPr horzOverflow="overflow" vert="horz" lIns="0" tIns="0" rIns="0" bIns="0" rtlCol="0">
                          <a:noAutofit/>
                        </wps:bodyPr>
                      </wps:wsp>
                      <wps:wsp>
                        <wps:cNvPr id="28" name="Rectangle 28"/>
                        <wps:cNvSpPr/>
                        <wps:spPr>
                          <a:xfrm>
                            <a:off x="119113" y="5260197"/>
                            <a:ext cx="2167961" cy="207517"/>
                          </a:xfrm>
                          <a:prstGeom prst="rect">
                            <a:avLst/>
                          </a:prstGeom>
                          <a:ln>
                            <a:noFill/>
                          </a:ln>
                        </wps:spPr>
                        <wps:txbx>
                          <w:txbxContent>
                            <w:p w:rsidR="00EA473A" w:rsidRDefault="00306897">
                              <w:pPr>
                                <w:spacing w:after="160" w:line="259" w:lineRule="auto"/>
                                <w:ind w:left="0" w:firstLine="0"/>
                                <w:jc w:val="left"/>
                              </w:pPr>
                              <w:r>
                                <w:rPr>
                                  <w:color w:val="2C2C2C"/>
                                </w:rPr>
                                <w:t>Возрастная категория:</w:t>
                              </w:r>
                            </w:p>
                          </w:txbxContent>
                        </wps:txbx>
                        <wps:bodyPr horzOverflow="overflow" vert="horz" lIns="0" tIns="0" rIns="0" bIns="0" rtlCol="0">
                          <a:noAutofit/>
                        </wps:bodyPr>
                      </wps:wsp>
                      <wps:wsp>
                        <wps:cNvPr id="29" name="Rectangle 29"/>
                        <wps:cNvSpPr/>
                        <wps:spPr>
                          <a:xfrm>
                            <a:off x="1749019" y="5262960"/>
                            <a:ext cx="993366" cy="203842"/>
                          </a:xfrm>
                          <a:prstGeom prst="rect">
                            <a:avLst/>
                          </a:prstGeom>
                          <a:ln>
                            <a:noFill/>
                          </a:ln>
                        </wps:spPr>
                        <wps:txbx>
                          <w:txbxContent>
                            <w:p w:rsidR="00EA473A" w:rsidRDefault="00306897">
                              <w:pPr>
                                <w:spacing w:after="160" w:line="259" w:lineRule="auto"/>
                                <w:ind w:left="0" w:firstLine="0"/>
                                <w:jc w:val="left"/>
                              </w:pPr>
                              <w:r>
                                <w:rPr>
                                  <w:b/>
                                </w:rPr>
                                <w:t>Взрослые</w:t>
                              </w:r>
                            </w:p>
                          </w:txbxContent>
                        </wps:txbx>
                        <wps:bodyPr horzOverflow="overflow" vert="horz" lIns="0" tIns="0" rIns="0" bIns="0" rtlCol="0">
                          <a:noAutofit/>
                        </wps:bodyPr>
                      </wps:wsp>
                      <wps:wsp>
                        <wps:cNvPr id="30" name="Rectangle 30"/>
                        <wps:cNvSpPr/>
                        <wps:spPr>
                          <a:xfrm>
                            <a:off x="2495854" y="5262960"/>
                            <a:ext cx="57031" cy="203842"/>
                          </a:xfrm>
                          <a:prstGeom prst="rect">
                            <a:avLst/>
                          </a:prstGeom>
                          <a:ln>
                            <a:noFill/>
                          </a:ln>
                        </wps:spPr>
                        <wps:txbx>
                          <w:txbxContent>
                            <w:p w:rsidR="00EA473A" w:rsidRDefault="00306897">
                              <w:pPr>
                                <w:spacing w:after="160" w:line="259" w:lineRule="auto"/>
                                <w:ind w:left="0" w:firstLine="0"/>
                                <w:jc w:val="left"/>
                              </w:pPr>
                              <w:r>
                                <w:rPr>
                                  <w:b/>
                                </w:rPr>
                                <w:t>,</w:t>
                              </w:r>
                            </w:p>
                          </w:txbxContent>
                        </wps:txbx>
                        <wps:bodyPr horzOverflow="overflow" vert="horz" lIns="0" tIns="0" rIns="0" bIns="0" rtlCol="0">
                          <a:noAutofit/>
                        </wps:bodyPr>
                      </wps:wsp>
                      <wps:wsp>
                        <wps:cNvPr id="31" name="Rectangle 31"/>
                        <wps:cNvSpPr/>
                        <wps:spPr>
                          <a:xfrm>
                            <a:off x="2538735" y="5262960"/>
                            <a:ext cx="504480" cy="203842"/>
                          </a:xfrm>
                          <a:prstGeom prst="rect">
                            <a:avLst/>
                          </a:prstGeom>
                          <a:ln>
                            <a:noFill/>
                          </a:ln>
                        </wps:spPr>
                        <wps:txbx>
                          <w:txbxContent>
                            <w:p w:rsidR="00EA473A" w:rsidRDefault="00306897">
                              <w:pPr>
                                <w:spacing w:after="160" w:line="259" w:lineRule="auto"/>
                                <w:ind w:left="0" w:firstLine="0"/>
                                <w:jc w:val="left"/>
                              </w:pPr>
                              <w:r>
                                <w:rPr>
                                  <w:b/>
                                </w:rPr>
                                <w:t>Дети</w:t>
                              </w:r>
                            </w:p>
                          </w:txbxContent>
                        </wps:txbx>
                        <wps:bodyPr horzOverflow="overflow" vert="horz" lIns="0" tIns="0" rIns="0" bIns="0" rtlCol="0">
                          <a:noAutofit/>
                        </wps:bodyPr>
                      </wps:wsp>
                      <wps:wsp>
                        <wps:cNvPr id="32" name="Rectangle 32"/>
                        <wps:cNvSpPr/>
                        <wps:spPr>
                          <a:xfrm>
                            <a:off x="119113" y="5603241"/>
                            <a:ext cx="2223767" cy="207517"/>
                          </a:xfrm>
                          <a:prstGeom prst="rect">
                            <a:avLst/>
                          </a:prstGeom>
                          <a:ln>
                            <a:noFill/>
                          </a:ln>
                        </wps:spPr>
                        <wps:txbx>
                          <w:txbxContent>
                            <w:p w:rsidR="00EA473A" w:rsidRDefault="00306897">
                              <w:pPr>
                                <w:spacing w:after="160" w:line="259" w:lineRule="auto"/>
                                <w:ind w:left="0" w:firstLine="0"/>
                                <w:jc w:val="left"/>
                              </w:pPr>
                              <w:r>
                                <w:rPr>
                                  <w:color w:val="2C2C2C"/>
                                </w:rPr>
                                <w:t>Пересмотр не позднее:</w:t>
                              </w:r>
                            </w:p>
                          </w:txbxContent>
                        </wps:txbx>
                        <wps:bodyPr horzOverflow="overflow" vert="horz" lIns="0" tIns="0" rIns="0" bIns="0" rtlCol="0">
                          <a:noAutofit/>
                        </wps:bodyPr>
                      </wps:wsp>
                      <wps:wsp>
                        <wps:cNvPr id="33" name="Rectangle 33"/>
                        <wps:cNvSpPr/>
                        <wps:spPr>
                          <a:xfrm>
                            <a:off x="1791006" y="5606005"/>
                            <a:ext cx="456249" cy="203842"/>
                          </a:xfrm>
                          <a:prstGeom prst="rect">
                            <a:avLst/>
                          </a:prstGeom>
                          <a:ln>
                            <a:noFill/>
                          </a:ln>
                        </wps:spPr>
                        <wps:txbx>
                          <w:txbxContent>
                            <w:p w:rsidR="00EA473A" w:rsidRDefault="00306897">
                              <w:pPr>
                                <w:spacing w:after="160" w:line="259" w:lineRule="auto"/>
                                <w:ind w:left="0" w:firstLine="0"/>
                                <w:jc w:val="left"/>
                              </w:pPr>
                              <w:r>
                                <w:rPr>
                                  <w:b/>
                                </w:rPr>
                                <w:t>2025</w:t>
                              </w:r>
                            </w:p>
                          </w:txbxContent>
                        </wps:txbx>
                        <wps:bodyPr horzOverflow="overflow" vert="horz" lIns="0" tIns="0" rIns="0" bIns="0" rtlCol="0">
                          <a:noAutofit/>
                        </wps:bodyPr>
                      </wps:wsp>
                      <wps:wsp>
                        <wps:cNvPr id="34" name="Rectangle 34"/>
                        <wps:cNvSpPr/>
                        <wps:spPr>
                          <a:xfrm>
                            <a:off x="119113" y="5946285"/>
                            <a:ext cx="304092" cy="207517"/>
                          </a:xfrm>
                          <a:prstGeom prst="rect">
                            <a:avLst/>
                          </a:prstGeom>
                          <a:ln>
                            <a:noFill/>
                          </a:ln>
                        </wps:spPr>
                        <wps:txbx>
                          <w:txbxContent>
                            <w:p w:rsidR="00EA473A" w:rsidRDefault="00306897">
                              <w:pPr>
                                <w:spacing w:after="160" w:line="259" w:lineRule="auto"/>
                                <w:ind w:left="0" w:firstLine="0"/>
                                <w:jc w:val="left"/>
                              </w:pPr>
                              <w:r>
                                <w:rPr>
                                  <w:color w:val="2C2C2C"/>
                                </w:rPr>
                                <w:t>ID:</w:t>
                              </w:r>
                            </w:p>
                          </w:txbxContent>
                        </wps:txbx>
                        <wps:bodyPr horzOverflow="overflow" vert="horz" lIns="0" tIns="0" rIns="0" bIns="0" rtlCol="0">
                          <a:noAutofit/>
                        </wps:bodyPr>
                      </wps:wsp>
                      <wps:wsp>
                        <wps:cNvPr id="35" name="Rectangle 35"/>
                        <wps:cNvSpPr/>
                        <wps:spPr>
                          <a:xfrm>
                            <a:off x="347660" y="5949049"/>
                            <a:ext cx="342187" cy="203842"/>
                          </a:xfrm>
                          <a:prstGeom prst="rect">
                            <a:avLst/>
                          </a:prstGeom>
                          <a:ln>
                            <a:noFill/>
                          </a:ln>
                        </wps:spPr>
                        <wps:txbx>
                          <w:txbxContent>
                            <w:p w:rsidR="00EA473A" w:rsidRDefault="00306897">
                              <w:pPr>
                                <w:spacing w:after="160" w:line="259" w:lineRule="auto"/>
                                <w:ind w:left="0" w:firstLine="0"/>
                                <w:jc w:val="left"/>
                              </w:pPr>
                              <w:r>
                                <w:rPr>
                                  <w:b/>
                                </w:rPr>
                                <w:t>774</w:t>
                              </w:r>
                            </w:p>
                          </w:txbxContent>
                        </wps:txbx>
                        <wps:bodyPr horzOverflow="overflow" vert="horz" lIns="0" tIns="0" rIns="0" bIns="0" rtlCol="0">
                          <a:noAutofit/>
                        </wps:bodyPr>
                      </wps:wsp>
                      <wps:wsp>
                        <wps:cNvPr id="36" name="Rectangle 36"/>
                        <wps:cNvSpPr/>
                        <wps:spPr>
                          <a:xfrm>
                            <a:off x="2175293" y="6289329"/>
                            <a:ext cx="3946840" cy="207517"/>
                          </a:xfrm>
                          <a:prstGeom prst="rect">
                            <a:avLst/>
                          </a:prstGeom>
                          <a:ln>
                            <a:noFill/>
                          </a:ln>
                        </wps:spPr>
                        <wps:txbx>
                          <w:txbxContent>
                            <w:p w:rsidR="00EA473A" w:rsidRDefault="00306897">
                              <w:pPr>
                                <w:spacing w:after="160" w:line="259" w:lineRule="auto"/>
                                <w:ind w:left="0" w:firstLine="0"/>
                                <w:jc w:val="left"/>
                              </w:pPr>
                              <w:r>
                                <w:rPr>
                                  <w:color w:val="2C2C2C"/>
                                </w:rPr>
                                <w:t>Разработчик клинической рекомендации</w:t>
                              </w:r>
                            </w:p>
                          </w:txbxContent>
                        </wps:txbx>
                        <wps:bodyPr horzOverflow="overflow" vert="horz" lIns="0" tIns="0" rIns="0" bIns="0" rtlCol="0">
                          <a:noAutofit/>
                        </wps:bodyPr>
                      </wps:wsp>
                      <wps:wsp>
                        <wps:cNvPr id="37" name="Shape 37"/>
                        <wps:cNvSpPr/>
                        <wps:spPr>
                          <a:xfrm>
                            <a:off x="157229" y="6779885"/>
                            <a:ext cx="47645" cy="47645"/>
                          </a:xfrm>
                          <a:custGeom>
                            <a:avLst/>
                            <a:gdLst/>
                            <a:ahLst/>
                            <a:cxnLst/>
                            <a:rect l="0" t="0" r="0" b="0"/>
                            <a:pathLst>
                              <a:path w="47645" h="47645">
                                <a:moveTo>
                                  <a:pt x="23823" y="0"/>
                                </a:moveTo>
                                <a:cubicBezTo>
                                  <a:pt x="26982" y="0"/>
                                  <a:pt x="30020" y="605"/>
                                  <a:pt x="32939" y="1813"/>
                                </a:cubicBezTo>
                                <a:cubicBezTo>
                                  <a:pt x="35858" y="3022"/>
                                  <a:pt x="38434" y="4743"/>
                                  <a:pt x="40668" y="6977"/>
                                </a:cubicBezTo>
                                <a:cubicBezTo>
                                  <a:pt x="42901" y="9210"/>
                                  <a:pt x="44623" y="11787"/>
                                  <a:pt x="45832" y="14705"/>
                                </a:cubicBezTo>
                                <a:cubicBezTo>
                                  <a:pt x="47041" y="17624"/>
                                  <a:pt x="47645" y="20663"/>
                                  <a:pt x="47645" y="23823"/>
                                </a:cubicBezTo>
                                <a:cubicBezTo>
                                  <a:pt x="47645" y="26981"/>
                                  <a:pt x="47041" y="30020"/>
                                  <a:pt x="45832" y="32939"/>
                                </a:cubicBezTo>
                                <a:cubicBezTo>
                                  <a:pt x="44623" y="35857"/>
                                  <a:pt x="42901" y="38433"/>
                                  <a:pt x="40668" y="40668"/>
                                </a:cubicBezTo>
                                <a:cubicBezTo>
                                  <a:pt x="38434" y="42901"/>
                                  <a:pt x="35858" y="44622"/>
                                  <a:pt x="32939" y="45831"/>
                                </a:cubicBezTo>
                                <a:cubicBezTo>
                                  <a:pt x="30020" y="47040"/>
                                  <a:pt x="26982" y="47645"/>
                                  <a:pt x="23823" y="47645"/>
                                </a:cubicBezTo>
                                <a:cubicBezTo>
                                  <a:pt x="20663" y="47645"/>
                                  <a:pt x="17625" y="47040"/>
                                  <a:pt x="14706" y="45831"/>
                                </a:cubicBezTo>
                                <a:cubicBezTo>
                                  <a:pt x="11787" y="44622"/>
                                  <a:pt x="9211" y="42901"/>
                                  <a:pt x="6977" y="40668"/>
                                </a:cubicBezTo>
                                <a:cubicBezTo>
                                  <a:pt x="4744" y="38433"/>
                                  <a:pt x="3022" y="35857"/>
                                  <a:pt x="1813" y="32939"/>
                                </a:cubicBezTo>
                                <a:cubicBezTo>
                                  <a:pt x="604" y="30020"/>
                                  <a:pt x="0" y="26981"/>
                                  <a:pt x="0" y="23823"/>
                                </a:cubicBezTo>
                                <a:cubicBezTo>
                                  <a:pt x="0" y="20663"/>
                                  <a:pt x="604" y="17624"/>
                                  <a:pt x="1813" y="14705"/>
                                </a:cubicBezTo>
                                <a:cubicBezTo>
                                  <a:pt x="3022" y="11787"/>
                                  <a:pt x="4744" y="9210"/>
                                  <a:pt x="6977" y="6977"/>
                                </a:cubicBezTo>
                                <a:cubicBezTo>
                                  <a:pt x="9211" y="4743"/>
                                  <a:pt x="11787" y="3022"/>
                                  <a:pt x="14706" y="1813"/>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8" name="Rectangle 38"/>
                        <wps:cNvSpPr/>
                        <wps:spPr>
                          <a:xfrm>
                            <a:off x="319222" y="6730427"/>
                            <a:ext cx="4609270" cy="203842"/>
                          </a:xfrm>
                          <a:prstGeom prst="rect">
                            <a:avLst/>
                          </a:prstGeom>
                          <a:ln>
                            <a:noFill/>
                          </a:ln>
                        </wps:spPr>
                        <wps:txbx>
                          <w:txbxContent>
                            <w:p w:rsidR="00EA473A" w:rsidRDefault="00306897">
                              <w:pPr>
                                <w:spacing w:after="160" w:line="259" w:lineRule="auto"/>
                                <w:ind w:left="0" w:firstLine="0"/>
                                <w:jc w:val="left"/>
                              </w:pPr>
                              <w:r>
                                <w:rPr>
                                  <w:b/>
                                </w:rPr>
                                <w:t>Российское общество акушеров-гинекологов</w:t>
                              </w:r>
                            </w:p>
                          </w:txbxContent>
                        </wps:txbx>
                        <wps:bodyPr horzOverflow="overflow" vert="horz" lIns="0" tIns="0" rIns="0" bIns="0" rtlCol="0">
                          <a:noAutofit/>
                        </wps:bodyPr>
                      </wps:wsp>
                      <wps:wsp>
                        <wps:cNvPr id="39" name="Rectangle 39"/>
                        <wps:cNvSpPr/>
                        <wps:spPr>
                          <a:xfrm>
                            <a:off x="1573328" y="7242229"/>
                            <a:ext cx="5548167" cy="207518"/>
                          </a:xfrm>
                          <a:prstGeom prst="rect">
                            <a:avLst/>
                          </a:prstGeom>
                          <a:ln>
                            <a:noFill/>
                          </a:ln>
                        </wps:spPr>
                        <wps:txbx>
                          <w:txbxContent>
                            <w:p w:rsidR="00EA473A" w:rsidRDefault="00306897">
                              <w:pPr>
                                <w:spacing w:after="160" w:line="259" w:lineRule="auto"/>
                                <w:ind w:left="0" w:firstLine="0"/>
                                <w:jc w:val="left"/>
                              </w:pPr>
                              <w:r>
                                <w:t>Одобрено Научно-практическим Советом Минздрава РФ</w:t>
                              </w:r>
                            </w:p>
                          </w:txbxContent>
                        </wps:txbx>
                        <wps:bodyPr horzOverflow="overflow" vert="horz" lIns="0" tIns="0" rIns="0" bIns="0" rtlCol="0">
                          <a:noAutofit/>
                        </wps:bodyPr>
                      </wps:wsp>
                    </wpg:wgp>
                  </a:graphicData>
                </a:graphic>
              </wp:anchor>
            </w:drawing>
          </mc:Choice>
          <mc:Fallback xmlns:a="http://schemas.openxmlformats.org/drawingml/2006/main">
            <w:pict>
              <v:group id="Group 40384" style="width:576.242pt;height:839.983pt;position:absolute;mso-position-horizontal-relative:page;mso-position-horizontal:absolute;margin-left:9.37894pt;mso-position-vertical-relative:page;margin-top:1.87579pt;" coordsize="73182,106677">
                <v:shape id="Shape 9" style="position:absolute;width:73182;height:106677;left:0;top:0;" coordsize="7318274,10667782" path="m0,10667782l0,0l7318274,0l7318274,10667782">
                  <v:stroke weight="3.75158pt" endcap="flat" joinstyle="miter" miterlimit="4" on="true" color="#eeeeee"/>
                  <v:fill on="false" color="#000000" opacity="0"/>
                </v:shape>
                <v:shape id="Shape 50347" style="position:absolute;width:72706;height:75469;left:238;top:238;" coordsize="7270629,7546970" path="m0,0l7270629,0l7270629,7546970l0,7546970l0,0">
                  <v:stroke weight="0pt" endcap="flat" joinstyle="miter" miterlimit="4" on="false" color="#000000" opacity="0"/>
                  <v:fill on="true" color="#ffffff"/>
                </v:shape>
                <v:shape id="Shape 50348" style="position:absolute;width:72706;height:476;left:238;top:75231;" coordsize="7270629,47645" path="m0,0l7270629,0l7270629,47645l0,47645l0,0">
                  <v:stroke weight="0pt" endcap="flat" joinstyle="miter" miterlimit="4" on="false" color="#000000" opacity="0"/>
                  <v:fill on="true" color="#d3d3e8"/>
                </v:shape>
                <v:shape id="Picture 13" style="position:absolute;width:16199;height:10863;left:28539;top:4049;" filled="f">
                  <v:imagedata r:id="rId6"/>
                </v:shape>
                <v:rect id="Rectangle 14" style="position:absolute;width:27218;height:2075;left:26358;top:22204;" filled="f" stroked="f">
                  <v:textbox inset="0,0,0,0">
                    <w:txbxContent>
                      <w:p>
                        <w:pPr>
                          <w:spacing w:before="0" w:after="160" w:line="259" w:lineRule="auto"/>
                          <w:ind w:left="0" w:firstLine="0"/>
                          <w:jc w:val="left"/>
                        </w:pPr>
                        <w:r>
                          <w:rPr>
                            <w:color w:val="2c2c2c"/>
                          </w:rPr>
                          <w:t xml:space="preserve">Клинические рекомендации</w:t>
                        </w:r>
                      </w:p>
                    </w:txbxContent>
                  </v:textbox>
                </v:rect>
                <v:rect id="Rectangle 15" style="position:absolute;width:80594;height:3623;left:6292;top:26664;" filled="f" stroked="f">
                  <v:textbox inset="0,0,0,0">
                    <w:txbxContent>
                      <w:p>
                        <w:pPr>
                          <w:spacing w:before="0" w:after="160" w:line="259" w:lineRule="auto"/>
                          <w:ind w:left="0" w:firstLine="0"/>
                          <w:jc w:val="left"/>
                        </w:pPr>
                        <w:r>
                          <w:rPr>
                            <w:rFonts w:cs="Times New Roman" w:hAnsi="Times New Roman" w:eastAsia="Times New Roman" w:ascii="Times New Roman"/>
                            <w:b w:val="1"/>
                            <w:color w:val="008000"/>
                            <w:sz w:val="48"/>
                          </w:rPr>
                          <w:t xml:space="preserve">Признаки внутриутробной гипоксии плода,</w:t>
                        </w:r>
                      </w:p>
                    </w:txbxContent>
                  </v:textbox>
                </v:rect>
                <v:rect id="Rectangle 16" style="position:absolute;width:92206;height:3623;left:1926;top:29142;" filled="f" stroked="f">
                  <v:textbox inset="0,0,0,0">
                    <w:txbxContent>
                      <w:p>
                        <w:pPr>
                          <w:spacing w:before="0" w:after="160" w:line="259" w:lineRule="auto"/>
                          <w:ind w:left="0" w:firstLine="0"/>
                          <w:jc w:val="left"/>
                        </w:pPr>
                        <w:r>
                          <w:rPr>
                            <w:rFonts w:cs="Times New Roman" w:hAnsi="Times New Roman" w:eastAsia="Times New Roman" w:ascii="Times New Roman"/>
                            <w:b w:val="1"/>
                            <w:color w:val="008000"/>
                            <w:sz w:val="48"/>
                          </w:rPr>
                          <w:t xml:space="preserve">требующие предоставления медицинской помощи</w:t>
                        </w:r>
                      </w:p>
                    </w:txbxContent>
                  </v:textbox>
                </v:rect>
                <v:rect id="Rectangle 17" style="position:absolute;width:13041;height:3623;left:31688;top:31619;" filled="f" stroked="f">
                  <v:textbox inset="0,0,0,0">
                    <w:txbxContent>
                      <w:p>
                        <w:pPr>
                          <w:spacing w:before="0" w:after="160" w:line="259" w:lineRule="auto"/>
                          <w:ind w:left="0" w:firstLine="0"/>
                          <w:jc w:val="left"/>
                        </w:pPr>
                        <w:r>
                          <w:rPr>
                            <w:rFonts w:cs="Times New Roman" w:hAnsi="Times New Roman" w:eastAsia="Times New Roman" w:ascii="Times New Roman"/>
                            <w:b w:val="1"/>
                            <w:color w:val="008000"/>
                            <w:sz w:val="48"/>
                          </w:rPr>
                          <w:t xml:space="preserve">матери</w:t>
                        </w:r>
                      </w:p>
                    </w:txbxContent>
                  </v:textbox>
                </v:rect>
                <v:rect id="Rectangle 18" style="position:absolute;width:47833;height:2075;left:1191;top:38308;" filled="f" stroked="f">
                  <v:textbox inset="0,0,0,0">
                    <w:txbxContent>
                      <w:p>
                        <w:pPr>
                          <w:spacing w:before="0" w:after="160" w:line="259" w:lineRule="auto"/>
                          <w:ind w:left="0" w:firstLine="0"/>
                          <w:jc w:val="left"/>
                        </w:pPr>
                        <w:r>
                          <w:rPr>
                            <w:color w:val="2c2c2c"/>
                          </w:rPr>
                          <w:t xml:space="preserve">Кодирование по Международной статистической</w:t>
                        </w:r>
                      </w:p>
                    </w:txbxContent>
                  </v:textbox>
                </v:rect>
                <v:rect id="Rectangle 19" style="position:absolute;width:570;height:2075;left:37155;top:38308;" filled="f" stroked="f">
                  <v:textbox inset="0,0,0,0">
                    <w:txbxContent>
                      <w:p>
                        <w:pPr>
                          <w:spacing w:before="0" w:after="160" w:line="259" w:lineRule="auto"/>
                          <w:ind w:left="0" w:firstLine="0"/>
                          <w:jc w:val="left"/>
                        </w:pPr>
                        <w:r>
                          <w:rPr>
                            <w:color w:val="2c2c2c"/>
                          </w:rPr>
                          <w:t xml:space="preserve"> </w:t>
                        </w:r>
                      </w:p>
                    </w:txbxContent>
                  </v:textbox>
                </v:rect>
                <v:rect id="Rectangle 20" style="position:absolute;width:60112;height:2075;left:1191;top:40786;" filled="f" stroked="f">
                  <v:textbox inset="0,0,0,0">
                    <w:txbxContent>
                      <w:p>
                        <w:pPr>
                          <w:spacing w:before="0" w:after="160" w:line="259" w:lineRule="auto"/>
                          <w:ind w:left="0" w:firstLine="0"/>
                          <w:jc w:val="left"/>
                        </w:pPr>
                        <w:r>
                          <w:rPr>
                            <w:color w:val="2c2c2c"/>
                          </w:rPr>
                          <w:t xml:space="preserve">классификации болезней и проблем, связанных со здоровьем:</w:t>
                        </w:r>
                      </w:p>
                    </w:txbxContent>
                  </v:textbox>
                </v:rect>
                <v:rect id="Rectangle 21" style="position:absolute;width:27816;height:2038;left:46386;top:4081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O36.3; O36.8; O36.9; O68.0;</w:t>
                        </w:r>
                      </w:p>
                    </w:txbxContent>
                  </v:textbox>
                </v:rect>
                <v:rect id="Rectangle 22" style="position:absolute;width:14003;height:2038;left:1191;top:4329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O68.1; O68.2, </w:t>
                        </w:r>
                      </w:p>
                    </w:txbxContent>
                  </v:textbox>
                </v:rect>
                <v:rect id="Rectangle 23" style="position:absolute;width:6907;height:2038;left:11719;top:4329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O68.3, </w:t>
                        </w:r>
                      </w:p>
                    </w:txbxContent>
                  </v:textbox>
                </v:rect>
                <v:rect id="Rectangle 24" style="position:absolute;width:68880;height:2038;left:16912;top:4329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O68.8, O68.9; O69.0, O69.1, O69.2, O69.3, O69.4, O69.5, O69.8, O69.9;</w:t>
                        </w:r>
                      </w:p>
                    </w:txbxContent>
                  </v:textbox>
                </v:rect>
                <v:rect id="Rectangle 25" style="position:absolute;width:18438;height:2038;left:1191;top:4576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P20.0, P20.1, P20.9</w:t>
                        </w:r>
                      </w:p>
                    </w:txbxContent>
                  </v:textbox>
                </v:rect>
                <v:rect id="Rectangle 26" style="position:absolute;width:38287;height:2075;left:1191;top:49171;" filled="f" stroked="f">
                  <v:textbox inset="0,0,0,0">
                    <w:txbxContent>
                      <w:p>
                        <w:pPr>
                          <w:spacing w:before="0" w:after="160" w:line="259" w:lineRule="auto"/>
                          <w:ind w:left="0" w:firstLine="0"/>
                          <w:jc w:val="left"/>
                        </w:pPr>
                        <w:r>
                          <w:rPr>
                            <w:color w:val="2c2c2c"/>
                          </w:rPr>
                          <w:t xml:space="preserve">Год утверждения (частота пересмотра):</w:t>
                        </w:r>
                      </w:p>
                    </w:txbxContent>
                  </v:textbox>
                </v:rect>
                <v:rect id="Rectangle 27" style="position:absolute;width:4562;height:2038;left:29977;top:4919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2023</w:t>
                        </w:r>
                      </w:p>
                    </w:txbxContent>
                  </v:textbox>
                </v:rect>
                <v:rect id="Rectangle 28" style="position:absolute;width:21679;height:2075;left:1191;top:52601;" filled="f" stroked="f">
                  <v:textbox inset="0,0,0,0">
                    <w:txbxContent>
                      <w:p>
                        <w:pPr>
                          <w:spacing w:before="0" w:after="160" w:line="259" w:lineRule="auto"/>
                          <w:ind w:left="0" w:firstLine="0"/>
                          <w:jc w:val="left"/>
                        </w:pPr>
                        <w:r>
                          <w:rPr>
                            <w:color w:val="2c2c2c"/>
                          </w:rPr>
                          <w:t xml:space="preserve">Возрастная категория:</w:t>
                        </w:r>
                      </w:p>
                    </w:txbxContent>
                  </v:textbox>
                </v:rect>
                <v:rect id="Rectangle 29" style="position:absolute;width:9933;height:2038;left:17490;top:5262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Взрослые</w:t>
                        </w:r>
                      </w:p>
                    </w:txbxContent>
                  </v:textbox>
                </v:rect>
                <v:rect id="Rectangle 30" style="position:absolute;width:570;height:2038;left:24958;top:5262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31" style="position:absolute;width:5044;height:2038;left:25387;top:5262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Дети</w:t>
                        </w:r>
                      </w:p>
                    </w:txbxContent>
                  </v:textbox>
                </v:rect>
                <v:rect id="Rectangle 32" style="position:absolute;width:22237;height:2075;left:1191;top:56032;" filled="f" stroked="f">
                  <v:textbox inset="0,0,0,0">
                    <w:txbxContent>
                      <w:p>
                        <w:pPr>
                          <w:spacing w:before="0" w:after="160" w:line="259" w:lineRule="auto"/>
                          <w:ind w:left="0" w:firstLine="0"/>
                          <w:jc w:val="left"/>
                        </w:pPr>
                        <w:r>
                          <w:rPr>
                            <w:color w:val="2c2c2c"/>
                          </w:rPr>
                          <w:t xml:space="preserve">Пересмотр не позднее:</w:t>
                        </w:r>
                      </w:p>
                    </w:txbxContent>
                  </v:textbox>
                </v:rect>
                <v:rect id="Rectangle 33" style="position:absolute;width:4562;height:2038;left:17910;top:5606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2025</w:t>
                        </w:r>
                      </w:p>
                    </w:txbxContent>
                  </v:textbox>
                </v:rect>
                <v:rect id="Rectangle 34" style="position:absolute;width:3040;height:2075;left:1191;top:59462;" filled="f" stroked="f">
                  <v:textbox inset="0,0,0,0">
                    <w:txbxContent>
                      <w:p>
                        <w:pPr>
                          <w:spacing w:before="0" w:after="160" w:line="259" w:lineRule="auto"/>
                          <w:ind w:left="0" w:firstLine="0"/>
                          <w:jc w:val="left"/>
                        </w:pPr>
                        <w:r>
                          <w:rPr>
                            <w:color w:val="2c2c2c"/>
                          </w:rPr>
                          <w:t xml:space="preserve">ID:</w:t>
                        </w:r>
                      </w:p>
                    </w:txbxContent>
                  </v:textbox>
                </v:rect>
                <v:rect id="Rectangle 35" style="position:absolute;width:3421;height:2038;left:3476;top:5949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774</w:t>
                        </w:r>
                      </w:p>
                    </w:txbxContent>
                  </v:textbox>
                </v:rect>
                <v:rect id="Rectangle 36" style="position:absolute;width:39468;height:2075;left:21752;top:62893;" filled="f" stroked="f">
                  <v:textbox inset="0,0,0,0">
                    <w:txbxContent>
                      <w:p>
                        <w:pPr>
                          <w:spacing w:before="0" w:after="160" w:line="259" w:lineRule="auto"/>
                          <w:ind w:left="0" w:firstLine="0"/>
                          <w:jc w:val="left"/>
                        </w:pPr>
                        <w:r>
                          <w:rPr>
                            <w:color w:val="2c2c2c"/>
                          </w:rPr>
                          <w:t xml:space="preserve">Разработчик клинической рекомендации</w:t>
                        </w:r>
                      </w:p>
                    </w:txbxContent>
                  </v:textbox>
                </v:rect>
                <v:shape id="Shape 37" style="position:absolute;width:476;height:476;left:1572;top:67798;" coordsize="47645,47645" path="m23823,0c26982,0,30020,605,32939,1813c35858,3022,38434,4743,40668,6977c42901,9210,44623,11787,45832,14705c47041,17624,47645,20663,47645,23823c47645,26981,47041,30020,45832,32939c44623,35857,42901,38433,40668,40668c38434,42901,35858,44622,32939,45831c30020,47040,26982,47645,23823,47645c20663,47645,17625,47040,14706,45831c11787,44622,9211,42901,6977,40668c4744,38433,3022,35857,1813,32939c604,30020,0,26981,0,23823c0,20663,604,17624,1813,14705c3022,11787,4744,9210,6977,6977c9211,4743,11787,3022,14706,1813c17625,605,20663,0,23823,0x">
                  <v:stroke weight="0pt" endcap="flat" joinstyle="miter" miterlimit="10" on="false" color="#000000" opacity="0"/>
                  <v:fill on="true" color="#222222"/>
                </v:shape>
                <v:rect id="Rectangle 38" style="position:absolute;width:46092;height:2038;left:3192;top:6730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Российское общество акушеров-гинекологов</w:t>
                        </w:r>
                      </w:p>
                    </w:txbxContent>
                  </v:textbox>
                </v:rect>
                <v:rect id="Rectangle 39" style="position:absolute;width:55481;height:2075;left:15733;top:72422;" filled="f" stroked="f">
                  <v:textbox inset="0,0,0,0">
                    <w:txbxContent>
                      <w:p>
                        <w:pPr>
                          <w:spacing w:before="0" w:after="160" w:line="259" w:lineRule="auto"/>
                          <w:ind w:left="0" w:firstLine="0"/>
                          <w:jc w:val="left"/>
                        </w:pPr>
                        <w:r>
                          <w:rPr/>
                          <w:t xml:space="preserve">Одобрено Научно-практическим Советом Минздрава РФ</w:t>
                        </w:r>
                      </w:p>
                    </w:txbxContent>
                  </v:textbox>
                </v:rect>
                <w10:wrap type="topAndBottom"/>
              </v:group>
            </w:pict>
          </mc:Fallback>
        </mc:AlternateContent>
      </w:r>
      <w:r>
        <w:br w:type="page"/>
      </w:r>
    </w:p>
    <w:p w:rsidR="00EA473A" w:rsidRDefault="00306897">
      <w:pPr>
        <w:pStyle w:val="Heading1"/>
        <w:spacing w:after="251"/>
      </w:pPr>
      <w:r>
        <w:lastRenderedPageBreak/>
        <w:t>Оглавление</w:t>
      </w:r>
    </w:p>
    <w:p w:rsidR="00EA473A" w:rsidRDefault="00306897">
      <w:pPr>
        <w:spacing w:after="49" w:line="259" w:lineRule="auto"/>
        <w:jc w:val="left"/>
      </w:pPr>
      <w:r>
        <w:rPr>
          <w:color w:val="15648A"/>
        </w:rPr>
        <w:t>Список сокращений</w:t>
      </w:r>
    </w:p>
    <w:p w:rsidR="00EA473A" w:rsidRDefault="00306897">
      <w:pPr>
        <w:spacing w:after="49" w:line="259" w:lineRule="auto"/>
        <w:jc w:val="left"/>
      </w:pPr>
      <w:r>
        <w:rPr>
          <w:color w:val="15648A"/>
        </w:rPr>
        <w:t>Термины и определения</w:t>
      </w:r>
    </w:p>
    <w:p w:rsidR="00EA473A" w:rsidRDefault="00306897">
      <w:pPr>
        <w:numPr>
          <w:ilvl w:val="0"/>
          <w:numId w:val="1"/>
        </w:numPr>
        <w:spacing w:after="49" w:line="259" w:lineRule="auto"/>
        <w:ind w:hanging="270"/>
        <w:jc w:val="left"/>
      </w:pPr>
      <w:r>
        <w:rPr>
          <w:color w:val="15648A"/>
        </w:rPr>
        <w:t>Краткая информация по заболеванию или состоянию (группы заболеваний или состояний)</w:t>
      </w:r>
    </w:p>
    <w:p w:rsidR="00EA473A" w:rsidRDefault="00306897">
      <w:pPr>
        <w:numPr>
          <w:ilvl w:val="1"/>
          <w:numId w:val="1"/>
        </w:numPr>
        <w:spacing w:after="49" w:line="259" w:lineRule="auto"/>
        <w:ind w:hanging="405"/>
        <w:jc w:val="left"/>
      </w:pPr>
      <w:r>
        <w:rPr>
          <w:color w:val="15648A"/>
        </w:rPr>
        <w:t>Определение заболевания или состояния (группы заболеваний или состояний)</w:t>
      </w:r>
    </w:p>
    <w:p w:rsidR="00EA473A" w:rsidRDefault="00306897">
      <w:pPr>
        <w:numPr>
          <w:ilvl w:val="1"/>
          <w:numId w:val="1"/>
        </w:numPr>
        <w:spacing w:after="49" w:line="259" w:lineRule="auto"/>
        <w:ind w:hanging="405"/>
        <w:jc w:val="left"/>
      </w:pPr>
      <w:r>
        <w:rPr>
          <w:color w:val="15648A"/>
        </w:rPr>
        <w:t>Этиология и патогенез заболевания или состояния (группы заболеваний или состояний)</w:t>
      </w:r>
    </w:p>
    <w:p w:rsidR="00EA473A" w:rsidRDefault="00306897">
      <w:pPr>
        <w:numPr>
          <w:ilvl w:val="1"/>
          <w:numId w:val="1"/>
        </w:numPr>
        <w:spacing w:after="49" w:line="259" w:lineRule="auto"/>
        <w:ind w:hanging="405"/>
        <w:jc w:val="left"/>
      </w:pPr>
      <w:r>
        <w:rPr>
          <w:color w:val="15648A"/>
        </w:rPr>
        <w:t>Эпидемиология заб</w:t>
      </w:r>
      <w:r>
        <w:rPr>
          <w:color w:val="15648A"/>
        </w:rPr>
        <w:t>олевания или состояния (группы заболеваний или состояний)</w:t>
      </w:r>
    </w:p>
    <w:p w:rsidR="00EA473A" w:rsidRDefault="00306897">
      <w:pPr>
        <w:numPr>
          <w:ilvl w:val="1"/>
          <w:numId w:val="1"/>
        </w:numPr>
        <w:spacing w:after="49" w:line="259" w:lineRule="auto"/>
        <w:ind w:hanging="405"/>
        <w:jc w:val="left"/>
      </w:pPr>
      <w:r>
        <w:rPr>
          <w:color w:val="15648A"/>
        </w:rPr>
        <w:t>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EA473A" w:rsidRDefault="00306897">
      <w:pPr>
        <w:numPr>
          <w:ilvl w:val="1"/>
          <w:numId w:val="1"/>
        </w:numPr>
        <w:spacing w:after="49" w:line="259" w:lineRule="auto"/>
        <w:ind w:hanging="405"/>
        <w:jc w:val="left"/>
      </w:pPr>
      <w:r>
        <w:rPr>
          <w:color w:val="15648A"/>
        </w:rPr>
        <w:t>Классификация заболевания ил</w:t>
      </w:r>
      <w:r>
        <w:rPr>
          <w:color w:val="15648A"/>
        </w:rPr>
        <w:t>и состояния (группы заболеваний или состояний)</w:t>
      </w:r>
    </w:p>
    <w:p w:rsidR="00EA473A" w:rsidRDefault="00306897">
      <w:pPr>
        <w:numPr>
          <w:ilvl w:val="1"/>
          <w:numId w:val="1"/>
        </w:numPr>
        <w:spacing w:after="49" w:line="259" w:lineRule="auto"/>
        <w:ind w:hanging="405"/>
        <w:jc w:val="left"/>
      </w:pPr>
      <w:r>
        <w:rPr>
          <w:color w:val="15648A"/>
        </w:rPr>
        <w:t xml:space="preserve">Клиническая картина заболевания или состояния (группы заболеваний или состояний) 2. Диагностика заболевания или состояния (группы заболеваний </w:t>
      </w:r>
      <w:r>
        <w:rPr>
          <w:color w:val="15648A"/>
        </w:rPr>
        <w:lastRenderedPageBreak/>
        <w:t>или состояний) медицинские показания и противопоказания к применени</w:t>
      </w:r>
      <w:r>
        <w:rPr>
          <w:color w:val="15648A"/>
        </w:rPr>
        <w:t>ю методов диагностики</w:t>
      </w:r>
    </w:p>
    <w:p w:rsidR="00EA473A" w:rsidRDefault="00306897">
      <w:pPr>
        <w:numPr>
          <w:ilvl w:val="1"/>
          <w:numId w:val="2"/>
        </w:numPr>
        <w:spacing w:after="49" w:line="259" w:lineRule="auto"/>
        <w:ind w:hanging="405"/>
        <w:jc w:val="left"/>
      </w:pPr>
      <w:r>
        <w:rPr>
          <w:color w:val="15648A"/>
        </w:rPr>
        <w:t>Жалобы и анамнез</w:t>
      </w:r>
    </w:p>
    <w:p w:rsidR="00EA473A" w:rsidRDefault="00306897">
      <w:pPr>
        <w:numPr>
          <w:ilvl w:val="1"/>
          <w:numId w:val="2"/>
        </w:numPr>
        <w:spacing w:after="49" w:line="259" w:lineRule="auto"/>
        <w:ind w:hanging="405"/>
        <w:jc w:val="left"/>
      </w:pPr>
      <w:r>
        <w:rPr>
          <w:color w:val="15648A"/>
        </w:rPr>
        <w:t>Физикальное обследование</w:t>
      </w:r>
    </w:p>
    <w:p w:rsidR="00EA473A" w:rsidRDefault="00306897">
      <w:pPr>
        <w:numPr>
          <w:ilvl w:val="1"/>
          <w:numId w:val="2"/>
        </w:numPr>
        <w:spacing w:after="49" w:line="259" w:lineRule="auto"/>
        <w:ind w:hanging="405"/>
        <w:jc w:val="left"/>
      </w:pPr>
      <w:r>
        <w:rPr>
          <w:color w:val="15648A"/>
        </w:rPr>
        <w:t>Лабораторные диагностические исследования</w:t>
      </w:r>
    </w:p>
    <w:p w:rsidR="00EA473A" w:rsidRDefault="00306897">
      <w:pPr>
        <w:numPr>
          <w:ilvl w:val="1"/>
          <w:numId w:val="2"/>
        </w:numPr>
        <w:spacing w:after="49" w:line="259" w:lineRule="auto"/>
        <w:ind w:hanging="405"/>
        <w:jc w:val="left"/>
      </w:pPr>
      <w:r>
        <w:rPr>
          <w:color w:val="15648A"/>
        </w:rPr>
        <w:t>Инструментальные диагностические исследования</w:t>
      </w:r>
    </w:p>
    <w:p w:rsidR="00EA473A" w:rsidRDefault="00306897">
      <w:pPr>
        <w:numPr>
          <w:ilvl w:val="1"/>
          <w:numId w:val="2"/>
        </w:numPr>
        <w:spacing w:after="49" w:line="259" w:lineRule="auto"/>
        <w:ind w:hanging="405"/>
        <w:jc w:val="left"/>
      </w:pPr>
      <w:r>
        <w:rPr>
          <w:color w:val="15648A"/>
        </w:rPr>
        <w:t>Иные диагностические исследования</w:t>
      </w:r>
    </w:p>
    <w:p w:rsidR="00EA473A" w:rsidRDefault="00306897">
      <w:pPr>
        <w:spacing w:after="49" w:line="259" w:lineRule="auto"/>
        <w:jc w:val="left"/>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40865" name="Group 40865"/>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45" name="Shape 45"/>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865" style="width:3.75158pt;height:841.859pt;position:absolute;mso-position-horizontal-relative:page;mso-position-horizontal:absolute;margin-left:585.621pt;mso-position-vertical-relative:page;margin-top:0pt;" coordsize="476,106916">
                <v:shape id="Shape 45"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119113</wp:posOffset>
                </wp:positionH>
                <wp:positionV relativeFrom="page">
                  <wp:posOffset>0</wp:posOffset>
                </wp:positionV>
                <wp:extent cx="204874" cy="10691605"/>
                <wp:effectExtent l="0" t="0" r="0" b="0"/>
                <wp:wrapSquare wrapText="bothSides"/>
                <wp:docPr id="40866" name="Group 40866"/>
                <wp:cNvGraphicFramePr/>
                <a:graphic xmlns:a="http://schemas.openxmlformats.org/drawingml/2006/main">
                  <a:graphicData uri="http://schemas.microsoft.com/office/word/2010/wordprocessingGroup">
                    <wpg:wgp>
                      <wpg:cNvGrpSpPr/>
                      <wpg:grpSpPr>
                        <a:xfrm>
                          <a:off x="0" y="0"/>
                          <a:ext cx="204874" cy="10691605"/>
                          <a:chOff x="0" y="0"/>
                          <a:chExt cx="204874" cy="10691605"/>
                        </a:xfrm>
                      </wpg:grpSpPr>
                      <wps:wsp>
                        <wps:cNvPr id="46" name="Shape 46"/>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8" name="Shape 48"/>
                        <wps:cNvSpPr/>
                        <wps:spPr>
                          <a:xfrm>
                            <a:off x="157229" y="647972"/>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5"/>
                                  <a:pt x="45832" y="14705"/>
                                </a:cubicBezTo>
                                <a:cubicBezTo>
                                  <a:pt x="47041" y="17624"/>
                                  <a:pt x="47645" y="20662"/>
                                  <a:pt x="47645" y="23823"/>
                                </a:cubicBezTo>
                                <a:cubicBezTo>
                                  <a:pt x="47645" y="26981"/>
                                  <a:pt x="47041" y="30019"/>
                                  <a:pt x="45832" y="32938"/>
                                </a:cubicBezTo>
                                <a:cubicBezTo>
                                  <a:pt x="44623" y="35856"/>
                                  <a:pt x="42901" y="38433"/>
                                  <a:pt x="40668" y="40667"/>
                                </a:cubicBezTo>
                                <a:cubicBezTo>
                                  <a:pt x="38434" y="42900"/>
                                  <a:pt x="35858" y="44622"/>
                                  <a:pt x="32939" y="45831"/>
                                </a:cubicBezTo>
                                <a:cubicBezTo>
                                  <a:pt x="30020" y="47041"/>
                                  <a:pt x="26982" y="47645"/>
                                  <a:pt x="23823" y="47645"/>
                                </a:cubicBezTo>
                                <a:cubicBezTo>
                                  <a:pt x="20663" y="47645"/>
                                  <a:pt x="17625" y="47041"/>
                                  <a:pt x="14706" y="45831"/>
                                </a:cubicBezTo>
                                <a:cubicBezTo>
                                  <a:pt x="11787" y="44622"/>
                                  <a:pt x="9211" y="42900"/>
                                  <a:pt x="6977" y="40667"/>
                                </a:cubicBezTo>
                                <a:cubicBezTo>
                                  <a:pt x="4744" y="38433"/>
                                  <a:pt x="3022" y="35856"/>
                                  <a:pt x="1813" y="32938"/>
                                </a:cubicBezTo>
                                <a:cubicBezTo>
                                  <a:pt x="604" y="30019"/>
                                  <a:pt x="0" y="26981"/>
                                  <a:pt x="0" y="23823"/>
                                </a:cubicBezTo>
                                <a:cubicBezTo>
                                  <a:pt x="0" y="20662"/>
                                  <a:pt x="604" y="17624"/>
                                  <a:pt x="1813" y="14705"/>
                                </a:cubicBezTo>
                                <a:cubicBezTo>
                                  <a:pt x="3022" y="11785"/>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 name="Shape 50"/>
                        <wps:cNvSpPr/>
                        <wps:spPr>
                          <a:xfrm>
                            <a:off x="157229" y="895726"/>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6"/>
                                  <a:pt x="45832" y="14705"/>
                                </a:cubicBezTo>
                                <a:cubicBezTo>
                                  <a:pt x="47041" y="17624"/>
                                  <a:pt x="47645" y="20664"/>
                                  <a:pt x="47645" y="23823"/>
                                </a:cubicBezTo>
                                <a:cubicBezTo>
                                  <a:pt x="47645" y="26982"/>
                                  <a:pt x="47041" y="30021"/>
                                  <a:pt x="45832" y="32939"/>
                                </a:cubicBezTo>
                                <a:cubicBezTo>
                                  <a:pt x="44623" y="35858"/>
                                  <a:pt x="42901" y="38433"/>
                                  <a:pt x="40668" y="40667"/>
                                </a:cubicBezTo>
                                <a:cubicBezTo>
                                  <a:pt x="38434" y="42900"/>
                                  <a:pt x="35858" y="44622"/>
                                  <a:pt x="32939" y="45832"/>
                                </a:cubicBezTo>
                                <a:cubicBezTo>
                                  <a:pt x="30020" y="47041"/>
                                  <a:pt x="26982" y="47645"/>
                                  <a:pt x="23823" y="47645"/>
                                </a:cubicBezTo>
                                <a:cubicBezTo>
                                  <a:pt x="20663" y="47645"/>
                                  <a:pt x="17625" y="47041"/>
                                  <a:pt x="14706" y="45832"/>
                                </a:cubicBezTo>
                                <a:cubicBezTo>
                                  <a:pt x="11787" y="44622"/>
                                  <a:pt x="9211" y="42900"/>
                                  <a:pt x="6977" y="40667"/>
                                </a:cubicBezTo>
                                <a:cubicBezTo>
                                  <a:pt x="4744" y="38433"/>
                                  <a:pt x="3022" y="35858"/>
                                  <a:pt x="1813" y="32939"/>
                                </a:cubicBezTo>
                                <a:cubicBezTo>
                                  <a:pt x="604" y="30021"/>
                                  <a:pt x="0" y="26982"/>
                                  <a:pt x="0" y="23823"/>
                                </a:cubicBezTo>
                                <a:cubicBezTo>
                                  <a:pt x="0" y="20664"/>
                                  <a:pt x="604" y="17624"/>
                                  <a:pt x="1813" y="14705"/>
                                </a:cubicBezTo>
                                <a:cubicBezTo>
                                  <a:pt x="3022" y="11786"/>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2" name="Shape 52"/>
                        <wps:cNvSpPr/>
                        <wps:spPr>
                          <a:xfrm>
                            <a:off x="157229" y="1143481"/>
                            <a:ext cx="47645" cy="47644"/>
                          </a:xfrm>
                          <a:custGeom>
                            <a:avLst/>
                            <a:gdLst/>
                            <a:ahLst/>
                            <a:cxnLst/>
                            <a:rect l="0" t="0" r="0" b="0"/>
                            <a:pathLst>
                              <a:path w="47645" h="47644">
                                <a:moveTo>
                                  <a:pt x="23823" y="0"/>
                                </a:moveTo>
                                <a:cubicBezTo>
                                  <a:pt x="26982" y="0"/>
                                  <a:pt x="30020" y="603"/>
                                  <a:pt x="32939" y="1812"/>
                                </a:cubicBezTo>
                                <a:cubicBezTo>
                                  <a:pt x="35858" y="3021"/>
                                  <a:pt x="38434" y="4742"/>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7"/>
                                  <a:pt x="42901" y="38433"/>
                                  <a:pt x="40668" y="40667"/>
                                </a:cubicBezTo>
                                <a:cubicBezTo>
                                  <a:pt x="38434" y="42900"/>
                                  <a:pt x="35858" y="44621"/>
                                  <a:pt x="32939" y="45830"/>
                                </a:cubicBezTo>
                                <a:cubicBezTo>
                                  <a:pt x="30020" y="47039"/>
                                  <a:pt x="26982" y="47644"/>
                                  <a:pt x="23823" y="47644"/>
                                </a:cubicBezTo>
                                <a:cubicBezTo>
                                  <a:pt x="20663" y="47644"/>
                                  <a:pt x="17625" y="47039"/>
                                  <a:pt x="14706" y="45830"/>
                                </a:cubicBezTo>
                                <a:cubicBezTo>
                                  <a:pt x="11787" y="44621"/>
                                  <a:pt x="9211" y="42900"/>
                                  <a:pt x="6977" y="40667"/>
                                </a:cubicBezTo>
                                <a:cubicBezTo>
                                  <a:pt x="4744" y="38433"/>
                                  <a:pt x="3022" y="35857"/>
                                  <a:pt x="1813" y="32937"/>
                                </a:cubicBezTo>
                                <a:cubicBezTo>
                                  <a:pt x="604" y="30018"/>
                                  <a:pt x="0" y="26981"/>
                                  <a:pt x="0" y="23822"/>
                                </a:cubicBezTo>
                                <a:cubicBezTo>
                                  <a:pt x="0" y="20662"/>
                                  <a:pt x="604" y="17622"/>
                                  <a:pt x="1813" y="14704"/>
                                </a:cubicBezTo>
                                <a:cubicBezTo>
                                  <a:pt x="3022" y="11785"/>
                                  <a:pt x="4744" y="9210"/>
                                  <a:pt x="6977" y="6976"/>
                                </a:cubicBezTo>
                                <a:cubicBezTo>
                                  <a:pt x="9211" y="4742"/>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4" name="Shape 54"/>
                        <wps:cNvSpPr/>
                        <wps:spPr>
                          <a:xfrm>
                            <a:off x="157229" y="1391235"/>
                            <a:ext cx="47645" cy="47645"/>
                          </a:xfrm>
                          <a:custGeom>
                            <a:avLst/>
                            <a:gdLst/>
                            <a:ahLst/>
                            <a:cxnLst/>
                            <a:rect l="0" t="0" r="0" b="0"/>
                            <a:pathLst>
                              <a:path w="47645" h="47645">
                                <a:moveTo>
                                  <a:pt x="23823" y="0"/>
                                </a:moveTo>
                                <a:cubicBezTo>
                                  <a:pt x="26982" y="0"/>
                                  <a:pt x="30020" y="604"/>
                                  <a:pt x="32939" y="1811"/>
                                </a:cubicBezTo>
                                <a:cubicBezTo>
                                  <a:pt x="35858" y="3021"/>
                                  <a:pt x="38434" y="4742"/>
                                  <a:pt x="40668" y="6976"/>
                                </a:cubicBezTo>
                                <a:cubicBezTo>
                                  <a:pt x="42901" y="9209"/>
                                  <a:pt x="44623" y="11785"/>
                                  <a:pt x="45832" y="14704"/>
                                </a:cubicBezTo>
                                <a:cubicBezTo>
                                  <a:pt x="47041" y="17622"/>
                                  <a:pt x="47645" y="20662"/>
                                  <a:pt x="47645" y="23823"/>
                                </a:cubicBezTo>
                                <a:cubicBezTo>
                                  <a:pt x="47645" y="26981"/>
                                  <a:pt x="47041" y="30020"/>
                                  <a:pt x="45832" y="32938"/>
                                </a:cubicBezTo>
                                <a:cubicBezTo>
                                  <a:pt x="44623" y="35857"/>
                                  <a:pt x="42901" y="38433"/>
                                  <a:pt x="40668" y="40667"/>
                                </a:cubicBezTo>
                                <a:cubicBezTo>
                                  <a:pt x="38434" y="42899"/>
                                  <a:pt x="35858" y="44621"/>
                                  <a:pt x="32939" y="45831"/>
                                </a:cubicBezTo>
                                <a:cubicBezTo>
                                  <a:pt x="30020" y="47039"/>
                                  <a:pt x="26982" y="47644"/>
                                  <a:pt x="23823" y="47645"/>
                                </a:cubicBezTo>
                                <a:cubicBezTo>
                                  <a:pt x="20663" y="47644"/>
                                  <a:pt x="17625" y="47039"/>
                                  <a:pt x="14706" y="45831"/>
                                </a:cubicBezTo>
                                <a:cubicBezTo>
                                  <a:pt x="11787" y="44621"/>
                                  <a:pt x="9211" y="42899"/>
                                  <a:pt x="6977" y="40667"/>
                                </a:cubicBezTo>
                                <a:cubicBezTo>
                                  <a:pt x="4744" y="38433"/>
                                  <a:pt x="3022" y="35857"/>
                                  <a:pt x="1813" y="32938"/>
                                </a:cubicBezTo>
                                <a:cubicBezTo>
                                  <a:pt x="604" y="30020"/>
                                  <a:pt x="0" y="26981"/>
                                  <a:pt x="0" y="23823"/>
                                </a:cubicBezTo>
                                <a:cubicBezTo>
                                  <a:pt x="0" y="20662"/>
                                  <a:pt x="604" y="17622"/>
                                  <a:pt x="1813" y="14704"/>
                                </a:cubicBezTo>
                                <a:cubicBezTo>
                                  <a:pt x="3022" y="11785"/>
                                  <a:pt x="4744" y="9209"/>
                                  <a:pt x="6977" y="6976"/>
                                </a:cubicBezTo>
                                <a:cubicBezTo>
                                  <a:pt x="9211" y="4742"/>
                                  <a:pt x="11787" y="3021"/>
                                  <a:pt x="14706" y="1811"/>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6" name="Shape 56"/>
                        <wps:cNvSpPr/>
                        <wps:spPr>
                          <a:xfrm>
                            <a:off x="157229" y="1638988"/>
                            <a:ext cx="47645" cy="47645"/>
                          </a:xfrm>
                          <a:custGeom>
                            <a:avLst/>
                            <a:gdLst/>
                            <a:ahLst/>
                            <a:cxnLst/>
                            <a:rect l="0" t="0" r="0" b="0"/>
                            <a:pathLst>
                              <a:path w="47645" h="47645">
                                <a:moveTo>
                                  <a:pt x="23823" y="0"/>
                                </a:moveTo>
                                <a:cubicBezTo>
                                  <a:pt x="26982" y="0"/>
                                  <a:pt x="30020" y="604"/>
                                  <a:pt x="32939" y="1812"/>
                                </a:cubicBezTo>
                                <a:cubicBezTo>
                                  <a:pt x="35858" y="3021"/>
                                  <a:pt x="38434" y="4742"/>
                                  <a:pt x="40668" y="6976"/>
                                </a:cubicBezTo>
                                <a:cubicBezTo>
                                  <a:pt x="42901" y="9208"/>
                                  <a:pt x="44623" y="11785"/>
                                  <a:pt x="45832" y="14705"/>
                                </a:cubicBezTo>
                                <a:cubicBezTo>
                                  <a:pt x="47041" y="17623"/>
                                  <a:pt x="47645" y="20662"/>
                                  <a:pt x="47645" y="23823"/>
                                </a:cubicBezTo>
                                <a:cubicBezTo>
                                  <a:pt x="47645" y="26981"/>
                                  <a:pt x="47041" y="30019"/>
                                  <a:pt x="45832" y="32938"/>
                                </a:cubicBezTo>
                                <a:cubicBezTo>
                                  <a:pt x="44623" y="35856"/>
                                  <a:pt x="42901" y="38433"/>
                                  <a:pt x="40668" y="40667"/>
                                </a:cubicBezTo>
                                <a:cubicBezTo>
                                  <a:pt x="38434" y="42900"/>
                                  <a:pt x="35858" y="44621"/>
                                  <a:pt x="32939" y="45829"/>
                                </a:cubicBezTo>
                                <a:cubicBezTo>
                                  <a:pt x="30020" y="47039"/>
                                  <a:pt x="26982" y="47644"/>
                                  <a:pt x="23823" y="47645"/>
                                </a:cubicBezTo>
                                <a:cubicBezTo>
                                  <a:pt x="20663" y="47644"/>
                                  <a:pt x="17625" y="47039"/>
                                  <a:pt x="14706" y="45829"/>
                                </a:cubicBezTo>
                                <a:cubicBezTo>
                                  <a:pt x="11787" y="44621"/>
                                  <a:pt x="9211" y="42900"/>
                                  <a:pt x="6977" y="40667"/>
                                </a:cubicBezTo>
                                <a:cubicBezTo>
                                  <a:pt x="4744" y="38433"/>
                                  <a:pt x="3022" y="35856"/>
                                  <a:pt x="1813" y="32938"/>
                                </a:cubicBezTo>
                                <a:cubicBezTo>
                                  <a:pt x="604" y="30019"/>
                                  <a:pt x="0" y="26981"/>
                                  <a:pt x="0" y="23823"/>
                                </a:cubicBezTo>
                                <a:cubicBezTo>
                                  <a:pt x="0" y="20662"/>
                                  <a:pt x="604" y="17623"/>
                                  <a:pt x="1813" y="14705"/>
                                </a:cubicBezTo>
                                <a:cubicBezTo>
                                  <a:pt x="3022" y="11785"/>
                                  <a:pt x="4744" y="9208"/>
                                  <a:pt x="6977" y="6976"/>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 name="Shape 58"/>
                        <wps:cNvSpPr/>
                        <wps:spPr>
                          <a:xfrm>
                            <a:off x="157229" y="1886742"/>
                            <a:ext cx="47645" cy="47645"/>
                          </a:xfrm>
                          <a:custGeom>
                            <a:avLst/>
                            <a:gdLst/>
                            <a:ahLst/>
                            <a:cxnLst/>
                            <a:rect l="0" t="0" r="0" b="0"/>
                            <a:pathLst>
                              <a:path w="47645" h="47645">
                                <a:moveTo>
                                  <a:pt x="23823" y="0"/>
                                </a:moveTo>
                                <a:cubicBezTo>
                                  <a:pt x="26982" y="0"/>
                                  <a:pt x="30020" y="604"/>
                                  <a:pt x="32939" y="1812"/>
                                </a:cubicBezTo>
                                <a:cubicBezTo>
                                  <a:pt x="35858" y="3020"/>
                                  <a:pt x="38434" y="4742"/>
                                  <a:pt x="40668" y="6976"/>
                                </a:cubicBezTo>
                                <a:cubicBezTo>
                                  <a:pt x="42901" y="9210"/>
                                  <a:pt x="44623" y="11786"/>
                                  <a:pt x="45832" y="14705"/>
                                </a:cubicBezTo>
                                <a:cubicBezTo>
                                  <a:pt x="47041" y="17624"/>
                                  <a:pt x="47645" y="20663"/>
                                  <a:pt x="47645" y="23823"/>
                                </a:cubicBezTo>
                                <a:cubicBezTo>
                                  <a:pt x="47645" y="26982"/>
                                  <a:pt x="47041" y="30021"/>
                                  <a:pt x="45832" y="32939"/>
                                </a:cubicBezTo>
                                <a:cubicBezTo>
                                  <a:pt x="44623" y="35858"/>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8"/>
                                  <a:pt x="1813" y="32939"/>
                                </a:cubicBezTo>
                                <a:cubicBezTo>
                                  <a:pt x="604" y="30021"/>
                                  <a:pt x="0" y="26982"/>
                                  <a:pt x="0" y="23823"/>
                                </a:cubicBezTo>
                                <a:cubicBezTo>
                                  <a:pt x="0" y="20663"/>
                                  <a:pt x="604" y="17624"/>
                                  <a:pt x="1813" y="14705"/>
                                </a:cubicBezTo>
                                <a:cubicBezTo>
                                  <a:pt x="3022" y="11786"/>
                                  <a:pt x="4744" y="9210"/>
                                  <a:pt x="6977" y="6976"/>
                                </a:cubicBezTo>
                                <a:cubicBezTo>
                                  <a:pt x="9211" y="4742"/>
                                  <a:pt x="11787" y="3020"/>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 name="Shape 60"/>
                        <wps:cNvSpPr/>
                        <wps:spPr>
                          <a:xfrm>
                            <a:off x="157229" y="2134497"/>
                            <a:ext cx="47645" cy="47644"/>
                          </a:xfrm>
                          <a:custGeom>
                            <a:avLst/>
                            <a:gdLst/>
                            <a:ahLst/>
                            <a:cxnLst/>
                            <a:rect l="0" t="0" r="0" b="0"/>
                            <a:pathLst>
                              <a:path w="47645" h="47644">
                                <a:moveTo>
                                  <a:pt x="23823" y="0"/>
                                </a:moveTo>
                                <a:cubicBezTo>
                                  <a:pt x="26982" y="0"/>
                                  <a:pt x="30020" y="603"/>
                                  <a:pt x="32939" y="1812"/>
                                </a:cubicBezTo>
                                <a:cubicBezTo>
                                  <a:pt x="35858" y="3021"/>
                                  <a:pt x="38434" y="4741"/>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5"/>
                                  <a:pt x="42901" y="38432"/>
                                  <a:pt x="40668" y="40667"/>
                                </a:cubicBezTo>
                                <a:cubicBezTo>
                                  <a:pt x="38434" y="42899"/>
                                  <a:pt x="35858" y="44621"/>
                                  <a:pt x="32939" y="45829"/>
                                </a:cubicBezTo>
                                <a:cubicBezTo>
                                  <a:pt x="30020" y="47039"/>
                                  <a:pt x="26982" y="47644"/>
                                  <a:pt x="23823" y="47644"/>
                                </a:cubicBezTo>
                                <a:cubicBezTo>
                                  <a:pt x="20663" y="47644"/>
                                  <a:pt x="17625" y="47039"/>
                                  <a:pt x="14706" y="45829"/>
                                </a:cubicBezTo>
                                <a:cubicBezTo>
                                  <a:pt x="11787" y="44621"/>
                                  <a:pt x="9211" y="42899"/>
                                  <a:pt x="6977" y="40667"/>
                                </a:cubicBezTo>
                                <a:cubicBezTo>
                                  <a:pt x="4744" y="38432"/>
                                  <a:pt x="3022" y="35855"/>
                                  <a:pt x="1813" y="32937"/>
                                </a:cubicBezTo>
                                <a:cubicBezTo>
                                  <a:pt x="604" y="30018"/>
                                  <a:pt x="0" y="26981"/>
                                  <a:pt x="0" y="23822"/>
                                </a:cubicBezTo>
                                <a:cubicBezTo>
                                  <a:pt x="0" y="20662"/>
                                  <a:pt x="604" y="17622"/>
                                  <a:pt x="1813" y="14704"/>
                                </a:cubicBezTo>
                                <a:cubicBezTo>
                                  <a:pt x="3022" y="11785"/>
                                  <a:pt x="4744" y="9210"/>
                                  <a:pt x="6977" y="6976"/>
                                </a:cubicBezTo>
                                <a:cubicBezTo>
                                  <a:pt x="9211" y="4741"/>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 name="Shape 72"/>
                        <wps:cNvSpPr/>
                        <wps:spPr>
                          <a:xfrm>
                            <a:off x="157229" y="2877759"/>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4"/>
                                  <a:pt x="47645" y="20664"/>
                                  <a:pt x="47645" y="23823"/>
                                </a:cubicBezTo>
                                <a:cubicBezTo>
                                  <a:pt x="47645" y="26981"/>
                                  <a:pt x="47041" y="30018"/>
                                  <a:pt x="45832" y="32938"/>
                                </a:cubicBezTo>
                                <a:cubicBezTo>
                                  <a:pt x="44623" y="35857"/>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7"/>
                                  <a:pt x="1813" y="32938"/>
                                </a:cubicBezTo>
                                <a:cubicBezTo>
                                  <a:pt x="604" y="30018"/>
                                  <a:pt x="0" y="26981"/>
                                  <a:pt x="0" y="23823"/>
                                </a:cubicBezTo>
                                <a:cubicBezTo>
                                  <a:pt x="0" y="20664"/>
                                  <a:pt x="604" y="17624"/>
                                  <a:pt x="1813" y="14705"/>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 name="Shape 74"/>
                        <wps:cNvSpPr/>
                        <wps:spPr>
                          <a:xfrm>
                            <a:off x="157229" y="3125512"/>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5"/>
                                </a:cubicBezTo>
                                <a:cubicBezTo>
                                  <a:pt x="47041" y="17624"/>
                                  <a:pt x="47645" y="20662"/>
                                  <a:pt x="47645" y="23823"/>
                                </a:cubicBezTo>
                                <a:cubicBezTo>
                                  <a:pt x="47645" y="26981"/>
                                  <a:pt x="47041" y="30018"/>
                                  <a:pt x="45832" y="32936"/>
                                </a:cubicBezTo>
                                <a:cubicBezTo>
                                  <a:pt x="44623" y="35855"/>
                                  <a:pt x="42901" y="38433"/>
                                  <a:pt x="40668" y="40667"/>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7"/>
                                </a:cubicBezTo>
                                <a:cubicBezTo>
                                  <a:pt x="4744" y="38433"/>
                                  <a:pt x="3022" y="35855"/>
                                  <a:pt x="1813" y="32936"/>
                                </a:cubicBezTo>
                                <a:cubicBezTo>
                                  <a:pt x="604" y="30018"/>
                                  <a:pt x="0" y="26981"/>
                                  <a:pt x="0" y="23823"/>
                                </a:cubicBezTo>
                                <a:cubicBezTo>
                                  <a:pt x="0" y="20662"/>
                                  <a:pt x="604" y="17622"/>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6" name="Shape 76"/>
                        <wps:cNvSpPr/>
                        <wps:spPr>
                          <a:xfrm>
                            <a:off x="157229" y="3373266"/>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3"/>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1"/>
                                </a:cubicBezTo>
                                <a:cubicBezTo>
                                  <a:pt x="30020" y="47039"/>
                                  <a:pt x="26982" y="47645"/>
                                  <a:pt x="23823" y="47645"/>
                                </a:cubicBezTo>
                                <a:cubicBezTo>
                                  <a:pt x="20663" y="47645"/>
                                  <a:pt x="17625" y="47039"/>
                                  <a:pt x="14706" y="45831"/>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7" name="Shape 87"/>
                        <wps:cNvSpPr/>
                        <wps:spPr>
                          <a:xfrm>
                            <a:off x="157229" y="3868776"/>
                            <a:ext cx="47645" cy="47645"/>
                          </a:xfrm>
                          <a:custGeom>
                            <a:avLst/>
                            <a:gdLst/>
                            <a:ahLst/>
                            <a:cxnLst/>
                            <a:rect l="0" t="0" r="0" b="0"/>
                            <a:pathLst>
                              <a:path w="47645" h="47645">
                                <a:moveTo>
                                  <a:pt x="23823" y="0"/>
                                </a:moveTo>
                                <a:cubicBezTo>
                                  <a:pt x="26982" y="0"/>
                                  <a:pt x="30020" y="603"/>
                                  <a:pt x="32939" y="1811"/>
                                </a:cubicBezTo>
                                <a:cubicBezTo>
                                  <a:pt x="35858" y="3018"/>
                                  <a:pt x="38434" y="4741"/>
                                  <a:pt x="40668" y="6975"/>
                                </a:cubicBezTo>
                                <a:cubicBezTo>
                                  <a:pt x="42901" y="9209"/>
                                  <a:pt x="44623" y="11784"/>
                                  <a:pt x="45832" y="14703"/>
                                </a:cubicBezTo>
                                <a:cubicBezTo>
                                  <a:pt x="47041" y="17622"/>
                                  <a:pt x="47645" y="20661"/>
                                  <a:pt x="47645" y="23822"/>
                                </a:cubicBezTo>
                                <a:cubicBezTo>
                                  <a:pt x="47645" y="26980"/>
                                  <a:pt x="47041" y="30017"/>
                                  <a:pt x="45832" y="32936"/>
                                </a:cubicBezTo>
                                <a:cubicBezTo>
                                  <a:pt x="44623" y="35854"/>
                                  <a:pt x="42901" y="38430"/>
                                  <a:pt x="40668" y="40666"/>
                                </a:cubicBezTo>
                                <a:cubicBezTo>
                                  <a:pt x="38434" y="42897"/>
                                  <a:pt x="35858" y="44619"/>
                                  <a:pt x="32939" y="45828"/>
                                </a:cubicBezTo>
                                <a:cubicBezTo>
                                  <a:pt x="30020" y="47037"/>
                                  <a:pt x="26982" y="47644"/>
                                  <a:pt x="23823" y="47645"/>
                                </a:cubicBezTo>
                                <a:cubicBezTo>
                                  <a:pt x="20663" y="47644"/>
                                  <a:pt x="17625" y="47037"/>
                                  <a:pt x="14706" y="45828"/>
                                </a:cubicBezTo>
                                <a:cubicBezTo>
                                  <a:pt x="11787" y="44619"/>
                                  <a:pt x="9211" y="42897"/>
                                  <a:pt x="6977" y="40666"/>
                                </a:cubicBezTo>
                                <a:cubicBezTo>
                                  <a:pt x="4744" y="38430"/>
                                  <a:pt x="3022" y="35854"/>
                                  <a:pt x="1813" y="32936"/>
                                </a:cubicBezTo>
                                <a:cubicBezTo>
                                  <a:pt x="604" y="30017"/>
                                  <a:pt x="0" y="26980"/>
                                  <a:pt x="0" y="23822"/>
                                </a:cubicBezTo>
                                <a:cubicBezTo>
                                  <a:pt x="0" y="20661"/>
                                  <a:pt x="604" y="17622"/>
                                  <a:pt x="1813" y="14703"/>
                                </a:cubicBezTo>
                                <a:cubicBezTo>
                                  <a:pt x="3022" y="11784"/>
                                  <a:pt x="4744" y="9209"/>
                                  <a:pt x="6977" y="6975"/>
                                </a:cubicBezTo>
                                <a:cubicBezTo>
                                  <a:pt x="9211" y="4741"/>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9" name="Shape 89"/>
                        <wps:cNvSpPr/>
                        <wps:spPr>
                          <a:xfrm>
                            <a:off x="157229" y="4116529"/>
                            <a:ext cx="47645" cy="47645"/>
                          </a:xfrm>
                          <a:custGeom>
                            <a:avLst/>
                            <a:gdLst/>
                            <a:ahLst/>
                            <a:cxnLst/>
                            <a:rect l="0" t="0" r="0" b="0"/>
                            <a:pathLst>
                              <a:path w="47645" h="47645">
                                <a:moveTo>
                                  <a:pt x="23823" y="0"/>
                                </a:moveTo>
                                <a:cubicBezTo>
                                  <a:pt x="26982" y="0"/>
                                  <a:pt x="30020" y="603"/>
                                  <a:pt x="32939" y="1812"/>
                                </a:cubicBezTo>
                                <a:cubicBezTo>
                                  <a:pt x="35858" y="3020"/>
                                  <a:pt x="38434" y="4741"/>
                                  <a:pt x="40668" y="6975"/>
                                </a:cubicBezTo>
                                <a:cubicBezTo>
                                  <a:pt x="42901" y="9209"/>
                                  <a:pt x="44623" y="11785"/>
                                  <a:pt x="45832" y="14703"/>
                                </a:cubicBezTo>
                                <a:cubicBezTo>
                                  <a:pt x="47041" y="17622"/>
                                  <a:pt x="47645" y="20662"/>
                                  <a:pt x="47645" y="23822"/>
                                </a:cubicBezTo>
                                <a:cubicBezTo>
                                  <a:pt x="47645" y="26980"/>
                                  <a:pt x="47041" y="30017"/>
                                  <a:pt x="45832" y="32936"/>
                                </a:cubicBezTo>
                                <a:cubicBezTo>
                                  <a:pt x="44623" y="35854"/>
                                  <a:pt x="42901" y="38430"/>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0"/>
                                  <a:pt x="3022" y="35854"/>
                                  <a:pt x="1813" y="32936"/>
                                </a:cubicBezTo>
                                <a:cubicBezTo>
                                  <a:pt x="604" y="30017"/>
                                  <a:pt x="0" y="26980"/>
                                  <a:pt x="0" y="23822"/>
                                </a:cubicBezTo>
                                <a:cubicBezTo>
                                  <a:pt x="0" y="20662"/>
                                  <a:pt x="604" y="17621"/>
                                  <a:pt x="1813" y="14703"/>
                                </a:cubicBezTo>
                                <a:cubicBezTo>
                                  <a:pt x="3022" y="11784"/>
                                  <a:pt x="4744" y="9209"/>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1" name="Shape 91"/>
                        <wps:cNvSpPr/>
                        <wps:spPr>
                          <a:xfrm>
                            <a:off x="157229" y="4364283"/>
                            <a:ext cx="47645" cy="47645"/>
                          </a:xfrm>
                          <a:custGeom>
                            <a:avLst/>
                            <a:gdLst/>
                            <a:ahLst/>
                            <a:cxnLst/>
                            <a:rect l="0" t="0" r="0" b="0"/>
                            <a:pathLst>
                              <a:path w="47645" h="47645">
                                <a:moveTo>
                                  <a:pt x="23823" y="0"/>
                                </a:moveTo>
                                <a:cubicBezTo>
                                  <a:pt x="26982" y="0"/>
                                  <a:pt x="30020" y="603"/>
                                  <a:pt x="32939" y="1812"/>
                                </a:cubicBezTo>
                                <a:cubicBezTo>
                                  <a:pt x="35858" y="3020"/>
                                  <a:pt x="38434" y="4742"/>
                                  <a:pt x="40668" y="6975"/>
                                </a:cubicBezTo>
                                <a:cubicBezTo>
                                  <a:pt x="42901" y="9207"/>
                                  <a:pt x="44623" y="11784"/>
                                  <a:pt x="45832" y="14703"/>
                                </a:cubicBezTo>
                                <a:cubicBezTo>
                                  <a:pt x="47041" y="17622"/>
                                  <a:pt x="47645" y="20662"/>
                                  <a:pt x="47645" y="23822"/>
                                </a:cubicBezTo>
                                <a:cubicBezTo>
                                  <a:pt x="47645" y="26980"/>
                                  <a:pt x="47041" y="30018"/>
                                  <a:pt x="45832" y="32938"/>
                                </a:cubicBezTo>
                                <a:cubicBezTo>
                                  <a:pt x="44623" y="35855"/>
                                  <a:pt x="42901" y="38430"/>
                                  <a:pt x="40668" y="40666"/>
                                </a:cubicBezTo>
                                <a:cubicBezTo>
                                  <a:pt x="38434" y="42898"/>
                                  <a:pt x="35858" y="44621"/>
                                  <a:pt x="32939" y="45830"/>
                                </a:cubicBezTo>
                                <a:cubicBezTo>
                                  <a:pt x="30020" y="47039"/>
                                  <a:pt x="26982" y="47644"/>
                                  <a:pt x="23823" y="47645"/>
                                </a:cubicBezTo>
                                <a:cubicBezTo>
                                  <a:pt x="20663" y="47644"/>
                                  <a:pt x="17625" y="47039"/>
                                  <a:pt x="14706" y="45830"/>
                                </a:cubicBezTo>
                                <a:cubicBezTo>
                                  <a:pt x="11787" y="44621"/>
                                  <a:pt x="9211" y="42898"/>
                                  <a:pt x="6977" y="40666"/>
                                </a:cubicBezTo>
                                <a:cubicBezTo>
                                  <a:pt x="4744" y="38430"/>
                                  <a:pt x="3022" y="35855"/>
                                  <a:pt x="1813" y="32938"/>
                                </a:cubicBezTo>
                                <a:cubicBezTo>
                                  <a:pt x="604" y="30018"/>
                                  <a:pt x="0" y="26980"/>
                                  <a:pt x="0" y="23822"/>
                                </a:cubicBezTo>
                                <a:cubicBezTo>
                                  <a:pt x="0" y="20662"/>
                                  <a:pt x="604" y="17622"/>
                                  <a:pt x="1813" y="14703"/>
                                </a:cubicBezTo>
                                <a:cubicBezTo>
                                  <a:pt x="3022" y="11784"/>
                                  <a:pt x="4744" y="9207"/>
                                  <a:pt x="6977" y="6975"/>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3" name="Shape 93"/>
                        <wps:cNvSpPr/>
                        <wps:spPr>
                          <a:xfrm>
                            <a:off x="157229" y="4612037"/>
                            <a:ext cx="47645" cy="47645"/>
                          </a:xfrm>
                          <a:custGeom>
                            <a:avLst/>
                            <a:gdLst/>
                            <a:ahLst/>
                            <a:cxnLst/>
                            <a:rect l="0" t="0" r="0" b="0"/>
                            <a:pathLst>
                              <a:path w="47645" h="47645">
                                <a:moveTo>
                                  <a:pt x="23823" y="0"/>
                                </a:moveTo>
                                <a:cubicBezTo>
                                  <a:pt x="26982" y="0"/>
                                  <a:pt x="30020" y="603"/>
                                  <a:pt x="32939" y="1812"/>
                                </a:cubicBezTo>
                                <a:cubicBezTo>
                                  <a:pt x="35858" y="3022"/>
                                  <a:pt x="38434" y="4742"/>
                                  <a:pt x="40668" y="6976"/>
                                </a:cubicBezTo>
                                <a:cubicBezTo>
                                  <a:pt x="42901" y="9210"/>
                                  <a:pt x="44623" y="11787"/>
                                  <a:pt x="45832" y="14705"/>
                                </a:cubicBezTo>
                                <a:cubicBezTo>
                                  <a:pt x="47041" y="17624"/>
                                  <a:pt x="47645" y="20662"/>
                                  <a:pt x="47645" y="23822"/>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2"/>
                                </a:cubicBezTo>
                                <a:cubicBezTo>
                                  <a:pt x="0" y="20662"/>
                                  <a:pt x="604" y="17624"/>
                                  <a:pt x="1813" y="14705"/>
                                </a:cubicBezTo>
                                <a:cubicBezTo>
                                  <a:pt x="3022" y="11787"/>
                                  <a:pt x="4744" y="9210"/>
                                  <a:pt x="6977" y="6976"/>
                                </a:cubicBezTo>
                                <a:cubicBezTo>
                                  <a:pt x="9211" y="4742"/>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5" name="Shape 95"/>
                        <wps:cNvSpPr/>
                        <wps:spPr>
                          <a:xfrm>
                            <a:off x="157229" y="4859791"/>
                            <a:ext cx="47645" cy="47645"/>
                          </a:xfrm>
                          <a:custGeom>
                            <a:avLst/>
                            <a:gdLst/>
                            <a:ahLst/>
                            <a:cxnLst/>
                            <a:rect l="0" t="0" r="0" b="0"/>
                            <a:pathLst>
                              <a:path w="47645" h="47645">
                                <a:moveTo>
                                  <a:pt x="23823" y="0"/>
                                </a:moveTo>
                                <a:cubicBezTo>
                                  <a:pt x="26982" y="0"/>
                                  <a:pt x="30020" y="605"/>
                                  <a:pt x="32939" y="1814"/>
                                </a:cubicBezTo>
                                <a:cubicBezTo>
                                  <a:pt x="35858" y="3022"/>
                                  <a:pt x="38434" y="4742"/>
                                  <a:pt x="40668" y="6976"/>
                                </a:cubicBezTo>
                                <a:cubicBezTo>
                                  <a:pt x="42901" y="9209"/>
                                  <a:pt x="44623" y="11785"/>
                                  <a:pt x="45832" y="14705"/>
                                </a:cubicBezTo>
                                <a:cubicBezTo>
                                  <a:pt x="47041" y="17624"/>
                                  <a:pt x="47645" y="20664"/>
                                  <a:pt x="47645" y="23823"/>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3"/>
                                </a:cubicBezTo>
                                <a:cubicBezTo>
                                  <a:pt x="0" y="20664"/>
                                  <a:pt x="604" y="17624"/>
                                  <a:pt x="1813" y="14706"/>
                                </a:cubicBezTo>
                                <a:cubicBezTo>
                                  <a:pt x="3022" y="11785"/>
                                  <a:pt x="4744" y="9209"/>
                                  <a:pt x="6977" y="6976"/>
                                </a:cubicBezTo>
                                <a:cubicBezTo>
                                  <a:pt x="9211" y="4742"/>
                                  <a:pt x="11787" y="3022"/>
                                  <a:pt x="14706" y="1814"/>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7" name="Shape 97"/>
                        <wps:cNvSpPr/>
                        <wps:spPr>
                          <a:xfrm>
                            <a:off x="157229" y="5107545"/>
                            <a:ext cx="47645" cy="47645"/>
                          </a:xfrm>
                          <a:custGeom>
                            <a:avLst/>
                            <a:gdLst/>
                            <a:ahLst/>
                            <a:cxnLst/>
                            <a:rect l="0" t="0" r="0" b="0"/>
                            <a:pathLst>
                              <a:path w="47645" h="47645">
                                <a:moveTo>
                                  <a:pt x="23823" y="0"/>
                                </a:moveTo>
                                <a:cubicBezTo>
                                  <a:pt x="26982" y="0"/>
                                  <a:pt x="30020" y="605"/>
                                  <a:pt x="32939" y="1814"/>
                                </a:cubicBezTo>
                                <a:cubicBezTo>
                                  <a:pt x="35858" y="3022"/>
                                  <a:pt x="38434" y="4742"/>
                                  <a:pt x="40668" y="6978"/>
                                </a:cubicBezTo>
                                <a:cubicBezTo>
                                  <a:pt x="42901" y="9210"/>
                                  <a:pt x="44623" y="11785"/>
                                  <a:pt x="45832" y="14705"/>
                                </a:cubicBezTo>
                                <a:cubicBezTo>
                                  <a:pt x="47041" y="17622"/>
                                  <a:pt x="47645" y="20662"/>
                                  <a:pt x="47645" y="23823"/>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3"/>
                                </a:cubicBezTo>
                                <a:cubicBezTo>
                                  <a:pt x="0" y="20662"/>
                                  <a:pt x="604" y="17622"/>
                                  <a:pt x="1813" y="14705"/>
                                </a:cubicBezTo>
                                <a:cubicBezTo>
                                  <a:pt x="3022" y="11785"/>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7" name="Shape 107"/>
                        <wps:cNvSpPr/>
                        <wps:spPr>
                          <a:xfrm>
                            <a:off x="157229" y="5603053"/>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5"/>
                                </a:cubicBezTo>
                                <a:cubicBezTo>
                                  <a:pt x="47041" y="17624"/>
                                  <a:pt x="47645" y="20662"/>
                                  <a:pt x="47645" y="23823"/>
                                </a:cubicBezTo>
                                <a:cubicBezTo>
                                  <a:pt x="47645" y="26981"/>
                                  <a:pt x="47041" y="30018"/>
                                  <a:pt x="45832" y="32938"/>
                                </a:cubicBezTo>
                                <a:cubicBezTo>
                                  <a:pt x="44623" y="35855"/>
                                  <a:pt x="42901" y="38432"/>
                                  <a:pt x="40668" y="40666"/>
                                </a:cubicBezTo>
                                <a:cubicBezTo>
                                  <a:pt x="38434" y="42898"/>
                                  <a:pt x="35858" y="44621"/>
                                  <a:pt x="32939" y="45828"/>
                                </a:cubicBezTo>
                                <a:cubicBezTo>
                                  <a:pt x="30020" y="47039"/>
                                  <a:pt x="26982" y="47645"/>
                                  <a:pt x="23823" y="47645"/>
                                </a:cubicBezTo>
                                <a:cubicBezTo>
                                  <a:pt x="20663" y="47645"/>
                                  <a:pt x="17625" y="47039"/>
                                  <a:pt x="14706" y="45828"/>
                                </a:cubicBezTo>
                                <a:cubicBezTo>
                                  <a:pt x="11787" y="44621"/>
                                  <a:pt x="9211" y="42898"/>
                                  <a:pt x="6977" y="40666"/>
                                </a:cubicBezTo>
                                <a:cubicBezTo>
                                  <a:pt x="4744" y="38432"/>
                                  <a:pt x="3022" y="35855"/>
                                  <a:pt x="1813" y="32938"/>
                                </a:cubicBezTo>
                                <a:cubicBezTo>
                                  <a:pt x="604" y="30018"/>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7" name="Shape 127"/>
                        <wps:cNvSpPr/>
                        <wps:spPr>
                          <a:xfrm>
                            <a:off x="157229" y="6346316"/>
                            <a:ext cx="47645" cy="47645"/>
                          </a:xfrm>
                          <a:custGeom>
                            <a:avLst/>
                            <a:gdLst/>
                            <a:ahLst/>
                            <a:cxnLst/>
                            <a:rect l="0" t="0" r="0" b="0"/>
                            <a:pathLst>
                              <a:path w="47645" h="47645">
                                <a:moveTo>
                                  <a:pt x="23823" y="0"/>
                                </a:moveTo>
                                <a:cubicBezTo>
                                  <a:pt x="26982" y="0"/>
                                  <a:pt x="30020" y="603"/>
                                  <a:pt x="32939" y="1811"/>
                                </a:cubicBezTo>
                                <a:cubicBezTo>
                                  <a:pt x="35858" y="3020"/>
                                  <a:pt x="38434" y="4741"/>
                                  <a:pt x="40668" y="6975"/>
                                </a:cubicBezTo>
                                <a:cubicBezTo>
                                  <a:pt x="42901" y="9207"/>
                                  <a:pt x="44623" y="11784"/>
                                  <a:pt x="45832" y="14703"/>
                                </a:cubicBezTo>
                                <a:cubicBezTo>
                                  <a:pt x="47041" y="17622"/>
                                  <a:pt x="47645" y="20662"/>
                                  <a:pt x="47645" y="23822"/>
                                </a:cubicBezTo>
                                <a:cubicBezTo>
                                  <a:pt x="47645" y="26980"/>
                                  <a:pt x="47041" y="30017"/>
                                  <a:pt x="45832" y="32936"/>
                                </a:cubicBezTo>
                                <a:cubicBezTo>
                                  <a:pt x="44623" y="35855"/>
                                  <a:pt x="42901" y="38430"/>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0"/>
                                  <a:pt x="3022" y="35855"/>
                                  <a:pt x="1813" y="32936"/>
                                </a:cubicBezTo>
                                <a:cubicBezTo>
                                  <a:pt x="604" y="30017"/>
                                  <a:pt x="0" y="26980"/>
                                  <a:pt x="0" y="23822"/>
                                </a:cubicBezTo>
                                <a:cubicBezTo>
                                  <a:pt x="0" y="20662"/>
                                  <a:pt x="604" y="17622"/>
                                  <a:pt x="1813" y="14703"/>
                                </a:cubicBezTo>
                                <a:cubicBezTo>
                                  <a:pt x="3022" y="11784"/>
                                  <a:pt x="4744" y="9207"/>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 name="Shape 130"/>
                        <wps:cNvSpPr/>
                        <wps:spPr>
                          <a:xfrm>
                            <a:off x="157229" y="6841824"/>
                            <a:ext cx="47645" cy="47645"/>
                          </a:xfrm>
                          <a:custGeom>
                            <a:avLst/>
                            <a:gdLst/>
                            <a:ahLst/>
                            <a:cxnLst/>
                            <a:rect l="0" t="0" r="0" b="0"/>
                            <a:pathLst>
                              <a:path w="47645" h="47645">
                                <a:moveTo>
                                  <a:pt x="23823" y="0"/>
                                </a:moveTo>
                                <a:cubicBezTo>
                                  <a:pt x="26982" y="0"/>
                                  <a:pt x="30020" y="603"/>
                                  <a:pt x="32939" y="1812"/>
                                </a:cubicBezTo>
                                <a:cubicBezTo>
                                  <a:pt x="35858" y="3022"/>
                                  <a:pt x="38434" y="4741"/>
                                  <a:pt x="40668" y="6976"/>
                                </a:cubicBezTo>
                                <a:cubicBezTo>
                                  <a:pt x="42901" y="9209"/>
                                  <a:pt x="44623" y="11784"/>
                                  <a:pt x="45832" y="14703"/>
                                </a:cubicBezTo>
                                <a:cubicBezTo>
                                  <a:pt x="47041" y="17622"/>
                                  <a:pt x="47645" y="20662"/>
                                  <a:pt x="47645" y="23822"/>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2"/>
                                </a:cubicBezTo>
                                <a:cubicBezTo>
                                  <a:pt x="0" y="20662"/>
                                  <a:pt x="604" y="17622"/>
                                  <a:pt x="1813" y="14703"/>
                                </a:cubicBezTo>
                                <a:cubicBezTo>
                                  <a:pt x="3022" y="11784"/>
                                  <a:pt x="4744" y="9209"/>
                                  <a:pt x="6977" y="6976"/>
                                </a:cubicBezTo>
                                <a:cubicBezTo>
                                  <a:pt x="9211" y="4741"/>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2" name="Shape 132"/>
                        <wps:cNvSpPr/>
                        <wps:spPr>
                          <a:xfrm>
                            <a:off x="157229" y="7089578"/>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2"/>
                                  <a:pt x="47645" y="20662"/>
                                  <a:pt x="47645" y="23823"/>
                                </a:cubicBezTo>
                                <a:cubicBezTo>
                                  <a:pt x="47645" y="26981"/>
                                  <a:pt x="47041" y="30020"/>
                                  <a:pt x="45832" y="32938"/>
                                </a:cubicBezTo>
                                <a:cubicBezTo>
                                  <a:pt x="44623" y="35857"/>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7"/>
                                  <a:pt x="1813" y="32938"/>
                                </a:cubicBezTo>
                                <a:cubicBezTo>
                                  <a:pt x="604" y="30020"/>
                                  <a:pt x="0" y="26981"/>
                                  <a:pt x="0" y="23823"/>
                                </a:cubicBezTo>
                                <a:cubicBezTo>
                                  <a:pt x="0" y="20662"/>
                                  <a:pt x="604" y="17622"/>
                                  <a:pt x="1813" y="14703"/>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5" name="Shape 135"/>
                        <wps:cNvSpPr/>
                        <wps:spPr>
                          <a:xfrm>
                            <a:off x="157229" y="7585085"/>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6"/>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0"/>
                                </a:cubicBezTo>
                                <a:cubicBezTo>
                                  <a:pt x="30020" y="47039"/>
                                  <a:pt x="26982" y="47645"/>
                                  <a:pt x="23823" y="47645"/>
                                </a:cubicBezTo>
                                <a:cubicBezTo>
                                  <a:pt x="20663" y="47645"/>
                                  <a:pt x="17625" y="47039"/>
                                  <a:pt x="14706" y="45828"/>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7" name="Shape 137"/>
                        <wps:cNvSpPr/>
                        <wps:spPr>
                          <a:xfrm>
                            <a:off x="157229" y="7832841"/>
                            <a:ext cx="47645" cy="47644"/>
                          </a:xfrm>
                          <a:custGeom>
                            <a:avLst/>
                            <a:gdLst/>
                            <a:ahLst/>
                            <a:cxnLst/>
                            <a:rect l="0" t="0" r="0" b="0"/>
                            <a:pathLst>
                              <a:path w="47645" h="47644">
                                <a:moveTo>
                                  <a:pt x="23823" y="0"/>
                                </a:moveTo>
                                <a:cubicBezTo>
                                  <a:pt x="26982" y="0"/>
                                  <a:pt x="30020" y="605"/>
                                  <a:pt x="32939" y="1812"/>
                                </a:cubicBezTo>
                                <a:cubicBezTo>
                                  <a:pt x="35858" y="3020"/>
                                  <a:pt x="38434" y="4742"/>
                                  <a:pt x="40668" y="6976"/>
                                </a:cubicBezTo>
                                <a:cubicBezTo>
                                  <a:pt x="42901" y="9209"/>
                                  <a:pt x="44623" y="11785"/>
                                  <a:pt x="45832" y="14703"/>
                                </a:cubicBezTo>
                                <a:cubicBezTo>
                                  <a:pt x="47041" y="17624"/>
                                  <a:pt x="47645" y="20662"/>
                                  <a:pt x="47645" y="23822"/>
                                </a:cubicBezTo>
                                <a:cubicBezTo>
                                  <a:pt x="47645" y="26980"/>
                                  <a:pt x="47041" y="30017"/>
                                  <a:pt x="45832" y="32936"/>
                                </a:cubicBezTo>
                                <a:cubicBezTo>
                                  <a:pt x="44623" y="35854"/>
                                  <a:pt x="42901" y="38432"/>
                                  <a:pt x="40668" y="40666"/>
                                </a:cubicBezTo>
                                <a:cubicBezTo>
                                  <a:pt x="38434" y="42898"/>
                                  <a:pt x="35858" y="44621"/>
                                  <a:pt x="32939" y="45828"/>
                                </a:cubicBezTo>
                                <a:cubicBezTo>
                                  <a:pt x="30020" y="47037"/>
                                  <a:pt x="26982" y="47644"/>
                                  <a:pt x="23823" y="47644"/>
                                </a:cubicBezTo>
                                <a:cubicBezTo>
                                  <a:pt x="20663" y="47644"/>
                                  <a:pt x="17625" y="47037"/>
                                  <a:pt x="14706" y="45828"/>
                                </a:cubicBezTo>
                                <a:cubicBezTo>
                                  <a:pt x="11787" y="44621"/>
                                  <a:pt x="9211" y="42898"/>
                                  <a:pt x="6977" y="40666"/>
                                </a:cubicBezTo>
                                <a:cubicBezTo>
                                  <a:pt x="4744" y="38432"/>
                                  <a:pt x="3022" y="35855"/>
                                  <a:pt x="1813" y="32936"/>
                                </a:cubicBezTo>
                                <a:cubicBezTo>
                                  <a:pt x="604" y="30018"/>
                                  <a:pt x="0" y="26980"/>
                                  <a:pt x="0" y="23822"/>
                                </a:cubicBezTo>
                                <a:cubicBezTo>
                                  <a:pt x="0" y="20662"/>
                                  <a:pt x="604" y="17624"/>
                                  <a:pt x="1813" y="14706"/>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9" name="Shape 139"/>
                        <wps:cNvSpPr/>
                        <wps:spPr>
                          <a:xfrm>
                            <a:off x="157229" y="8080595"/>
                            <a:ext cx="47645" cy="47645"/>
                          </a:xfrm>
                          <a:custGeom>
                            <a:avLst/>
                            <a:gdLst/>
                            <a:ahLst/>
                            <a:cxnLst/>
                            <a:rect l="0" t="0" r="0" b="0"/>
                            <a:pathLst>
                              <a:path w="47645" h="47645">
                                <a:moveTo>
                                  <a:pt x="23823" y="0"/>
                                </a:moveTo>
                                <a:cubicBezTo>
                                  <a:pt x="26982" y="0"/>
                                  <a:pt x="30020" y="603"/>
                                  <a:pt x="32939" y="1811"/>
                                </a:cubicBezTo>
                                <a:cubicBezTo>
                                  <a:pt x="35858" y="3018"/>
                                  <a:pt x="38434" y="4742"/>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2"/>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2"/>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2"/>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1" name="Shape 151"/>
                        <wps:cNvSpPr/>
                        <wps:spPr>
                          <a:xfrm>
                            <a:off x="157229" y="8576102"/>
                            <a:ext cx="47645" cy="47645"/>
                          </a:xfrm>
                          <a:custGeom>
                            <a:avLst/>
                            <a:gdLst/>
                            <a:ahLst/>
                            <a:cxnLst/>
                            <a:rect l="0" t="0" r="0" b="0"/>
                            <a:pathLst>
                              <a:path w="47645" h="47645">
                                <a:moveTo>
                                  <a:pt x="23823" y="0"/>
                                </a:moveTo>
                                <a:cubicBezTo>
                                  <a:pt x="26982" y="0"/>
                                  <a:pt x="30020" y="603"/>
                                  <a:pt x="32939" y="1812"/>
                                </a:cubicBezTo>
                                <a:cubicBezTo>
                                  <a:pt x="35858" y="3020"/>
                                  <a:pt x="38434" y="4742"/>
                                  <a:pt x="40668" y="6976"/>
                                </a:cubicBezTo>
                                <a:cubicBezTo>
                                  <a:pt x="42901" y="9209"/>
                                  <a:pt x="44623" y="11785"/>
                                  <a:pt x="45832" y="14705"/>
                                </a:cubicBezTo>
                                <a:cubicBezTo>
                                  <a:pt x="47041" y="17622"/>
                                  <a:pt x="47645" y="20662"/>
                                  <a:pt x="47645" y="23822"/>
                                </a:cubicBezTo>
                                <a:cubicBezTo>
                                  <a:pt x="47645" y="26980"/>
                                  <a:pt x="47041" y="30018"/>
                                  <a:pt x="45832" y="32936"/>
                                </a:cubicBezTo>
                                <a:cubicBezTo>
                                  <a:pt x="44623" y="35855"/>
                                  <a:pt x="42901" y="38432"/>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2"/>
                                  <a:pt x="3022" y="35855"/>
                                  <a:pt x="1813" y="32936"/>
                                </a:cubicBezTo>
                                <a:cubicBezTo>
                                  <a:pt x="604" y="30018"/>
                                  <a:pt x="0" y="26980"/>
                                  <a:pt x="0" y="23822"/>
                                </a:cubicBezTo>
                                <a:cubicBezTo>
                                  <a:pt x="0" y="20662"/>
                                  <a:pt x="604" y="17624"/>
                                  <a:pt x="1813" y="14705"/>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3" name="Shape 153"/>
                        <wps:cNvSpPr/>
                        <wps:spPr>
                          <a:xfrm>
                            <a:off x="157229" y="8823856"/>
                            <a:ext cx="47645" cy="47645"/>
                          </a:xfrm>
                          <a:custGeom>
                            <a:avLst/>
                            <a:gdLst/>
                            <a:ahLst/>
                            <a:cxnLst/>
                            <a:rect l="0" t="0" r="0" b="0"/>
                            <a:pathLst>
                              <a:path w="47645" h="47645">
                                <a:moveTo>
                                  <a:pt x="23823" y="0"/>
                                </a:moveTo>
                                <a:cubicBezTo>
                                  <a:pt x="26982" y="0"/>
                                  <a:pt x="30020" y="605"/>
                                  <a:pt x="32939" y="1812"/>
                                </a:cubicBezTo>
                                <a:cubicBezTo>
                                  <a:pt x="35858" y="3020"/>
                                  <a:pt x="38434" y="4741"/>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0"/>
                                  <a:pt x="40668" y="40666"/>
                                </a:cubicBezTo>
                                <a:cubicBezTo>
                                  <a:pt x="38434" y="42900"/>
                                  <a:pt x="35858" y="44621"/>
                                  <a:pt x="32939" y="45828"/>
                                </a:cubicBezTo>
                                <a:cubicBezTo>
                                  <a:pt x="30020" y="47037"/>
                                  <a:pt x="26982" y="47642"/>
                                  <a:pt x="23823" y="47645"/>
                                </a:cubicBezTo>
                                <a:cubicBezTo>
                                  <a:pt x="20663" y="47642"/>
                                  <a:pt x="17625" y="47037"/>
                                  <a:pt x="14706" y="45828"/>
                                </a:cubicBezTo>
                                <a:cubicBezTo>
                                  <a:pt x="11787" y="44621"/>
                                  <a:pt x="9211" y="42900"/>
                                  <a:pt x="6977" y="40666"/>
                                </a:cubicBezTo>
                                <a:cubicBezTo>
                                  <a:pt x="4744" y="38430"/>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1"/>
                                  <a:pt x="11787" y="3020"/>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7" name="Shape 157"/>
                        <wps:cNvSpPr/>
                        <wps:spPr>
                          <a:xfrm>
                            <a:off x="157229" y="9567118"/>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09"/>
                                  <a:pt x="44623" y="11787"/>
                                  <a:pt x="45832" y="14706"/>
                                </a:cubicBezTo>
                                <a:cubicBezTo>
                                  <a:pt x="47041" y="17625"/>
                                  <a:pt x="47645" y="20664"/>
                                  <a:pt x="47645" y="23823"/>
                                </a:cubicBezTo>
                                <a:cubicBezTo>
                                  <a:pt x="47645" y="26980"/>
                                  <a:pt x="47041" y="30018"/>
                                  <a:pt x="45832" y="32936"/>
                                </a:cubicBezTo>
                                <a:cubicBezTo>
                                  <a:pt x="44623" y="35855"/>
                                  <a:pt x="42901" y="38430"/>
                                  <a:pt x="40668" y="40666"/>
                                </a:cubicBezTo>
                                <a:cubicBezTo>
                                  <a:pt x="38434" y="42900"/>
                                  <a:pt x="35858" y="44621"/>
                                  <a:pt x="32939" y="45828"/>
                                </a:cubicBezTo>
                                <a:cubicBezTo>
                                  <a:pt x="30020" y="47039"/>
                                  <a:pt x="26982" y="47644"/>
                                  <a:pt x="23823" y="47645"/>
                                </a:cubicBezTo>
                                <a:cubicBezTo>
                                  <a:pt x="20663" y="47644"/>
                                  <a:pt x="17625" y="47039"/>
                                  <a:pt x="14706" y="45828"/>
                                </a:cubicBezTo>
                                <a:cubicBezTo>
                                  <a:pt x="11787" y="44621"/>
                                  <a:pt x="9211" y="42900"/>
                                  <a:pt x="6977" y="40666"/>
                                </a:cubicBezTo>
                                <a:cubicBezTo>
                                  <a:pt x="4744" y="38430"/>
                                  <a:pt x="3022" y="35855"/>
                                  <a:pt x="1813" y="32936"/>
                                </a:cubicBezTo>
                                <a:cubicBezTo>
                                  <a:pt x="604" y="30018"/>
                                  <a:pt x="0" y="26980"/>
                                  <a:pt x="0" y="23823"/>
                                </a:cubicBezTo>
                                <a:cubicBezTo>
                                  <a:pt x="0" y="20664"/>
                                  <a:pt x="604" y="17625"/>
                                  <a:pt x="1813" y="14706"/>
                                </a:cubicBezTo>
                                <a:cubicBezTo>
                                  <a:pt x="3022" y="11787"/>
                                  <a:pt x="4744" y="9209"/>
                                  <a:pt x="6977" y="6978"/>
                                </a:cubicBezTo>
                                <a:cubicBezTo>
                                  <a:pt x="9211" y="4742"/>
                                  <a:pt x="11787" y="3020"/>
                                  <a:pt x="14706" y="1812"/>
                                </a:cubicBezTo>
                                <a:cubicBezTo>
                                  <a:pt x="17625" y="606"/>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9" name="Shape 159"/>
                        <wps:cNvSpPr/>
                        <wps:spPr>
                          <a:xfrm>
                            <a:off x="157229" y="9814871"/>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10"/>
                                  <a:pt x="44623" y="11787"/>
                                  <a:pt x="45832" y="14703"/>
                                </a:cubicBezTo>
                                <a:cubicBezTo>
                                  <a:pt x="47041" y="17624"/>
                                  <a:pt x="47645" y="20664"/>
                                  <a:pt x="47645" y="23823"/>
                                </a:cubicBezTo>
                                <a:cubicBezTo>
                                  <a:pt x="47645" y="26980"/>
                                  <a:pt x="47041" y="30018"/>
                                  <a:pt x="45832" y="32938"/>
                                </a:cubicBezTo>
                                <a:cubicBezTo>
                                  <a:pt x="44623" y="35855"/>
                                  <a:pt x="42901" y="38430"/>
                                  <a:pt x="40668" y="40666"/>
                                </a:cubicBezTo>
                                <a:cubicBezTo>
                                  <a:pt x="38434" y="42900"/>
                                  <a:pt x="35858" y="44622"/>
                                  <a:pt x="32939" y="45828"/>
                                </a:cubicBezTo>
                                <a:cubicBezTo>
                                  <a:pt x="30020" y="47039"/>
                                  <a:pt x="26982" y="47644"/>
                                  <a:pt x="23823" y="47645"/>
                                </a:cubicBezTo>
                                <a:cubicBezTo>
                                  <a:pt x="20663" y="47644"/>
                                  <a:pt x="17625" y="47039"/>
                                  <a:pt x="14706" y="45828"/>
                                </a:cubicBezTo>
                                <a:cubicBezTo>
                                  <a:pt x="11787" y="44622"/>
                                  <a:pt x="9211" y="42900"/>
                                  <a:pt x="6977" y="40666"/>
                                </a:cubicBezTo>
                                <a:cubicBezTo>
                                  <a:pt x="4744" y="38430"/>
                                  <a:pt x="3022" y="35855"/>
                                  <a:pt x="1813" y="32938"/>
                                </a:cubicBezTo>
                                <a:cubicBezTo>
                                  <a:pt x="604" y="30018"/>
                                  <a:pt x="0" y="26980"/>
                                  <a:pt x="0" y="23823"/>
                                </a:cubicBezTo>
                                <a:cubicBezTo>
                                  <a:pt x="0" y="20664"/>
                                  <a:pt x="604" y="17624"/>
                                  <a:pt x="1813" y="14703"/>
                                </a:cubicBezTo>
                                <a:cubicBezTo>
                                  <a:pt x="3022" y="11787"/>
                                  <a:pt x="4744" y="9210"/>
                                  <a:pt x="6977" y="6978"/>
                                </a:cubicBezTo>
                                <a:cubicBezTo>
                                  <a:pt x="9211" y="4742"/>
                                  <a:pt x="11787" y="3020"/>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 name="Shape 161"/>
                        <wps:cNvSpPr/>
                        <wps:spPr>
                          <a:xfrm>
                            <a:off x="157229" y="10062627"/>
                            <a:ext cx="47645" cy="47645"/>
                          </a:xfrm>
                          <a:custGeom>
                            <a:avLst/>
                            <a:gdLst/>
                            <a:ahLst/>
                            <a:cxnLst/>
                            <a:rect l="0" t="0" r="0" b="0"/>
                            <a:pathLst>
                              <a:path w="47645" h="47645">
                                <a:moveTo>
                                  <a:pt x="23823" y="0"/>
                                </a:moveTo>
                                <a:cubicBezTo>
                                  <a:pt x="26982" y="0"/>
                                  <a:pt x="30020" y="605"/>
                                  <a:pt x="32939" y="1812"/>
                                </a:cubicBezTo>
                                <a:cubicBezTo>
                                  <a:pt x="35858" y="3018"/>
                                  <a:pt x="38434" y="4741"/>
                                  <a:pt x="40668" y="6976"/>
                                </a:cubicBezTo>
                                <a:cubicBezTo>
                                  <a:pt x="42901" y="9210"/>
                                  <a:pt x="44623" y="11785"/>
                                  <a:pt x="45832" y="14705"/>
                                </a:cubicBezTo>
                                <a:cubicBezTo>
                                  <a:pt x="47041" y="17622"/>
                                  <a:pt x="47645" y="20661"/>
                                  <a:pt x="47645" y="23822"/>
                                </a:cubicBezTo>
                                <a:cubicBezTo>
                                  <a:pt x="47645" y="26978"/>
                                  <a:pt x="47041" y="30017"/>
                                  <a:pt x="45832" y="32938"/>
                                </a:cubicBezTo>
                                <a:cubicBezTo>
                                  <a:pt x="44623" y="35854"/>
                                  <a:pt x="42901" y="38432"/>
                                  <a:pt x="40668" y="40667"/>
                                </a:cubicBezTo>
                                <a:cubicBezTo>
                                  <a:pt x="38434" y="42898"/>
                                  <a:pt x="35858" y="44621"/>
                                  <a:pt x="32939" y="45830"/>
                                </a:cubicBezTo>
                                <a:cubicBezTo>
                                  <a:pt x="30020" y="47037"/>
                                  <a:pt x="26982" y="47642"/>
                                  <a:pt x="23823" y="47645"/>
                                </a:cubicBezTo>
                                <a:cubicBezTo>
                                  <a:pt x="20663" y="47642"/>
                                  <a:pt x="17625" y="47037"/>
                                  <a:pt x="14706" y="45830"/>
                                </a:cubicBezTo>
                                <a:cubicBezTo>
                                  <a:pt x="11787" y="44621"/>
                                  <a:pt x="9211" y="42898"/>
                                  <a:pt x="6977" y="40667"/>
                                </a:cubicBezTo>
                                <a:cubicBezTo>
                                  <a:pt x="4744" y="38432"/>
                                  <a:pt x="3022" y="35854"/>
                                  <a:pt x="1813" y="32938"/>
                                </a:cubicBezTo>
                                <a:cubicBezTo>
                                  <a:pt x="604" y="30017"/>
                                  <a:pt x="0" y="26978"/>
                                  <a:pt x="0" y="23822"/>
                                </a:cubicBezTo>
                                <a:cubicBezTo>
                                  <a:pt x="0" y="20661"/>
                                  <a:pt x="604" y="17622"/>
                                  <a:pt x="1813" y="14705"/>
                                </a:cubicBezTo>
                                <a:cubicBezTo>
                                  <a:pt x="3022" y="11785"/>
                                  <a:pt x="4744" y="9210"/>
                                  <a:pt x="6977" y="6976"/>
                                </a:cubicBezTo>
                                <a:cubicBezTo>
                                  <a:pt x="9211" y="4741"/>
                                  <a:pt x="11787" y="3018"/>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0866" style="width:16.1318pt;height:841.859pt;position:absolute;mso-position-horizontal-relative:page;mso-position-horizontal:absolute;margin-left:9.37894pt;mso-position-vertical-relative:page;margin-top:0pt;" coordsize="2048,106916">
                <v:shape id="Shape 46" style="position:absolute;width:0;height:106916;left:0;top:0;" coordsize="0,10691605" path="m0,10691605l0,0">
                  <v:stroke weight="3.75158pt" endcap="flat" joinstyle="miter" miterlimit="4" on="true" color="#eeeeee"/>
                  <v:fill on="false" color="#000000" opacity="0"/>
                </v:shape>
                <v:shape id="Shape 48" style="position:absolute;width:476;height:476;left:1572;top:6479;" coordsize="47645,47645" path="m23823,0c26982,0,30020,604,32939,1812c35858,3021,38434,4742,40668,6977c42901,9210,44623,11785,45832,14705c47041,17624,47645,20662,47645,23823c47645,26981,47041,30019,45832,32938c44623,35856,42901,38433,40668,40667c38434,42900,35858,44622,32939,45831c30020,47041,26982,47645,23823,47645c20663,47645,17625,47041,14706,45831c11787,44622,9211,42900,6977,40667c4744,38433,3022,35856,1813,32938c604,30019,0,26981,0,23823c0,20662,604,17624,1813,14705c3022,11785,4744,9210,6977,6977c9211,4742,11787,3021,14706,1812c17625,604,20663,0,23823,0x">
                  <v:stroke weight="0pt" endcap="flat" joinstyle="miter" miterlimit="10" on="false" color="#000000" opacity="0"/>
                  <v:fill on="true" color="#222222"/>
                </v:shape>
                <v:shape id="Shape 50" style="position:absolute;width:476;height:476;left:1572;top:8957;" coordsize="47645,47645" path="m23823,0c26982,0,30020,604,32939,1812c35858,3021,38434,4742,40668,6977c42901,9210,44623,11786,45832,14705c47041,17624,47645,20664,47645,23823c47645,26982,47041,30021,45832,32939c44623,35858,42901,38433,40668,40667c38434,42900,35858,44622,32939,45832c30020,47041,26982,47645,23823,47645c20663,47645,17625,47041,14706,45832c11787,44622,9211,42900,6977,40667c4744,38433,3022,35858,1813,32939c604,30021,0,26982,0,23823c0,20664,604,17624,1813,14705c3022,11786,4744,9210,6977,6977c9211,4742,11787,3021,14706,1812c17625,604,20663,0,23823,0x">
                  <v:stroke weight="0pt" endcap="flat" joinstyle="miter" miterlimit="10" on="false" color="#000000" opacity="0"/>
                  <v:fill on="true" color="#222222"/>
                </v:shape>
                <v:shape id="Shape 52" style="position:absolute;width:476;height:476;left:1572;top:11434;" coordsize="47645,47644" path="m23823,0c26982,0,30020,603,32939,1812c35858,3021,38434,4742,40668,6976c42901,9210,44623,11785,45832,14704c47041,17622,47645,20662,47645,23822c47645,26981,47041,30018,45832,32937c44623,35857,42901,38433,40668,40667c38434,42900,35858,44621,32939,45830c30020,47039,26982,47644,23823,47644c20663,47644,17625,47039,14706,45830c11787,44621,9211,42900,6977,40667c4744,38433,3022,35857,1813,32937c604,30018,0,26981,0,23822c0,20662,604,17622,1813,14704c3022,11785,4744,9210,6977,6976c9211,4742,11787,3021,14706,1812c17625,603,20663,0,23823,0x">
                  <v:stroke weight="0pt" endcap="flat" joinstyle="miter" miterlimit="10" on="false" color="#000000" opacity="0"/>
                  <v:fill on="true" color="#222222"/>
                </v:shape>
                <v:shape id="Shape 54" style="position:absolute;width:476;height:476;left:1572;top:13912;" coordsize="47645,47645" path="m23823,0c26982,0,30020,604,32939,1811c35858,3021,38434,4742,40668,6976c42901,9209,44623,11785,45832,14704c47041,17622,47645,20662,47645,23823c47645,26981,47041,30020,45832,32938c44623,35857,42901,38433,40668,40667c38434,42899,35858,44621,32939,45831c30020,47039,26982,47644,23823,47645c20663,47644,17625,47039,14706,45831c11787,44621,9211,42899,6977,40667c4744,38433,3022,35857,1813,32938c604,30020,0,26981,0,23823c0,20662,604,17622,1813,14704c3022,11785,4744,9209,6977,6976c9211,4742,11787,3021,14706,1811c17625,604,20663,0,23823,0x">
                  <v:stroke weight="0pt" endcap="flat" joinstyle="miter" miterlimit="10" on="false" color="#000000" opacity="0"/>
                  <v:fill on="true" color="#222222"/>
                </v:shape>
                <v:shape id="Shape 56" style="position:absolute;width:476;height:476;left:1572;top:16389;" coordsize="47645,47645" path="m23823,0c26982,0,30020,604,32939,1812c35858,3021,38434,4742,40668,6976c42901,9208,44623,11785,45832,14705c47041,17623,47645,20662,47645,23823c47645,26981,47041,30019,45832,32938c44623,35856,42901,38433,40668,40667c38434,42900,35858,44621,32939,45829c30020,47039,26982,47644,23823,47645c20663,47644,17625,47039,14706,45829c11787,44621,9211,42900,6977,40667c4744,38433,3022,35856,1813,32938c604,30019,0,26981,0,23823c0,20662,604,17623,1813,14705c3022,11785,4744,9208,6977,6976c9211,4742,11787,3021,14706,1812c17625,604,20663,0,23823,0x">
                  <v:stroke weight="0pt" endcap="flat" joinstyle="miter" miterlimit="10" on="false" color="#000000" opacity="0"/>
                  <v:fill on="true" color="#222222"/>
                </v:shape>
                <v:shape id="Shape 58" style="position:absolute;width:476;height:476;left:1572;top:18867;" coordsize="47645,47645" path="m23823,0c26982,0,30020,604,32939,1812c35858,3020,38434,4742,40668,6976c42901,9210,44623,11786,45832,14705c47041,17624,47645,20663,47645,23823c47645,26982,47041,30021,45832,32939c44623,35858,42901,38433,40668,40667c38434,42900,35858,44621,32939,45831c30020,47039,26982,47644,23823,47645c20663,47644,17625,47039,14706,45831c11787,44621,9211,42900,6977,40667c4744,38433,3022,35858,1813,32939c604,30021,0,26982,0,23823c0,20663,604,17624,1813,14705c3022,11786,4744,9210,6977,6976c9211,4742,11787,3020,14706,1812c17625,604,20663,0,23823,0x">
                  <v:stroke weight="0pt" endcap="flat" joinstyle="miter" miterlimit="10" on="false" color="#000000" opacity="0"/>
                  <v:fill on="true" color="#222222"/>
                </v:shape>
                <v:shape id="Shape 60" style="position:absolute;width:476;height:476;left:1572;top:21344;" coordsize="47645,47644" path="m23823,0c26982,0,30020,603,32939,1812c35858,3021,38434,4741,40668,6976c42901,9210,44623,11785,45832,14704c47041,17622,47645,20662,47645,23822c47645,26981,47041,30018,45832,32937c44623,35855,42901,38432,40668,40667c38434,42899,35858,44621,32939,45829c30020,47039,26982,47644,23823,47644c20663,47644,17625,47039,14706,45829c11787,44621,9211,42899,6977,40667c4744,38432,3022,35855,1813,32937c604,30018,0,26981,0,23822c0,20662,604,17622,1813,14704c3022,11785,4744,9210,6977,6976c9211,4741,11787,3021,14706,1812c17625,603,20663,0,23823,0x">
                  <v:stroke weight="0pt" endcap="flat" joinstyle="miter" miterlimit="10" on="false" color="#000000" opacity="0"/>
                  <v:fill on="true" color="#222222"/>
                </v:shape>
                <v:shape id="Shape 72" style="position:absolute;width:476;height:476;left:1572;top:28777;" coordsize="47645,47645" path="m23823,0c26982,0,30020,605,32939,1811c35858,3020,38434,4741,40668,6976c42901,9209,44623,11785,45832,14705c47041,17624,47645,20664,47645,23823c47645,26981,47041,30018,45832,32938c44623,35857,42901,38433,40668,40667c38434,42900,35858,44621,32939,45831c30020,47039,26982,47644,23823,47645c20663,47644,17625,47039,14706,45831c11787,44621,9211,42900,6977,40667c4744,38433,3022,35857,1813,32938c604,30018,0,26981,0,23823c0,20664,604,17624,1813,14705c3022,11785,4744,9209,6977,6976c9211,4741,11787,3020,14706,1811c17625,605,20663,0,23823,0x">
                  <v:stroke weight="0pt" endcap="flat" joinstyle="miter" miterlimit="10" on="false" color="#000000" opacity="0"/>
                  <v:fill on="true" color="#222222"/>
                </v:shape>
                <v:shape id="Shape 74" style="position:absolute;width:476;height:476;left:1572;top:31255;" coordsize="47645,47645" path="m23823,0c26982,0,30020,605,32939,1812c35858,3022,38434,4742,40668,6976c42901,9209,44623,11785,45832,14705c47041,17624,47645,20662,47645,23823c47645,26981,47041,30018,45832,32936c44623,35855,42901,38433,40668,40667c38434,42900,35858,44621,32939,45830c30020,47039,26982,47644,23823,47645c20663,47644,17625,47039,14706,45830c11787,44621,9211,42900,6977,40667c4744,38433,3022,35855,1813,32936c604,30018,0,26981,0,23823c0,20662,604,17622,1813,14703c3022,11785,4744,9209,6977,6976c9211,4742,11787,3022,14706,1812c17625,605,20663,0,23823,0x">
                  <v:stroke weight="0pt" endcap="flat" joinstyle="miter" miterlimit="10" on="false" color="#000000" opacity="0"/>
                  <v:fill on="true" color="#222222"/>
                </v:shape>
                <v:shape id="Shape 76" style="position:absolute;width:476;height:476;left:1572;top:33732;" coordsize="47645,47645" path="m23823,0c26982,0,30020,605,32939,1812c35858,3022,38434,4742,40668,6976c42901,9209,44623,11785,45832,14703c47041,17624,47645,20662,47645,23823c47645,26981,47041,30020,45832,32938c44623,35857,42901,38433,40668,40667c38434,42900,35858,44621,32939,45831c30020,47039,26982,47645,23823,47645c20663,47645,17625,47039,14706,45831c11787,44621,9211,42900,6977,40667c4744,38433,3022,35857,1813,32938c604,30020,0,26981,0,23823c0,20662,604,17624,1813,14703c3022,11785,4744,9209,6977,6976c9211,4742,11787,3022,14706,1812c17625,605,20663,0,23823,0x">
                  <v:stroke weight="0pt" endcap="flat" joinstyle="miter" miterlimit="10" on="false" color="#000000" opacity="0"/>
                  <v:fill on="true" color="#222222"/>
                </v:shape>
                <v:shape id="Shape 87" style="position:absolute;width:476;height:476;left:1572;top:38687;" coordsize="47645,47645" path="m23823,0c26982,0,30020,603,32939,1811c35858,3018,38434,4741,40668,6975c42901,9209,44623,11784,45832,14703c47041,17622,47645,20661,47645,23822c47645,26980,47041,30017,45832,32936c44623,35854,42901,38430,40668,40666c38434,42897,35858,44619,32939,45828c30020,47037,26982,47644,23823,47645c20663,47644,17625,47037,14706,45828c11787,44619,9211,42897,6977,40666c4744,38430,3022,35854,1813,32936c604,30017,0,26980,0,23822c0,20661,604,17622,1813,14703c3022,11784,4744,9209,6977,6975c9211,4741,11787,3018,14706,1811c17625,603,20663,0,23823,0x">
                  <v:stroke weight="0pt" endcap="flat" joinstyle="miter" miterlimit="10" on="false" color="#000000" opacity="0"/>
                  <v:fill on="true" color="#222222"/>
                </v:shape>
                <v:shape id="Shape 89" style="position:absolute;width:476;height:476;left:1572;top:41165;" coordsize="47645,47645" path="m23823,0c26982,0,30020,603,32939,1812c35858,3020,38434,4741,40668,6975c42901,9209,44623,11785,45832,14703c47041,17622,47645,20662,47645,23822c47645,26980,47041,30017,45832,32936c44623,35854,42901,38430,40668,40666c38434,42898,35858,44621,32939,45828c30020,47039,26982,47644,23823,47645c20663,47644,17625,47039,14706,45828c11787,44621,9211,42898,6977,40666c4744,38430,3022,35854,1813,32936c604,30017,0,26980,0,23822c0,20662,604,17621,1813,14703c3022,11784,4744,9209,6977,6975c9211,4741,11787,3020,14706,1812c17625,603,20663,0,23823,0x">
                  <v:stroke weight="0pt" endcap="flat" joinstyle="miter" miterlimit="10" on="false" color="#000000" opacity="0"/>
                  <v:fill on="true" color="#222222"/>
                </v:shape>
                <v:shape id="Shape 91" style="position:absolute;width:476;height:476;left:1572;top:43642;" coordsize="47645,47645" path="m23823,0c26982,0,30020,603,32939,1812c35858,3020,38434,4742,40668,6975c42901,9207,44623,11784,45832,14703c47041,17622,47645,20662,47645,23822c47645,26980,47041,30018,45832,32938c44623,35855,42901,38430,40668,40666c38434,42898,35858,44621,32939,45830c30020,47039,26982,47644,23823,47645c20663,47644,17625,47039,14706,45830c11787,44621,9211,42898,6977,40666c4744,38430,3022,35855,1813,32938c604,30018,0,26980,0,23822c0,20662,604,17622,1813,14703c3022,11784,4744,9207,6977,6975c9211,4742,11787,3020,14706,1812c17625,603,20663,0,23823,0x">
                  <v:stroke weight="0pt" endcap="flat" joinstyle="miter" miterlimit="10" on="false" color="#000000" opacity="0"/>
                  <v:fill on="true" color="#222222"/>
                </v:shape>
                <v:shape id="Shape 93" style="position:absolute;width:476;height:476;left:1572;top:46120;" coordsize="47645,47645" path="m23823,0c26982,0,30020,603,32939,1812c35858,3022,38434,4742,40668,6976c42901,9210,44623,11787,45832,14705c47041,17624,47645,20662,47645,23822c47645,26981,47041,30018,45832,32936c44623,35855,42901,38432,40668,40666c38434,42900,35858,44621,32939,45830c30020,47039,26982,47644,23823,47645c20663,47644,17625,47039,14706,45830c11787,44621,9211,42900,6977,40666c4744,38432,3022,35855,1813,32936c604,30018,0,26981,0,23822c0,20662,604,17624,1813,14705c3022,11787,4744,9210,6977,6976c9211,4742,11787,3022,14706,1812c17625,603,20663,0,23823,0x">
                  <v:stroke weight="0pt" endcap="flat" joinstyle="miter" miterlimit="10" on="false" color="#000000" opacity="0"/>
                  <v:fill on="true" color="#222222"/>
                </v:shape>
                <v:shape id="Shape 95" style="position:absolute;width:476;height:476;left:1572;top:48597;" coordsize="47645,47645" path="m23823,0c26982,0,30020,605,32939,1814c35858,3022,38434,4742,40668,6976c42901,9209,44623,11785,45832,14705c47041,17624,47645,20664,47645,23823c47645,26981,47041,30018,45832,32936c44623,35855,42901,38432,40668,40666c38434,42898,35858,44619,32939,45830c30020,47037,26982,47644,23823,47645c20663,47644,17625,47037,14706,45830c11787,44619,9211,42898,6977,40666c4744,38432,3022,35855,1813,32936c604,30018,0,26981,0,23823c0,20664,604,17624,1813,14706c3022,11785,4744,9209,6977,6976c9211,4742,11787,3022,14706,1814c17625,605,20663,0,23823,0x">
                  <v:stroke weight="0pt" endcap="flat" joinstyle="miter" miterlimit="10" on="false" color="#000000" opacity="0"/>
                  <v:fill on="true" color="#222222"/>
                </v:shape>
                <v:shape id="Shape 97" style="position:absolute;width:476;height:476;left:1572;top:51075;" coordsize="47645,47645" path="m23823,0c26982,0,30020,605,32939,1814c35858,3022,38434,4742,40668,6978c42901,9210,44623,11785,45832,14705c47041,17622,47645,20662,47645,23823c47645,26981,47041,30018,45832,32936c44623,35855,42901,38432,40668,40666c38434,42900,35858,44621,32939,45830c30020,47039,26982,47644,23823,47645c20663,47644,17625,47039,14706,45830c11787,44621,9211,42900,6977,40666c4744,38432,3022,35855,1813,32936c604,30018,0,26981,0,23823c0,20662,604,17622,1813,14705c3022,11785,4744,9210,6977,6978c9211,4742,11787,3022,14706,1812c17625,605,20663,0,23823,0x">
                  <v:stroke weight="0pt" endcap="flat" joinstyle="miter" miterlimit="10" on="false" color="#000000" opacity="0"/>
                  <v:fill on="true" color="#222222"/>
                </v:shape>
                <v:shape id="Shape 107" style="position:absolute;width:476;height:476;left:1572;top:56030;" coordsize="47645,47645" path="m23823,0c26982,0,30020,605,32939,1812c35858,3022,38434,4742,40668,6978c42901,9210,44623,11787,45832,14705c47041,17624,47645,20662,47645,23823c47645,26981,47041,30018,45832,32938c44623,35855,42901,38432,40668,40666c38434,42898,35858,44621,32939,45828c30020,47039,26982,47645,23823,47645c20663,47645,17625,47039,14706,45828c11787,44621,9211,42898,6977,40666c4744,38432,3022,35855,1813,32938c604,30018,0,26981,0,23823c0,20662,604,17624,1813,14706c3022,11787,4744,9210,6977,6978c9211,4742,11787,3022,14706,1812c17625,605,20663,0,23823,0x">
                  <v:stroke weight="0pt" endcap="flat" joinstyle="miter" miterlimit="10" on="false" color="#000000" opacity="0"/>
                  <v:fill on="true" color="#222222"/>
                </v:shape>
                <v:shape id="Shape 127" style="position:absolute;width:476;height:476;left:1572;top:63463;" coordsize="47645,47645" path="m23823,0c26982,0,30020,603,32939,1811c35858,3020,38434,4741,40668,6975c42901,9207,44623,11784,45832,14703c47041,17622,47645,20662,47645,23822c47645,26980,47041,30017,45832,32936c44623,35855,42901,38430,40668,40666c38434,42898,35858,44619,32939,45828c30020,47037,26982,47644,23823,47645c20663,47644,17625,47037,14706,45828c11787,44619,9211,42898,6977,40666c4744,38430,3022,35855,1813,32936c604,30017,0,26980,0,23822c0,20662,604,17622,1813,14703c3022,11784,4744,9207,6977,6975c9211,4741,11787,3020,14706,1812c17625,603,20663,0,23823,0x">
                  <v:stroke weight="0pt" endcap="flat" joinstyle="miter" miterlimit="10" on="false" color="#000000" opacity="0"/>
                  <v:fill on="true" color="#222222"/>
                </v:shape>
                <v:shape id="Shape 130" style="position:absolute;width:476;height:476;left:1572;top:68418;" coordsize="47645,47645" path="m23823,0c26982,0,30020,603,32939,1812c35858,3022,38434,4741,40668,6976c42901,9209,44623,11784,45832,14703c47041,17622,47645,20662,47645,23822c47645,26981,47041,30018,45832,32936c44623,35855,42901,38432,40668,40666c38434,42898,35858,44619,32939,45830c30020,47037,26982,47644,23823,47645c20663,47644,17625,47037,14706,45830c11787,44619,9211,42898,6977,40666c4744,38432,3022,35855,1813,32936c604,30018,0,26981,0,23822c0,20662,604,17622,1813,14703c3022,11784,4744,9209,6977,6976c9211,4741,11787,3022,14706,1812c17625,603,20663,0,23823,0x">
                  <v:stroke weight="0pt" endcap="flat" joinstyle="miter" miterlimit="10" on="false" color="#000000" opacity="0"/>
                  <v:fill on="true" color="#222222"/>
                </v:shape>
                <v:shape id="Shape 132" style="position:absolute;width:476;height:476;left:1572;top:70895;" coordsize="47645,47645" path="m23823,0c26982,0,30020,605,32939,1811c35858,3020,38434,4741,40668,6976c42901,9209,44623,11785,45832,14705c47041,17622,47645,20662,47645,23823c47645,26981,47041,30020,45832,32938c44623,35857,42901,38432,40668,40666c38434,42900,35858,44621,32939,45830c30020,47039,26982,47644,23823,47645c20663,47644,17625,47039,14706,45830c11787,44621,9211,42900,6977,40666c4744,38432,3022,35857,1813,32938c604,30020,0,26981,0,23823c0,20662,604,17622,1813,14703c3022,11785,4744,9209,6977,6976c9211,4741,11787,3020,14706,1811c17625,605,20663,0,23823,0x">
                  <v:stroke weight="0pt" endcap="flat" joinstyle="miter" miterlimit="10" on="false" color="#000000" opacity="0"/>
                  <v:fill on="true" color="#222222"/>
                </v:shape>
                <v:shape id="Shape 135" style="position:absolute;width:476;height:476;left:1572;top:75850;" coordsize="47645,47645" path="m23823,0c26982,0,30020,605,32939,1812c35858,3022,38434,4742,40668,6978c42901,9210,44623,11787,45832,14706c47041,17624,47645,20662,47645,23823c47645,26981,47041,30020,45832,32938c44623,35857,42901,38433,40668,40667c38434,42900,35858,44621,32939,45830c30020,47039,26982,47645,23823,47645c20663,47645,17625,47039,14706,45828c11787,44621,9211,42900,6977,40667c4744,38433,3022,35857,1813,32938c604,30020,0,26981,0,23823c0,20662,604,17624,1813,14706c3022,11787,4744,9210,6977,6978c9211,4742,11787,3022,14706,1812c17625,605,20663,0,23823,0x">
                  <v:stroke weight="0pt" endcap="flat" joinstyle="miter" miterlimit="10" on="false" color="#000000" opacity="0"/>
                  <v:fill on="true" color="#222222"/>
                </v:shape>
                <v:shape id="Shape 137" style="position:absolute;width:476;height:476;left:1572;top:78328;" coordsize="47645,47644" path="m23823,0c26982,0,30020,605,32939,1812c35858,3020,38434,4742,40668,6976c42901,9209,44623,11785,45832,14703c47041,17624,47645,20662,47645,23822c47645,26980,47041,30017,45832,32936c44623,35854,42901,38432,40668,40666c38434,42898,35858,44621,32939,45828c30020,47037,26982,47644,23823,47644c20663,47644,17625,47037,14706,45828c11787,44621,9211,42898,6977,40666c4744,38432,3022,35855,1813,32936c604,30018,0,26980,0,23822c0,20662,604,17624,1813,14706c3022,11785,4744,9209,6977,6976c9211,4742,11787,3020,14706,1812c17625,603,20663,0,23823,0x">
                  <v:stroke weight="0pt" endcap="flat" joinstyle="miter" miterlimit="10" on="false" color="#000000" opacity="0"/>
                  <v:fill on="true" color="#222222"/>
                </v:shape>
                <v:shape id="Shape 139" style="position:absolute;width:476;height:476;left:1572;top:80805;" coordsize="47645,47645" path="m23823,0c26982,0,30020,603,32939,1811c35858,3018,38434,4742,40668,6976c42901,9210,44623,11785,45832,14703c47041,17622,47645,20661,47645,23822c47645,26980,47041,30018,45832,32938c44623,35855,42901,38432,40668,40666c38434,42898,35858,44621,32939,45828c30020,47039,26982,47644,23823,47645c20663,47644,17625,47039,14706,45828c11787,44621,9211,42898,6977,40666c4744,38432,3022,35855,1813,32938c604,30018,0,26980,0,23822c0,20661,604,17622,1813,14703c3022,11785,4744,9210,6977,6976c9211,4742,11787,3018,14706,1811c17625,603,20663,0,23823,0x">
                  <v:stroke weight="0pt" endcap="flat" joinstyle="miter" miterlimit="10" on="false" color="#000000" opacity="0"/>
                  <v:fill on="true" color="#222222"/>
                </v:shape>
                <v:shape id="Shape 151" style="position:absolute;width:476;height:476;left:1572;top:85761;" coordsize="47645,47645" path="m23823,0c26982,0,30020,603,32939,1812c35858,3020,38434,4742,40668,6976c42901,9209,44623,11785,45832,14705c47041,17622,47645,20662,47645,23822c47645,26980,47041,30018,45832,32936c44623,35855,42901,38432,40668,40666c38434,42898,35858,44619,32939,45828c30020,47037,26982,47644,23823,47645c20663,47644,17625,47037,14706,45828c11787,44619,9211,42898,6977,40666c4744,38432,3022,35855,1813,32936c604,30018,0,26980,0,23822c0,20662,604,17624,1813,14705c3022,11785,4744,9209,6977,6976c9211,4742,11787,3020,14706,1812c17625,603,20663,0,23823,0x">
                  <v:stroke weight="0pt" endcap="flat" joinstyle="miter" miterlimit="10" on="false" color="#000000" opacity="0"/>
                  <v:fill on="true" color="#222222"/>
                </v:shape>
                <v:shape id="Shape 153" style="position:absolute;width:476;height:476;left:1572;top:88238;" coordsize="47645,47645" path="m23823,0c26982,0,30020,605,32939,1812c35858,3020,38434,4741,40668,6976c42901,9210,44623,11785,45832,14703c47041,17622,47645,20661,47645,23822c47645,26980,47041,30018,45832,32938c44623,35855,42901,38430,40668,40666c38434,42900,35858,44621,32939,45828c30020,47037,26982,47642,23823,47645c20663,47642,17625,47037,14706,45828c11787,44621,9211,42900,6977,40666c4744,38430,3022,35855,1813,32938c604,30018,0,26980,0,23822c0,20661,604,17622,1813,14703c3022,11785,4744,9210,6977,6976c9211,4741,11787,3020,14706,1812c17625,605,20663,0,23823,0x">
                  <v:stroke weight="0pt" endcap="flat" joinstyle="miter" miterlimit="10" on="false" color="#000000" opacity="0"/>
                  <v:fill on="true" color="#222222"/>
                </v:shape>
                <v:shape id="Shape 157" style="position:absolute;width:476;height:476;left:1572;top:95671;" coordsize="47645,47645" path="m23823,0c26982,0,30020,606,32939,1812c35858,3020,38434,4742,40668,6978c42901,9209,44623,11787,45832,14706c47041,17625,47645,20664,47645,23823c47645,26980,47041,30018,45832,32936c44623,35855,42901,38430,40668,40666c38434,42900,35858,44621,32939,45828c30020,47039,26982,47644,23823,47645c20663,47644,17625,47039,14706,45828c11787,44621,9211,42900,6977,40666c4744,38430,3022,35855,1813,32936c604,30018,0,26980,0,23823c0,20664,604,17625,1813,14706c3022,11787,4744,9209,6977,6978c9211,4742,11787,3020,14706,1812c17625,606,20663,0,23823,0x">
                  <v:stroke weight="0pt" endcap="flat" joinstyle="miter" miterlimit="10" on="false" color="#000000" opacity="0"/>
                  <v:fill on="true" color="#222222"/>
                </v:shape>
                <v:shape id="Shape 159" style="position:absolute;width:476;height:476;left:1572;top:98148;" coordsize="47645,47645" path="m23823,0c26982,0,30020,606,32939,1812c35858,3020,38434,4742,40668,6978c42901,9210,44623,11787,45832,14703c47041,17624,47645,20664,47645,23823c47645,26980,47041,30018,45832,32938c44623,35855,42901,38430,40668,40666c38434,42900,35858,44622,32939,45828c30020,47039,26982,47644,23823,47645c20663,47644,17625,47039,14706,45828c11787,44622,9211,42900,6977,40666c4744,38430,3022,35855,1813,32938c604,30018,0,26980,0,23823c0,20664,604,17624,1813,14703c3022,11787,4744,9210,6977,6978c9211,4742,11787,3020,14706,1811c17625,603,20663,0,23823,0x">
                  <v:stroke weight="0pt" endcap="flat" joinstyle="miter" miterlimit="10" on="false" color="#000000" opacity="0"/>
                  <v:fill on="true" color="#222222"/>
                </v:shape>
                <v:shape id="Shape 161" style="position:absolute;width:476;height:476;left:1572;top:100626;" coordsize="47645,47645" path="m23823,0c26982,0,30020,605,32939,1812c35858,3018,38434,4741,40668,6976c42901,9210,44623,11785,45832,14705c47041,17622,47645,20661,47645,23822c47645,26978,47041,30017,45832,32938c44623,35854,42901,38432,40668,40667c38434,42898,35858,44621,32939,45830c30020,47037,26982,47642,23823,47645c20663,47642,17625,47037,14706,45830c11787,44621,9211,42898,6977,40667c4744,38432,3022,35854,1813,32938c604,30017,0,26978,0,23822c0,20661,604,17622,1813,14705c3022,11785,4744,9210,6977,6976c9211,4741,11787,3018,14706,1812c17625,605,20663,0,23823,0x">
                  <v:stroke weight="0pt" endcap="flat" joinstyle="miter" miterlimit="10" on="false" color="#000000" opacity="0"/>
                  <v:fill on="true" color="#222222"/>
                </v:shape>
                <w10:wrap type="square"/>
              </v:group>
            </w:pict>
          </mc:Fallback>
        </mc:AlternateContent>
      </w:r>
      <w:r>
        <w:rPr>
          <w:color w:val="15648A"/>
        </w:rPr>
        <w:t>3. Лечение, включая медикаментозную и немедикаментозную терапии, дие</w:t>
      </w:r>
      <w:r>
        <w:rPr>
          <w:color w:val="15648A"/>
        </w:rPr>
        <w:t>тотерапию, обезболивание, медицинские показания и противопоказания к применению методов лечения 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w:t>
      </w:r>
      <w:r>
        <w:rPr>
          <w:color w:val="15648A"/>
        </w:rPr>
        <w:t>снованных на использовании природных лечебных факторов</w:t>
      </w:r>
    </w:p>
    <w:p w:rsidR="00EA473A" w:rsidRDefault="00306897">
      <w:pPr>
        <w:numPr>
          <w:ilvl w:val="0"/>
          <w:numId w:val="3"/>
        </w:numPr>
        <w:spacing w:after="49" w:line="259" w:lineRule="auto"/>
        <w:ind w:hanging="270"/>
        <w:jc w:val="left"/>
      </w:pPr>
      <w:r>
        <w:rPr>
          <w:color w:val="15648A"/>
        </w:rPr>
        <w:t>Профилактика и диспансерное наблюдение, медицинские показания и противопоказания кприменению методов профилактики</w:t>
      </w:r>
    </w:p>
    <w:p w:rsidR="00EA473A" w:rsidRDefault="00306897">
      <w:pPr>
        <w:numPr>
          <w:ilvl w:val="0"/>
          <w:numId w:val="3"/>
        </w:numPr>
        <w:spacing w:after="49" w:line="259" w:lineRule="auto"/>
        <w:ind w:hanging="270"/>
        <w:jc w:val="left"/>
      </w:pPr>
      <w:r>
        <w:rPr>
          <w:color w:val="15648A"/>
        </w:rPr>
        <w:t>Организация оказания медицинской помощи</w:t>
      </w:r>
    </w:p>
    <w:p w:rsidR="00EA473A" w:rsidRDefault="00306897">
      <w:pPr>
        <w:numPr>
          <w:ilvl w:val="0"/>
          <w:numId w:val="3"/>
        </w:numPr>
        <w:spacing w:after="49" w:line="259" w:lineRule="auto"/>
        <w:ind w:hanging="270"/>
        <w:jc w:val="left"/>
      </w:pPr>
      <w:r>
        <w:rPr>
          <w:color w:val="15648A"/>
        </w:rPr>
        <w:t>Дополнительная информация (в том числе факторы,</w:t>
      </w:r>
      <w:r>
        <w:rPr>
          <w:color w:val="15648A"/>
        </w:rPr>
        <w:t xml:space="preserve"> влияющие на исход заболевания илисостояния)</w:t>
      </w:r>
    </w:p>
    <w:p w:rsidR="00EA473A" w:rsidRDefault="00306897">
      <w:pPr>
        <w:spacing w:after="49" w:line="259" w:lineRule="auto"/>
        <w:jc w:val="left"/>
      </w:pPr>
      <w:r>
        <w:rPr>
          <w:color w:val="15648A"/>
        </w:rPr>
        <w:t>Критерии оценки качества медицинской помощи</w:t>
      </w:r>
    </w:p>
    <w:p w:rsidR="00EA473A" w:rsidRDefault="00306897">
      <w:pPr>
        <w:spacing w:after="49" w:line="259" w:lineRule="auto"/>
        <w:jc w:val="left"/>
      </w:pPr>
      <w:r>
        <w:rPr>
          <w:color w:val="15648A"/>
        </w:rPr>
        <w:t>Список литературы</w:t>
      </w:r>
    </w:p>
    <w:p w:rsidR="00EA473A" w:rsidRDefault="00306897">
      <w:pPr>
        <w:spacing w:after="49" w:line="259" w:lineRule="auto"/>
        <w:jc w:val="left"/>
      </w:pPr>
      <w:r>
        <w:rPr>
          <w:color w:val="15648A"/>
        </w:rPr>
        <w:t>Приложение А1. Состав рабочей группы по разработке и пересмотру клинических рекомендаций</w:t>
      </w:r>
    </w:p>
    <w:p w:rsidR="00EA473A" w:rsidRDefault="00306897">
      <w:pPr>
        <w:spacing w:after="49" w:line="259" w:lineRule="auto"/>
        <w:jc w:val="left"/>
      </w:pPr>
      <w:r>
        <w:rPr>
          <w:color w:val="15648A"/>
        </w:rPr>
        <w:t>Приложение А2. Методология разработки клинических рекомендаций</w:t>
      </w:r>
    </w:p>
    <w:p w:rsidR="00EA473A" w:rsidRDefault="00306897">
      <w:pPr>
        <w:spacing w:after="0"/>
        <w:ind w:left="315" w:right="4" w:firstLine="0"/>
      </w:pPr>
      <w:r>
        <w:rPr>
          <w:color w:val="15648A"/>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w:t>
      </w:r>
      <w:r>
        <w:rPr>
          <w:color w:val="15648A"/>
        </w:rPr>
        <w:t>препарата Приложение Б. Алгоритмы действий врача</w:t>
      </w:r>
    </w:p>
    <w:p w:rsidR="00EA473A" w:rsidRDefault="00306897">
      <w:pPr>
        <w:spacing w:after="49" w:line="259" w:lineRule="auto"/>
        <w:jc w:val="left"/>
      </w:pPr>
      <w:r>
        <w:rPr>
          <w:color w:val="15648A"/>
        </w:rPr>
        <w:t>Приложение В. Информация для пациента</w:t>
      </w:r>
    </w:p>
    <w:p w:rsidR="00EA473A" w:rsidRDefault="00306897">
      <w:pPr>
        <w:spacing w:after="49" w:line="259" w:lineRule="auto"/>
        <w:jc w:val="left"/>
      </w:pPr>
      <w:r>
        <w:rPr>
          <w:color w:val="15648A"/>
        </w:rPr>
        <w:t>Приложение Г1-ГN. Шкалы оценки, вопросники и другие оценочные инструменты состояния пациента, приведенные в клинических рекомендациях</w:t>
      </w:r>
    </w:p>
    <w:p w:rsidR="00EA473A" w:rsidRDefault="00306897">
      <w:pPr>
        <w:pStyle w:val="Heading1"/>
        <w:spacing w:after="0" w:line="259" w:lineRule="auto"/>
        <w:ind w:left="3367"/>
        <w:jc w:val="left"/>
      </w:pPr>
      <w:r>
        <w:t>Список сокращений</w:t>
      </w:r>
    </w:p>
    <w:p w:rsidR="00EA473A" w:rsidRDefault="00306897">
      <w:r>
        <w:rPr>
          <w:b/>
        </w:rPr>
        <w:t>АДКЦ –</w:t>
      </w:r>
      <w:r>
        <w:t xml:space="preserve"> акушерский</w:t>
      </w:r>
      <w:r>
        <w:t xml:space="preserve"> дистанционный консультативный центр</w:t>
      </w:r>
    </w:p>
    <w:p w:rsidR="00EA473A" w:rsidRDefault="00306897">
      <w:r>
        <w:rPr>
          <w:b/>
        </w:rPr>
        <w:t xml:space="preserve">ВОЗ – </w:t>
      </w:r>
      <w:r>
        <w:t>всемирная организация здравоохранения</w:t>
      </w:r>
    </w:p>
    <w:p w:rsidR="00EA473A" w:rsidRDefault="00306897">
      <w:r>
        <w:rPr>
          <w:b/>
        </w:rPr>
        <w:t xml:space="preserve">ГИЭ- </w:t>
      </w:r>
      <w:r>
        <w:t>гипоксическо-ишемическая энцефалопатия</w:t>
      </w:r>
    </w:p>
    <w:p w:rsidR="00EA473A" w:rsidRDefault="00306897">
      <w:r>
        <w:rPr>
          <w:b/>
        </w:rPr>
        <w:t>ДВС-</w:t>
      </w:r>
      <w:r>
        <w:t>диссеминированное внутрисосудистое свертывание</w:t>
      </w:r>
    </w:p>
    <w:p w:rsidR="00EA473A" w:rsidRDefault="00306897">
      <w:r>
        <w:rPr>
          <w:b/>
        </w:rPr>
        <w:t>ВЖК-</w:t>
      </w:r>
      <w:r>
        <w:t>внутри-желудочковые кровоизлияние</w:t>
      </w:r>
    </w:p>
    <w:p w:rsidR="00EA473A" w:rsidRDefault="00306897">
      <w:r>
        <w:rPr>
          <w:b/>
        </w:rPr>
        <w:t xml:space="preserve">ДЦП – </w:t>
      </w:r>
      <w:r>
        <w:t>детский церебральный паралич</w:t>
      </w:r>
    </w:p>
    <w:p w:rsidR="00EA473A" w:rsidRDefault="00306897">
      <w:r>
        <w:rPr>
          <w:b/>
        </w:rPr>
        <w:t xml:space="preserve">ЗРП – </w:t>
      </w:r>
      <w:r>
        <w:t>з</w:t>
      </w:r>
      <w:r>
        <w:t>адержка роста плода</w:t>
      </w:r>
    </w:p>
    <w:p w:rsidR="00EA473A" w:rsidRDefault="00306897">
      <w:r>
        <w:rPr>
          <w:b/>
        </w:rPr>
        <w:t xml:space="preserve">ИМТ – </w:t>
      </w:r>
      <w:r>
        <w:t>индекс массы тела</w:t>
      </w:r>
    </w:p>
    <w:p w:rsidR="00EA473A" w:rsidRDefault="00306897">
      <w:r>
        <w:rPr>
          <w:b/>
        </w:rPr>
        <w:t xml:space="preserve">КОС – </w:t>
      </w:r>
      <w:r>
        <w:t>кислотно-основное состояние</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41076" name="Group 41076"/>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15" name="Shape 215"/>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076" style="width:3.75158pt;height:841.859pt;position:absolute;mso-position-horizontal-relative:page;mso-position-horizontal:absolute;margin-left:585.621pt;mso-position-vertical-relative:page;margin-top:0pt;" coordsize="476,106916">
                <v:shape id="Shape 215"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41077" name="Group 41077"/>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16" name="Shape 216"/>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077" style="width:3.75158pt;height:841.859pt;position:absolute;mso-position-horizontal-relative:page;mso-position-horizontal:absolute;margin-left:9.37894pt;mso-position-vertical-relative:page;margin-top:0pt;" coordsize="476,106916">
                <v:shape id="Shape 216"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b/>
        </w:rPr>
        <w:t xml:space="preserve">КС – </w:t>
      </w:r>
      <w:r>
        <w:t>кесарево сечение</w:t>
      </w:r>
    </w:p>
    <w:p w:rsidR="00EA473A" w:rsidRDefault="00306897">
      <w:r>
        <w:rPr>
          <w:b/>
        </w:rPr>
        <w:t xml:space="preserve">КТГ – </w:t>
      </w:r>
      <w:r>
        <w:t>кардиотокография</w:t>
      </w:r>
    </w:p>
    <w:p w:rsidR="00EA473A" w:rsidRDefault="00306897">
      <w:r>
        <w:rPr>
          <w:b/>
        </w:rPr>
        <w:t xml:space="preserve">МПК – </w:t>
      </w:r>
      <w:r>
        <w:t>маточно- плацентарный кровоток</w:t>
      </w:r>
    </w:p>
    <w:p w:rsidR="00EA473A" w:rsidRDefault="00306897">
      <w:r>
        <w:rPr>
          <w:b/>
        </w:rPr>
        <w:t xml:space="preserve">ОРИТН - </w:t>
      </w:r>
      <w:r>
        <w:t>отделение реанимации и интенсивной терапии новорожденных</w:t>
      </w:r>
    </w:p>
    <w:p w:rsidR="00EA473A" w:rsidRDefault="00306897">
      <w:r>
        <w:rPr>
          <w:b/>
        </w:rPr>
        <w:t xml:space="preserve">ПИТ – </w:t>
      </w:r>
      <w:r>
        <w:t>палата интенсивной терапии</w:t>
      </w:r>
    </w:p>
    <w:p w:rsidR="00EA473A" w:rsidRDefault="00306897">
      <w:r>
        <w:rPr>
          <w:b/>
        </w:rPr>
        <w:t xml:space="preserve">УЗИ – </w:t>
      </w:r>
      <w:r>
        <w:t>ультразвуковое исследование</w:t>
      </w:r>
    </w:p>
    <w:p w:rsidR="00EA473A" w:rsidRDefault="00306897">
      <w:r>
        <w:rPr>
          <w:b/>
        </w:rPr>
        <w:t>ЦНС-</w:t>
      </w:r>
      <w:r>
        <w:t>центральная нервная система</w:t>
      </w:r>
    </w:p>
    <w:p w:rsidR="00EA473A" w:rsidRDefault="00306897">
      <w:r>
        <w:rPr>
          <w:b/>
        </w:rPr>
        <w:t xml:space="preserve">ЭА – </w:t>
      </w:r>
      <w:r>
        <w:t>эпидуральная анальгезия</w:t>
      </w:r>
    </w:p>
    <w:p w:rsidR="00EA473A" w:rsidRDefault="00306897">
      <w:r>
        <w:rPr>
          <w:b/>
        </w:rPr>
        <w:t xml:space="preserve">ЭКГ – </w:t>
      </w:r>
      <w:r>
        <w:t>электрокардиография</w:t>
      </w:r>
    </w:p>
    <w:p w:rsidR="00EA473A" w:rsidRDefault="00306897">
      <w:r>
        <w:rPr>
          <w:b/>
        </w:rPr>
        <w:t xml:space="preserve">ACOG – </w:t>
      </w:r>
      <w:r>
        <w:t>американское общество акушеров-гинекологов</w:t>
      </w:r>
    </w:p>
    <w:p w:rsidR="00EA473A" w:rsidRDefault="00306897">
      <w:r>
        <w:rPr>
          <w:b/>
        </w:rPr>
        <w:t xml:space="preserve">FIGO – </w:t>
      </w:r>
      <w:r>
        <w:t>всемирная федерация акушеров-гинекологов</w:t>
      </w:r>
    </w:p>
    <w:p w:rsidR="00EA473A" w:rsidRDefault="00306897">
      <w:r>
        <w:rPr>
          <w:b/>
        </w:rPr>
        <w:t xml:space="preserve">RCOG – </w:t>
      </w:r>
      <w:r>
        <w:t>королевский колледж акушерства и гинекологии</w:t>
      </w:r>
    </w:p>
    <w:p w:rsidR="00EA473A" w:rsidRDefault="00306897">
      <w:pPr>
        <w:pStyle w:val="Heading1"/>
      </w:pPr>
      <w:r>
        <w:t>Термины и определения</w:t>
      </w:r>
    </w:p>
    <w:p w:rsidR="00EA473A" w:rsidRDefault="00306897">
      <w:r>
        <w:rPr>
          <w:b/>
        </w:rPr>
        <w:t xml:space="preserve">Базальная частота </w:t>
      </w:r>
      <w:r>
        <w:t xml:space="preserve">– средний уровень ЧСС плода на горизонтальных участках КТГ-кривой с наименее выраженными колебаниями, рассчитываемый за 10 минутный период времени, и выражается в уд/мин. </w:t>
      </w:r>
      <w:r>
        <w:t>Нормальная частота в интервале 110-160 ударов/мин.</w:t>
      </w:r>
    </w:p>
    <w:p w:rsidR="00EA473A" w:rsidRDefault="00306897">
      <w:r>
        <w:rPr>
          <w:b/>
        </w:rPr>
        <w:t>Тахикардия</w:t>
      </w:r>
      <w:r>
        <w:t xml:space="preserve"> – базальная линия выше 160 уд/мин за период времени более 10 минут.</w:t>
      </w:r>
    </w:p>
    <w:p w:rsidR="00EA473A" w:rsidRDefault="00306897">
      <w:r>
        <w:rPr>
          <w:b/>
        </w:rPr>
        <w:t>Брадикардия</w:t>
      </w:r>
      <w:r>
        <w:t xml:space="preserve"> – базальная ЧСС ниже 110 уд/мин за период времени более 10 минут.</w:t>
      </w:r>
    </w:p>
    <w:p w:rsidR="00EA473A" w:rsidRDefault="00306897">
      <w:r>
        <w:rPr>
          <w:b/>
        </w:rPr>
        <w:t>Вариабельность</w:t>
      </w:r>
      <w:r>
        <w:t xml:space="preserve"> – это осцилляции, оцениваемые как</w:t>
      </w:r>
      <w:r>
        <w:t xml:space="preserve"> средняя амплитуда сигнала в минутном интервале.</w:t>
      </w:r>
    </w:p>
    <w:p w:rsidR="00EA473A" w:rsidRDefault="00306897">
      <w:r>
        <w:rPr>
          <w:b/>
        </w:rPr>
        <w:t>Нормальная вариабельность</w:t>
      </w:r>
      <w:r>
        <w:t xml:space="preserve"> – в пределах 5-25 уд/мин.</w:t>
      </w:r>
    </w:p>
    <w:p w:rsidR="00EA473A" w:rsidRDefault="00306897">
      <w:r>
        <w:rPr>
          <w:b/>
        </w:rPr>
        <w:t>Сниженная вариабельность</w:t>
      </w:r>
      <w:r>
        <w:t xml:space="preserve"> – снижение амплитуды ниже 5 уд/мин за период времени более 50 минут [1] или более 3 минут  в течение децелерации [2].</w:t>
      </w:r>
    </w:p>
    <w:p w:rsidR="00EA473A" w:rsidRDefault="00306897">
      <w:r>
        <w:rPr>
          <w:b/>
        </w:rPr>
        <w:t>Повышенная в</w:t>
      </w:r>
      <w:r>
        <w:rPr>
          <w:b/>
        </w:rPr>
        <w:t>ариабельность (сальтаторный ритм)</w:t>
      </w:r>
      <w:r>
        <w:t xml:space="preserve"> – амплитуда превышает 25 уд/мин за период времени более 30 минут.</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41365" name="Group 41365"/>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65" name="Shape 265"/>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365" style="width:3.75158pt;height:841.859pt;position:absolute;mso-position-horizontal-relative:page;mso-position-horizontal:absolute;margin-left:585.621pt;mso-position-vertical-relative:page;margin-top:0pt;" coordsize="476,106916">
                <v:shape id="Shape 265"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41366" name="Group 41366"/>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66" name="Shape 266"/>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366" style="width:3.75158pt;height:841.859pt;position:absolute;mso-position-horizontal-relative:page;mso-position-horizontal:absolute;margin-left:9.37894pt;mso-position-vertical-relative:page;margin-top:0pt;" coordsize="476,106916">
                <v:shape id="Shape 266"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b/>
        </w:rPr>
        <w:t>Акцелерации</w:t>
      </w:r>
      <w:r>
        <w:t xml:space="preserve"> – внезапное (от начала до пика менее чем за 30 секунд) увеличение ЧСС плода выше базальной линии более 15 ударов по амплитуде, продолжительнос</w:t>
      </w:r>
      <w:r>
        <w:t>тью более 15 секунд, но не более 10 минут.</w:t>
      </w:r>
    </w:p>
    <w:p w:rsidR="00EA473A" w:rsidRDefault="00306897">
      <w:r>
        <w:rPr>
          <w:b/>
        </w:rPr>
        <w:t>Децелерации</w:t>
      </w:r>
      <w:r>
        <w:t xml:space="preserve"> – снижение ЧСС плода ниже базальной линии более чем на 15 ударов продолжительностью более 15 сек, но не больше 10 минут.</w:t>
      </w:r>
    </w:p>
    <w:p w:rsidR="00EA473A" w:rsidRDefault="00306897">
      <w:r>
        <w:rPr>
          <w:b/>
        </w:rPr>
        <w:t>Ранние децелерации</w:t>
      </w:r>
      <w:r>
        <w:t xml:space="preserve"> – это неглубокие, короткие, с нормальной вариабельностью деце</w:t>
      </w:r>
      <w:r>
        <w:t>лерации совпадающие с маточными сокращениями.</w:t>
      </w:r>
    </w:p>
    <w:p w:rsidR="00EA473A" w:rsidRDefault="00306897">
      <w:r>
        <w:rPr>
          <w:b/>
        </w:rPr>
        <w:t>Вариабельные децелерации</w:t>
      </w:r>
      <w:r>
        <w:t xml:space="preserve"> (V-образные) – это децелерации с быстрым падением (достигают минимума менее чем за 30 секунд), с хорошей вариабельностью в пределах децелерации, быстрым восстановлением до базальной лин</w:t>
      </w:r>
      <w:r>
        <w:t>ии, различного размера, формы и отношения к маточным сокращениям.</w:t>
      </w:r>
    </w:p>
    <w:p w:rsidR="00EA473A" w:rsidRDefault="00306897">
      <w:r>
        <w:rPr>
          <w:b/>
        </w:rPr>
        <w:t>Поздние децелерации</w:t>
      </w:r>
      <w:r>
        <w:t xml:space="preserve"> (U-образные, с/без снижения вариабельности) – это децелерации с постепенным началом и/или постепенным восстановлением до базальной линии и/или уменьшенной вариабельностью</w:t>
      </w:r>
      <w:r>
        <w:t xml:space="preserve"> в пределах децелерации. Постепенное начало и возвращение к исходному уровню означает, что между началом/окончанием децелерации и минимальным уровнем проходит более 30 секунд. Поздняя децелерация начинается на 20 сек позже начала схватки, достигает минимал</w:t>
      </w:r>
      <w:r>
        <w:t>ьного значения после ее пика и возвращается к базальной линии после ее окончания.</w:t>
      </w:r>
    </w:p>
    <w:p w:rsidR="00EA473A" w:rsidRDefault="00306897">
      <w:r>
        <w:rPr>
          <w:b/>
        </w:rPr>
        <w:t>Пролонгированные децелерации</w:t>
      </w:r>
      <w:r>
        <w:t xml:space="preserve"> – децелерации продолжительностью более 3 минут.</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41687" name="Group 41687"/>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405" name="Shape 405"/>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687" style="width:3.75158pt;height:841.859pt;position:absolute;mso-position-horizontal-relative:page;mso-position-horizontal:absolute;margin-left:585.621pt;mso-position-vertical-relative:page;margin-top:0pt;" coordsize="476,106916">
                <v:shape id="Shape 405"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41688" name="Group 41688"/>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406" name="Shape 406"/>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688" style="width:3.75158pt;height:841.859pt;position:absolute;mso-position-horizontal-relative:page;mso-position-horizontal:absolute;margin-left:9.37894pt;mso-position-vertical-relative:page;margin-top:0pt;" coordsize="476,106916">
                <v:shape id="Shape 406"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b/>
        </w:rPr>
        <w:t>Синусоидальный тип</w:t>
      </w:r>
      <w:r>
        <w:t xml:space="preserve"> – регулярный, плавный, волнообразный сигнал, напоминающий синусоидальную вол</w:t>
      </w:r>
      <w:r>
        <w:t>ну, с амплитудой от 5 до 15 ударов в минуту и частотой от 3 до 5 циклов в минуту.</w:t>
      </w:r>
    </w:p>
    <w:p w:rsidR="00EA473A" w:rsidRDefault="00306897">
      <w:pPr>
        <w:spacing w:after="0" w:line="259" w:lineRule="auto"/>
        <w:ind w:left="0" w:firstLine="0"/>
        <w:jc w:val="left"/>
      </w:pPr>
      <w:r>
        <w:t xml:space="preserve"> </w:t>
      </w:r>
      <w:r>
        <w:br w:type="page"/>
      </w:r>
    </w:p>
    <w:p w:rsidR="00EA473A" w:rsidRDefault="00306897">
      <w:pPr>
        <w:pStyle w:val="Heading1"/>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40435" name="Group 40435"/>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424" name="Shape 42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435" style="width:3.75158pt;height:841.858pt;position:absolute;mso-position-horizontal-relative:page;mso-position-horizontal:absolute;margin-left:585.621pt;mso-position-vertical-relative:page;margin-top:0pt;" coordsize="476,106916">
                <v:shape id="Shape 424"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40436" name="Group 4043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425" name="Shape 42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436" style="width:3.75158pt;height:841.858pt;position:absolute;mso-position-horizontal-relative:page;mso-position-horizontal:absolute;margin-left:9.37894pt;mso-position-vertical-relative:page;margin-top:0pt;" coordsize="476,106916">
                <v:shape id="Shape 425" style="position:absolute;width:0;height:106916;left:0;top:0;" coordsize="0,10691602" path="m0,10691602l0,0">
                  <v:stroke weight="3.75158pt" endcap="flat" joinstyle="miter" miterlimit="4" on="true" color="#eeeeee"/>
                  <v:fill on="false" color="#000000" opacity="0"/>
                </v:shape>
                <w10:wrap type="square"/>
              </v:group>
            </w:pict>
          </mc:Fallback>
        </mc:AlternateContent>
      </w:r>
      <w:r>
        <w:t>1. Краткая информация по заболеванию или состоянию (группы заболеваний или состояний)</w:t>
      </w:r>
      <w:r>
        <w:br w:type="page"/>
      </w:r>
    </w:p>
    <w:p w:rsidR="00EA473A" w:rsidRDefault="00306897">
      <w:pPr>
        <w:spacing w:after="86" w:line="216" w:lineRule="auto"/>
        <w:jc w:val="center"/>
      </w:pPr>
      <w:r>
        <w:rPr>
          <w:b/>
          <w:color w:val="000000"/>
          <w:sz w:val="48"/>
        </w:rPr>
        <w:t>1.1 Определение заболевания или состояния</w:t>
      </w:r>
    </w:p>
    <w:p w:rsidR="00EA473A" w:rsidRDefault="00306897">
      <w:pPr>
        <w:pStyle w:val="Heading1"/>
      </w:pPr>
      <w:r>
        <w:t>(группы заболеваний или состояний)</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69504"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39685" name="Group 39685"/>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435" name="Shape 435"/>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685" style="width:3.75158pt;height:841.859pt;position:absolute;mso-position-horizontal-relative:page;mso-position-horizontal:absolute;margin-left:585.621pt;mso-position-vertical-relative:page;margin-top:0pt;" coordsize="476,106916">
                <v:shape id="Shape 435"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0528"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39686" name="Group 39686"/>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436" name="Shape 436"/>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686" style="width:3.75158pt;height:841.859pt;position:absolute;mso-position-horizontal-relative:page;mso-position-horizontal:absolute;margin-left:9.37894pt;mso-position-vertical-relative:page;margin-top:0pt;" coordsize="476,106916">
                <v:shape id="Shape 436"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b/>
        </w:rPr>
        <w:t>Гипоксия</w:t>
      </w:r>
      <w:r>
        <w:t xml:space="preserve"> (кислородная недостаточность) – типовой патологический процесс, развивающийся вследствие недостаточности обеспечения и/или потребления кислорода клетками, что приводит к нарушению их функции. Гипоксемия – понижение содержания кислорода в крови, ко</w:t>
      </w:r>
      <w:r>
        <w:t>торое может привести к тканевой гипоксии. Нарушение тканевого дыхания при гипоксии заключается в переключении аэробного типа на малоэффективный анаэробный с выделением большого количества молочной кислоты. Ацидоз – смещение кислотно-основного баланса орган</w:t>
      </w:r>
      <w:r>
        <w:t xml:space="preserve">изма в сторону увеличения кислотности (уменьшение рН). Метаболический ацидоз развивается в результате накопления кислых продуктов в тканях, недостаточного их связывания или разрушения (кетоацидоз, лактатацидоз) и сочетается со снижением уровня (дефицитом) </w:t>
      </w:r>
      <w:r>
        <w:t>бикарбоната и других буферных оснований.</w:t>
      </w:r>
    </w:p>
    <w:p w:rsidR="00EA473A" w:rsidRDefault="00306897">
      <w:r>
        <w:rPr>
          <w:b/>
        </w:rPr>
        <w:t>Гипоксия плода</w:t>
      </w:r>
      <w:r>
        <w:t xml:space="preserve"> – состояние, которое развивается в результате недостаточного обеспечения тканей плода кислородом и энергетическими субстратами (в первую очередь глюкозой), которое на начальном этапе сопровождается вк</w:t>
      </w:r>
      <w:r>
        <w:t xml:space="preserve">лючением компенсаторных реакций. Если кислородное обеспечение не восстанавливается, то наступает декомпенсация, метаболический ацидоз, функциональные, а затем необратимые повреждения клеток. При выраженной и/или продолжительной гипоксии возможен летальный </w:t>
      </w:r>
      <w:r>
        <w:t>исход.</w:t>
      </w:r>
    </w:p>
    <w:p w:rsidR="00EA473A" w:rsidRDefault="00306897">
      <w:r>
        <w:rPr>
          <w:b/>
        </w:rPr>
        <w:t>Дистресс плода</w:t>
      </w:r>
      <w:r>
        <w:t xml:space="preserve"> - клинические и/или лабораторно-инструментальные признаки, указывающие на нарушение нормального состояния плода, наиболее вероятно обусловленные временной или постоянной кислородной недостаточностью (также не исключены другие причины,</w:t>
      </w:r>
      <w:r>
        <w:t xml:space="preserve"> например, интоксикация, гипер- или гипотермия, медикаментозное воздействие и др.), что может привести к его гипоксии. К таким признакам относятся замедление роста, изменение двигательной активности и сердечного ритма плода, мекониальные воды.</w:t>
      </w:r>
    </w:p>
    <w:p w:rsidR="00EA473A" w:rsidRDefault="00306897">
      <w:pPr>
        <w:pStyle w:val="Heading2"/>
        <w:spacing w:after="39"/>
      </w:pPr>
      <w:r>
        <w:t>1.2 Этиология и патогенез заболевания или состояния (группы заболеваний или состояний)</w:t>
      </w:r>
    </w:p>
    <w:p w:rsidR="00EA473A" w:rsidRDefault="00306897">
      <w:pPr>
        <w:spacing w:after="0"/>
      </w:pPr>
      <w:r>
        <w:t>Нарушение снабжения плода кислородом может быть обусловлено действием разных факторов и локализоваться в разных отделах системы мать-плацента-плод. В зависимости от прич</w:t>
      </w:r>
      <w:r>
        <w:t>ины кислородное голодание может развиваться стремительно в течение короткого периода времени или постепенно нарастать в течение недель.  Основными причинами пре-плацентарной гипоксии являются состояния, сопровождающиеся снижением насыщения материнской кров</w:t>
      </w:r>
      <w:r>
        <w:t>и кислородом или доставки ее к плаценте. К ним относятся условия жизни (высокогорье), ранее существовавшие материнские сердечно-сосудистые заболевания или легочная гипертензия. Анемия, инфекции и хроническое воспаление также могут снижать потребление кисло</w:t>
      </w:r>
      <w:r>
        <w:t>рода и его доставку к плоду, тем самым увеличивая риск неблагоприятных исходов беременности [3],</w:t>
      </w:r>
    </w:p>
    <w:p w:rsidR="00EA473A" w:rsidRDefault="00306897">
      <w:r>
        <w:t>[4],[5],[6].</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9237" name="Group 3923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548" name="Shape 548"/>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237" style="width:3.75158pt;height:841.858pt;position:absolute;mso-position-horizontal-relative:page;mso-position-horizontal:absolute;margin-left:585.621pt;mso-position-vertical-relative:page;margin-top:0pt;" coordsize="476,106916">
                <v:shape id="Shape 548"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39238" name="Group 3923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549" name="Shape 549"/>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238" style="width:3.75158pt;height:841.858pt;position:absolute;mso-position-horizontal-relative:page;mso-position-horizontal:absolute;margin-left:9.37894pt;mso-position-vertical-relative:page;margin-top:0pt;" coordsize="476,106916">
                <v:shape id="Shape 549"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Маточно-плацентарная гипоксия связана с нарушением формирования плаценты на ранних сроках беременности и её ангиогенеза на более поздних сроках.</w:t>
      </w:r>
      <w:r>
        <w:t xml:space="preserve"> При этом местные плацентарные нарушения нередко сочетаются с системными: повышением системного сосудистого сопротивления, эндотелиальной дисфункцией и активацией системы свертывания крови [7]. Уменьшение диаметра маточных артерии снижает перфузию плаценты</w:t>
      </w:r>
      <w:r>
        <w:t xml:space="preserve"> [8].  Связанная с плацентарной недостаточностью хроническая гипоксия играет ключевую роль в формировании задержки роста плода.</w:t>
      </w:r>
    </w:p>
    <w:p w:rsidR="00EA473A" w:rsidRDefault="00306897">
      <w:r>
        <w:t>Постплацентарная гипоксия может быть связана с нарушением кровотока в пуповинных сосудах (компрессия, разрыв, тромбоз) или забол</w:t>
      </w:r>
      <w:r>
        <w:t>еваниями плода (инфекции, пороки развития, неиммунная водянка).</w:t>
      </w:r>
    </w:p>
    <w:p w:rsidR="00EA473A" w:rsidRDefault="00306897">
      <w:r>
        <w:t>При развитии кислородного дефицита в родах у плода сначала снижается количество кислорода в крови (гипоксемия), на которую он отвечает перестройкой системы кровообращения (увеличение частоты с</w:t>
      </w:r>
      <w:r>
        <w:t>ердечных сокращений, перераспределение тонуса сосудов) с преимущественным обеспечением жизненно важных органов (централизация кровообращения) [9]. При продолжающемся дефиците кислорода у плода изменяется течение биохимических процессов, метаболизм переходи</w:t>
      </w:r>
      <w:r>
        <w:t>т с аэробного пути на анаэробный гликолиз [10]. Централизация кровообращения, приводит к усилению кровоснабжения головного мозга и сердца, но в остальных органах и тканях вследствие дефицита кислорода развивается гипоксия и ацидоз, что отражает изменение п</w:t>
      </w:r>
      <w:r>
        <w:t>оказателей КОС. Прогрессирование патологического процесса сопровождается падением частоты сердечных сокращений и скорости кровотока в микроциркуляторном русле, стазом крови, углублением нарушений газообмена.  Это приводит к развитию отека тканей и кровоизл</w:t>
      </w:r>
      <w:r>
        <w:t>ияниям, кислородному голоданию мозга [11]. Нарушается функция сфинктеров и меконий выделяется в околоплодные воды. В процессе судорожных внутриутробных дыхательных движений при открытой голосовой щели происходит аспирация мекониальных вод, вызывая обструкц</w:t>
      </w:r>
      <w:r>
        <w:t>ию дыхательных путей, воспалительные изменения и инактивацию сурфактанта [12] .</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73600"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39045" name="Group 39045"/>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50" name="Shape 750"/>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045" style="width:3.75158pt;height:841.859pt;position:absolute;mso-position-horizontal-relative:page;mso-position-horizontal:absolute;margin-left:585.621pt;mso-position-vertical-relative:page;margin-top:0pt;" coordsize="476,106916">
                <v:shape id="Shape 750"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4624"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39046" name="Group 39046"/>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51" name="Shape 751"/>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046" style="width:3.75158pt;height:841.859pt;position:absolute;mso-position-horizontal-relative:page;mso-position-horizontal:absolute;margin-left:9.37894pt;mso-position-vertical-relative:page;margin-top:0pt;" coordsize="476,106916">
                <v:shape id="Shape 751" style="position:absolute;width:0;height:106916;left:0;top:0;" coordsize="0,10691608" path="m0,10691608l0,0">
                  <v:stroke weight="3.75158pt" endcap="flat" joinstyle="miter" miterlimit="4" on="true" color="#eeeeee"/>
                  <v:fill on="false" color="#000000" opacity="0"/>
                </v:shape>
                <w10:wrap type="square"/>
              </v:group>
            </w:pict>
          </mc:Fallback>
        </mc:AlternateContent>
      </w:r>
      <w:r>
        <w:t>На следующей стадии к прогрессирующей гипоксии мозга присоединяется нарушение регуляции сердечного ритма и гипоксическая дисфункция кардиоцитов, что завершается падением и ос</w:t>
      </w:r>
      <w:r>
        <w:t>тановкой сердечной деятельности.</w:t>
      </w:r>
    </w:p>
    <w:p w:rsidR="00EA473A" w:rsidRDefault="00306897">
      <w:pPr>
        <w:spacing w:after="0" w:line="259" w:lineRule="auto"/>
        <w:ind w:left="0" w:firstLine="0"/>
        <w:jc w:val="left"/>
      </w:pPr>
      <w:r>
        <w:t xml:space="preserve"> </w:t>
      </w:r>
      <w:r>
        <w:br w:type="page"/>
      </w:r>
    </w:p>
    <w:p w:rsidR="00EA473A" w:rsidRDefault="00306897">
      <w:pPr>
        <w:spacing w:after="0" w:line="259" w:lineRule="auto"/>
        <w:ind w:left="467"/>
        <w:jc w:val="left"/>
      </w:pPr>
      <w:r>
        <w:rPr>
          <w:b/>
          <w:color w:val="000000"/>
          <w:sz w:val="48"/>
        </w:rPr>
        <w:t>1.3 Эпидемиология заболевания или состояния</w:t>
      </w:r>
    </w:p>
    <w:p w:rsidR="00EA473A" w:rsidRDefault="00306897">
      <w:pPr>
        <w:pStyle w:val="Heading1"/>
      </w:pPr>
      <w:r>
        <w:t>(группы заболеваний или состояний)</w:t>
      </w:r>
    </w:p>
    <w:p w:rsidR="00EA473A" w:rsidRDefault="00306897">
      <w:pPr>
        <w:spacing w:after="0"/>
      </w:pPr>
      <w:r>
        <w:rPr>
          <w:rFonts w:ascii="Calibri" w:eastAsia="Calibri" w:hAnsi="Calibri" w:cs="Calibri"/>
          <w:noProof/>
          <w:color w:val="000000"/>
          <w:sz w:val="22"/>
        </w:rPr>
        <mc:AlternateContent>
          <mc:Choice Requires="wpg">
            <w:drawing>
              <wp:anchor distT="0" distB="0" distL="114300" distR="114300" simplePos="0" relativeHeight="25167564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39033" name="Group 39033"/>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77" name="Shape 777"/>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033" style="width:3.75158pt;height:841.859pt;position:absolute;mso-position-horizontal-relative:page;mso-position-horizontal:absolute;margin-left:585.621pt;mso-position-vertical-relative:page;margin-top:0pt;" coordsize="476,106916">
                <v:shape id="Shape 777"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6672"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39034" name="Group 39034"/>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78" name="Shape 778"/>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034" style="width:3.75158pt;height:841.859pt;position:absolute;mso-position-horizontal-relative:page;mso-position-horizontal:absolute;margin-left:9.37894pt;mso-position-vertical-relative:page;margin-top:0pt;" coordsize="476,106916">
                <v:shape id="Shape 778" style="position:absolute;width:0;height:106916;left:0;top:0;" coordsize="0,10691608" path="m0,10691608l0,0">
                  <v:stroke weight="3.75158pt" endcap="flat" joinstyle="miter" miterlimit="4" on="true" color="#eeeeee"/>
                  <v:fill on="false" color="#000000" opacity="0"/>
                </v:shape>
                <w10:wrap type="square"/>
              </v:group>
            </w:pict>
          </mc:Fallback>
        </mc:AlternateContent>
      </w:r>
      <w:r>
        <w:t>Гипоксия плода встречается в 10% всех беременностей и является причиной перинатальных потерь в 40% наблюдений [13], [14]. Гипоксия плода яв</w:t>
      </w:r>
      <w:r>
        <w:t>ляется наиболее частой причиной мертворождения, гипоксически-ишемической энцефалопатии, церебрального паралича и неонатальной смертности [15].</w:t>
      </w:r>
      <w:r>
        <w:br w:type="page"/>
      </w:r>
    </w:p>
    <w:p w:rsidR="00EA473A" w:rsidRDefault="00306897">
      <w:pPr>
        <w:pStyle w:val="Heading2"/>
        <w:spacing w:after="39"/>
      </w:pPr>
      <w:r>
        <w:t>1.4 Особенности кодирования заболевания или состояния (группы заболеваний или состояний) по Международной статич</w:t>
      </w:r>
      <w:r>
        <w:t>еской класификации болезней и проблем, связанных со здоровьем</w:t>
      </w:r>
    </w:p>
    <w:p w:rsidR="00EA473A" w:rsidRDefault="00306897">
      <w:r>
        <w:t>O36.3 – Признаки внутриутробной гипоксии плода, требующие предоставления медицинской помощи матери</w:t>
      </w:r>
    </w:p>
    <w:p w:rsidR="00EA473A" w:rsidRDefault="00306897">
      <w:r>
        <w:t>O36.8 Другие уточненные отклонения в состоянии плода, требующие предоставления медицинской помо</w:t>
      </w:r>
      <w:r>
        <w:t>щи матери;</w:t>
      </w:r>
    </w:p>
    <w:p w:rsidR="00EA473A" w:rsidRDefault="00306897">
      <w:r>
        <w:t>O36.9 Отклонения в состоянии плода, требующие предоставления медицинской помощи матери, неуточненные</w:t>
      </w:r>
    </w:p>
    <w:p w:rsidR="00EA473A" w:rsidRDefault="00306897">
      <w:r>
        <w:t>O68.0 Роды, осложнившиеся изменениями частоты сердечных сокращений плода;</w:t>
      </w:r>
    </w:p>
    <w:p w:rsidR="00EA473A" w:rsidRDefault="00306897">
      <w:r>
        <w:t>O68.1 Роды, осложнившиеся выходом мекония в амниотическую жидкость;</w:t>
      </w:r>
    </w:p>
    <w:p w:rsidR="00EA473A" w:rsidRDefault="00306897">
      <w:r>
        <w:t>O6</w:t>
      </w:r>
      <w:r>
        <w:t>8.2 Роды, осложнившиеся изменениями частоты сердечных сокращений плода с выходом мекония в амниотическую жидкость;</w:t>
      </w:r>
    </w:p>
    <w:p w:rsidR="00EA473A" w:rsidRDefault="00306897">
      <w:r>
        <w:t>O68.3 Роды, осложнившиеся появлением биохимических признаков стресса плода;</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40444" name="Group 40444"/>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817" name="Shape 817"/>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444" style="width:3.75158pt;height:841.858pt;position:absolute;mso-position-horizontal-relative:page;mso-position-horizontal:absolute;margin-left:585.621pt;mso-position-vertical-relative:page;margin-top:0pt;" coordsize="476,106916">
                <v:shape id="Shape 817"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40445" name="Group 40445"/>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818" name="Shape 818"/>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445" style="width:3.75158pt;height:841.858pt;position:absolute;mso-position-horizontal-relative:page;mso-position-horizontal:absolute;margin-left:9.37894pt;mso-position-vertical-relative:page;margin-top:0pt;" coordsize="476,106916">
                <v:shape id="Shape 818" style="position:absolute;width:0;height:106916;left:0;top:0;" coordsize="0,10691602" path="m0,10691602l0,0">
                  <v:stroke weight="3.75158pt" endcap="flat" joinstyle="miter" miterlimit="4" on="true" color="#eeeeee"/>
                  <v:fill on="false" color="#000000" opacity="0"/>
                </v:shape>
                <w10:wrap type="square"/>
              </v:group>
            </w:pict>
          </mc:Fallback>
        </mc:AlternateContent>
      </w:r>
      <w:r>
        <w:t>O68.8 Роды, осложнившиеся появлением других признаков стресса п</w:t>
      </w:r>
      <w:r>
        <w:t>лода;</w:t>
      </w:r>
    </w:p>
    <w:p w:rsidR="00EA473A" w:rsidRDefault="00306897">
      <w:r>
        <w:t>O68.9 Роды, осложнившиеся стрессом плода неуточненным;</w:t>
      </w:r>
    </w:p>
    <w:p w:rsidR="00EA473A" w:rsidRDefault="00306897">
      <w:r>
        <w:t>O69.0 Роды, осложнившиеся выпадением пуповины</w:t>
      </w:r>
    </w:p>
    <w:p w:rsidR="00EA473A" w:rsidRDefault="00306897">
      <w:r>
        <w:t>O69.1 Роды, осложнившиеся обвитием пуповины вокруг шеи со сдавлением</w:t>
      </w:r>
    </w:p>
    <w:p w:rsidR="00EA473A" w:rsidRDefault="00306897">
      <w:r>
        <w:t>O69.2 Роды, осложнившиеся запутыванием пуповины</w:t>
      </w:r>
    </w:p>
    <w:p w:rsidR="00EA473A" w:rsidRDefault="00306897">
      <w:r>
        <w:t>O69.3 Роды, осложнившиеся короткой пуповиной</w:t>
      </w:r>
    </w:p>
    <w:p w:rsidR="00EA473A" w:rsidRDefault="00306897">
      <w:r>
        <w:t>O69.4 Роды, осложнившиеся предлежанием сосуда [vasa praevia]</w:t>
      </w:r>
    </w:p>
    <w:p w:rsidR="00EA473A" w:rsidRDefault="00306897">
      <w:r>
        <w:t>O69.5 Роды, осложнившиеся повреждением сосудов пуповины</w:t>
      </w:r>
    </w:p>
    <w:p w:rsidR="00EA473A" w:rsidRDefault="00306897">
      <w:r>
        <w:t>O69.8 Роды, осложнившиеся другими патологическими состояниями пуповины</w:t>
      </w:r>
    </w:p>
    <w:p w:rsidR="00EA473A" w:rsidRDefault="00306897">
      <w:r>
        <w:t>O69.9 Роды, осложнившиеся патологическим состоянием пуповины неуточненным</w:t>
      </w:r>
    </w:p>
    <w:p w:rsidR="00EA473A" w:rsidRDefault="00306897">
      <w:r>
        <w:t>P20.0 Внутриутробная гипоксия, впервые отмеченная до начала родов</w:t>
      </w:r>
    </w:p>
    <w:p w:rsidR="00EA473A" w:rsidRDefault="00306897">
      <w:r>
        <w:t>P20.1 Внутриутробная гипоксия, впервые отмеченная во время родов и родоразрешения</w:t>
      </w:r>
    </w:p>
    <w:p w:rsidR="00EA473A" w:rsidRDefault="00306897">
      <w:r>
        <w:t>P20.9 Внутриутробная гипоксия неут</w:t>
      </w:r>
      <w:r>
        <w:t>очненная</w:t>
      </w:r>
    </w:p>
    <w:p w:rsidR="00EA473A" w:rsidRDefault="00EA473A">
      <w:pPr>
        <w:sectPr w:rsidR="00EA473A">
          <w:pgSz w:w="11899" w:h="16838"/>
          <w:pgMar w:top="35" w:right="375" w:bottom="438" w:left="375" w:header="720" w:footer="720" w:gutter="0"/>
          <w:cols w:space="720"/>
        </w:sectPr>
      </w:pPr>
    </w:p>
    <w:p w:rsidR="00EA473A" w:rsidRDefault="00306897">
      <w:pPr>
        <w:spacing w:after="0" w:line="259" w:lineRule="auto"/>
        <w:ind w:left="-1440" w:right="10459" w:firstLine="0"/>
        <w:jc w:val="left"/>
      </w:pPr>
      <w:r>
        <w:rPr>
          <w:rFonts w:ascii="Calibri" w:eastAsia="Calibri" w:hAnsi="Calibri" w:cs="Calibri"/>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7437387</wp:posOffset>
                </wp:positionH>
                <wp:positionV relativeFrom="page">
                  <wp:posOffset>0</wp:posOffset>
                </wp:positionV>
                <wp:extent cx="47645" cy="10691602"/>
                <wp:effectExtent l="0" t="0" r="0" b="0"/>
                <wp:wrapTopAndBottom/>
                <wp:docPr id="41182" name="Group 41182"/>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879" name="Shape 879"/>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182" style="width:3.75158pt;height:841.858pt;position:absolute;mso-position-horizontal-relative:page;mso-position-horizontal:absolute;margin-left:585.621pt;mso-position-vertical-relative:page;margin-top:0pt;" coordsize="476,106916">
                <v:shape id="Shape 879" style="position:absolute;width:0;height:106916;left:0;top:0;" coordsize="0,10691602" path="m0,10691602l0,0">
                  <v:stroke weight="3.75158pt" endcap="flat" joinstyle="miter" miterlimit="4" on="true" color="#eeeeee"/>
                  <v:fill on="false" color="#000000" opacity="0"/>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41183" name="Group 41183"/>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880" name="Shape 880"/>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183" style="width:3.75158pt;height:841.858pt;position:absolute;mso-position-horizontal-relative:page;mso-position-horizontal:absolute;margin-left:9.37894pt;mso-position-vertical-relative:page;margin-top:0pt;" coordsize="476,106916">
                <v:shape id="Shape 880" style="position:absolute;width:0;height:106916;left:0;top:0;" coordsize="0,10691602" path="m0,10691602l0,0">
                  <v:stroke weight="3.75158pt" endcap="flat" joinstyle="miter" miterlimit="4" on="true" color="#eeeeee"/>
                  <v:fill on="false" color="#000000" opacity="0"/>
                </v:shape>
                <w10:wrap type="square"/>
              </v:group>
            </w:pict>
          </mc:Fallback>
        </mc:AlternateContent>
      </w:r>
    </w:p>
    <w:p w:rsidR="00EA473A" w:rsidRDefault="00EA473A">
      <w:pPr>
        <w:sectPr w:rsidR="00EA473A">
          <w:pgSz w:w="11899" w:h="16838"/>
          <w:pgMar w:top="1440" w:right="1440" w:bottom="1440" w:left="1440" w:header="720" w:footer="720" w:gutter="0"/>
          <w:cols w:space="720"/>
        </w:sectPr>
      </w:pPr>
    </w:p>
    <w:p w:rsidR="00EA473A" w:rsidRDefault="00306897">
      <w:pPr>
        <w:spacing w:after="0" w:line="259" w:lineRule="auto"/>
        <w:ind w:left="439"/>
        <w:jc w:val="left"/>
      </w:pPr>
      <w:r>
        <w:rPr>
          <w:b/>
          <w:color w:val="000000"/>
          <w:sz w:val="48"/>
        </w:rPr>
        <w:t>1.5 Классификация заболевания или состояния</w:t>
      </w:r>
    </w:p>
    <w:p w:rsidR="00EA473A" w:rsidRDefault="00306897">
      <w:pPr>
        <w:pStyle w:val="Heading1"/>
        <w:ind w:right="1"/>
      </w:pPr>
      <w:r>
        <w:t>(группы заболеваний или состояний)</w:t>
      </w:r>
    </w:p>
    <w:p w:rsidR="00EA473A" w:rsidRDefault="00306897">
      <w:r>
        <w:t xml:space="preserve">Гипоксию плода делят в зависимости от длительности воздействия на острую, подострую и хроническую. По времени возникновения делится на возникшую </w:t>
      </w:r>
      <w:r>
        <w:t>в антенатальном и интранатальном периодах. В зависимости от вызвавшей причины [16]:</w:t>
      </w:r>
    </w:p>
    <w:p w:rsidR="00EA473A" w:rsidRDefault="00306897">
      <w:pPr>
        <w:numPr>
          <w:ilvl w:val="0"/>
          <w:numId w:val="4"/>
        </w:numPr>
        <w:ind w:hanging="157"/>
      </w:pPr>
      <w:r>
        <w:t>гемическая (при врожденном или наследственном дефекте связывания кислорода гемоглобином или анемии плода);</w:t>
      </w:r>
    </w:p>
    <w:p w:rsidR="00EA473A" w:rsidRDefault="00306897">
      <w:pPr>
        <w:numPr>
          <w:ilvl w:val="0"/>
          <w:numId w:val="4"/>
        </w:numPr>
        <w:ind w:hanging="157"/>
      </w:pPr>
      <w:r>
        <w:t>гипоксическая (при снижении оксигенации крови у плода);</w:t>
      </w:r>
    </w:p>
    <w:p w:rsidR="00EA473A" w:rsidRDefault="00306897">
      <w:pPr>
        <w:numPr>
          <w:ilvl w:val="0"/>
          <w:numId w:val="4"/>
        </w:numPr>
        <w:spacing w:after="0" w:line="506" w:lineRule="auto"/>
        <w:ind w:hanging="157"/>
      </w:pPr>
      <w:r>
        <w:t>циркулято</w:t>
      </w:r>
      <w:r>
        <w:t>рная (возникает при нарушении транспорта кислорода к тканям и органам у плода);- тканевая (при нарушении потребления кислорода тканями организма).</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81792"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9178" name="Group 3917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886" name="Shape 886"/>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178" style="width:3.75158pt;height:841.858pt;position:absolute;mso-position-horizontal-relative:page;mso-position-horizontal:absolute;margin-left:585.621pt;mso-position-vertical-relative:page;margin-top:0pt;" coordsize="476,106916">
                <v:shape id="Shape 886"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39179" name="Group 3917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887" name="Shape 887"/>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179" style="width:3.75158pt;height:841.858pt;position:absolute;mso-position-horizontal-relative:page;mso-position-horizontal:absolute;margin-left:9.37894pt;mso-position-vertical-relative:page;margin-top:0pt;" coordsize="476,106916">
                <v:shape id="Shape 887"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В зависимости от уровня возникновения J. Kingdom и P. Kaufman (1997) разделили гипоксию на:</w:t>
      </w:r>
    </w:p>
    <w:p w:rsidR="00EA473A" w:rsidRDefault="00306897">
      <w:pPr>
        <w:numPr>
          <w:ilvl w:val="0"/>
          <w:numId w:val="5"/>
        </w:numPr>
      </w:pPr>
      <w:r>
        <w:t>постплацентарна</w:t>
      </w:r>
      <w:r>
        <w:t>я гипоксия – развивается вследствие нарушения маточноплацентарного кровотока при разрыве матки, механической компрессии сосудов пуповины, тромбозе её артерий) [17], [18].</w:t>
      </w:r>
    </w:p>
    <w:p w:rsidR="00EA473A" w:rsidRDefault="00306897">
      <w:pPr>
        <w:numPr>
          <w:ilvl w:val="0"/>
          <w:numId w:val="5"/>
        </w:numPr>
      </w:pPr>
      <w:r>
        <w:t>маточно-плацентарная – возникает вследствие нарушения имплантации плаценты иизменений</w:t>
      </w:r>
      <w:r>
        <w:t xml:space="preserve"> в спиральных артериях, когда происходит снижение поступления крови в межворсинчатое пространство [19].</w:t>
      </w:r>
    </w:p>
    <w:p w:rsidR="00EA473A" w:rsidRDefault="00306897">
      <w:pPr>
        <w:numPr>
          <w:ilvl w:val="0"/>
          <w:numId w:val="5"/>
        </w:numPr>
      </w:pPr>
      <w:r>
        <w:t>преплацентарная (материнская) при наличии заболеваний у матери, в следствие которыхухудшается доставка кислорода [20],[21].</w:t>
      </w:r>
    </w:p>
    <w:p w:rsidR="00EA473A" w:rsidRDefault="00306897">
      <w:pPr>
        <w:spacing w:after="322" w:line="259" w:lineRule="auto"/>
        <w:ind w:left="0" w:firstLine="0"/>
        <w:jc w:val="left"/>
      </w:pPr>
      <w:r>
        <w:t xml:space="preserve"> </w:t>
      </w:r>
    </w:p>
    <w:p w:rsidR="00EA473A" w:rsidRDefault="00306897">
      <w:pPr>
        <w:spacing w:after="0" w:line="259" w:lineRule="auto"/>
        <w:ind w:left="0" w:firstLine="0"/>
        <w:jc w:val="left"/>
      </w:pPr>
      <w:r>
        <w:t xml:space="preserve"> </w:t>
      </w:r>
    </w:p>
    <w:p w:rsidR="00EA473A" w:rsidRDefault="00306897">
      <w:pPr>
        <w:pStyle w:val="Heading2"/>
        <w:spacing w:after="39"/>
      </w:pPr>
      <w:r>
        <w:t>1.6 Клиническая картина заболевания или состояния (группы заболеваний или состояний)</w:t>
      </w:r>
    </w:p>
    <w:p w:rsidR="00EA473A" w:rsidRDefault="00306897">
      <w:pPr>
        <w:spacing w:after="0"/>
      </w:pPr>
      <w:r>
        <w:rPr>
          <w:rFonts w:ascii="Calibri" w:eastAsia="Calibri" w:hAnsi="Calibri" w:cs="Calibri"/>
          <w:noProof/>
          <w:color w:val="000000"/>
          <w:sz w:val="22"/>
        </w:rPr>
        <mc:AlternateContent>
          <mc:Choice Requires="wpg">
            <w:drawing>
              <wp:anchor distT="0" distB="0" distL="114300" distR="114300" simplePos="0" relativeHeight="251683840"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9166" name="Group 3916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986" name="Shape 98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166" style="width:3.75158pt;height:841.859pt;position:absolute;mso-position-horizontal-relative:page;mso-position-horizontal:absolute;margin-left:585.621pt;mso-position-vertical-relative:page;margin-top:0pt;" coordsize="476,106916">
                <v:shape id="Shape 98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4864"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39167" name="Group 39167"/>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987" name="Shape 98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167" style="width:3.75158pt;height:841.859pt;position:absolute;mso-position-horizontal-relative:page;mso-position-horizontal:absolute;margin-left:9.37894pt;mso-position-vertical-relative:page;margin-top:0pt;" coordsize="476,106916">
                <v:shape id="Shape 987" style="position:absolute;width:0;height:106916;left:0;top:0;" coordsize="0,10691614" path="m0,10691614l0,0">
                  <v:stroke weight="3.75158pt" endcap="flat" joinstyle="miter" miterlimit="4" on="true" color="#eeeeee"/>
                  <v:fill on="false" color="#000000" opacity="0"/>
                </v:shape>
                <w10:wrap type="square"/>
              </v:group>
            </w:pict>
          </mc:Fallback>
        </mc:AlternateContent>
      </w:r>
      <w:r>
        <w:t>Специфических клинических симптомов, характерных для нарушений состояния плода, обусловленных гипоксией, нет. Нарушение состояния плода можно заподозрить если беременная</w:t>
      </w:r>
      <w:r>
        <w:t xml:space="preserve"> отмечает изменение шевелений плода (ослабление, снижение количества эпизодов шевелений или их отсутствие); при выраженном несоответствии размеров живота (матки) сроку беременности, что может указывать на задержку роста плода; при излитии мекониальных окол</w:t>
      </w:r>
      <w:r>
        <w:t>оплодных вод [22], [23],[24]. Диагностика гипоксических нарушений состояния плода в основном опирается на лабораторно-инструментальные методы.</w:t>
      </w:r>
      <w:r>
        <w:br w:type="page"/>
      </w:r>
    </w:p>
    <w:p w:rsidR="00EA473A" w:rsidRDefault="00306897">
      <w:pPr>
        <w:spacing w:after="86" w:line="216" w:lineRule="auto"/>
        <w:ind w:right="1"/>
        <w:jc w:val="center"/>
      </w:pPr>
      <w:r>
        <w:rPr>
          <w:b/>
          <w:color w:val="000000"/>
          <w:sz w:val="48"/>
        </w:rPr>
        <w:t>2. Диагностика заболевания или состояния</w:t>
      </w:r>
    </w:p>
    <w:p w:rsidR="00EA473A" w:rsidRDefault="00306897">
      <w:pPr>
        <w:spacing w:after="0" w:line="216" w:lineRule="auto"/>
        <w:jc w:val="center"/>
      </w:pPr>
      <w:r>
        <w:rPr>
          <w:rFonts w:ascii="Calibri" w:eastAsia="Calibri" w:hAnsi="Calibri" w:cs="Calibri"/>
          <w:noProof/>
          <w:color w:val="000000"/>
          <w:sz w:val="22"/>
        </w:rPr>
        <mc:AlternateContent>
          <mc:Choice Requires="wpg">
            <w:drawing>
              <wp:anchor distT="0" distB="0" distL="114300" distR="114300" simplePos="0" relativeHeight="251685888"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41068" name="Group 4106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042" name="Shape 104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068" style="width:3.75158pt;height:841.858pt;position:absolute;mso-position-horizontal-relative:page;mso-position-horizontal:absolute;margin-left:585.621pt;mso-position-vertical-relative:page;margin-top:0pt;" coordsize="476,106916">
                <v:shape id="Shape 1042"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6912"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41069" name="Group 4106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043" name="Shape 104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069" style="width:3.75158pt;height:841.858pt;position:absolute;mso-position-horizontal-relative:page;mso-position-horizontal:absolute;margin-left:9.37894pt;mso-position-vertical-relative:page;margin-top:0pt;" coordsize="476,106916">
                <v:shape id="Shape 1043"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b/>
          <w:color w:val="000000"/>
          <w:sz w:val="48"/>
        </w:rPr>
        <w:t>(группы заболеваний или состояний) медицинские показания и противопок</w:t>
      </w:r>
      <w:r>
        <w:rPr>
          <w:b/>
          <w:color w:val="000000"/>
          <w:sz w:val="48"/>
        </w:rPr>
        <w:t>азания к применению</w:t>
      </w:r>
    </w:p>
    <w:p w:rsidR="00EA473A" w:rsidRDefault="00306897">
      <w:pPr>
        <w:pStyle w:val="Heading1"/>
      </w:pPr>
      <w:r>
        <w:t>методов диагностики</w:t>
      </w:r>
      <w:r>
        <w:br w:type="page"/>
      </w:r>
    </w:p>
    <w:p w:rsidR="00EA473A" w:rsidRDefault="00306897">
      <w:pPr>
        <w:pStyle w:val="Heading2"/>
        <w:ind w:right="1"/>
      </w:pPr>
      <w:r>
        <w:t>2.1 Жалобы и анамнез</w:t>
      </w:r>
    </w:p>
    <w:p w:rsidR="00EA473A" w:rsidRDefault="00306897">
      <w:r>
        <w:t xml:space="preserve">Рекомендовано проводить сбор жалоб и анамнеза, определение срока беременности согласно клиническим рекомендациям «Нормальная беременность» [25] и «Нормальные роды» [26] для выявления отклонений </w:t>
      </w:r>
      <w:r>
        <w:t>от нормального течения беременности и родов.</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t xml:space="preserve">Рекомендовано всем беременным после 26 недель беременности ежедневно оценивать характер шевелений плода по субъективным ощущениям </w:t>
      </w:r>
      <w:r>
        <w:t>для контроля за его состоянием [27, 28].</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rPr>
          <w:b/>
        </w:rPr>
        <w:t>Комментарий</w:t>
      </w:r>
      <w:r>
        <w:t xml:space="preserve">: следует информировать беременную, что характер шевелений плода и их восприятие женщиной индивидуальны. Нет доказательств </w:t>
      </w:r>
      <w:r>
        <w:t>того, что какой-либо тест подсчета шевелений плода для выявления плодов с риском неблагоприятного исхода более эффективен, чем качественное восприятие женщиной характера шевелений.</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8793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40013" name="Group 40013"/>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057" name="Shape 1057"/>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013" style="width:3.75158pt;height:841.858pt;position:absolute;mso-position-horizontal-relative:page;mso-position-horizontal:absolute;margin-left:585.621pt;mso-position-vertical-relative:page;margin-top:0pt;" coordsize="476,106916">
                <v:shape id="Shape 1057"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8960" behindDoc="0" locked="0" layoutInCell="1" allowOverlap="1">
                <wp:simplePos x="0" y="0"/>
                <wp:positionH relativeFrom="page">
                  <wp:posOffset>119113</wp:posOffset>
                </wp:positionH>
                <wp:positionV relativeFrom="page">
                  <wp:posOffset>0</wp:posOffset>
                </wp:positionV>
                <wp:extent cx="204874" cy="10691602"/>
                <wp:effectExtent l="0" t="0" r="0" b="0"/>
                <wp:wrapSquare wrapText="bothSides"/>
                <wp:docPr id="40014" name="Group 40014"/>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1058" name="Shape 1058"/>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60" name="Shape 1060"/>
                        <wps:cNvSpPr/>
                        <wps:spPr>
                          <a:xfrm>
                            <a:off x="157229" y="505036"/>
                            <a:ext cx="47645" cy="47650"/>
                          </a:xfrm>
                          <a:custGeom>
                            <a:avLst/>
                            <a:gdLst/>
                            <a:ahLst/>
                            <a:cxnLst/>
                            <a:rect l="0" t="0" r="0" b="0"/>
                            <a:pathLst>
                              <a:path w="47645" h="47650">
                                <a:moveTo>
                                  <a:pt x="23823" y="0"/>
                                </a:moveTo>
                                <a:cubicBezTo>
                                  <a:pt x="26982" y="0"/>
                                  <a:pt x="30020" y="595"/>
                                  <a:pt x="32939" y="1811"/>
                                </a:cubicBezTo>
                                <a:cubicBezTo>
                                  <a:pt x="35858" y="3014"/>
                                  <a:pt x="38434" y="4725"/>
                                  <a:pt x="40668" y="6958"/>
                                </a:cubicBezTo>
                                <a:cubicBezTo>
                                  <a:pt x="42901" y="9190"/>
                                  <a:pt x="44623" y="11757"/>
                                  <a:pt x="45832" y="14684"/>
                                </a:cubicBezTo>
                                <a:cubicBezTo>
                                  <a:pt x="47041" y="17611"/>
                                  <a:pt x="47645" y="20662"/>
                                  <a:pt x="47645" y="23825"/>
                                </a:cubicBezTo>
                                <a:cubicBezTo>
                                  <a:pt x="47645" y="26963"/>
                                  <a:pt x="47041" y="30001"/>
                                  <a:pt x="45832" y="32928"/>
                                </a:cubicBezTo>
                                <a:cubicBezTo>
                                  <a:pt x="44623" y="35843"/>
                                  <a:pt x="42901" y="38410"/>
                                  <a:pt x="40668" y="40667"/>
                                </a:cubicBezTo>
                                <a:cubicBezTo>
                                  <a:pt x="38434" y="42875"/>
                                  <a:pt x="35858" y="44599"/>
                                  <a:pt x="32939" y="45802"/>
                                </a:cubicBezTo>
                                <a:cubicBezTo>
                                  <a:pt x="30020" y="47017"/>
                                  <a:pt x="26982" y="47625"/>
                                  <a:pt x="23823" y="47650"/>
                                </a:cubicBezTo>
                                <a:cubicBezTo>
                                  <a:pt x="20663" y="47625"/>
                                  <a:pt x="17625" y="47017"/>
                                  <a:pt x="14706" y="45802"/>
                                </a:cubicBezTo>
                                <a:cubicBezTo>
                                  <a:pt x="11787" y="44599"/>
                                  <a:pt x="9211" y="42875"/>
                                  <a:pt x="6977" y="40667"/>
                                </a:cubicBezTo>
                                <a:cubicBezTo>
                                  <a:pt x="4744" y="38410"/>
                                  <a:pt x="3022" y="35843"/>
                                  <a:pt x="1813" y="32928"/>
                                </a:cubicBezTo>
                                <a:cubicBezTo>
                                  <a:pt x="604" y="30001"/>
                                  <a:pt x="0" y="26963"/>
                                  <a:pt x="0" y="23825"/>
                                </a:cubicBezTo>
                                <a:cubicBezTo>
                                  <a:pt x="0" y="20662"/>
                                  <a:pt x="604" y="17611"/>
                                  <a:pt x="1813" y="14684"/>
                                </a:cubicBezTo>
                                <a:cubicBezTo>
                                  <a:pt x="3022" y="11757"/>
                                  <a:pt x="4744" y="9190"/>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65" name="Shape 1065"/>
                        <wps:cNvSpPr/>
                        <wps:spPr>
                          <a:xfrm>
                            <a:off x="157229" y="1839094"/>
                            <a:ext cx="47645" cy="47650"/>
                          </a:xfrm>
                          <a:custGeom>
                            <a:avLst/>
                            <a:gdLst/>
                            <a:ahLst/>
                            <a:cxnLst/>
                            <a:rect l="0" t="0" r="0" b="0"/>
                            <a:pathLst>
                              <a:path w="47645" h="47650">
                                <a:moveTo>
                                  <a:pt x="23823" y="0"/>
                                </a:moveTo>
                                <a:cubicBezTo>
                                  <a:pt x="26982" y="0"/>
                                  <a:pt x="30020" y="595"/>
                                  <a:pt x="32939" y="1811"/>
                                </a:cubicBezTo>
                                <a:cubicBezTo>
                                  <a:pt x="35858" y="3014"/>
                                  <a:pt x="38434" y="4725"/>
                                  <a:pt x="40668" y="6958"/>
                                </a:cubicBezTo>
                                <a:cubicBezTo>
                                  <a:pt x="42901" y="9203"/>
                                  <a:pt x="44623" y="11770"/>
                                  <a:pt x="45832" y="14684"/>
                                </a:cubicBezTo>
                                <a:cubicBezTo>
                                  <a:pt x="47041" y="17611"/>
                                  <a:pt x="47645" y="20662"/>
                                  <a:pt x="47645" y="23825"/>
                                </a:cubicBezTo>
                                <a:cubicBezTo>
                                  <a:pt x="47645" y="26975"/>
                                  <a:pt x="47041" y="29989"/>
                                  <a:pt x="45832" y="32903"/>
                                </a:cubicBezTo>
                                <a:cubicBezTo>
                                  <a:pt x="44623" y="35830"/>
                                  <a:pt x="42901" y="38398"/>
                                  <a:pt x="40668" y="40655"/>
                                </a:cubicBezTo>
                                <a:cubicBezTo>
                                  <a:pt x="38434" y="42887"/>
                                  <a:pt x="35858" y="44599"/>
                                  <a:pt x="32939" y="45802"/>
                                </a:cubicBezTo>
                                <a:cubicBezTo>
                                  <a:pt x="30020" y="47017"/>
                                  <a:pt x="26982" y="47625"/>
                                  <a:pt x="23823" y="47650"/>
                                </a:cubicBezTo>
                                <a:cubicBezTo>
                                  <a:pt x="20663" y="47625"/>
                                  <a:pt x="17625" y="47017"/>
                                  <a:pt x="14706" y="45802"/>
                                </a:cubicBezTo>
                                <a:cubicBezTo>
                                  <a:pt x="11787" y="44599"/>
                                  <a:pt x="9211" y="42887"/>
                                  <a:pt x="6977" y="40655"/>
                                </a:cubicBezTo>
                                <a:cubicBezTo>
                                  <a:pt x="4744" y="38398"/>
                                  <a:pt x="3022" y="35830"/>
                                  <a:pt x="1813" y="32903"/>
                                </a:cubicBezTo>
                                <a:cubicBezTo>
                                  <a:pt x="604" y="29989"/>
                                  <a:pt x="0" y="26975"/>
                                  <a:pt x="0" y="23825"/>
                                </a:cubicBezTo>
                                <a:cubicBezTo>
                                  <a:pt x="0" y="20662"/>
                                  <a:pt x="604" y="17611"/>
                                  <a:pt x="1813" y="14684"/>
                                </a:cubicBezTo>
                                <a:cubicBezTo>
                                  <a:pt x="3022" y="11770"/>
                                  <a:pt x="4744" y="9203"/>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92" name="Shape 1092"/>
                        <wps:cNvSpPr/>
                        <wps:spPr>
                          <a:xfrm>
                            <a:off x="157229" y="4335698"/>
                            <a:ext cx="47645" cy="47637"/>
                          </a:xfrm>
                          <a:custGeom>
                            <a:avLst/>
                            <a:gdLst/>
                            <a:ahLst/>
                            <a:cxnLst/>
                            <a:rect l="0" t="0" r="0" b="0"/>
                            <a:pathLst>
                              <a:path w="47645" h="47637">
                                <a:moveTo>
                                  <a:pt x="23823" y="0"/>
                                </a:moveTo>
                                <a:cubicBezTo>
                                  <a:pt x="26982" y="0"/>
                                  <a:pt x="30020" y="595"/>
                                  <a:pt x="32939" y="1798"/>
                                </a:cubicBezTo>
                                <a:cubicBezTo>
                                  <a:pt x="35858" y="3014"/>
                                  <a:pt x="38434" y="4725"/>
                                  <a:pt x="40668" y="6958"/>
                                </a:cubicBezTo>
                                <a:cubicBezTo>
                                  <a:pt x="42901" y="9178"/>
                                  <a:pt x="44623" y="11757"/>
                                  <a:pt x="45832" y="14684"/>
                                </a:cubicBezTo>
                                <a:cubicBezTo>
                                  <a:pt x="47041" y="17599"/>
                                  <a:pt x="47645" y="20638"/>
                                  <a:pt x="47645" y="23825"/>
                                </a:cubicBezTo>
                                <a:cubicBezTo>
                                  <a:pt x="47645" y="26963"/>
                                  <a:pt x="47041" y="30001"/>
                                  <a:pt x="45832" y="32916"/>
                                </a:cubicBezTo>
                                <a:cubicBezTo>
                                  <a:pt x="44623" y="35843"/>
                                  <a:pt x="42901" y="38410"/>
                                  <a:pt x="40668" y="40642"/>
                                </a:cubicBezTo>
                                <a:cubicBezTo>
                                  <a:pt x="38434" y="42863"/>
                                  <a:pt x="35858" y="44586"/>
                                  <a:pt x="32939" y="45802"/>
                                </a:cubicBezTo>
                                <a:cubicBezTo>
                                  <a:pt x="30020" y="47005"/>
                                  <a:pt x="26982" y="47625"/>
                                  <a:pt x="23823" y="47637"/>
                                </a:cubicBezTo>
                                <a:cubicBezTo>
                                  <a:pt x="20663" y="47625"/>
                                  <a:pt x="17625" y="47005"/>
                                  <a:pt x="14706" y="45802"/>
                                </a:cubicBezTo>
                                <a:cubicBezTo>
                                  <a:pt x="11787" y="44586"/>
                                  <a:pt x="9211" y="42863"/>
                                  <a:pt x="6977" y="40642"/>
                                </a:cubicBezTo>
                                <a:cubicBezTo>
                                  <a:pt x="4744" y="38410"/>
                                  <a:pt x="3022" y="35843"/>
                                  <a:pt x="1813" y="32916"/>
                                </a:cubicBezTo>
                                <a:cubicBezTo>
                                  <a:pt x="604" y="30001"/>
                                  <a:pt x="0" y="26963"/>
                                  <a:pt x="0" y="23825"/>
                                </a:cubicBezTo>
                                <a:cubicBezTo>
                                  <a:pt x="0" y="20638"/>
                                  <a:pt x="604" y="17599"/>
                                  <a:pt x="1813" y="14684"/>
                                </a:cubicBezTo>
                                <a:cubicBezTo>
                                  <a:pt x="3022" y="11757"/>
                                  <a:pt x="4744" y="9178"/>
                                  <a:pt x="6977" y="6958"/>
                                </a:cubicBezTo>
                                <a:cubicBezTo>
                                  <a:pt x="9211" y="4725"/>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36" name="Shape 1136"/>
                        <wps:cNvSpPr/>
                        <wps:spPr>
                          <a:xfrm>
                            <a:off x="157229" y="6413017"/>
                            <a:ext cx="47645" cy="47650"/>
                          </a:xfrm>
                          <a:custGeom>
                            <a:avLst/>
                            <a:gdLst/>
                            <a:ahLst/>
                            <a:cxnLst/>
                            <a:rect l="0" t="0" r="0" b="0"/>
                            <a:pathLst>
                              <a:path w="47645" h="47650">
                                <a:moveTo>
                                  <a:pt x="23823" y="0"/>
                                </a:moveTo>
                                <a:cubicBezTo>
                                  <a:pt x="26982" y="0"/>
                                  <a:pt x="30020" y="595"/>
                                  <a:pt x="32939" y="1811"/>
                                </a:cubicBezTo>
                                <a:cubicBezTo>
                                  <a:pt x="35858" y="3014"/>
                                  <a:pt x="38434" y="4725"/>
                                  <a:pt x="40668" y="6958"/>
                                </a:cubicBezTo>
                                <a:cubicBezTo>
                                  <a:pt x="42901" y="9178"/>
                                  <a:pt x="44623" y="11757"/>
                                  <a:pt x="45832" y="14684"/>
                                </a:cubicBezTo>
                                <a:cubicBezTo>
                                  <a:pt x="47041" y="17611"/>
                                  <a:pt x="47645" y="20638"/>
                                  <a:pt x="47645" y="23825"/>
                                </a:cubicBezTo>
                                <a:cubicBezTo>
                                  <a:pt x="47645" y="26975"/>
                                  <a:pt x="47041" y="30001"/>
                                  <a:pt x="45832" y="32928"/>
                                </a:cubicBezTo>
                                <a:cubicBezTo>
                                  <a:pt x="44623" y="35843"/>
                                  <a:pt x="42901" y="38410"/>
                                  <a:pt x="40668" y="40667"/>
                                </a:cubicBezTo>
                                <a:cubicBezTo>
                                  <a:pt x="38434" y="42887"/>
                                  <a:pt x="35858" y="44599"/>
                                  <a:pt x="32939" y="45802"/>
                                </a:cubicBezTo>
                                <a:cubicBezTo>
                                  <a:pt x="30020" y="47017"/>
                                  <a:pt x="26982" y="47625"/>
                                  <a:pt x="23823" y="47650"/>
                                </a:cubicBezTo>
                                <a:cubicBezTo>
                                  <a:pt x="20663" y="47625"/>
                                  <a:pt x="17625" y="47017"/>
                                  <a:pt x="14706" y="45802"/>
                                </a:cubicBezTo>
                                <a:cubicBezTo>
                                  <a:pt x="11787" y="44599"/>
                                  <a:pt x="9211" y="42887"/>
                                  <a:pt x="6977" y="40667"/>
                                </a:cubicBezTo>
                                <a:cubicBezTo>
                                  <a:pt x="4744" y="38410"/>
                                  <a:pt x="3022" y="35843"/>
                                  <a:pt x="1813" y="32928"/>
                                </a:cubicBezTo>
                                <a:cubicBezTo>
                                  <a:pt x="604" y="30001"/>
                                  <a:pt x="0" y="26975"/>
                                  <a:pt x="0" y="23825"/>
                                </a:cubicBezTo>
                                <a:cubicBezTo>
                                  <a:pt x="0" y="20638"/>
                                  <a:pt x="604" y="17611"/>
                                  <a:pt x="1813" y="14684"/>
                                </a:cubicBezTo>
                                <a:cubicBezTo>
                                  <a:pt x="3022" y="11757"/>
                                  <a:pt x="4744" y="9178"/>
                                  <a:pt x="6977" y="6958"/>
                                </a:cubicBezTo>
                                <a:cubicBezTo>
                                  <a:pt x="9211" y="4725"/>
                                  <a:pt x="11787" y="3014"/>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66" name="Shape 1166"/>
                        <wps:cNvSpPr/>
                        <wps:spPr>
                          <a:xfrm>
                            <a:off x="157229" y="8490334"/>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203"/>
                                  <a:pt x="44623" y="11770"/>
                                  <a:pt x="45832" y="14684"/>
                                </a:cubicBezTo>
                                <a:cubicBezTo>
                                  <a:pt x="47041" y="17611"/>
                                  <a:pt x="47645" y="20662"/>
                                  <a:pt x="47645" y="23825"/>
                                </a:cubicBezTo>
                                <a:cubicBezTo>
                                  <a:pt x="47645" y="26975"/>
                                  <a:pt x="47041" y="30001"/>
                                  <a:pt x="45832" y="32928"/>
                                </a:cubicBezTo>
                                <a:cubicBezTo>
                                  <a:pt x="44623" y="35855"/>
                                  <a:pt x="42901" y="38422"/>
                                  <a:pt x="40668" y="40667"/>
                                </a:cubicBezTo>
                                <a:cubicBezTo>
                                  <a:pt x="38434" y="42900"/>
                                  <a:pt x="35858" y="44611"/>
                                  <a:pt x="32939" y="45827"/>
                                </a:cubicBezTo>
                                <a:cubicBezTo>
                                  <a:pt x="30020" y="47042"/>
                                  <a:pt x="26982" y="47637"/>
                                  <a:pt x="23823" y="47650"/>
                                </a:cubicBezTo>
                                <a:cubicBezTo>
                                  <a:pt x="20663" y="47637"/>
                                  <a:pt x="17625" y="47042"/>
                                  <a:pt x="14706" y="45827"/>
                                </a:cubicBezTo>
                                <a:cubicBezTo>
                                  <a:pt x="11787" y="44611"/>
                                  <a:pt x="9211" y="42900"/>
                                  <a:pt x="6977" y="40667"/>
                                </a:cubicBezTo>
                                <a:cubicBezTo>
                                  <a:pt x="4744" y="38422"/>
                                  <a:pt x="3022" y="35855"/>
                                  <a:pt x="1813" y="32928"/>
                                </a:cubicBezTo>
                                <a:cubicBezTo>
                                  <a:pt x="604" y="30001"/>
                                  <a:pt x="0" y="26975"/>
                                  <a:pt x="0" y="23825"/>
                                </a:cubicBezTo>
                                <a:cubicBezTo>
                                  <a:pt x="0" y="20662"/>
                                  <a:pt x="604" y="17636"/>
                                  <a:pt x="1813" y="14709"/>
                                </a:cubicBezTo>
                                <a:cubicBezTo>
                                  <a:pt x="3022" y="11782"/>
                                  <a:pt x="4744" y="9203"/>
                                  <a:pt x="6977" y="6970"/>
                                </a:cubicBezTo>
                                <a:cubicBezTo>
                                  <a:pt x="9211" y="4738"/>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81" name="Shape 1181"/>
                        <wps:cNvSpPr/>
                        <wps:spPr>
                          <a:xfrm>
                            <a:off x="157229" y="9824405"/>
                            <a:ext cx="47645" cy="47637"/>
                          </a:xfrm>
                          <a:custGeom>
                            <a:avLst/>
                            <a:gdLst/>
                            <a:ahLst/>
                            <a:cxnLst/>
                            <a:rect l="0" t="0" r="0" b="0"/>
                            <a:pathLst>
                              <a:path w="47645" h="47637">
                                <a:moveTo>
                                  <a:pt x="23823" y="0"/>
                                </a:moveTo>
                                <a:cubicBezTo>
                                  <a:pt x="26982" y="0"/>
                                  <a:pt x="30020" y="595"/>
                                  <a:pt x="32939" y="1786"/>
                                </a:cubicBezTo>
                                <a:cubicBezTo>
                                  <a:pt x="35858" y="2989"/>
                                  <a:pt x="38434" y="4700"/>
                                  <a:pt x="40668" y="6958"/>
                                </a:cubicBezTo>
                                <a:cubicBezTo>
                                  <a:pt x="42901" y="9165"/>
                                  <a:pt x="44623" y="11757"/>
                                  <a:pt x="45832" y="14684"/>
                                </a:cubicBezTo>
                                <a:cubicBezTo>
                                  <a:pt x="47041" y="17599"/>
                                  <a:pt x="47645" y="20650"/>
                                  <a:pt x="47645" y="23813"/>
                                </a:cubicBezTo>
                                <a:cubicBezTo>
                                  <a:pt x="47645" y="26963"/>
                                  <a:pt x="47041" y="30001"/>
                                  <a:pt x="45832" y="32916"/>
                                </a:cubicBezTo>
                                <a:cubicBezTo>
                                  <a:pt x="44623" y="35843"/>
                                  <a:pt x="42901" y="38410"/>
                                  <a:pt x="40668" y="40655"/>
                                </a:cubicBezTo>
                                <a:cubicBezTo>
                                  <a:pt x="38434" y="42875"/>
                                  <a:pt x="35858" y="44586"/>
                                  <a:pt x="32939" y="45802"/>
                                </a:cubicBezTo>
                                <a:cubicBezTo>
                                  <a:pt x="30020" y="47005"/>
                                  <a:pt x="26982" y="47625"/>
                                  <a:pt x="23823" y="47637"/>
                                </a:cubicBezTo>
                                <a:cubicBezTo>
                                  <a:pt x="20663" y="47625"/>
                                  <a:pt x="17625" y="47005"/>
                                  <a:pt x="14706" y="45802"/>
                                </a:cubicBezTo>
                                <a:cubicBezTo>
                                  <a:pt x="11787" y="44586"/>
                                  <a:pt x="9211" y="42875"/>
                                  <a:pt x="6977" y="40655"/>
                                </a:cubicBezTo>
                                <a:cubicBezTo>
                                  <a:pt x="4744" y="38410"/>
                                  <a:pt x="3022" y="35843"/>
                                  <a:pt x="1813" y="32916"/>
                                </a:cubicBezTo>
                                <a:cubicBezTo>
                                  <a:pt x="604" y="30001"/>
                                  <a:pt x="0" y="26963"/>
                                  <a:pt x="0" y="23813"/>
                                </a:cubicBezTo>
                                <a:cubicBezTo>
                                  <a:pt x="0" y="20650"/>
                                  <a:pt x="604" y="17599"/>
                                  <a:pt x="1813" y="14684"/>
                                </a:cubicBezTo>
                                <a:cubicBezTo>
                                  <a:pt x="3022" y="11757"/>
                                  <a:pt x="4744" y="9165"/>
                                  <a:pt x="6977" y="6958"/>
                                </a:cubicBezTo>
                                <a:cubicBezTo>
                                  <a:pt x="9211" y="4700"/>
                                  <a:pt x="11787" y="2989"/>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0014" style="width:16.1318pt;height:841.858pt;position:absolute;mso-position-horizontal-relative:page;mso-position-horizontal:absolute;margin-left:9.37894pt;mso-position-vertical-relative:page;margin-top:0pt;" coordsize="2048,106916">
                <v:shape id="Shape 1058" style="position:absolute;width:0;height:106916;left:0;top:0;" coordsize="0,10691602" path="m0,10691602l0,0">
                  <v:stroke weight="3.75158pt" endcap="flat" joinstyle="miter" miterlimit="4" on="true" color="#eeeeee"/>
                  <v:fill on="false" color="#000000" opacity="0"/>
                </v:shape>
                <v:shape id="Shape 1060" style="position:absolute;width:476;height:476;left:1572;top:5050;" coordsize="47645,47650" path="m23823,0c26982,0,30020,595,32939,1811c35858,3014,38434,4725,40668,6958c42901,9190,44623,11757,45832,14684c47041,17611,47645,20662,47645,23825c47645,26963,47041,30001,45832,32928c44623,35843,42901,38410,40668,40667c38434,42875,35858,44599,32939,45802c30020,47017,26982,47625,23823,47650c20663,47625,17625,47017,14706,45802c11787,44599,9211,42875,6977,40667c4744,38410,3022,35843,1813,32928c604,30001,0,26963,0,23825c0,20662,604,17611,1813,14684c3022,11757,4744,9190,6977,6958c9211,4725,11787,3001,14706,1786c17625,595,20663,0,23823,0x">
                  <v:stroke weight="0pt" endcap="flat" joinstyle="miter" miterlimit="10" on="false" color="#000000" opacity="0"/>
                  <v:fill on="true" color="#222222"/>
                </v:shape>
                <v:shape id="Shape 1065" style="position:absolute;width:476;height:476;left:1572;top:18390;" coordsize="47645,47650" path="m23823,0c26982,0,30020,595,32939,1811c35858,3014,38434,4725,40668,6958c42901,9203,44623,11770,45832,14684c47041,17611,47645,20662,47645,23825c47645,26975,47041,29989,45832,32903c44623,35830,42901,38398,40668,40655c38434,42887,35858,44599,32939,45802c30020,47017,26982,47625,23823,47650c20663,47625,17625,47017,14706,45802c11787,44599,9211,42887,6977,40655c4744,38398,3022,35830,1813,32903c604,29989,0,26975,0,23825c0,20662,604,17611,1813,14684c3022,11770,4744,9203,6977,6958c9211,4725,11787,3001,14706,1786c17625,595,20663,0,23823,0x">
                  <v:stroke weight="0pt" endcap="flat" joinstyle="miter" miterlimit="10" on="false" color="#000000" opacity="0"/>
                  <v:fill on="true" color="#222222"/>
                </v:shape>
                <v:shape id="Shape 1092" style="position:absolute;width:476;height:476;left:1572;top:43356;" coordsize="47645,47637" path="m23823,0c26982,0,30020,595,32939,1798c35858,3014,38434,4725,40668,6958c42901,9178,44623,11757,45832,14684c47041,17599,47645,20638,47645,23825c47645,26963,47041,30001,45832,32916c44623,35843,42901,38410,40668,40642c38434,42863,35858,44586,32939,45802c30020,47005,26982,47625,23823,47637c20663,47625,17625,47005,14706,45802c11787,44586,9211,42863,6977,40642c4744,38410,3022,35843,1813,32916c604,30001,0,26963,0,23825c0,20638,604,17599,1813,14684c3022,11757,4744,9178,6977,6958c9211,4725,11787,3014,14706,1798c17625,595,20663,0,23823,0x">
                  <v:stroke weight="0pt" endcap="flat" joinstyle="miter" miterlimit="10" on="false" color="#000000" opacity="0"/>
                  <v:fill on="true" color="#222222"/>
                </v:shape>
                <v:shape id="Shape 1136" style="position:absolute;width:476;height:476;left:1572;top:64130;" coordsize="47645,47650" path="m23823,0c26982,0,30020,595,32939,1811c35858,3014,38434,4725,40668,6958c42901,9178,44623,11757,45832,14684c47041,17611,47645,20638,47645,23825c47645,26975,47041,30001,45832,32928c44623,35843,42901,38410,40668,40667c38434,42887,35858,44599,32939,45802c30020,47017,26982,47625,23823,47650c20663,47625,17625,47017,14706,45802c11787,44599,9211,42887,6977,40667c4744,38410,3022,35843,1813,32928c604,30001,0,26975,0,23825c0,20638,604,17611,1813,14684c3022,11757,4744,9178,6977,6958c9211,4725,11787,3014,14706,1811c17625,595,20663,0,23823,0x">
                  <v:stroke weight="0pt" endcap="flat" joinstyle="miter" miterlimit="10" on="false" color="#000000" opacity="0"/>
                  <v:fill on="true" color="#222222"/>
                </v:shape>
                <v:shape id="Shape 1166" style="position:absolute;width:476;height:476;left:1572;top:84903;" coordsize="47645,47650" path="m23823,0c26982,0,30020,595,32939,1811c35858,3026,38434,4738,40668,6970c42901,9203,44623,11770,45832,14684c47041,17611,47645,20662,47645,23825c47645,26975,47041,30001,45832,32928c44623,35855,42901,38422,40668,40667c38434,42900,35858,44611,32939,45827c30020,47042,26982,47637,23823,47650c20663,47637,17625,47042,14706,45827c11787,44611,9211,42900,6977,40667c4744,38422,3022,35855,1813,32928c604,30001,0,26975,0,23825c0,20662,604,17636,1813,14709c3022,11782,4744,9203,6977,6970c9211,4738,11787,3001,14706,1798c17625,595,20663,0,23823,0x">
                  <v:stroke weight="0pt" endcap="flat" joinstyle="miter" miterlimit="10" on="false" color="#000000" opacity="0"/>
                  <v:fill on="true" color="#222222"/>
                </v:shape>
                <v:shape id="Shape 1181" style="position:absolute;width:476;height:476;left:1572;top:98244;" coordsize="47645,47637" path="m23823,0c26982,0,30020,595,32939,1786c35858,2989,38434,4700,40668,6958c42901,9165,44623,11757,45832,14684c47041,17599,47645,20650,47645,23813c47645,26963,47041,30001,45832,32916c44623,35843,42901,38410,40668,40655c38434,42875,35858,44586,32939,45802c30020,47005,26982,47625,23823,47637c20663,47625,17625,47005,14706,45802c11787,44586,9211,42875,6977,40655c4744,38410,3022,35843,1813,32916c604,30001,0,26963,0,23813c0,20650,604,17599,1813,14684c3022,11757,4744,9165,6977,6958c9211,4700,11787,2989,14706,1786c17625,595,20663,0,23823,0x">
                  <v:stroke weight="0pt" endcap="flat" joinstyle="miter" miterlimit="10" on="false" color="#000000" opacity="0"/>
                  <v:fill on="true" color="#222222"/>
                </v:shape>
                <w10:wrap type="square"/>
              </v:group>
            </w:pict>
          </mc:Fallback>
        </mc:AlternateContent>
      </w:r>
      <w:r>
        <w:t xml:space="preserve">Рекомендовано всем беременным при субъективном изменении шевелений плода </w:t>
      </w:r>
      <w:r>
        <w:t>(отсутствие, ослабление или уменьшении двигательной активности) провести тест с оценкой количества шевелений. [27, 28]. Уровень убедительности рекомендаций С (уровень достоверности доказательств - 5).</w:t>
      </w:r>
    </w:p>
    <w:p w:rsidR="00EA473A" w:rsidRDefault="00306897">
      <w:r>
        <w:rPr>
          <w:b/>
        </w:rPr>
        <w:t>Комментарий</w:t>
      </w:r>
      <w:r>
        <w:t xml:space="preserve">: для выполнения теста с оценкой количества </w:t>
      </w:r>
      <w:r>
        <w:t xml:space="preserve">шевелений плода беременной следует занять положение лежа на левом боку и сосредоточить внимание на подсчете шевелений в течение 2 часов. </w:t>
      </w:r>
    </w:p>
    <w:p w:rsidR="00EA473A" w:rsidRDefault="00306897">
      <w:r>
        <w:t>Рекомендовано беременным, имеющим факторы риска неблагоприятного перинатального исхода проводить ежедневно в 3 тримест</w:t>
      </w:r>
      <w:r>
        <w:t>ре беременности тест оценки количества шевелений плода [27, 28]. Уровень убедительности рекомендаций С (уровень достоверности доказательств - 5).</w:t>
      </w:r>
    </w:p>
    <w:p w:rsidR="00EA473A" w:rsidRDefault="00306897">
      <w:r>
        <w:rPr>
          <w:b/>
        </w:rPr>
        <w:t>Комментарий</w:t>
      </w:r>
      <w:r>
        <w:t>: факторы риска неблагоприятного перинатального исхода представлены в приложении Г3. Тест шевелений</w:t>
      </w:r>
      <w:r>
        <w:t xml:space="preserve"> проводить однократно каждый день, желательно в одно и то же время.</w:t>
      </w:r>
    </w:p>
    <w:p w:rsidR="00EA473A" w:rsidRDefault="00306897">
      <w:r>
        <w:t>Рекомендовано всем беременным при отсутствии 6 отчетливых отдельных шевелений плода в течение 2-х часов теста оценки их количества немедленно обратиться в родовспомогательный стационар для</w:t>
      </w:r>
      <w:r>
        <w:t xml:space="preserve"> оценки состояния плода [27, 28].</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t xml:space="preserve">Рекомендовано при обращении беременной в родовспомогательный стационар с жалобами на отсутствие 6 </w:t>
      </w:r>
      <w:r>
        <w:t>отчетливых отдельных шевелений плода в течение 2-х часов в 3 триместре беременности, провести сбор анамнеза, клиническое обследование, кардиотокографию плода, ультразвуковое исследование плода, ультразвуковую допплерографию маточноплацентарного кровотока и</w:t>
      </w:r>
      <w:r>
        <w:t xml:space="preserve"> ультразвуковую допплерографию фето-плацентарного кровотока (по показаниям: подозрение на задержку роста плода, многоводие, маловодие, преждевременную отслойку плаценты и др.) для оценки его состояния [27, 28].</w:t>
      </w:r>
    </w:p>
    <w:p w:rsidR="00EA473A" w:rsidRDefault="00306897">
      <w:pPr>
        <w:spacing w:after="312" w:line="265" w:lineRule="auto"/>
        <w:ind w:left="-5"/>
        <w:jc w:val="left"/>
      </w:pPr>
      <w:r>
        <w:rPr>
          <w:rFonts w:ascii="Calibri" w:eastAsia="Calibri" w:hAnsi="Calibri" w:cs="Calibri"/>
          <w:noProof/>
          <w:color w:val="000000"/>
          <w:sz w:val="22"/>
        </w:rPr>
        <mc:AlternateContent>
          <mc:Choice Requires="wpg">
            <w:drawing>
              <wp:anchor distT="0" distB="0" distL="114300" distR="114300" simplePos="0" relativeHeight="25168998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40163" name="Group 40163"/>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240" name="Shape 1240"/>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163" style="width:3.75158pt;height:841.858pt;position:absolute;mso-position-horizontal-relative:page;mso-position-horizontal:absolute;margin-left:585.621pt;mso-position-vertical-relative:page;margin-top:3.63798e-12pt;" coordsize="476,106916">
                <v:shape id="Shape 1240"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1008"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40164" name="Group 40164"/>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241" name="Shape 1241"/>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164" style="width:3.75158pt;height:841.858pt;position:absolute;mso-position-horizontal-relative:page;mso-position-horizontal:absolute;margin-left:9.37894pt;mso-position-vertical-relative:page;margin-top:3.63798e-12pt;" coordsize="476,106916">
                <v:shape id="Shape 1241"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b/>
        </w:rPr>
        <w:t>Уровень убедительности рекомендаций С (уров</w:t>
      </w:r>
      <w:r>
        <w:rPr>
          <w:b/>
        </w:rPr>
        <w:t>ень достоверности доказательств - 5).</w:t>
      </w:r>
    </w:p>
    <w:p w:rsidR="00EA473A" w:rsidRDefault="00306897">
      <w:r>
        <w:rPr>
          <w:b/>
        </w:rPr>
        <w:t>Комментарий</w:t>
      </w:r>
      <w:r>
        <w:t>: Показания к госпитализации определяются по результатам обследования. При удовлетворительном состоянии беременной и нормальных данных кардиотокографии плода пациентка может продолжать амбулаторное наблюдени</w:t>
      </w:r>
      <w:r>
        <w:t>е с ежедневным тестом оценки количества шевелений плода и плановой кардиотокографией (интервал определен в зависимости от группы риска)</w:t>
      </w:r>
      <w:r>
        <w:br w:type="page"/>
      </w:r>
    </w:p>
    <w:p w:rsidR="00EA473A" w:rsidRDefault="00306897">
      <w:pPr>
        <w:pStyle w:val="Heading2"/>
      </w:pPr>
      <w:r>
        <w:t>2.2 Физикальное обследование</w:t>
      </w:r>
    </w:p>
    <w:p w:rsidR="00EA473A" w:rsidRDefault="00306897">
      <w:r>
        <w:t>Рекомендовано проводить определение окружности живота, измерение размеров матки, аускульта</w:t>
      </w:r>
      <w:r>
        <w:t>цию и пальпацию плода при каждом визите беременной пациентки после 20 недель беременности и при поступлении на родоразрешение для выявления осложнений, обусловленных гипоксией плода [29], [30], [31],[32],[33],[34],[35].</w:t>
      </w:r>
    </w:p>
    <w:p w:rsidR="00EA473A" w:rsidRDefault="00306897">
      <w:pPr>
        <w:spacing w:after="312" w:line="265" w:lineRule="auto"/>
        <w:ind w:left="-5"/>
        <w:jc w:val="left"/>
      </w:pPr>
      <w:r>
        <w:rPr>
          <w:b/>
        </w:rPr>
        <w:t xml:space="preserve">Уровень убедительности рекомендаций </w:t>
      </w:r>
      <w:r>
        <w:rPr>
          <w:b/>
        </w:rPr>
        <w:t>С (уровень достоверности доказательств - 5).</w:t>
      </w:r>
    </w:p>
    <w:p w:rsidR="00EA473A" w:rsidRDefault="00306897">
      <w:r>
        <w:rPr>
          <w:b/>
        </w:rPr>
        <w:t>Комментарий</w:t>
      </w:r>
      <w:r>
        <w:t>: оценка ВДМ и ОЖ, частоты сердцебиения плода, его положения и предлежания необходимы для определения тактики ведения беременной так как позволяют определить его предполагаемую массу плода, заподозрит</w:t>
      </w:r>
      <w:r>
        <w:t>ь внутриутробную гибель, задержку роста.</w:t>
      </w:r>
    </w:p>
    <w:p w:rsidR="00EA473A" w:rsidRDefault="00306897">
      <w:r>
        <w:t>Рекомендовано проводить физикальное обследование в родах в соответствии с рекомендациями «Нормальные роды» для диагностики осложнений, которые могут привести к гипоксии [26] плода.</w:t>
      </w:r>
    </w:p>
    <w:p w:rsidR="00EA473A" w:rsidRDefault="00306897">
      <w:pPr>
        <w:spacing w:after="312" w:line="265" w:lineRule="auto"/>
        <w:ind w:left="-5"/>
        <w:jc w:val="left"/>
      </w:pPr>
      <w:r>
        <w:rPr>
          <w:rFonts w:ascii="Calibri" w:eastAsia="Calibri" w:hAnsi="Calibri" w:cs="Calibri"/>
          <w:noProof/>
          <w:color w:val="000000"/>
          <w:sz w:val="22"/>
        </w:rPr>
        <mc:AlternateContent>
          <mc:Choice Requires="wpg">
            <w:drawing>
              <wp:anchor distT="0" distB="0" distL="114300" distR="114300" simplePos="0" relativeHeight="25169203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0732" name="Group 4073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301" name="Shape 130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732" style="width:3.75158pt;height:841.859pt;position:absolute;mso-position-horizontal-relative:page;mso-position-horizontal:absolute;margin-left:585.621pt;mso-position-vertical-relative:page;margin-top:-3.63798e-12pt;" coordsize="476,106916">
                <v:shape id="Shape 1301"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3056"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40733" name="Group 40733"/>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1302" name="Shape 130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304" name="Shape 1304"/>
                        <wps:cNvSpPr/>
                        <wps:spPr>
                          <a:xfrm>
                            <a:off x="157229" y="505036"/>
                            <a:ext cx="47645" cy="47650"/>
                          </a:xfrm>
                          <a:custGeom>
                            <a:avLst/>
                            <a:gdLst/>
                            <a:ahLst/>
                            <a:cxnLst/>
                            <a:rect l="0" t="0" r="0" b="0"/>
                            <a:pathLst>
                              <a:path w="47645" h="47650">
                                <a:moveTo>
                                  <a:pt x="23823" y="0"/>
                                </a:moveTo>
                                <a:cubicBezTo>
                                  <a:pt x="26982" y="0"/>
                                  <a:pt x="30020" y="595"/>
                                  <a:pt x="32939" y="1811"/>
                                </a:cubicBezTo>
                                <a:cubicBezTo>
                                  <a:pt x="35858" y="3001"/>
                                  <a:pt x="38434" y="4713"/>
                                  <a:pt x="40668" y="6958"/>
                                </a:cubicBezTo>
                                <a:cubicBezTo>
                                  <a:pt x="42901" y="9178"/>
                                  <a:pt x="44623" y="11770"/>
                                  <a:pt x="45832" y="14684"/>
                                </a:cubicBezTo>
                                <a:cubicBezTo>
                                  <a:pt x="47041" y="17611"/>
                                  <a:pt x="47645" y="20662"/>
                                  <a:pt x="47645" y="23825"/>
                                </a:cubicBezTo>
                                <a:cubicBezTo>
                                  <a:pt x="47645" y="26975"/>
                                  <a:pt x="47041" y="30001"/>
                                  <a:pt x="45832" y="32928"/>
                                </a:cubicBezTo>
                                <a:cubicBezTo>
                                  <a:pt x="44623" y="35843"/>
                                  <a:pt x="42901" y="38410"/>
                                  <a:pt x="40668" y="40667"/>
                                </a:cubicBezTo>
                                <a:cubicBezTo>
                                  <a:pt x="38434" y="42887"/>
                                  <a:pt x="35858" y="44611"/>
                                  <a:pt x="32939" y="45827"/>
                                </a:cubicBezTo>
                                <a:cubicBezTo>
                                  <a:pt x="30020" y="47030"/>
                                  <a:pt x="26982" y="47625"/>
                                  <a:pt x="23823" y="47650"/>
                                </a:cubicBezTo>
                                <a:cubicBezTo>
                                  <a:pt x="20663" y="47625"/>
                                  <a:pt x="17625" y="47030"/>
                                  <a:pt x="14706" y="45827"/>
                                </a:cubicBezTo>
                                <a:cubicBezTo>
                                  <a:pt x="11787" y="44611"/>
                                  <a:pt x="9211" y="42887"/>
                                  <a:pt x="6977" y="40667"/>
                                </a:cubicBezTo>
                                <a:cubicBezTo>
                                  <a:pt x="4744" y="38410"/>
                                  <a:pt x="3022" y="35843"/>
                                  <a:pt x="1813" y="32928"/>
                                </a:cubicBezTo>
                                <a:cubicBezTo>
                                  <a:pt x="604" y="30001"/>
                                  <a:pt x="0" y="26975"/>
                                  <a:pt x="0" y="23825"/>
                                </a:cubicBezTo>
                                <a:cubicBezTo>
                                  <a:pt x="0" y="20662"/>
                                  <a:pt x="604" y="17611"/>
                                  <a:pt x="1813" y="14684"/>
                                </a:cubicBezTo>
                                <a:cubicBezTo>
                                  <a:pt x="3022" y="11770"/>
                                  <a:pt x="4744" y="9178"/>
                                  <a:pt x="6977" y="6958"/>
                                </a:cubicBezTo>
                                <a:cubicBezTo>
                                  <a:pt x="9211" y="4713"/>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29" name="Shape 1329"/>
                        <wps:cNvSpPr/>
                        <wps:spPr>
                          <a:xfrm>
                            <a:off x="157229" y="3001640"/>
                            <a:ext cx="47645" cy="47637"/>
                          </a:xfrm>
                          <a:custGeom>
                            <a:avLst/>
                            <a:gdLst/>
                            <a:ahLst/>
                            <a:cxnLst/>
                            <a:rect l="0" t="0" r="0" b="0"/>
                            <a:pathLst>
                              <a:path w="47645" h="47637">
                                <a:moveTo>
                                  <a:pt x="23823" y="0"/>
                                </a:moveTo>
                                <a:cubicBezTo>
                                  <a:pt x="26982" y="0"/>
                                  <a:pt x="30020" y="595"/>
                                  <a:pt x="32939" y="1798"/>
                                </a:cubicBezTo>
                                <a:cubicBezTo>
                                  <a:pt x="35858" y="3014"/>
                                  <a:pt x="38434" y="4725"/>
                                  <a:pt x="40668" y="6958"/>
                                </a:cubicBezTo>
                                <a:cubicBezTo>
                                  <a:pt x="42901" y="9190"/>
                                  <a:pt x="44623" y="11782"/>
                                  <a:pt x="45832" y="14697"/>
                                </a:cubicBezTo>
                                <a:cubicBezTo>
                                  <a:pt x="47041" y="17624"/>
                                  <a:pt x="47645" y="20650"/>
                                  <a:pt x="47645" y="23813"/>
                                </a:cubicBezTo>
                                <a:cubicBezTo>
                                  <a:pt x="47645" y="26963"/>
                                  <a:pt x="47041" y="30001"/>
                                  <a:pt x="45832" y="32916"/>
                                </a:cubicBezTo>
                                <a:cubicBezTo>
                                  <a:pt x="44623" y="35843"/>
                                  <a:pt x="42901" y="38410"/>
                                  <a:pt x="40668" y="40642"/>
                                </a:cubicBezTo>
                                <a:cubicBezTo>
                                  <a:pt x="38434" y="42863"/>
                                  <a:pt x="35858" y="44586"/>
                                  <a:pt x="32939" y="45802"/>
                                </a:cubicBezTo>
                                <a:cubicBezTo>
                                  <a:pt x="30020" y="47005"/>
                                  <a:pt x="26982" y="47625"/>
                                  <a:pt x="23823" y="47637"/>
                                </a:cubicBezTo>
                                <a:cubicBezTo>
                                  <a:pt x="20663" y="47625"/>
                                  <a:pt x="17625" y="47005"/>
                                  <a:pt x="14706" y="45802"/>
                                </a:cubicBezTo>
                                <a:cubicBezTo>
                                  <a:pt x="11787" y="44586"/>
                                  <a:pt x="9211" y="42863"/>
                                  <a:pt x="6977" y="40642"/>
                                </a:cubicBezTo>
                                <a:cubicBezTo>
                                  <a:pt x="4744" y="38410"/>
                                  <a:pt x="3022" y="35843"/>
                                  <a:pt x="1813" y="32916"/>
                                </a:cubicBezTo>
                                <a:cubicBezTo>
                                  <a:pt x="604" y="30001"/>
                                  <a:pt x="0" y="26963"/>
                                  <a:pt x="0" y="23813"/>
                                </a:cubicBezTo>
                                <a:cubicBezTo>
                                  <a:pt x="0" y="20650"/>
                                  <a:pt x="604" y="17624"/>
                                  <a:pt x="1813" y="14697"/>
                                </a:cubicBezTo>
                                <a:cubicBezTo>
                                  <a:pt x="3022" y="11782"/>
                                  <a:pt x="4744" y="9190"/>
                                  <a:pt x="6977" y="6958"/>
                                </a:cubicBezTo>
                                <a:cubicBezTo>
                                  <a:pt x="9211" y="4725"/>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73" name="Shape 1373"/>
                        <wps:cNvSpPr/>
                        <wps:spPr>
                          <a:xfrm>
                            <a:off x="157229" y="5993743"/>
                            <a:ext cx="47645" cy="47650"/>
                          </a:xfrm>
                          <a:custGeom>
                            <a:avLst/>
                            <a:gdLst/>
                            <a:ahLst/>
                            <a:cxnLst/>
                            <a:rect l="0" t="0" r="0" b="0"/>
                            <a:pathLst>
                              <a:path w="47645" h="47650">
                                <a:moveTo>
                                  <a:pt x="23823" y="0"/>
                                </a:moveTo>
                                <a:cubicBezTo>
                                  <a:pt x="26982" y="0"/>
                                  <a:pt x="30020" y="595"/>
                                  <a:pt x="32939" y="1786"/>
                                </a:cubicBezTo>
                                <a:cubicBezTo>
                                  <a:pt x="35858" y="3001"/>
                                  <a:pt x="38434" y="4725"/>
                                  <a:pt x="40668" y="6958"/>
                                </a:cubicBezTo>
                                <a:cubicBezTo>
                                  <a:pt x="42901" y="9178"/>
                                  <a:pt x="44623" y="11745"/>
                                  <a:pt x="45832" y="14672"/>
                                </a:cubicBezTo>
                                <a:cubicBezTo>
                                  <a:pt x="47041" y="17587"/>
                                  <a:pt x="47645" y="20638"/>
                                  <a:pt x="47645" y="23825"/>
                                </a:cubicBezTo>
                                <a:cubicBezTo>
                                  <a:pt x="47645" y="26963"/>
                                  <a:pt x="47041" y="29989"/>
                                  <a:pt x="45832" y="32903"/>
                                </a:cubicBezTo>
                                <a:cubicBezTo>
                                  <a:pt x="44623" y="35830"/>
                                  <a:pt x="42901" y="38398"/>
                                  <a:pt x="40668" y="40642"/>
                                </a:cubicBezTo>
                                <a:cubicBezTo>
                                  <a:pt x="38434" y="42863"/>
                                  <a:pt x="35858" y="44599"/>
                                  <a:pt x="32939" y="45802"/>
                                </a:cubicBezTo>
                                <a:cubicBezTo>
                                  <a:pt x="30020" y="47017"/>
                                  <a:pt x="26982" y="47625"/>
                                  <a:pt x="23823" y="47650"/>
                                </a:cubicBezTo>
                                <a:cubicBezTo>
                                  <a:pt x="20663" y="47625"/>
                                  <a:pt x="17625" y="47017"/>
                                  <a:pt x="14706" y="45802"/>
                                </a:cubicBezTo>
                                <a:cubicBezTo>
                                  <a:pt x="11787" y="44599"/>
                                  <a:pt x="9211" y="42863"/>
                                  <a:pt x="6977" y="40642"/>
                                </a:cubicBezTo>
                                <a:cubicBezTo>
                                  <a:pt x="4744" y="38398"/>
                                  <a:pt x="3022" y="35830"/>
                                  <a:pt x="1813" y="32903"/>
                                </a:cubicBezTo>
                                <a:cubicBezTo>
                                  <a:pt x="604" y="29989"/>
                                  <a:pt x="0" y="26963"/>
                                  <a:pt x="0" y="23825"/>
                                </a:cubicBezTo>
                                <a:cubicBezTo>
                                  <a:pt x="0" y="20638"/>
                                  <a:pt x="604" y="17587"/>
                                  <a:pt x="1813" y="14672"/>
                                </a:cubicBezTo>
                                <a:cubicBezTo>
                                  <a:pt x="3022" y="11745"/>
                                  <a:pt x="4744" y="9178"/>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26" name="Rectangle 1426"/>
                        <wps:cNvSpPr/>
                        <wps:spPr>
                          <a:xfrm>
                            <a:off x="119113" y="8685895"/>
                            <a:ext cx="57031" cy="207492"/>
                          </a:xfrm>
                          <a:prstGeom prst="rect">
                            <a:avLst/>
                          </a:prstGeom>
                          <a:ln>
                            <a:noFill/>
                          </a:ln>
                        </wps:spPr>
                        <wps:txbx>
                          <w:txbxContent>
                            <w:p w:rsidR="00EA473A" w:rsidRDefault="00306897">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40733" style="width:16.1318pt;height:841.859pt;position:absolute;mso-position-horizontal-relative:page;mso-position-horizontal:absolute;margin-left:9.37894pt;mso-position-vertical-relative:page;margin-top:-3.63798e-12pt;" coordsize="2048,106916">
                <v:shape id="Shape 1302" style="position:absolute;width:0;height:106916;left:0;top:0;" coordsize="0,10691614" path="m0,10691614l0,0">
                  <v:stroke weight="3.75158pt" endcap="flat" joinstyle="miter" miterlimit="4" on="true" color="#eeeeee"/>
                  <v:fill on="false" color="#000000" opacity="0"/>
                </v:shape>
                <v:shape id="Shape 1304" style="position:absolute;width:476;height:476;left:1572;top:5050;" coordsize="47645,47650" path="m23823,0c26982,0,30020,595,32939,1811c35858,3001,38434,4713,40668,6958c42901,9178,44623,11770,45832,14684c47041,17611,47645,20662,47645,23825c47645,26975,47041,30001,45832,32928c44623,35843,42901,38410,40668,40667c38434,42887,35858,44611,32939,45827c30020,47030,26982,47625,23823,47650c20663,47625,17625,47030,14706,45827c11787,44611,9211,42887,6977,40667c4744,38410,3022,35843,1813,32928c604,30001,0,26975,0,23825c0,20662,604,17611,1813,14684c3022,11770,4744,9178,6977,6958c9211,4713,11787,3001,14706,1811c17625,595,20663,0,23823,0x">
                  <v:stroke weight="0pt" endcap="flat" joinstyle="miter" miterlimit="10" on="false" color="#000000" opacity="0"/>
                  <v:fill on="true" color="#222222"/>
                </v:shape>
                <v:shape id="Shape 1329" style="position:absolute;width:476;height:476;left:1572;top:30016;" coordsize="47645,47637" path="m23823,0c26982,0,30020,595,32939,1798c35858,3014,38434,4725,40668,6958c42901,9190,44623,11782,45832,14697c47041,17624,47645,20650,47645,23813c47645,26963,47041,30001,45832,32916c44623,35843,42901,38410,40668,40642c38434,42863,35858,44586,32939,45802c30020,47005,26982,47625,23823,47637c20663,47625,17625,47005,14706,45802c11787,44586,9211,42863,6977,40642c4744,38410,3022,35843,1813,32916c604,30001,0,26963,0,23813c0,20650,604,17624,1813,14697c3022,11782,4744,9190,6977,6958c9211,4725,11787,3014,14706,1798c17625,595,20663,0,23823,0x">
                  <v:stroke weight="0pt" endcap="flat" joinstyle="miter" miterlimit="10" on="false" color="#000000" opacity="0"/>
                  <v:fill on="true" color="#222222"/>
                </v:shape>
                <v:shape id="Shape 1373" style="position:absolute;width:476;height:476;left:1572;top:59937;" coordsize="47645,47650" path="m23823,0c26982,0,30020,595,32939,1786c35858,3001,38434,4725,40668,6958c42901,9178,44623,11745,45832,14672c47041,17587,47645,20638,47645,23825c47645,26963,47041,29989,45832,32903c44623,35830,42901,38398,40668,40642c38434,42863,35858,44599,32939,45802c30020,47017,26982,47625,23823,47650c20663,47625,17625,47017,14706,45802c11787,44599,9211,42863,6977,40642c4744,38398,3022,35830,1813,32903c604,29989,0,26963,0,23825c0,20638,604,17587,1813,14672c3022,11745,4744,9178,6977,6958c9211,4725,11787,3001,14706,1786c17625,595,20663,0,23823,0x">
                  <v:stroke weight="0pt" endcap="flat" joinstyle="miter" miterlimit="10" on="false" color="#000000" opacity="0"/>
                  <v:fill on="true" color="#222222"/>
                </v:shape>
                <v:rect id="Rectangle 1426" style="position:absolute;width:570;height:2074;left:1191;top:86858;" filled="f" stroked="f">
                  <v:textbox inset="0,0,0,0">
                    <w:txbxContent>
                      <w:p>
                        <w:pPr>
                          <w:spacing w:before="0" w:after="160" w:line="259" w:lineRule="auto"/>
                          <w:ind w:left="0" w:firstLine="0"/>
                          <w:jc w:val="left"/>
                        </w:pPr>
                        <w:r>
                          <w:rPr/>
                          <w:t xml:space="preserve"> </w:t>
                        </w:r>
                      </w:p>
                    </w:txbxContent>
                  </v:textbox>
                </v:rect>
                <w10:wrap type="square"/>
              </v:group>
            </w:pict>
          </mc:Fallback>
        </mc:AlternateContent>
      </w:r>
      <w:r>
        <w:rPr>
          <w:b/>
        </w:rPr>
        <w:t>Уровень убедительности реком</w:t>
      </w:r>
      <w:r>
        <w:rPr>
          <w:b/>
        </w:rPr>
        <w:t>ендаций С (уровень достоверности доказательств - 5).</w:t>
      </w:r>
    </w:p>
    <w:p w:rsidR="00EA473A" w:rsidRDefault="00306897">
      <w:r>
        <w:rPr>
          <w:b/>
        </w:rPr>
        <w:t>Комментарии:</w:t>
      </w:r>
      <w:r>
        <w:rPr>
          <w:b/>
          <w:i/>
          <w:color w:val="333333"/>
        </w:rPr>
        <w:t xml:space="preserve"> </w:t>
      </w:r>
      <w:r>
        <w:t>сниженный или высокий уровень артериального давления, гипертермия у роженицы, чрезмерно высокая частота сокращений или гипертонус матки, обильные кровянистые выделения из половых путей являю</w:t>
      </w:r>
      <w:r>
        <w:t>тся признаками, указывающими на высокую вероятность гипоксии плода, обусловленную осложненным течением родов. В этой ситуации необходимо в первую очередь исключить не корригируемые причины (преждевременная отслойка плаценты, разрыв матки, выпадение петли п</w:t>
      </w:r>
      <w:r>
        <w:t>уповины и другие).</w:t>
      </w:r>
    </w:p>
    <w:p w:rsidR="00EA473A" w:rsidRDefault="00306897">
      <w:r>
        <w:t>Рекомендовано проводить физикальное обследование в родах в соответствии с рекомендациями «Нормальные роды» при появлении признаков, которые могут быть обусловлены гипоксией плода для уточнения диагноза и определения тактики ведения [26].</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rPr>
          <w:b/>
        </w:rPr>
        <w:t>Комментарии:</w:t>
      </w:r>
      <w:r>
        <w:rPr>
          <w:b/>
          <w:i/>
          <w:color w:val="333333"/>
        </w:rPr>
        <w:t xml:space="preserve"> </w:t>
      </w:r>
      <w:r>
        <w:t xml:space="preserve">нарушение сердечного ритма плода, мекониальная окраска околоплодных вод указывают на высокую вероятность гипоксии плода. Определение положения предлежащей части </w:t>
      </w:r>
      <w:r>
        <w:t>плода, степени раскрытия маточного зева необходимы для уточнения акушерской ситуации, решения вопроса о необходимости дообследования, методе и времени родоразрешения.</w:t>
      </w:r>
    </w:p>
    <w:p w:rsidR="00EA473A" w:rsidRDefault="00306897">
      <w:pPr>
        <w:pStyle w:val="Heading2"/>
        <w:spacing w:after="0" w:line="259" w:lineRule="auto"/>
        <w:ind w:left="188"/>
        <w:jc w:val="left"/>
      </w:pPr>
      <w:r>
        <w:t>2.3 Лабораторные диагностические исследования</w:t>
      </w:r>
    </w:p>
    <w:p w:rsidR="00EA473A" w:rsidRDefault="00306897">
      <w:pPr>
        <w:ind w:left="325"/>
      </w:pPr>
      <w:r>
        <w:t>Рекомендовано при необходимости уточнения с</w:t>
      </w:r>
      <w:r>
        <w:t>остояния плода в родах, когда кардиотокографических данных недостаточно для принятия решения, использовать результаты пробы Скальп-лактат [36],[22],[37],[38]</w:t>
      </w:r>
    </w:p>
    <w:p w:rsidR="00EA473A" w:rsidRDefault="00306897">
      <w:pPr>
        <w:spacing w:after="312" w:line="265" w:lineRule="auto"/>
        <w:ind w:left="-5"/>
        <w:jc w:val="left"/>
      </w:pPr>
      <w:r>
        <w:rPr>
          <w:b/>
        </w:rPr>
        <w:t>Уровень убедительности рекомендаций А (уровень достоверности доказательств - 1).</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94080" behindDoc="1" locked="0" layoutInCell="1" allowOverlap="1">
                <wp:simplePos x="0" y="0"/>
                <wp:positionH relativeFrom="column">
                  <wp:posOffset>-119112</wp:posOffset>
                </wp:positionH>
                <wp:positionV relativeFrom="paragraph">
                  <wp:posOffset>-1787384</wp:posOffset>
                </wp:positionV>
                <wp:extent cx="204874" cy="10691602"/>
                <wp:effectExtent l="0" t="0" r="0" b="0"/>
                <wp:wrapNone/>
                <wp:docPr id="40537" name="Group 40537"/>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1439" name="Shape 1439"/>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441" name="Shape 1441"/>
                        <wps:cNvSpPr/>
                        <wps:spPr>
                          <a:xfrm>
                            <a:off x="157229" y="505023"/>
                            <a:ext cx="47645" cy="47650"/>
                          </a:xfrm>
                          <a:custGeom>
                            <a:avLst/>
                            <a:gdLst/>
                            <a:ahLst/>
                            <a:cxnLst/>
                            <a:rect l="0" t="0" r="0" b="0"/>
                            <a:pathLst>
                              <a:path w="47645" h="47650">
                                <a:moveTo>
                                  <a:pt x="23823" y="0"/>
                                </a:moveTo>
                                <a:cubicBezTo>
                                  <a:pt x="26982" y="0"/>
                                  <a:pt x="30020" y="595"/>
                                  <a:pt x="32939" y="1786"/>
                                </a:cubicBezTo>
                                <a:cubicBezTo>
                                  <a:pt x="35858" y="3001"/>
                                  <a:pt x="38434" y="4725"/>
                                  <a:pt x="40668" y="6958"/>
                                </a:cubicBezTo>
                                <a:cubicBezTo>
                                  <a:pt x="42901" y="9178"/>
                                  <a:pt x="44623" y="11745"/>
                                  <a:pt x="45832" y="14672"/>
                                </a:cubicBezTo>
                                <a:cubicBezTo>
                                  <a:pt x="47041" y="17587"/>
                                  <a:pt x="47645" y="20638"/>
                                  <a:pt x="47645" y="23825"/>
                                </a:cubicBezTo>
                                <a:cubicBezTo>
                                  <a:pt x="47645" y="26988"/>
                                  <a:pt x="47041" y="30026"/>
                                  <a:pt x="45832" y="32941"/>
                                </a:cubicBezTo>
                                <a:cubicBezTo>
                                  <a:pt x="44623" y="35843"/>
                                  <a:pt x="42901" y="38422"/>
                                  <a:pt x="40668" y="40667"/>
                                </a:cubicBezTo>
                                <a:cubicBezTo>
                                  <a:pt x="38434" y="42887"/>
                                  <a:pt x="35858" y="44611"/>
                                  <a:pt x="32939" y="45827"/>
                                </a:cubicBezTo>
                                <a:cubicBezTo>
                                  <a:pt x="30020" y="47030"/>
                                  <a:pt x="26982" y="47650"/>
                                  <a:pt x="23823" y="47650"/>
                                </a:cubicBezTo>
                                <a:cubicBezTo>
                                  <a:pt x="20663" y="47650"/>
                                  <a:pt x="17625" y="47030"/>
                                  <a:pt x="14706" y="45827"/>
                                </a:cubicBezTo>
                                <a:cubicBezTo>
                                  <a:pt x="11787" y="44611"/>
                                  <a:pt x="9211" y="42887"/>
                                  <a:pt x="6977" y="40667"/>
                                </a:cubicBezTo>
                                <a:cubicBezTo>
                                  <a:pt x="4744" y="38422"/>
                                  <a:pt x="3022" y="35843"/>
                                  <a:pt x="1813" y="32941"/>
                                </a:cubicBezTo>
                                <a:cubicBezTo>
                                  <a:pt x="604" y="30026"/>
                                  <a:pt x="0" y="26988"/>
                                  <a:pt x="0" y="23825"/>
                                </a:cubicBezTo>
                                <a:cubicBezTo>
                                  <a:pt x="0" y="20638"/>
                                  <a:pt x="604" y="17587"/>
                                  <a:pt x="1813" y="14672"/>
                                </a:cubicBezTo>
                                <a:cubicBezTo>
                                  <a:pt x="3022" y="11745"/>
                                  <a:pt x="4744" y="9178"/>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64" name="Shape 1564"/>
                        <wps:cNvSpPr/>
                        <wps:spPr>
                          <a:xfrm>
                            <a:off x="157229" y="5650682"/>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178"/>
                                  <a:pt x="44623" y="11770"/>
                                  <a:pt x="45832" y="14684"/>
                                </a:cubicBezTo>
                                <a:cubicBezTo>
                                  <a:pt x="47041" y="17611"/>
                                  <a:pt x="47645" y="20650"/>
                                  <a:pt x="47645" y="23825"/>
                                </a:cubicBezTo>
                                <a:cubicBezTo>
                                  <a:pt x="47645" y="26975"/>
                                  <a:pt x="47041" y="29989"/>
                                  <a:pt x="45832" y="32916"/>
                                </a:cubicBezTo>
                                <a:cubicBezTo>
                                  <a:pt x="44623" y="35830"/>
                                  <a:pt x="42901" y="38398"/>
                                  <a:pt x="40668" y="40655"/>
                                </a:cubicBezTo>
                                <a:cubicBezTo>
                                  <a:pt x="38434" y="42863"/>
                                  <a:pt x="35858" y="44599"/>
                                  <a:pt x="32939" y="45814"/>
                                </a:cubicBezTo>
                                <a:cubicBezTo>
                                  <a:pt x="30020" y="47017"/>
                                  <a:pt x="26982" y="47637"/>
                                  <a:pt x="23823" y="47650"/>
                                </a:cubicBezTo>
                                <a:cubicBezTo>
                                  <a:pt x="20663" y="47637"/>
                                  <a:pt x="17625" y="47017"/>
                                  <a:pt x="14706" y="45814"/>
                                </a:cubicBezTo>
                                <a:cubicBezTo>
                                  <a:pt x="11787" y="44599"/>
                                  <a:pt x="9211" y="42863"/>
                                  <a:pt x="6977" y="40655"/>
                                </a:cubicBezTo>
                                <a:cubicBezTo>
                                  <a:pt x="4744" y="38398"/>
                                  <a:pt x="3022" y="35830"/>
                                  <a:pt x="1813" y="32916"/>
                                </a:cubicBezTo>
                                <a:cubicBezTo>
                                  <a:pt x="604" y="29989"/>
                                  <a:pt x="0" y="26975"/>
                                  <a:pt x="0" y="23825"/>
                                </a:cubicBezTo>
                                <a:cubicBezTo>
                                  <a:pt x="0" y="20650"/>
                                  <a:pt x="604" y="17611"/>
                                  <a:pt x="1813" y="14684"/>
                                </a:cubicBezTo>
                                <a:cubicBezTo>
                                  <a:pt x="3022" y="11770"/>
                                  <a:pt x="4744" y="9178"/>
                                  <a:pt x="6977" y="6970"/>
                                </a:cubicBezTo>
                                <a:cubicBezTo>
                                  <a:pt x="9211" y="4738"/>
                                  <a:pt x="11787" y="3026"/>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8" name="Shape 1618"/>
                        <wps:cNvSpPr/>
                        <wps:spPr>
                          <a:xfrm>
                            <a:off x="157229" y="9633806"/>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203"/>
                                  <a:pt x="44623" y="11770"/>
                                  <a:pt x="45832" y="14684"/>
                                </a:cubicBezTo>
                                <a:cubicBezTo>
                                  <a:pt x="47041" y="17611"/>
                                  <a:pt x="47645" y="20650"/>
                                  <a:pt x="47645" y="23825"/>
                                </a:cubicBezTo>
                                <a:cubicBezTo>
                                  <a:pt x="47645" y="26975"/>
                                  <a:pt x="47041" y="29989"/>
                                  <a:pt x="45832" y="32903"/>
                                </a:cubicBezTo>
                                <a:cubicBezTo>
                                  <a:pt x="44623" y="35830"/>
                                  <a:pt x="42901" y="38398"/>
                                  <a:pt x="40668" y="40655"/>
                                </a:cubicBezTo>
                                <a:cubicBezTo>
                                  <a:pt x="38434" y="42863"/>
                                  <a:pt x="35858" y="44599"/>
                                  <a:pt x="32939" y="45802"/>
                                </a:cubicBezTo>
                                <a:cubicBezTo>
                                  <a:pt x="30020" y="47017"/>
                                  <a:pt x="26982" y="47625"/>
                                  <a:pt x="23823" y="47650"/>
                                </a:cubicBezTo>
                                <a:cubicBezTo>
                                  <a:pt x="20663" y="47625"/>
                                  <a:pt x="17625" y="47017"/>
                                  <a:pt x="14706" y="45802"/>
                                </a:cubicBezTo>
                                <a:cubicBezTo>
                                  <a:pt x="11787" y="44599"/>
                                  <a:pt x="9211" y="42863"/>
                                  <a:pt x="6977" y="40655"/>
                                </a:cubicBezTo>
                                <a:cubicBezTo>
                                  <a:pt x="4744" y="38398"/>
                                  <a:pt x="3022" y="35830"/>
                                  <a:pt x="1813" y="32903"/>
                                </a:cubicBezTo>
                                <a:cubicBezTo>
                                  <a:pt x="604" y="29989"/>
                                  <a:pt x="0" y="26975"/>
                                  <a:pt x="0" y="23825"/>
                                </a:cubicBezTo>
                                <a:cubicBezTo>
                                  <a:pt x="0" y="20650"/>
                                  <a:pt x="604" y="17611"/>
                                  <a:pt x="1813" y="14684"/>
                                </a:cubicBezTo>
                                <a:cubicBezTo>
                                  <a:pt x="3022" y="11770"/>
                                  <a:pt x="4744" y="9203"/>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0537" style="width:16.1318pt;height:841.858pt;position:absolute;z-index:-2147483581;mso-position-horizontal-relative:text;mso-position-horizontal:absolute;margin-left:-9.37894pt;mso-position-vertical-relative:text;margin-top:-140.739pt;" coordsize="2048,106916">
                <v:shape id="Shape 1439" style="position:absolute;width:0;height:106916;left:0;top:0;" coordsize="0,10691602" path="m0,10691602l0,0">
                  <v:stroke weight="3.75158pt" endcap="flat" joinstyle="miter" miterlimit="4" on="true" color="#eeeeee"/>
                  <v:fill on="false" color="#000000" opacity="0"/>
                </v:shape>
                <v:shape id="Shape 1441" style="position:absolute;width:476;height:476;left:1572;top:5050;" coordsize="47645,47650" path="m23823,0c26982,0,30020,595,32939,1786c35858,3001,38434,4725,40668,6958c42901,9178,44623,11745,45832,14672c47041,17587,47645,20638,47645,23825c47645,26988,47041,30026,45832,32941c44623,35843,42901,38422,40668,40667c38434,42887,35858,44611,32939,45827c30020,47030,26982,47650,23823,47650c20663,47650,17625,47030,14706,45827c11787,44611,9211,42887,6977,40667c4744,38422,3022,35843,1813,32941c604,30026,0,26988,0,23825c0,20638,604,17587,1813,14672c3022,11745,4744,9178,6977,6958c9211,4725,11787,3001,14706,1786c17625,595,20663,0,23823,0x">
                  <v:stroke weight="0pt" endcap="flat" joinstyle="miter" miterlimit="10" on="false" color="#000000" opacity="0"/>
                  <v:fill on="true" color="#222222"/>
                </v:shape>
                <v:shape id="Shape 1564" style="position:absolute;width:476;height:476;left:1572;top:56506;" coordsize="47645,47650" path="m23823,0c26982,0,30020,595,32939,1811c35858,3026,38434,4738,40668,6970c42901,9178,44623,11770,45832,14684c47041,17611,47645,20650,47645,23825c47645,26975,47041,29989,45832,32916c44623,35830,42901,38398,40668,40655c38434,42863,35858,44599,32939,45814c30020,47017,26982,47637,23823,47650c20663,47637,17625,47017,14706,45814c11787,44599,9211,42863,6977,40655c4744,38398,3022,35830,1813,32916c604,29989,0,26975,0,23825c0,20650,604,17611,1813,14684c3022,11770,4744,9178,6977,6970c9211,4738,11787,3026,14706,1811c17625,595,20663,0,23823,0x">
                  <v:stroke weight="0pt" endcap="flat" joinstyle="miter" miterlimit="10" on="false" color="#000000" opacity="0"/>
                  <v:fill on="true" color="#222222"/>
                </v:shape>
                <v:shape id="Shape 1618" style="position:absolute;width:476;height:476;left:1572;top:96338;" coordsize="47645,47650" path="m23823,0c26982,0,30020,595,32939,1786c35858,3001,38434,4738,40668,6970c42901,9203,44623,11770,45832,14684c47041,17611,47645,20650,47645,23825c47645,26975,47041,29989,45832,32903c44623,35830,42901,38398,40668,40655c38434,42863,35858,44599,32939,45802c30020,47017,26982,47625,23823,47650c20663,47625,17625,47017,14706,45802c11787,44599,9211,42863,6977,40655c4744,38398,3022,35830,1813,32903c604,29989,0,26975,0,23825c0,20650,604,17611,1813,14684c3022,11770,4744,9203,6977,6970c9211,4738,11787,3001,14706,1786c17625,595,20663,0,23823,0x">
                  <v:stroke weight="0pt" endcap="flat" joinstyle="miter" miterlimit="10" on="false" color="#000000" opacity="0"/>
                  <v:fill on="true" color="#222222"/>
                </v:shape>
              </v:group>
            </w:pict>
          </mc:Fallback>
        </mc:AlternateContent>
      </w:r>
      <w:r>
        <w:rPr>
          <w:b/>
        </w:rPr>
        <w:t xml:space="preserve">Комментарий: </w:t>
      </w:r>
      <w:r>
        <w:t>мет</w:t>
      </w:r>
      <w:r>
        <w:t>од кардиотокографии не является строго специфичным, на результат регистрации кардиотокограммы оказывают влияние вмешивающиеся факторы: толщина подкожного жирового слоя на животе роженицы и ее двигательная активность, особенности положения плода, обезболива</w:t>
      </w:r>
      <w:r>
        <w:t>ние и другие. Кроме того, интерпретация результатов кардиотокографического исследования несет элементы субъективизма, обусловленные недостатками визуального метода оценки. В связи с этим, при отсутствии очевидных клинических факторов, определяющих показани</w:t>
      </w:r>
      <w:r>
        <w:t xml:space="preserve">я к экстренному родоразрешению при сомнительном типе или начальных, не прогрессирующих проявлениях патологического типа КТГ, после осуществления мероприятий первого этапа и отсутствии улучшения показателей возможно применение пробы Скальп-лактат [38], для </w:t>
      </w:r>
      <w:r>
        <w:t>уточнения состояния плода и выбора дальнейшей тактики ведения (приложение Г4).</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9510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40536" name="Group 4053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438" name="Shape 1438"/>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536" style="width:3.75158pt;height:841.858pt;position:absolute;mso-position-horizontal-relative:page;mso-position-horizontal:absolute;margin-left:585.621pt;mso-position-vertical-relative:page;margin-top:-3.63798e-12pt;" coordsize="476,106916">
                <v:shape id="Shape 1438"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Оценка состояния крови из предлежащей части плода снижает частоту оперативного родоразрешения по сравнению с группой, где используется только регистрация КТГ [1,2], [39], [37],</w:t>
      </w:r>
      <w:r>
        <w:t xml:space="preserve"> [84].</w:t>
      </w:r>
    </w:p>
    <w:p w:rsidR="00EA473A" w:rsidRDefault="00306897">
      <w:pPr>
        <w:ind w:left="325"/>
      </w:pPr>
      <w:r>
        <w:t xml:space="preserve">Рекомендовано при необходимости уточнения состояния плода в родах, когда кардиотокографических данных недостаточно для принятия решения и отсутствуют методы оценки метаболического статуса плода, использовать пальцевую стимуляцию головки плода [40], </w:t>
      </w:r>
      <w:r>
        <w:t>[41]</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- 1).</w:t>
      </w:r>
    </w:p>
    <w:p w:rsidR="00EA473A" w:rsidRDefault="00306897">
      <w:pPr>
        <w:spacing w:after="0"/>
      </w:pPr>
      <w:r>
        <w:rPr>
          <w:b/>
        </w:rPr>
        <w:t>Комментарий</w:t>
      </w:r>
      <w:r>
        <w:t xml:space="preserve">: </w:t>
      </w:r>
      <w:r>
        <w:t>Техника проведения: врач стимулирует головку плода во время проведения влагалищного исследования. Стимуляция должна проводиться, когда ЧСС плода находится на базальном уровне (т.е. вне децелерации). Акцелерация вызванная с помощью пальцевой стимуляции голо</w:t>
      </w:r>
      <w:r>
        <w:t>вки плода (подъем ЧСС на ≥ 10 ударов в минуту относительно базального ритма и продолжительностью ≥10 секунд в сроке до 32 недель беременности, подъем ЧСС на ≥15 ударов в минуту и продолжительностью ≥15 секунд в сроке после 32 недель, указывает на низкую ве</w:t>
      </w:r>
      <w:r>
        <w:t>роятность ацидоза у плода. Когда акцелерация получена в данных условиях, pH плода</w:t>
      </w:r>
    </w:p>
    <w:p w:rsidR="00EA473A" w:rsidRDefault="00306897">
      <w:r>
        <w:t>&gt;7,20 в 90 % наблюдений, а когда акцелерация не получена, pH плода &lt;7,20 в 50 % наблюдений [40], [41].</w:t>
      </w:r>
    </w:p>
    <w:p w:rsidR="00EA473A" w:rsidRDefault="00306897">
      <w:pPr>
        <w:ind w:left="325"/>
      </w:pPr>
      <w:r>
        <w:t xml:space="preserve"> Рекомендовано при дистрессе плода в родах и/или оценке новорожденного </w:t>
      </w:r>
      <w:r>
        <w:t>по шкале Апгар &lt;7 баллов через 5 минут после рождения (приложение Г) провести исследование кислотноосновного состояния и газов артериальной и венозной пуповинной крови для диагностики гипоксии и объективной оценки состояния новорожденного [42, 43], [44], [</w:t>
      </w:r>
      <w:r>
        <w:t>45], [46].</w:t>
      </w:r>
    </w:p>
    <w:p w:rsidR="00EA473A" w:rsidRDefault="00306897">
      <w:pPr>
        <w:spacing w:after="312" w:line="265" w:lineRule="auto"/>
        <w:ind w:left="-5"/>
        <w:jc w:val="left"/>
      </w:pPr>
      <w:r>
        <w:rPr>
          <w:b/>
        </w:rPr>
        <w:t>Уровень убедительности рекомендаций А (уровень достоверности доказательств - 2).</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9612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1922" name="Group 4192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654" name="Shape 165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922" style="width:3.75158pt;height:841.859pt;position:absolute;mso-position-horizontal-relative:page;mso-position-horizontal:absolute;margin-left:585.621pt;mso-position-vertical-relative:page;margin-top:0pt;" coordsize="476,106916">
                <v:shape id="Shape 165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7152"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41923" name="Group 41923"/>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1655" name="Shape 165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730" name="Shape 1730"/>
                        <wps:cNvSpPr/>
                        <wps:spPr>
                          <a:xfrm>
                            <a:off x="157229" y="2934940"/>
                            <a:ext cx="47645" cy="47637"/>
                          </a:xfrm>
                          <a:custGeom>
                            <a:avLst/>
                            <a:gdLst/>
                            <a:ahLst/>
                            <a:cxnLst/>
                            <a:rect l="0" t="0" r="0" b="0"/>
                            <a:pathLst>
                              <a:path w="47645" h="47637">
                                <a:moveTo>
                                  <a:pt x="23823" y="0"/>
                                </a:moveTo>
                                <a:cubicBezTo>
                                  <a:pt x="26982" y="0"/>
                                  <a:pt x="30020" y="595"/>
                                  <a:pt x="32939" y="1798"/>
                                </a:cubicBezTo>
                                <a:cubicBezTo>
                                  <a:pt x="35858" y="3014"/>
                                  <a:pt x="38434" y="4725"/>
                                  <a:pt x="40668" y="6958"/>
                                </a:cubicBezTo>
                                <a:cubicBezTo>
                                  <a:pt x="42901" y="9190"/>
                                  <a:pt x="44623" y="11770"/>
                                  <a:pt x="45832" y="14697"/>
                                </a:cubicBezTo>
                                <a:cubicBezTo>
                                  <a:pt x="47041" y="17599"/>
                                  <a:pt x="47645" y="20638"/>
                                  <a:pt x="47645" y="23813"/>
                                </a:cubicBezTo>
                                <a:cubicBezTo>
                                  <a:pt x="47645" y="26963"/>
                                  <a:pt x="47041" y="30001"/>
                                  <a:pt x="45832" y="32916"/>
                                </a:cubicBezTo>
                                <a:cubicBezTo>
                                  <a:pt x="44623" y="35843"/>
                                  <a:pt x="42901" y="38410"/>
                                  <a:pt x="40668" y="40642"/>
                                </a:cubicBezTo>
                                <a:cubicBezTo>
                                  <a:pt x="38434" y="42863"/>
                                  <a:pt x="35858" y="44586"/>
                                  <a:pt x="32939" y="45802"/>
                                </a:cubicBezTo>
                                <a:cubicBezTo>
                                  <a:pt x="30020" y="47005"/>
                                  <a:pt x="26982" y="47625"/>
                                  <a:pt x="23823" y="47637"/>
                                </a:cubicBezTo>
                                <a:cubicBezTo>
                                  <a:pt x="20663" y="47625"/>
                                  <a:pt x="17625" y="47005"/>
                                  <a:pt x="14706" y="45802"/>
                                </a:cubicBezTo>
                                <a:cubicBezTo>
                                  <a:pt x="11787" y="44586"/>
                                  <a:pt x="9211" y="42863"/>
                                  <a:pt x="6977" y="40642"/>
                                </a:cubicBezTo>
                                <a:cubicBezTo>
                                  <a:pt x="4744" y="38410"/>
                                  <a:pt x="3022" y="35843"/>
                                  <a:pt x="1813" y="32916"/>
                                </a:cubicBezTo>
                                <a:cubicBezTo>
                                  <a:pt x="604" y="30001"/>
                                  <a:pt x="0" y="26963"/>
                                  <a:pt x="0" y="23813"/>
                                </a:cubicBezTo>
                                <a:cubicBezTo>
                                  <a:pt x="0" y="20638"/>
                                  <a:pt x="604" y="17599"/>
                                  <a:pt x="1813" y="14697"/>
                                </a:cubicBezTo>
                                <a:cubicBezTo>
                                  <a:pt x="3022" y="11770"/>
                                  <a:pt x="4744" y="9190"/>
                                  <a:pt x="6977" y="6958"/>
                                </a:cubicBezTo>
                                <a:cubicBezTo>
                                  <a:pt x="9211" y="4725"/>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1923" style="width:16.1318pt;height:841.859pt;position:absolute;mso-position-horizontal-relative:page;mso-position-horizontal:absolute;margin-left:9.37894pt;mso-position-vertical-relative:page;margin-top:0pt;" coordsize="2048,106916">
                <v:shape id="Shape 1655" style="position:absolute;width:0;height:106916;left:0;top:0;" coordsize="0,10691614" path="m0,10691614l0,0">
                  <v:stroke weight="3.75158pt" endcap="flat" joinstyle="miter" miterlimit="4" on="true" color="#eeeeee"/>
                  <v:fill on="false" color="#000000" opacity="0"/>
                </v:shape>
                <v:shape id="Shape 1730" style="position:absolute;width:476;height:476;left:1572;top:29349;" coordsize="47645,47637" path="m23823,0c26982,0,30020,595,32939,1798c35858,3014,38434,4725,40668,6958c42901,9190,44623,11770,45832,14697c47041,17599,47645,20638,47645,23813c47645,26963,47041,30001,45832,32916c44623,35843,42901,38410,40668,40642c38434,42863,35858,44586,32939,45802c30020,47005,26982,47625,23823,47637c20663,47625,17625,47005,14706,45802c11787,44586,9211,42863,6977,40642c4744,38410,3022,35843,1813,32916c604,30001,0,26963,0,23813c0,20638,604,17599,1813,14697c3022,11770,4744,9190,6977,6958c9211,4725,11787,3014,14706,1798c17625,595,20663,0,23823,0x">
                  <v:stroke weight="0pt" endcap="flat" joinstyle="miter" miterlimit="10" on="false" color="#000000" opacity="0"/>
                  <v:fill on="true" color="#222222"/>
                </v:shape>
                <w10:wrap type="square"/>
              </v:group>
            </w:pict>
          </mc:Fallback>
        </mc:AlternateContent>
      </w:r>
      <w:r>
        <w:rPr>
          <w:b/>
        </w:rPr>
        <w:t xml:space="preserve">Комментарий: </w:t>
      </w:r>
      <w:r>
        <w:t>Показатели рН, дефицита оснований и уровня лактата артериальной пуповинной крови у здоровых новорожденных могут различаться в относительно широких гр</w:t>
      </w:r>
      <w:r>
        <w:t>аницах (приложение А3). Нормальный уровень рН пуповинной крови указывает на отсутствие связи между течением родов и гипоксическим повреждением головного мозга. Выявление отклонений от нормальных уровней pH, дефицита оснований и концентрации лактата и в пуп</w:t>
      </w:r>
      <w:r>
        <w:t>овинной крови после родов обладает прогностической значимостью в отношении метаболических нарушений, транзиторного тахипноэ и ГИЭ [47–52]. Точность определения</w:t>
      </w:r>
      <w:r>
        <w:rPr>
          <w:b/>
        </w:rPr>
        <w:t xml:space="preserve"> </w:t>
      </w:r>
      <w:r>
        <w:t xml:space="preserve">показателей КОС зависит от готовности персонала, соблюдения условий забора и проведения анализа </w:t>
      </w:r>
      <w:r>
        <w:t>(приложение А3).</w:t>
      </w:r>
    </w:p>
    <w:p w:rsidR="00EA473A" w:rsidRDefault="00306897">
      <w:r>
        <w:t xml:space="preserve"> Рекомендовано с целью прогнозирования по данным КОС артериальной пуповинной крови риска развития неврологической патологии вследствие гипоксии у новорождённого использовать значения pH&lt;7,00 и дефицит оснований (ВЕ)≥12 ммоль/л [45], [42].</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rPr>
          <w:b/>
        </w:rPr>
        <w:t>Комментарий</w:t>
      </w:r>
      <w:r>
        <w:t>: Консенсусом Международной рабочей группы по церебральному параличу в 1999 году были определены критерии метаболического ацидоза по результатам исследования артери</w:t>
      </w:r>
      <w:r>
        <w:t>альной пуповинной крови сразу после рождения ребенка, которые являются значимыми для развития в последующем неврологической патологии. Эти критерии в настоящее время приняты в практику большинством национальных медицинских сообществ: pH&lt;7,00 и дефицит осно</w:t>
      </w:r>
      <w:r>
        <w:t>ваний (ВЕ)≥12 ммоль/л [53–55].</w:t>
      </w:r>
    </w:p>
    <w:p w:rsidR="00EA473A" w:rsidRDefault="00306897">
      <w:pPr>
        <w:pStyle w:val="Heading2"/>
        <w:spacing w:after="39"/>
      </w:pPr>
      <w:r>
        <w:t>2.4 Инструментальные диагностические исследования</w:t>
      </w:r>
    </w:p>
    <w:p w:rsidR="00EA473A" w:rsidRDefault="00306897">
      <w:r>
        <w:t>Рекомендовано при неосложненном течении беременности направлять пациентку на проведение кардиотокографии плода с 33 недель беременности с кратностью 1 раз в две недели [25]</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pPr>
        <w:spacing w:after="0"/>
      </w:pPr>
      <w:r>
        <w:t>Рекомендовано у беременных группы высокого риска определять необходимость и кратность проведения кардиотокографии плода в соответствии с имеющимися факторами риска [27],</w:t>
      </w:r>
    </w:p>
    <w:p w:rsidR="00EA473A" w:rsidRDefault="00306897">
      <w:r>
        <w:t>[56],</w:t>
      </w:r>
      <w:r>
        <w:t>[57],[58].</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69817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9227" name="Group 3922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780" name="Shape 178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227" style="width:3.75158pt;height:841.857pt;position:absolute;mso-position-horizontal-relative:page;mso-position-horizontal:absolute;margin-left:585.621pt;mso-position-vertical-relative:page;margin-top:0pt;" coordsize="476,106915">
                <v:shape id="Shape 178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920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39230" name="Group 39230"/>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781" name="Shape 178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784" name="Shape 1784"/>
                        <wps:cNvSpPr/>
                        <wps:spPr>
                          <a:xfrm>
                            <a:off x="157229" y="752773"/>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178"/>
                                  <a:pt x="44623" y="11782"/>
                                  <a:pt x="45832" y="14684"/>
                                </a:cubicBezTo>
                                <a:cubicBezTo>
                                  <a:pt x="47041" y="17611"/>
                                  <a:pt x="47645" y="20638"/>
                                  <a:pt x="47645" y="23837"/>
                                </a:cubicBezTo>
                                <a:cubicBezTo>
                                  <a:pt x="47645" y="26988"/>
                                  <a:pt x="47041" y="30014"/>
                                  <a:pt x="45832" y="32916"/>
                                </a:cubicBezTo>
                                <a:cubicBezTo>
                                  <a:pt x="44623" y="35843"/>
                                  <a:pt x="42901" y="38422"/>
                                  <a:pt x="40668" y="40680"/>
                                </a:cubicBezTo>
                                <a:cubicBezTo>
                                  <a:pt x="38434" y="42887"/>
                                  <a:pt x="35858" y="44624"/>
                                  <a:pt x="32939" y="45839"/>
                                </a:cubicBezTo>
                                <a:cubicBezTo>
                                  <a:pt x="30020" y="47030"/>
                                  <a:pt x="26982" y="47625"/>
                                  <a:pt x="23823" y="47650"/>
                                </a:cubicBezTo>
                                <a:cubicBezTo>
                                  <a:pt x="20663" y="47625"/>
                                  <a:pt x="17625" y="47030"/>
                                  <a:pt x="14706" y="45839"/>
                                </a:cubicBezTo>
                                <a:cubicBezTo>
                                  <a:pt x="11787" y="44624"/>
                                  <a:pt x="9211" y="42887"/>
                                  <a:pt x="6977" y="40680"/>
                                </a:cubicBezTo>
                                <a:cubicBezTo>
                                  <a:pt x="4744" y="38422"/>
                                  <a:pt x="3022" y="35843"/>
                                  <a:pt x="1813" y="32916"/>
                                </a:cubicBezTo>
                                <a:cubicBezTo>
                                  <a:pt x="604" y="30014"/>
                                  <a:pt x="0" y="26988"/>
                                  <a:pt x="0" y="23837"/>
                                </a:cubicBezTo>
                                <a:cubicBezTo>
                                  <a:pt x="0" y="20638"/>
                                  <a:pt x="604" y="17611"/>
                                  <a:pt x="1813" y="14684"/>
                                </a:cubicBezTo>
                                <a:cubicBezTo>
                                  <a:pt x="3022" y="11782"/>
                                  <a:pt x="4744" y="9178"/>
                                  <a:pt x="6977" y="6970"/>
                                </a:cubicBezTo>
                                <a:cubicBezTo>
                                  <a:pt x="9211" y="4738"/>
                                  <a:pt x="11787" y="3026"/>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08" name="Shape 1808"/>
                        <wps:cNvSpPr/>
                        <wps:spPr>
                          <a:xfrm>
                            <a:off x="157229" y="2086843"/>
                            <a:ext cx="47645" cy="47650"/>
                          </a:xfrm>
                          <a:custGeom>
                            <a:avLst/>
                            <a:gdLst/>
                            <a:ahLst/>
                            <a:cxnLst/>
                            <a:rect l="0" t="0" r="0" b="0"/>
                            <a:pathLst>
                              <a:path w="47645" h="47650">
                                <a:moveTo>
                                  <a:pt x="23823" y="0"/>
                                </a:moveTo>
                                <a:cubicBezTo>
                                  <a:pt x="26982" y="0"/>
                                  <a:pt x="30020" y="595"/>
                                  <a:pt x="32939" y="1811"/>
                                </a:cubicBezTo>
                                <a:cubicBezTo>
                                  <a:pt x="35858" y="3001"/>
                                  <a:pt x="38434" y="4738"/>
                                  <a:pt x="40668" y="6970"/>
                                </a:cubicBezTo>
                                <a:cubicBezTo>
                                  <a:pt x="42901" y="9178"/>
                                  <a:pt x="44623" y="11757"/>
                                  <a:pt x="45832" y="14684"/>
                                </a:cubicBezTo>
                                <a:cubicBezTo>
                                  <a:pt x="47041" y="17611"/>
                                  <a:pt x="47645" y="20638"/>
                                  <a:pt x="47645" y="23813"/>
                                </a:cubicBezTo>
                                <a:cubicBezTo>
                                  <a:pt x="47645" y="26963"/>
                                  <a:pt x="47041" y="29989"/>
                                  <a:pt x="45832" y="32916"/>
                                </a:cubicBezTo>
                                <a:cubicBezTo>
                                  <a:pt x="44623" y="35843"/>
                                  <a:pt x="42901" y="38422"/>
                                  <a:pt x="40668" y="40655"/>
                                </a:cubicBezTo>
                                <a:cubicBezTo>
                                  <a:pt x="38434" y="42863"/>
                                  <a:pt x="35858" y="44599"/>
                                  <a:pt x="32939" y="45789"/>
                                </a:cubicBezTo>
                                <a:cubicBezTo>
                                  <a:pt x="30020" y="47005"/>
                                  <a:pt x="26982" y="47625"/>
                                  <a:pt x="23823" y="47650"/>
                                </a:cubicBezTo>
                                <a:cubicBezTo>
                                  <a:pt x="20663" y="47625"/>
                                  <a:pt x="17625" y="47005"/>
                                  <a:pt x="14706" y="45789"/>
                                </a:cubicBezTo>
                                <a:cubicBezTo>
                                  <a:pt x="11787" y="44599"/>
                                  <a:pt x="9211" y="42863"/>
                                  <a:pt x="6977" y="40655"/>
                                </a:cubicBezTo>
                                <a:cubicBezTo>
                                  <a:pt x="4744" y="38422"/>
                                  <a:pt x="3022" y="35843"/>
                                  <a:pt x="1813" y="32916"/>
                                </a:cubicBezTo>
                                <a:cubicBezTo>
                                  <a:pt x="604" y="29989"/>
                                  <a:pt x="0" y="26963"/>
                                  <a:pt x="0" y="23813"/>
                                </a:cubicBezTo>
                                <a:cubicBezTo>
                                  <a:pt x="0" y="20638"/>
                                  <a:pt x="604" y="17611"/>
                                  <a:pt x="1813" y="14684"/>
                                </a:cubicBezTo>
                                <a:cubicBezTo>
                                  <a:pt x="3022" y="11757"/>
                                  <a:pt x="4744" y="9178"/>
                                  <a:pt x="6977" y="6970"/>
                                </a:cubicBezTo>
                                <a:cubicBezTo>
                                  <a:pt x="9211" y="4738"/>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58" name="Shape 1858"/>
                        <wps:cNvSpPr/>
                        <wps:spPr>
                          <a:xfrm>
                            <a:off x="157229" y="6069955"/>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203"/>
                                  <a:pt x="44623" y="11782"/>
                                  <a:pt x="45832" y="14684"/>
                                </a:cubicBezTo>
                                <a:cubicBezTo>
                                  <a:pt x="47041" y="17611"/>
                                  <a:pt x="47645" y="20638"/>
                                  <a:pt x="47645" y="23837"/>
                                </a:cubicBezTo>
                                <a:cubicBezTo>
                                  <a:pt x="47645" y="26988"/>
                                  <a:pt x="47041" y="29989"/>
                                  <a:pt x="45832" y="32916"/>
                                </a:cubicBezTo>
                                <a:cubicBezTo>
                                  <a:pt x="44623" y="35843"/>
                                  <a:pt x="42901" y="38398"/>
                                  <a:pt x="40668" y="40655"/>
                                </a:cubicBezTo>
                                <a:cubicBezTo>
                                  <a:pt x="38434" y="42863"/>
                                  <a:pt x="35858" y="44574"/>
                                  <a:pt x="32939" y="45789"/>
                                </a:cubicBezTo>
                                <a:cubicBezTo>
                                  <a:pt x="30020" y="47005"/>
                                  <a:pt x="26982" y="47625"/>
                                  <a:pt x="23823" y="47650"/>
                                </a:cubicBezTo>
                                <a:cubicBezTo>
                                  <a:pt x="20663" y="47625"/>
                                  <a:pt x="17625" y="47005"/>
                                  <a:pt x="14706" y="45789"/>
                                </a:cubicBezTo>
                                <a:cubicBezTo>
                                  <a:pt x="11787" y="44574"/>
                                  <a:pt x="9211" y="42863"/>
                                  <a:pt x="6977" y="40655"/>
                                </a:cubicBezTo>
                                <a:cubicBezTo>
                                  <a:pt x="4744" y="38398"/>
                                  <a:pt x="3022" y="35843"/>
                                  <a:pt x="1813" y="32916"/>
                                </a:cubicBezTo>
                                <a:cubicBezTo>
                                  <a:pt x="604" y="29989"/>
                                  <a:pt x="0" y="26988"/>
                                  <a:pt x="0" y="23837"/>
                                </a:cubicBezTo>
                                <a:cubicBezTo>
                                  <a:pt x="0" y="20638"/>
                                  <a:pt x="604" y="17611"/>
                                  <a:pt x="1813" y="14684"/>
                                </a:cubicBezTo>
                                <a:cubicBezTo>
                                  <a:pt x="3022" y="11782"/>
                                  <a:pt x="4744" y="9203"/>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94" name="Shape 1894"/>
                        <wps:cNvSpPr/>
                        <wps:spPr>
                          <a:xfrm>
                            <a:off x="157229" y="8566572"/>
                            <a:ext cx="47645" cy="47625"/>
                          </a:xfrm>
                          <a:custGeom>
                            <a:avLst/>
                            <a:gdLst/>
                            <a:ahLst/>
                            <a:cxnLst/>
                            <a:rect l="0" t="0" r="0" b="0"/>
                            <a:pathLst>
                              <a:path w="47645" h="47625">
                                <a:moveTo>
                                  <a:pt x="23823" y="0"/>
                                </a:moveTo>
                                <a:cubicBezTo>
                                  <a:pt x="26982" y="0"/>
                                  <a:pt x="30020" y="595"/>
                                  <a:pt x="32939" y="1786"/>
                                </a:cubicBezTo>
                                <a:cubicBezTo>
                                  <a:pt x="35858" y="2977"/>
                                  <a:pt x="38434" y="4713"/>
                                  <a:pt x="40668" y="6945"/>
                                </a:cubicBezTo>
                                <a:cubicBezTo>
                                  <a:pt x="42901" y="9178"/>
                                  <a:pt x="44623" y="11733"/>
                                  <a:pt x="45832" y="14660"/>
                                </a:cubicBezTo>
                                <a:cubicBezTo>
                                  <a:pt x="47041" y="17587"/>
                                  <a:pt x="47645" y="20638"/>
                                  <a:pt x="47645" y="23813"/>
                                </a:cubicBezTo>
                                <a:cubicBezTo>
                                  <a:pt x="47645" y="26963"/>
                                  <a:pt x="47041" y="29989"/>
                                  <a:pt x="45832" y="32916"/>
                                </a:cubicBezTo>
                                <a:cubicBezTo>
                                  <a:pt x="44623" y="35843"/>
                                  <a:pt x="42901" y="38422"/>
                                  <a:pt x="40668" y="40655"/>
                                </a:cubicBezTo>
                                <a:cubicBezTo>
                                  <a:pt x="38434" y="42863"/>
                                  <a:pt x="35858" y="44599"/>
                                  <a:pt x="32939" y="45814"/>
                                </a:cubicBezTo>
                                <a:cubicBezTo>
                                  <a:pt x="30020" y="47030"/>
                                  <a:pt x="26982" y="47625"/>
                                  <a:pt x="23823" y="47625"/>
                                </a:cubicBezTo>
                                <a:cubicBezTo>
                                  <a:pt x="20663" y="47625"/>
                                  <a:pt x="17625" y="47030"/>
                                  <a:pt x="14706" y="45814"/>
                                </a:cubicBezTo>
                                <a:cubicBezTo>
                                  <a:pt x="11787" y="44599"/>
                                  <a:pt x="9211" y="42863"/>
                                  <a:pt x="6977" y="40655"/>
                                </a:cubicBezTo>
                                <a:cubicBezTo>
                                  <a:pt x="4744" y="38422"/>
                                  <a:pt x="3022" y="35843"/>
                                  <a:pt x="1813" y="32916"/>
                                </a:cubicBezTo>
                                <a:cubicBezTo>
                                  <a:pt x="604" y="29989"/>
                                  <a:pt x="0" y="26963"/>
                                  <a:pt x="0" y="23813"/>
                                </a:cubicBezTo>
                                <a:cubicBezTo>
                                  <a:pt x="0" y="20638"/>
                                  <a:pt x="604" y="17587"/>
                                  <a:pt x="1813" y="14660"/>
                                </a:cubicBezTo>
                                <a:cubicBezTo>
                                  <a:pt x="3022" y="11733"/>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9230" style="width:16.1318pt;height:841.857pt;position:absolute;mso-position-horizontal-relative:page;mso-position-horizontal:absolute;margin-left:9.37894pt;mso-position-vertical-relative:page;margin-top:0pt;" coordsize="2048,106915">
                <v:shape id="Shape 1781" style="position:absolute;width:0;height:106915;left:0;top:0;" coordsize="0,10691590" path="m0,10691590l0,0">
                  <v:stroke weight="3.75158pt" endcap="flat" joinstyle="miter" miterlimit="4" on="true" color="#eeeeee"/>
                  <v:fill on="false" color="#000000" opacity="0"/>
                </v:shape>
                <v:shape id="Shape 1784" style="position:absolute;width:476;height:476;left:1572;top:7527;" coordsize="47645,47650" path="m23823,0c26982,0,30020,595,32939,1811c35858,3026,38434,4738,40668,6970c42901,9178,44623,11782,45832,14684c47041,17611,47645,20638,47645,23837c47645,26988,47041,30014,45832,32916c44623,35843,42901,38422,40668,40680c38434,42887,35858,44624,32939,45839c30020,47030,26982,47625,23823,47650c20663,47625,17625,47030,14706,45839c11787,44624,9211,42887,6977,40680c4744,38422,3022,35843,1813,32916c604,30014,0,26988,0,23837c0,20638,604,17611,1813,14684c3022,11782,4744,9178,6977,6970c9211,4738,11787,3026,14706,1811c17625,595,20663,0,23823,0x">
                  <v:stroke weight="0pt" endcap="flat" joinstyle="miter" miterlimit="10" on="false" color="#000000" opacity="0"/>
                  <v:fill on="true" color="#222222"/>
                </v:shape>
                <v:shape id="Shape 1808" style="position:absolute;width:476;height:476;left:1572;top:20868;" coordsize="47645,47650" path="m23823,0c26982,0,30020,595,32939,1811c35858,3001,38434,4738,40668,6970c42901,9178,44623,11757,45832,14684c47041,17611,47645,20638,47645,23813c47645,26963,47041,29989,45832,32916c44623,35843,42901,38422,40668,40655c38434,42863,35858,44599,32939,45789c30020,47005,26982,47625,23823,47650c20663,47625,17625,47005,14706,45789c11787,44599,9211,42863,6977,40655c4744,38422,3022,35843,1813,32916c604,29989,0,26963,0,23813c0,20638,604,17611,1813,14684c3022,11757,4744,9178,6977,6970c9211,4738,11787,3001,14706,1811c17625,595,20663,0,23823,0x">
                  <v:stroke weight="0pt" endcap="flat" joinstyle="miter" miterlimit="10" on="false" color="#000000" opacity="0"/>
                  <v:fill on="true" color="#222222"/>
                </v:shape>
                <v:shape id="Shape 1858" style="position:absolute;width:476;height:476;left:1572;top:60699;" coordsize="47645,47650" path="m23823,0c26982,0,30020,595,32939,1786c35858,3001,38434,4738,40668,6970c42901,9203,44623,11782,45832,14684c47041,17611,47645,20638,47645,23837c47645,26988,47041,29989,45832,32916c44623,35843,42901,38398,40668,40655c38434,42863,35858,44574,32939,45789c30020,47005,26982,47625,23823,47650c20663,47625,17625,47005,14706,45789c11787,44574,9211,42863,6977,40655c4744,38398,3022,35843,1813,32916c604,29989,0,26988,0,23837c0,20638,604,17611,1813,14684c3022,11782,4744,9203,6977,6970c9211,4738,11787,3001,14706,1786c17625,595,20663,0,23823,0x">
                  <v:stroke weight="0pt" endcap="flat" joinstyle="miter" miterlimit="10" on="false" color="#000000" opacity="0"/>
                  <v:fill on="true" color="#222222"/>
                </v:shape>
                <v:shape id="Shape 1894" style="position:absolute;width:476;height:476;left:1572;top:85665;" coordsize="47645,47625" path="m23823,0c26982,0,30020,595,32939,1786c35858,2977,38434,4713,40668,6945c42901,9178,44623,11733,45832,14660c47041,17587,47645,20638,47645,23813c47645,26963,47041,29989,45832,32916c44623,35843,42901,38422,40668,40655c38434,42863,35858,44599,32939,45814c30020,47030,26982,47625,23823,47625c20663,47625,17625,47030,14706,45814c11787,44599,9211,42863,6977,40655c4744,38422,3022,35843,1813,32916c604,29989,0,26963,0,23813c0,20638,604,17587,1813,14660c3022,11733,4744,9178,6977,6945c9211,4713,11787,2977,14706,1786c17625,595,20663,0,23823,0x">
                  <v:stroke weight="0pt" endcap="flat" joinstyle="miter" miterlimit="10" on="false" color="#000000" opacity="0"/>
                  <v:fill on="true" color="#222222"/>
                </v:shape>
                <w10:wrap type="square"/>
              </v:group>
            </w:pict>
          </mc:Fallback>
        </mc:AlternateContent>
      </w:r>
      <w:r>
        <w:rPr>
          <w:b/>
        </w:rPr>
        <w:t>Комментарий</w:t>
      </w:r>
      <w:r>
        <w:t>: проведение дополнительных кардиотокографических исследований у беременных показано при наличии как материнских, так и плодовых факторов риска. Список</w:t>
      </w:r>
      <w:r>
        <w:t xml:space="preserve"> наиболее часто встречающихся факторов риска представлен в приложении (приложение А3). Частоту и кратность проведения кардиотокографии плода в этом случае следует определять исходя из индивидуальных клинических данных (анамнез, срок беременности, сопутству</w:t>
      </w:r>
      <w:r>
        <w:t>ющая патология, результаты других диагностических тестов, например допплерометрического исследования) с учетом соответствующих клинических рекомендаций (многоплодная беременность, гемолитическая болезнь плода, задержка роста плода, гипертензивные нарушения</w:t>
      </w:r>
      <w:r>
        <w:t xml:space="preserve"> во время беременности и другие) [1], [3], [4] [5] [6] [7], [8] ,[9],[10],[11] ,[12],[13], [14] ,[2], [59].</w:t>
      </w:r>
    </w:p>
    <w:p w:rsidR="00EA473A" w:rsidRDefault="00306897">
      <w:r>
        <w:t>Рекомендовано при подозрении на нарушение сердечного ритма плода по данным прерывистой аускультации для исключения дистресса плода перейти на непрер</w:t>
      </w:r>
      <w:r>
        <w:t>ывную кардиотокографию плода в течение не менее 20 минут [59]</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rPr>
          <w:b/>
        </w:rPr>
        <w:t>Комментарий</w:t>
      </w:r>
      <w:r>
        <w:t xml:space="preserve">: следует объяснить роженице с какой целью осуществлен переход на кардиотокографию. Если в течение 20 </w:t>
      </w:r>
      <w:r>
        <w:t>минут регистрации кардиотокографии плода фиксируется нормальный тип кривой возможен возврат к прерывистой аускультации, если только роженица не будет настаивать на продолжении непрерывной кардиотокографии [59].</w:t>
      </w:r>
    </w:p>
    <w:p w:rsidR="00EA473A" w:rsidRDefault="00306897">
      <w:r>
        <w:t>Рекомендована непрерывная кардиотокография пл</w:t>
      </w:r>
      <w:r>
        <w:t>ода у рожениц в тех ситуациях, когда имеется высокий риск развития интранатальной гипоксии [59],  [60], [61], [84].</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- 4).</w:t>
      </w:r>
    </w:p>
    <w:p w:rsidR="00EA473A" w:rsidRDefault="00306897">
      <w:r>
        <w:rPr>
          <w:b/>
        </w:rPr>
        <w:t xml:space="preserve">Комментарий: </w:t>
      </w:r>
      <w:r>
        <w:t>постоянный кардиотокографический мониторинг пл</w:t>
      </w:r>
      <w:r>
        <w:t>ода в родах показан при наличии как материнских, так и плодовых факторов риска [59], [60], [62] [63],[2], [61],[64], [65], [66], [67]. Список наиболее часто встречающихся факторов риска представлен в приложении (приложение А3).</w:t>
      </w:r>
    </w:p>
    <w:p w:rsidR="00EA473A" w:rsidRDefault="00306897">
      <w:pPr>
        <w:ind w:left="325"/>
      </w:pPr>
      <w:r>
        <w:t>Рекомендовано для обеспечени</w:t>
      </w:r>
      <w:r>
        <w:t>я правильной регистрации кардиотокограмм соблюдать технические условия проведении кардиотокографии плода [67]</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00224" behindDoc="1" locked="0" layoutInCell="1" allowOverlap="1">
                <wp:simplePos x="0" y="0"/>
                <wp:positionH relativeFrom="column">
                  <wp:posOffset>-119112</wp:posOffset>
                </wp:positionH>
                <wp:positionV relativeFrom="paragraph">
                  <wp:posOffset>-1148863</wp:posOffset>
                </wp:positionV>
                <wp:extent cx="204874" cy="10691614"/>
                <wp:effectExtent l="0" t="0" r="0" b="0"/>
                <wp:wrapNone/>
                <wp:docPr id="41686" name="Group 41686"/>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1945" name="Shape 194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946" name="Shape 1946"/>
                        <wps:cNvSpPr/>
                        <wps:spPr>
                          <a:xfrm>
                            <a:off x="157229" y="114374"/>
                            <a:ext cx="47645" cy="47625"/>
                          </a:xfrm>
                          <a:custGeom>
                            <a:avLst/>
                            <a:gdLst/>
                            <a:ahLst/>
                            <a:cxnLst/>
                            <a:rect l="0" t="0" r="0" b="0"/>
                            <a:pathLst>
                              <a:path w="47645" h="47625">
                                <a:moveTo>
                                  <a:pt x="23823" y="0"/>
                                </a:moveTo>
                                <a:cubicBezTo>
                                  <a:pt x="26982" y="0"/>
                                  <a:pt x="30020" y="595"/>
                                  <a:pt x="32939" y="1786"/>
                                </a:cubicBezTo>
                                <a:cubicBezTo>
                                  <a:pt x="35858" y="2977"/>
                                  <a:pt x="38434" y="4688"/>
                                  <a:pt x="40668" y="6945"/>
                                </a:cubicBezTo>
                                <a:cubicBezTo>
                                  <a:pt x="42901" y="9153"/>
                                  <a:pt x="44623" y="11757"/>
                                  <a:pt x="45832" y="14684"/>
                                </a:cubicBezTo>
                                <a:cubicBezTo>
                                  <a:pt x="47041" y="17587"/>
                                  <a:pt x="47645" y="20638"/>
                                  <a:pt x="47645" y="23813"/>
                                </a:cubicBezTo>
                                <a:cubicBezTo>
                                  <a:pt x="47645" y="26963"/>
                                  <a:pt x="47041" y="29989"/>
                                  <a:pt x="45832" y="32916"/>
                                </a:cubicBezTo>
                                <a:cubicBezTo>
                                  <a:pt x="44623" y="35843"/>
                                  <a:pt x="42901" y="38398"/>
                                  <a:pt x="40668" y="40630"/>
                                </a:cubicBezTo>
                                <a:cubicBezTo>
                                  <a:pt x="38434" y="42863"/>
                                  <a:pt x="35858" y="44574"/>
                                  <a:pt x="32939" y="45789"/>
                                </a:cubicBezTo>
                                <a:cubicBezTo>
                                  <a:pt x="30020" y="47005"/>
                                  <a:pt x="26982" y="47625"/>
                                  <a:pt x="23823" y="47625"/>
                                </a:cubicBezTo>
                                <a:cubicBezTo>
                                  <a:pt x="20663" y="47625"/>
                                  <a:pt x="17625" y="47005"/>
                                  <a:pt x="14706" y="45789"/>
                                </a:cubicBezTo>
                                <a:cubicBezTo>
                                  <a:pt x="11787" y="44574"/>
                                  <a:pt x="9211" y="42863"/>
                                  <a:pt x="6977" y="40630"/>
                                </a:cubicBezTo>
                                <a:cubicBezTo>
                                  <a:pt x="4744" y="38398"/>
                                  <a:pt x="3022" y="35843"/>
                                  <a:pt x="1813" y="32916"/>
                                </a:cubicBezTo>
                                <a:cubicBezTo>
                                  <a:pt x="604" y="29989"/>
                                  <a:pt x="0" y="26963"/>
                                  <a:pt x="0" y="23813"/>
                                </a:cubicBezTo>
                                <a:cubicBezTo>
                                  <a:pt x="0" y="20638"/>
                                  <a:pt x="604" y="17611"/>
                                  <a:pt x="1813" y="14684"/>
                                </a:cubicBezTo>
                                <a:cubicBezTo>
                                  <a:pt x="3022" y="11757"/>
                                  <a:pt x="4744" y="9153"/>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52" name="Shape 2052"/>
                        <wps:cNvSpPr/>
                        <wps:spPr>
                          <a:xfrm>
                            <a:off x="157229" y="5831756"/>
                            <a:ext cx="47645" cy="47650"/>
                          </a:xfrm>
                          <a:custGeom>
                            <a:avLst/>
                            <a:gdLst/>
                            <a:ahLst/>
                            <a:cxnLst/>
                            <a:rect l="0" t="0" r="0" b="0"/>
                            <a:pathLst>
                              <a:path w="47645" h="47650">
                                <a:moveTo>
                                  <a:pt x="23823" y="0"/>
                                </a:moveTo>
                                <a:cubicBezTo>
                                  <a:pt x="26982" y="0"/>
                                  <a:pt x="30020" y="620"/>
                                  <a:pt x="32939" y="1836"/>
                                </a:cubicBezTo>
                                <a:cubicBezTo>
                                  <a:pt x="35858" y="3026"/>
                                  <a:pt x="38434" y="4738"/>
                                  <a:pt x="40668" y="6995"/>
                                </a:cubicBezTo>
                                <a:cubicBezTo>
                                  <a:pt x="42901" y="9227"/>
                                  <a:pt x="44623" y="11782"/>
                                  <a:pt x="45832" y="14709"/>
                                </a:cubicBezTo>
                                <a:cubicBezTo>
                                  <a:pt x="47041" y="17636"/>
                                  <a:pt x="47645" y="20662"/>
                                  <a:pt x="47645" y="23837"/>
                                </a:cubicBezTo>
                                <a:cubicBezTo>
                                  <a:pt x="47645" y="26988"/>
                                  <a:pt x="47041" y="29989"/>
                                  <a:pt x="45832" y="32916"/>
                                </a:cubicBezTo>
                                <a:cubicBezTo>
                                  <a:pt x="44623" y="35843"/>
                                  <a:pt x="42901" y="38398"/>
                                  <a:pt x="40668" y="40655"/>
                                </a:cubicBezTo>
                                <a:cubicBezTo>
                                  <a:pt x="38434" y="42887"/>
                                  <a:pt x="35858" y="44624"/>
                                  <a:pt x="32939" y="45839"/>
                                </a:cubicBezTo>
                                <a:cubicBezTo>
                                  <a:pt x="30020" y="47030"/>
                                  <a:pt x="26982" y="47625"/>
                                  <a:pt x="23823" y="47650"/>
                                </a:cubicBezTo>
                                <a:cubicBezTo>
                                  <a:pt x="20663" y="47625"/>
                                  <a:pt x="17625" y="47030"/>
                                  <a:pt x="14706" y="45839"/>
                                </a:cubicBezTo>
                                <a:cubicBezTo>
                                  <a:pt x="11787" y="44624"/>
                                  <a:pt x="9211" y="42887"/>
                                  <a:pt x="6977" y="40655"/>
                                </a:cubicBezTo>
                                <a:cubicBezTo>
                                  <a:pt x="4744" y="38398"/>
                                  <a:pt x="3022" y="35843"/>
                                  <a:pt x="1813" y="32916"/>
                                </a:cubicBezTo>
                                <a:cubicBezTo>
                                  <a:pt x="604" y="29989"/>
                                  <a:pt x="0" y="26988"/>
                                  <a:pt x="0" y="23837"/>
                                </a:cubicBezTo>
                                <a:cubicBezTo>
                                  <a:pt x="0" y="20662"/>
                                  <a:pt x="604" y="17636"/>
                                  <a:pt x="1813" y="14709"/>
                                </a:cubicBezTo>
                                <a:cubicBezTo>
                                  <a:pt x="3022" y="11782"/>
                                  <a:pt x="4744" y="9227"/>
                                  <a:pt x="6977" y="6995"/>
                                </a:cubicBezTo>
                                <a:cubicBezTo>
                                  <a:pt x="9211" y="4738"/>
                                  <a:pt x="11787" y="3026"/>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1686" style="width:16.1318pt;height:841.859pt;position:absolute;z-index:-2147483643;mso-position-horizontal-relative:text;mso-position-horizontal:absolute;margin-left:-9.37894pt;mso-position-vertical-relative:text;margin-top:-90.4618pt;" coordsize="2048,106916">
                <v:shape id="Shape 1945" style="position:absolute;width:0;height:106916;left:0;top:0;" coordsize="0,10691614" path="m0,10691614l0,0">
                  <v:stroke weight="3.75158pt" endcap="flat" joinstyle="miter" miterlimit="4" on="true" color="#eeeeee"/>
                  <v:fill on="false" color="#000000" opacity="0"/>
                </v:shape>
                <v:shape id="Shape 1946" style="position:absolute;width:476;height:476;left:1572;top:1143;" coordsize="47645,47625" path="m23823,0c26982,0,30020,595,32939,1786c35858,2977,38434,4688,40668,6945c42901,9153,44623,11757,45832,14684c47041,17587,47645,20638,47645,23813c47645,26963,47041,29989,45832,32916c44623,35843,42901,38398,40668,40630c38434,42863,35858,44574,32939,45789c30020,47005,26982,47625,23823,47625c20663,47625,17625,47005,14706,45789c11787,44574,9211,42863,6977,40630c4744,38398,3022,35843,1813,32916c604,29989,0,26963,0,23813c0,20638,604,17611,1813,14684c3022,11757,4744,9153,6977,6945c9211,4688,11787,2977,14706,1786c17625,595,20663,0,23823,0x">
                  <v:stroke weight="0pt" endcap="flat" joinstyle="miter" miterlimit="10" on="false" color="#000000" opacity="0"/>
                  <v:fill on="true" color="#222222"/>
                </v:shape>
                <v:shape id="Shape 2052" style="position:absolute;width:476;height:476;left:1572;top:58317;" coordsize="47645,47650" path="m23823,0c26982,0,30020,620,32939,1836c35858,3026,38434,4738,40668,6995c42901,9227,44623,11782,45832,14709c47041,17636,47645,20662,47645,23837c47645,26988,47041,29989,45832,32916c44623,35843,42901,38398,40668,40655c38434,42887,35858,44624,32939,45839c30020,47030,26982,47625,23823,47650c20663,47625,17625,47030,14706,45839c11787,44624,9211,42887,6977,40655c4744,38398,3022,35843,1813,32916c604,29989,0,26988,0,23837c0,20662,604,17636,1813,14709c3022,11782,4744,9227,6977,6995c9211,4738,11787,3026,14706,1811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124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1685" name="Group 41685"/>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944" name="Shape 194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685" style="width:3.75158pt;height:841.859pt;position:absolute;mso-position-horizontal-relative:page;mso-position-horizontal:absolute;margin-left:585.621pt;mso-position-vertical-relative:page;margin-top:0pt;" coordsize="476,106916">
                <v:shape id="Shape 194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Комментарий</w:t>
      </w:r>
      <w:r>
        <w:t>: для исключения синдрома сдавления нижней полой вен</w:t>
      </w:r>
      <w:r>
        <w:t xml:space="preserve">ы во время регистрации кардиотокограмм оптимальным является положение пациентки лежа на боку, полулежа и сидя. Для обеспечения стандартизации и исключения ошибок при визуальной оценке кардиотокограмм рекомендуемой скоростью записи является 1 см/мин. Кроме </w:t>
      </w:r>
      <w:r>
        <w:t>того, данная скорость обеспечивает 2-3 кратную экономию расходных материалов. Перед началом регистрации кардиотокограммы необходимо проверить установку даты и времени и внести данные пациентки, обязательными являются фамилия, инициалы, срок беременности. Д</w:t>
      </w:r>
      <w:r>
        <w:t xml:space="preserve">ля правильной интерпретации результатов записи всегда использовать оба датчика: регистрации ЧСС плода и сократительной активности матки. Датчик регистрации ЧСС плода необходимо установить в точке наиболее ясной фиксации одновременно определяя пульс матери </w:t>
      </w:r>
      <w:r>
        <w:t xml:space="preserve">для исключения ошибочной регистрации материнской ЧСС. При регистрации КТГ у беременной с двойней – исключить дублирующую регистрацию одного и того же плода. После начала записи следует оценить ее качество и характер в течение 5 мин, далее каждые 15 минут. </w:t>
      </w:r>
      <w:r>
        <w:t>Во время записи на ленте регистрируют связанные с состоянием матери события (обезболивание, влагалищное исследование, изменение позиции, медикаментозное лечение и др.). Лента с зарегистрированной кардиотокограммой является часть медицинской истории (карты)</w:t>
      </w:r>
      <w:r>
        <w:t xml:space="preserve"> и должна храниться в условиях, исключающих экспозицию светом (деградация термочувствительной бумаги) [67].</w:t>
      </w:r>
    </w:p>
    <w:p w:rsidR="00EA473A" w:rsidRDefault="00306897">
      <w:pPr>
        <w:ind w:left="325"/>
      </w:pPr>
      <w:r>
        <w:t>Рекомендовано у всех беременных и рожениц для исключения субъективности оценки результатов КТГ проводить ее анализ по стандартному алгоритму [60], [</w:t>
      </w:r>
      <w:r>
        <w:t>62]</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- 4).</w:t>
      </w:r>
    </w:p>
    <w:p w:rsidR="00EA473A" w:rsidRDefault="00306897">
      <w:pPr>
        <w:spacing w:after="0"/>
      </w:pPr>
      <w:r>
        <w:rPr>
          <w:b/>
        </w:rPr>
        <w:t xml:space="preserve">Комментарий: </w:t>
      </w:r>
      <w:r>
        <w:t xml:space="preserve">КТГ используют для определения признаков развивающейся гипоксии с целью предупреждения развития ацидемии и повреждения клеток плода. Метод КТГ обладает относительно невысокой специфичностью в прогнозировании исхода родов для плода. Ограничивающим фактором </w:t>
      </w:r>
      <w:r>
        <w:t>является субъективность оценки кардиотокограмм исследователем, приводящая к рассогласованию заключений у разных специалистов, разный уровень исходных компенсаторных возможностей у плодов и влияние большого количества трудно учитываемых факторов (активность</w:t>
      </w:r>
      <w:r>
        <w:t xml:space="preserve"> родовой деятельности, продолжительность родов, степень компрессии пуповины, влияние медикаментов и др.).  Для уменьшения субъективизма оценки результатов КТГ ее следует проводить по алгоритму, опираясь на стандартные критерии: базальный ритм, вариабельнос</w:t>
      </w:r>
      <w:r>
        <w:t>ть, акцелерации, децелерации, маточная активность (см. термины и определения). Учитывая, что визуальная оценка кардиотокограммы базируется на распознавании графических образов, чтобы стандартизировать оценку разными специалистами необходимо использовать ед</w:t>
      </w:r>
      <w:r>
        <w:t>иную шкалу амплитуды и скорости движения ленты. В типичной ситуации целесообразно использовать принятую в европейских странах шкалу 60-200 ударов при скорости 1см/мин.</w:t>
      </w:r>
    </w:p>
    <w:p w:rsidR="00EA473A" w:rsidRDefault="00306897">
      <w:r>
        <w:t>Данные параметры следует откалибровать в настройках кардиотокографа.</w:t>
      </w:r>
    </w:p>
    <w:p w:rsidR="00EA473A" w:rsidRDefault="00306897">
      <w:pPr>
        <w:ind w:left="325"/>
      </w:pPr>
      <w:r>
        <w:t xml:space="preserve"> Рекомендовано всег</w:t>
      </w:r>
      <w:r>
        <w:t>да определять тип кардиотокографической кривой и его продолжительность для прогноза состояния плода и выработки тактики ведения [68],[69], [70], [71]</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02272" behindDoc="1" locked="0" layoutInCell="1" allowOverlap="1">
                <wp:simplePos x="0" y="0"/>
                <wp:positionH relativeFrom="column">
                  <wp:posOffset>-119112</wp:posOffset>
                </wp:positionH>
                <wp:positionV relativeFrom="paragraph">
                  <wp:posOffset>-1396620</wp:posOffset>
                </wp:positionV>
                <wp:extent cx="204874" cy="10691614"/>
                <wp:effectExtent l="0" t="0" r="0" b="0"/>
                <wp:wrapNone/>
                <wp:docPr id="39459" name="Group 39459"/>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144" name="Shape 214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145" name="Shape 2145"/>
                        <wps:cNvSpPr/>
                        <wps:spPr>
                          <a:xfrm>
                            <a:off x="157229" y="114350"/>
                            <a:ext cx="47645" cy="47625"/>
                          </a:xfrm>
                          <a:custGeom>
                            <a:avLst/>
                            <a:gdLst/>
                            <a:ahLst/>
                            <a:cxnLst/>
                            <a:rect l="0" t="0" r="0" b="0"/>
                            <a:pathLst>
                              <a:path w="47645" h="47625">
                                <a:moveTo>
                                  <a:pt x="23823" y="0"/>
                                </a:moveTo>
                                <a:cubicBezTo>
                                  <a:pt x="26982" y="0"/>
                                  <a:pt x="30020" y="595"/>
                                  <a:pt x="32939" y="1786"/>
                                </a:cubicBezTo>
                                <a:cubicBezTo>
                                  <a:pt x="35858" y="2977"/>
                                  <a:pt x="38434" y="4713"/>
                                  <a:pt x="40668" y="6970"/>
                                </a:cubicBezTo>
                                <a:cubicBezTo>
                                  <a:pt x="42901" y="9178"/>
                                  <a:pt x="44623" y="11757"/>
                                  <a:pt x="45832" y="14684"/>
                                </a:cubicBezTo>
                                <a:cubicBezTo>
                                  <a:pt x="47041" y="17587"/>
                                  <a:pt x="47645" y="20638"/>
                                  <a:pt x="47645" y="23813"/>
                                </a:cubicBezTo>
                                <a:cubicBezTo>
                                  <a:pt x="47645" y="26963"/>
                                  <a:pt x="47041" y="29964"/>
                                  <a:pt x="45832" y="32891"/>
                                </a:cubicBezTo>
                                <a:cubicBezTo>
                                  <a:pt x="44623" y="35818"/>
                                  <a:pt x="42901" y="38398"/>
                                  <a:pt x="40668" y="40630"/>
                                </a:cubicBezTo>
                                <a:cubicBezTo>
                                  <a:pt x="38434" y="42863"/>
                                  <a:pt x="35858" y="44599"/>
                                  <a:pt x="32939" y="45814"/>
                                </a:cubicBezTo>
                                <a:cubicBezTo>
                                  <a:pt x="30020" y="47030"/>
                                  <a:pt x="26982" y="47625"/>
                                  <a:pt x="23823" y="47625"/>
                                </a:cubicBezTo>
                                <a:cubicBezTo>
                                  <a:pt x="20663" y="47625"/>
                                  <a:pt x="17625" y="47030"/>
                                  <a:pt x="14706" y="45814"/>
                                </a:cubicBezTo>
                                <a:cubicBezTo>
                                  <a:pt x="11787" y="44599"/>
                                  <a:pt x="9211" y="42863"/>
                                  <a:pt x="6977" y="40630"/>
                                </a:cubicBezTo>
                                <a:cubicBezTo>
                                  <a:pt x="4744" y="38398"/>
                                  <a:pt x="3022" y="35818"/>
                                  <a:pt x="1813" y="32891"/>
                                </a:cubicBezTo>
                                <a:cubicBezTo>
                                  <a:pt x="604" y="29964"/>
                                  <a:pt x="0" y="26963"/>
                                  <a:pt x="0" y="23813"/>
                                </a:cubicBezTo>
                                <a:cubicBezTo>
                                  <a:pt x="0" y="20638"/>
                                  <a:pt x="604" y="17611"/>
                                  <a:pt x="1813" y="14684"/>
                                </a:cubicBezTo>
                                <a:cubicBezTo>
                                  <a:pt x="3022" y="11782"/>
                                  <a:pt x="4744" y="9178"/>
                                  <a:pt x="6977" y="6970"/>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20" name="Shape 2220"/>
                        <wps:cNvSpPr/>
                        <wps:spPr>
                          <a:xfrm>
                            <a:off x="157229" y="4097462"/>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203"/>
                                  <a:pt x="44623" y="11757"/>
                                  <a:pt x="45832" y="14660"/>
                                </a:cubicBezTo>
                                <a:cubicBezTo>
                                  <a:pt x="47041" y="17587"/>
                                  <a:pt x="47645" y="20638"/>
                                  <a:pt x="47645" y="23813"/>
                                </a:cubicBezTo>
                                <a:cubicBezTo>
                                  <a:pt x="47645" y="26963"/>
                                  <a:pt x="47041" y="30014"/>
                                  <a:pt x="45832" y="32916"/>
                                </a:cubicBezTo>
                                <a:cubicBezTo>
                                  <a:pt x="44623" y="35818"/>
                                  <a:pt x="42901" y="38398"/>
                                  <a:pt x="40668" y="40630"/>
                                </a:cubicBezTo>
                                <a:cubicBezTo>
                                  <a:pt x="38434" y="42838"/>
                                  <a:pt x="35858" y="44574"/>
                                  <a:pt x="32939" y="45789"/>
                                </a:cubicBezTo>
                                <a:cubicBezTo>
                                  <a:pt x="30020" y="47005"/>
                                  <a:pt x="26982" y="47625"/>
                                  <a:pt x="23823" y="47650"/>
                                </a:cubicBezTo>
                                <a:cubicBezTo>
                                  <a:pt x="20663" y="47625"/>
                                  <a:pt x="17625" y="47005"/>
                                  <a:pt x="14706" y="45814"/>
                                </a:cubicBezTo>
                                <a:cubicBezTo>
                                  <a:pt x="11787" y="44574"/>
                                  <a:pt x="9211" y="42838"/>
                                  <a:pt x="6977" y="40630"/>
                                </a:cubicBezTo>
                                <a:cubicBezTo>
                                  <a:pt x="4744" y="38398"/>
                                  <a:pt x="3022" y="35818"/>
                                  <a:pt x="1813" y="32916"/>
                                </a:cubicBezTo>
                                <a:cubicBezTo>
                                  <a:pt x="604" y="30014"/>
                                  <a:pt x="0" y="26963"/>
                                  <a:pt x="0" y="23813"/>
                                </a:cubicBezTo>
                                <a:cubicBezTo>
                                  <a:pt x="0" y="20638"/>
                                  <a:pt x="604" y="17611"/>
                                  <a:pt x="1813" y="14684"/>
                                </a:cubicBezTo>
                                <a:cubicBezTo>
                                  <a:pt x="3022" y="11757"/>
                                  <a:pt x="4744" y="9203"/>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9459" style="width:16.1318pt;height:841.859pt;position:absolute;z-index:-2147483643;mso-position-horizontal-relative:text;mso-position-horizontal:absolute;margin-left:-9.37894pt;mso-position-vertical-relative:text;margin-top:-109.97pt;" coordsize="2048,106916">
                <v:shape id="Shape 2144" style="position:absolute;width:0;height:106916;left:0;top:0;" coordsize="0,10691614" path="m0,10691614l0,0">
                  <v:stroke weight="3.75158pt" endcap="flat" joinstyle="miter" miterlimit="4" on="true" color="#eeeeee"/>
                  <v:fill on="false" color="#000000" opacity="0"/>
                </v:shape>
                <v:shape id="Shape 2145" style="position:absolute;width:476;height:476;left:1572;top:1143;" coordsize="47645,47625" path="m23823,0c26982,0,30020,595,32939,1786c35858,2977,38434,4713,40668,6970c42901,9178,44623,11757,45832,14684c47041,17587,47645,20638,47645,23813c47645,26963,47041,29964,45832,32891c44623,35818,42901,38398,40668,40630c38434,42863,35858,44599,32939,45814c30020,47030,26982,47625,23823,47625c20663,47625,17625,47030,14706,45814c11787,44599,9211,42863,6977,40630c4744,38398,3022,35818,1813,32891c604,29964,0,26963,0,23813c0,20638,604,17611,1813,14684c3022,11782,4744,9178,6977,6970c9211,4713,11787,2977,14706,1786c17625,595,20663,0,23823,0x">
                  <v:stroke weight="0pt" endcap="flat" joinstyle="miter" miterlimit="10" on="false" color="#000000" opacity="0"/>
                  <v:fill on="true" color="#222222"/>
                </v:shape>
                <v:shape id="Shape 2220" style="position:absolute;width:476;height:476;left:1572;top:40974;" coordsize="47645,47650" path="m23823,0c26982,0,30020,595,32939,1811c35858,3026,38434,4738,40668,6970c42901,9203,44623,11757,45832,14660c47041,17587,47645,20638,47645,23813c47645,26963,47041,30014,45832,32916c44623,35818,42901,38398,40668,40630c38434,42838,35858,44574,32939,45789c30020,47005,26982,47625,23823,47650c20663,47625,17625,47005,14706,45814c11787,44574,9211,42838,6977,40630c4744,38398,3022,35818,1813,32916c604,30014,0,26963,0,23813c0,20638,604,17611,1813,14684c3022,11757,4744,9203,6977,6970c9211,4738,11787,3001,14706,1786c17625,595,20663,0,23823,0x">
                  <v:stroke weight="0pt" endcap="flat" joinstyle="miter" miterlimit="10" on="false" color="#000000" opacity="0"/>
                  <v:fill on="true" color="#222222"/>
                </v:shape>
              </v:group>
            </w:pict>
          </mc:Fallback>
        </mc:AlternateContent>
      </w:r>
      <w:r>
        <w:rPr>
          <w:b/>
        </w:rPr>
        <w:t>Комментарий:</w:t>
      </w:r>
      <w:r>
        <w:t xml:space="preserve"> оценка кард</w:t>
      </w:r>
      <w:r>
        <w:t>иотокографической кривой должна проводится для определения ее соответствия одному из трех типов: нормальный, сомнительный, патологический. Учитывая значительную разнородность и противоречия существующих классификаций КТГ, в 20132015гг интернациональная гру</w:t>
      </w:r>
      <w:r>
        <w:t>ппа исследователей в рамках FIGO разработала классификацию FIGO (2015) (Приложение А3), которая опирается на анализ достаточно четко определяемых параметров, в ней уменьшено количество оцениваемых параметров и ужесточены критерии патологической КТГ, что сп</w:t>
      </w:r>
      <w:r>
        <w:t>особствует снижению частоты ложноположительных диагнозов дистресса плода в родах. Для правильной интерпретации таких признаков как снижение вариабельности, тахи- и брадикардия, повторные децелерации, пролонгированная децелерация необходим учет соответствую</w:t>
      </w:r>
      <w:r>
        <w:t>щих временных промежутков [68] [69][70][72][73] .</w:t>
      </w:r>
    </w:p>
    <w:p w:rsidR="00EA473A" w:rsidRDefault="00306897">
      <w:pPr>
        <w:ind w:left="325"/>
      </w:pPr>
      <w:r>
        <w:rPr>
          <w:rFonts w:ascii="Calibri" w:eastAsia="Calibri" w:hAnsi="Calibri" w:cs="Calibri"/>
          <w:noProof/>
          <w:color w:val="000000"/>
          <w:sz w:val="22"/>
        </w:rPr>
        <mc:AlternateContent>
          <mc:Choice Requires="wpg">
            <w:drawing>
              <wp:anchor distT="0" distB="0" distL="114300" distR="114300" simplePos="0" relativeHeight="25170329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9458" name="Group 3945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143" name="Shape 214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458" style="width:3.75158pt;height:841.859pt;position:absolute;mso-position-horizontal-relative:page;mso-position-horizontal:absolute;margin-left:585.621pt;mso-position-vertical-relative:page;margin-top:0pt;" coordsize="476,106916">
                <v:shape id="Shape 2143" style="position:absolute;width:0;height:106916;left:0;top:0;" coordsize="0,10691614" path="m0,10691614l0,0">
                  <v:stroke weight="3.75158pt" endcap="flat" joinstyle="miter" miterlimit="4" on="true" color="#eeeeee"/>
                  <v:fill on="false" color="#000000" opacity="0"/>
                </v:shape>
                <w10:wrap type="square"/>
              </v:group>
            </w:pict>
          </mc:Fallback>
        </mc:AlternateContent>
      </w:r>
      <w:r>
        <w:t xml:space="preserve">Рекомендовано при ожирении у беременных или других факторах, препятствующих нормальной регистрации допплеровского кардиотокографического сигнала в родах, для исключения артефактов, при наличии технической </w:t>
      </w:r>
      <w:r>
        <w:t>возможности использовать электрокардиографический метод регистрации КТГ [74], [75], [76]</w:t>
      </w:r>
    </w:p>
    <w:p w:rsidR="00EA473A" w:rsidRDefault="00306897">
      <w:pPr>
        <w:spacing w:after="312" w:line="265" w:lineRule="auto"/>
        <w:ind w:left="-5"/>
        <w:jc w:val="left"/>
      </w:pPr>
      <w:r>
        <w:rPr>
          <w:b/>
        </w:rPr>
        <w:t>Уровень убедительности рекомендаций В (уровень достоверности доказательств - 1).</w:t>
      </w:r>
    </w:p>
    <w:p w:rsidR="00EA473A" w:rsidRDefault="00306897">
      <w:r>
        <w:rPr>
          <w:b/>
        </w:rPr>
        <w:t>Комментарий</w:t>
      </w:r>
      <w:r>
        <w:t xml:space="preserve"> кардиотокографическое исследование с использованием электрокардиографическ</w:t>
      </w:r>
      <w:r>
        <w:t>ого метода получения сигнала может быть достигнуто с использованием как внешних, так и внутренних датчиков (скальп-электродов) [77], [78], [79]. Противопоказанием к использованию внутренних датчиков является хориоамнионит, инфицирование вирусом иммунодефиц</w:t>
      </w:r>
      <w:r>
        <w:t>ита человека, генитальный герпес или гепатит (В, С, D, E) в активной фазе, а также недоношенность менее 32 недель, подозрение на нарушение свертывания крови у плода, невозможность произвести амниотомию.</w:t>
      </w:r>
    </w:p>
    <w:p w:rsidR="00EA473A" w:rsidRDefault="00306897">
      <w:r>
        <w:t>По сравнению с кардиотокографией плода с использовани</w:t>
      </w:r>
      <w:r>
        <w:t>ем допплеровской регистрации ЧСС плода, прямая электрокардиография плода с автоматическим анализом ST-сегмента (STAN) позволяет снизить частоту влагалищных оперативных родов, способствует снижению потребности в определении рН и/или лактата из предлежащей ч</w:t>
      </w:r>
      <w:r>
        <w:t xml:space="preserve">асти плода, низкой оценки по шкале Апгар и метаболического ацидоза у новорожденного, но не влияет на частоту операции кесарева сечения [80], [81], [82]. Следует учитывать, что программа STAN анализатора не применима при тазовом предлежании, пороках сердца </w:t>
      </w:r>
      <w:r>
        <w:t>и исходной гипоксии у плода.</w:t>
      </w:r>
    </w:p>
    <w:p w:rsidR="00EA473A" w:rsidRDefault="00306897">
      <w:pPr>
        <w:spacing w:after="0" w:line="259" w:lineRule="auto"/>
        <w:ind w:left="0" w:right="1150" w:firstLine="0"/>
        <w:jc w:val="right"/>
      </w:pPr>
      <w:r>
        <w:rPr>
          <w:rFonts w:ascii="Calibri" w:eastAsia="Calibri" w:hAnsi="Calibri" w:cs="Calibri"/>
          <w:noProof/>
          <w:color w:val="000000"/>
          <w:sz w:val="22"/>
        </w:rPr>
        <mc:AlternateContent>
          <mc:Choice Requires="wpg">
            <w:drawing>
              <wp:anchor distT="0" distB="0" distL="114300" distR="114300" simplePos="0" relativeHeight="25170432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2084" name="Group 4208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340" name="Shape 234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084" style="width:3.75158pt;height:841.857pt;position:absolute;mso-position-horizontal-relative:page;mso-position-horizontal:absolute;margin-left:585.621pt;mso-position-vertical-relative:page;margin-top:3.63798e-12pt;" coordsize="476,106915">
                <v:shape id="Shape 234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534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2085" name="Group 4208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341" name="Shape 234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085" style="width:3.75158pt;height:841.857pt;position:absolute;mso-position-horizontal-relative:page;mso-position-horizontal:absolute;margin-left:9.37894pt;mso-position-vertical-relative:page;margin-top:3.63798e-12pt;" coordsize="476,106915">
                <v:shape id="Shape 234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color w:val="000000"/>
          <w:sz w:val="48"/>
        </w:rPr>
        <w:t>2.5 Иные диагностические исследования</w:t>
      </w:r>
    </w:p>
    <w:p w:rsidR="00EA473A" w:rsidRDefault="00306897">
      <w:pPr>
        <w:spacing w:after="0"/>
      </w:pPr>
      <w:r>
        <w:t xml:space="preserve"> Нет</w:t>
      </w:r>
      <w:r>
        <w:br w:type="page"/>
      </w:r>
    </w:p>
    <w:p w:rsidR="00EA473A" w:rsidRDefault="00306897">
      <w:pPr>
        <w:spacing w:after="0" w:line="216" w:lineRule="auto"/>
        <w:jc w:val="center"/>
      </w:pPr>
      <w:r>
        <w:rPr>
          <w:b/>
          <w:color w:val="000000"/>
          <w:sz w:val="48"/>
        </w:rPr>
        <w:t>3. Лечение, включая медикаментозную и немедикаментозную терапии, диетотерапию,</w:t>
      </w:r>
    </w:p>
    <w:p w:rsidR="00EA473A" w:rsidRDefault="00306897">
      <w:pPr>
        <w:spacing w:after="86" w:line="216" w:lineRule="auto"/>
        <w:jc w:val="center"/>
      </w:pPr>
      <w:r>
        <w:rPr>
          <w:b/>
          <w:color w:val="000000"/>
          <w:sz w:val="48"/>
        </w:rPr>
        <w:t>обезболивание, медицинские показания и</w:t>
      </w:r>
    </w:p>
    <w:p w:rsidR="00EA473A" w:rsidRDefault="00306897">
      <w:pPr>
        <w:pStyle w:val="Heading1"/>
        <w:spacing w:after="0" w:line="259" w:lineRule="auto"/>
        <w:ind w:left="44"/>
        <w:jc w:val="left"/>
      </w:pPr>
      <w:r>
        <w:t>противопоказания к применению методов лечения</w:t>
      </w:r>
    </w:p>
    <w:p w:rsidR="00EA473A" w:rsidRDefault="00306897">
      <w:pPr>
        <w:ind w:left="325"/>
      </w:pPr>
      <w:r>
        <w:t>Рекомендовано при</w:t>
      </w:r>
      <w:r>
        <w:t xml:space="preserve"> выявлении сомнительного или патологического типа кардиотокограммы приступить к лечебно-диагностическим мероприятиям по алгоритму [68], [83].</w:t>
      </w:r>
    </w:p>
    <w:p w:rsidR="00EA473A" w:rsidRDefault="00306897">
      <w:pPr>
        <w:spacing w:after="312" w:line="265" w:lineRule="auto"/>
        <w:ind w:left="-5"/>
        <w:jc w:val="left"/>
      </w:pPr>
      <w:r>
        <w:rPr>
          <w:b/>
        </w:rPr>
        <w:t>Уровень убедительности рекомендаций С (уровень достоверности доказательств - 5).</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06368" behindDoc="1" locked="0" layoutInCell="1" allowOverlap="1">
                <wp:simplePos x="0" y="0"/>
                <wp:positionH relativeFrom="column">
                  <wp:posOffset>-119112</wp:posOffset>
                </wp:positionH>
                <wp:positionV relativeFrom="paragraph">
                  <wp:posOffset>-2282813</wp:posOffset>
                </wp:positionV>
                <wp:extent cx="204874" cy="10691614"/>
                <wp:effectExtent l="0" t="0" r="0" b="0"/>
                <wp:wrapNone/>
                <wp:docPr id="41537" name="Group 41537"/>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352" name="Shape 235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357" name="Shape 2357"/>
                        <wps:cNvSpPr/>
                        <wps:spPr>
                          <a:xfrm>
                            <a:off x="157229" y="1248296"/>
                            <a:ext cx="47645" cy="47650"/>
                          </a:xfrm>
                          <a:custGeom>
                            <a:avLst/>
                            <a:gdLst/>
                            <a:ahLst/>
                            <a:cxnLst/>
                            <a:rect l="0" t="0" r="0" b="0"/>
                            <a:pathLst>
                              <a:path w="47645" h="47650">
                                <a:moveTo>
                                  <a:pt x="23823" y="0"/>
                                </a:moveTo>
                                <a:cubicBezTo>
                                  <a:pt x="26982" y="0"/>
                                  <a:pt x="30020" y="595"/>
                                  <a:pt x="32939" y="1811"/>
                                </a:cubicBezTo>
                                <a:cubicBezTo>
                                  <a:pt x="35858" y="3001"/>
                                  <a:pt x="38434" y="4713"/>
                                  <a:pt x="40668" y="6945"/>
                                </a:cubicBezTo>
                                <a:cubicBezTo>
                                  <a:pt x="42901" y="9178"/>
                                  <a:pt x="44623" y="11757"/>
                                  <a:pt x="45832" y="14684"/>
                                </a:cubicBezTo>
                                <a:cubicBezTo>
                                  <a:pt x="47041" y="17611"/>
                                  <a:pt x="47645" y="20638"/>
                                  <a:pt x="47645" y="23813"/>
                                </a:cubicBezTo>
                                <a:cubicBezTo>
                                  <a:pt x="47645" y="26963"/>
                                  <a:pt x="47041" y="29989"/>
                                  <a:pt x="45832" y="32916"/>
                                </a:cubicBezTo>
                                <a:cubicBezTo>
                                  <a:pt x="44623" y="35818"/>
                                  <a:pt x="42901" y="38398"/>
                                  <a:pt x="40668" y="40655"/>
                                </a:cubicBezTo>
                                <a:cubicBezTo>
                                  <a:pt x="38434" y="42863"/>
                                  <a:pt x="35858" y="44599"/>
                                  <a:pt x="32939" y="45789"/>
                                </a:cubicBezTo>
                                <a:cubicBezTo>
                                  <a:pt x="30020" y="47005"/>
                                  <a:pt x="26982" y="47625"/>
                                  <a:pt x="23823" y="47650"/>
                                </a:cubicBezTo>
                                <a:cubicBezTo>
                                  <a:pt x="20663" y="47625"/>
                                  <a:pt x="17625" y="47005"/>
                                  <a:pt x="14706" y="45789"/>
                                </a:cubicBezTo>
                                <a:cubicBezTo>
                                  <a:pt x="11787" y="44599"/>
                                  <a:pt x="9211" y="42863"/>
                                  <a:pt x="6977" y="40655"/>
                                </a:cubicBezTo>
                                <a:cubicBezTo>
                                  <a:pt x="4744" y="38398"/>
                                  <a:pt x="3022" y="35818"/>
                                  <a:pt x="1813" y="32916"/>
                                </a:cubicBezTo>
                                <a:cubicBezTo>
                                  <a:pt x="604" y="29989"/>
                                  <a:pt x="0" y="26963"/>
                                  <a:pt x="0" y="23813"/>
                                </a:cubicBezTo>
                                <a:cubicBezTo>
                                  <a:pt x="0" y="20638"/>
                                  <a:pt x="604" y="17611"/>
                                  <a:pt x="1813" y="14684"/>
                                </a:cubicBezTo>
                                <a:cubicBezTo>
                                  <a:pt x="3022" y="11757"/>
                                  <a:pt x="4744" y="9178"/>
                                  <a:pt x="6977" y="6945"/>
                                </a:cubicBezTo>
                                <a:cubicBezTo>
                                  <a:pt x="9211" y="4713"/>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74" name="Shape 2474"/>
                        <wps:cNvSpPr/>
                        <wps:spPr>
                          <a:xfrm>
                            <a:off x="157229" y="9290769"/>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53"/>
                                  <a:pt x="44623" y="11733"/>
                                  <a:pt x="45832" y="14660"/>
                                </a:cubicBezTo>
                                <a:cubicBezTo>
                                  <a:pt x="47041" y="17587"/>
                                  <a:pt x="47645" y="20638"/>
                                  <a:pt x="47645" y="23813"/>
                                </a:cubicBezTo>
                                <a:cubicBezTo>
                                  <a:pt x="47645" y="26963"/>
                                  <a:pt x="47041" y="29989"/>
                                  <a:pt x="45832" y="32916"/>
                                </a:cubicBezTo>
                                <a:cubicBezTo>
                                  <a:pt x="44623" y="35818"/>
                                  <a:pt x="42901" y="38422"/>
                                  <a:pt x="40668" y="40655"/>
                                </a:cubicBezTo>
                                <a:cubicBezTo>
                                  <a:pt x="38434" y="42887"/>
                                  <a:pt x="35858" y="44624"/>
                                  <a:pt x="32939" y="45814"/>
                                </a:cubicBezTo>
                                <a:cubicBezTo>
                                  <a:pt x="30020" y="47030"/>
                                  <a:pt x="26982" y="47650"/>
                                  <a:pt x="23823" y="47650"/>
                                </a:cubicBezTo>
                                <a:cubicBezTo>
                                  <a:pt x="20663" y="47650"/>
                                  <a:pt x="17625" y="47030"/>
                                  <a:pt x="14706" y="45814"/>
                                </a:cubicBezTo>
                                <a:cubicBezTo>
                                  <a:pt x="11787" y="44624"/>
                                  <a:pt x="9211" y="42887"/>
                                  <a:pt x="6977" y="40655"/>
                                </a:cubicBezTo>
                                <a:cubicBezTo>
                                  <a:pt x="4744" y="38422"/>
                                  <a:pt x="3022" y="35818"/>
                                  <a:pt x="1813" y="32916"/>
                                </a:cubicBezTo>
                                <a:cubicBezTo>
                                  <a:pt x="604" y="29989"/>
                                  <a:pt x="0" y="26963"/>
                                  <a:pt x="0" y="23813"/>
                                </a:cubicBezTo>
                                <a:cubicBezTo>
                                  <a:pt x="0" y="20638"/>
                                  <a:pt x="604" y="17562"/>
                                  <a:pt x="1813" y="14660"/>
                                </a:cubicBezTo>
                                <a:cubicBezTo>
                                  <a:pt x="3022" y="11733"/>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1537" style="width:16.1318pt;height:841.859pt;position:absolute;z-index:-2147483639;mso-position-horizontal-relative:text;mso-position-horizontal:absolute;margin-left:-9.37894pt;mso-position-vertical-relative:text;margin-top:-179.749pt;" coordsize="2048,106916">
                <v:shape id="Shape 2352" style="position:absolute;width:0;height:106916;left:0;top:0;" coordsize="0,10691614" path="m0,10691614l0,0">
                  <v:stroke weight="3.75158pt" endcap="flat" joinstyle="miter" miterlimit="4" on="true" color="#eeeeee"/>
                  <v:fill on="false" color="#000000" opacity="0"/>
                </v:shape>
                <v:shape id="Shape 2357" style="position:absolute;width:476;height:476;left:1572;top:12482;" coordsize="47645,47650" path="m23823,0c26982,0,30020,595,32939,1811c35858,3001,38434,4713,40668,6945c42901,9178,44623,11757,45832,14684c47041,17611,47645,20638,47645,23813c47645,26963,47041,29989,45832,32916c44623,35818,42901,38398,40668,40655c38434,42863,35858,44599,32939,45789c30020,47005,26982,47625,23823,47650c20663,47625,17625,47005,14706,45789c11787,44599,9211,42863,6977,40655c4744,38398,3022,35818,1813,32916c604,29989,0,26963,0,23813c0,20638,604,17611,1813,14684c3022,11757,4744,9178,6977,6945c9211,4713,11787,3001,14706,1811c17625,595,20663,0,23823,0x">
                  <v:stroke weight="0pt" endcap="flat" joinstyle="miter" miterlimit="10" on="false" color="#000000" opacity="0"/>
                  <v:fill on="true" color="#222222"/>
                </v:shape>
                <v:shape id="Shape 2474" style="position:absolute;width:476;height:476;left:1572;top:92907;" coordsize="47645,47650" path="m23823,0c26982,0,30020,595,32939,1786c35858,3001,38434,4713,40668,6945c42901,9153,44623,11733,45832,14660c47041,17587,47645,20638,47645,23813c47645,26963,47041,29989,45832,32916c44623,35818,42901,38422,40668,40655c38434,42887,35858,44624,32939,45814c30020,47030,26982,47650,23823,47650c20663,47650,17625,47030,14706,45814c11787,44624,9211,42887,6977,40655c4744,38422,3022,35818,1813,32916c604,29989,0,26963,0,23813c0,20638,604,17562,1813,14660c3022,11733,4744,9153,6977,6945c9211,4713,11787,3001,14706,1786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739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1536" name="Group 4153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351" name="Shape 235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536" style="width:3.75158pt;height:841.859pt;position:absolute;mso-position-horizontal-relative:page;mso-position-horizontal:absolute;margin-left:585.621pt;mso-position-vertical-relative:page;margin-top:0pt;" coordsize="476,106916">
                <v:shape id="Shape 2351"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Комментарий</w:t>
      </w:r>
      <w:r>
        <w:t xml:space="preserve">: </w:t>
      </w:r>
      <w:r>
        <w:t>алгоритм действий при выявлении сомнительного или патологического типа предусматривает на первом этапе оценку клинической ситуации (при патологическом типе – вызов помощи) и оказание мер по восстановлению сердечного ритма (приложение Б). Следует оценить жа</w:t>
      </w:r>
      <w:r>
        <w:t xml:space="preserve">лобы пациентки, общее состояние, температуру тела, пульс, уровень артериального давления, тонус матки, частоту, силу и продолжительность маточных сокращений, характер выделений из половых путей и околоплодных вод, степень раскрытия маточного зева, уровень </w:t>
      </w:r>
      <w:r>
        <w:t>положения и особенности вставления предлежащей части плода, исключить выпадение петель пуповины. При выявлении не корригируемой причины нарушения сердечного ритма плода (разрыв матки, выпадение петли пуповины, преждевременная отслойка нормально расположенн</w:t>
      </w:r>
      <w:r>
        <w:t>ой плаценты и др.), критическом его нарушении (брадиаритмия, прогрессирующая в течение 5-10 мин) или отсутствии эффекта от восстановительных мероприятий при очевидно патологическом типе (обычно в течение 15-20 минут) показано экстренное родоразрешение. При</w:t>
      </w:r>
      <w:r>
        <w:t xml:space="preserve"> патологическом типе мероприятия по восстановлению сердечного ритма проводить одновременно с подготовкой к экстренному родоразрешению для исключения его задержки при отсутствии эффекта от восстановительных мероприятий [84].</w:t>
      </w:r>
    </w:p>
    <w:p w:rsidR="00EA473A" w:rsidRDefault="00306897">
      <w:r>
        <w:t>При сомнительном типе показанием</w:t>
      </w:r>
      <w:r>
        <w:t xml:space="preserve"> к родоразрешению является отсутствие эффекта от восстановительных мероприятий и очевидное прогрессирование к патологическому типу КТГ при отсутствии условий для быстрого самопроизвольного родоразрешения. Следует отметить, что отклонение кардиотокограммы о</w:t>
      </w:r>
      <w:r>
        <w:t>т нормального типа требует консультативной оценки ответственным врачом, при патологической – немедленно, при сомнительной – при отсутствии эффекта от мер по восстановлению. Также при сомнительном или патологическом типе кардиотокограммы выявленные изменени</w:t>
      </w:r>
      <w:r>
        <w:t>я и тактику следует обсудить с пациенткой [66],[63], [65].</w:t>
      </w:r>
    </w:p>
    <w:p w:rsidR="00EA473A" w:rsidRDefault="00306897">
      <w:r>
        <w:t>При необходимости объективизировать принятие решения о тактике ведения при сомнительном или патологическом типе КТГ следует использовать результаты пробы Скальп-лактат (см. раздел лабораторные диаг</w:t>
      </w:r>
      <w:r>
        <w:t>ностические исследования и приложение А3)</w:t>
      </w:r>
    </w:p>
    <w:p w:rsidR="00EA473A" w:rsidRDefault="00306897">
      <w:pPr>
        <w:ind w:left="325"/>
      </w:pPr>
      <w:r>
        <w:t>Рекомендовано для восстановления сердечного ритма плода прекратить действие утеротонических препаратов (H01BB Окситоцин и его аналоги, G02AD02 Динопростонсистема вагинальная терапевтическая), использовать позиционную терапию, обеспечить регидратацию быстры</w:t>
      </w:r>
      <w:r>
        <w:t>м введением раствора для инфузий [64], [79].</w:t>
      </w:r>
    </w:p>
    <w:p w:rsidR="00EA473A" w:rsidRDefault="00306897">
      <w:pPr>
        <w:spacing w:after="0" w:line="265" w:lineRule="auto"/>
        <w:ind w:left="-5"/>
        <w:jc w:val="left"/>
      </w:pPr>
      <w:r>
        <w:rPr>
          <w:b/>
        </w:rPr>
        <w:t>Уровень убедительности рекомендаций С (уровень достоверности доказательств - 5).</w:t>
      </w:r>
    </w:p>
    <w:p w:rsidR="00EA473A" w:rsidRDefault="00306897">
      <w:pPr>
        <w:spacing w:after="0"/>
      </w:pPr>
      <w:r>
        <w:rPr>
          <w:rFonts w:ascii="Calibri" w:eastAsia="Calibri" w:hAnsi="Calibri" w:cs="Calibri"/>
          <w:noProof/>
          <w:color w:val="000000"/>
          <w:sz w:val="22"/>
        </w:rPr>
        <mc:AlternateContent>
          <mc:Choice Requires="wpg">
            <w:drawing>
              <wp:anchor distT="0" distB="0" distL="114300" distR="114300" simplePos="0" relativeHeight="25170841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1783" name="Group 4178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520" name="Shape 252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783" style="width:3.75158pt;height:841.857pt;position:absolute;mso-position-horizontal-relative:page;mso-position-horizontal:absolute;margin-left:585.621pt;mso-position-vertical-relative:page;margin-top:0pt;" coordsize="476,106915">
                <v:shape id="Shape 252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944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1784" name="Group 4178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521" name="Shape 252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784" style="width:3.75158pt;height:841.857pt;position:absolute;mso-position-horizontal-relative:page;mso-position-horizontal:absolute;margin-left:9.37894pt;mso-position-vertical-relative:page;margin-top:0pt;" coordsize="476,106915">
                <v:shape id="Shape 252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Комментарий</w:t>
      </w:r>
      <w:r>
        <w:t>: К мерам по восстановлению сердечного ритма относится прекращение введения окситоцина** или удаление системы вагинал</w:t>
      </w:r>
      <w:r>
        <w:t>ьной терапевтической с динопростоном (при наличии персистирующей тахисистолии – проведение кратковременного токолиза - 2 мл (10мкг) гексопреналина** + 10 мл раствора 0,9% натрия хлорида** внутривенно медленно в течение 5 минут); позиционная терапия (измене</w:t>
      </w:r>
      <w:r>
        <w:t>ние положения тела роженицы для исключения сдавления пуповины или аорто-кавальной компрессии); нормализация состояния пациентки (в зависимости от клинической ситуации); с целью регидратации быстрое внутривенное введение раствора для инфузий в объеме 500-10</w:t>
      </w:r>
      <w:r>
        <w:t>00мл (декстроза**, натрия хлорида раствор сложный [Калия хлорид+Кальция хлорид+Натрия хлорид]**, натрия лактата раствор сложный [Калия хлорид+Кальция хлорид+Натрия хлорид+Натрия лактат]**, натрия хлорид**, раствор для инфузий (Калия хлорид + Кальция хлорид</w:t>
      </w:r>
      <w:r>
        <w:t xml:space="preserve"> + Магния хлорид + Натрия ацетат + Натрия хлорид + Яблочная кислота)**, а также могут быть использованы другие электролиты (АТХ В05ВВРастворы, влияющие на водно-электролитный баланс), обладающие сходным эффектом; во втором периоде родов может быть полезным</w:t>
      </w:r>
      <w:r>
        <w:t xml:space="preserve"> временное прекращение потужной деятельности для восстановления кислородного питания плода [64], [83].</w:t>
      </w:r>
      <w:r>
        <w:br w:type="page"/>
      </w:r>
    </w:p>
    <w:p w:rsidR="00EA473A" w:rsidRDefault="00306897">
      <w:pPr>
        <w:numPr>
          <w:ilvl w:val="0"/>
          <w:numId w:val="6"/>
        </w:numPr>
        <w:spacing w:after="0" w:line="216" w:lineRule="auto"/>
        <w:jc w:val="center"/>
      </w:pPr>
      <w:r>
        <w:rPr>
          <w:b/>
          <w:color w:val="000000"/>
          <w:sz w:val="48"/>
        </w:rPr>
        <w:t>Медицинская реабилитация и санаторнокурортное лечение, медицинские показания и</w:t>
      </w:r>
    </w:p>
    <w:p w:rsidR="00EA473A" w:rsidRDefault="00306897">
      <w:pPr>
        <w:spacing w:after="0" w:line="216" w:lineRule="auto"/>
        <w:jc w:val="center"/>
      </w:pPr>
      <w:r>
        <w:rPr>
          <w:rFonts w:ascii="Calibri" w:eastAsia="Calibri" w:hAnsi="Calibri" w:cs="Calibri"/>
          <w:noProof/>
          <w:color w:val="000000"/>
          <w:sz w:val="22"/>
        </w:rPr>
        <mc:AlternateContent>
          <mc:Choice Requires="wpg">
            <w:drawing>
              <wp:anchor distT="0" distB="0" distL="114300" distR="114300" simplePos="0" relativeHeight="25171046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2222" name="Group 4222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623" name="Shape 262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222" style="width:3.75158pt;height:841.859pt;position:absolute;mso-position-horizontal-relative:page;mso-position-horizontal:absolute;margin-left:585.621pt;mso-position-vertical-relative:page;margin-top:-3.63798e-12pt;" coordsize="476,106916">
                <v:shape id="Shape 2623"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1488"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42223" name="Group 4222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624" name="Shape 262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223" style="width:3.75158pt;height:841.859pt;position:absolute;mso-position-horizontal-relative:page;mso-position-horizontal:absolute;margin-left:9.37894pt;mso-position-vertical-relative:page;margin-top:-3.63798e-12pt;" coordsize="476,106916">
                <v:shape id="Shape 262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color w:val="000000"/>
          <w:sz w:val="48"/>
        </w:rPr>
        <w:t>противопоказания к применению методов медицинской реабилитации, в том ч</w:t>
      </w:r>
      <w:r>
        <w:rPr>
          <w:b/>
          <w:color w:val="000000"/>
          <w:sz w:val="48"/>
        </w:rPr>
        <w:t>исле</w:t>
      </w:r>
    </w:p>
    <w:p w:rsidR="00EA473A" w:rsidRDefault="00306897">
      <w:pPr>
        <w:spacing w:after="39" w:line="216" w:lineRule="auto"/>
        <w:jc w:val="center"/>
      </w:pPr>
      <w:r>
        <w:rPr>
          <w:b/>
          <w:color w:val="000000"/>
          <w:sz w:val="48"/>
        </w:rPr>
        <w:t>основанных на использовании природных лечебных факторов</w:t>
      </w:r>
    </w:p>
    <w:p w:rsidR="00EA473A" w:rsidRDefault="00306897">
      <w:pPr>
        <w:spacing w:after="0"/>
      </w:pPr>
      <w:r>
        <w:t>Не применимо</w:t>
      </w:r>
      <w:r>
        <w:br w:type="page"/>
      </w:r>
    </w:p>
    <w:p w:rsidR="00EA473A" w:rsidRDefault="00306897">
      <w:pPr>
        <w:numPr>
          <w:ilvl w:val="0"/>
          <w:numId w:val="6"/>
        </w:numPr>
        <w:spacing w:after="39" w:line="216" w:lineRule="auto"/>
        <w:jc w:val="center"/>
      </w:pPr>
      <w:r>
        <w:rPr>
          <w:rFonts w:ascii="Calibri" w:eastAsia="Calibri" w:hAnsi="Calibri" w:cs="Calibri"/>
          <w:noProof/>
          <w:color w:val="000000"/>
          <w:sz w:val="22"/>
        </w:rPr>
        <mc:AlternateContent>
          <mc:Choice Requires="wpg">
            <w:drawing>
              <wp:anchor distT="0" distB="0" distL="114300" distR="114300" simplePos="0" relativeHeight="25171251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2106" name="Group 4210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640" name="Shape 2640"/>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106" style="width:3.75158pt;height:841.859pt;position:absolute;mso-position-horizontal-relative:page;mso-position-horizontal:absolute;margin-left:585.621pt;mso-position-vertical-relative:page;margin-top:0pt;" coordsize="476,106916">
                <v:shape id="Shape 2640"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353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42107" name="Group 42107"/>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641" name="Shape 264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107" style="width:3.75158pt;height:841.859pt;position:absolute;mso-position-horizontal-relative:page;mso-position-horizontal:absolute;margin-left:9.37894pt;mso-position-vertical-relative:page;margin-top:0pt;" coordsize="476,106916">
                <v:shape id="Shape 2641"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color w:val="000000"/>
          <w:sz w:val="48"/>
        </w:rPr>
        <w:t>Профилактика и диспансерное наблюдение,медицинские показания и противопоказания к применению методов профилактики</w:t>
      </w:r>
    </w:p>
    <w:p w:rsidR="00EA473A" w:rsidRDefault="00306897">
      <w:pPr>
        <w:spacing w:after="0"/>
      </w:pPr>
      <w:r>
        <w:t>Не применимо</w:t>
      </w:r>
      <w:r>
        <w:br w:type="page"/>
      </w:r>
    </w:p>
    <w:p w:rsidR="00EA473A" w:rsidRDefault="00306897">
      <w:pPr>
        <w:pStyle w:val="Heading1"/>
        <w:spacing w:after="0" w:line="259" w:lineRule="auto"/>
        <w:ind w:left="400"/>
        <w:jc w:val="left"/>
      </w:pPr>
      <w:r>
        <w:t>6. Организация оказания медицинской помощи</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1456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1986" name="Group 4198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653" name="Shape 265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986" style="width:3.75158pt;height:841.857pt;position:absolute;mso-position-horizontal-relative:page;mso-position-horizontal:absolute;margin-left:585.621pt;mso-position-vertical-relative:page;margin-top:0pt;" coordsize="476,106915">
                <v:shape id="Shape 265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558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1987" name="Group 4198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654" name="Shape 265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987" style="width:3.75158pt;height:841.857pt;position:absolute;mso-position-horizontal-relative:page;mso-position-horizontal:absolute;margin-left:9.37894pt;mso-position-vertical-relative:page;margin-top:0pt;" coordsize="476,106915">
                <v:shape id="Shape 265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При вы</w:t>
      </w:r>
      <w:r>
        <w:t>явлении сомнительного типа КТГ на антенатальном этапе диагноз уточняют путем повторного анализа и консультирования с заведующим подразделением медицинской акушерской организации, в которой пациентка наблюдается. При необходимости пациентку следует проконсу</w:t>
      </w:r>
      <w:r>
        <w:t>льтировать в АДКЦ медицинской акушерской организации III уровня. При выявлении патологического типа КТГ на антенатальном этапе пациентку немедленно направляют на госпитализацию в стационар медицинской акушерской организации II или III уровня на основе схем</w:t>
      </w:r>
      <w:r>
        <w:t xml:space="preserve"> маршрутизации, утверждённых региональными органами управления здравоохранением.</w:t>
      </w:r>
    </w:p>
    <w:p w:rsidR="00EA473A" w:rsidRDefault="00306897">
      <w:r>
        <w:t>При выявлении дистресса плода в родах медицинскую помощь оказывают в стационаре того лечебного учреждения, где пациентка находится на момент установления диагноза. При необход</w:t>
      </w:r>
      <w:r>
        <w:t>имости возможна дистанционная консультация в АДКЦ медицинской акушерской организации III уровня.</w:t>
      </w:r>
      <w:r>
        <w:br w:type="page"/>
      </w:r>
    </w:p>
    <w:p w:rsidR="00EA473A" w:rsidRDefault="00306897">
      <w:pPr>
        <w:spacing w:after="39" w:line="216" w:lineRule="auto"/>
        <w:jc w:val="center"/>
      </w:pPr>
      <w:r>
        <w:rPr>
          <w:rFonts w:ascii="Calibri" w:eastAsia="Calibri" w:hAnsi="Calibri" w:cs="Calibri"/>
          <w:noProof/>
          <w:color w:val="000000"/>
          <w:sz w:val="22"/>
        </w:rPr>
        <mc:AlternateContent>
          <mc:Choice Requires="wpg">
            <w:drawing>
              <wp:anchor distT="0" distB="0" distL="114300" distR="114300" simplePos="0" relativeHeight="25171660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2274" name="Group 42274"/>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741" name="Shape 274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274" style="width:3.75158pt;height:841.859pt;position:absolute;mso-position-horizontal-relative:page;mso-position-horizontal:absolute;margin-left:585.621pt;mso-position-vertical-relative:page;margin-top:0pt;" coordsize="476,106916">
                <v:shape id="Shape 2741"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7632"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42275" name="Group 42275"/>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742" name="Shape 274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275" style="width:3.75158pt;height:841.859pt;position:absolute;mso-position-horizontal-relative:page;mso-position-horizontal:absolute;margin-left:9.37894pt;mso-position-vertical-relative:page;margin-top:0pt;" coordsize="476,106916">
                <v:shape id="Shape 2742"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color w:val="000000"/>
          <w:sz w:val="48"/>
        </w:rPr>
        <w:t>7. Дополнительная информация (в том числе факторы, влияющие на исход заболевания или состояния)</w:t>
      </w:r>
    </w:p>
    <w:p w:rsidR="00EA473A" w:rsidRDefault="00306897">
      <w:pPr>
        <w:spacing w:after="0"/>
      </w:pPr>
      <w:r>
        <w:t>Нет</w:t>
      </w:r>
      <w:r>
        <w:br w:type="page"/>
      </w:r>
    </w:p>
    <w:p w:rsidR="00EA473A" w:rsidRDefault="00306897">
      <w:pPr>
        <w:pStyle w:val="Heading1"/>
        <w:spacing w:after="0" w:line="259" w:lineRule="auto"/>
        <w:ind w:left="188"/>
        <w:jc w:val="left"/>
      </w:pPr>
      <w:r>
        <w:rPr>
          <w:rFonts w:ascii="Calibri" w:eastAsia="Calibri" w:hAnsi="Calibri" w:cs="Calibri"/>
          <w:noProof/>
          <w:sz w:val="22"/>
        </w:rPr>
        <mc:AlternateContent>
          <mc:Choice Requires="wpg">
            <w:drawing>
              <wp:anchor distT="0" distB="0" distL="114300" distR="114300" simplePos="0" relativeHeight="25171865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3538" name="Group 4353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754" name="Shape 275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538" style="width:3.75158pt;height:841.859pt;position:absolute;mso-position-horizontal-relative:page;mso-position-horizontal:absolute;margin-left:585.621pt;mso-position-vertical-relative:page;margin-top:0pt;" coordsize="476,106916">
                <v:shape id="Shape 275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9680"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43539" name="Group 4353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755" name="Shape 275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539" style="width:3.75158pt;height:841.859pt;position:absolute;mso-position-horizontal-relative:page;mso-position-horizontal:absolute;margin-left:9.37894pt;mso-position-vertical-relative:page;margin-top:0pt;" coordsize="476,106916">
                <v:shape id="Shape 2755" style="position:absolute;width:0;height:106916;left:0;top:0;" coordsize="0,10691614" path="m0,10691614l0,0">
                  <v:stroke weight="3.75158pt" endcap="flat" joinstyle="miter" miterlimit="4" on="true" color="#eeeeee"/>
                  <v:fill on="false" color="#000000" opacity="0"/>
                </v:shape>
                <w10:wrap type="square"/>
              </v:group>
            </w:pict>
          </mc:Fallback>
        </mc:AlternateContent>
      </w:r>
      <w:r>
        <w:t>Критерии оценки качества медицинской помощи</w:t>
      </w:r>
    </w:p>
    <w:tbl>
      <w:tblPr>
        <w:tblStyle w:val="TableGrid"/>
        <w:tblW w:w="11135" w:type="dxa"/>
        <w:tblInd w:w="8" w:type="dxa"/>
        <w:tblCellMar>
          <w:top w:w="181" w:type="dxa"/>
          <w:left w:w="158" w:type="dxa"/>
          <w:bottom w:w="0" w:type="dxa"/>
          <w:right w:w="162" w:type="dxa"/>
        </w:tblCellMar>
        <w:tblLook w:val="04A0" w:firstRow="1" w:lastRow="0" w:firstColumn="1" w:lastColumn="0" w:noHBand="0" w:noVBand="1"/>
      </w:tblPr>
      <w:tblGrid>
        <w:gridCol w:w="540"/>
        <w:gridCol w:w="9364"/>
        <w:gridCol w:w="570"/>
        <w:gridCol w:w="660"/>
      </w:tblGrid>
      <w:tr w:rsidR="00EA473A">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b/>
                <w:sz w:val="17"/>
              </w:rPr>
              <w:t>№</w:t>
            </w:r>
          </w:p>
        </w:tc>
        <w:tc>
          <w:tcPr>
            <w:tcW w:w="936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Критерии качества</w:t>
            </w:r>
          </w:p>
        </w:tc>
        <w:tc>
          <w:tcPr>
            <w:tcW w:w="57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Да</w:t>
            </w:r>
          </w:p>
        </w:tc>
        <w:tc>
          <w:tcPr>
            <w:tcW w:w="66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Нет</w:t>
            </w:r>
          </w:p>
        </w:tc>
      </w:tr>
      <w:tr w:rsidR="00EA473A">
        <w:trPr>
          <w:trHeight w:val="645"/>
        </w:trPr>
        <w:tc>
          <w:tcPr>
            <w:tcW w:w="54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1</w:t>
            </w:r>
          </w:p>
        </w:tc>
        <w:tc>
          <w:tcPr>
            <w:tcW w:w="936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Проведен сбор анамнеза и физикальное обследование для оценки факторов риска дистресса плода в родах</w:t>
            </w:r>
          </w:p>
        </w:tc>
        <w:tc>
          <w:tcPr>
            <w:tcW w:w="57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c>
          <w:tcPr>
            <w:tcW w:w="66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r>
      <w:tr w:rsidR="00EA473A">
        <w:trPr>
          <w:trHeight w:val="645"/>
        </w:trPr>
        <w:tc>
          <w:tcPr>
            <w:tcW w:w="54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2</w:t>
            </w:r>
          </w:p>
        </w:tc>
        <w:tc>
          <w:tcPr>
            <w:tcW w:w="936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Проведено кардиотокографическое исследование с 33 недель с кратностью 1 раз в две недели при неосложненном течении беременности</w:t>
            </w:r>
          </w:p>
        </w:tc>
        <w:tc>
          <w:tcPr>
            <w:tcW w:w="57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c>
          <w:tcPr>
            <w:tcW w:w="66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r>
      <w:tr w:rsidR="00EA473A">
        <w:trPr>
          <w:trHeight w:val="645"/>
        </w:trPr>
        <w:tc>
          <w:tcPr>
            <w:tcW w:w="54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3</w:t>
            </w:r>
          </w:p>
        </w:tc>
        <w:tc>
          <w:tcPr>
            <w:tcW w:w="936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Проведена непрерывная кардиотокография плода в родах при высоком риске интранатальной гипоксии</w:t>
            </w:r>
          </w:p>
        </w:tc>
        <w:tc>
          <w:tcPr>
            <w:tcW w:w="57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c>
          <w:tcPr>
            <w:tcW w:w="66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r>
      <w:tr w:rsidR="00EA473A">
        <w:trPr>
          <w:trHeight w:val="645"/>
        </w:trPr>
        <w:tc>
          <w:tcPr>
            <w:tcW w:w="54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4</w:t>
            </w:r>
          </w:p>
        </w:tc>
        <w:tc>
          <w:tcPr>
            <w:tcW w:w="936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При подозрении на н</w:t>
            </w:r>
            <w:r>
              <w:rPr>
                <w:rFonts w:ascii="Verdana" w:eastAsia="Verdana" w:hAnsi="Verdana" w:cs="Verdana"/>
                <w:sz w:val="17"/>
              </w:rPr>
              <w:t>арушение сердечного ритма плода по данным прерывистой аускультации проведена непрерывная кардиотокография плода в течение не менее 20 минут</w:t>
            </w:r>
          </w:p>
        </w:tc>
        <w:tc>
          <w:tcPr>
            <w:tcW w:w="57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c>
          <w:tcPr>
            <w:tcW w:w="66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r>
      <w:tr w:rsidR="00EA473A">
        <w:trPr>
          <w:trHeight w:val="645"/>
        </w:trPr>
        <w:tc>
          <w:tcPr>
            <w:tcW w:w="54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5</w:t>
            </w:r>
          </w:p>
        </w:tc>
        <w:tc>
          <w:tcPr>
            <w:tcW w:w="936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При сомнительном или патологическом типе кардиотокограммы проведены лечебно-диагностические мероприятия по алгоритму</w:t>
            </w:r>
          </w:p>
        </w:tc>
        <w:tc>
          <w:tcPr>
            <w:tcW w:w="57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c>
          <w:tcPr>
            <w:tcW w:w="66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 xml:space="preserve"> </w:t>
            </w:r>
          </w:p>
        </w:tc>
      </w:tr>
    </w:tbl>
    <w:p w:rsidR="00EA473A" w:rsidRDefault="00306897">
      <w:r>
        <w:br w:type="page"/>
      </w:r>
    </w:p>
    <w:p w:rsidR="00EA473A" w:rsidRDefault="00306897">
      <w:pPr>
        <w:spacing w:after="851" w:line="216" w:lineRule="auto"/>
        <w:ind w:right="1"/>
        <w:jc w:val="center"/>
      </w:pPr>
      <w:r>
        <w:rPr>
          <w:b/>
          <w:color w:val="000000"/>
          <w:sz w:val="48"/>
        </w:rPr>
        <w:t>Список литературы</w:t>
      </w:r>
    </w:p>
    <w:p w:rsidR="00EA473A" w:rsidRDefault="00306897">
      <w:pPr>
        <w:pStyle w:val="Heading1"/>
        <w:spacing w:after="251"/>
        <w:ind w:right="1"/>
      </w:pPr>
      <w:r>
        <w:t>Список литературы</w:t>
      </w:r>
    </w:p>
    <w:p w:rsidR="00EA473A" w:rsidRDefault="00306897">
      <w:pPr>
        <w:numPr>
          <w:ilvl w:val="0"/>
          <w:numId w:val="7"/>
        </w:numPr>
        <w:ind w:hanging="1054"/>
      </w:pPr>
      <w:r>
        <w:t xml:space="preserve">Suwanrath C., Suntharasaj T. Sleep-wake cycles in normal fetuses. Arch Gynecol Obstet. 2010; </w:t>
      </w:r>
      <w:r>
        <w:t>281(3):449–54.</w:t>
      </w:r>
    </w:p>
    <w:p w:rsidR="00EA473A" w:rsidRDefault="00306897">
      <w:pPr>
        <w:numPr>
          <w:ilvl w:val="0"/>
          <w:numId w:val="7"/>
        </w:numPr>
        <w:ind w:hanging="1054"/>
      </w:pPr>
      <w:r>
        <w:t>Hamilton E., Warrick P., O’Keeffe D. Variable decelerations: do size and shape matter? J Matern Fetal Neonatal Med. 2012; 25(6):648–53.</w:t>
      </w:r>
    </w:p>
    <w:p w:rsidR="00EA473A" w:rsidRDefault="00306897">
      <w:pPr>
        <w:numPr>
          <w:ilvl w:val="0"/>
          <w:numId w:val="7"/>
        </w:numPr>
        <w:ind w:hanging="1054"/>
      </w:pPr>
      <w:r>
        <w:t>Hu X.Q., Yang S., Pearce W.J., Longo L.D., Zhang L. Effect of chronic hypoxia on alpha-1 adrenoceptor-med</w:t>
      </w:r>
      <w:r>
        <w:t>iated inositol 1,4,5-trisphosphate signaling in ovine uterine artery. J Pharmacol Exp Ther. 1999; 288(3):977–83.</w:t>
      </w:r>
    </w:p>
    <w:p w:rsidR="00EA473A" w:rsidRDefault="00306897">
      <w:pPr>
        <w:numPr>
          <w:ilvl w:val="0"/>
          <w:numId w:val="7"/>
        </w:numPr>
        <w:ind w:hanging="1054"/>
      </w:pPr>
      <w:r>
        <w:t>Mateev S., Sillau A.H., Mouser R., McCullough R.E., White M.M., Young D.A., et al. Chronic hypoxia opposes pregnancy-induced increase in uterin</w:t>
      </w:r>
      <w:r>
        <w:t>e artery vasodilator response to flow. Am J Physiol Heart Circ Physiol. 2003; 284(3):H820-9.</w:t>
      </w:r>
    </w:p>
    <w:p w:rsidR="00EA473A" w:rsidRDefault="00306897">
      <w:pPr>
        <w:numPr>
          <w:ilvl w:val="0"/>
          <w:numId w:val="7"/>
        </w:numPr>
        <w:ind w:hanging="1054"/>
      </w:pPr>
      <w:r>
        <w:rPr>
          <w:rFonts w:ascii="Calibri" w:eastAsia="Calibri" w:hAnsi="Calibri" w:cs="Calibri"/>
          <w:noProof/>
          <w:color w:val="000000"/>
          <w:sz w:val="22"/>
        </w:rPr>
        <mc:AlternateContent>
          <mc:Choice Requires="wpg">
            <w:drawing>
              <wp:anchor distT="0" distB="0" distL="114300" distR="114300" simplePos="0" relativeHeight="2517207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2671" name="Group 4267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868" name="Shape 286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671" style="width:3.75158pt;height:841.857pt;position:absolute;mso-position-horizontal-relative:page;mso-position-horizontal:absolute;margin-left:585.621pt;mso-position-vertical-relative:page;margin-top:0pt;" coordsize="476,106915">
                <v:shape id="Shape 286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172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2674" name="Group 4267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869" name="Shape 286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674" style="width:3.75158pt;height:841.857pt;position:absolute;mso-position-horizontal-relative:page;mso-position-horizontal:absolute;margin-left:9.37894pt;mso-position-vertical-relative:page;margin-top:0pt;" coordsize="476,106915">
                <v:shape id="Shape 2869" style="position:absolute;width:0;height:106915;left:0;top:0;" coordsize="0,10691590" path="m0,10691590l0,0">
                  <v:stroke weight="3.75158pt" endcap="flat" joinstyle="miter" miterlimit="4" on="true" color="#eeeeee"/>
                  <v:fill on="false" color="#000000" opacity="0"/>
                </v:shape>
                <w10:wrap type="square"/>
              </v:group>
            </w:pict>
          </mc:Fallback>
        </mc:AlternateContent>
      </w:r>
      <w:r>
        <w:t>Hu X.Q., Longo L.D., Gilbert R.D., Zhang L. Effects of long-term high-altitude hypoxemia on alpha 1-adrenergic receptors in the ovine uterine artery. Am J Physio</w:t>
      </w:r>
      <w:r>
        <w:t>l. 1996; 270(3 Pt 2):H1001-7.</w:t>
      </w:r>
    </w:p>
    <w:p w:rsidR="00EA473A" w:rsidRDefault="00306897">
      <w:pPr>
        <w:numPr>
          <w:ilvl w:val="0"/>
          <w:numId w:val="7"/>
        </w:numPr>
        <w:ind w:hanging="1054"/>
      </w:pPr>
      <w:r>
        <w:t>Mateev S.N., Mouser R., Young D.A., Mecham R.P., Moore L.G. Chronic hypoxia augments uterine artery distensibility and alters the circumferential wall stress-strain relationship during pregnancy. J Appl Physiol. 2006; 100(6):1</w:t>
      </w:r>
      <w:r>
        <w:t>842–50.</w:t>
      </w:r>
    </w:p>
    <w:p w:rsidR="00EA473A" w:rsidRDefault="00306897">
      <w:pPr>
        <w:numPr>
          <w:ilvl w:val="0"/>
          <w:numId w:val="7"/>
        </w:numPr>
        <w:ind w:hanging="1054"/>
      </w:pPr>
      <w:r>
        <w:t>Pressure N.H.B.P.E.P.W.G. on H.B., Pregnancy I. Report of the National High Blood Pressure Education Program Working Group on High Blood Pressure in Pregnancy. Am J Obstet Gynecol. 2000; 183(1):1–22.</w:t>
      </w:r>
    </w:p>
    <w:p w:rsidR="00EA473A" w:rsidRDefault="00306897">
      <w:pPr>
        <w:numPr>
          <w:ilvl w:val="0"/>
          <w:numId w:val="7"/>
        </w:numPr>
        <w:ind w:hanging="1054"/>
      </w:pPr>
      <w:r>
        <w:t>Zamudio S., Palmer S.K., Droma T., Stamm E., Cof</w:t>
      </w:r>
      <w:r>
        <w:t>fin C., Moore L.G. Effect of altitude on uterine artery blood flow during normal pregnancy. J Appl Physiol. 1995; 79(1):7–14.</w:t>
      </w:r>
    </w:p>
    <w:p w:rsidR="00EA473A" w:rsidRDefault="00306897">
      <w:pPr>
        <w:numPr>
          <w:ilvl w:val="0"/>
          <w:numId w:val="7"/>
        </w:numPr>
        <w:ind w:hanging="1054"/>
      </w:pPr>
      <w:r>
        <w:t>Медведев М.В., Юдина Е.В. Задержка внутриутробного развития плода // М. В. Медведев, Е. В. Юдина. –М: Видар,. 1998. 219 p.</w:t>
      </w:r>
    </w:p>
    <w:p w:rsidR="00EA473A" w:rsidRDefault="00306897">
      <w:pPr>
        <w:numPr>
          <w:ilvl w:val="0"/>
          <w:numId w:val="7"/>
        </w:numPr>
        <w:ind w:hanging="1054"/>
      </w:pPr>
      <w:r>
        <w:t>Медведе</w:t>
      </w:r>
      <w:r>
        <w:t>в М.В., Стрижаков А.Н., Агеева И.М. О патогенезе децелераций в антенатальном периоде. Акушерство и гинекология. 1991; :18–23.</w:t>
      </w:r>
    </w:p>
    <w:p w:rsidR="00EA473A" w:rsidRDefault="00306897">
      <w:pPr>
        <w:numPr>
          <w:ilvl w:val="0"/>
          <w:numId w:val="7"/>
        </w:numPr>
        <w:ind w:hanging="1054"/>
      </w:pPr>
      <w:r>
        <w:t>Савельева Г.М., Сичинава Л.Г. Гипоксические перинатальные повреждения центральной нервной системы и пути ее снижения. Рос вестн пе</w:t>
      </w:r>
      <w:r>
        <w:t>ринатол и педиатрии. 1995; :19–23.</w:t>
      </w:r>
    </w:p>
    <w:p w:rsidR="00EA473A" w:rsidRDefault="00306897">
      <w:pPr>
        <w:numPr>
          <w:ilvl w:val="0"/>
          <w:numId w:val="7"/>
        </w:numPr>
        <w:ind w:hanging="1054"/>
      </w:pPr>
      <w:r>
        <w:t>Hooper S.B., Harding R. Changes in lung liquid dynamics induced by prolonged fetal hypoxemia. J Appl Physiol. 1990; 69(1):127–35.</w:t>
      </w:r>
    </w:p>
    <w:p w:rsidR="00EA473A" w:rsidRDefault="00306897">
      <w:pPr>
        <w:numPr>
          <w:ilvl w:val="0"/>
          <w:numId w:val="7"/>
        </w:numPr>
        <w:ind w:hanging="1054"/>
      </w:pPr>
      <w:r>
        <w:t>Радзинский В.Е., Костин И.Н. Л.Н.Ю. Интранатальные факторы риска и неонатальные исходы. Вес</w:t>
      </w:r>
      <w:r>
        <w:t>тник новых медицинских технологий. 2010; 7:73–5.</w:t>
      </w:r>
    </w:p>
    <w:p w:rsidR="00EA473A" w:rsidRDefault="00306897">
      <w:pPr>
        <w:numPr>
          <w:ilvl w:val="0"/>
          <w:numId w:val="7"/>
        </w:numPr>
        <w:ind w:hanging="1054"/>
      </w:pPr>
      <w:r>
        <w:t>Lawn J.E., Blencowe H., Oza S., You D., Lee A.C.C., Waiswa P., et al. Every Newborn: progress, priorities, and potential beyond survival. Lancet (London, England). 2014; 384(9938):189– 205.</w:t>
      </w:r>
    </w:p>
    <w:p w:rsidR="00EA473A" w:rsidRDefault="00306897">
      <w:pPr>
        <w:numPr>
          <w:ilvl w:val="0"/>
          <w:numId w:val="7"/>
        </w:numPr>
        <w:ind w:hanging="1054"/>
      </w:pPr>
      <w:r>
        <w:t xml:space="preserve">Lawn J., Shibuya </w:t>
      </w:r>
      <w:r>
        <w:t>K., Stein C. No cry at birth: global estimates of intrapartum stillbirths and intrapartum-related neonatal deaths. Bull World Health Organ. 2005; 83(6):409–17.</w:t>
      </w:r>
    </w:p>
    <w:p w:rsidR="00EA473A" w:rsidRDefault="00306897">
      <w:pPr>
        <w:numPr>
          <w:ilvl w:val="0"/>
          <w:numId w:val="7"/>
        </w:numPr>
        <w:ind w:hanging="1054"/>
      </w:pPr>
      <w:r>
        <w:t xml:space="preserve">Федорова М.В. Диагностика и лечение внутриутробной гипоксии плода / М. В. Федорова. – М.: 1982. </w:t>
      </w:r>
      <w:r>
        <w:t>208 p.</w:t>
      </w:r>
    </w:p>
    <w:p w:rsidR="00EA473A" w:rsidRDefault="00306897">
      <w:pPr>
        <w:numPr>
          <w:ilvl w:val="0"/>
          <w:numId w:val="7"/>
        </w:numPr>
        <w:ind w:hanging="1054"/>
      </w:pPr>
      <w:r>
        <w:t>Kingdom J.C., Kaufmann P. Oxygen and placental villous development: origins of fetal hypoxia. Placenta. 1997; 18(8):613–21; discussion 623-6.</w:t>
      </w:r>
    </w:p>
    <w:p w:rsidR="00EA473A" w:rsidRDefault="00306897">
      <w:pPr>
        <w:numPr>
          <w:ilvl w:val="0"/>
          <w:numId w:val="7"/>
        </w:numPr>
        <w:ind w:hanging="1054"/>
      </w:pPr>
      <w:r>
        <w:t>Burton G.J., Reshetnikova O.S., Milovanov A.P., Teleshova O. V. Stereological evaluation of vascular adapta</w:t>
      </w:r>
      <w:r>
        <w:t>tions in human placental villi to differing forms of hypoxic stress. Placenta. 1996; 17(1):49–55.</w:t>
      </w:r>
    </w:p>
    <w:p w:rsidR="00EA473A" w:rsidRDefault="00306897">
      <w:pPr>
        <w:numPr>
          <w:ilvl w:val="0"/>
          <w:numId w:val="7"/>
        </w:numPr>
        <w:ind w:hanging="1054"/>
      </w:pPr>
      <w:r>
        <w:rPr>
          <w:rFonts w:ascii="Calibri" w:eastAsia="Calibri" w:hAnsi="Calibri" w:cs="Calibri"/>
          <w:noProof/>
          <w:color w:val="000000"/>
          <w:sz w:val="22"/>
        </w:rPr>
        <mc:AlternateContent>
          <mc:Choice Requires="wpg">
            <w:drawing>
              <wp:anchor distT="0" distB="0" distL="114300" distR="114300" simplePos="0" relativeHeight="25172275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2446" name="Group 4244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019" name="Shape 301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446" style="width:3.75158pt;height:841.859pt;position:absolute;mso-position-horizontal-relative:page;mso-position-horizontal:absolute;margin-left:585.621pt;mso-position-vertical-relative:page;margin-top:0pt;" coordsize="476,106916">
                <v:shape id="Shape 3019"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377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42447" name="Group 42447"/>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020" name="Shape 3020"/>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447" style="width:3.75158pt;height:841.859pt;position:absolute;mso-position-horizontal-relative:page;mso-position-horizontal:absolute;margin-left:9.37894pt;mso-position-vertical-relative:page;margin-top:0pt;" coordsize="476,106916">
                <v:shape id="Shape 3020" style="position:absolute;width:0;height:106916;left:0;top:0;" coordsize="0,10691614" path="m0,10691614l0,0">
                  <v:stroke weight="3.75158pt" endcap="flat" joinstyle="miter" miterlimit="4" on="true" color="#eeeeee"/>
                  <v:fill on="false" color="#000000" opacity="0"/>
                </v:shape>
                <w10:wrap type="square"/>
              </v:group>
            </w:pict>
          </mc:Fallback>
        </mc:AlternateContent>
      </w:r>
      <w:r>
        <w:t>Meekins J.W., Pijnenborg R., Hanssens M., McFadyen I.R., van Asshe A. A study of placental bed spiral arteries and trophoblast invasion in normal and severe</w:t>
      </w:r>
      <w:r>
        <w:t xml:space="preserve"> pre-eclamptic pregnancies. Br J Obstet Gynaecol. 1994; 101(8):669–74.</w:t>
      </w:r>
    </w:p>
    <w:p w:rsidR="00EA473A" w:rsidRDefault="00306897">
      <w:pPr>
        <w:numPr>
          <w:ilvl w:val="0"/>
          <w:numId w:val="7"/>
        </w:numPr>
        <w:ind w:hanging="1054"/>
      </w:pPr>
      <w:r>
        <w:t>Ali K.Z., Burton G.J., Morad N., Ali M.E. Does hypercapillarization influence the branching pattern of terminal villi in the human placenta at high altitude? Placenta. 1996; 17(8):677–82.</w:t>
      </w:r>
    </w:p>
    <w:p w:rsidR="00EA473A" w:rsidRDefault="00306897">
      <w:pPr>
        <w:numPr>
          <w:ilvl w:val="0"/>
          <w:numId w:val="7"/>
        </w:numPr>
        <w:ind w:hanging="1054"/>
      </w:pPr>
      <w:r>
        <w:t>Stefanovic V., Loukovaara M. Amniotic fluid cardiac troponin T in pa</w:t>
      </w:r>
      <w:r>
        <w:t>thological pregnancies with evidence of chronic fetal hypoxia. Croat Med J. 2005; 46(5):801–7.</w:t>
      </w:r>
    </w:p>
    <w:p w:rsidR="00EA473A" w:rsidRDefault="00306897">
      <w:pPr>
        <w:numPr>
          <w:ilvl w:val="0"/>
          <w:numId w:val="7"/>
        </w:numPr>
        <w:ind w:hanging="1054"/>
      </w:pPr>
      <w:r>
        <w:t>Mangesi L., Hofmeyr G.J., Smith V., Smyth R.M.D. Fetal movement counting for assessment of fetal wellbeing. Cochrane database Syst Rev. 2015; (10):CD004909.</w:t>
      </w:r>
    </w:p>
    <w:p w:rsidR="00EA473A" w:rsidRDefault="00306897">
      <w:pPr>
        <w:numPr>
          <w:ilvl w:val="0"/>
          <w:numId w:val="7"/>
        </w:numPr>
        <w:ind w:hanging="1054"/>
      </w:pPr>
      <w:r>
        <w:t>Monf</w:t>
      </w:r>
      <w:r>
        <w:t>redini C., Cavallin F., Villani P.E., Paterlini G., Allais B., Trevisanuto D. Meconium Aspiration Syndrome: A Narrative Review. Children. 2021; 8(3):230.</w:t>
      </w:r>
    </w:p>
    <w:p w:rsidR="00EA473A" w:rsidRDefault="00306897">
      <w:pPr>
        <w:numPr>
          <w:ilvl w:val="0"/>
          <w:numId w:val="7"/>
        </w:numPr>
        <w:ind w:hanging="1054"/>
      </w:pPr>
      <w:r>
        <w:t>Pay A.S.D., Wiik J., Backe B., Jacobsson B., Strandell A., Klovning A. Symphysis-fundus height measure</w:t>
      </w:r>
      <w:r>
        <w:t>ment to predict small-for-gestational-age status at birth: a systematic review. BMC Pregnancy Childbirth. 2015; 15(1):22.</w:t>
      </w:r>
    </w:p>
    <w:p w:rsidR="00EA473A" w:rsidRDefault="00306897">
      <w:pPr>
        <w:numPr>
          <w:ilvl w:val="0"/>
          <w:numId w:val="7"/>
        </w:numPr>
        <w:ind w:hanging="1054"/>
      </w:pPr>
      <w:r>
        <w:t>Нормальная беременность» Клинические рекомендации. 2020.</w:t>
      </w:r>
    </w:p>
    <w:p w:rsidR="00EA473A" w:rsidRDefault="00306897">
      <w:pPr>
        <w:numPr>
          <w:ilvl w:val="0"/>
          <w:numId w:val="7"/>
        </w:numPr>
        <w:ind w:hanging="1054"/>
      </w:pPr>
      <w:r>
        <w:t>Нормальные роды» Клинические  рекомендации. 2021; .</w:t>
      </w:r>
    </w:p>
    <w:p w:rsidR="00EA473A" w:rsidRDefault="00306897">
      <w:pPr>
        <w:numPr>
          <w:ilvl w:val="0"/>
          <w:numId w:val="7"/>
        </w:numPr>
        <w:ind w:hanging="1054"/>
      </w:pPr>
      <w:r>
        <w:t>Liston R., Sawchuck D., Y</w:t>
      </w:r>
      <w:r>
        <w:t>oung D. No. 197a-Fetal Health Surveillance: Antepartum Consensus Guideline. J Obstet Gynaecol Can. 2018; 40(4):e251–71.</w:t>
      </w:r>
    </w:p>
    <w:p w:rsidR="00EA473A" w:rsidRDefault="00306897">
      <w:pPr>
        <w:numPr>
          <w:ilvl w:val="0"/>
          <w:numId w:val="7"/>
        </w:numPr>
        <w:ind w:hanging="1054"/>
      </w:pPr>
      <w:r>
        <w:t>Reduced Fetal Movements Green-top Guideline No. 57 February 2011.</w:t>
      </w:r>
    </w:p>
    <w:p w:rsidR="00EA473A" w:rsidRDefault="00306897">
      <w:pPr>
        <w:numPr>
          <w:ilvl w:val="0"/>
          <w:numId w:val="7"/>
        </w:numPr>
        <w:ind w:hanging="1054"/>
      </w:pPr>
      <w:r>
        <w:t>National Collaborating Centre for Women’s and Children’s Health. Antenatal care. Routine care for the healthy pregnant woman. 2nd ed. London NW1 4RG: RCOG Press; 2008. 428 p.</w:t>
      </w:r>
    </w:p>
    <w:p w:rsidR="00EA473A" w:rsidRDefault="00306897">
      <w:pPr>
        <w:numPr>
          <w:ilvl w:val="0"/>
          <w:numId w:val="7"/>
        </w:numPr>
        <w:ind w:hanging="1054"/>
      </w:pPr>
      <w:r>
        <w:t>Webb S.S., Plana M.N., Zamora J., Ahmad A., Earley B., Macarthur C., et al. Abdom</w:t>
      </w:r>
      <w:r>
        <w:t>inal palpation to determine fetal position at labor onset: a test accuracy study. Acta Obstet Gynecol Scand. 2011; 90(11):1259–66.</w:t>
      </w:r>
    </w:p>
    <w:p w:rsidR="00EA473A" w:rsidRDefault="00306897">
      <w:pPr>
        <w:numPr>
          <w:ilvl w:val="0"/>
          <w:numId w:val="7"/>
        </w:numPr>
        <w:ind w:hanging="1054"/>
      </w:pPr>
      <w:r>
        <w:t>Divanovic E., Buchmann E.J. Routine heart and lung auscultation in prenatal care. Int J Gynaecol Obstet. 1999; 64(3):247–51.</w:t>
      </w:r>
    </w:p>
    <w:p w:rsidR="00EA473A" w:rsidRDefault="00306897">
      <w:pPr>
        <w:numPr>
          <w:ilvl w:val="0"/>
          <w:numId w:val="7"/>
        </w:numPr>
        <w:ind w:hanging="1054"/>
      </w:pPr>
      <w:r>
        <w:t>Sharif K., Whittle M. Routine antenatal fetal heart rate auscultation: is it necessary? J Obstet Gynaecol (Lahore). 1993; 13:111–3.</w:t>
      </w:r>
    </w:p>
    <w:p w:rsidR="00EA473A" w:rsidRDefault="00306897">
      <w:pPr>
        <w:numPr>
          <w:ilvl w:val="0"/>
          <w:numId w:val="7"/>
        </w:numPr>
        <w:ind w:hanging="1054"/>
      </w:pPr>
      <w:r>
        <w:t xml:space="preserve">Pillay P, Janaki S M.C. A Comparative Study of Gravidogram and Ultrasound in Detection of IUGR. J Obs Gynaecol India. 2012; </w:t>
      </w:r>
      <w:r>
        <w:t>62(4):409–12.</w:t>
      </w:r>
    </w:p>
    <w:p w:rsidR="00EA473A" w:rsidRDefault="00306897">
      <w:pPr>
        <w:numPr>
          <w:ilvl w:val="0"/>
          <w:numId w:val="7"/>
        </w:numPr>
        <w:ind w:hanging="1054"/>
      </w:pPr>
      <w:r>
        <w:t>Stapleton D.B., MacLennan A.H., Kristiansson P. The prevalence of recalled low back pain during and after pregnancy: a South Australian population survey. Aust N Z J Obstet Gynaecol. 2002; 42(5):482–5.</w:t>
      </w:r>
    </w:p>
    <w:p w:rsidR="00EA473A" w:rsidRDefault="00306897">
      <w:pPr>
        <w:numPr>
          <w:ilvl w:val="0"/>
          <w:numId w:val="7"/>
        </w:numPr>
        <w:spacing w:after="272"/>
        <w:ind w:hanging="1054"/>
      </w:pPr>
      <w:r>
        <w:rPr>
          <w:rFonts w:ascii="Calibri" w:eastAsia="Calibri" w:hAnsi="Calibri" w:cs="Calibri"/>
          <w:noProof/>
          <w:color w:val="000000"/>
          <w:sz w:val="22"/>
        </w:rPr>
        <mc:AlternateContent>
          <mc:Choice Requires="wpg">
            <w:drawing>
              <wp:anchor distT="0" distB="0" distL="114300" distR="114300" simplePos="0" relativeHeight="25172480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2633" name="Group 4263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174" name="Shape 317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633" style="width:3.75158pt;height:841.857pt;position:absolute;mso-position-horizontal-relative:page;mso-position-horizontal:absolute;margin-left:585.621pt;mso-position-vertical-relative:page;margin-top:0pt;" coordsize="476,106915">
                <v:shape id="Shape 317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582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2634" name="Group 4263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175" name="Shape 317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634" style="width:3.75158pt;height:841.857pt;position:absolute;mso-position-horizontal-relative:page;mso-position-horizontal:absolute;margin-left:9.37894pt;mso-position-vertical-relative:page;margin-top:0pt;" coordsize="476,106915">
                <v:shape id="Shape 317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Abramowitz L., Sobhani I., Benifla J.L</w:t>
      </w:r>
      <w:r>
        <w:t>., Vuagnat A., Daraï E., Mignon M., et al. Anal fissure and thrombosed external hemorrhoids before and after delivery. Dis Colon Rectum. 2002; 45(5):650– 5.</w:t>
      </w:r>
    </w:p>
    <w:p w:rsidR="00EA473A" w:rsidRDefault="00306897">
      <w:pPr>
        <w:numPr>
          <w:ilvl w:val="0"/>
          <w:numId w:val="7"/>
        </w:numPr>
        <w:ind w:hanging="1054"/>
      </w:pPr>
      <w:r>
        <w:t xml:space="preserve">East C.E., Kane S.C., Davey M.-A., Kamlin C.O., Brennecke S.P., Flamingo Study Group. Protocol for </w:t>
      </w:r>
      <w:r>
        <w:t>a randomised controlled trial of fetal scalp blood lactate measurement to reduce caesarean sections during labour: the Flamingo trial [ACTRN12611000172909]. BMC Pregnancy Childbirth. 2015; 15:285.</w:t>
      </w:r>
    </w:p>
    <w:p w:rsidR="00EA473A" w:rsidRDefault="00306897">
      <w:pPr>
        <w:numPr>
          <w:ilvl w:val="0"/>
          <w:numId w:val="7"/>
        </w:numPr>
        <w:ind w:hanging="1054"/>
      </w:pPr>
      <w:r>
        <w:t xml:space="preserve">East C.E., Leader L.R., Sheehan P., Henshall N.E., Colditz </w:t>
      </w:r>
      <w:r>
        <w:t>P.B., Lau R. Intrapartum fetal scalp lactate sampling for fetal assessment in the presence of a non-reassuring fetal heart rate trace. Cochrane database Syst Rev. 2015; 5(5):CD006174.</w:t>
      </w:r>
    </w:p>
    <w:p w:rsidR="00EA473A" w:rsidRDefault="00306897">
      <w:pPr>
        <w:numPr>
          <w:ilvl w:val="0"/>
          <w:numId w:val="7"/>
        </w:numPr>
        <w:ind w:hanging="1054"/>
      </w:pPr>
      <w:r>
        <w:t>HEINIS A.M.F., SPAANDERMAN M.E., GUNNEWIEK J.M.T.K., LOTGERING F.K. Scal</w:t>
      </w:r>
      <w:r>
        <w:t>p blood lactate for intra-partum assessment of fetal metabolic acidosis. Acta Obstet Gynecol Scand. 2011; 90(10):1107–14.</w:t>
      </w:r>
    </w:p>
    <w:p w:rsidR="00EA473A" w:rsidRDefault="00306897">
      <w:pPr>
        <w:numPr>
          <w:ilvl w:val="0"/>
          <w:numId w:val="7"/>
        </w:numPr>
        <w:ind w:hanging="1054"/>
      </w:pPr>
      <w:r>
        <w:t>Carbonne B., Nguyen A. [Fetal scalp blood sampling for pH and lactate measurement during labour]. J Gynecol Obstet Biol Reprod (Paris)</w:t>
      </w:r>
      <w:r>
        <w:t>. 2008; 37 Suppl 1:S65--71.</w:t>
      </w:r>
    </w:p>
    <w:p w:rsidR="00EA473A" w:rsidRDefault="00306897">
      <w:pPr>
        <w:numPr>
          <w:ilvl w:val="0"/>
          <w:numId w:val="7"/>
        </w:numPr>
        <w:ind w:hanging="1054"/>
      </w:pPr>
      <w:r>
        <w:t>Skupski D. Intrapartum fetal stimulation tests: a meta-analysis. Obstet Gynecol. 2002; 99(1):129–34.</w:t>
      </w:r>
    </w:p>
    <w:p w:rsidR="00EA473A" w:rsidRDefault="00306897">
      <w:pPr>
        <w:numPr>
          <w:ilvl w:val="0"/>
          <w:numId w:val="7"/>
        </w:numPr>
        <w:spacing w:after="0"/>
        <w:ind w:hanging="1054"/>
      </w:pPr>
      <w:r>
        <w:t>Trochez R.D., Sibanda T., Sharma R., Draycott T. Fetal monitoring in labor: are accelerations good enough? J Matern Fetal Neona</w:t>
      </w:r>
      <w:r>
        <w:t>tal Med. 2005; 18(5):349–52.</w:t>
      </w:r>
    </w:p>
    <w:p w:rsidR="00EA473A" w:rsidRDefault="00306897">
      <w:pPr>
        <w:numPr>
          <w:ilvl w:val="0"/>
          <w:numId w:val="7"/>
        </w:numPr>
        <w:ind w:hanging="1054"/>
      </w:pPr>
      <w:r>
        <w:t>Hankins G.D. V, Speer M. Defining the pathogenesis and pathophysiology of neonatal encephalopathy and cerebral palsy. Obstet Gynecol. 2003; 102(3):628–36.</w:t>
      </w:r>
    </w:p>
    <w:p w:rsidR="00EA473A" w:rsidRDefault="00306897">
      <w:pPr>
        <w:numPr>
          <w:ilvl w:val="0"/>
          <w:numId w:val="7"/>
        </w:numPr>
        <w:ind w:hanging="1054"/>
      </w:pPr>
      <w:r>
        <w:t>Приходько А.М., Романов А.Ю., Шуклина Д.А. Б.О.Р. Показатели кислотно-ос</w:t>
      </w:r>
      <w:r>
        <w:t>новного равновесия и газовый состав артериальной и венозной пуповинной крови в норме и при гипоксии плода. Акушерство и Гинекология. 2019; 2:93–7.</w:t>
      </w:r>
    </w:p>
    <w:p w:rsidR="00EA473A" w:rsidRDefault="00306897">
      <w:pPr>
        <w:numPr>
          <w:ilvl w:val="0"/>
          <w:numId w:val="7"/>
        </w:numPr>
        <w:ind w:hanging="1054"/>
      </w:pPr>
      <w:r>
        <w:t>Malin G.L., Morris R.K., Khan K.S. Strength of association between umbilical cord pH and perinatal and long t</w:t>
      </w:r>
      <w:r>
        <w:t>erm outcomes: systematic review and meta-analysis. BMJ. 2010; 340:c1471.</w:t>
      </w:r>
    </w:p>
    <w:p w:rsidR="00EA473A" w:rsidRDefault="00306897">
      <w:pPr>
        <w:numPr>
          <w:ilvl w:val="0"/>
          <w:numId w:val="7"/>
        </w:numPr>
        <w:ind w:hanging="1054"/>
      </w:pPr>
      <w:r>
        <w:t>Allanson E.R., Pattinson R.C., Nathan E.A., Dickinson J.E. The introduction of umbilical cord lactate measurement and associated neonatal outcomes in a South African tertiary hospital</w:t>
      </w:r>
      <w:r>
        <w:t xml:space="preserve"> labor ward. J Matern Neonatal Med. 2018; 31(10):1272–8.</w:t>
      </w:r>
    </w:p>
    <w:p w:rsidR="00EA473A" w:rsidRDefault="00306897">
      <w:pPr>
        <w:numPr>
          <w:ilvl w:val="0"/>
          <w:numId w:val="7"/>
        </w:numPr>
        <w:ind w:hanging="1054"/>
      </w:pPr>
      <w:r>
        <w:t>White C.R.H., Doherty D.A., Newnham J.P., Pennell C.E. The impact of introducing universal umbilical cord blood gas analysis and lactate measurement at delivery. Aust New Zeal J Obstet Gynaecol. 2014</w:t>
      </w:r>
      <w:r>
        <w:t>; 54(1):71–8.</w:t>
      </w:r>
    </w:p>
    <w:p w:rsidR="00EA473A" w:rsidRDefault="00306897">
      <w:pPr>
        <w:numPr>
          <w:ilvl w:val="0"/>
          <w:numId w:val="7"/>
        </w:numPr>
        <w:ind w:hanging="1054"/>
      </w:pPr>
      <w:r>
        <w:t>Simovic A., Stojkovic A., Savic D., Milovanovic D.R. Can a single lactate value predict adverse outcome in critically ill newborn? Bratisl Lek Listy. 2015; 116(10):591–5.</w:t>
      </w:r>
    </w:p>
    <w:p w:rsidR="00EA473A" w:rsidRDefault="00306897">
      <w:pPr>
        <w:numPr>
          <w:ilvl w:val="0"/>
          <w:numId w:val="7"/>
        </w:numPr>
        <w:ind w:hanging="1054"/>
      </w:pPr>
      <w:r>
        <w:rPr>
          <w:rFonts w:ascii="Calibri" w:eastAsia="Calibri" w:hAnsi="Calibri" w:cs="Calibri"/>
          <w:noProof/>
          <w:color w:val="000000"/>
          <w:sz w:val="22"/>
        </w:rPr>
        <mc:AlternateContent>
          <mc:Choice Requires="wpg">
            <w:drawing>
              <wp:anchor distT="0" distB="0" distL="114300" distR="114300" simplePos="0" relativeHeight="25172684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2947" name="Group 42947"/>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333" name="Shape 333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947" style="width:3.75158pt;height:841.859pt;position:absolute;mso-position-horizontal-relative:page;mso-position-horizontal:absolute;margin-left:585.621pt;mso-position-vertical-relative:page;margin-top:0pt;" coordsize="476,106916">
                <v:shape id="Shape 3333"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7872"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42948" name="Group 4294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334" name="Shape 333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948" style="width:3.75158pt;height:841.859pt;position:absolute;mso-position-horizontal-relative:page;mso-position-horizontal:absolute;margin-left:9.37894pt;mso-position-vertical-relative:page;margin-top:0pt;" coordsize="476,106916">
                <v:shape id="Shape 3334" style="position:absolute;width:0;height:106916;left:0;top:0;" coordsize="0,10691614" path="m0,10691614l0,0">
                  <v:stroke weight="3.75158pt" endcap="flat" joinstyle="miter" miterlimit="4" on="true" color="#eeeeee"/>
                  <v:fill on="false" color="#000000" opacity="0"/>
                </v:shape>
                <w10:wrap type="square"/>
              </v:group>
            </w:pict>
          </mc:Fallback>
        </mc:AlternateContent>
      </w:r>
      <w:r>
        <w:t>Ozkiraz S., Gokmen Z., Boke S.B., Kilicdag H., Ozel D., Sert A. Lacta</w:t>
      </w:r>
      <w:r>
        <w:t>te and lactate dehydrogenase in predicting the severity of transient tachypnea of the newborn. J Matern Fetal Neonatal Med. 2013; 26(12):1245–8.</w:t>
      </w:r>
    </w:p>
    <w:p w:rsidR="00EA473A" w:rsidRDefault="00306897">
      <w:pPr>
        <w:numPr>
          <w:ilvl w:val="0"/>
          <w:numId w:val="7"/>
        </w:numPr>
        <w:ind w:hanging="1054"/>
      </w:pPr>
      <w:r>
        <w:t>Fine-Goulden M.R., Durward A. How to use lactate. Arch Dis Child Educ Pract Ed. 2014; 99(1):17–22.</w:t>
      </w:r>
    </w:p>
    <w:p w:rsidR="00EA473A" w:rsidRDefault="00306897">
      <w:pPr>
        <w:numPr>
          <w:ilvl w:val="0"/>
          <w:numId w:val="7"/>
        </w:numPr>
        <w:ind w:hanging="1054"/>
      </w:pPr>
      <w:r>
        <w:t>Приходько А.</w:t>
      </w:r>
      <w:r>
        <w:t>М., Романов А.Ю., Евграфова А.В., Шуклина Д.А. Определение уровня pH и лактата крови из предлежащей части плода для оценки его состояния в родах. Вопросы гинекологии, акушерства и перинатологии. 2017; 16(6):96–9.</w:t>
      </w:r>
    </w:p>
    <w:p w:rsidR="00EA473A" w:rsidRDefault="00306897">
      <w:pPr>
        <w:numPr>
          <w:ilvl w:val="0"/>
          <w:numId w:val="7"/>
        </w:numPr>
        <w:ind w:hanging="1054"/>
      </w:pPr>
      <w:r>
        <w:t>Приходько А.М., Баев О.Р. Определение кисло</w:t>
      </w:r>
      <w:r>
        <w:t>тно-основного состояния пуповинной крови. Показания и техника. Акушерство и гинекология. 2018; (5):127–31.</w:t>
      </w:r>
    </w:p>
    <w:p w:rsidR="00EA473A" w:rsidRDefault="00306897">
      <w:pPr>
        <w:numPr>
          <w:ilvl w:val="0"/>
          <w:numId w:val="7"/>
        </w:numPr>
        <w:ind w:hanging="1054"/>
      </w:pPr>
      <w:r>
        <w:t>Приходько А.М., Киртбая А.Р., Романов А.Ю., Баев О.Р. Биомаркеры повреждения головного мозга у новорожденных. Неонатология. 2018; 7(1):70–6.</w:t>
      </w:r>
    </w:p>
    <w:p w:rsidR="00EA473A" w:rsidRDefault="00306897">
      <w:pPr>
        <w:numPr>
          <w:ilvl w:val="0"/>
          <w:numId w:val="7"/>
        </w:numPr>
        <w:ind w:hanging="1054"/>
      </w:pPr>
      <w:r>
        <w:t xml:space="preserve">Chauhan </w:t>
      </w:r>
      <w:r>
        <w:t>S.P., Cowan B.D., Meydrech E.F., Magann E.F., Morrison J.C., Martin J.N. Determination of fetal acidemia at birth from a remote umbilical arterial blood gas analysis. Am J Obstet Gynecol. 1994; 170(6):1705–9; discussion 1709-12.</w:t>
      </w:r>
    </w:p>
    <w:p w:rsidR="00EA473A" w:rsidRDefault="00306897">
      <w:pPr>
        <w:numPr>
          <w:ilvl w:val="0"/>
          <w:numId w:val="7"/>
        </w:numPr>
        <w:ind w:hanging="1054"/>
      </w:pPr>
      <w:r>
        <w:t>Goodwin T.M., Belai I., Her</w:t>
      </w:r>
      <w:r>
        <w:t>nandez P., Durand M., Paul R.H. Asphyxial complications in the term newborn with severe umbilical acidemia. Am J Obstet Gynecol. 1992; 167(6):1506–12.</w:t>
      </w:r>
    </w:p>
    <w:p w:rsidR="00EA473A" w:rsidRDefault="00306897">
      <w:pPr>
        <w:numPr>
          <w:ilvl w:val="0"/>
          <w:numId w:val="7"/>
        </w:numPr>
        <w:spacing w:after="7"/>
        <w:ind w:hanging="1054"/>
      </w:pPr>
      <w:r>
        <w:t>Ferreira C.S., Melo Â., Fachada A.H., Solheiro H., Nogueira Martins N. Umbilical Cord Blood</w:t>
      </w:r>
    </w:p>
    <w:p w:rsidR="00EA473A" w:rsidRDefault="00306897">
      <w:r>
        <w:t>Gas Analysis, Obstetric Performance and Perinatal Outcome. Rev Bras Ginecol Obstet. 2018; 40(12):740–8.</w:t>
      </w:r>
    </w:p>
    <w:p w:rsidR="00EA473A" w:rsidRDefault="00306897">
      <w:pPr>
        <w:numPr>
          <w:ilvl w:val="0"/>
          <w:numId w:val="7"/>
        </w:numPr>
        <w:ind w:hanging="1054"/>
      </w:pPr>
      <w:r>
        <w:t>Клинические рекомендации. "Внутрипеченочный холестаз при беременности". 2020.</w:t>
      </w:r>
    </w:p>
    <w:p w:rsidR="00EA473A" w:rsidRDefault="00306897">
      <w:pPr>
        <w:numPr>
          <w:ilvl w:val="0"/>
          <w:numId w:val="7"/>
        </w:numPr>
        <w:ind w:hanging="1054"/>
      </w:pPr>
      <w:r>
        <w:t>Клинические рекомендации. "Многоплодная беременность". 2021.</w:t>
      </w:r>
    </w:p>
    <w:p w:rsidR="00EA473A" w:rsidRDefault="00306897">
      <w:pPr>
        <w:numPr>
          <w:ilvl w:val="0"/>
          <w:numId w:val="7"/>
        </w:numPr>
        <w:ind w:hanging="1054"/>
      </w:pPr>
      <w:r>
        <w:t>Клинические р</w:t>
      </w:r>
      <w:r>
        <w:t>екомендации "Недостаточный рост плода, требующий предоставления медицинской помощи матери (задержка роста плода)". 2020.</w:t>
      </w:r>
    </w:p>
    <w:p w:rsidR="00EA473A" w:rsidRDefault="00306897">
      <w:pPr>
        <w:numPr>
          <w:ilvl w:val="0"/>
          <w:numId w:val="7"/>
        </w:numPr>
        <w:ind w:hanging="1054"/>
      </w:pPr>
      <w:r>
        <w:t>Crovetto F., Fumagalli M., De Carli A., Baffero G.M., Nozza S., Dessimone F., et al. Obstetric risk factors for poor neonatal adaptatio</w:t>
      </w:r>
      <w:r>
        <w:t>n at birth. J Matern Fetal Neonatal Med. 2018; 31(18):2429–35.</w:t>
      </w:r>
    </w:p>
    <w:p w:rsidR="00EA473A" w:rsidRDefault="00306897">
      <w:pPr>
        <w:numPr>
          <w:ilvl w:val="0"/>
          <w:numId w:val="7"/>
        </w:numPr>
        <w:ind w:hanging="1054"/>
      </w:pPr>
      <w:r>
        <w:t>Soncini E., Paganelli S., Vezzani C., Gargano G., Giovanni Battista L.S. Intrapartum fetal heart rate monitoring: evaluation of a standardized system of interpretation for prediction of metabol</w:t>
      </w:r>
      <w:r>
        <w:t>ic acidosis at delivery and neonatal neurological morbidity. J Matern Neonatal Med. 2014; 27(14):1465– 9.</w:t>
      </w:r>
    </w:p>
    <w:p w:rsidR="00EA473A" w:rsidRDefault="00306897">
      <w:pPr>
        <w:numPr>
          <w:ilvl w:val="0"/>
          <w:numId w:val="7"/>
        </w:numPr>
        <w:ind w:hanging="1054"/>
      </w:pPr>
      <w:r>
        <w:t>NICE Clinical Guidelines N. 55. Intrapartum Care. London; 2007.</w:t>
      </w:r>
    </w:p>
    <w:p w:rsidR="00EA473A" w:rsidRDefault="00306897">
      <w:pPr>
        <w:numPr>
          <w:ilvl w:val="0"/>
          <w:numId w:val="7"/>
        </w:numPr>
        <w:ind w:hanging="1054"/>
      </w:pPr>
      <w:r>
        <w:rPr>
          <w:rFonts w:ascii="Calibri" w:eastAsia="Calibri" w:hAnsi="Calibri" w:cs="Calibri"/>
          <w:noProof/>
          <w:color w:val="000000"/>
          <w:sz w:val="22"/>
        </w:rPr>
        <mc:AlternateContent>
          <mc:Choice Requires="wpg">
            <w:drawing>
              <wp:anchor distT="0" distB="0" distL="114300" distR="114300" simplePos="0" relativeHeight="25172889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2853" name="Group 4285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576" name="Shape 357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853" style="width:3.75158pt;height:841.859pt;position:absolute;mso-position-horizontal-relative:page;mso-position-horizontal:absolute;margin-left:585.621pt;mso-position-vertical-relative:page;margin-top:0pt;" coordsize="476,106916">
                <v:shape id="Shape 357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9920"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42854" name="Group 42854"/>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577" name="Shape 357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854" style="width:3.75158pt;height:841.859pt;position:absolute;mso-position-horizontal-relative:page;mso-position-horizontal:absolute;margin-left:9.37894pt;mso-position-vertical-relative:page;margin-top:0pt;" coordsize="476,106916">
                <v:shape id="Shape 3577" style="position:absolute;width:0;height:106916;left:0;top:0;" coordsize="0,10691614" path="m0,10691614l0,0">
                  <v:stroke weight="3.75158pt" endcap="flat" joinstyle="miter" miterlimit="4" on="true" color="#eeeeee"/>
                  <v:fill on="false" color="#000000" opacity="0"/>
                </v:shape>
                <w10:wrap type="square"/>
              </v:group>
            </w:pict>
          </mc:Fallback>
        </mc:AlternateContent>
      </w:r>
      <w:r>
        <w:t>Uccella S., Cromi A., Colombo G.F., Bogani G., Casarin J., Agosti M., et al. Interobserver reliability to interpret intrapartum electronic fetal heart rate monitoring: Does a standardized algorithm improve agreement among clinicians? J Obstet Gynaecol (Lah</w:t>
      </w:r>
      <w:r>
        <w:t>ore). 2015; 35(3):241–5.</w:t>
      </w:r>
    </w:p>
    <w:p w:rsidR="00EA473A" w:rsidRDefault="00306897">
      <w:pPr>
        <w:numPr>
          <w:ilvl w:val="0"/>
          <w:numId w:val="7"/>
        </w:numPr>
        <w:ind w:hanging="1054"/>
      </w:pPr>
      <w:r>
        <w:t>Timmins A.E., Clark S.L. How to Approach Intrapartum Category II Tracings. Obstet Gynecol Clin North Am. 2015; 42(2):363–75.</w:t>
      </w:r>
    </w:p>
    <w:p w:rsidR="00EA473A" w:rsidRDefault="00306897">
      <w:pPr>
        <w:numPr>
          <w:ilvl w:val="0"/>
          <w:numId w:val="7"/>
        </w:numPr>
        <w:ind w:hanging="1054"/>
      </w:pPr>
      <w:r>
        <w:t>Intermittent Auscultation for Intrapartum Fetal Heart Rate Surveillance: American College of Nurse-Midwive</w:t>
      </w:r>
      <w:r>
        <w:t>s. J Midwifery Womens Health. 60(5):626–32.</w:t>
      </w:r>
    </w:p>
    <w:p w:rsidR="00EA473A" w:rsidRDefault="00306897">
      <w:pPr>
        <w:numPr>
          <w:ilvl w:val="0"/>
          <w:numId w:val="7"/>
        </w:numPr>
        <w:ind w:hanging="1054"/>
      </w:pPr>
      <w:r>
        <w:t>Prikhodko A.M., Romanov A.Y., Tysyachnyy O. V., Gapaeva M.D., Baev O.R. Modern principles of cardiotocography in childbirth. Meditsinskiy Sov = Med Counc. 2020; 37(3):90–7.</w:t>
      </w:r>
    </w:p>
    <w:p w:rsidR="00EA473A" w:rsidRDefault="00306897">
      <w:pPr>
        <w:numPr>
          <w:ilvl w:val="0"/>
          <w:numId w:val="7"/>
        </w:numPr>
        <w:ind w:hanging="1054"/>
      </w:pPr>
      <w:r>
        <w:t>Clark S.L., Nageotte M.P., Garite T.J.,</w:t>
      </w:r>
      <w:r>
        <w:t xml:space="preserve"> Freeman R.K., Miller D.A., Simpson K.R., et al. Intrapartum management of category II fetal heart rate tracings: towards standardization of care. Am J Obstet Gynecol. 2013; 209(2):89–97.</w:t>
      </w:r>
    </w:p>
    <w:p w:rsidR="00EA473A" w:rsidRDefault="00306897">
      <w:pPr>
        <w:numPr>
          <w:ilvl w:val="0"/>
          <w:numId w:val="7"/>
        </w:numPr>
        <w:ind w:hanging="1054"/>
      </w:pPr>
      <w:r>
        <w:t>Ayres-de-Campos D., Spong C.Y., Chandraharan E., FIGO Intrapartum Fe</w:t>
      </w:r>
      <w:r>
        <w:t>tal Monitoring Expert Consensus Panel. FIGO consensus guidelines on intrapartum fetal monitoring: Cardiotocography. Int J Gynaecol Obstet. 2015; 131(1):13–24.</w:t>
      </w:r>
    </w:p>
    <w:p w:rsidR="00EA473A" w:rsidRDefault="00306897">
      <w:pPr>
        <w:numPr>
          <w:ilvl w:val="0"/>
          <w:numId w:val="7"/>
        </w:numPr>
        <w:ind w:hanging="1054"/>
      </w:pPr>
      <w:r>
        <w:t>Simpson K.R. Intrauterine resuscitation during labor: review of current methods and supportive ev</w:t>
      </w:r>
      <w:r>
        <w:t>idence. J Midwifery Womens Health. 52(3):229–37.</w:t>
      </w:r>
    </w:p>
    <w:p w:rsidR="00EA473A" w:rsidRDefault="00306897">
      <w:pPr>
        <w:numPr>
          <w:ilvl w:val="0"/>
          <w:numId w:val="7"/>
        </w:numPr>
        <w:ind w:hanging="1054"/>
      </w:pPr>
      <w:r>
        <w:t>Nelson K.B., Dambrosia J.M., Ting T.Y., Grether J.K. Uncertain value of electronic fetal monitoring in predicting cerebral palsy. N Engl J Med. 1996; 334(10):613–8.</w:t>
      </w:r>
    </w:p>
    <w:p w:rsidR="00EA473A" w:rsidRDefault="00306897">
      <w:pPr>
        <w:numPr>
          <w:ilvl w:val="0"/>
          <w:numId w:val="7"/>
        </w:numPr>
        <w:ind w:hanging="1054"/>
      </w:pPr>
      <w:r>
        <w:t>Larma J.D., Silva A.M., Holcroft C.J., Tho</w:t>
      </w:r>
      <w:r>
        <w:t>mpson R.E., Donohue P.K., Graham E.M. Intrapartum electronic fetal heart rate monitoring and the identification of metabolic acidosis and hypoxic-ischemic encephalopathy. Am J Obstet Gynecol. 2007; 197(3):301.e1-8.</w:t>
      </w:r>
    </w:p>
    <w:p w:rsidR="00EA473A" w:rsidRDefault="00306897">
      <w:pPr>
        <w:numPr>
          <w:ilvl w:val="0"/>
          <w:numId w:val="7"/>
        </w:numPr>
        <w:ind w:hanging="1054"/>
      </w:pPr>
      <w:r>
        <w:t>Williams K.P., Galerneau F. Comparison of</w:t>
      </w:r>
      <w:r>
        <w:t xml:space="preserve"> intrapartum fetal heart rate tracings in patients with neonatal seizures vs. no seizures: what are the differences? J Perinat Med. 2004; 32(5):422–5.</w:t>
      </w:r>
    </w:p>
    <w:p w:rsidR="00EA473A" w:rsidRDefault="00306897">
      <w:pPr>
        <w:numPr>
          <w:ilvl w:val="0"/>
          <w:numId w:val="7"/>
        </w:numPr>
        <w:ind w:hanging="1054"/>
      </w:pPr>
      <w:r>
        <w:t>Parer J.T., King T. Fetal heart rate monitoring: is it salvageable? Am J Obstet Gynecol. 2000; 182(4):982</w:t>
      </w:r>
      <w:r>
        <w:t>–7.</w:t>
      </w:r>
    </w:p>
    <w:p w:rsidR="00EA473A" w:rsidRDefault="00306897">
      <w:pPr>
        <w:numPr>
          <w:ilvl w:val="0"/>
          <w:numId w:val="7"/>
        </w:numPr>
        <w:ind w:hanging="1054"/>
      </w:pPr>
      <w:r>
        <w:t>Spencer J.A., Badawi N., Burton P., Keogh J., Pemberton P., Stanley F. The intrapartum CTG prior to neonatal encephalopathy at term: a case-control study. Br J Obstet Gynaecol. 1997; 104(1):25– 8.</w:t>
      </w:r>
    </w:p>
    <w:p w:rsidR="00EA473A" w:rsidRDefault="00306897">
      <w:pPr>
        <w:numPr>
          <w:ilvl w:val="0"/>
          <w:numId w:val="7"/>
        </w:numPr>
        <w:ind w:hanging="1054"/>
      </w:pPr>
      <w:r>
        <w:t>Neilson J.P. Fetal electrocardiogram (ECG) for fetal mo</w:t>
      </w:r>
      <w:r>
        <w:t>nitoring during labour. Cochrane database Syst Rev. 2015; (12):CD000116.</w:t>
      </w:r>
    </w:p>
    <w:p w:rsidR="00EA473A" w:rsidRDefault="00306897">
      <w:pPr>
        <w:numPr>
          <w:ilvl w:val="0"/>
          <w:numId w:val="7"/>
        </w:numPr>
        <w:ind w:hanging="1054"/>
      </w:pPr>
      <w:r>
        <w:t>Euliano T.Y., Darmanjian S., Nguyen M.T., Busowski J.D., Euliano N., Gregg A.R. Monitoring Fetal Heart Rate during Labor: A Comparison of Three Methods. J Pregnancy. 2017; 2017:1–5.</w:t>
      </w:r>
    </w:p>
    <w:p w:rsidR="00EA473A" w:rsidRDefault="00306897">
      <w:pPr>
        <w:numPr>
          <w:ilvl w:val="0"/>
          <w:numId w:val="7"/>
        </w:numPr>
        <w:ind w:hanging="1054"/>
      </w:pPr>
      <w:r>
        <w:t>G</w:t>
      </w:r>
      <w:r>
        <w:t>raatsma E., Miller J., Mulder E., Harman C., Baschat A., Visser G. Maternal Body Mass Index Does Not Affect Performance of Fetal Electrocardiography. Am J Perinatol. 2010; 27(07):573–7.</w:t>
      </w:r>
    </w:p>
    <w:p w:rsidR="00EA473A" w:rsidRDefault="00306897">
      <w:pPr>
        <w:numPr>
          <w:ilvl w:val="0"/>
          <w:numId w:val="7"/>
        </w:numPr>
        <w:ind w:hanging="1054"/>
      </w:pPr>
      <w:r>
        <w:rPr>
          <w:rFonts w:ascii="Calibri" w:eastAsia="Calibri" w:hAnsi="Calibri" w:cs="Calibri"/>
          <w:noProof/>
          <w:color w:val="000000"/>
          <w:sz w:val="22"/>
        </w:rPr>
        <mc:AlternateContent>
          <mc:Choice Requires="wpg">
            <w:drawing>
              <wp:anchor distT="0" distB="0" distL="114300" distR="114300" simplePos="0" relativeHeight="25173094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4193" name="Group 4419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716" name="Shape 371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193" style="width:3.75158pt;height:841.857pt;position:absolute;mso-position-horizontal-relative:page;mso-position-horizontal:absolute;margin-left:585.621pt;mso-position-vertical-relative:page;margin-top:0pt;" coordsize="476,106915">
                <v:shape id="Shape 371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196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4194" name="Group 4419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717" name="Shape 371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194" style="width:3.75158pt;height:841.857pt;position:absolute;mso-position-horizontal-relative:page;mso-position-horizontal:absolute;margin-left:9.37894pt;mso-position-vertical-relative:page;margin-top:0pt;" coordsize="476,106915">
                <v:shape id="Shape 3717" style="position:absolute;width:0;height:106915;left:0;top:0;" coordsize="0,10691590" path="m0,10691590l0,0">
                  <v:stroke weight="3.75158pt" endcap="flat" joinstyle="miter" miterlimit="4" on="true" color="#eeeeee"/>
                  <v:fill on="false" color="#000000" opacity="0"/>
                </v:shape>
                <w10:wrap type="square"/>
              </v:group>
            </w:pict>
          </mc:Fallback>
        </mc:AlternateContent>
      </w:r>
      <w:r>
        <w:t>Matonia A., Jezewski J., Kupka T., Jezewski M., Horoba K., Wrobel J.</w:t>
      </w:r>
      <w:r>
        <w:t>, et al. Fetal electrocardiograms, direct and abdominal with reference heartbeat annotations. Sci Data. 2020; 7(1):200.</w:t>
      </w:r>
    </w:p>
    <w:p w:rsidR="00EA473A" w:rsidRDefault="00306897">
      <w:pPr>
        <w:numPr>
          <w:ilvl w:val="0"/>
          <w:numId w:val="7"/>
        </w:numPr>
        <w:ind w:hanging="1054"/>
      </w:pPr>
      <w:r>
        <w:t xml:space="preserve">Monson M., Heuser C., Einerson B.D., Esplin I., Snow G., Varner M., et al. Evaluation of an external fetal electrocardiogram monitoring </w:t>
      </w:r>
      <w:r>
        <w:t>system: a randomized controlled trial. Am J Obstet Gynecol. 2020; 223(2):244.e1-244.e12.</w:t>
      </w:r>
    </w:p>
    <w:p w:rsidR="00EA473A" w:rsidRDefault="00306897">
      <w:pPr>
        <w:numPr>
          <w:ilvl w:val="0"/>
          <w:numId w:val="7"/>
        </w:numPr>
        <w:ind w:hanging="1054"/>
      </w:pPr>
      <w:r>
        <w:t>Racz S., Hantosi E., Marton S., Toth K., Ruzsa D., Halvax L., et al. Impact of maternal obesity on the fetal electrocardiogram during labor. J Matern Neonatal Med. 201</w:t>
      </w:r>
      <w:r>
        <w:t>6; 29(22):3712–6.</w:t>
      </w:r>
    </w:p>
    <w:p w:rsidR="00EA473A" w:rsidRDefault="00306897">
      <w:pPr>
        <w:numPr>
          <w:ilvl w:val="0"/>
          <w:numId w:val="7"/>
        </w:numPr>
        <w:ind w:hanging="1054"/>
      </w:pPr>
      <w:r>
        <w:t>Puertas A., Góngora J., Valverde M., Revelles L., Manzanares S., Carrillo M.P. Cardiotocography alone vs. cardiotocography with ST segment analysis for intrapartum fetal monitoring in women with late-term pregnancy. A randomized controlle</w:t>
      </w:r>
      <w:r>
        <w:t>d trial. Eur J Obstet Gynecol Reprod Biol. 2019; 234:213–7.</w:t>
      </w:r>
    </w:p>
    <w:p w:rsidR="00EA473A" w:rsidRDefault="00306897">
      <w:pPr>
        <w:numPr>
          <w:ilvl w:val="0"/>
          <w:numId w:val="7"/>
        </w:numPr>
        <w:ind w:hanging="1054"/>
      </w:pPr>
      <w:r>
        <w:t>Amer-Wåhlin I., Ugwumadu A., Yli B.M., Kwee A., Timonen S., Cole V., et al. Fetal electrocardiography ST-segment analysis for intrapartum monitoring: a critical appraisal of conflicting evidence and a way forward. Am J Obstet Gynecol. 2019; 221(6):577-601.</w:t>
      </w:r>
      <w:r>
        <w:t>e11.</w:t>
      </w:r>
    </w:p>
    <w:p w:rsidR="00EA473A" w:rsidRDefault="00306897">
      <w:pPr>
        <w:numPr>
          <w:ilvl w:val="0"/>
          <w:numId w:val="7"/>
        </w:numPr>
        <w:ind w:hanging="1054"/>
      </w:pPr>
      <w:r>
        <w:t>Belfort M.A., Saade G.R., Thom E., Blackwell S.C., Reddy U.M., Thorp J.M., et al. A Randomized Trial of Intrapartum Fetal ECG ST-Segment Analysis. N Engl J Med. 2015; 373(7):632– 41.</w:t>
      </w:r>
    </w:p>
    <w:p w:rsidR="00EA473A" w:rsidRDefault="00306897">
      <w:pPr>
        <w:numPr>
          <w:ilvl w:val="0"/>
          <w:numId w:val="7"/>
        </w:numPr>
        <w:ind w:hanging="1054"/>
      </w:pPr>
      <w:r>
        <w:t>American College of Obstetricians and Gynecologists. Practice bullet</w:t>
      </w:r>
      <w:r>
        <w:t>in no. 116: Management of intrapartum fetal heart rate tracings. Obstet Gynecol. 2010; 116(5):1232–40.</w:t>
      </w:r>
    </w:p>
    <w:p w:rsidR="00EA473A" w:rsidRDefault="00306897">
      <w:pPr>
        <w:numPr>
          <w:ilvl w:val="0"/>
          <w:numId w:val="7"/>
        </w:numPr>
        <w:ind w:hanging="1054"/>
      </w:pPr>
      <w:r>
        <w:t>Bloom S.L., Leveno K.J., Spong C.Y., Gilbert S., Hauth J.C., Landon M.B., et al. Decision-toIncision Times and Maternal and Infant Outcomes. Obstet Gynec</w:t>
      </w:r>
      <w:r>
        <w:t>ol. 2006; 108(1):6–11.</w:t>
      </w:r>
    </w:p>
    <w:p w:rsidR="00EA473A" w:rsidRDefault="00306897">
      <w:pPr>
        <w:numPr>
          <w:ilvl w:val="0"/>
          <w:numId w:val="7"/>
        </w:numPr>
        <w:spacing w:after="7"/>
        <w:ind w:hanging="1054"/>
      </w:pPr>
      <w:r>
        <w:t>ACOG Committee on Obstetric Practice. ACOG Committee Opinion No. 348, November 2006:</w:t>
      </w:r>
    </w:p>
    <w:p w:rsidR="00EA473A" w:rsidRDefault="00306897">
      <w:r>
        <w:t>Umbilical cord blood gas and acid-base analysis. Obstet Gynecol. 2006; 108(5):1319–22.</w:t>
      </w:r>
    </w:p>
    <w:p w:rsidR="00EA473A" w:rsidRDefault="00306897">
      <w:pPr>
        <w:numPr>
          <w:ilvl w:val="0"/>
          <w:numId w:val="7"/>
        </w:numPr>
        <w:spacing w:after="7"/>
        <w:ind w:hanging="1054"/>
      </w:pPr>
      <w:r>
        <w:t>Prikhodko P.A.M., Baev B.O.R., Evgrafova E.A.V., Romanov R.A.</w:t>
      </w:r>
      <w:r>
        <w:t>Y., Degtyarev D.D.N.</w:t>
      </w:r>
    </w:p>
    <w:p w:rsidR="00EA473A" w:rsidRDefault="00306897">
      <w:r>
        <w:t>Indicators of umbilical arterial blood acid-base status during spontaneous labor and cesarean section. Akush Ginekol (Sofiia). 2019; 12_2019:82–9.</w:t>
      </w:r>
    </w:p>
    <w:p w:rsidR="00EA473A" w:rsidRDefault="00306897">
      <w:pPr>
        <w:numPr>
          <w:ilvl w:val="0"/>
          <w:numId w:val="7"/>
        </w:numPr>
        <w:ind w:hanging="1054"/>
      </w:pPr>
      <w:r>
        <w:t>Intrapartum Fetal Surveillance Clinical Guideline – Fourth Edition 2019 The Royal Austra</w:t>
      </w:r>
      <w:r>
        <w:t>lian and New Zealand College of Obstetricians and Gynaecologists.</w:t>
      </w:r>
    </w:p>
    <w:p w:rsidR="00EA473A" w:rsidRDefault="00306897">
      <w:pPr>
        <w:numPr>
          <w:ilvl w:val="0"/>
          <w:numId w:val="7"/>
        </w:numPr>
        <w:ind w:hanging="1054"/>
      </w:pPr>
      <w:r>
        <w:t>Fetal heart rate monitoring in pregnancy and labour. NHS Mid and South Essex. NHS foundation trust, 2020.</w:t>
      </w:r>
    </w:p>
    <w:p w:rsidR="00EA473A" w:rsidRDefault="00306897">
      <w:pPr>
        <w:numPr>
          <w:ilvl w:val="0"/>
          <w:numId w:val="7"/>
        </w:numPr>
        <w:ind w:hanging="1054"/>
      </w:pPr>
      <w:r>
        <w:t>Fetal monitoring in labour including fetal blood sampling guideline. Greater Manches</w:t>
      </w:r>
      <w:r>
        <w:t>ter and Eastern Cheshire SCN, 2019.</w:t>
      </w:r>
    </w:p>
    <w:p w:rsidR="00EA473A" w:rsidRDefault="00306897">
      <w:pPr>
        <w:numPr>
          <w:ilvl w:val="0"/>
          <w:numId w:val="7"/>
        </w:numPr>
        <w:ind w:hanging="1054"/>
      </w:pPr>
      <w:r>
        <w:rPr>
          <w:rFonts w:ascii="Calibri" w:eastAsia="Calibri" w:hAnsi="Calibri" w:cs="Calibri"/>
          <w:noProof/>
          <w:color w:val="000000"/>
          <w:sz w:val="22"/>
        </w:rPr>
        <mc:AlternateContent>
          <mc:Choice Requires="wpg">
            <w:drawing>
              <wp:anchor distT="0" distB="0" distL="114300" distR="114300" simplePos="0" relativeHeight="25173299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43749" name="Group 4374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955" name="Shape 395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749" style="width:3.75158pt;height:841.859pt;position:absolute;mso-position-horizontal-relative:page;mso-position-horizontal:absolute;margin-left:585.621pt;mso-position-vertical-relative:page;margin-top:1.81899e-12pt;" coordsize="476,106916">
                <v:shape id="Shape 395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401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43750" name="Group 43750"/>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956" name="Shape 395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750" style="width:3.75158pt;height:841.859pt;position:absolute;mso-position-horizontal-relative:page;mso-position-horizontal:absolute;margin-left:9.37894pt;mso-position-vertical-relative:page;margin-top:1.81899e-12pt;" coordsize="476,106916">
                <v:shape id="Shape 3956" style="position:absolute;width:0;height:106916;left:0;top:0;" coordsize="0,10691614" path="m0,10691614l0,0">
                  <v:stroke weight="3.75158pt" endcap="flat" joinstyle="miter" miterlimit="4" on="true" color="#eeeeee"/>
                  <v:fill on="false" color="#000000" opacity="0"/>
                </v:shape>
                <w10:wrap type="square"/>
              </v:group>
            </w:pict>
          </mc:Fallback>
        </mc:AlternateContent>
      </w:r>
      <w:r>
        <w:t>National Clinical Guideline for Intrapartum Fetal Heart Rate Monitoring: Ireland, 2019.</w:t>
      </w:r>
    </w:p>
    <w:p w:rsidR="00EA473A" w:rsidRDefault="00306897">
      <w:pPr>
        <w:numPr>
          <w:ilvl w:val="0"/>
          <w:numId w:val="7"/>
        </w:numPr>
        <w:ind w:hanging="1054"/>
      </w:pPr>
      <w:r>
        <w:t>No. 197a-Fetal Health Surveillance: Antepartum Consensus Guideline. SOGC clinical practice guideline, 2018.</w:t>
      </w:r>
    </w:p>
    <w:p w:rsidR="00EA473A" w:rsidRDefault="00306897">
      <w:pPr>
        <w:numPr>
          <w:ilvl w:val="0"/>
          <w:numId w:val="7"/>
        </w:numPr>
        <w:ind w:hanging="1054"/>
      </w:pPr>
      <w:r>
        <w:t xml:space="preserve">No. 197b-Fetal Health </w:t>
      </w:r>
      <w:r>
        <w:t>Surveillance: Intrapartum Consensus Guideline. SOGC clinical practice guideline, 2018.</w:t>
      </w:r>
    </w:p>
    <w:p w:rsidR="00EA473A" w:rsidRDefault="00306897">
      <w:pPr>
        <w:numPr>
          <w:ilvl w:val="0"/>
          <w:numId w:val="7"/>
        </w:numPr>
        <w:ind w:hanging="1054"/>
      </w:pPr>
      <w:r>
        <w:t>Schulten P., Suppelna J., Dagres T., Noè G., Anapolski M., Reinhard J., et al. Vergleich internationaler Leitlinien zur Anwendung der Cardiotokografie. Z Geburtshilfe Ne</w:t>
      </w:r>
      <w:r>
        <w:t>onatol. 2018; 222(02):66–71.</w:t>
      </w:r>
    </w:p>
    <w:p w:rsidR="00EA473A" w:rsidRDefault="00306897">
      <w:pPr>
        <w:numPr>
          <w:ilvl w:val="0"/>
          <w:numId w:val="7"/>
        </w:numPr>
        <w:ind w:hanging="1054"/>
      </w:pPr>
      <w:r>
        <w:t>Iorizzo L., Klausen T.W., Wiberg-Itzel E., Ovin F., Wiberg N. Use of Lactate ProTM2 for measurement of fetal scalp blood lactate during labor - proposing new cutoffs for normality, preacidemia and acidemia: a cross-sectional st</w:t>
      </w:r>
      <w:r>
        <w:t>udy. J Matern Fetal Neonatal Med. 2019; 32(11):1762– 8.</w:t>
      </w:r>
    </w:p>
    <w:p w:rsidR="00EA473A" w:rsidRDefault="00306897">
      <w:pPr>
        <w:numPr>
          <w:ilvl w:val="0"/>
          <w:numId w:val="7"/>
        </w:numPr>
        <w:ind w:hanging="1054"/>
      </w:pPr>
      <w:r>
        <w:t>Birgisdottir B.T., Holzmann M., Varli I.H., Graner S., Saltvedt S., Nordström L. Reference values for Lactate Pro 2TM in fetal blood sampling during labor: a cross-sectional study. J Perinat Med. 2017</w:t>
      </w:r>
      <w:r>
        <w:t>; 45(3):321–5.</w:t>
      </w:r>
    </w:p>
    <w:p w:rsidR="00EA473A" w:rsidRDefault="00306897">
      <w:pPr>
        <w:numPr>
          <w:ilvl w:val="0"/>
          <w:numId w:val="7"/>
        </w:numPr>
        <w:ind w:hanging="1054"/>
      </w:pPr>
      <w:r>
        <w:t>Prikhod’ko P.A.M., Tysyachnyi T.O.V., Romanov R.A.Y., Baev B.O.R. Verifying fetal scalp lactate testing results as measured by a portable lactate analyzer. Akush Ginekol (Sofiia). 2020; 7_2020:87–92.</w:t>
      </w:r>
    </w:p>
    <w:p w:rsidR="00EA473A" w:rsidRDefault="00306897">
      <w:pPr>
        <w:pStyle w:val="Heading1"/>
        <w:spacing w:after="700"/>
      </w:pPr>
      <w:r>
        <w:t>Приложение А1. Состав рабочей группы по р</w:t>
      </w:r>
      <w:r>
        <w:t>азработке и пересмотру клинических рекомендаций</w:t>
      </w:r>
    </w:p>
    <w:p w:rsidR="00EA473A" w:rsidRDefault="00306897">
      <w:pPr>
        <w:numPr>
          <w:ilvl w:val="0"/>
          <w:numId w:val="8"/>
        </w:numPr>
        <w:ind w:hanging="570"/>
      </w:pPr>
      <w:r>
        <w:t>Баев Олег Радомирович – д.м.н., профессор, заслуженный врач РФ, заведующий родильным отделением, заведующий отделом инновационных технологий, заведующий кафедрой акушерства и гинекологии ФГБУ «Национальный ме</w:t>
      </w:r>
      <w:r>
        <w:t>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EA473A" w:rsidRDefault="00306897">
      <w:pPr>
        <w:numPr>
          <w:ilvl w:val="0"/>
          <w:numId w:val="8"/>
        </w:numPr>
        <w:ind w:hanging="570"/>
      </w:pPr>
      <w:r>
        <w:rPr>
          <w:b/>
        </w:rPr>
        <w:t xml:space="preserve">Долгушина Наталия Витальевна – </w:t>
      </w:r>
      <w:r>
        <w:t>д.м.н., профессор, заместитель директора – руководитель де</w:t>
      </w:r>
      <w:r>
        <w:t>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МЗ Российской Федерации по репродуктив</w:t>
      </w:r>
      <w:r>
        <w:t>ному здоровью женщин (г. Москва). Конфликт интересов отсутствует.</w:t>
      </w:r>
    </w:p>
    <w:p w:rsidR="00EA473A" w:rsidRDefault="00306897">
      <w:pPr>
        <w:numPr>
          <w:ilvl w:val="0"/>
          <w:numId w:val="8"/>
        </w:numPr>
        <w:ind w:hanging="570"/>
      </w:pPr>
      <w:r>
        <w:rPr>
          <w:rFonts w:ascii="Calibri" w:eastAsia="Calibri" w:hAnsi="Calibri" w:cs="Calibri"/>
          <w:noProof/>
          <w:color w:val="000000"/>
          <w:sz w:val="22"/>
        </w:rPr>
        <mc:AlternateContent>
          <mc:Choice Requires="wpg">
            <w:drawing>
              <wp:anchor distT="0" distB="0" distL="114300" distR="114300" simplePos="0" relativeHeight="25173504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4010" name="Group 4401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143" name="Shape 414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010" style="width:3.75158pt;height:841.857pt;position:absolute;mso-position-horizontal-relative:page;mso-position-horizontal:absolute;margin-left:585.621pt;mso-position-vertical-relative:page;margin-top:0pt;" coordsize="476,106915">
                <v:shape id="Shape 414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606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4011" name="Group 4401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144" name="Shape 414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011" style="width:3.75158pt;height:841.857pt;position:absolute;mso-position-horizontal-relative:page;mso-position-horizontal:absolute;margin-left:9.37894pt;mso-position-vertical-relative:page;margin-top:0pt;" coordsize="476,106915">
                <v:shape id="Shape 414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 xml:space="preserve">Шмаков Роман Георгиевич - </w:t>
      </w:r>
      <w:r>
        <w:t>д.м.н., профессор РАН, директор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МЗ Российской Федерации по ак</w:t>
      </w:r>
      <w:r>
        <w:t>ушерству (г. Москва). Конфликт интересов отсутствует.</w:t>
      </w:r>
    </w:p>
    <w:p w:rsidR="00EA473A" w:rsidRDefault="00306897">
      <w:pPr>
        <w:numPr>
          <w:ilvl w:val="0"/>
          <w:numId w:val="8"/>
        </w:numPr>
        <w:ind w:hanging="570"/>
      </w:pPr>
      <w:r>
        <w:rPr>
          <w:b/>
        </w:rPr>
        <w:t>Артымук Наталья Владимировна</w:t>
      </w:r>
      <w:r>
        <w:t xml:space="preserve"> -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w:t>
      </w:r>
      <w:r>
        <w:t>сии, главный внештатный специалист Минздрава России по акушерству и гинекологии в СФО (г. Кемерово). Конфликт интересов отсутствует.</w:t>
      </w:r>
    </w:p>
    <w:p w:rsidR="00EA473A" w:rsidRDefault="00306897">
      <w:pPr>
        <w:numPr>
          <w:ilvl w:val="0"/>
          <w:numId w:val="8"/>
        </w:numPr>
        <w:spacing w:after="7"/>
        <w:ind w:hanging="570"/>
      </w:pPr>
      <w:r>
        <w:rPr>
          <w:b/>
        </w:rPr>
        <w:t xml:space="preserve">Башмакова Надежда Васильевна </w:t>
      </w:r>
      <w:r>
        <w:t>– д.м.н., профессор, главный научный сотрудник ФГБУ</w:t>
      </w:r>
    </w:p>
    <w:p w:rsidR="00EA473A" w:rsidRDefault="00306897">
      <w:r>
        <w:t>«Уральский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и гинекологии в УФО (г. Екатеринбург). Конфликт интересов отсутствует.</w:t>
      </w:r>
    </w:p>
    <w:p w:rsidR="00EA473A" w:rsidRDefault="00306897">
      <w:pPr>
        <w:numPr>
          <w:ilvl w:val="0"/>
          <w:numId w:val="8"/>
        </w:numPr>
        <w:spacing w:after="272"/>
        <w:ind w:hanging="570"/>
      </w:pPr>
      <w:r>
        <w:rPr>
          <w:b/>
        </w:rPr>
        <w:t>Беженарь Виталий Федорович</w:t>
      </w:r>
      <w:r>
        <w:rPr>
          <w:b/>
        </w:rPr>
        <w:t xml:space="preserve"> </w:t>
      </w:r>
      <w:r>
        <w:rPr>
          <w:b/>
          <w:i/>
          <w:color w:val="333333"/>
        </w:rPr>
        <w:t xml:space="preserve">- </w:t>
      </w:r>
      <w:r>
        <w:rPr>
          <w:i/>
          <w:color w:val="333333"/>
        </w:rPr>
        <w:t>д.м.н., профессор, руководитель клиники акушерства и гинекологии, заведующий кафедрой акушерства, гинекологии и неонатологии, заведующий кафедрой акушерства, гинекологии и репродуктологии ФГБОУ ВО «Первый СанктПетербургский государственный медицинский у</w:t>
      </w:r>
      <w:r>
        <w:rPr>
          <w:i/>
          <w:color w:val="333333"/>
        </w:rPr>
        <w:t xml:space="preserve">ниверситет имени академика И.П. Павлова» Минздрава России, главный внештатный специалист по акушерству и гинекологии Минздрава России в СЗФО (г. Санкт-Петербург). </w:t>
      </w:r>
      <w:r>
        <w:t>Конфликт интересов отсутствует.</w:t>
      </w:r>
    </w:p>
    <w:p w:rsidR="00EA473A" w:rsidRDefault="00306897">
      <w:pPr>
        <w:numPr>
          <w:ilvl w:val="0"/>
          <w:numId w:val="8"/>
        </w:numPr>
        <w:ind w:hanging="570"/>
      </w:pPr>
      <w:r>
        <w:rPr>
          <w:b/>
        </w:rPr>
        <w:t>Белокриницкая Татьяна Евгеньевна</w:t>
      </w:r>
      <w:r>
        <w:t xml:space="preserve"> – д.м.н., профессор, заслуже</w:t>
      </w:r>
      <w:r>
        <w:t xml:space="preserve">нный врач РФ, заведующая кафедрой акушерства и гинекологии ФПК и ППС ФГБОУ ВО «Читинская государственная медицинская академия» Минздрава России, главный внештатный специалист </w:t>
      </w:r>
      <w:r>
        <w:rPr>
          <w:i/>
          <w:color w:val="333333"/>
        </w:rPr>
        <w:t>по акушерству и гинекологии</w:t>
      </w:r>
      <w:r>
        <w:t xml:space="preserve"> Минздрава России в ДФО (г. Чита). Конфликт интересов </w:t>
      </w:r>
      <w:r>
        <w:t>отсутствует.</w:t>
      </w:r>
    </w:p>
    <w:p w:rsidR="00EA473A" w:rsidRDefault="00306897">
      <w:pPr>
        <w:numPr>
          <w:ilvl w:val="0"/>
          <w:numId w:val="8"/>
        </w:numPr>
        <w:ind w:hanging="570"/>
      </w:pPr>
      <w:r>
        <w:rPr>
          <w:b/>
        </w:rPr>
        <w:t xml:space="preserve">Десятник Кирилл Александрович </w:t>
      </w:r>
      <w:r>
        <w:t>– врач акушер-гинеколог организационнометодического отдела ГБУЗ СО «Екатеринбургский клинический перинатальный центр». Конфликт интересов отсутствует.</w:t>
      </w:r>
    </w:p>
    <w:p w:rsidR="00EA473A" w:rsidRDefault="00306897">
      <w:pPr>
        <w:numPr>
          <w:ilvl w:val="0"/>
          <w:numId w:val="8"/>
        </w:numPr>
        <w:ind w:hanging="570"/>
      </w:pPr>
      <w:r>
        <w:rPr>
          <w:b/>
        </w:rPr>
        <w:t>Краснопольский Владислав Иванович</w:t>
      </w:r>
      <w:r>
        <w:t xml:space="preserve"> - академик РАН, д.м.н., проф</w:t>
      </w:r>
      <w:r>
        <w:t>ессор, президент ГБУЗ Московский областной НИИ акушерства и гинекологии (г.Москва). Конфликт интересов отсутствует.</w:t>
      </w:r>
    </w:p>
    <w:p w:rsidR="00EA473A" w:rsidRDefault="00306897">
      <w:pPr>
        <w:numPr>
          <w:ilvl w:val="0"/>
          <w:numId w:val="8"/>
        </w:numPr>
        <w:ind w:hanging="570"/>
      </w:pPr>
      <w:r>
        <w:rPr>
          <w:b/>
        </w:rPr>
        <w:t xml:space="preserve">Крутова Виктория Александровна – </w:t>
      </w:r>
      <w:r>
        <w:t>д.м.н., профессор, главный врач клиники, проректор по лечебной работе ФГБОУ ВО Кубанский Государственный ун</w:t>
      </w:r>
      <w:r>
        <w:t>иверситет Минздрава России, главный внештатный специалист Минздрава России по акушерству и гинекологии в ЮФО (г. Краснодар). Конфликт интересов отсутствует.</w:t>
      </w:r>
    </w:p>
    <w:p w:rsidR="00EA473A" w:rsidRDefault="00306897">
      <w:pPr>
        <w:numPr>
          <w:ilvl w:val="0"/>
          <w:numId w:val="8"/>
        </w:numPr>
        <w:ind w:hanging="570"/>
      </w:pPr>
      <w:r>
        <w:rPr>
          <w:b/>
        </w:rPr>
        <w:t xml:space="preserve">Малышкина Анна Ивановна </w:t>
      </w:r>
      <w:r>
        <w:t>– д.м.н., профессор, директор ФГБУ "Ивановский научноисследовательский инст</w:t>
      </w:r>
      <w:r>
        <w:t xml:space="preserve">итут материнства и детства имени В.Н. Городкова" Минздрава России, главный внештатный специалист </w:t>
      </w:r>
      <w:r>
        <w:rPr>
          <w:i/>
          <w:color w:val="333333"/>
        </w:rPr>
        <w:t xml:space="preserve">по акушерству и гинекологии </w:t>
      </w:r>
      <w:r>
        <w:t>Минздрава России в ЦФО (г. Иваново). Конфликт интересов отсутствует.</w:t>
      </w:r>
    </w:p>
    <w:p w:rsidR="00EA473A" w:rsidRDefault="00306897">
      <w:pPr>
        <w:numPr>
          <w:ilvl w:val="0"/>
          <w:numId w:val="8"/>
        </w:numPr>
        <w:ind w:hanging="570"/>
      </w:pPr>
      <w:r>
        <w:rPr>
          <w:rFonts w:ascii="Calibri" w:eastAsia="Calibri" w:hAnsi="Calibri" w:cs="Calibri"/>
          <w:noProof/>
          <w:color w:val="000000"/>
          <w:sz w:val="22"/>
        </w:rPr>
        <mc:AlternateContent>
          <mc:Choice Requires="wpg">
            <w:drawing>
              <wp:anchor distT="0" distB="0" distL="114300" distR="114300" simplePos="0" relativeHeight="25173708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43888" name="Group 43888"/>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4363" name="Shape 4363"/>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888" style="width:3.75158pt;height:841.861pt;position:absolute;mso-position-horizontal-relative:page;mso-position-horizontal:absolute;margin-left:585.621pt;mso-position-vertical-relative:page;margin-top:1.81899e-12pt;" coordsize="476,106916">
                <v:shape id="Shape 4363"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8112"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43889" name="Group 43889"/>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4364" name="Shape 4364"/>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889" style="width:3.75158pt;height:841.861pt;position:absolute;mso-position-horizontal-relative:page;mso-position-horizontal:absolute;margin-left:9.37894pt;mso-position-vertical-relative:page;margin-top:1.81899e-12pt;" coordsize="476,106916">
                <v:shape id="Shape 4364"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b/>
        </w:rPr>
        <w:t xml:space="preserve">Мартиросян Сергей Валерьевич </w:t>
      </w:r>
      <w:r>
        <w:t xml:space="preserve">– к.м.н., главный врач ГБУЗ СО </w:t>
      </w:r>
      <w:r>
        <w:t>«Екатеринбургский клинический перинатальный центр», доцент кафедры акушерства и гинекологии лечебнопрофилактического факультета Уральского государственного медицинского университета (г. Екатеринбург). Конфликт интересов отсутствует.</w:t>
      </w:r>
    </w:p>
    <w:p w:rsidR="00EA473A" w:rsidRDefault="00306897">
      <w:pPr>
        <w:numPr>
          <w:ilvl w:val="0"/>
          <w:numId w:val="8"/>
        </w:numPr>
        <w:ind w:hanging="570"/>
      </w:pPr>
      <w:r>
        <w:rPr>
          <w:b/>
        </w:rPr>
        <w:t>Михайлов Антон Валерьев</w:t>
      </w:r>
      <w:r>
        <w:rPr>
          <w:b/>
        </w:rPr>
        <w:t xml:space="preserve">ич – </w:t>
      </w:r>
      <w:r>
        <w:t>д.м.н.,</w:t>
      </w:r>
      <w:r>
        <w:rPr>
          <w:b/>
        </w:rPr>
        <w:t xml:space="preserve"> </w:t>
      </w:r>
      <w:r>
        <w:t>профессор, заслуженный врач РФ, главный внештатный специалист по акушерству и гинекологии комитета по здравоохранению СанктПетербурга, главный врач Санкт-Петербургского государственного бюджетного учреждения здравоохранения «Родильный дом №17»</w:t>
      </w:r>
      <w:r>
        <w:t>. Конфликт интересов отсутствует.</w:t>
      </w:r>
    </w:p>
    <w:p w:rsidR="00EA473A" w:rsidRDefault="00306897">
      <w:pPr>
        <w:numPr>
          <w:ilvl w:val="0"/>
          <w:numId w:val="8"/>
        </w:numPr>
        <w:ind w:hanging="570"/>
      </w:pPr>
      <w:r>
        <w:rPr>
          <w:b/>
        </w:rPr>
        <w:t>Олина Анна Александровна</w:t>
      </w:r>
      <w:r>
        <w:t xml:space="preserve"> – д.м.н., профессор, заместитель директора НИИ акушерства, гинекологии и репродуктологии им Д.О.Отта. Конфликт интересов отсутствует. родовспоможения Министерства здравоохранения Российской Федерац</w:t>
      </w:r>
      <w:r>
        <w:t>ии.</w:t>
      </w:r>
    </w:p>
    <w:p w:rsidR="00EA473A" w:rsidRDefault="00306897">
      <w:pPr>
        <w:numPr>
          <w:ilvl w:val="0"/>
          <w:numId w:val="8"/>
        </w:numPr>
        <w:ind w:hanging="570"/>
      </w:pPr>
      <w:r>
        <w:rPr>
          <w:b/>
        </w:rPr>
        <w:t>Перевозкина Ольга Владимировна –</w:t>
      </w:r>
      <w:r>
        <w:t xml:space="preserve"> к.м.н., заведующая организационно-методическим отделом ГБУЗ СО «Екатеринбургский клинический перинатальный центр». Конфликт интересов отсутствует.</w:t>
      </w:r>
    </w:p>
    <w:p w:rsidR="00EA473A" w:rsidRDefault="00306897">
      <w:pPr>
        <w:numPr>
          <w:ilvl w:val="0"/>
          <w:numId w:val="8"/>
        </w:numPr>
        <w:ind w:hanging="570"/>
      </w:pPr>
      <w:r>
        <w:rPr>
          <w:b/>
        </w:rPr>
        <w:t>Петрухин Василий Алексеевич -</w:t>
      </w:r>
      <w:r>
        <w:t xml:space="preserve"> д.м.н., профессор, заслуженный врач РФ, ди</w:t>
      </w:r>
      <w:r>
        <w:t>ректор ГБУЗ Московский областной НИИ акушерства и гинекологии (г. Москва). Конфликт интересов отсутствует.</w:t>
      </w:r>
    </w:p>
    <w:p w:rsidR="00EA473A" w:rsidRDefault="00306897">
      <w:pPr>
        <w:numPr>
          <w:ilvl w:val="0"/>
          <w:numId w:val="8"/>
        </w:numPr>
        <w:ind w:hanging="570"/>
      </w:pPr>
      <w:r>
        <w:rPr>
          <w:b/>
        </w:rPr>
        <w:t xml:space="preserve">Приходько Андрей Михайлович – </w:t>
      </w:r>
      <w:r>
        <w:t>к.м.н.</w:t>
      </w:r>
      <w:r>
        <w:rPr>
          <w:b/>
        </w:rPr>
        <w:t xml:space="preserve">, </w:t>
      </w:r>
      <w:r>
        <w:t>врач 1-го родильного отделения, ассистент кафедры акушерства и гинекологии ФГБУ «Национальный медицинский иссле</w:t>
      </w:r>
      <w:r>
        <w:t>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EA473A" w:rsidRDefault="00306897">
      <w:pPr>
        <w:numPr>
          <w:ilvl w:val="0"/>
          <w:numId w:val="8"/>
        </w:numPr>
        <w:ind w:hanging="570"/>
      </w:pPr>
      <w:r>
        <w:rPr>
          <w:b/>
        </w:rPr>
        <w:t>Радзинский Виктор Евсеевич</w:t>
      </w:r>
      <w:r>
        <w:t xml:space="preserve"> </w:t>
      </w:r>
      <w:r>
        <w:rPr>
          <w:b/>
        </w:rPr>
        <w:t xml:space="preserve">- </w:t>
      </w:r>
      <w:r>
        <w:t>член-корреспондент РАН, д.м.н., профессор, заведующий кафедрой акушерства и</w:t>
      </w:r>
      <w:r>
        <w:t xml:space="preserve"> гинекологии с курсом перинатологии Российского университета дружбы народов (г. Москва). Конфликт интересов отсутствует.</w:t>
      </w:r>
    </w:p>
    <w:p w:rsidR="00EA473A" w:rsidRDefault="00306897">
      <w:pPr>
        <w:numPr>
          <w:ilvl w:val="0"/>
          <w:numId w:val="8"/>
        </w:numPr>
        <w:ind w:hanging="570"/>
      </w:pPr>
      <w:r>
        <w:rPr>
          <w:b/>
        </w:rPr>
        <w:t xml:space="preserve">Савельева Галина Михайловна – </w:t>
      </w:r>
      <w:r>
        <w:t>академик РАН,</w:t>
      </w:r>
      <w:r>
        <w:rPr>
          <w:b/>
        </w:rPr>
        <w:t xml:space="preserve"> </w:t>
      </w:r>
      <w:r>
        <w:t xml:space="preserve">д.м.н., профессор, заслуженный деятель науки, заведующий кафедрой акушерства и гинекологии </w:t>
      </w:r>
      <w:r>
        <w:t>педиатрического факультета Российского национального исследовательского медицинского университета им. Н. И. Пирогова (г. Москва). Конфликт интересов отсутствует.</w:t>
      </w:r>
    </w:p>
    <w:p w:rsidR="00EA473A" w:rsidRDefault="00306897">
      <w:pPr>
        <w:numPr>
          <w:ilvl w:val="0"/>
          <w:numId w:val="8"/>
        </w:numPr>
        <w:ind w:hanging="570"/>
      </w:pPr>
      <w:r>
        <w:rPr>
          <w:rFonts w:ascii="Calibri" w:eastAsia="Calibri" w:hAnsi="Calibri" w:cs="Calibri"/>
          <w:noProof/>
          <w:color w:val="000000"/>
          <w:sz w:val="22"/>
        </w:rPr>
        <mc:AlternateContent>
          <mc:Choice Requires="wpg">
            <w:drawing>
              <wp:anchor distT="0" distB="0" distL="114300" distR="114300" simplePos="0" relativeHeight="25173913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3826" name="Group 4382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571" name="Shape 457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826" style="width:3.75158pt;height:841.857pt;position:absolute;mso-position-horizontal-relative:page;mso-position-horizontal:absolute;margin-left:585.621pt;mso-position-vertical-relative:page;margin-top:0pt;" coordsize="476,106915">
                <v:shape id="Shape 457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016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3827" name="Group 4382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572" name="Shape 457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827" style="width:3.75158pt;height:841.857pt;position:absolute;mso-position-horizontal-relative:page;mso-position-horizontal:absolute;margin-left:9.37894pt;mso-position-vertical-relative:page;margin-top:0pt;" coordsize="476,106915">
                <v:shape id="Shape 457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 xml:space="preserve">Серов Владимир Николаевич - </w:t>
      </w:r>
      <w:r>
        <w:t>академик РАН, д.м.н., профессор, заслуженный деятель науки РФ, п</w:t>
      </w:r>
      <w:r>
        <w:t>резидент Российского общества акушеров-гинекологов, главный научный сотрудник ФГБУ «НМИЦ АГП им. В.И. Кулакова» Минздрава России (г. Москва). Конфликт интересов отсутствует.</w:t>
      </w:r>
    </w:p>
    <w:p w:rsidR="00EA473A" w:rsidRDefault="00306897">
      <w:pPr>
        <w:numPr>
          <w:ilvl w:val="0"/>
          <w:numId w:val="8"/>
        </w:numPr>
        <w:ind w:hanging="570"/>
      </w:pPr>
      <w:r>
        <w:rPr>
          <w:b/>
        </w:rPr>
        <w:t>Фаткуллин Ильдар Фаридович</w:t>
      </w:r>
      <w:r>
        <w:t xml:space="preserve"> – д.м.н., профессор, зав. кафедрой акушерства и гинекол</w:t>
      </w:r>
      <w:r>
        <w:t>огии им. проф. В.С. Груздева Казанского ГМУ, главный внештатный специалист Минздрава России по акушерству и гинекологии в ПФО (г. Казань). Конфликт интересов отсутствует.</w:t>
      </w:r>
    </w:p>
    <w:p w:rsidR="00EA473A" w:rsidRDefault="00306897">
      <w:pPr>
        <w:numPr>
          <w:ilvl w:val="0"/>
          <w:numId w:val="8"/>
        </w:numPr>
        <w:spacing w:after="0"/>
        <w:ind w:hanging="570"/>
      </w:pPr>
      <w:r>
        <w:rPr>
          <w:b/>
        </w:rPr>
        <w:t>Филиппов Олег Семенович</w:t>
      </w:r>
      <w:r>
        <w:t xml:space="preserve"> – </w:t>
      </w:r>
      <w:r>
        <w:t>д.м.н., профессор, заслуженный врач РФ, профессор кафедры акушерства и гинекологии ФППОВ ФГБОУ ВО «Московский государственный медико-стоматологический университет имени А.И. Евдокимова» Минздрава России (г.</w:t>
      </w:r>
    </w:p>
    <w:p w:rsidR="00EA473A" w:rsidRDefault="00306897">
      <w:r>
        <w:t>Москва). Конфликт интересов отсутствует.</w:t>
      </w:r>
    </w:p>
    <w:p w:rsidR="00EA473A" w:rsidRDefault="00306897">
      <w:pPr>
        <w:pStyle w:val="Heading1"/>
        <w:spacing w:after="39"/>
      </w:pPr>
      <w:r>
        <w:t>Приложен</w:t>
      </w:r>
      <w:r>
        <w:t>ие А2. Методология разработки клинических рекомендаций</w:t>
      </w:r>
    </w:p>
    <w:p w:rsidR="00EA473A" w:rsidRDefault="00306897">
      <w:pPr>
        <w:spacing w:after="312" w:line="265" w:lineRule="auto"/>
        <w:ind w:left="-5"/>
        <w:jc w:val="left"/>
      </w:pPr>
      <w:r>
        <w:rPr>
          <w:b/>
        </w:rPr>
        <w:t>Целевая аудитория данных клинических рекомендаций:</w:t>
      </w:r>
    </w:p>
    <w:p w:rsidR="00EA473A" w:rsidRDefault="00306897">
      <w:pPr>
        <w:numPr>
          <w:ilvl w:val="0"/>
          <w:numId w:val="9"/>
        </w:numPr>
        <w:ind w:hanging="270"/>
      </w:pPr>
      <w:r>
        <w:t>врачи акушеры-гинекологи</w:t>
      </w:r>
    </w:p>
    <w:p w:rsidR="00EA473A" w:rsidRDefault="00306897">
      <w:pPr>
        <w:numPr>
          <w:ilvl w:val="0"/>
          <w:numId w:val="9"/>
        </w:numPr>
        <w:ind w:hanging="270"/>
      </w:pPr>
      <w:r>
        <w:t>ординаторы акушеры-гинекологи</w:t>
      </w:r>
    </w:p>
    <w:p w:rsidR="00EA473A" w:rsidRDefault="00306897">
      <w:pPr>
        <w:numPr>
          <w:ilvl w:val="0"/>
          <w:numId w:val="9"/>
        </w:numPr>
        <w:ind w:hanging="270"/>
      </w:pPr>
      <w:r>
        <w:t>акушерки</w:t>
      </w:r>
    </w:p>
    <w:p w:rsidR="00EA473A" w:rsidRDefault="00306897">
      <w:pPr>
        <w:spacing w:after="323" w:line="259" w:lineRule="auto"/>
        <w:ind w:left="0" w:firstLine="0"/>
        <w:jc w:val="left"/>
      </w:pPr>
      <w:r>
        <w:t xml:space="preserve"> </w:t>
      </w:r>
    </w:p>
    <w:p w:rsidR="00EA473A" w:rsidRDefault="00306897">
      <w:pPr>
        <w:spacing w:after="0"/>
      </w:pPr>
      <w:r>
        <w:rPr>
          <w:rFonts w:ascii="Calibri" w:eastAsia="Calibri" w:hAnsi="Calibri" w:cs="Calibri"/>
          <w:noProof/>
          <w:color w:val="000000"/>
          <w:sz w:val="22"/>
        </w:rPr>
        <mc:AlternateContent>
          <mc:Choice Requires="wpg">
            <w:drawing>
              <wp:anchor distT="0" distB="0" distL="114300" distR="114300" simplePos="0" relativeHeight="25174118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5550" name="Group 4555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693" name="Shape 469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550" style="width:3.75158pt;height:841.857pt;position:absolute;mso-position-horizontal-relative:page;mso-position-horizontal:absolute;margin-left:585.621pt;mso-position-vertical-relative:page;margin-top:0pt;" coordsize="476,106915">
                <v:shape id="Shape 469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220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5551" name="Group 4555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694" name="Shape 469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551" style="width:3.75158pt;height:841.857pt;position:absolute;mso-position-horizontal-relative:page;mso-position-horizontal:absolute;margin-left:9.37894pt;mso-position-vertical-relative:page;margin-top:0pt;" coordsize="476,106915">
                <v:shape id="Shape 469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Таблица 1.</w:t>
      </w:r>
      <w:r>
        <w:t xml:space="preserve"> </w:t>
      </w:r>
      <w:r>
        <w:t>Шкала оценки уровней достоверности доказательств (УДД) для методов диагностики (диагностических вмешательств)</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720"/>
        <w:gridCol w:w="10414"/>
      </w:tblGrid>
      <w:tr w:rsidR="00EA473A">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УДД</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Расшифровка</w:t>
            </w:r>
          </w:p>
        </w:tc>
      </w:tr>
      <w:tr w:rsidR="00EA473A">
        <w:trPr>
          <w:trHeight w:val="645"/>
        </w:trPr>
        <w:tc>
          <w:tcPr>
            <w:tcW w:w="72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1</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Систематические обзоры исследований с контролем референсным методом или систематический обзор рандомизированных клинических исс</w:t>
            </w:r>
            <w:r>
              <w:rPr>
                <w:rFonts w:ascii="Verdana" w:eastAsia="Verdana" w:hAnsi="Verdana" w:cs="Verdana"/>
                <w:sz w:val="17"/>
              </w:rPr>
              <w:t>ледований с применением мета-анализа</w:t>
            </w:r>
          </w:p>
        </w:tc>
      </w:tr>
      <w:tr w:rsidR="00EA473A">
        <w:trPr>
          <w:trHeight w:val="810"/>
        </w:trPr>
        <w:tc>
          <w:tcPr>
            <w:tcW w:w="72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2</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right="5" w:firstLine="0"/>
            </w:pPr>
            <w:r>
              <w:rPr>
                <w:rFonts w:ascii="Verdana" w:eastAsia="Verdana" w:hAnsi="Verdana" w:cs="Verdana"/>
                <w:sz w:val="17"/>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A473A">
        <w:trPr>
          <w:trHeight w:val="810"/>
        </w:trPr>
        <w:tc>
          <w:tcPr>
            <w:tcW w:w="72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3</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A473A">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4</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Несравнительн</w:t>
            </w:r>
            <w:r>
              <w:rPr>
                <w:rFonts w:ascii="Verdana" w:eastAsia="Verdana" w:hAnsi="Verdana" w:cs="Verdana"/>
                <w:sz w:val="17"/>
              </w:rPr>
              <w:t>ые исследования, описание клинического случая</w:t>
            </w:r>
          </w:p>
        </w:tc>
      </w:tr>
      <w:tr w:rsidR="00EA473A">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5</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Имеется лишь обоснование механизма действия или мнение экспертов</w:t>
            </w:r>
          </w:p>
        </w:tc>
      </w:tr>
    </w:tbl>
    <w:p w:rsidR="00EA473A" w:rsidRDefault="00306897">
      <w:pPr>
        <w:spacing w:after="323" w:line="259" w:lineRule="auto"/>
        <w:ind w:left="0" w:firstLine="0"/>
        <w:jc w:val="left"/>
      </w:pPr>
      <w:r>
        <w:rPr>
          <w:b/>
        </w:rPr>
        <w:t xml:space="preserve"> </w:t>
      </w:r>
    </w:p>
    <w:p w:rsidR="00EA473A" w:rsidRDefault="00306897">
      <w:pPr>
        <w:spacing w:after="0"/>
      </w:pPr>
      <w:r>
        <w:rPr>
          <w:b/>
        </w:rPr>
        <w:t>Таблица 2.</w:t>
      </w:r>
      <w:r>
        <w:t xml:space="preserve">  </w:t>
      </w:r>
      <w: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720"/>
        <w:gridCol w:w="10414"/>
      </w:tblGrid>
      <w:tr w:rsidR="00EA473A">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УДД</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 xml:space="preserve"> Расшифровка</w:t>
            </w:r>
          </w:p>
        </w:tc>
      </w:tr>
      <w:tr w:rsidR="00EA473A">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1</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Систематический обзор РКИ с применением мета-анализа</w:t>
            </w:r>
          </w:p>
        </w:tc>
      </w:tr>
      <w:tr w:rsidR="00EA473A">
        <w:trPr>
          <w:trHeight w:val="645"/>
        </w:trPr>
        <w:tc>
          <w:tcPr>
            <w:tcW w:w="72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2</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 xml:space="preserve">Отдельные РКИ и </w:t>
            </w:r>
            <w:r>
              <w:rPr>
                <w:rFonts w:ascii="Verdana" w:eastAsia="Verdana" w:hAnsi="Verdana" w:cs="Verdana"/>
                <w:sz w:val="17"/>
              </w:rPr>
              <w:t>систематические обзоры исследований любого дизайна, за исключением РКИ, с применением мета-анализа</w:t>
            </w:r>
          </w:p>
        </w:tc>
      </w:tr>
      <w:tr w:rsidR="00EA473A">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3</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Нерандомизированные сравнительные исследования, в т.ч. когортные исследования</w:t>
            </w:r>
          </w:p>
        </w:tc>
      </w:tr>
      <w:tr w:rsidR="00EA473A">
        <w:trPr>
          <w:trHeight w:val="645"/>
        </w:trPr>
        <w:tc>
          <w:tcPr>
            <w:tcW w:w="72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4</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Несравнительные исследования, описание клинического случая или серии случаев, исследования «случайконтроль»</w:t>
            </w:r>
          </w:p>
        </w:tc>
      </w:tr>
      <w:tr w:rsidR="00EA473A">
        <w:trPr>
          <w:trHeight w:val="645"/>
        </w:trPr>
        <w:tc>
          <w:tcPr>
            <w:tcW w:w="72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5</w:t>
            </w:r>
          </w:p>
        </w:tc>
        <w:tc>
          <w:tcPr>
            <w:tcW w:w="1041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Имеется лишь обоснование механизма действия вмешательства (доклинические исследования) или мнение экспертов</w:t>
            </w:r>
          </w:p>
        </w:tc>
      </w:tr>
    </w:tbl>
    <w:p w:rsidR="00EA473A" w:rsidRDefault="00306897">
      <w:pPr>
        <w:spacing w:after="323" w:line="259" w:lineRule="auto"/>
        <w:ind w:left="0" w:firstLine="0"/>
        <w:jc w:val="left"/>
      </w:pPr>
      <w:r>
        <w:rPr>
          <w:b/>
        </w:rPr>
        <w:t xml:space="preserve"> </w:t>
      </w:r>
    </w:p>
    <w:p w:rsidR="00EA473A" w:rsidRDefault="00306897">
      <w:r>
        <w:rPr>
          <w:b/>
        </w:rPr>
        <w:t>Таблица 3.</w:t>
      </w:r>
      <w:r>
        <w:t xml:space="preserve"> </w:t>
      </w:r>
      <w: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Style w:val="TableGrid"/>
        <w:tblpPr w:vertAnchor="page" w:horzAnchor="page" w:tblpX="383" w:tblpY="8"/>
        <w:tblOverlap w:val="never"/>
        <w:tblW w:w="11135" w:type="dxa"/>
        <w:tblInd w:w="0" w:type="dxa"/>
        <w:tblCellMar>
          <w:top w:w="181" w:type="dxa"/>
          <w:left w:w="158" w:type="dxa"/>
          <w:bottom w:w="0" w:type="dxa"/>
          <w:right w:w="158" w:type="dxa"/>
        </w:tblCellMar>
        <w:tblLook w:val="04A0" w:firstRow="1" w:lastRow="0" w:firstColumn="1" w:lastColumn="0" w:noHBand="0" w:noVBand="1"/>
      </w:tblPr>
      <w:tblGrid>
        <w:gridCol w:w="690"/>
        <w:gridCol w:w="10444"/>
      </w:tblGrid>
      <w:tr w:rsidR="00EA473A">
        <w:trPr>
          <w:trHeight w:val="480"/>
        </w:trPr>
        <w:tc>
          <w:tcPr>
            <w:tcW w:w="690"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УУР</w:t>
            </w:r>
          </w:p>
        </w:tc>
        <w:tc>
          <w:tcPr>
            <w:tcW w:w="1044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Расшифровка</w:t>
            </w:r>
          </w:p>
        </w:tc>
      </w:tr>
      <w:tr w:rsidR="00EA473A">
        <w:trPr>
          <w:trHeight w:val="810"/>
        </w:trPr>
        <w:tc>
          <w:tcPr>
            <w:tcW w:w="69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A</w:t>
            </w:r>
          </w:p>
        </w:tc>
        <w:tc>
          <w:tcPr>
            <w:tcW w:w="1044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right="6" w:firstLine="0"/>
            </w:pPr>
            <w:r>
              <w:rPr>
                <w:rFonts w:ascii="Verdana" w:eastAsia="Verdana" w:hAnsi="Verdana" w:cs="Verdana"/>
                <w:sz w:val="17"/>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A473A">
        <w:trPr>
          <w:trHeight w:val="810"/>
        </w:trPr>
        <w:tc>
          <w:tcPr>
            <w:tcW w:w="69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B</w:t>
            </w:r>
          </w:p>
        </w:tc>
        <w:tc>
          <w:tcPr>
            <w:tcW w:w="1044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A473A">
        <w:trPr>
          <w:trHeight w:val="810"/>
        </w:trPr>
        <w:tc>
          <w:tcPr>
            <w:tcW w:w="690"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C</w:t>
            </w:r>
          </w:p>
        </w:tc>
        <w:tc>
          <w:tcPr>
            <w:tcW w:w="1044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right="8" w:firstLine="0"/>
            </w:pPr>
            <w:r>
              <w:rPr>
                <w:rFonts w:ascii="Verdana" w:eastAsia="Verdana" w:hAnsi="Verdana" w:cs="Verdana"/>
                <w:sz w:val="17"/>
              </w:rPr>
              <w:t>Слабая</w:t>
            </w:r>
            <w:r>
              <w:rPr>
                <w:rFonts w:ascii="Verdana" w:eastAsia="Verdana" w:hAnsi="Verdana" w:cs="Verdana"/>
                <w:sz w:val="17"/>
              </w:rPr>
              <w:t xml:space="preserve">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A473A" w:rsidRDefault="00306897">
      <w:pPr>
        <w:spacing w:after="0" w:line="259" w:lineRule="auto"/>
        <w:ind w:left="-375" w:right="8" w:firstLine="0"/>
        <w:jc w:val="left"/>
      </w:pPr>
      <w:r>
        <w:rPr>
          <w:rFonts w:ascii="Calibri" w:eastAsia="Calibri" w:hAnsi="Calibri" w:cs="Calibri"/>
          <w:noProof/>
          <w:color w:val="000000"/>
          <w:sz w:val="22"/>
        </w:rPr>
        <mc:AlternateContent>
          <mc:Choice Requires="wpg">
            <w:drawing>
              <wp:anchor distT="0" distB="0" distL="114300" distR="114300" simplePos="0" relativeHeight="251743232"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45178" name="Group 45178"/>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4919" name="Shape 4919"/>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178" style="width:3.75158pt;height:841.861pt;position:absolute;mso-position-horizontal-relative:page;mso-position-horizontal:absolute;margin-left:585.621pt;mso-position-vertical-relative:page;margin-top:0pt;" coordsize="476,106916">
                <v:shape id="Shape 4919"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4256"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45179" name="Group 45179"/>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4920" name="Shape 4920"/>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179" style="width:3.75158pt;height:841.861pt;position:absolute;mso-position-horizontal-relative:page;mso-position-horizontal:absolute;margin-left:9.37894pt;mso-position-vertical-relative:page;margin-top:0pt;" coordsize="476,106916">
                <v:shape id="Shape 4920" style="position:absolute;width:0;height:106916;left:0;top:0;" coordsize="0,10691637" path="m0,10691637l0,0">
                  <v:stroke weight="3.75158pt" endcap="flat" joinstyle="miter" miterlimit="4" on="true" color="#eeeeee"/>
                  <v:fill on="false" color="#000000" opacity="0"/>
                </v:shape>
                <w10:wrap type="square"/>
              </v:group>
            </w:pict>
          </mc:Fallback>
        </mc:AlternateContent>
      </w:r>
      <w:r>
        <w:br w:type="page"/>
      </w:r>
    </w:p>
    <w:p w:rsidR="00EA473A" w:rsidRDefault="00306897">
      <w:pPr>
        <w:spacing w:after="0" w:line="216" w:lineRule="auto"/>
        <w:ind w:right="1"/>
        <w:jc w:val="center"/>
      </w:pPr>
      <w:r>
        <w:rPr>
          <w:b/>
          <w:color w:val="000000"/>
          <w:sz w:val="48"/>
        </w:rPr>
        <w:t>Приложение А3. Справочные материалы, включая соответствие показаний к применению и</w:t>
      </w:r>
    </w:p>
    <w:p w:rsidR="00EA473A" w:rsidRDefault="00306897">
      <w:pPr>
        <w:spacing w:after="86" w:line="216" w:lineRule="auto"/>
        <w:ind w:right="1"/>
        <w:jc w:val="center"/>
      </w:pPr>
      <w:r>
        <w:rPr>
          <w:b/>
          <w:color w:val="000000"/>
          <w:sz w:val="48"/>
        </w:rPr>
        <w:t>противопоказаний, способов применения и доз</w:t>
      </w:r>
    </w:p>
    <w:p w:rsidR="00EA473A" w:rsidRDefault="00306897">
      <w:pPr>
        <w:spacing w:after="86" w:line="216" w:lineRule="auto"/>
        <w:ind w:right="1"/>
        <w:jc w:val="center"/>
      </w:pPr>
      <w:r>
        <w:rPr>
          <w:b/>
          <w:color w:val="000000"/>
          <w:sz w:val="48"/>
        </w:rPr>
        <w:t>лекарственных препаратов, инструкции по</w:t>
      </w:r>
    </w:p>
    <w:p w:rsidR="00EA473A" w:rsidRDefault="00306897">
      <w:pPr>
        <w:pStyle w:val="Heading1"/>
        <w:spacing w:after="296"/>
        <w:ind w:right="1"/>
      </w:pPr>
      <w:r>
        <w:t>применению лекарственного препарата</w:t>
      </w:r>
    </w:p>
    <w:p w:rsidR="00EA473A" w:rsidRDefault="00306897">
      <w:r>
        <w:t>·               Сборник ФГБУ «Центральный научно-исследовательский институт организации и информатизации здравоохранения» Минздрава РФ «Основные показатели здоровья матери и ребенка, деятельность службы охраны детства и родовспоможения в Российской Федерац</w:t>
      </w:r>
      <w:r>
        <w:t>ии», Москва 2019.</w:t>
      </w:r>
    </w:p>
    <w:p w:rsidR="00EA473A" w:rsidRDefault="00306897">
      <w:r>
        <w:t>·               Приказ Министерства здравоохранения РФ от 20 октября 2020 г. №1130н "Об утверждении Порядка оказания медицинской помощи по профилю "акушерство и гинекология".</w:t>
      </w:r>
    </w:p>
    <w:p w:rsidR="00EA473A" w:rsidRDefault="00306897">
      <w:r>
        <w:t xml:space="preserve">·               ACOG. Intrapartum Fetal Heart Rate Monitoring: </w:t>
      </w:r>
      <w:r>
        <w:t>Nomenclature, Interpretation, and General Management Principles Replaces Practice Bulletin Number 70, December 2005. Reaffirmed 2017</w:t>
      </w:r>
    </w:p>
    <w:p w:rsidR="00EA473A" w:rsidRDefault="00306897">
      <w:r>
        <w:t>·               ACOG Committee Opinion No. 382: Fetal Monitoring Prior to Scheduled Cesarean Delivery. Committee on Obstetr</w:t>
      </w:r>
      <w:r>
        <w:t>ic Practice.</w:t>
      </w:r>
    </w:p>
    <w:p w:rsidR="00EA473A" w:rsidRDefault="00306897">
      <w:r>
        <w:t>·               Guidelines for Perinatal Care. 8th Edition. ACOG&amp;AAP, 2017.</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4528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4443" name="Group 4444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006" name="Shape 500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443" style="width:3.75158pt;height:841.857pt;position:absolute;mso-position-horizontal-relative:page;mso-position-horizontal:absolute;margin-left:585.621pt;mso-position-vertical-relative:page;margin-top:0pt;" coordsize="476,106915">
                <v:shape id="Shape 500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630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4444" name="Group 4444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007" name="Shape 500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444" style="width:3.75158pt;height:841.857pt;position:absolute;mso-position-horizontal-relative:page;mso-position-horizontal:absolute;margin-left:9.37894pt;mso-position-vertical-relative:page;margin-top:0pt;" coordsize="476,106915">
                <v:shape id="Shape 5007" style="position:absolute;width:0;height:106915;left:0;top:0;" coordsize="0,10691590" path="m0,10691590l0,0">
                  <v:stroke weight="3.75158pt" endcap="flat" joinstyle="miter" miterlimit="4" on="true" color="#eeeeee"/>
                  <v:fill on="false" color="#000000" opacity="0"/>
                </v:shape>
                <w10:wrap type="square"/>
              </v:group>
            </w:pict>
          </mc:Fallback>
        </mc:AlternateContent>
      </w:r>
      <w:r>
        <w:t>·      WHO recommendations: intrapartum care for a positive childbirth experience. Geneva: World Health Organization; 2018. Licence: CC BY-NC-SA 3.0 IGO.</w:t>
      </w:r>
    </w:p>
    <w:p w:rsidR="00EA473A" w:rsidRDefault="00306897">
      <w:pPr>
        <w:spacing w:after="7"/>
      </w:pPr>
      <w:r>
        <w:t xml:space="preserve">·          </w:t>
      </w:r>
      <w:r>
        <w:t xml:space="preserve">     Antenatal Care. Routine care for the Healthy Pregnant Woman. NICE&amp;NCCWCH, RCOG</w:t>
      </w:r>
    </w:p>
    <w:p w:rsidR="00EA473A" w:rsidRDefault="00306897">
      <w:r>
        <w:t>Press 2008</w:t>
      </w:r>
    </w:p>
    <w:p w:rsidR="00EA473A" w:rsidRDefault="00306897">
      <w:pPr>
        <w:spacing w:after="765"/>
      </w:pPr>
      <w:r>
        <w:t>·               FIGO consensus guidelines on intrapartum fetal monitoring: Cardiotocography Diogo Ayres-de-Campos, Catherine Y. Spong, Edwin Chandraharan, for th</w:t>
      </w:r>
      <w:r>
        <w:t>e FIGO Intrapartum Fetal Monitoring Expert Consensus Panel 2015.</w:t>
      </w:r>
    </w:p>
    <w:p w:rsidR="00EA473A" w:rsidRDefault="00306897">
      <w:pPr>
        <w:pStyle w:val="Heading2"/>
        <w:spacing w:after="411" w:line="262" w:lineRule="auto"/>
      </w:pPr>
      <w:r>
        <w:rPr>
          <w:color w:val="222222"/>
          <w:sz w:val="33"/>
        </w:rPr>
        <w:t>Классификация кардиотокографических кривых (FIGO, 2015)</w:t>
      </w:r>
    </w:p>
    <w:p w:rsidR="00EA473A" w:rsidRDefault="00306897">
      <w:r>
        <w:t xml:space="preserve">·               </w:t>
      </w:r>
      <w:r>
        <w:rPr>
          <w:b/>
        </w:rPr>
        <w:t>Нормальный тип (плод без гипоксии/ацидоза)</w:t>
      </w:r>
      <w:r>
        <w:t xml:space="preserve"> КТГ характеризуется базальным ритмом 110-160 уд/мин, вариабельностью 5-25 уд</w:t>
      </w:r>
      <w:r>
        <w:t>/мин, отсутствием повторных децелераций.</w:t>
      </w:r>
    </w:p>
    <w:p w:rsidR="00EA473A" w:rsidRDefault="00306897">
      <w:pPr>
        <w:spacing w:after="272"/>
        <w:ind w:left="-5" w:right="-9"/>
        <w:jc w:val="left"/>
      </w:pPr>
      <w:r>
        <w:t xml:space="preserve">·               </w:t>
      </w:r>
      <w:r>
        <w:rPr>
          <w:b/>
        </w:rPr>
        <w:t>Сомнительный тип (низкая вероятность гипоксии/ацидоза)</w:t>
      </w:r>
      <w:r>
        <w:t xml:space="preserve"> характеризуется отсутствие хотя бы одной из характеристик нормального типа кривой, но также отсутствием патологических.</w:t>
      </w:r>
    </w:p>
    <w:p w:rsidR="00EA473A" w:rsidRDefault="00306897">
      <w:r>
        <w:t xml:space="preserve">·               </w:t>
      </w:r>
      <w:r>
        <w:rPr>
          <w:b/>
        </w:rPr>
        <w:t>Патологи</w:t>
      </w:r>
      <w:r>
        <w:rPr>
          <w:b/>
        </w:rPr>
        <w:t>ческий тип (высокая вероятность гипоксии/ацидоза)</w:t>
      </w:r>
      <w:r>
        <w:t xml:space="preserve"> характеризуется базальным ритмом &lt;100 уд/мин; снижением вариабельности &gt;50 мин или повышением вариабельности &gt;30 мин или синусоидальным ритмом &gt;30 мин; повторными поздними или пролонгированными децелерациям</w:t>
      </w:r>
      <w:r>
        <w:t>и &gt;30 мин или &gt;20 мин, если снижена вариабельность; или наличием одной пролонгированной децелерации &gt;5 мин.</w:t>
      </w:r>
    </w:p>
    <w:p w:rsidR="00EA473A" w:rsidRDefault="00306897">
      <w:r>
        <w:t xml:space="preserve">Наличие </w:t>
      </w:r>
      <w:r>
        <w:rPr>
          <w:b/>
        </w:rPr>
        <w:t>акцелераций</w:t>
      </w:r>
      <w:r>
        <w:t xml:space="preserve"> указывает на отсутствие у плода гипоксии и ацидоза. Отсутствие акцелераций в родах не имеет определенного значения.</w:t>
      </w:r>
    </w:p>
    <w:p w:rsidR="00EA473A" w:rsidRDefault="00306897">
      <w:r>
        <w:rPr>
          <w:b/>
        </w:rPr>
        <w:t>Децелерации</w:t>
      </w:r>
      <w:r>
        <w:t xml:space="preserve"> </w:t>
      </w:r>
      <w:r>
        <w:t>считают повторными, когда они сочетаются более чем с 50% маточных сокращений.</w:t>
      </w:r>
    </w:p>
    <w:p w:rsidR="00EA473A" w:rsidRDefault="00306897">
      <w:pPr>
        <w:spacing w:after="930"/>
      </w:pPr>
      <w:r>
        <w:t>Интерпретацию кардиотокографических кривых следует осуществлять в комплексе с клинической оценкой таких факторов, как срок беременности, положение матери, показатели ее состояния</w:t>
      </w:r>
      <w:r>
        <w:t xml:space="preserve"> ее гемодинамики, температуры тела, особенности течения беременности, родов, проведенное медикаментозное лечение и др.</w:t>
      </w:r>
    </w:p>
    <w:p w:rsidR="00EA473A" w:rsidRDefault="00306897">
      <w:r>
        <w:t>Сложно интерпретируемая КТГ подлежит консультативной оценке ответственным врачом.</w:t>
      </w:r>
    </w:p>
    <w:p w:rsidR="00EA473A" w:rsidRDefault="00306897">
      <w:pPr>
        <w:spacing w:after="817" w:line="259" w:lineRule="auto"/>
        <w:ind w:left="0" w:firstLine="0"/>
        <w:jc w:val="left"/>
      </w:pPr>
      <w:r>
        <w:t xml:space="preserve"> </w:t>
      </w:r>
    </w:p>
    <w:p w:rsidR="00EA473A" w:rsidRDefault="00306897">
      <w:pPr>
        <w:spacing w:after="411" w:line="262" w:lineRule="auto"/>
        <w:jc w:val="center"/>
      </w:pPr>
      <w:r>
        <w:rPr>
          <w:rFonts w:ascii="Calibri" w:eastAsia="Calibri" w:hAnsi="Calibri" w:cs="Calibri"/>
          <w:noProof/>
          <w:color w:val="000000"/>
          <w:sz w:val="22"/>
        </w:rPr>
        <mc:AlternateContent>
          <mc:Choice Requires="wpg">
            <w:drawing>
              <wp:anchor distT="0" distB="0" distL="114300" distR="114300" simplePos="0" relativeHeight="25174732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3641" name="Group 4364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096" name="Shape 509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641" style="width:3.75158pt;height:841.857pt;position:absolute;mso-position-horizontal-relative:page;mso-position-horizontal:absolute;margin-left:585.621pt;mso-position-vertical-relative:page;margin-top:0pt;" coordsize="476,106915">
                <v:shape id="Shape 509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835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3642" name="Group 4364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097" name="Shape 509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642" style="width:3.75158pt;height:841.857pt;position:absolute;mso-position-horizontal-relative:page;mso-position-horizontal:absolute;margin-left:9.37894pt;mso-position-vertical-relative:page;margin-top:0pt;" coordsize="476,106915">
                <v:shape id="Shape 509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sz w:val="33"/>
        </w:rPr>
        <w:t xml:space="preserve"> Определение кислотно-основного состояния пуповинной крови.</w:t>
      </w:r>
    </w:p>
    <w:p w:rsidR="00EA473A" w:rsidRDefault="00306897">
      <w:pPr>
        <w:spacing w:after="322" w:line="259" w:lineRule="auto"/>
        <w:ind w:left="0" w:firstLine="0"/>
        <w:jc w:val="left"/>
      </w:pPr>
      <w:r>
        <w:t xml:space="preserve"> </w:t>
      </w:r>
    </w:p>
    <w:p w:rsidR="00EA473A" w:rsidRDefault="00306897">
      <w:r>
        <w:t>Показания для забора пуповинной крови для определения КОС [51], [85].</w:t>
      </w:r>
    </w:p>
    <w:p w:rsidR="00EA473A" w:rsidRDefault="00306897">
      <w:r>
        <w:t>·               Патологический тип КТГ в родах</w:t>
      </w:r>
    </w:p>
    <w:p w:rsidR="00EA473A" w:rsidRDefault="00306897">
      <w:r>
        <w:t>·               Мекониальные околоплодные воды</w:t>
      </w:r>
    </w:p>
    <w:p w:rsidR="00EA473A" w:rsidRDefault="00306897">
      <w:r>
        <w:t xml:space="preserve">·               Хориоамнионит </w:t>
      </w:r>
      <w:r>
        <w:t>или гипертермия в родах</w:t>
      </w:r>
    </w:p>
    <w:p w:rsidR="00EA473A" w:rsidRDefault="00306897">
      <w:r>
        <w:t>·               Экстренное оперативное родоразрешение</w:t>
      </w:r>
    </w:p>
    <w:p w:rsidR="00EA473A" w:rsidRDefault="00306897">
      <w:r>
        <w:t>·               Синдром задержки роста плода (СЗРП)</w:t>
      </w:r>
    </w:p>
    <w:p w:rsidR="00EA473A" w:rsidRDefault="00306897">
      <w:r>
        <w:t>·               Оценка по шкале Апгар на 5 минуте менее 7 баллов</w:t>
      </w:r>
    </w:p>
    <w:p w:rsidR="00EA473A" w:rsidRDefault="00306897">
      <w:r>
        <w:t>·               Другие состояние, представляющие повышенный р</w:t>
      </w:r>
      <w:r>
        <w:t>иск гипоксии у плода и новорожденного (многоплодная беременность, роды в тазовом предлежании, безводный промежуток более 48 часов и др.)</w:t>
      </w:r>
    </w:p>
    <w:p w:rsidR="00EA473A" w:rsidRDefault="00306897">
      <w:pPr>
        <w:spacing w:after="322" w:line="259" w:lineRule="auto"/>
        <w:ind w:left="0" w:firstLine="0"/>
        <w:jc w:val="left"/>
      </w:pPr>
      <w:r>
        <w:t xml:space="preserve"> </w:t>
      </w:r>
    </w:p>
    <w:p w:rsidR="00EA473A" w:rsidRDefault="00306897">
      <w:pPr>
        <w:spacing w:after="312" w:line="265" w:lineRule="auto"/>
        <w:ind w:left="-5"/>
        <w:jc w:val="left"/>
      </w:pPr>
      <w:r>
        <w:rPr>
          <w:b/>
        </w:rPr>
        <w:t>Забор пуповинной крови для определения КОС:</w:t>
      </w:r>
    </w:p>
    <w:p w:rsidR="00EA473A" w:rsidRDefault="00306897">
      <w:r>
        <w:t>·               После рождения ребенка наложить два зажима ближе к ребенк</w:t>
      </w:r>
      <w:r>
        <w:t>у, выделив между ними сегмент пуповины длиной 10-20 см</w:t>
      </w:r>
    </w:p>
    <w:p w:rsidR="00EA473A" w:rsidRDefault="00306897">
      <w:pPr>
        <w:spacing w:after="7"/>
      </w:pPr>
      <w:r>
        <w:t>·               Для исключения ошибки произвести забор крови в гепаринизированные шприцы</w:t>
      </w:r>
    </w:p>
    <w:p w:rsidR="00EA473A" w:rsidRDefault="00306897">
      <w:r>
        <w:t>(пробирки) отдельно из артерии и вены пуповины</w:t>
      </w:r>
    </w:p>
    <w:p w:rsidR="00EA473A" w:rsidRDefault="00306897">
      <w:r>
        <w:t>·               Образцы проб поместить в холод и доставить в лабо</w:t>
      </w:r>
      <w:r>
        <w:t>раторию</w:t>
      </w:r>
    </w:p>
    <w:p w:rsidR="00EA473A" w:rsidRDefault="00306897">
      <w:r>
        <w:t>·               Исследование проб производить в минимально короткие сроки. При невозможности немедленного исследования - максимально допустимый период пригодности сегмента пуповины и крови для проведения анализа – 60 мин.</w:t>
      </w:r>
    </w:p>
    <w:p w:rsidR="00EA473A" w:rsidRDefault="00306897">
      <w:pPr>
        <w:spacing w:after="326" w:line="259" w:lineRule="auto"/>
        <w:ind w:left="0" w:firstLine="0"/>
        <w:jc w:val="left"/>
      </w:pPr>
      <w:r>
        <w:t xml:space="preserve"> </w:t>
      </w:r>
    </w:p>
    <w:p w:rsidR="00EA473A" w:rsidRDefault="00306897">
      <w:pPr>
        <w:spacing w:after="3962" w:line="265" w:lineRule="auto"/>
        <w:ind w:left="-5"/>
        <w:jc w:val="left"/>
      </w:pPr>
      <w:r>
        <w:rPr>
          <w:noProof/>
        </w:rPr>
        <w:drawing>
          <wp:anchor distT="0" distB="0" distL="114300" distR="114300" simplePos="0" relativeHeight="251749376" behindDoc="0" locked="0" layoutInCell="1" allowOverlap="0">
            <wp:simplePos x="0" y="0"/>
            <wp:positionH relativeFrom="page">
              <wp:posOffset>91440</wp:posOffset>
            </wp:positionH>
            <wp:positionV relativeFrom="page">
              <wp:posOffset>0</wp:posOffset>
            </wp:positionV>
            <wp:extent cx="7373112" cy="10664952"/>
            <wp:effectExtent l="0" t="0" r="0" b="0"/>
            <wp:wrapSquare wrapText="bothSides"/>
            <wp:docPr id="49487" name="Picture 49487"/>
            <wp:cNvGraphicFramePr/>
            <a:graphic xmlns:a="http://schemas.openxmlformats.org/drawingml/2006/main">
              <a:graphicData uri="http://schemas.openxmlformats.org/drawingml/2006/picture">
                <pic:pic xmlns:pic="http://schemas.openxmlformats.org/drawingml/2006/picture">
                  <pic:nvPicPr>
                    <pic:cNvPr id="49487" name="Picture 49487"/>
                    <pic:cNvPicPr/>
                  </pic:nvPicPr>
                  <pic:blipFill>
                    <a:blip r:embed="rId7"/>
                    <a:stretch>
                      <a:fillRect/>
                    </a:stretch>
                  </pic:blipFill>
                  <pic:spPr>
                    <a:xfrm>
                      <a:off x="0" y="0"/>
                      <a:ext cx="7373112" cy="10664952"/>
                    </a:xfrm>
                    <a:prstGeom prst="rect">
                      <a:avLst/>
                    </a:prstGeom>
                  </pic:spPr>
                </pic:pic>
              </a:graphicData>
            </a:graphic>
          </wp:anchor>
        </w:drawing>
      </w:r>
      <w:r>
        <w:rPr>
          <w:b/>
        </w:rPr>
        <w:t xml:space="preserve">Показатели КОС в артериальной пуповинной крови у здоровых новорожденных </w:t>
      </w:r>
      <w:r>
        <w:t>[86]</w:t>
      </w:r>
    </w:p>
    <w:p w:rsidR="00EA473A" w:rsidRDefault="00306897">
      <w:pPr>
        <w:spacing w:after="322" w:line="259" w:lineRule="auto"/>
        <w:ind w:left="0" w:firstLine="0"/>
        <w:jc w:val="left"/>
      </w:pPr>
      <w:r>
        <w:t xml:space="preserve"> </w:t>
      </w:r>
    </w:p>
    <w:p w:rsidR="00EA473A" w:rsidRDefault="00306897">
      <w:pPr>
        <w:spacing w:after="322" w:line="259" w:lineRule="auto"/>
        <w:ind w:left="0" w:firstLine="0"/>
        <w:jc w:val="left"/>
      </w:pPr>
      <w:r>
        <w:t xml:space="preserve"> </w:t>
      </w:r>
    </w:p>
    <w:p w:rsidR="00EA473A" w:rsidRDefault="00306897">
      <w:pPr>
        <w:spacing w:after="312" w:line="265" w:lineRule="auto"/>
        <w:ind w:left="-5"/>
        <w:jc w:val="left"/>
      </w:pPr>
      <w:r>
        <w:rPr>
          <w:b/>
        </w:rPr>
        <w:t>Факторы риска, определяющие показания к проведению дополнительных регистрации антенатальной КТГ* или непрерывной КТГ в родах</w:t>
      </w:r>
      <w:r>
        <w:t xml:space="preserve"> [59, 67, 87–93].</w:t>
      </w:r>
    </w:p>
    <w:p w:rsidR="00EA473A" w:rsidRDefault="00306897">
      <w:pPr>
        <w:spacing w:after="0" w:line="259" w:lineRule="auto"/>
        <w:ind w:left="-375" w:right="11525" w:firstLine="0"/>
        <w:jc w:val="left"/>
      </w:pPr>
      <w:r>
        <w:rPr>
          <w:noProof/>
        </w:rPr>
        <w:drawing>
          <wp:anchor distT="0" distB="0" distL="114300" distR="114300" simplePos="0" relativeHeight="251750400" behindDoc="0" locked="0" layoutInCell="1" allowOverlap="0">
            <wp:simplePos x="0" y="0"/>
            <wp:positionH relativeFrom="page">
              <wp:posOffset>91440</wp:posOffset>
            </wp:positionH>
            <wp:positionV relativeFrom="page">
              <wp:posOffset>0</wp:posOffset>
            </wp:positionV>
            <wp:extent cx="7373112" cy="10664952"/>
            <wp:effectExtent l="0" t="0" r="0" b="0"/>
            <wp:wrapTopAndBottom/>
            <wp:docPr id="49489" name="Picture 49489"/>
            <wp:cNvGraphicFramePr/>
            <a:graphic xmlns:a="http://schemas.openxmlformats.org/drawingml/2006/main">
              <a:graphicData uri="http://schemas.openxmlformats.org/drawingml/2006/picture">
                <pic:pic xmlns:pic="http://schemas.openxmlformats.org/drawingml/2006/picture">
                  <pic:nvPicPr>
                    <pic:cNvPr id="49489" name="Picture 49489"/>
                    <pic:cNvPicPr/>
                  </pic:nvPicPr>
                  <pic:blipFill>
                    <a:blip r:embed="rId8"/>
                    <a:stretch>
                      <a:fillRect/>
                    </a:stretch>
                  </pic:blipFill>
                  <pic:spPr>
                    <a:xfrm>
                      <a:off x="0" y="0"/>
                      <a:ext cx="7373112" cy="10664952"/>
                    </a:xfrm>
                    <a:prstGeom prst="rect">
                      <a:avLst/>
                    </a:prstGeom>
                  </pic:spPr>
                </pic:pic>
              </a:graphicData>
            </a:graphic>
          </wp:anchor>
        </w:drawing>
      </w:r>
      <w:r>
        <w:br w:type="page"/>
      </w:r>
    </w:p>
    <w:p w:rsidR="00EA473A" w:rsidRDefault="00306897">
      <w:r>
        <w:t>*- в антенатальном периоде нео</w:t>
      </w:r>
      <w:r>
        <w:t>бходимость и частоту проведения дополнительных процедур регистрации КТГ определяют в соответствии с индивидуальными клиническими данными (анамнез, срок беременности, сопутствующая патология, результаты других диагностических тестов, например, допплерометри</w:t>
      </w:r>
      <w:r>
        <w:t>ческого исследования) с учетом соответствующих клинических рекомендаций (многоплодная беременность, гемолитическая болезнь плода, задержка роста плода, гипертензивные нарушения во время беременности и другие).</w:t>
      </w:r>
    </w:p>
    <w:p w:rsidR="00EA473A" w:rsidRDefault="00306897">
      <w:pPr>
        <w:spacing w:after="765"/>
      </w:pPr>
      <w:r>
        <w:t>**- два и более эпизода ухудшения шевелений пл</w:t>
      </w:r>
      <w:r>
        <w:t>ода в течение третьего триместра беременности и/или ухудшение шевелений плода в течение последних 24 часов (по информации женщины)</w:t>
      </w:r>
    </w:p>
    <w:p w:rsidR="00EA473A" w:rsidRDefault="00306897">
      <w:pPr>
        <w:pStyle w:val="Heading2"/>
        <w:spacing w:after="411" w:line="262" w:lineRule="auto"/>
      </w:pPr>
      <w:r>
        <w:rPr>
          <w:color w:val="222222"/>
          <w:sz w:val="33"/>
        </w:rPr>
        <w:t>Проба Скальп-лактат</w:t>
      </w:r>
    </w:p>
    <w:p w:rsidR="00EA473A" w:rsidRDefault="00306897">
      <w:r>
        <w:t>Показанием к проведению пробы Скальп-лактат является необходимость уточнения состояния плода, прогнозиров</w:t>
      </w:r>
      <w:r>
        <w:t>ания исхода родов и определения тактики ведения, когда кардиотокографических данных недостаточно для объективного принятия решения:</w:t>
      </w:r>
    </w:p>
    <w:tbl>
      <w:tblPr>
        <w:tblStyle w:val="TableGrid"/>
        <w:tblpPr w:vertAnchor="page" w:horzAnchor="page" w:tblpX="383" w:tblpY="8"/>
        <w:tblOverlap w:val="never"/>
        <w:tblW w:w="11135" w:type="dxa"/>
        <w:tblInd w:w="0" w:type="dxa"/>
        <w:tblCellMar>
          <w:top w:w="181" w:type="dxa"/>
          <w:left w:w="158" w:type="dxa"/>
          <w:bottom w:w="0" w:type="dxa"/>
          <w:right w:w="115" w:type="dxa"/>
        </w:tblCellMar>
        <w:tblLook w:val="04A0" w:firstRow="1" w:lastRow="0" w:firstColumn="1" w:lastColumn="0" w:noHBand="0" w:noVBand="1"/>
      </w:tblPr>
      <w:tblGrid>
        <w:gridCol w:w="9334"/>
        <w:gridCol w:w="975"/>
        <w:gridCol w:w="825"/>
      </w:tblGrid>
      <w:tr w:rsidR="00EA473A">
        <w:trPr>
          <w:trHeight w:val="645"/>
        </w:trPr>
        <w:tc>
          <w:tcPr>
            <w:tcW w:w="9334"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b/>
                <w:sz w:val="17"/>
              </w:rPr>
              <w:t>Факторы риска</w:t>
            </w:r>
          </w:p>
        </w:tc>
        <w:tc>
          <w:tcPr>
            <w:tcW w:w="975"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Берсть</w:t>
            </w:r>
          </w:p>
        </w:tc>
        <w:tc>
          <w:tcPr>
            <w:tcW w:w="825"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b/>
                <w:sz w:val="17"/>
              </w:rPr>
              <w:t>Роды</w:t>
            </w:r>
          </w:p>
        </w:tc>
      </w:tr>
      <w:tr w:rsidR="00EA473A">
        <w:trPr>
          <w:trHeight w:val="480"/>
        </w:trPr>
        <w:tc>
          <w:tcPr>
            <w:tcW w:w="933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Децелерации по данным аускультации</w:t>
            </w:r>
          </w:p>
        </w:tc>
        <w:tc>
          <w:tcPr>
            <w:tcW w:w="975"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w:t>
            </w:r>
          </w:p>
        </w:tc>
        <w:tc>
          <w:tcPr>
            <w:tcW w:w="825"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w:t>
            </w:r>
          </w:p>
        </w:tc>
      </w:tr>
      <w:tr w:rsidR="00EA473A">
        <w:trPr>
          <w:trHeight w:val="480"/>
        </w:trPr>
        <w:tc>
          <w:tcPr>
            <w:tcW w:w="9334"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Изменение базальной частоты по данным аускультации более чем на 10%</w:t>
            </w:r>
          </w:p>
        </w:tc>
        <w:tc>
          <w:tcPr>
            <w:tcW w:w="975"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 xml:space="preserve"> </w:t>
            </w:r>
          </w:p>
        </w:tc>
        <w:tc>
          <w:tcPr>
            <w:tcW w:w="825"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w:t>
            </w:r>
          </w:p>
        </w:tc>
      </w:tr>
    </w:tbl>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5142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5898" name="Group 4589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914" name="Shape 591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898" style="width:3.75158pt;height:841.857pt;position:absolute;mso-position-horizontal-relative:page;mso-position-horizontal:absolute;margin-left:585.621pt;mso-position-vertical-relative:page;margin-top:-9.09495e-13pt;" coordsize="476,106915">
                <v:shape id="Shape 591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244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5899" name="Group 4589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915" name="Shape 591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899" style="width:3.75158pt;height:841.857pt;position:absolute;mso-position-horizontal-relative:page;mso-position-horizontal:absolute;margin-left:9.37894pt;mso-position-vertical-relative:page;margin-top:-9.09495e-13pt;" coordsize="476,106915">
                <v:shape id="Shape 591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 xml:space="preserve">·       </w:t>
      </w:r>
      <w:r>
        <w:t>Патологический тип КТГ, при отсутствии очевидной необходимости экстренного родоразрешения и клинических данных, указывающих на высокую вероятность родоразрешения через естественные родовые пути</w:t>
      </w:r>
    </w:p>
    <w:p w:rsidR="00EA473A" w:rsidRDefault="00306897">
      <w:r>
        <w:t>·       Сомнительный тип КТГ, при продолжительном сохранении (</w:t>
      </w:r>
      <w:r>
        <w:t>более 60-120 минут) и/или затрудненной интерпретации (невозможность уверенно исключить патологический тип), а также для принятия решения о возможности стимуляции родовой деятельности или обезболивания родов.</w:t>
      </w:r>
    </w:p>
    <w:p w:rsidR="00EA473A" w:rsidRDefault="00306897">
      <w:pPr>
        <w:spacing w:after="312" w:line="265" w:lineRule="auto"/>
        <w:ind w:left="-5"/>
        <w:jc w:val="left"/>
      </w:pPr>
      <w:r>
        <w:rPr>
          <w:b/>
        </w:rPr>
        <w:t>Техника проведения пробы Скальп-лактат</w:t>
      </w:r>
    </w:p>
    <w:p w:rsidR="00EA473A" w:rsidRDefault="00306897">
      <w:r>
        <w:t>Подготовк</w:t>
      </w:r>
      <w:r>
        <w:t>а лактометра (Экспресс-анализатор биохимический портативный "Аккутренд Плюс"), проверка соответствия калибровки прибора и тест-полосок.</w:t>
      </w:r>
    </w:p>
    <w:p w:rsidR="00EA473A" w:rsidRDefault="00306897">
      <w:r>
        <w:t>Пробу Скальп-лактат проводят в асептических условиях. Для проведения пробы необходимо открытие шейки матки (маточного зе</w:t>
      </w:r>
      <w:r>
        <w:t>ва) не менее 3-4 см. После установки большого амниоскопа, головку плода следует осушить тампоном для исключения попадания околоплодных вод или крови матери. При необходимости волосы плода можно сместить в сторону, используя тампон со стерильным вазелиновым</w:t>
      </w:r>
      <w:r>
        <w:t xml:space="preserve"> маслом. Произвести небольшой надрез кожи (до 5мм) и выступившую каплю крови собрать в гепаринизированный капилляр.</w:t>
      </w:r>
    </w:p>
    <w:p w:rsidR="00EA473A" w:rsidRDefault="00306897">
      <w:r>
        <w:t>Достаточно наполнить капилляр на 5 мм. Нанести каплю крови на невпитывающую поверхность.</w:t>
      </w:r>
    </w:p>
    <w:p w:rsidR="00EA473A" w:rsidRDefault="00306897">
      <w:r>
        <w:t>Установить тест-полоску в лактометр и включить приб</w:t>
      </w:r>
      <w:r>
        <w:t>ор. Обеспечить контакт впитывающей части тест-полоски и капли крови. Считать и зафиксировать результат.</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5347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6272" name="Group 4627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146" name="Shape 614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272" style="width:3.75158pt;height:841.857pt;position:absolute;mso-position-horizontal-relative:page;mso-position-horizontal:absolute;margin-left:585.621pt;mso-position-vertical-relative:page;margin-top:0pt;" coordsize="476,106915">
                <v:shape id="Shape 614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449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6273" name="Group 4627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147" name="Shape 614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273" style="width:3.75158pt;height:841.857pt;position:absolute;mso-position-horizontal-relative:page;mso-position-horizontal:absolute;margin-left:9.37894pt;mso-position-vertical-relative:page;margin-top:0pt;" coordsize="476,106915">
                <v:shape id="Shape 6147"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Интерпретацию результата теста Скальп-лактат следует производить в соответствии с референсными значениями для используемого лактометра. Следует учитыв</w:t>
      </w:r>
      <w:r>
        <w:t>ать, что при определении концентрации лактата различными портативными устройствами, полученные результаты отличаются в абсолютных значениях [94],[95],[96] .</w:t>
      </w:r>
    </w:p>
    <w:p w:rsidR="00EA473A" w:rsidRDefault="00306897">
      <w:r>
        <w:t>При наличии ацидоза по данным пробы Скальп-лактат предпочтительной тактикой является немедленное ро</w:t>
      </w:r>
      <w:r>
        <w:t>доразрешение. При нормальных значениях лактата в крови из предлежащей части плода возможно продолжение родов с мониторным контролем. По показаниям возможно повторное проведение пробы Скальп-лактат через 20-40 мин и более. При выявлении промежуточных значен</w:t>
      </w:r>
      <w:r>
        <w:t>ий уровня лактата тактика определяется индивидуально с учетом клинической ситуации.</w:t>
      </w:r>
    </w:p>
    <w:p w:rsidR="00EA473A" w:rsidRDefault="00306897">
      <w:pPr>
        <w:spacing w:after="0" w:line="259" w:lineRule="auto"/>
        <w:ind w:left="0" w:firstLine="0"/>
        <w:jc w:val="left"/>
      </w:pPr>
      <w:r>
        <w:t xml:space="preserve"> </w:t>
      </w:r>
      <w:r>
        <w:br w:type="page"/>
      </w:r>
    </w:p>
    <w:p w:rsidR="00EA473A" w:rsidRDefault="00306897">
      <w:pPr>
        <w:pStyle w:val="Heading1"/>
        <w:spacing w:after="89" w:line="259" w:lineRule="auto"/>
        <w:ind w:left="859"/>
        <w:jc w:val="left"/>
      </w:pPr>
      <w:r>
        <w:rPr>
          <w:rFonts w:ascii="Calibri" w:eastAsia="Calibri" w:hAnsi="Calibri" w:cs="Calibri"/>
          <w:noProof/>
          <w:sz w:val="22"/>
        </w:rPr>
        <mc:AlternateContent>
          <mc:Choice Requires="wpg">
            <w:drawing>
              <wp:anchor distT="0" distB="0" distL="114300" distR="114300" simplePos="0" relativeHeight="251755520"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47086" name="Group 47086"/>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6240" name="Shape 6240"/>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086" style="width:3.75158pt;height:841.861pt;position:absolute;mso-position-horizontal-relative:page;mso-position-horizontal:absolute;margin-left:585.621pt;mso-position-vertical-relative:page;margin-top:0pt;" coordsize="476,106916">
                <v:shape id="Shape 6240"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56544"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47087" name="Group 47087"/>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6241" name="Shape 6241"/>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087" style="width:3.75158pt;height:841.861pt;position:absolute;mso-position-horizontal-relative:page;mso-position-horizontal:absolute;margin-left:9.37894pt;mso-position-vertical-relative:page;margin-top:0pt;" coordsize="476,106916">
                <v:shape id="Shape 6241" style="position:absolute;width:0;height:106916;left:0;top:0;" coordsize="0,10691637" path="m0,10691637l0,0">
                  <v:stroke weight="3.75158pt" endcap="flat" joinstyle="miter" miterlimit="4" on="true" color="#eeeeee"/>
                  <v:fill on="false" color="#000000" opacity="0"/>
                </v:shape>
                <w10:wrap type="square"/>
              </v:group>
            </w:pict>
          </mc:Fallback>
        </mc:AlternateContent>
      </w:r>
      <w:r>
        <w:t>Приложение Б. Алгоритмы действий врача</w:t>
      </w:r>
    </w:p>
    <w:p w:rsidR="00EA473A" w:rsidRDefault="00306897">
      <w:pPr>
        <w:spacing w:after="0" w:line="259" w:lineRule="auto"/>
        <w:ind w:left="450" w:firstLine="0"/>
        <w:jc w:val="left"/>
      </w:pPr>
      <w:r>
        <w:rPr>
          <w:b/>
          <w:u w:val="single" w:color="222222"/>
        </w:rPr>
        <w:t>Алго</w:t>
      </w:r>
      <w:r>
        <w:rPr>
          <w:b/>
        </w:rPr>
        <w:t>р</w:t>
      </w:r>
      <w:r>
        <w:rPr>
          <w:b/>
          <w:u w:val="single" w:color="222222"/>
        </w:rPr>
        <w:t xml:space="preserve">итм </w:t>
      </w:r>
      <w:r>
        <w:rPr>
          <w:b/>
        </w:rPr>
        <w:t>д</w:t>
      </w:r>
      <w:r>
        <w:rPr>
          <w:b/>
          <w:u w:val="single" w:color="222222"/>
        </w:rPr>
        <w:t xml:space="preserve">иагностики и </w:t>
      </w:r>
      <w:r>
        <w:rPr>
          <w:b/>
        </w:rPr>
        <w:t>д</w:t>
      </w:r>
      <w:r>
        <w:rPr>
          <w:b/>
          <w:u w:val="single" w:color="222222"/>
        </w:rPr>
        <w:t>ействий п</w:t>
      </w:r>
      <w:r>
        <w:rPr>
          <w:b/>
        </w:rPr>
        <w:t>р</w:t>
      </w:r>
      <w:r>
        <w:rPr>
          <w:b/>
          <w:u w:val="single" w:color="222222"/>
        </w:rPr>
        <w:t xml:space="preserve">и </w:t>
      </w:r>
      <w:r>
        <w:rPr>
          <w:b/>
        </w:rPr>
        <w:t>д</w:t>
      </w:r>
      <w:r>
        <w:rPr>
          <w:b/>
          <w:u w:val="single" w:color="222222"/>
        </w:rPr>
        <w:t>ист</w:t>
      </w:r>
      <w:r>
        <w:rPr>
          <w:b/>
        </w:rPr>
        <w:t>р</w:t>
      </w:r>
      <w:r>
        <w:rPr>
          <w:b/>
          <w:u w:val="single" w:color="222222"/>
        </w:rPr>
        <w:t>ессе пло</w:t>
      </w:r>
      <w:r>
        <w:rPr>
          <w:b/>
        </w:rPr>
        <w:t>д</w:t>
      </w:r>
      <w:r>
        <w:rPr>
          <w:b/>
          <w:u w:val="single" w:color="222222"/>
        </w:rPr>
        <w:t xml:space="preserve">а в </w:t>
      </w:r>
      <w:r>
        <w:rPr>
          <w:b/>
        </w:rPr>
        <w:t>р</w:t>
      </w:r>
      <w:r>
        <w:rPr>
          <w:b/>
          <w:u w:val="single" w:color="222222"/>
        </w:rPr>
        <w:t>о</w:t>
      </w:r>
      <w:r>
        <w:rPr>
          <w:b/>
        </w:rPr>
        <w:t>д</w:t>
      </w:r>
      <w:r>
        <w:rPr>
          <w:b/>
          <w:u w:val="single" w:color="222222"/>
        </w:rPr>
        <w:t>ах</w:t>
      </w:r>
    </w:p>
    <w:p w:rsidR="00EA473A" w:rsidRDefault="00306897">
      <w:pPr>
        <w:spacing w:after="0" w:line="259" w:lineRule="auto"/>
        <w:ind w:left="0" w:firstLine="0"/>
        <w:jc w:val="left"/>
      </w:pPr>
      <w:r>
        <w:rPr>
          <w:noProof/>
        </w:rPr>
        <w:drawing>
          <wp:inline distT="0" distB="0" distL="0" distR="0">
            <wp:extent cx="7080049" cy="8585632"/>
            <wp:effectExtent l="0" t="0" r="0" b="0"/>
            <wp:docPr id="6309" name="Picture 6309"/>
            <wp:cNvGraphicFramePr/>
            <a:graphic xmlns:a="http://schemas.openxmlformats.org/drawingml/2006/main">
              <a:graphicData uri="http://schemas.openxmlformats.org/drawingml/2006/picture">
                <pic:pic xmlns:pic="http://schemas.openxmlformats.org/drawingml/2006/picture">
                  <pic:nvPicPr>
                    <pic:cNvPr id="6309" name="Picture 6309"/>
                    <pic:cNvPicPr/>
                  </pic:nvPicPr>
                  <pic:blipFill>
                    <a:blip r:embed="rId9"/>
                    <a:stretch>
                      <a:fillRect/>
                    </a:stretch>
                  </pic:blipFill>
                  <pic:spPr>
                    <a:xfrm>
                      <a:off x="0" y="0"/>
                      <a:ext cx="7080049" cy="8585632"/>
                    </a:xfrm>
                    <a:prstGeom prst="rect">
                      <a:avLst/>
                    </a:prstGeom>
                  </pic:spPr>
                </pic:pic>
              </a:graphicData>
            </a:graphic>
          </wp:inline>
        </w:drawing>
      </w:r>
    </w:p>
    <w:p w:rsidR="00EA473A" w:rsidRDefault="00306897">
      <w:pPr>
        <w:pStyle w:val="Heading1"/>
      </w:pPr>
      <w:r>
        <w:t>Приложение В. Информация для пациента</w:t>
      </w:r>
    </w:p>
    <w:p w:rsidR="00EA473A" w:rsidRDefault="00306897">
      <w:r>
        <w:t>Оценка состояния ребенка во внутриутробном периоде затруднена, так как он не может предъявить жалобы, невозможно использовать обычные диагностические мероприятия, такие как оценка цвета кожи, подсчет пульса, измерение артериального давления и другие. Поэто</w:t>
      </w:r>
      <w:r>
        <w:t>му используют те или иные инструментальные методы.</w:t>
      </w:r>
    </w:p>
    <w:p w:rsidR="00EA473A" w:rsidRDefault="00306897">
      <w:pPr>
        <w:spacing w:after="312" w:line="265" w:lineRule="auto"/>
        <w:ind w:left="-5"/>
        <w:jc w:val="left"/>
      </w:pPr>
      <w:r>
        <w:rPr>
          <w:b/>
        </w:rPr>
        <w:t>Что такое антенатальный мониторинг сердечного ритма плода (КТГ)?</w:t>
      </w:r>
    </w:p>
    <w:p w:rsidR="00EA473A" w:rsidRDefault="00306897">
      <w:r>
        <w:t>Антенатальный (до начала родов) мониторинг сердечного ритма плода позволяет оценить состояние плода, документируя характер изменений сердечн</w:t>
      </w:r>
      <w:r>
        <w:t>ого ритма. Это делается с помощью кардиотокографа (аппарата), который производит кардиотокограмму (бумажная лента, показывающая частоту сердцебиений плода и сокращений матки). Антенатальный мониторинг сердечного ритма плода в настоящее время считается одни</w:t>
      </w:r>
      <w:r>
        <w:t>м из лучших способов оценки состояния плода. Мониторинг сердечного ритма плода имеет то преимущество, что его можно проводить достаточно быстро и немедленно получать результаты.</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5756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7256" name="Group 4725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315" name="Shape 631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256" style="width:3.75158pt;height:841.857pt;position:absolute;mso-position-horizontal-relative:page;mso-position-horizontal:absolute;margin-left:585.621pt;mso-position-vertical-relative:page;margin-top:0pt;" coordsize="476,106915">
                <v:shape id="Shape 631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859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7258" name="Group 4725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316" name="Shape 631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258" style="width:3.75158pt;height:841.857pt;position:absolute;mso-position-horizontal-relative:page;mso-position-horizontal:absolute;margin-left:9.37894pt;mso-position-vertical-relative:page;margin-top:0pt;" coordsize="476,106915">
                <v:shape id="Shape 6316" style="position:absolute;width:0;height:106915;left:0;top:0;" coordsize="0,10691590" path="m0,10691590l0,0">
                  <v:stroke weight="3.75158pt" endcap="flat" joinstyle="miter" miterlimit="4" on="true" color="#eeeeee"/>
                  <v:fill on="false" color="#000000" opacity="0"/>
                </v:shape>
                <w10:wrap type="square"/>
              </v:group>
            </w:pict>
          </mc:Fallback>
        </mc:AlternateContent>
      </w:r>
      <w:r>
        <w:t>Средняя частота сердечных сокращений плода составляет от 110 до 160 ударов в</w:t>
      </w:r>
      <w:r>
        <w:t xml:space="preserve"> минуту. При этом колебания в пределах одной минуты в норме составляют от пяти до двадцати пяти ударов в минуту. Частота сердечных сокращений плода может изменяться, поскольку плод реагирует на состояние матки. Аномальная частота сердечных сокращений плода</w:t>
      </w:r>
      <w:r>
        <w:t xml:space="preserve"> может указывать на то, что плод не получает достаточно кислорода или имеются другие проблемы.</w:t>
      </w:r>
    </w:p>
    <w:p w:rsidR="00EA473A" w:rsidRDefault="00306897">
      <w:pPr>
        <w:spacing w:after="327" w:line="259" w:lineRule="auto"/>
        <w:ind w:left="0" w:firstLine="0"/>
        <w:jc w:val="left"/>
      </w:pPr>
      <w:r>
        <w:t xml:space="preserve"> </w:t>
      </w:r>
    </w:p>
    <w:p w:rsidR="00EA473A" w:rsidRDefault="00306897">
      <w:pPr>
        <w:spacing w:after="312" w:line="265" w:lineRule="auto"/>
        <w:ind w:left="-5"/>
        <w:jc w:val="left"/>
      </w:pPr>
      <w:r>
        <w:rPr>
          <w:b/>
        </w:rPr>
        <w:t>Вредно ли для ребенка и беременной проводить мониторинг</w:t>
      </w:r>
      <w:r>
        <w:t xml:space="preserve"> </w:t>
      </w:r>
      <w:r>
        <w:rPr>
          <w:b/>
        </w:rPr>
        <w:t>сердечного ритма плода?</w:t>
      </w:r>
    </w:p>
    <w:p w:rsidR="00EA473A" w:rsidRDefault="00306897">
      <w:r>
        <w:t>КТГ мониторинг абсолютно безвредная процедура для плода и беременной. КТГ объед</w:t>
      </w:r>
      <w:r>
        <w:t>иняет измерение частоты сердечных сокращений плода, полученное с помощью ультразвукового допплеровского датчика, и сокращений матки, зарегистрированных с помощью датчика давления. Гель который наносят на кожу во время процедуры, также безвреден и не оставл</w:t>
      </w:r>
      <w:r>
        <w:t>яет пятен на одежде. При проведении процедуры, у беременной, как правило, отсутствует дискомфорт от прикладывания датчика к коже живота. Эластичные ремни, которые используют для удерживания датчиков при необходимости можно отрегулировать.</w:t>
      </w:r>
    </w:p>
    <w:p w:rsidR="00EA473A" w:rsidRDefault="00306897">
      <w:pPr>
        <w:spacing w:after="322" w:line="259" w:lineRule="auto"/>
        <w:ind w:left="0" w:firstLine="0"/>
        <w:jc w:val="left"/>
      </w:pPr>
      <w:r>
        <w:t xml:space="preserve"> </w:t>
      </w:r>
    </w:p>
    <w:p w:rsidR="00EA473A" w:rsidRDefault="00306897">
      <w:pPr>
        <w:spacing w:after="312" w:line="265" w:lineRule="auto"/>
        <w:ind w:left="-5"/>
        <w:jc w:val="left"/>
      </w:pPr>
      <w:r>
        <w:rPr>
          <w:b/>
        </w:rPr>
        <w:t>Когда показан м</w:t>
      </w:r>
      <w:r>
        <w:rPr>
          <w:b/>
        </w:rPr>
        <w:t>ониторинг сердечного ритма плода?</w:t>
      </w:r>
    </w:p>
    <w:p w:rsidR="00EA473A" w:rsidRDefault="00306897">
      <w:pPr>
        <w:spacing w:after="0"/>
      </w:pPr>
      <w:r>
        <w:t>Мониторинг сердечного ритма плода проводится всем женщинам при беременности для оценки состояние плода и выявления любых изменений, которые могут быть связаны с проблемами во время беременности или в процессе родов. Монито</w:t>
      </w:r>
      <w:r>
        <w:t>ринг сердечного ритма плода особенно полезен при состояниях беременности с высоким риском (диабет, высокое давление, проблемы с ростом плода или другими осложнениями). Мониторинг сердечного ритма плода начинают проводить с 28-32 недель беременности (иногда</w:t>
      </w:r>
      <w:r>
        <w:t xml:space="preserve"> раньше), с регулярностью 1 раз в 14 дней при нормальных его показателях.</w:t>
      </w:r>
    </w:p>
    <w:p w:rsidR="00EA473A" w:rsidRDefault="00306897">
      <w:pPr>
        <w:spacing w:after="322" w:line="259" w:lineRule="auto"/>
        <w:ind w:left="0" w:firstLine="0"/>
        <w:jc w:val="left"/>
      </w:pPr>
      <w:r>
        <w:t xml:space="preserve"> </w:t>
      </w:r>
    </w:p>
    <w:p w:rsidR="00EA473A" w:rsidRDefault="00306897">
      <w:pPr>
        <w:spacing w:after="312" w:line="265" w:lineRule="auto"/>
        <w:ind w:left="-5"/>
        <w:jc w:val="left"/>
      </w:pPr>
      <w:r>
        <w:rPr>
          <w:b/>
        </w:rPr>
        <w:t>Что может рассказать нам о вашем ребенке мониторинг сердечного ритма плода?</w:t>
      </w:r>
    </w:p>
    <w:p w:rsidR="00EA473A" w:rsidRDefault="00306897">
      <w:r>
        <w:t>Частота сердечных сокращений ребенка при беременности и в процессе родов должна составлять от 110 до 160 ударов в минуту, но она может колебаться выше или ниже по разным причинам. Короткие всплески учащения пульса ребенка являются обычным явлением и указыв</w:t>
      </w:r>
      <w:r>
        <w:t>ают на то, что ребенок получает достаточное количество кислорода. Кратковременное замедление сердечного ритма ребенка также может быть нормальным. Если эти изменения ритма выходят за рамки допустимых, это может означать ряд нежелательных и даже опасных сос</w:t>
      </w:r>
      <w:r>
        <w:t>тояний, например, чрезмерное сдавление пуповины и замедление кровотока к ребенку. Иногда простое вмешательство, такое как изменение положения, может улучшить ситуацию. Если результаты измерения частоты сердечных сокращений плода указывают на то, что вашему</w:t>
      </w:r>
      <w:r>
        <w:t xml:space="preserve"> ребенку может угрожать опасность, то врач в зависимости от ситуации будет предпринять дополнительные диагностические или лечебные мероприятия.</w:t>
      </w:r>
    </w:p>
    <w:p w:rsidR="00EA473A" w:rsidRDefault="00306897">
      <w:pPr>
        <w:spacing w:after="322" w:line="259" w:lineRule="auto"/>
        <w:ind w:left="0" w:firstLine="0"/>
        <w:jc w:val="left"/>
      </w:pPr>
      <w:r>
        <w:rPr>
          <w:b/>
        </w:rPr>
        <w:t xml:space="preserve"> </w:t>
      </w:r>
    </w:p>
    <w:p w:rsidR="00EA473A" w:rsidRDefault="00306897">
      <w:pPr>
        <w:spacing w:after="312" w:line="265" w:lineRule="auto"/>
        <w:ind w:left="-5"/>
        <w:jc w:val="left"/>
      </w:pPr>
      <w:r>
        <w:rPr>
          <w:b/>
        </w:rPr>
        <w:t>Почему иногда необходимо повторить кардиотокограмму у пациента с неудовлетворительными данными?</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5961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5395" name="Group 4539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439" name="Shape 643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395" style="width:3.75158pt;height:841.857pt;position:absolute;mso-position-horizontal-relative:page;mso-position-horizontal:absolute;margin-left:585.621pt;mso-position-vertical-relative:page;margin-top:0pt;" coordsize="476,106915">
                <v:shape id="Shape 6439"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064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5397" name="Group 4539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440" name="Shape 644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397" style="width:3.75158pt;height:841.857pt;position:absolute;mso-position-horizontal-relative:page;mso-position-horizontal:absolute;margin-left:9.37894pt;mso-position-vertical-relative:page;margin-top:0pt;" coordsize="476,106915">
                <v:shape id="Shape 6440"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Иногда случа</w:t>
      </w:r>
      <w:r>
        <w:t>ются ситуации, когда при проведении КТГ плода спит. У спящего плода частота сердечных сокращений может быть ниже, чем при его бодрствовании. В таких ситуациях КТГ может быть неудовлетворительной, и требует повторной записи. Плод обычно не спит дольше 45-50</w:t>
      </w:r>
      <w:r>
        <w:t xml:space="preserve"> минут. Таким образом, у спящего плода частота сердечных сокращений плода должна через 45-50 минут вернуться к нормальным показателям. Напротив, устойчивое снижение частоты сердечных сокращений плода с низкими колебаниями ритма является ненормальной и указ</w:t>
      </w:r>
      <w:r>
        <w:t>ывает на дистресс плода (гипоксию), что может потребовать проведения дополнительных методов исследования для уточнения его состояния (УЗИ плода с допплерометрией), а иногда госпитализации в родильный дом.</w:t>
      </w:r>
    </w:p>
    <w:p w:rsidR="00EA473A" w:rsidRDefault="00306897">
      <w:pPr>
        <w:spacing w:after="322" w:line="259" w:lineRule="auto"/>
        <w:ind w:left="0" w:firstLine="0"/>
        <w:jc w:val="left"/>
      </w:pPr>
      <w:r>
        <w:rPr>
          <w:b/>
        </w:rPr>
        <w:t xml:space="preserve"> </w:t>
      </w:r>
    </w:p>
    <w:p w:rsidR="00EA473A" w:rsidRDefault="00306897">
      <w:pPr>
        <w:spacing w:after="312" w:line="265" w:lineRule="auto"/>
        <w:ind w:left="-5"/>
        <w:jc w:val="left"/>
      </w:pPr>
      <w:r>
        <w:rPr>
          <w:b/>
        </w:rPr>
        <w:t>Зачем проводить КТГ мониторинг плода во время род</w:t>
      </w:r>
      <w:r>
        <w:rPr>
          <w:b/>
        </w:rPr>
        <w:t>ов?</w:t>
      </w:r>
    </w:p>
    <w:p w:rsidR="00EA473A" w:rsidRDefault="00306897">
      <w:r>
        <w:t>В процессе родов сокращения матки могут уменьшить приток крови к плаценте и по пуповине к плоду, тем самым вызывая снижение поступления кислорода, в связи с этим очень важно контролировать частоту сердечных сокращений плода в процессе родов. Кроме того</w:t>
      </w:r>
      <w:r>
        <w:t>, в процессе родовой деятельности встречаются клинические ситуации, когда требуется проведение КТГ мониторинга по определенным показаниям: проведение   эпидуральной анестезии, использование окситоцина, изменение цвета околоплодных вод, высокой артериальное</w:t>
      </w:r>
      <w:r>
        <w:t xml:space="preserve"> давление, учащенный пульс или температура роженицы, увеличение продолжительности родов и другие.</w:t>
      </w:r>
    </w:p>
    <w:p w:rsidR="00EA473A" w:rsidRDefault="00306897">
      <w:pPr>
        <w:spacing w:after="312" w:line="265" w:lineRule="auto"/>
        <w:ind w:left="-5"/>
        <w:jc w:val="left"/>
      </w:pPr>
      <w:r>
        <w:rPr>
          <w:b/>
        </w:rPr>
        <w:t>Что делать если в родах по данным КТГ определяется изменение частоты сердечных сокращений плода?</w:t>
      </w:r>
    </w:p>
    <w:p w:rsidR="00EA473A" w:rsidRDefault="00306897">
      <w:r>
        <w:t xml:space="preserve">Изменение частоты сердечных сокращений плода (тахикардия или </w:t>
      </w:r>
      <w:r>
        <w:t>брадикардия) в родах не обязательно означают наличие проблемы. Некоторые из них естественны, например, частота может увеличиваться, когда ребенок двигается или во время схваток. Эти изменения считаются признаками удовлетворительного состояния ребенка. Если</w:t>
      </w:r>
      <w:r>
        <w:t xml:space="preserve"> пульс очень быстрый или снижается, врач может предложить несколько простых действий: изменение положения тела роженицы, введение жидкости через капельницу. Если эти действия не оказывают должного успеха, то врач предпринимает другие шаги для решения этих </w:t>
      </w:r>
      <w:r>
        <w:t>проблем.</w:t>
      </w:r>
    </w:p>
    <w:p w:rsidR="00EA473A" w:rsidRDefault="00306897">
      <w:pPr>
        <w:spacing w:after="322" w:line="259" w:lineRule="auto"/>
        <w:ind w:left="0" w:firstLine="0"/>
        <w:jc w:val="left"/>
      </w:pPr>
      <w:r>
        <w:t xml:space="preserve"> </w:t>
      </w:r>
    </w:p>
    <w:p w:rsidR="00EA473A" w:rsidRDefault="00306897">
      <w:pPr>
        <w:spacing w:after="312" w:line="265" w:lineRule="auto"/>
        <w:ind w:left="-5"/>
        <w:jc w:val="left"/>
      </w:pPr>
      <w:r>
        <w:rPr>
          <w:b/>
        </w:rPr>
        <w:t>Проба Скальп-лактат что это и опасно ли ее проводить?</w:t>
      </w:r>
    </w:p>
    <w:p w:rsidR="00EA473A" w:rsidRDefault="00306897">
      <w:r>
        <w:rPr>
          <w:rFonts w:ascii="Calibri" w:eastAsia="Calibri" w:hAnsi="Calibri" w:cs="Calibri"/>
          <w:noProof/>
          <w:color w:val="000000"/>
          <w:sz w:val="22"/>
        </w:rPr>
        <mc:AlternateContent>
          <mc:Choice Requires="wpg">
            <w:drawing>
              <wp:anchor distT="0" distB="0" distL="114300" distR="114300" simplePos="0" relativeHeight="251761664"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46374" name="Group 46374"/>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6586" name="Shape 6586"/>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374" style="width:3.75158pt;height:841.861pt;position:absolute;mso-position-horizontal-relative:page;mso-position-horizontal:absolute;margin-left:585.621pt;mso-position-vertical-relative:page;margin-top:-2.27374e-13pt;" coordsize="476,106916">
                <v:shape id="Shape 6586"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2688"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46375" name="Group 46375"/>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6587" name="Shape 6587"/>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375" style="width:3.75158pt;height:841.861pt;position:absolute;mso-position-horizontal-relative:page;mso-position-horizontal:absolute;margin-left:9.37894pt;mso-position-vertical-relative:page;margin-top:-2.27374e-13pt;" coordsize="476,106916">
                <v:shape id="Shape 6587" style="position:absolute;width:0;height:106916;left:0;top:0;" coordsize="0,10691637" path="m0,10691637l0,0">
                  <v:stroke weight="3.75158pt" endcap="flat" joinstyle="miter" miterlimit="4" on="true" color="#eeeeee"/>
                  <v:fill on="false" color="#000000" opacity="0"/>
                </v:shape>
                <w10:wrap type="square"/>
              </v:group>
            </w:pict>
          </mc:Fallback>
        </mc:AlternateContent>
      </w:r>
      <w:r>
        <w:t>В клинических ситуациях, когда затруднительно объективно оценить результаты кардиотокографии или действия, направленные на устранения нарушения сердечного ритма плода оказываются неэффектив</w:t>
      </w:r>
      <w:r>
        <w:t xml:space="preserve">ными, для уточнения состояния плода и решения вопроса о возможности дальнейшего ведения родов используют пробу Скальп-лактат. Методика пробы состоит в получении капли крови из волосистой части кожи головки плода, путем микроскопического разреза и сбора ее </w:t>
      </w:r>
      <w:r>
        <w:t>с помощью капиллярной трубки. Затем проводится химическое исследование полученной капельки крови для оценки кислотно-основного состояния и концентрации лактата, которые могут дать представление о состоянии снабжения плода кислородом плода.</w:t>
      </w:r>
    </w:p>
    <w:p w:rsidR="00EA473A" w:rsidRDefault="00306897">
      <w:r>
        <w:t>Данная проба без</w:t>
      </w:r>
      <w:r>
        <w:t>вредна и не оказывает отрицательного влияния на состояние ребенка в родах и его дальнейшее развитие в будущем.</w:t>
      </w:r>
    </w:p>
    <w:p w:rsidR="00EA473A" w:rsidRDefault="00306897">
      <w:pPr>
        <w:spacing w:after="1643" w:line="259" w:lineRule="auto"/>
        <w:ind w:left="0" w:firstLine="0"/>
        <w:jc w:val="left"/>
      </w:pPr>
      <w:r>
        <w:t xml:space="preserve"> </w:t>
      </w:r>
    </w:p>
    <w:p w:rsidR="00EA473A" w:rsidRDefault="00306897">
      <w:pPr>
        <w:spacing w:after="0" w:line="259" w:lineRule="auto"/>
        <w:ind w:left="0" w:firstLine="0"/>
        <w:jc w:val="left"/>
      </w:pPr>
      <w:r>
        <w:t xml:space="preserve"> </w:t>
      </w:r>
    </w:p>
    <w:p w:rsidR="00EA473A" w:rsidRDefault="00306897">
      <w:pPr>
        <w:spacing w:after="0" w:line="216" w:lineRule="auto"/>
        <w:jc w:val="center"/>
      </w:pPr>
      <w:r>
        <w:rPr>
          <w:b/>
          <w:color w:val="000000"/>
          <w:sz w:val="48"/>
        </w:rPr>
        <w:t>Приложение Г1-ГN. Шкалы оценки, вопросники и другие оценочные инструменты состояния</w:t>
      </w:r>
    </w:p>
    <w:p w:rsidR="00EA473A" w:rsidRDefault="00306897">
      <w:pPr>
        <w:pStyle w:val="Heading1"/>
        <w:spacing w:after="805"/>
      </w:pPr>
      <w:r>
        <w:t>пациента, приведенные в клинических рекомендациях</w:t>
      </w:r>
    </w:p>
    <w:p w:rsidR="00EA473A" w:rsidRDefault="00306897">
      <w:pPr>
        <w:pStyle w:val="Heading2"/>
        <w:spacing w:after="411" w:line="262" w:lineRule="auto"/>
      </w:pPr>
      <w:r>
        <w:rPr>
          <w:color w:val="222222"/>
          <w:sz w:val="33"/>
        </w:rPr>
        <w:t>Приложе</w:t>
      </w:r>
      <w:r>
        <w:rPr>
          <w:color w:val="222222"/>
          <w:sz w:val="33"/>
        </w:rPr>
        <w:t>ние Г1. Шкала Апгар (Apgar score)</w:t>
      </w:r>
    </w:p>
    <w:p w:rsidR="00EA473A" w:rsidRDefault="00306897">
      <w:pPr>
        <w:spacing w:after="312" w:line="265" w:lineRule="auto"/>
        <w:ind w:left="-5"/>
        <w:jc w:val="left"/>
      </w:pPr>
      <w:r>
        <w:rPr>
          <w:b/>
        </w:rPr>
        <w:t xml:space="preserve">Название на русском языке: </w:t>
      </w:r>
      <w:r>
        <w:t>Шкала Апгар</w:t>
      </w:r>
    </w:p>
    <w:p w:rsidR="00EA473A" w:rsidRDefault="00306897">
      <w:pPr>
        <w:spacing w:after="312" w:line="265" w:lineRule="auto"/>
        <w:ind w:left="-5"/>
        <w:jc w:val="left"/>
      </w:pPr>
      <w:r>
        <w:rPr>
          <w:b/>
        </w:rPr>
        <w:t xml:space="preserve">Оригинальное название: </w:t>
      </w:r>
      <w:r>
        <w:t>Apgar score</w:t>
      </w:r>
    </w:p>
    <w:p w:rsidR="00EA473A" w:rsidRDefault="00306897">
      <w:r>
        <w:rPr>
          <w:b/>
        </w:rPr>
        <w:t xml:space="preserve">Источник: </w:t>
      </w:r>
      <w:r>
        <w:t>Apgar V. A proposal for a new method of evaluation of the newborn infant. Curr. Res. Anesth. Analg. 1953;32:260-267</w:t>
      </w:r>
    </w:p>
    <w:p w:rsidR="00EA473A" w:rsidRDefault="00306897">
      <w:pPr>
        <w:spacing w:after="323" w:line="259" w:lineRule="auto"/>
        <w:ind w:left="0" w:firstLine="0"/>
        <w:jc w:val="left"/>
      </w:pPr>
      <w:r>
        <w:t xml:space="preserve"> </w:t>
      </w:r>
    </w:p>
    <w:p w:rsidR="00EA473A" w:rsidRDefault="00306897">
      <w:r>
        <w:rPr>
          <w:b/>
        </w:rPr>
        <w:t>Тип:</w:t>
      </w:r>
      <w:r>
        <w:t xml:space="preserve"> шкала оценки</w:t>
      </w:r>
    </w:p>
    <w:p w:rsidR="00EA473A" w:rsidRDefault="00306897">
      <w:pPr>
        <w:spacing w:after="0"/>
        <w:ind w:right="3974"/>
      </w:pPr>
      <w:r>
        <w:rPr>
          <w:rFonts w:ascii="Calibri" w:eastAsia="Calibri" w:hAnsi="Calibri" w:cs="Calibri"/>
          <w:noProof/>
          <w:color w:val="000000"/>
          <w:sz w:val="22"/>
        </w:rPr>
        <mc:AlternateContent>
          <mc:Choice Requires="wpg">
            <w:drawing>
              <wp:anchor distT="0" distB="0" distL="114300" distR="114300" simplePos="0" relativeHeight="25176371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49138" name="Group 4913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710" name="Shape 671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9138" style="width:3.75158pt;height:841.857pt;position:absolute;mso-position-horizontal-relative:page;mso-position-horizontal:absolute;margin-left:585.621pt;mso-position-vertical-relative:page;margin-top:0pt;" coordsize="476,106915">
                <v:shape id="Shape 671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473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49139" name="Group 4913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711" name="Shape 671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9139" style="width:3.75158pt;height:841.857pt;position:absolute;mso-position-horizontal-relative:page;mso-position-horizontal:absolute;margin-left:9.37894pt;mso-position-vertical-relative:page;margin-top:0pt;" coordsize="476,106915">
                <v:shape id="Shape 671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Назначение:</w:t>
      </w:r>
      <w:r>
        <w:t xml:space="preserve"> оценка состояния новорожденного </w:t>
      </w:r>
      <w:r>
        <w:rPr>
          <w:b/>
        </w:rPr>
        <w:t>Содержание:</w:t>
      </w:r>
    </w:p>
    <w:tbl>
      <w:tblPr>
        <w:tblStyle w:val="TableGrid"/>
        <w:tblW w:w="11135" w:type="dxa"/>
        <w:tblInd w:w="8" w:type="dxa"/>
        <w:tblCellMar>
          <w:top w:w="181" w:type="dxa"/>
          <w:left w:w="158" w:type="dxa"/>
          <w:bottom w:w="0" w:type="dxa"/>
          <w:right w:w="159" w:type="dxa"/>
        </w:tblCellMar>
        <w:tblLook w:val="04A0" w:firstRow="1" w:lastRow="0" w:firstColumn="1" w:lastColumn="0" w:noHBand="0" w:noVBand="1"/>
      </w:tblPr>
      <w:tblGrid>
        <w:gridCol w:w="3496"/>
        <w:gridCol w:w="2431"/>
        <w:gridCol w:w="2791"/>
        <w:gridCol w:w="2416"/>
      </w:tblGrid>
      <w:tr w:rsidR="00EA473A">
        <w:trPr>
          <w:trHeight w:val="480"/>
        </w:trPr>
        <w:tc>
          <w:tcPr>
            <w:tcW w:w="3496"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Параметр/Баллы</w:t>
            </w:r>
          </w:p>
        </w:tc>
        <w:tc>
          <w:tcPr>
            <w:tcW w:w="2431"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0</w:t>
            </w:r>
          </w:p>
        </w:tc>
        <w:tc>
          <w:tcPr>
            <w:tcW w:w="2791"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1</w:t>
            </w:r>
          </w:p>
        </w:tc>
        <w:tc>
          <w:tcPr>
            <w:tcW w:w="2416"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b/>
                <w:sz w:val="17"/>
              </w:rPr>
              <w:t>2</w:t>
            </w:r>
          </w:p>
        </w:tc>
      </w:tr>
      <w:tr w:rsidR="00EA473A">
        <w:trPr>
          <w:trHeight w:val="645"/>
        </w:trPr>
        <w:tc>
          <w:tcPr>
            <w:tcW w:w="3496"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Частота сердечных сокращений</w:t>
            </w:r>
          </w:p>
        </w:tc>
        <w:tc>
          <w:tcPr>
            <w:tcW w:w="2431"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Сердцебиение отсутствует</w:t>
            </w:r>
          </w:p>
        </w:tc>
        <w:tc>
          <w:tcPr>
            <w:tcW w:w="2791"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&lt;100 ударов/минуту</w:t>
            </w:r>
          </w:p>
        </w:tc>
        <w:tc>
          <w:tcPr>
            <w:tcW w:w="2416"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≥100 ударов/минуту</w:t>
            </w:r>
          </w:p>
        </w:tc>
      </w:tr>
      <w:tr w:rsidR="00EA473A">
        <w:trPr>
          <w:trHeight w:val="645"/>
        </w:trPr>
        <w:tc>
          <w:tcPr>
            <w:tcW w:w="3496"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Дыхание</w:t>
            </w:r>
          </w:p>
        </w:tc>
        <w:tc>
          <w:tcPr>
            <w:tcW w:w="2431"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Отсутствует</w:t>
            </w:r>
          </w:p>
        </w:tc>
        <w:tc>
          <w:tcPr>
            <w:tcW w:w="2791"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Брадипноэ, нерегулярное</w:t>
            </w:r>
          </w:p>
        </w:tc>
        <w:tc>
          <w:tcPr>
            <w:tcW w:w="2416"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pPr>
            <w:r>
              <w:rPr>
                <w:rFonts w:ascii="Verdana" w:eastAsia="Verdana" w:hAnsi="Verdana" w:cs="Verdana"/>
                <w:sz w:val="17"/>
              </w:rPr>
              <w:t>Активное, регулярное, крик громкий</w:t>
            </w:r>
          </w:p>
        </w:tc>
      </w:tr>
      <w:tr w:rsidR="00EA473A">
        <w:trPr>
          <w:trHeight w:val="645"/>
        </w:trPr>
        <w:tc>
          <w:tcPr>
            <w:tcW w:w="3496"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Мышечный тонус</w:t>
            </w:r>
          </w:p>
        </w:tc>
        <w:tc>
          <w:tcPr>
            <w:tcW w:w="2431"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right="46" w:firstLine="0"/>
              <w:jc w:val="left"/>
            </w:pPr>
            <w:r>
              <w:rPr>
                <w:rFonts w:ascii="Verdana" w:eastAsia="Verdana" w:hAnsi="Verdana" w:cs="Verdana"/>
                <w:sz w:val="17"/>
              </w:rPr>
              <w:t>Отсутствует, конечности свисают</w:t>
            </w:r>
          </w:p>
        </w:tc>
        <w:tc>
          <w:tcPr>
            <w:tcW w:w="2791" w:type="dxa"/>
            <w:tcBorders>
              <w:top w:val="single" w:sz="6" w:space="0" w:color="000000"/>
              <w:left w:val="single" w:sz="6" w:space="0" w:color="000000"/>
              <w:bottom w:val="single" w:sz="6" w:space="0" w:color="000000"/>
              <w:right w:val="single" w:sz="6" w:space="0" w:color="000000"/>
            </w:tcBorders>
            <w:vAlign w:val="center"/>
          </w:tcPr>
          <w:p w:rsidR="00EA473A" w:rsidRDefault="00306897">
            <w:pPr>
              <w:tabs>
                <w:tab w:val="right" w:pos="2475"/>
              </w:tabs>
              <w:spacing w:after="0" w:line="259" w:lineRule="auto"/>
              <w:ind w:left="0" w:firstLine="0"/>
              <w:jc w:val="left"/>
            </w:pPr>
            <w:r>
              <w:rPr>
                <w:rFonts w:ascii="Verdana" w:eastAsia="Verdana" w:hAnsi="Verdana" w:cs="Verdana"/>
                <w:sz w:val="17"/>
              </w:rPr>
              <w:t xml:space="preserve">Снижен, </w:t>
            </w:r>
            <w:r>
              <w:rPr>
                <w:rFonts w:ascii="Verdana" w:eastAsia="Verdana" w:hAnsi="Verdana" w:cs="Verdana"/>
                <w:sz w:val="17"/>
              </w:rPr>
              <w:tab/>
              <w:t>некоторое</w:t>
            </w:r>
          </w:p>
          <w:p w:rsidR="00EA473A" w:rsidRDefault="00306897">
            <w:pPr>
              <w:spacing w:after="0" w:line="259" w:lineRule="auto"/>
              <w:ind w:left="0" w:firstLine="0"/>
              <w:jc w:val="left"/>
            </w:pPr>
            <w:r>
              <w:rPr>
                <w:rFonts w:ascii="Verdana" w:eastAsia="Verdana" w:hAnsi="Verdana" w:cs="Verdana"/>
                <w:sz w:val="17"/>
              </w:rPr>
              <w:t>сгибание конечностей</w:t>
            </w:r>
          </w:p>
        </w:tc>
        <w:tc>
          <w:tcPr>
            <w:tcW w:w="2416"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right="422" w:firstLine="0"/>
              <w:jc w:val="left"/>
            </w:pPr>
            <w:r>
              <w:rPr>
                <w:rFonts w:ascii="Verdana" w:eastAsia="Verdana" w:hAnsi="Verdana" w:cs="Verdana"/>
                <w:sz w:val="17"/>
              </w:rPr>
              <w:t>Активные движения</w:t>
            </w:r>
          </w:p>
        </w:tc>
      </w:tr>
      <w:tr w:rsidR="00EA473A">
        <w:trPr>
          <w:trHeight w:val="975"/>
        </w:trPr>
        <w:tc>
          <w:tcPr>
            <w:tcW w:w="3496"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right="1" w:firstLine="0"/>
            </w:pPr>
            <w:r>
              <w:rPr>
                <w:rFonts w:ascii="Verdana" w:eastAsia="Verdana" w:hAnsi="Verdana" w:cs="Verdana"/>
                <w:sz w:val="17"/>
              </w:rPr>
              <w:t>Рефлекторная возбудимость (реакция на раздражение при санации дыхательных путей)</w:t>
            </w:r>
          </w:p>
        </w:tc>
        <w:tc>
          <w:tcPr>
            <w:tcW w:w="2431"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Реакция отсутствует</w:t>
            </w:r>
          </w:p>
        </w:tc>
        <w:tc>
          <w:tcPr>
            <w:tcW w:w="2791"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Реакция слабо выражена (гримаса, движение)</w:t>
            </w:r>
          </w:p>
        </w:tc>
        <w:tc>
          <w:tcPr>
            <w:tcW w:w="2416"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right="2" w:firstLine="0"/>
            </w:pPr>
            <w:r>
              <w:rPr>
                <w:rFonts w:ascii="Verdana" w:eastAsia="Verdana" w:hAnsi="Verdana" w:cs="Verdana"/>
                <w:sz w:val="17"/>
              </w:rPr>
              <w:t>Реакция в виде движения, кашля, чихания, громкого крика</w:t>
            </w:r>
          </w:p>
        </w:tc>
      </w:tr>
      <w:tr w:rsidR="00EA473A">
        <w:trPr>
          <w:trHeight w:val="975"/>
        </w:trPr>
        <w:tc>
          <w:tcPr>
            <w:tcW w:w="3496"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jc w:val="left"/>
            </w:pPr>
            <w:r>
              <w:rPr>
                <w:rFonts w:ascii="Verdana" w:eastAsia="Verdana" w:hAnsi="Verdana" w:cs="Verdana"/>
                <w:sz w:val="17"/>
              </w:rPr>
              <w:t>Окраска кожного покрова</w:t>
            </w:r>
          </w:p>
        </w:tc>
        <w:tc>
          <w:tcPr>
            <w:tcW w:w="2431" w:type="dxa"/>
            <w:tcBorders>
              <w:top w:val="single" w:sz="6" w:space="0" w:color="000000"/>
              <w:left w:val="single" w:sz="6" w:space="0" w:color="000000"/>
              <w:bottom w:val="single" w:sz="6" w:space="0" w:color="000000"/>
              <w:right w:val="single" w:sz="6" w:space="0" w:color="000000"/>
            </w:tcBorders>
            <w:vAlign w:val="center"/>
          </w:tcPr>
          <w:p w:rsidR="00EA473A" w:rsidRDefault="00306897">
            <w:pPr>
              <w:spacing w:after="0" w:line="259" w:lineRule="auto"/>
              <w:ind w:left="0" w:firstLine="0"/>
              <w:jc w:val="left"/>
            </w:pPr>
            <w:r>
              <w:rPr>
                <w:rFonts w:ascii="Verdana" w:eastAsia="Verdana" w:hAnsi="Verdana" w:cs="Verdana"/>
                <w:sz w:val="17"/>
              </w:rPr>
              <w:t>Генерализованная</w:t>
            </w:r>
          </w:p>
          <w:p w:rsidR="00EA473A" w:rsidRDefault="00306897">
            <w:pPr>
              <w:tabs>
                <w:tab w:val="right" w:pos="2114"/>
              </w:tabs>
              <w:spacing w:after="0" w:line="259" w:lineRule="auto"/>
              <w:ind w:left="0" w:firstLine="0"/>
              <w:jc w:val="left"/>
            </w:pPr>
            <w:r>
              <w:rPr>
                <w:rFonts w:ascii="Verdana" w:eastAsia="Verdana" w:hAnsi="Verdana" w:cs="Verdana"/>
                <w:sz w:val="17"/>
              </w:rPr>
              <w:t xml:space="preserve">бледность </w:t>
            </w:r>
            <w:r>
              <w:rPr>
                <w:rFonts w:ascii="Verdana" w:eastAsia="Verdana" w:hAnsi="Verdana" w:cs="Verdana"/>
                <w:sz w:val="17"/>
              </w:rPr>
              <w:tab/>
              <w:t>или</w:t>
            </w:r>
          </w:p>
          <w:p w:rsidR="00EA473A" w:rsidRDefault="00306897">
            <w:pPr>
              <w:spacing w:after="0" w:line="259" w:lineRule="auto"/>
              <w:ind w:left="0" w:firstLine="0"/>
              <w:jc w:val="left"/>
            </w:pPr>
            <w:r>
              <w:rPr>
                <w:rFonts w:ascii="Verdana" w:eastAsia="Verdana" w:hAnsi="Verdana" w:cs="Verdana"/>
                <w:sz w:val="17"/>
              </w:rPr>
              <w:t>генерализованный цианоз</w:t>
            </w:r>
          </w:p>
        </w:tc>
        <w:tc>
          <w:tcPr>
            <w:tcW w:w="2791"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16" w:lineRule="auto"/>
              <w:ind w:left="0" w:firstLine="0"/>
            </w:pPr>
            <w:r>
              <w:rPr>
                <w:rFonts w:ascii="Verdana" w:eastAsia="Verdana" w:hAnsi="Verdana" w:cs="Verdana"/>
                <w:sz w:val="17"/>
              </w:rPr>
              <w:t>Розовая окраска тела и синюшная окраска</w:t>
            </w:r>
          </w:p>
          <w:p w:rsidR="00EA473A" w:rsidRDefault="00306897">
            <w:pPr>
              <w:spacing w:after="0" w:line="259" w:lineRule="auto"/>
              <w:ind w:left="0" w:firstLine="0"/>
              <w:jc w:val="left"/>
            </w:pPr>
            <w:r>
              <w:rPr>
                <w:rFonts w:ascii="Verdana" w:eastAsia="Verdana" w:hAnsi="Verdana" w:cs="Verdana"/>
                <w:sz w:val="17"/>
              </w:rPr>
              <w:t>конечностей (акроцианоз)</w:t>
            </w:r>
          </w:p>
        </w:tc>
        <w:tc>
          <w:tcPr>
            <w:tcW w:w="2416" w:type="dxa"/>
            <w:tcBorders>
              <w:top w:val="single" w:sz="6" w:space="0" w:color="000000"/>
              <w:left w:val="single" w:sz="6" w:space="0" w:color="000000"/>
              <w:bottom w:val="single" w:sz="6" w:space="0" w:color="000000"/>
              <w:right w:val="single" w:sz="6" w:space="0" w:color="000000"/>
            </w:tcBorders>
          </w:tcPr>
          <w:p w:rsidR="00EA473A" w:rsidRDefault="00306897">
            <w:pPr>
              <w:spacing w:after="0" w:line="259" w:lineRule="auto"/>
              <w:ind w:left="0" w:firstLine="0"/>
            </w:pPr>
            <w:r>
              <w:rPr>
                <w:rFonts w:ascii="Verdana" w:eastAsia="Verdana" w:hAnsi="Verdana" w:cs="Verdana"/>
                <w:sz w:val="17"/>
              </w:rPr>
              <w:t>Розовая окраска всего тела и конечностей</w:t>
            </w:r>
          </w:p>
        </w:tc>
      </w:tr>
    </w:tbl>
    <w:p w:rsidR="00EA473A" w:rsidRDefault="00306897">
      <w:pPr>
        <w:spacing w:after="322" w:line="259" w:lineRule="auto"/>
        <w:ind w:left="0" w:firstLine="0"/>
        <w:jc w:val="left"/>
      </w:pPr>
      <w:r>
        <w:t xml:space="preserve"> </w:t>
      </w:r>
    </w:p>
    <w:p w:rsidR="00EA473A" w:rsidRDefault="00306897">
      <w:pPr>
        <w:spacing w:after="312" w:line="265" w:lineRule="auto"/>
        <w:ind w:left="-5"/>
        <w:jc w:val="left"/>
      </w:pPr>
      <w:r>
        <w:rPr>
          <w:b/>
        </w:rPr>
        <w:t>Ключ (интерпретация):</w:t>
      </w:r>
    </w:p>
    <w:p w:rsidR="00EA473A" w:rsidRDefault="00306897">
      <w:pPr>
        <w:spacing w:after="0"/>
      </w:pPr>
      <w:r>
        <w:t xml:space="preserve">Оценка 4-7 баллов через 1 </w:t>
      </w:r>
      <w:r>
        <w:t>минуту после рождения соответствует средней или умеренной асфиксии при рождении (Р21.1, МКБ-10), 0-3 балла через 1 минуту после рождения – тяжелой асфиксии (Р21.0, МКБ-10). Несмотря на то, что по МКБ-10 сумма 7 баллов через 1 минуту после рождения соответс</w:t>
      </w:r>
      <w:r>
        <w:t>твует асфиксии средней и умеренной тяжести, нецелесообразно выставлять этот диагноз, поскольку оценка 7 баллов по шкале Апгар к концу 1-й минуты не является клинически и/или прогностически значимой. Прогностическая ценность первой оценки по Апгар в принцип</w:t>
      </w:r>
      <w:r>
        <w:t>е является крайне низкой. Неблагоприятные ближайшие и</w:t>
      </w:r>
    </w:p>
    <w:tbl>
      <w:tblPr>
        <w:tblStyle w:val="TableGrid"/>
        <w:tblpPr w:vertAnchor="page" w:horzAnchor="page" w:tblpX="188"/>
        <w:tblOverlap w:val="never"/>
        <w:tblW w:w="11525" w:type="dxa"/>
        <w:tblInd w:w="0" w:type="dxa"/>
        <w:tblCellMar>
          <w:top w:w="98" w:type="dxa"/>
          <w:left w:w="188" w:type="dxa"/>
          <w:bottom w:w="0" w:type="dxa"/>
          <w:right w:w="191" w:type="dxa"/>
        </w:tblCellMar>
        <w:tblLook w:val="04A0" w:firstRow="1" w:lastRow="0" w:firstColumn="1" w:lastColumn="0" w:noHBand="0" w:noVBand="1"/>
      </w:tblPr>
      <w:tblGrid>
        <w:gridCol w:w="11525"/>
      </w:tblGrid>
      <w:tr w:rsidR="00EA473A">
        <w:trPr>
          <w:trHeight w:val="3459"/>
        </w:trPr>
        <w:tc>
          <w:tcPr>
            <w:tcW w:w="11525" w:type="dxa"/>
            <w:tcBorders>
              <w:top w:val="nil"/>
              <w:left w:val="single" w:sz="30" w:space="0" w:color="EEEEEE"/>
              <w:bottom w:val="single" w:sz="30" w:space="0" w:color="EEEEEE"/>
              <w:right w:val="single" w:sz="30" w:space="0" w:color="EEEEEE"/>
            </w:tcBorders>
          </w:tcPr>
          <w:p w:rsidR="00EA473A" w:rsidRDefault="00306897">
            <w:pPr>
              <w:spacing w:after="270"/>
              <w:ind w:left="0" w:firstLine="0"/>
            </w:pPr>
            <w:r>
              <w:t>отдалённые последствия коррелируют с низкой оценкой по Апгар через 5 и 10 минут после рождения.</w:t>
            </w:r>
          </w:p>
          <w:p w:rsidR="00EA473A" w:rsidRDefault="00306897">
            <w:pPr>
              <w:spacing w:after="323" w:line="259" w:lineRule="auto"/>
              <w:ind w:left="0" w:firstLine="0"/>
              <w:jc w:val="left"/>
            </w:pPr>
            <w:r>
              <w:rPr>
                <w:b/>
              </w:rPr>
              <w:t xml:space="preserve"> </w:t>
            </w:r>
          </w:p>
          <w:p w:rsidR="00EA473A" w:rsidRDefault="00306897">
            <w:pPr>
              <w:spacing w:after="270"/>
              <w:ind w:left="0" w:firstLine="0"/>
            </w:pPr>
            <w:r>
              <w:rPr>
                <w:b/>
              </w:rPr>
              <w:t>Пояснение:</w:t>
            </w:r>
            <w:r>
              <w:t xml:space="preserve"> Тест обычно проводится через 1 и 5 минут после рождения и может быть повторен позже, если оценка остается низкой.</w:t>
            </w:r>
          </w:p>
          <w:p w:rsidR="00EA473A" w:rsidRDefault="00306897">
            <w:pPr>
              <w:spacing w:after="0" w:line="259" w:lineRule="auto"/>
              <w:ind w:left="0" w:firstLine="0"/>
              <w:jc w:val="left"/>
            </w:pPr>
            <w:r>
              <w:t xml:space="preserve"> </w:t>
            </w:r>
          </w:p>
        </w:tc>
      </w:tr>
    </w:tbl>
    <w:p w:rsidR="00EA473A" w:rsidRDefault="00EA473A">
      <w:pPr>
        <w:spacing w:after="0" w:line="259" w:lineRule="auto"/>
        <w:ind w:left="-375" w:right="11525" w:firstLine="0"/>
        <w:jc w:val="left"/>
      </w:pPr>
    </w:p>
    <w:sectPr w:rsidR="00EA473A">
      <w:pgSz w:w="11899" w:h="16838"/>
      <w:pgMar w:top="0" w:right="374" w:bottom="63" w:left="3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F2DF4"/>
    <w:multiLevelType w:val="multilevel"/>
    <w:tmpl w:val="59F69B24"/>
    <w:lvl w:ilvl="0">
      <w:start w:val="2"/>
      <w:numFmt w:val="decimal"/>
      <w:lvlText w:val="%1"/>
      <w:lvlJc w:val="left"/>
      <w:pPr>
        <w:ind w:left="3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Restart w:val="0"/>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1" w15:restartNumberingAfterBreak="0">
    <w:nsid w:val="140E033A"/>
    <w:multiLevelType w:val="hybridMultilevel"/>
    <w:tmpl w:val="D1AC2D18"/>
    <w:lvl w:ilvl="0" w:tplc="5E8698CA">
      <w:start w:val="5"/>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tplc="205000A2">
      <w:start w:val="1"/>
      <w:numFmt w:val="lowerLetter"/>
      <w:lvlText w:val="%2"/>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tplc="97D2C04A">
      <w:start w:val="1"/>
      <w:numFmt w:val="lowerRoman"/>
      <w:lvlText w:val="%3"/>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tplc="711809B2">
      <w:start w:val="1"/>
      <w:numFmt w:val="decimal"/>
      <w:lvlText w:val="%4"/>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tplc="2BBE9936">
      <w:start w:val="1"/>
      <w:numFmt w:val="lowerLetter"/>
      <w:lvlText w:val="%5"/>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tplc="571AEC88">
      <w:start w:val="1"/>
      <w:numFmt w:val="lowerRoman"/>
      <w:lvlText w:val="%6"/>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tplc="A984B3A2">
      <w:start w:val="1"/>
      <w:numFmt w:val="decimal"/>
      <w:lvlText w:val="%7"/>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tplc="CC50C78E">
      <w:start w:val="1"/>
      <w:numFmt w:val="lowerLetter"/>
      <w:lvlText w:val="%8"/>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tplc="0ABC40F2">
      <w:start w:val="1"/>
      <w:numFmt w:val="lowerRoman"/>
      <w:lvlText w:val="%9"/>
      <w:lvlJc w:val="left"/>
      <w:pPr>
        <w:ind w:left="61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2" w15:restartNumberingAfterBreak="0">
    <w:nsid w:val="1BB22F03"/>
    <w:multiLevelType w:val="hybridMultilevel"/>
    <w:tmpl w:val="74CAF886"/>
    <w:lvl w:ilvl="0" w:tplc="D9B2FC5A">
      <w:start w:val="1"/>
      <w:numFmt w:val="decimal"/>
      <w:lvlText w:val="%1."/>
      <w:lvlJc w:val="left"/>
      <w:pPr>
        <w:ind w:left="57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D40A2C44">
      <w:start w:val="1"/>
      <w:numFmt w:val="lowerLetter"/>
      <w:lvlText w:val="%2"/>
      <w:lvlJc w:val="left"/>
      <w:pPr>
        <w:ind w:left="108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90B0451C">
      <w:start w:val="1"/>
      <w:numFmt w:val="lowerRoman"/>
      <w:lvlText w:val="%3"/>
      <w:lvlJc w:val="left"/>
      <w:pPr>
        <w:ind w:left="180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CC046768">
      <w:start w:val="1"/>
      <w:numFmt w:val="decimal"/>
      <w:lvlText w:val="%4"/>
      <w:lvlJc w:val="left"/>
      <w:pPr>
        <w:ind w:left="252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7EA2931E">
      <w:start w:val="1"/>
      <w:numFmt w:val="lowerLetter"/>
      <w:lvlText w:val="%5"/>
      <w:lvlJc w:val="left"/>
      <w:pPr>
        <w:ind w:left="324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73B8EC1E">
      <w:start w:val="1"/>
      <w:numFmt w:val="lowerRoman"/>
      <w:lvlText w:val="%6"/>
      <w:lvlJc w:val="left"/>
      <w:pPr>
        <w:ind w:left="396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F2900D10">
      <w:start w:val="1"/>
      <w:numFmt w:val="decimal"/>
      <w:lvlText w:val="%7"/>
      <w:lvlJc w:val="left"/>
      <w:pPr>
        <w:ind w:left="468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5B9CF9AA">
      <w:start w:val="1"/>
      <w:numFmt w:val="lowerLetter"/>
      <w:lvlText w:val="%8"/>
      <w:lvlJc w:val="left"/>
      <w:pPr>
        <w:ind w:left="540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B963F36">
      <w:start w:val="1"/>
      <w:numFmt w:val="lowerRoman"/>
      <w:lvlText w:val="%9"/>
      <w:lvlJc w:val="left"/>
      <w:pPr>
        <w:ind w:left="612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3" w15:restartNumberingAfterBreak="0">
    <w:nsid w:val="27CA1F2F"/>
    <w:multiLevelType w:val="hybridMultilevel"/>
    <w:tmpl w:val="27962362"/>
    <w:lvl w:ilvl="0" w:tplc="E5A80182">
      <w:start w:val="1"/>
      <w:numFmt w:val="decimal"/>
      <w:lvlText w:val="%1)"/>
      <w:lvlJc w:val="left"/>
      <w:pPr>
        <w:ind w:left="1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3924A3D2">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20FE2E30">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65C82D8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F6FE08C2">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7F7A0CC2">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C114AA5C">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0A98C284">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CB6ED136">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4" w15:restartNumberingAfterBreak="0">
    <w:nsid w:val="3DFE09A2"/>
    <w:multiLevelType w:val="hybridMultilevel"/>
    <w:tmpl w:val="8F0C678A"/>
    <w:lvl w:ilvl="0" w:tplc="931AC3F2">
      <w:start w:val="1"/>
      <w:numFmt w:val="decimal"/>
      <w:lvlText w:val="%1."/>
      <w:lvlJc w:val="left"/>
      <w:pPr>
        <w:ind w:left="27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8E062042">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043829F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BE6674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6B561A20">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C79093D8">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6420BD90">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D5BA027C">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B989E74">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5" w15:restartNumberingAfterBreak="0">
    <w:nsid w:val="3F085D02"/>
    <w:multiLevelType w:val="hybridMultilevel"/>
    <w:tmpl w:val="D88E69A6"/>
    <w:lvl w:ilvl="0" w:tplc="A64EB1D4">
      <w:start w:val="4"/>
      <w:numFmt w:val="decimal"/>
      <w:lvlText w:val="%1."/>
      <w:lvlJc w:val="left"/>
      <w:pPr>
        <w:ind w:left="10"/>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1" w:tplc="BB0C389E">
      <w:start w:val="1"/>
      <w:numFmt w:val="lowerLetter"/>
      <w:lvlText w:val="%2"/>
      <w:lvlJc w:val="left"/>
      <w:pPr>
        <w:ind w:left="1749"/>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2" w:tplc="9356D84C">
      <w:start w:val="1"/>
      <w:numFmt w:val="lowerRoman"/>
      <w:lvlText w:val="%3"/>
      <w:lvlJc w:val="left"/>
      <w:pPr>
        <w:ind w:left="2469"/>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3" w:tplc="730E5300">
      <w:start w:val="1"/>
      <w:numFmt w:val="decimal"/>
      <w:lvlText w:val="%4"/>
      <w:lvlJc w:val="left"/>
      <w:pPr>
        <w:ind w:left="3189"/>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4" w:tplc="B0FC2930">
      <w:start w:val="1"/>
      <w:numFmt w:val="lowerLetter"/>
      <w:lvlText w:val="%5"/>
      <w:lvlJc w:val="left"/>
      <w:pPr>
        <w:ind w:left="3909"/>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5" w:tplc="9CD6568A">
      <w:start w:val="1"/>
      <w:numFmt w:val="lowerRoman"/>
      <w:lvlText w:val="%6"/>
      <w:lvlJc w:val="left"/>
      <w:pPr>
        <w:ind w:left="4629"/>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6" w:tplc="81307C62">
      <w:start w:val="1"/>
      <w:numFmt w:val="decimal"/>
      <w:lvlText w:val="%7"/>
      <w:lvlJc w:val="left"/>
      <w:pPr>
        <w:ind w:left="5349"/>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7" w:tplc="3D3A5CD6">
      <w:start w:val="1"/>
      <w:numFmt w:val="lowerLetter"/>
      <w:lvlText w:val="%8"/>
      <w:lvlJc w:val="left"/>
      <w:pPr>
        <w:ind w:left="6069"/>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8" w:tplc="F27AC938">
      <w:start w:val="1"/>
      <w:numFmt w:val="lowerRoman"/>
      <w:lvlText w:val="%9"/>
      <w:lvlJc w:val="left"/>
      <w:pPr>
        <w:ind w:left="6789"/>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abstractNum>
  <w:abstractNum w:abstractNumId="6" w15:restartNumberingAfterBreak="0">
    <w:nsid w:val="664A6688"/>
    <w:multiLevelType w:val="multilevel"/>
    <w:tmpl w:val="99E42A9C"/>
    <w:lvl w:ilvl="0">
      <w:start w:val="1"/>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7" w15:restartNumberingAfterBreak="0">
    <w:nsid w:val="728A6075"/>
    <w:multiLevelType w:val="hybridMultilevel"/>
    <w:tmpl w:val="7B4E05B6"/>
    <w:lvl w:ilvl="0" w:tplc="7BEC9BB6">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FA48398A">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ADD8B9A0">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9CF0463C">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E24ADCB4">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A670B1B0">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5762E1D4">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073019B0">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E910A130">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8" w15:restartNumberingAfterBreak="0">
    <w:nsid w:val="764D47E4"/>
    <w:multiLevelType w:val="hybridMultilevel"/>
    <w:tmpl w:val="74F8AFDA"/>
    <w:lvl w:ilvl="0" w:tplc="C532BCA4">
      <w:start w:val="1"/>
      <w:numFmt w:val="decimal"/>
      <w:lvlText w:val="%1."/>
      <w:lvlJc w:val="left"/>
      <w:pPr>
        <w:ind w:left="1054"/>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621420BE">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8A80F4A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2C621EB2">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DE4E1536">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F5C41912">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9A2781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8FDED4D4">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58761258">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num w:numId="1">
    <w:abstractNumId w:val="6"/>
  </w:num>
  <w:num w:numId="2">
    <w:abstractNumId w:val="0"/>
  </w:num>
  <w:num w:numId="3">
    <w:abstractNumId w:val="1"/>
  </w:num>
  <w:num w:numId="4">
    <w:abstractNumId w:val="7"/>
  </w:num>
  <w:num w:numId="5">
    <w:abstractNumId w:val="3"/>
  </w:num>
  <w:num w:numId="6">
    <w:abstractNumId w:val="5"/>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73A"/>
    <w:rsid w:val="00306897"/>
    <w:rsid w:val="00EA4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85E6FD84-A5DD-4E18-84D8-7A42DD589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74" w:line="299" w:lineRule="auto"/>
      <w:ind w:left="10" w:hanging="10"/>
      <w:jc w:val="both"/>
    </w:pPr>
    <w:rPr>
      <w:rFonts w:ascii="Times New Roman" w:eastAsia="Times New Roman" w:hAnsi="Times New Roman" w:cs="Times New Roman"/>
      <w:color w:val="222222"/>
      <w:sz w:val="27"/>
    </w:rPr>
  </w:style>
  <w:style w:type="paragraph" w:styleId="Heading1">
    <w:name w:val="heading 1"/>
    <w:next w:val="Normal"/>
    <w:link w:val="Heading1Char"/>
    <w:uiPriority w:val="9"/>
    <w:unhideWhenUsed/>
    <w:qFormat/>
    <w:pPr>
      <w:keepNext/>
      <w:keepLines/>
      <w:spacing w:after="86" w:line="216" w:lineRule="auto"/>
      <w:ind w:left="10" w:hanging="10"/>
      <w:jc w:val="center"/>
      <w:outlineLvl w:val="0"/>
    </w:pPr>
    <w:rPr>
      <w:rFonts w:ascii="Times New Roman" w:eastAsia="Times New Roman" w:hAnsi="Times New Roman" w:cs="Times New Roman"/>
      <w:b/>
      <w:color w:val="000000"/>
      <w:sz w:val="48"/>
    </w:rPr>
  </w:style>
  <w:style w:type="paragraph" w:styleId="Heading2">
    <w:name w:val="heading 2"/>
    <w:next w:val="Normal"/>
    <w:link w:val="Heading2Char"/>
    <w:uiPriority w:val="9"/>
    <w:unhideWhenUsed/>
    <w:qFormat/>
    <w:pPr>
      <w:keepNext/>
      <w:keepLines/>
      <w:spacing w:after="86" w:line="216" w:lineRule="auto"/>
      <w:ind w:left="10" w:hanging="10"/>
      <w:jc w:val="center"/>
      <w:outlineLvl w:val="1"/>
    </w:pPr>
    <w:rPr>
      <w:rFonts w:ascii="Times New Roman" w:eastAsia="Times New Roman" w:hAnsi="Times New Roman" w:cs="Times New Roman"/>
      <w:b/>
      <w:color w:val="000000"/>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48"/>
    </w:rPr>
  </w:style>
  <w:style w:type="character" w:customStyle="1" w:styleId="Heading2Char">
    <w:name w:val="Heading 2 Char"/>
    <w:link w:val="Heading2"/>
    <w:rPr>
      <w:rFonts w:ascii="Times New Roman" w:eastAsia="Times New Roman" w:hAnsi="Times New Roman" w:cs="Times New Roman"/>
      <w:b/>
      <w:color w:val="000000"/>
      <w:sz w:val="4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0.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12076</Words>
  <Characters>68836</Characters>
  <Application>Microsoft Office Word</Application>
  <DocSecurity>4</DocSecurity>
  <Lines>573</Lines>
  <Paragraphs>161</Paragraphs>
  <ScaleCrop>false</ScaleCrop>
  <Company>Organization</Company>
  <LinksUpToDate>false</LinksUpToDate>
  <CharactersWithSpaces>80751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word2</dc:creator>
  <cp:keywords/>
  <cp:lastModifiedBy>word2</cp:lastModifiedBy>
  <cp:revision>2</cp:revision>
  <dcterms:created xsi:type="dcterms:W3CDTF">2023-10-29T20:38:00Z</dcterms:created>
  <dcterms:modified xsi:type="dcterms:W3CDTF">2023-10-29T20:38:00Z</dcterms:modified>
</cp:coreProperties>
</file>