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7FE" w:rsidRPr="003527FE" w:rsidRDefault="003527FE" w:rsidP="003527FE">
      <w:pPr>
        <w:spacing w:after="0" w:line="240" w:lineRule="auto"/>
        <w:jc w:val="center"/>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000000"/>
          <w:spacing w:val="4"/>
          <w:sz w:val="24"/>
          <w:szCs w:val="24"/>
          <w:lang w:eastAsia="ru-RU"/>
        </w:rPr>
        <w:br/>
      </w:r>
      <w:r w:rsidRPr="003527F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D255F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527FE" w:rsidRPr="003527FE" w:rsidRDefault="003527FE" w:rsidP="003527FE">
      <w:pPr>
        <w:spacing w:after="0" w:line="240" w:lineRule="auto"/>
        <w:jc w:val="center"/>
        <w:rPr>
          <w:rFonts w:ascii="Inter" w:eastAsia="Times New Roman" w:hAnsi="Inter" w:cs="Times New Roman"/>
          <w:color w:val="000000"/>
          <w:spacing w:val="4"/>
          <w:sz w:val="24"/>
          <w:szCs w:val="24"/>
          <w:lang w:eastAsia="ru-RU"/>
        </w:rPr>
      </w:pPr>
      <w:r w:rsidRPr="003527FE">
        <w:rPr>
          <w:rFonts w:ascii="Inter" w:eastAsia="Times New Roman" w:hAnsi="Inter" w:cs="Times New Roman"/>
          <w:b/>
          <w:bCs/>
          <w:color w:val="575756"/>
          <w:spacing w:val="4"/>
          <w:sz w:val="27"/>
          <w:szCs w:val="27"/>
          <w:lang w:eastAsia="ru-RU"/>
        </w:rPr>
        <w:t>Министерство</w:t>
      </w:r>
      <w:r w:rsidRPr="003527FE">
        <w:rPr>
          <w:rFonts w:ascii="Inter" w:eastAsia="Times New Roman" w:hAnsi="Inter" w:cs="Times New Roman"/>
          <w:b/>
          <w:bCs/>
          <w:color w:val="575756"/>
          <w:spacing w:val="4"/>
          <w:sz w:val="27"/>
          <w:szCs w:val="27"/>
          <w:lang w:eastAsia="ru-RU"/>
        </w:rPr>
        <w:br/>
        <w:t>Здравоохранения</w:t>
      </w:r>
      <w:r w:rsidRPr="003527FE">
        <w:rPr>
          <w:rFonts w:ascii="Inter" w:eastAsia="Times New Roman" w:hAnsi="Inter" w:cs="Times New Roman"/>
          <w:b/>
          <w:bCs/>
          <w:color w:val="575756"/>
          <w:spacing w:val="4"/>
          <w:sz w:val="27"/>
          <w:szCs w:val="27"/>
          <w:lang w:eastAsia="ru-RU"/>
        </w:rPr>
        <w:br/>
        <w:t>Российской Федерации</w:t>
      </w:r>
    </w:p>
    <w:p w:rsidR="003527FE" w:rsidRPr="003527FE" w:rsidRDefault="003527FE" w:rsidP="003527FE">
      <w:pPr>
        <w:spacing w:line="240" w:lineRule="auto"/>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808080"/>
          <w:spacing w:val="4"/>
          <w:sz w:val="24"/>
          <w:szCs w:val="24"/>
          <w:lang w:eastAsia="ru-RU"/>
        </w:rPr>
        <w:t>Клинические рекомендации</w:t>
      </w:r>
      <w:r w:rsidRPr="003527FE">
        <w:rPr>
          <w:rFonts w:ascii="Inter" w:eastAsia="Times New Roman" w:hAnsi="Inter" w:cs="Times New Roman"/>
          <w:b/>
          <w:bCs/>
          <w:color w:val="008000"/>
          <w:spacing w:val="4"/>
          <w:sz w:val="42"/>
          <w:szCs w:val="42"/>
          <w:lang w:eastAsia="ru-RU"/>
        </w:rPr>
        <w:t>Открытые раны головы</w:t>
      </w:r>
    </w:p>
    <w:p w:rsidR="003527FE" w:rsidRPr="003527FE" w:rsidRDefault="003527FE" w:rsidP="003527FE">
      <w:pPr>
        <w:spacing w:after="0" w:line="240" w:lineRule="auto"/>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527FE">
        <w:rPr>
          <w:rFonts w:ascii="Inter" w:eastAsia="Times New Roman" w:hAnsi="Inter" w:cs="Times New Roman"/>
          <w:b/>
          <w:bCs/>
          <w:color w:val="000000"/>
          <w:spacing w:val="4"/>
          <w:sz w:val="27"/>
          <w:szCs w:val="27"/>
          <w:lang w:eastAsia="ru-RU"/>
        </w:rPr>
        <w:t>S01.0, S01.7, S00.0, S00.7, S00.8, S00.9</w:t>
      </w:r>
    </w:p>
    <w:p w:rsidR="003527FE" w:rsidRPr="003527FE" w:rsidRDefault="003527FE" w:rsidP="003527FE">
      <w:pPr>
        <w:spacing w:after="0" w:line="240" w:lineRule="auto"/>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9E9E9E"/>
          <w:spacing w:val="4"/>
          <w:sz w:val="27"/>
          <w:szCs w:val="27"/>
          <w:lang w:eastAsia="ru-RU"/>
        </w:rPr>
        <w:t>Год утверждения (частота пересмотра):</w:t>
      </w:r>
      <w:r w:rsidRPr="003527FE">
        <w:rPr>
          <w:rFonts w:ascii="Inter" w:eastAsia="Times New Roman" w:hAnsi="Inter" w:cs="Times New Roman"/>
          <w:b/>
          <w:bCs/>
          <w:color w:val="000000"/>
          <w:spacing w:val="4"/>
          <w:sz w:val="27"/>
          <w:szCs w:val="27"/>
          <w:lang w:eastAsia="ru-RU"/>
        </w:rPr>
        <w:t>2025</w:t>
      </w:r>
      <w:r w:rsidRPr="003527FE">
        <w:rPr>
          <w:rFonts w:ascii="Inter" w:eastAsia="Times New Roman" w:hAnsi="Inter" w:cs="Times New Roman"/>
          <w:color w:val="9E9E9E"/>
          <w:spacing w:val="4"/>
          <w:sz w:val="27"/>
          <w:szCs w:val="27"/>
          <w:lang w:eastAsia="ru-RU"/>
        </w:rPr>
        <w:t>Пересмотр не позднее:</w:t>
      </w:r>
      <w:r w:rsidRPr="003527FE">
        <w:rPr>
          <w:rFonts w:ascii="Inter" w:eastAsia="Times New Roman" w:hAnsi="Inter" w:cs="Times New Roman"/>
          <w:b/>
          <w:bCs/>
          <w:color w:val="000000"/>
          <w:spacing w:val="4"/>
          <w:sz w:val="27"/>
          <w:szCs w:val="27"/>
          <w:lang w:eastAsia="ru-RU"/>
        </w:rPr>
        <w:t>2027</w:t>
      </w:r>
    </w:p>
    <w:p w:rsidR="003527FE" w:rsidRPr="003527FE" w:rsidRDefault="003527FE" w:rsidP="003527FE">
      <w:pPr>
        <w:spacing w:after="0" w:line="240" w:lineRule="auto"/>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9E9E9E"/>
          <w:spacing w:val="4"/>
          <w:sz w:val="27"/>
          <w:szCs w:val="27"/>
          <w:lang w:eastAsia="ru-RU"/>
        </w:rPr>
        <w:t>ID:</w:t>
      </w:r>
      <w:r w:rsidRPr="003527FE">
        <w:rPr>
          <w:rFonts w:ascii="Inter" w:eastAsia="Times New Roman" w:hAnsi="Inter" w:cs="Times New Roman"/>
          <w:b/>
          <w:bCs/>
          <w:color w:val="000000"/>
          <w:spacing w:val="4"/>
          <w:sz w:val="27"/>
          <w:szCs w:val="27"/>
          <w:lang w:eastAsia="ru-RU"/>
        </w:rPr>
        <w:t>733_2</w:t>
      </w:r>
    </w:p>
    <w:p w:rsidR="003527FE" w:rsidRPr="003527FE" w:rsidRDefault="003527FE" w:rsidP="003527FE">
      <w:pPr>
        <w:spacing w:after="0" w:line="240" w:lineRule="auto"/>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9E9E9E"/>
          <w:spacing w:val="4"/>
          <w:sz w:val="27"/>
          <w:szCs w:val="27"/>
          <w:lang w:eastAsia="ru-RU"/>
        </w:rPr>
        <w:t>Возрастная категория:</w:t>
      </w:r>
      <w:r w:rsidRPr="003527FE">
        <w:rPr>
          <w:rFonts w:ascii="Inter" w:eastAsia="Times New Roman" w:hAnsi="Inter" w:cs="Times New Roman"/>
          <w:b/>
          <w:bCs/>
          <w:color w:val="000000"/>
          <w:spacing w:val="4"/>
          <w:sz w:val="27"/>
          <w:szCs w:val="27"/>
          <w:lang w:eastAsia="ru-RU"/>
        </w:rPr>
        <w:t>Взрослые, Дети</w:t>
      </w:r>
    </w:p>
    <w:p w:rsidR="003527FE" w:rsidRPr="003527FE" w:rsidRDefault="003527FE" w:rsidP="003527FE">
      <w:pPr>
        <w:spacing w:after="0" w:line="240" w:lineRule="auto"/>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9E9E9E"/>
          <w:spacing w:val="4"/>
          <w:sz w:val="27"/>
          <w:szCs w:val="27"/>
          <w:lang w:eastAsia="ru-RU"/>
        </w:rPr>
        <w:t>Специальность:</w:t>
      </w:r>
    </w:p>
    <w:p w:rsidR="003527FE" w:rsidRPr="003527FE" w:rsidRDefault="003527FE" w:rsidP="003527FE">
      <w:pPr>
        <w:spacing w:after="0" w:line="240" w:lineRule="auto"/>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808080"/>
          <w:spacing w:val="4"/>
          <w:sz w:val="27"/>
          <w:szCs w:val="27"/>
          <w:lang w:eastAsia="ru-RU"/>
        </w:rPr>
        <w:t>Разработчик клинической рекомендации</w:t>
      </w:r>
      <w:r w:rsidRPr="003527FE">
        <w:rPr>
          <w:rFonts w:ascii="Inter" w:eastAsia="Times New Roman" w:hAnsi="Inter" w:cs="Times New Roman"/>
          <w:b/>
          <w:bCs/>
          <w:color w:val="000000"/>
          <w:spacing w:val="4"/>
          <w:sz w:val="27"/>
          <w:szCs w:val="27"/>
          <w:lang w:eastAsia="ru-RU"/>
        </w:rPr>
        <w:t>Ассоциация нейрохирургов России</w:t>
      </w:r>
    </w:p>
    <w:p w:rsidR="003527FE" w:rsidRPr="003527FE" w:rsidRDefault="003527FE" w:rsidP="003527FE">
      <w:pPr>
        <w:spacing w:line="240" w:lineRule="auto"/>
        <w:rPr>
          <w:rFonts w:ascii="Inter" w:eastAsia="Times New Roman" w:hAnsi="Inter" w:cs="Times New Roman"/>
          <w:color w:val="000000"/>
          <w:spacing w:val="4"/>
          <w:sz w:val="24"/>
          <w:szCs w:val="24"/>
          <w:lang w:eastAsia="ru-RU"/>
        </w:rPr>
      </w:pPr>
      <w:r w:rsidRPr="003527F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Оглавление</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Список сокращений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Термины и определения</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2.1 Жалобы и анамнез</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2.2 Физикальное обследование</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2.3 Лабораторные диагностические исследования</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2.4 Инструментальные диагностические исследования</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2.5 Иные диагностические исследования</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6. Организация оказания медицинской помощи</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Критерии оценки качества медицинской помощи</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Список литературы</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Приложение Б. Алгоритмы действий врача</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Приложение В. Информация для пациента</w:t>
      </w:r>
    </w:p>
    <w:p w:rsidR="003527FE" w:rsidRPr="003527FE" w:rsidRDefault="003527FE" w:rsidP="003527F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527F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Список сокращений</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КТ – компьютерная томография</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СМП – скорая медицинская помощь</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ЧМТ – черепно-мозговая травма</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Термины и определения</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Открытая рана головы</w:t>
      </w:r>
      <w:r w:rsidRPr="003527FE">
        <w:rPr>
          <w:rFonts w:ascii="Times New Roman" w:eastAsia="Times New Roman" w:hAnsi="Times New Roman" w:cs="Times New Roman"/>
          <w:color w:val="222222"/>
          <w:spacing w:val="4"/>
          <w:sz w:val="27"/>
          <w:szCs w:val="27"/>
          <w:lang w:eastAsia="ru-RU"/>
        </w:rPr>
        <w:t> – это повреждение (разъединение кожи) волосистой части головы, захватывающее все ее слои, включая дерму, подкожно-жировую клетчатку, апоневроз, мышцы, сосуды и нервы при отсутствии перелома костей черепа и неврологической симптоматики</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Открытая рана головы – повреждение мягких тканей, включая кожу, подкожно-жировую клетчатку, апоневроз, мышцы, сосуды и нервы.</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Основными причинами ран головы являются низко- и высококинетические травматические воздействия в результате падений, автоаварий, производственных происшествий, прямого повреждения травмирующими предметами, огнестрельные ранения, укушенные раны.</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Особенностью анатомии мягких покровов черепа является наличие под кожей плотного слоя соединительной ткани (поверхностная фасция) который хорошо кровоснабжается. Хорошее кровоснабжение способствует хорошей защите от развития инфекции, однако препятствует спадению сосудов при повреждении кожи. Это может привести к значительному кровотечению и развитию анемии и гиповолемии, артериальной гипотензии. Другой особенностью является наличие под поверхностной фасцией плотного апоневроза. Венозный отток из-под апоневроза происходит через эмиссарные вены в полость черепа, что повышает риск развития инфекционных внутричерепных осложнений.</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Раневой процесс имеет следующие фазы:</w:t>
      </w:r>
      <w:r w:rsidRPr="003527FE">
        <w:rPr>
          <w:rFonts w:ascii="Times New Roman" w:eastAsia="Times New Roman" w:hAnsi="Times New Roman" w:cs="Times New Roman"/>
          <w:color w:val="222222"/>
          <w:spacing w:val="4"/>
          <w:sz w:val="27"/>
          <w:szCs w:val="27"/>
          <w:lang w:eastAsia="ru-RU"/>
        </w:rPr>
        <w:t> I – фаза воспаления, подразделяется на период сосудистых изменений и период очищения раны от некротических тканей; II – фаза регенерации, образования и созревания грануляционной ткани; III – фаза реорганизации рубца и эпителизации [2].</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Заживление ран происходит за счёт регенерации повреждённых тканей или при заполнении дефекта рубцовой недифференцированной тканью – репарации.</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Доля пострадавших с открытыми ранами головы без сопутствующей черепно-мозговой травмы составляет 5% от всех, госпитализированных в нейрохирургические отделения. Легкая черепно-мозговая травма (сотрясение головного мозга и ушиб головного мозга легкой степени) в 20-30% случаев сопровождается открытыми травмами головы. У пострадавших с черепно-мозговой травмой средней и тяжелой степени открытые раны головы выявляют у половины всех пациентов [2,5] Дети имеют значительно больший риск травмы головы, чем взрослые, что может приводить к серьезным анатомическим и функциональным нарушениям, при этом чаще травмируются дети младшего возраста. Анатомо-физиологические особенности строения мягких тканей головы, тонкий, нежный апоневроз, его рыхлое соединение с кожей и надкостницей способствуют формированию обширных скальпированных ран и кефалогематом.</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S00.0 Поверхностная травма волосистой части головы;</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S00.7 Множественные поверхностные травмы головы;</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S00.8 Поверхностная травма других частей головы;</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S00.9, Поверхностная травма головы неуточненной локализации;</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S01.0 Открытая рана волосистой части головы;</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S01.7 Множественные открытые раны головы;</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По характеру повреждения:</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резаные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колотые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ушибленные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размозженные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рваные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рубленные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укушенные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огнестрельные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скальпированные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отрыв скальпа</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По сложности</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простые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сложные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 степени обсемененности и наличия инфекции в ране:</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асептические (только операционные раны при «чистых» хирургических вмешательствах);</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контаминированные (раны, обсемененные микрофлорой, но без признаков нагноения; все случайные раны после их нанесения, часть операционных ран);</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 инфицированные (гнойные, раны с признаками инфекционно-воспалительного процесса).</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Простые раны</w:t>
      </w:r>
      <w:r w:rsidRPr="003527FE">
        <w:rPr>
          <w:rFonts w:ascii="Times New Roman" w:eastAsia="Times New Roman" w:hAnsi="Times New Roman" w:cs="Times New Roman"/>
          <w:color w:val="222222"/>
          <w:spacing w:val="4"/>
          <w:sz w:val="27"/>
          <w:szCs w:val="27"/>
          <w:lang w:eastAsia="ru-RU"/>
        </w:rPr>
        <w:t> – без дефицита мягких тканей, могут быть закрыты первично. Это, как правило, резаные или ушибленные раны, после хирургической обработки которых возможно первичное закрытие дефекта. </w:t>
      </w:r>
      <w:r w:rsidRPr="003527FE">
        <w:rPr>
          <w:rFonts w:ascii="Times New Roman" w:eastAsia="Times New Roman" w:hAnsi="Times New Roman" w:cs="Times New Roman"/>
          <w:b/>
          <w:bCs/>
          <w:color w:val="222222"/>
          <w:spacing w:val="4"/>
          <w:sz w:val="27"/>
          <w:szCs w:val="27"/>
          <w:lang w:eastAsia="ru-RU"/>
        </w:rPr>
        <w:t>Сложные раны</w:t>
      </w:r>
      <w:r w:rsidRPr="003527FE">
        <w:rPr>
          <w:rFonts w:ascii="Times New Roman" w:eastAsia="Times New Roman" w:hAnsi="Times New Roman" w:cs="Times New Roman"/>
          <w:color w:val="222222"/>
          <w:spacing w:val="4"/>
          <w:sz w:val="27"/>
          <w:szCs w:val="27"/>
          <w:lang w:eastAsia="ru-RU"/>
        </w:rPr>
        <w:t> – есть дефицит мягких тканей и после хирургической обработки необходимо применение методов пластической и реконструктивной хирургии: устранение дефекта с помощью перемещенных свободных мягкотканных лоскутов или микрохирургической аутотрансплантации. Также к сложным, следует отнести множественные раны мягких тканей головы.</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Клиническая картина ушибленной раны головы определяется степенью повреждения мягких покровов головы, тяжестью полученной черепно-мозговой травмы и общесоматических нарушений. Основными симптомами ушибленной раны головы является боль в области раны и кровотечение из поврежденных сосудов.  Кровотечения из ушибленной раны головы могут быть интенсивными и приводить к развитию геморрагического шока и анемии. Ушибленные раны головы могут сопровождать, как легкую, так тяжелую ЧМТ (см. клинические рекомендации по легкой и тяжелой ЧМТ). Локализация, вид и степень выраженности ушибленной раны головы не всегда коррелирует со степенью черепно-мозговой травмой.</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527FE" w:rsidRPr="003527FE" w:rsidRDefault="003527FE" w:rsidP="003527F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527FE">
        <w:rPr>
          <w:rFonts w:ascii="Times New Roman" w:eastAsia="Times New Roman" w:hAnsi="Times New Roman" w:cs="Times New Roman"/>
          <w:b/>
          <w:bCs/>
          <w:color w:val="222222"/>
          <w:spacing w:val="4"/>
          <w:sz w:val="27"/>
          <w:szCs w:val="27"/>
          <w:u w:val="single"/>
          <w:lang w:eastAsia="ru-RU"/>
        </w:rPr>
        <w:t>Критерии установления заболевания или состояния:</w:t>
      </w:r>
    </w:p>
    <w:p w:rsidR="003527FE" w:rsidRPr="003527FE" w:rsidRDefault="003527FE" w:rsidP="003527F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Анамнез, не позволяющий исключить получение открытой раны головы. </w:t>
      </w:r>
    </w:p>
    <w:p w:rsidR="003527FE" w:rsidRPr="003527FE" w:rsidRDefault="003527FE" w:rsidP="003527F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Появление характерных жалоб после момента травмы.</w:t>
      </w:r>
    </w:p>
    <w:p w:rsidR="003527FE" w:rsidRPr="003527FE" w:rsidRDefault="003527FE" w:rsidP="003527F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Выявление соответствующих травматических изменений кожных покровов.</w:t>
      </w:r>
    </w:p>
    <w:p w:rsidR="003527FE" w:rsidRPr="003527FE" w:rsidRDefault="003527FE" w:rsidP="003527F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Отсутствие признаков ЧМТ.</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2.1 Жалобы и анамнез</w:t>
      </w:r>
    </w:p>
    <w:p w:rsidR="003527FE" w:rsidRPr="003527FE" w:rsidRDefault="003527FE" w:rsidP="003527F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При сборе анамнеза </w:t>
      </w:r>
      <w:r w:rsidRPr="003527FE">
        <w:rPr>
          <w:rFonts w:ascii="Times New Roman" w:eastAsia="Times New Roman" w:hAnsi="Times New Roman" w:cs="Times New Roman"/>
          <w:b/>
          <w:bCs/>
          <w:color w:val="222222"/>
          <w:spacing w:val="4"/>
          <w:sz w:val="27"/>
          <w:szCs w:val="27"/>
          <w:lang w:eastAsia="ru-RU"/>
        </w:rPr>
        <w:t>рекомендуется</w:t>
      </w:r>
      <w:r w:rsidRPr="003527FE">
        <w:rPr>
          <w:rFonts w:ascii="Times New Roman" w:eastAsia="Times New Roman" w:hAnsi="Times New Roman" w:cs="Times New Roman"/>
          <w:color w:val="222222"/>
          <w:spacing w:val="4"/>
          <w:sz w:val="27"/>
          <w:szCs w:val="27"/>
          <w:lang w:eastAsia="ru-RU"/>
        </w:rPr>
        <w:t> определить жалобы установить терял ли пациент сознание в момент получения травмы, была ли рвота, помнит ли он обстоятельства травмы, выяснить механизм и время травмы, наличие двигательных и чувствительных расстройств и время их возникновения, получить сведения о проведенной вакцинации (от столбняка, от  бешенства – в случае укушенных ран), уточнить аллергоанамнез, зависимость от медицинских препаратов, сопутствующие заболевания [3,5].  </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Любого пациента, поступающего с открытой раной головы, рекомендуется расценивать и лечить, как пострадавшего с ЧМТ до тех пор, пока не будет доказано ее отсутствие [3].</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2.2 Физикальное обследование</w:t>
      </w:r>
    </w:p>
    <w:p w:rsidR="003527FE" w:rsidRPr="003527FE" w:rsidRDefault="003527FE" w:rsidP="003527F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оценить локализацию раны, размеры, глубину и состояние краев, взаимоотношение с сосудами и нервами, наличие инородных тел, состояние окружающих тканей [2,3,5].</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Всем пациентам с ранами головы </w:t>
      </w:r>
      <w:r w:rsidRPr="003527FE">
        <w:rPr>
          <w:rFonts w:ascii="Times New Roman" w:eastAsia="Times New Roman" w:hAnsi="Times New Roman" w:cs="Times New Roman"/>
          <w:b/>
          <w:bCs/>
          <w:color w:val="222222"/>
          <w:spacing w:val="4"/>
          <w:sz w:val="27"/>
          <w:szCs w:val="27"/>
          <w:lang w:eastAsia="ru-RU"/>
        </w:rPr>
        <w:t>рекомендуется</w:t>
      </w:r>
      <w:r w:rsidRPr="003527FE">
        <w:rPr>
          <w:rFonts w:ascii="Times New Roman" w:eastAsia="Times New Roman" w:hAnsi="Times New Roman" w:cs="Times New Roman"/>
          <w:color w:val="222222"/>
          <w:spacing w:val="4"/>
          <w:sz w:val="27"/>
          <w:szCs w:val="27"/>
          <w:lang w:eastAsia="ru-RU"/>
        </w:rPr>
        <w:t> выполнить общеклинический и неврологический осмотр [3,5].</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527FE" w:rsidRPr="003527FE" w:rsidRDefault="003527FE" w:rsidP="003527F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При кровопотере или подозрении на произошедшую кровопотерю </w:t>
      </w:r>
      <w:r w:rsidRPr="003527FE">
        <w:rPr>
          <w:rFonts w:ascii="Times New Roman" w:eastAsia="Times New Roman" w:hAnsi="Times New Roman" w:cs="Times New Roman"/>
          <w:b/>
          <w:bCs/>
          <w:color w:val="222222"/>
          <w:spacing w:val="4"/>
          <w:sz w:val="27"/>
          <w:szCs w:val="27"/>
          <w:lang w:eastAsia="ru-RU"/>
        </w:rPr>
        <w:t>рекомендуется</w:t>
      </w:r>
      <w:r w:rsidRPr="003527FE">
        <w:rPr>
          <w:rFonts w:ascii="Times New Roman" w:eastAsia="Times New Roman" w:hAnsi="Times New Roman" w:cs="Times New Roman"/>
          <w:color w:val="222222"/>
          <w:spacing w:val="4"/>
          <w:sz w:val="27"/>
          <w:szCs w:val="27"/>
          <w:lang w:eastAsia="ru-RU"/>
        </w:rPr>
        <w:t> выполнить общий (клинический) анализ крови для определения возможной анемии [1].</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527FE" w:rsidRPr="003527FE" w:rsidRDefault="003527FE" w:rsidP="003527F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При подозрении на перелом черепа или черепно-мозговую травму инструментальную диагностику </w:t>
      </w:r>
      <w:r w:rsidRPr="003527FE">
        <w:rPr>
          <w:rFonts w:ascii="Times New Roman" w:eastAsia="Times New Roman" w:hAnsi="Times New Roman" w:cs="Times New Roman"/>
          <w:b/>
          <w:bCs/>
          <w:color w:val="222222"/>
          <w:spacing w:val="4"/>
          <w:sz w:val="27"/>
          <w:szCs w:val="27"/>
          <w:lang w:eastAsia="ru-RU"/>
        </w:rPr>
        <w:t>рекомендуется</w:t>
      </w:r>
      <w:r w:rsidRPr="003527FE">
        <w:rPr>
          <w:rFonts w:ascii="Times New Roman" w:eastAsia="Times New Roman" w:hAnsi="Times New Roman" w:cs="Times New Roman"/>
          <w:color w:val="222222"/>
          <w:spacing w:val="4"/>
          <w:sz w:val="27"/>
          <w:szCs w:val="27"/>
          <w:lang w:eastAsia="ru-RU"/>
        </w:rPr>
        <w:t> проводить как  пациентам  при подозрении на ЧМТ [3,4,5]. </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Так как ЧМТ в значительном числе случае сопровождается повреждением мягких тканей головы, пациентам необходимо проведение инструментальной диагностики согласно степени тяжести ЧМТ [3].</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2.5 Иные диагностические исследования</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Информация отсутствует</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527FE" w:rsidRPr="003527FE" w:rsidRDefault="003527FE" w:rsidP="003527F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27FE">
        <w:rPr>
          <w:rFonts w:ascii="Times New Roman" w:eastAsia="Times New Roman" w:hAnsi="Times New Roman" w:cs="Times New Roman"/>
          <w:b/>
          <w:bCs/>
          <w:color w:val="222222"/>
          <w:spacing w:val="4"/>
          <w:sz w:val="33"/>
          <w:szCs w:val="33"/>
          <w:lang w:eastAsia="ru-RU"/>
        </w:rPr>
        <w:t>3.1. Консервативное лечение</w:t>
      </w:r>
    </w:p>
    <w:p w:rsidR="003527FE" w:rsidRPr="003527FE" w:rsidRDefault="003527FE" w:rsidP="003527F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Консервативное лечение </w:t>
      </w: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проводить при ссадинах и поверхностных ранах без повреждения апоневроза, кровотечения [2,3,5,7,8].</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При консервативном лечении необходимо провести обработку ссадины или раны антисептическим и дезинфицирующим средством и наложить асептическую повязку [14].</w:t>
      </w:r>
    </w:p>
    <w:p w:rsidR="003527FE" w:rsidRPr="003527FE" w:rsidRDefault="003527FE" w:rsidP="003527F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527FE">
        <w:rPr>
          <w:rFonts w:ascii="Times New Roman" w:eastAsia="Times New Roman" w:hAnsi="Times New Roman" w:cs="Times New Roman"/>
          <w:b/>
          <w:bCs/>
          <w:color w:val="222222"/>
          <w:spacing w:val="4"/>
          <w:sz w:val="33"/>
          <w:szCs w:val="33"/>
          <w:lang w:eastAsia="ru-RU"/>
        </w:rPr>
        <w:t>3.2. Хирургическое лечение</w:t>
      </w:r>
    </w:p>
    <w:p w:rsidR="003527FE" w:rsidRPr="003527FE" w:rsidRDefault="003527FE" w:rsidP="003527F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проведения хирургического лечения при следующих показаниях:</w:t>
      </w:r>
    </w:p>
    <w:p w:rsidR="003527FE" w:rsidRPr="003527FE" w:rsidRDefault="003527FE" w:rsidP="003527FE">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Кровотечение из раны</w:t>
      </w:r>
    </w:p>
    <w:p w:rsidR="003527FE" w:rsidRPr="003527FE" w:rsidRDefault="003527FE" w:rsidP="003527FE">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Загрязнение раны, наличие инородных тел, нежизнеспособных тканей.</w:t>
      </w:r>
    </w:p>
    <w:p w:rsidR="003527FE" w:rsidRPr="003527FE" w:rsidRDefault="003527FE" w:rsidP="003527FE">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Расхождение краев раны</w:t>
      </w:r>
    </w:p>
    <w:p w:rsidR="003527FE" w:rsidRPr="003527FE" w:rsidRDefault="003527FE" w:rsidP="003527FE">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Потеря  мягких тканей, дефицит кожи [3]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При хирургическом лечении простых ран головы </w:t>
      </w: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выполнять первичную хирургическую обработку раны: ревизию, удаление инородных тел и нежизнеспособных тканей, гемостаз, ушивание открытой раны [2,3,6,9].</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Учитывая обильность кровоснабжения скальпа у детей и их особую чувствительность к кровопотере, необходимо на ранних этапах обеспечить ге</w:t>
      </w:r>
      <w:r w:rsidRPr="003527FE">
        <w:rPr>
          <w:rFonts w:ascii="Times New Roman" w:eastAsia="Times New Roman" w:hAnsi="Times New Roman" w:cs="Times New Roman"/>
          <w:i/>
          <w:iCs/>
          <w:color w:val="333333"/>
          <w:spacing w:val="4"/>
          <w:sz w:val="27"/>
          <w:szCs w:val="27"/>
          <w:lang w:eastAsia="ru-RU"/>
        </w:rPr>
        <w:softHyphen/>
        <w:t>мостаз. Оптималь</w:t>
      </w:r>
      <w:r w:rsidRPr="003527FE">
        <w:rPr>
          <w:rFonts w:ascii="Times New Roman" w:eastAsia="Times New Roman" w:hAnsi="Times New Roman" w:cs="Times New Roman"/>
          <w:i/>
          <w:iCs/>
          <w:color w:val="333333"/>
          <w:spacing w:val="4"/>
          <w:sz w:val="27"/>
          <w:szCs w:val="27"/>
          <w:lang w:eastAsia="ru-RU"/>
        </w:rPr>
        <w:softHyphen/>
        <w:t>ным лечением ран является ранняя (в течение пер</w:t>
      </w:r>
      <w:r w:rsidRPr="003527FE">
        <w:rPr>
          <w:rFonts w:ascii="Times New Roman" w:eastAsia="Times New Roman" w:hAnsi="Times New Roman" w:cs="Times New Roman"/>
          <w:i/>
          <w:iCs/>
          <w:color w:val="333333"/>
          <w:spacing w:val="4"/>
          <w:sz w:val="27"/>
          <w:szCs w:val="27"/>
          <w:lang w:eastAsia="ru-RU"/>
        </w:rPr>
        <w:softHyphen/>
        <w:t>вых 24 часов после травмы) первичная хирурги</w:t>
      </w:r>
      <w:r w:rsidRPr="003527FE">
        <w:rPr>
          <w:rFonts w:ascii="Times New Roman" w:eastAsia="Times New Roman" w:hAnsi="Times New Roman" w:cs="Times New Roman"/>
          <w:i/>
          <w:iCs/>
          <w:color w:val="333333"/>
          <w:spacing w:val="4"/>
          <w:sz w:val="27"/>
          <w:szCs w:val="27"/>
          <w:lang w:eastAsia="ru-RU"/>
        </w:rPr>
        <w:softHyphen/>
        <w:t>ческая обработка с окончательным гемостазом, иссечением некротизированных краев и ушивани</w:t>
      </w:r>
      <w:r w:rsidRPr="003527FE">
        <w:rPr>
          <w:rFonts w:ascii="Times New Roman" w:eastAsia="Times New Roman" w:hAnsi="Times New Roman" w:cs="Times New Roman"/>
          <w:i/>
          <w:iCs/>
          <w:color w:val="333333"/>
          <w:spacing w:val="4"/>
          <w:sz w:val="27"/>
          <w:szCs w:val="27"/>
          <w:lang w:eastAsia="ru-RU"/>
        </w:rPr>
        <w:softHyphen/>
        <w:t>ем. В два слоя у детей зашивается рана только в области лба, где кожные швы надо снять как мож</w:t>
      </w:r>
      <w:r w:rsidRPr="003527FE">
        <w:rPr>
          <w:rFonts w:ascii="Times New Roman" w:eastAsia="Times New Roman" w:hAnsi="Times New Roman" w:cs="Times New Roman"/>
          <w:i/>
          <w:iCs/>
          <w:color w:val="333333"/>
          <w:spacing w:val="4"/>
          <w:sz w:val="27"/>
          <w:szCs w:val="27"/>
          <w:lang w:eastAsia="ru-RU"/>
        </w:rPr>
        <w:softHyphen/>
        <w:t>но раньше. Швы на апоневроз у младенцев рекомендуют накладывать неокрашенным материалом, иначе возможно их просвечивание через кожу. Для обширных повреждений скальпа у детей ис</w:t>
      </w:r>
      <w:r w:rsidRPr="003527FE">
        <w:rPr>
          <w:rFonts w:ascii="Times New Roman" w:eastAsia="Times New Roman" w:hAnsi="Times New Roman" w:cs="Times New Roman"/>
          <w:i/>
          <w:iCs/>
          <w:color w:val="333333"/>
          <w:spacing w:val="4"/>
          <w:sz w:val="27"/>
          <w:szCs w:val="27"/>
          <w:lang w:eastAsia="ru-RU"/>
        </w:rPr>
        <w:softHyphen/>
        <w:t>пользуется общая анестезия</w:t>
      </w:r>
    </w:p>
    <w:p w:rsidR="003527FE" w:rsidRPr="003527FE" w:rsidRDefault="003527FE" w:rsidP="003527F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При сложных ранах </w:t>
      </w: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применять [3]:</w:t>
      </w:r>
    </w:p>
    <w:p w:rsidR="003527FE" w:rsidRPr="003527FE" w:rsidRDefault="003527FE" w:rsidP="003527FE">
      <w:pPr>
        <w:numPr>
          <w:ilvl w:val="1"/>
          <w:numId w:val="1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Аутодермопластику</w:t>
      </w:r>
    </w:p>
    <w:p w:rsidR="003527FE" w:rsidRPr="003527FE" w:rsidRDefault="003527FE" w:rsidP="003527FE">
      <w:pPr>
        <w:numPr>
          <w:ilvl w:val="1"/>
          <w:numId w:val="1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Пластику раны местными тканями</w:t>
      </w:r>
    </w:p>
    <w:p w:rsidR="003527FE" w:rsidRPr="003527FE" w:rsidRDefault="003527FE" w:rsidP="003527FE">
      <w:pPr>
        <w:numPr>
          <w:ilvl w:val="1"/>
          <w:numId w:val="1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Закрытие раны несвободными лоскутами на сосудистой ножке</w:t>
      </w:r>
    </w:p>
    <w:p w:rsidR="003527FE" w:rsidRPr="003527FE" w:rsidRDefault="003527FE" w:rsidP="003527FE">
      <w:pPr>
        <w:numPr>
          <w:ilvl w:val="1"/>
          <w:numId w:val="1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Закрытие раны свободными реваскуляризированными аутотрансплантатами</w:t>
      </w:r>
    </w:p>
    <w:p w:rsidR="003527FE" w:rsidRPr="003527FE" w:rsidRDefault="003527FE" w:rsidP="003527FE">
      <w:pPr>
        <w:numPr>
          <w:ilvl w:val="1"/>
          <w:numId w:val="1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Закрытие раны свободными аутодермотрансплантатами</w:t>
      </w:r>
    </w:p>
    <w:p w:rsidR="003527FE" w:rsidRPr="003527FE" w:rsidRDefault="003527FE" w:rsidP="003527FE">
      <w:pPr>
        <w:numPr>
          <w:ilvl w:val="1"/>
          <w:numId w:val="1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Закрытие раны с применением комбинированной пластики.</w:t>
      </w:r>
    </w:p>
    <w:p w:rsidR="003527FE" w:rsidRPr="003527FE" w:rsidRDefault="003527FE" w:rsidP="003527FE">
      <w:pPr>
        <w:numPr>
          <w:ilvl w:val="1"/>
          <w:numId w:val="1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Реплантацию скальпа</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 xml:space="preserve">Хирургическая тактика при травматических дефектах скальпа строится с учетом его локализации, расположении в зоне волосистой </w:t>
      </w:r>
      <w:r w:rsidRPr="003527FE">
        <w:rPr>
          <w:rFonts w:ascii="Times New Roman" w:eastAsia="Times New Roman" w:hAnsi="Times New Roman" w:cs="Times New Roman"/>
          <w:i/>
          <w:iCs/>
          <w:color w:val="333333"/>
          <w:spacing w:val="4"/>
          <w:sz w:val="27"/>
          <w:szCs w:val="27"/>
          <w:lang w:eastAsia="ru-RU"/>
        </w:rPr>
        <w:lastRenderedPageBreak/>
        <w:t>или неволосистой части скальпа, размеров и глубины дефекта, наличия подлежащих повреждений костей черепа, твердой мозговой оболочки и мозга [3].</w:t>
      </w:r>
    </w:p>
    <w:p w:rsidR="003527FE" w:rsidRPr="003527FE" w:rsidRDefault="003527FE" w:rsidP="003527F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Рекомендуется</w:t>
      </w:r>
      <w:r w:rsidRPr="003527FE">
        <w:rPr>
          <w:rFonts w:ascii="Times New Roman" w:eastAsia="Times New Roman" w:hAnsi="Times New Roman" w:cs="Times New Roman"/>
          <w:color w:val="222222"/>
          <w:spacing w:val="4"/>
          <w:sz w:val="27"/>
          <w:szCs w:val="27"/>
          <w:lang w:eastAsia="ru-RU"/>
        </w:rPr>
        <w:t> максимально раннее проведение хирургического лечения [3,5]</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Не рекомендовано</w:t>
      </w:r>
      <w:r w:rsidRPr="003527FE">
        <w:rPr>
          <w:rFonts w:ascii="Times New Roman" w:eastAsia="Times New Roman" w:hAnsi="Times New Roman" w:cs="Times New Roman"/>
          <w:color w:val="222222"/>
          <w:spacing w:val="4"/>
          <w:sz w:val="27"/>
          <w:szCs w:val="27"/>
          <w:lang w:eastAsia="ru-RU"/>
        </w:rPr>
        <w:t> проведение хирургического лечения у пострадавших с открытыми ранами головы при травматическом или геморрагическом шоке с нестабильной гемодинамикой, психическом возбуждении пострадавшего [3]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при наличии противопоказаний к хирургическому лечению и продолжающемся кровотечении необходимо наложить стерильную, смоченную раствором натрия хлорида** давящую повязку для контроля кровотечения на срок 30-60 минут.</w:t>
      </w:r>
    </w:p>
    <w:p w:rsidR="003527FE" w:rsidRPr="003527FE" w:rsidRDefault="003527FE" w:rsidP="003527F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В ряде случаев (при большом размере раны и затруднении эвакуации раневого отделяемого) </w:t>
      </w: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установить дренаж. Критерием удаления дренажа является прекращение поступления через дренаж раневого отделяемого [3].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Загрязненные раны скальпа требуют рассмотрения вопроса об отсроченном вторичном закрытии. Это укусы, причиненные животными и людьми или заг</w:t>
      </w:r>
      <w:r w:rsidRPr="003527FE">
        <w:rPr>
          <w:rFonts w:ascii="Times New Roman" w:eastAsia="Times New Roman" w:hAnsi="Times New Roman" w:cs="Times New Roman"/>
          <w:i/>
          <w:iCs/>
          <w:color w:val="333333"/>
          <w:spacing w:val="4"/>
          <w:sz w:val="27"/>
          <w:szCs w:val="27"/>
          <w:lang w:eastAsia="ru-RU"/>
        </w:rPr>
        <w:softHyphen/>
        <w:t>рязненные раны. В этих ситуациях рана многократно обрабатывается в течение 48 часов и после ее доста</w:t>
      </w:r>
      <w:r w:rsidRPr="003527FE">
        <w:rPr>
          <w:rFonts w:ascii="Times New Roman" w:eastAsia="Times New Roman" w:hAnsi="Times New Roman" w:cs="Times New Roman"/>
          <w:i/>
          <w:iCs/>
          <w:color w:val="333333"/>
          <w:spacing w:val="4"/>
          <w:sz w:val="27"/>
          <w:szCs w:val="27"/>
          <w:lang w:eastAsia="ru-RU"/>
        </w:rPr>
        <w:softHyphen/>
        <w:t>точного очищения (бактериальный индекс меньше, чем 10</w:t>
      </w:r>
      <w:r w:rsidRPr="003527FE">
        <w:rPr>
          <w:rFonts w:ascii="Times New Roman" w:eastAsia="Times New Roman" w:hAnsi="Times New Roman" w:cs="Times New Roman"/>
          <w:i/>
          <w:iCs/>
          <w:color w:val="333333"/>
          <w:spacing w:val="4"/>
          <w:sz w:val="20"/>
          <w:szCs w:val="20"/>
          <w:vertAlign w:val="superscript"/>
          <w:lang w:eastAsia="ru-RU"/>
        </w:rPr>
        <w:t>5</w:t>
      </w:r>
      <w:r w:rsidRPr="003527FE">
        <w:rPr>
          <w:rFonts w:ascii="Times New Roman" w:eastAsia="Times New Roman" w:hAnsi="Times New Roman" w:cs="Times New Roman"/>
          <w:i/>
          <w:iCs/>
          <w:color w:val="333333"/>
          <w:spacing w:val="4"/>
          <w:sz w:val="27"/>
          <w:szCs w:val="27"/>
          <w:lang w:eastAsia="ru-RU"/>
        </w:rPr>
        <w:t> в грамме ткани) рана ушивается [3]</w:t>
      </w:r>
    </w:p>
    <w:p w:rsidR="003527FE" w:rsidRPr="003527FE" w:rsidRDefault="003527FE" w:rsidP="003527F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назначение лекарственных препаратов из группы «другие анальгетики и антипиретики» (ATX N02B) с целью обезболивания пациентам с открытой раной головы, предъявляющим жалобы на боль в области раны не отказывающихся от данного вмешательства и не имеющих противопоказаний в соответствии с инструкцией по применению [13].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вмешательство соответствует медицинской услуге «Назначение лекарственных препаратов при неуточненных заболеваниях» номенклатуры медицинских услуг (утверждена Приказом Минздрава России от 13 октября 2017 г. № 804н с последующими изменениями и дополнениями).</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Медицинская реабилитация пострадавшим с ушибленными ранами не показана.</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Осложнения, возникающие при лечении пациентов с открытыми ранами головы, отягощают течение болезни, в ряде случаев требуют госпитализации в стационар или увеличивают сроки пребывания в стационаре. Все осложнения можно разделить на 2 группы: связанные с особенностями течения раневого процесса (объективные) и связанные с операцией и хирургической техникой и тактикой (технические). Знание этих осложнений и применяемые профилактические и лечебные меры позволяют сократить их количество.</w:t>
      </w:r>
    </w:p>
    <w:p w:rsidR="003527FE" w:rsidRPr="003527FE" w:rsidRDefault="003527FE" w:rsidP="003527F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проведение вакцинации от столбняка у пострадавших с ранами головы, которым данное вмешательство не было выполнено в срок ранее, не имеющих противопоказаний, в соответствии с действующими нормативно-правовыми документами, регулирующими профилактику столбняка с целью предупреждения данного заболевания [5].</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Рекомендовано</w:t>
      </w:r>
      <w:r w:rsidRPr="003527FE">
        <w:rPr>
          <w:rFonts w:ascii="Times New Roman" w:eastAsia="Times New Roman" w:hAnsi="Times New Roman" w:cs="Times New Roman"/>
          <w:color w:val="222222"/>
          <w:spacing w:val="4"/>
          <w:sz w:val="27"/>
          <w:szCs w:val="27"/>
          <w:lang w:eastAsia="ru-RU"/>
        </w:rPr>
        <w:t xml:space="preserve"> проведение вакцинации от бешенства у пострадавших с ранами головы после укуса животными, не имеющих противопоказаний, в соответствии с действующими нормативно-правовыми документами, </w:t>
      </w:r>
      <w:r w:rsidRPr="003527FE">
        <w:rPr>
          <w:rFonts w:ascii="Times New Roman" w:eastAsia="Times New Roman" w:hAnsi="Times New Roman" w:cs="Times New Roman"/>
          <w:color w:val="222222"/>
          <w:spacing w:val="4"/>
          <w:sz w:val="27"/>
          <w:szCs w:val="27"/>
          <w:lang w:eastAsia="ru-RU"/>
        </w:rPr>
        <w:lastRenderedPageBreak/>
        <w:t>регулирующими профилактику бешенства среди людей с целью предупреждения данного заболевания [5].</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Инфекционные осложнения</w:t>
      </w:r>
    </w:p>
    <w:p w:rsidR="003527FE" w:rsidRPr="003527FE" w:rsidRDefault="003527FE" w:rsidP="003527F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Антибиотикопрофилактика </w:t>
      </w:r>
      <w:r w:rsidRPr="003527FE">
        <w:rPr>
          <w:rFonts w:ascii="Times New Roman" w:eastAsia="Times New Roman" w:hAnsi="Times New Roman" w:cs="Times New Roman"/>
          <w:b/>
          <w:bCs/>
          <w:color w:val="222222"/>
          <w:spacing w:val="4"/>
          <w:sz w:val="27"/>
          <w:szCs w:val="27"/>
          <w:lang w:eastAsia="ru-RU"/>
        </w:rPr>
        <w:t>рекомендована</w:t>
      </w:r>
      <w:r w:rsidRPr="003527FE">
        <w:rPr>
          <w:rFonts w:ascii="Times New Roman" w:eastAsia="Times New Roman" w:hAnsi="Times New Roman" w:cs="Times New Roman"/>
          <w:color w:val="222222"/>
          <w:spacing w:val="4"/>
          <w:sz w:val="27"/>
          <w:szCs w:val="27"/>
          <w:lang w:eastAsia="ru-RU"/>
        </w:rPr>
        <w:t> пострадавшим с открытыми ранами головы при правильно выполненной ПХО интраоперационно, однократно (бета-лактамные антибактериальные препараты: бета-лактамные антибактериальные препараты: пенициллины, цефалоспорины 1-ого или 2-ого поколения [6]</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Антибиотикотерапия </w:t>
      </w:r>
      <w:r w:rsidRPr="003527FE">
        <w:rPr>
          <w:rFonts w:ascii="Times New Roman" w:eastAsia="Times New Roman" w:hAnsi="Times New Roman" w:cs="Times New Roman"/>
          <w:b/>
          <w:bCs/>
          <w:color w:val="222222"/>
          <w:spacing w:val="4"/>
          <w:sz w:val="27"/>
          <w:szCs w:val="27"/>
          <w:lang w:eastAsia="ru-RU"/>
        </w:rPr>
        <w:t>рекомендована</w:t>
      </w:r>
      <w:r w:rsidRPr="003527FE">
        <w:rPr>
          <w:rFonts w:ascii="Times New Roman" w:eastAsia="Times New Roman" w:hAnsi="Times New Roman" w:cs="Times New Roman"/>
          <w:color w:val="222222"/>
          <w:spacing w:val="4"/>
          <w:sz w:val="27"/>
          <w:szCs w:val="27"/>
          <w:lang w:eastAsia="ru-RU"/>
        </w:rPr>
        <w:t> всем пациентам с нагноившимися ранами головы [3].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Комментарий:</w:t>
      </w:r>
      <w:r w:rsidRPr="003527FE">
        <w:rPr>
          <w:rFonts w:ascii="Times New Roman" w:eastAsia="Times New Roman" w:hAnsi="Times New Roman" w:cs="Times New Roman"/>
          <w:color w:val="222222"/>
          <w:spacing w:val="4"/>
          <w:sz w:val="27"/>
          <w:szCs w:val="27"/>
          <w:lang w:eastAsia="ru-RU"/>
        </w:rPr>
        <w:t> </w:t>
      </w:r>
      <w:r w:rsidRPr="003527FE">
        <w:rPr>
          <w:rFonts w:ascii="Times New Roman" w:eastAsia="Times New Roman" w:hAnsi="Times New Roman" w:cs="Times New Roman"/>
          <w:i/>
          <w:iCs/>
          <w:color w:val="333333"/>
          <w:spacing w:val="4"/>
          <w:sz w:val="27"/>
          <w:szCs w:val="27"/>
          <w:lang w:eastAsia="ru-RU"/>
        </w:rPr>
        <w:t>при нагноении раны рекомендовано снятие швов, ревизия раны, вторичная хирургическая обработка, дренирование раны, взятие посева раневого отделяемого, продолжение этиотропной терапии, местное лечение.</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527FE" w:rsidRPr="003527FE" w:rsidRDefault="003527FE" w:rsidP="003527F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На догоспитальном этапе </w:t>
      </w:r>
      <w:r w:rsidRPr="003527FE">
        <w:rPr>
          <w:rFonts w:ascii="Times New Roman" w:eastAsia="Times New Roman" w:hAnsi="Times New Roman" w:cs="Times New Roman"/>
          <w:b/>
          <w:bCs/>
          <w:color w:val="222222"/>
          <w:spacing w:val="4"/>
          <w:sz w:val="27"/>
          <w:szCs w:val="27"/>
          <w:lang w:eastAsia="ru-RU"/>
        </w:rPr>
        <w:t>рекомендуется</w:t>
      </w:r>
      <w:r w:rsidRPr="003527FE">
        <w:rPr>
          <w:rFonts w:ascii="Times New Roman" w:eastAsia="Times New Roman" w:hAnsi="Times New Roman" w:cs="Times New Roman"/>
          <w:color w:val="222222"/>
          <w:spacing w:val="4"/>
          <w:sz w:val="27"/>
          <w:szCs w:val="27"/>
          <w:lang w:eastAsia="ru-RU"/>
        </w:rPr>
        <w:t> наложить асептическую повязку, а в случае продолжающегося кровотечения – обеспечить компрессию области кровотечения, достаточную для его прекращения [3].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Рекомендована</w:t>
      </w:r>
      <w:r w:rsidRPr="003527FE">
        <w:rPr>
          <w:rFonts w:ascii="Times New Roman" w:eastAsia="Times New Roman" w:hAnsi="Times New Roman" w:cs="Times New Roman"/>
          <w:color w:val="222222"/>
          <w:spacing w:val="4"/>
          <w:sz w:val="27"/>
          <w:szCs w:val="27"/>
          <w:lang w:eastAsia="ru-RU"/>
        </w:rPr>
        <w:t> транспортировка пациента с открытой раной головы в ближайший многопрофильный стационар, обладающий возможностями круглосуточно принимать и лечить пострадавших с черепно-мозговой травмой, имеющий нейрохирургическое отделение [3].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Пациентам с ранами головы </w:t>
      </w:r>
      <w:r w:rsidRPr="003527FE">
        <w:rPr>
          <w:rFonts w:ascii="Times New Roman" w:eastAsia="Times New Roman" w:hAnsi="Times New Roman" w:cs="Times New Roman"/>
          <w:b/>
          <w:bCs/>
          <w:color w:val="222222"/>
          <w:spacing w:val="4"/>
          <w:sz w:val="27"/>
          <w:szCs w:val="27"/>
          <w:lang w:eastAsia="ru-RU"/>
        </w:rPr>
        <w:t>рекомендуется</w:t>
      </w:r>
      <w:r w:rsidRPr="003527FE">
        <w:rPr>
          <w:rFonts w:ascii="Times New Roman" w:eastAsia="Times New Roman" w:hAnsi="Times New Roman" w:cs="Times New Roman"/>
          <w:color w:val="222222"/>
          <w:spacing w:val="4"/>
          <w:sz w:val="27"/>
          <w:szCs w:val="27"/>
          <w:lang w:eastAsia="ru-RU"/>
        </w:rPr>
        <w:t> проведение амбулаторного лечения под наблюдением врача-травматолога-ортопеда, врача-хирурга, врача-нейрохирурга, для детей – врача-детского хирурга [3]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Рекомендуется</w:t>
      </w:r>
      <w:r w:rsidRPr="003527FE">
        <w:rPr>
          <w:rFonts w:ascii="Times New Roman" w:eastAsia="Times New Roman" w:hAnsi="Times New Roman" w:cs="Times New Roman"/>
          <w:color w:val="222222"/>
          <w:spacing w:val="4"/>
          <w:sz w:val="27"/>
          <w:szCs w:val="27"/>
          <w:lang w:eastAsia="ru-RU"/>
        </w:rPr>
        <w:t xml:space="preserve"> госпитализация пациентов с открытой раной головы большого размера, требующей наблюдения, сопровождающейся кровопотерей, в нейрохирургическое, хирургическое или </w:t>
      </w:r>
      <w:r w:rsidRPr="003527FE">
        <w:rPr>
          <w:rFonts w:ascii="Times New Roman" w:eastAsia="Times New Roman" w:hAnsi="Times New Roman" w:cs="Times New Roman"/>
          <w:color w:val="222222"/>
          <w:spacing w:val="4"/>
          <w:sz w:val="27"/>
          <w:szCs w:val="27"/>
          <w:lang w:eastAsia="ru-RU"/>
        </w:rPr>
        <w:lastRenderedPageBreak/>
        <w:t>травматологическое отделение. </w:t>
      </w:r>
      <w:r w:rsidRPr="003527FE">
        <w:rPr>
          <w:rFonts w:ascii="Times New Roman" w:eastAsia="Times New Roman" w:hAnsi="Times New Roman" w:cs="Times New Roman"/>
          <w:b/>
          <w:bCs/>
          <w:color w:val="222222"/>
          <w:spacing w:val="4"/>
          <w:sz w:val="27"/>
          <w:szCs w:val="27"/>
          <w:lang w:eastAsia="ru-RU"/>
        </w:rPr>
        <w:t>Рекомендована</w:t>
      </w:r>
      <w:r w:rsidRPr="003527FE">
        <w:rPr>
          <w:rFonts w:ascii="Times New Roman" w:eastAsia="Times New Roman" w:hAnsi="Times New Roman" w:cs="Times New Roman"/>
          <w:color w:val="222222"/>
          <w:spacing w:val="4"/>
          <w:sz w:val="27"/>
          <w:szCs w:val="27"/>
          <w:lang w:eastAsia="ru-RU"/>
        </w:rPr>
        <w:t> выписка пациента клинического улучшения [3].</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УДД 5  УУР С</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Факторы риска неблагоприятного исхода хирургического лечения: </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Системные факторы:</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Пожилой возраст</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Иммунодефицитные состояния</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Васкулит</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Кахексия</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Инфекция</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Полинейропатия</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Локальное нарушение иннервации</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Онкологический процесс</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Нарушения углеводного обмена</w:t>
      </w:r>
    </w:p>
    <w:p w:rsidR="003527FE" w:rsidRPr="003527FE" w:rsidRDefault="003527FE" w:rsidP="003527F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Коллагенозы и другие системные заболевания</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Локальные факторы:</w:t>
      </w:r>
    </w:p>
    <w:p w:rsidR="003527FE" w:rsidRPr="003527FE" w:rsidRDefault="003527FE" w:rsidP="003527F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Нарушение притока артериальной крови</w:t>
      </w:r>
    </w:p>
    <w:p w:rsidR="003527FE" w:rsidRPr="003527FE" w:rsidRDefault="003527FE" w:rsidP="003527F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Нарушение венозного оттока</w:t>
      </w:r>
    </w:p>
    <w:p w:rsidR="003527FE" w:rsidRPr="003527FE" w:rsidRDefault="003527FE" w:rsidP="003527F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Повторная травма</w:t>
      </w:r>
    </w:p>
    <w:p w:rsidR="003527FE" w:rsidRPr="003527FE" w:rsidRDefault="003527FE" w:rsidP="003527F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Инфекция</w:t>
      </w:r>
    </w:p>
    <w:p w:rsidR="003527FE" w:rsidRPr="003527FE" w:rsidRDefault="003527FE" w:rsidP="003527F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Наличие в ране инородных тел</w:t>
      </w:r>
    </w:p>
    <w:p w:rsidR="003527FE" w:rsidRPr="003527FE" w:rsidRDefault="003527FE" w:rsidP="003527F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Постоянное натяжение кожных краёв</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7077"/>
        <w:gridCol w:w="3116"/>
        <w:gridCol w:w="3322"/>
      </w:tblGrid>
      <w:tr w:rsidR="003527FE" w:rsidRPr="003527FE" w:rsidTr="003527F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Уровень убедительности рекомендаций</w:t>
            </w:r>
          </w:p>
        </w:tc>
      </w:tr>
      <w:tr w:rsidR="003527FE" w:rsidRPr="003527FE" w:rsidTr="003527FE">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b/>
                <w:bCs/>
                <w:sz w:val="27"/>
                <w:szCs w:val="27"/>
                <w:lang w:eastAsia="ru-RU"/>
              </w:rPr>
              <w:t>Этап транспортировки</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Наложена асептическая повязка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C</w:t>
            </w:r>
          </w:p>
        </w:tc>
      </w:tr>
      <w:tr w:rsidR="003527FE" w:rsidRPr="003527FE" w:rsidTr="003527FE">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b/>
                <w:bCs/>
                <w:sz w:val="27"/>
                <w:szCs w:val="27"/>
                <w:lang w:eastAsia="ru-RU"/>
              </w:rPr>
              <w:t>Этап постановки диагноза</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Выполнен общеклинический и  неврологический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C</w:t>
            </w:r>
          </w:p>
        </w:tc>
      </w:tr>
      <w:tr w:rsidR="003527FE" w:rsidRPr="003527FE" w:rsidTr="003527FE">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b/>
                <w:bCs/>
                <w:sz w:val="27"/>
                <w:szCs w:val="27"/>
                <w:lang w:eastAsia="ru-RU"/>
              </w:rPr>
              <w:t>Этап лечения</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Выполнена первичная хирургическая обработка раны (при кровотечении из раны, загрязнении раны, наличии инородных тел, нежизнеспособных тканей, расхождении краев раны, потере  мягких тканей, дефиците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C</w:t>
            </w:r>
          </w:p>
        </w:tc>
      </w:tr>
    </w:tbl>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Список литературы</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Потапов А.А., Крылов В.В., Лихтерман Л.Б., Царенко С.В., Гаврилов А.Г., Петриков С.С. Современные рекомендации по диагностике и лечению черепно-мозговой травмы// Вопросы нейрохирургии, 2006, №1, С.3-8.</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Wounds and Lacerations: Emergency Care and Closure  by , Alexander  Trott  3th edition Elsevier  Mosby , 2005.</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Черепно-мозговая травма. Клиническое руководство под редакцией А.Н. Коновалова// М. Антидор., часть 2. 675 с.</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Гринберг М.С. «Нейрохирургия», 2010г.</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Хирургия тяжелой черепно-мозговой травмы под редакцией В.В. Крылова// АБВ пресс 2019</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С. В. Яковлев, Н. И. Брико, С. В. Сидоренко, Д. Н. Проценко Программа СКАТ (Стратегия Контроля Антимикробной Терапии) при оказании стационарной медицинской помощи/ «Перо», 2018.</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M/ Caldwell  Wounds and wound management / Surgical clinics of North  America December 2010, Vol 90 №6</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Franz MG, Robson MC, Steed DL, Guidelines to aid healing of acute wounds by decreasing impediments of healing. Wound Repair Regen 2008</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Клиническая хирургия. Национальное руководство в 3 т. – под ред. В. С. Савельева. – М.: ГЭОТАР-Медиа, 2010</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Minhas H. et al. Incidence of intracranial bleeding in anticoagulated patients with minor head injury: a systematic review and meta‐analysis of prospective studies //British journal of haematology. – 2018. – Т. 183. – №. 1. – С. 119-126.</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Dixon, J., Comstock, G., Whitfield, J., Richards, D., Burkholder, T. W., Leifer, N., … Calvello Hynes, E. J. (2020). Emergency department management of traumatic brain injuries: A resource tiered review. African Journal of Emergency Medicine. doi:10.1016/j.afjem.2020.05.006</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Bethel, J. (2012). Emergency care of children and adults with head injury. Nursing Standard, 26(43), 49–56. doi:10.7748/ns2012.06.26.43.49.c9</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Ubbink D. T. et al. Evidence-based care of acute wounds: a perspective //Advances in wound care. – 2015. – Т. 4. – №. 5. – С. 286-294.</w:t>
      </w:r>
    </w:p>
    <w:p w:rsidR="003527FE" w:rsidRPr="003527FE" w:rsidRDefault="003527FE" w:rsidP="003527FE">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Babalska Z, Korbecka-Paczkowska M, Karpiński TM. Wound antiseptics and European guidelines for antiseptic application in wound treatment. Pharmaceuticals (Basel) 2021;14(12):1253. doi: 10.3390/ph14121253.</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527FE" w:rsidRPr="003527FE" w:rsidRDefault="003527FE" w:rsidP="003527F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 xml:space="preserve">Гринь Андрей Анатольевич – д.м.н., руководитель отделения неотложной нейрохирургии ГБУЗ «Научно-исследовательский институт скорой помощи им. Н.В. Склифосовского Департамента здравоохранения г. Москвы», профессор кафедры нейрохирургии и нейрореанимации ФГБОУ ВО </w:t>
      </w:r>
      <w:r w:rsidRPr="003527FE">
        <w:rPr>
          <w:rFonts w:ascii="Times New Roman" w:eastAsia="Times New Roman" w:hAnsi="Times New Roman" w:cs="Times New Roman"/>
          <w:color w:val="222222"/>
          <w:spacing w:val="4"/>
          <w:sz w:val="27"/>
          <w:szCs w:val="27"/>
          <w:lang w:eastAsia="ru-RU"/>
        </w:rPr>
        <w:lastRenderedPageBreak/>
        <w:t>«Московский государственный медико-стоматологический университет им. А.И. Евдокимова» Минздрава России (Москва, Россия)</w:t>
      </w:r>
    </w:p>
    <w:p w:rsidR="003527FE" w:rsidRPr="003527FE" w:rsidRDefault="003527FE" w:rsidP="003527F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Крылов Владимир Викторович – академик РАН, д.м.н., профессор, заслуженный деятель науки РФ, директор Университетской клиники и заведующий кафедрой нейрохирургии и нейрореанимации ФГБОУ ВО «Московский государственный медико-стоматологический университет им. А.И. Евдокимова» Минздрава России (Москва, Россия)</w:t>
      </w:r>
    </w:p>
    <w:p w:rsidR="003527FE" w:rsidRPr="003527FE" w:rsidRDefault="003527FE" w:rsidP="003527F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Талыпов Александр Эрнестович – д.м.н. ведущий научный сотрудник отделения неотложной нейрохирургии ГБУЗ «Научно-исследовательский институт скорой помощи им. Н.В. Склифосовского Департамента здравоохранения г. Москвы», ведущий специалист организационно-методического отдела по нейрохирургии ГБУ «НИИОЗММ ДЗМ»</w:t>
      </w:r>
    </w:p>
    <w:p w:rsidR="003527FE" w:rsidRPr="003527FE" w:rsidRDefault="003527FE" w:rsidP="003527F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Семенова Жанна Борисовна – руководитель отделения нейрохирургии и нейротравмы ГБУЗ «Научно- исследовательский институт неотложной детской хирургии и травматологии ДЗМ», д.м.н, профессор кафедры детской нейрохирургии РМАПО.</w:t>
      </w:r>
    </w:p>
    <w:p w:rsidR="003527FE" w:rsidRPr="003527FE" w:rsidRDefault="003527FE" w:rsidP="003527F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Сачков Алексей Владимирович – к.м.н., руководитель ожогового центра ГБУЗ «Научно-исследовательский институт скорой помощи им. Н.В. Склифосовского Департамента здравоохранения г. Москвы».</w:t>
      </w:r>
    </w:p>
    <w:p w:rsidR="003527FE" w:rsidRPr="003527FE" w:rsidRDefault="003527FE" w:rsidP="003527FE">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Природов Александр Владиславович – д.м.н. заведующий отделением нейрохирургии ГБУЗ НИИСП им. Н.В. Склифосовского ДЗМ, профессор кафедры нейрохирургии МГМСУ им. А.И. Евдокимова.</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Конфликта интересов нет.</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3527FE" w:rsidRPr="003527FE" w:rsidRDefault="003527FE" w:rsidP="003527F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Врачи-нейрохирурги;</w:t>
      </w:r>
    </w:p>
    <w:p w:rsidR="003527FE" w:rsidRPr="003527FE" w:rsidRDefault="003527FE" w:rsidP="003527FE">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527FE" w:rsidRPr="003527FE" w:rsidTr="003527F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Расшифровка</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Несравнительные исследования, описание клинического случая</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527FE" w:rsidRPr="003527FE" w:rsidTr="003527F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Расшифровка</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b/>
          <w:bCs/>
          <w:color w:val="222222"/>
          <w:spacing w:val="4"/>
          <w:sz w:val="27"/>
          <w:szCs w:val="27"/>
          <w:lang w:eastAsia="ru-RU"/>
        </w:rPr>
        <w:t>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3527FE" w:rsidRPr="003527FE" w:rsidTr="003527F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27FE" w:rsidRPr="003527FE" w:rsidRDefault="003527FE" w:rsidP="003527FE">
            <w:pPr>
              <w:spacing w:after="0" w:line="240" w:lineRule="atLeast"/>
              <w:jc w:val="both"/>
              <w:rPr>
                <w:rFonts w:ascii="Verdana" w:eastAsia="Times New Roman" w:hAnsi="Verdana" w:cs="Times New Roman"/>
                <w:b/>
                <w:bCs/>
                <w:sz w:val="27"/>
                <w:szCs w:val="27"/>
                <w:lang w:eastAsia="ru-RU"/>
              </w:rPr>
            </w:pPr>
            <w:r w:rsidRPr="003527FE">
              <w:rPr>
                <w:rFonts w:ascii="Verdana" w:eastAsia="Times New Roman" w:hAnsi="Verdana" w:cs="Times New Roman"/>
                <w:b/>
                <w:bCs/>
                <w:sz w:val="27"/>
                <w:szCs w:val="27"/>
                <w:lang w:eastAsia="ru-RU"/>
              </w:rPr>
              <w:t>Расшифровка</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527FE" w:rsidRPr="003527FE" w:rsidTr="003527F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27FE" w:rsidRPr="003527FE" w:rsidRDefault="003527FE" w:rsidP="003527FE">
            <w:pPr>
              <w:spacing w:after="0" w:line="240" w:lineRule="atLeast"/>
              <w:jc w:val="both"/>
              <w:rPr>
                <w:rFonts w:ascii="Verdana" w:eastAsia="Times New Roman" w:hAnsi="Verdana" w:cs="Times New Roman"/>
                <w:sz w:val="27"/>
                <w:szCs w:val="27"/>
                <w:lang w:eastAsia="ru-RU"/>
              </w:rPr>
            </w:pPr>
            <w:r w:rsidRPr="003527F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 консенсус экспертов. Анализ стоимости не проводился и публикации по фармакоэкономике не анализировали.</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Порядок обновления клинических рекомендаций каждые 3 года.</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lastRenderedPageBreak/>
        <w:t>Данные клинические рекомендации разработаны с учётом следующих нормативно-правовых документов:</w:t>
      </w:r>
    </w:p>
    <w:p w:rsidR="003527FE" w:rsidRPr="003527FE" w:rsidRDefault="003527FE" w:rsidP="003527F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931н  «Об утверждении порядка оказания медицинской помощи взрослому населению по профилю "нейрохирургия"».</w:t>
      </w:r>
    </w:p>
    <w:p w:rsidR="003527FE" w:rsidRPr="003527FE" w:rsidRDefault="003527FE" w:rsidP="003527F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927н «Об утверждении порядка оказания медицинской помощи пострадавшим с сочетанными, множественными и изолированными травмами, сопровождающимися шоком».</w:t>
      </w:r>
    </w:p>
    <w:p w:rsidR="003527FE" w:rsidRPr="003527FE" w:rsidRDefault="003527FE" w:rsidP="003527F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20 июня 2013 г. № 388н «об утверждении порядка оказания скорой, в том числе скорой специализированной, медицинской помощи».</w:t>
      </w:r>
    </w:p>
    <w:p w:rsidR="003527FE" w:rsidRPr="003527FE" w:rsidRDefault="003527FE" w:rsidP="003527F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24.07.2000 №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 31, ст. 3295; 2004, № 8, ст. 663; № 47, ст. 4666; 2005, № 39, ст. 3953)</w:t>
      </w:r>
    </w:p>
    <w:p w:rsidR="003527FE" w:rsidRPr="003527FE" w:rsidRDefault="003527FE" w:rsidP="003527F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(Зарегистрировано в Минюсте России 15.02.2021 № 62500). Профилактика инфекционных болезней. Профилактика столбняка.</w:t>
      </w:r>
    </w:p>
    <w:p w:rsidR="003527FE" w:rsidRPr="003527FE" w:rsidRDefault="003527FE" w:rsidP="003527FE">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(Зарегистрировано в Минюсте России 15.02.2021 № 62500). Профилактика бешенства среди людей.</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Приложение Б. Алгоритмы действий врача</w:t>
      </w:r>
    </w:p>
    <w:p w:rsidR="003527FE" w:rsidRPr="003527FE" w:rsidRDefault="003527FE" w:rsidP="003527F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Приложение В. Информация для пациента</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Осложнения, возникающие у пациентов с открытыми ранами головы, могут привести к увеличению срока лечения, необходимости госпитализации в стационар. Различного рода осложнения возникают у 5-10% пациентов с открытыми ранами головы. Знание этих осложнений и применяемые профилактические и лечебные меры позволяют улучшить прогноз лечения. У пациентов с открытыми ранами головы возможны инфекционные осложнения. Для контроля осложнений необходимо находиться под наблюдением врача до полного заживления раны.</w:t>
      </w:r>
    </w:p>
    <w:p w:rsidR="003527FE" w:rsidRPr="003527FE" w:rsidRDefault="003527FE" w:rsidP="003527FE">
      <w:pPr>
        <w:spacing w:line="240" w:lineRule="auto"/>
        <w:outlineLvl w:val="0"/>
        <w:rPr>
          <w:rFonts w:ascii="Inter" w:eastAsia="Times New Roman" w:hAnsi="Inter" w:cs="Times New Roman"/>
          <w:b/>
          <w:bCs/>
          <w:color w:val="000000"/>
          <w:spacing w:val="4"/>
          <w:kern w:val="36"/>
          <w:sz w:val="48"/>
          <w:szCs w:val="48"/>
          <w:lang w:eastAsia="ru-RU"/>
        </w:rPr>
      </w:pPr>
      <w:r w:rsidRPr="003527F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527FE" w:rsidRPr="003527FE" w:rsidRDefault="003527FE" w:rsidP="003527F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527FE">
        <w:rPr>
          <w:rFonts w:ascii="Times New Roman" w:eastAsia="Times New Roman" w:hAnsi="Times New Roman" w:cs="Times New Roman"/>
          <w:color w:val="222222"/>
          <w:spacing w:val="4"/>
          <w:sz w:val="27"/>
          <w:szCs w:val="27"/>
          <w:lang w:eastAsia="ru-RU"/>
        </w:rPr>
        <w:t>Не применяются.</w:t>
      </w:r>
    </w:p>
    <w:p w:rsidR="00CE739B" w:rsidRDefault="00CE739B">
      <w:bookmarkStart w:id="0" w:name="_GoBack"/>
      <w:bookmarkEnd w:id="0"/>
    </w:p>
    <w:sectPr w:rsidR="00CE7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04D4"/>
    <w:multiLevelType w:val="multilevel"/>
    <w:tmpl w:val="E74C0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256C0"/>
    <w:multiLevelType w:val="multilevel"/>
    <w:tmpl w:val="71B82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C3F2E"/>
    <w:multiLevelType w:val="multilevel"/>
    <w:tmpl w:val="F7DEBE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FB4EB5"/>
    <w:multiLevelType w:val="multilevel"/>
    <w:tmpl w:val="71069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C4C3C"/>
    <w:multiLevelType w:val="multilevel"/>
    <w:tmpl w:val="CD0AB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147C9"/>
    <w:multiLevelType w:val="multilevel"/>
    <w:tmpl w:val="54BC2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9B7450"/>
    <w:multiLevelType w:val="multilevel"/>
    <w:tmpl w:val="EA3C9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BC2DFA"/>
    <w:multiLevelType w:val="multilevel"/>
    <w:tmpl w:val="FF8E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600077"/>
    <w:multiLevelType w:val="multilevel"/>
    <w:tmpl w:val="2B9A3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775E0C"/>
    <w:multiLevelType w:val="multilevel"/>
    <w:tmpl w:val="7A744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4E7B6A"/>
    <w:multiLevelType w:val="multilevel"/>
    <w:tmpl w:val="DC565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9C02AB"/>
    <w:multiLevelType w:val="multilevel"/>
    <w:tmpl w:val="26BA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827E61"/>
    <w:multiLevelType w:val="multilevel"/>
    <w:tmpl w:val="4F64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3716E"/>
    <w:multiLevelType w:val="multilevel"/>
    <w:tmpl w:val="9DE62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9A18A8"/>
    <w:multiLevelType w:val="multilevel"/>
    <w:tmpl w:val="18B2B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5A22D1"/>
    <w:multiLevelType w:val="multilevel"/>
    <w:tmpl w:val="D8165F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83437F"/>
    <w:multiLevelType w:val="multilevel"/>
    <w:tmpl w:val="2EC47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906830"/>
    <w:multiLevelType w:val="multilevel"/>
    <w:tmpl w:val="B1A6C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D775B"/>
    <w:multiLevelType w:val="multilevel"/>
    <w:tmpl w:val="4710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3E6E00"/>
    <w:multiLevelType w:val="multilevel"/>
    <w:tmpl w:val="7D189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745856"/>
    <w:multiLevelType w:val="multilevel"/>
    <w:tmpl w:val="256C1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372205"/>
    <w:multiLevelType w:val="multilevel"/>
    <w:tmpl w:val="86087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5B541D"/>
    <w:multiLevelType w:val="multilevel"/>
    <w:tmpl w:val="6BA4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F97ADD"/>
    <w:multiLevelType w:val="multilevel"/>
    <w:tmpl w:val="9A986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8A3A6E"/>
    <w:multiLevelType w:val="multilevel"/>
    <w:tmpl w:val="7E700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5A1261"/>
    <w:multiLevelType w:val="multilevel"/>
    <w:tmpl w:val="ADB0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395ED8"/>
    <w:multiLevelType w:val="multilevel"/>
    <w:tmpl w:val="C3FE9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DD34AE"/>
    <w:multiLevelType w:val="multilevel"/>
    <w:tmpl w:val="48AA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3C690C"/>
    <w:multiLevelType w:val="multilevel"/>
    <w:tmpl w:val="7950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1"/>
  </w:num>
  <w:num w:numId="3">
    <w:abstractNumId w:val="13"/>
  </w:num>
  <w:num w:numId="4">
    <w:abstractNumId w:val="0"/>
  </w:num>
  <w:num w:numId="5">
    <w:abstractNumId w:val="8"/>
  </w:num>
  <w:num w:numId="6">
    <w:abstractNumId w:val="4"/>
  </w:num>
  <w:num w:numId="7">
    <w:abstractNumId w:val="16"/>
  </w:num>
  <w:num w:numId="8">
    <w:abstractNumId w:val="27"/>
  </w:num>
  <w:num w:numId="9">
    <w:abstractNumId w:val="15"/>
  </w:num>
  <w:num w:numId="10">
    <w:abstractNumId w:val="6"/>
  </w:num>
  <w:num w:numId="11">
    <w:abstractNumId w:val="2"/>
  </w:num>
  <w:num w:numId="12">
    <w:abstractNumId w:val="3"/>
  </w:num>
  <w:num w:numId="13">
    <w:abstractNumId w:val="7"/>
  </w:num>
  <w:num w:numId="14">
    <w:abstractNumId w:val="24"/>
  </w:num>
  <w:num w:numId="15">
    <w:abstractNumId w:val="25"/>
  </w:num>
  <w:num w:numId="16">
    <w:abstractNumId w:val="11"/>
  </w:num>
  <w:num w:numId="17">
    <w:abstractNumId w:val="12"/>
  </w:num>
  <w:num w:numId="18">
    <w:abstractNumId w:val="22"/>
  </w:num>
  <w:num w:numId="19">
    <w:abstractNumId w:val="17"/>
  </w:num>
  <w:num w:numId="20">
    <w:abstractNumId w:val="1"/>
  </w:num>
  <w:num w:numId="21">
    <w:abstractNumId w:val="18"/>
  </w:num>
  <w:num w:numId="22">
    <w:abstractNumId w:val="10"/>
  </w:num>
  <w:num w:numId="23">
    <w:abstractNumId w:val="19"/>
  </w:num>
  <w:num w:numId="24">
    <w:abstractNumId w:val="20"/>
  </w:num>
  <w:num w:numId="25">
    <w:abstractNumId w:val="5"/>
  </w:num>
  <w:num w:numId="26">
    <w:abstractNumId w:val="14"/>
  </w:num>
  <w:num w:numId="27">
    <w:abstractNumId w:val="23"/>
  </w:num>
  <w:num w:numId="28">
    <w:abstractNumId w:val="26"/>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0D6"/>
    <w:rsid w:val="000510D6"/>
    <w:rsid w:val="003527FE"/>
    <w:rsid w:val="00CE7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7DB840-5E24-436F-8954-812D0CAB5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527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527F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527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7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527F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527FE"/>
    <w:rPr>
      <w:rFonts w:ascii="Times New Roman" w:eastAsia="Times New Roman" w:hAnsi="Times New Roman" w:cs="Times New Roman"/>
      <w:b/>
      <w:bCs/>
      <w:sz w:val="27"/>
      <w:szCs w:val="27"/>
      <w:lang w:eastAsia="ru-RU"/>
    </w:rPr>
  </w:style>
  <w:style w:type="character" w:customStyle="1" w:styleId="logotext">
    <w:name w:val="logo_text"/>
    <w:basedOn w:val="a0"/>
    <w:rsid w:val="003527FE"/>
  </w:style>
  <w:style w:type="character" w:customStyle="1" w:styleId="titlename">
    <w:name w:val="title_name"/>
    <w:basedOn w:val="a0"/>
    <w:rsid w:val="003527FE"/>
  </w:style>
  <w:style w:type="character" w:customStyle="1" w:styleId="titlecontent">
    <w:name w:val="title_content"/>
    <w:basedOn w:val="a0"/>
    <w:rsid w:val="003527FE"/>
  </w:style>
  <w:style w:type="character" w:customStyle="1" w:styleId="titlenamecolumn">
    <w:name w:val="title_name_column"/>
    <w:basedOn w:val="a0"/>
    <w:rsid w:val="003527FE"/>
  </w:style>
  <w:style w:type="character" w:customStyle="1" w:styleId="titlename1">
    <w:name w:val="title_name1"/>
    <w:basedOn w:val="a0"/>
    <w:rsid w:val="003527FE"/>
  </w:style>
  <w:style w:type="character" w:customStyle="1" w:styleId="titlecontent1">
    <w:name w:val="title_content1"/>
    <w:basedOn w:val="a0"/>
    <w:rsid w:val="003527FE"/>
  </w:style>
  <w:style w:type="character" w:customStyle="1" w:styleId="titlecontent2">
    <w:name w:val="title_content2"/>
    <w:basedOn w:val="a0"/>
    <w:rsid w:val="003527FE"/>
  </w:style>
  <w:style w:type="paragraph" w:styleId="a3">
    <w:name w:val="Normal (Web)"/>
    <w:basedOn w:val="a"/>
    <w:uiPriority w:val="99"/>
    <w:semiHidden/>
    <w:unhideWhenUsed/>
    <w:rsid w:val="003527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27FE"/>
    <w:rPr>
      <w:b/>
      <w:bCs/>
    </w:rPr>
  </w:style>
  <w:style w:type="character" w:styleId="a5">
    <w:name w:val="Emphasis"/>
    <w:basedOn w:val="a0"/>
    <w:uiPriority w:val="20"/>
    <w:qFormat/>
    <w:rsid w:val="003527FE"/>
    <w:rPr>
      <w:i/>
      <w:iCs/>
    </w:rPr>
  </w:style>
  <w:style w:type="paragraph" w:customStyle="1" w:styleId="marginl">
    <w:name w:val="marginl"/>
    <w:basedOn w:val="a"/>
    <w:rsid w:val="003527F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242312">
      <w:bodyDiv w:val="1"/>
      <w:marLeft w:val="0"/>
      <w:marRight w:val="0"/>
      <w:marTop w:val="0"/>
      <w:marBottom w:val="0"/>
      <w:divBdr>
        <w:top w:val="none" w:sz="0" w:space="0" w:color="auto"/>
        <w:left w:val="none" w:sz="0" w:space="0" w:color="auto"/>
        <w:bottom w:val="none" w:sz="0" w:space="0" w:color="auto"/>
        <w:right w:val="none" w:sz="0" w:space="0" w:color="auto"/>
      </w:divBdr>
      <w:divsChild>
        <w:div w:id="120465929">
          <w:marLeft w:val="0"/>
          <w:marRight w:val="0"/>
          <w:marTop w:val="0"/>
          <w:marBottom w:val="0"/>
          <w:divBdr>
            <w:top w:val="none" w:sz="0" w:space="0" w:color="auto"/>
            <w:left w:val="none" w:sz="0" w:space="0" w:color="auto"/>
            <w:bottom w:val="none" w:sz="0" w:space="0" w:color="auto"/>
            <w:right w:val="none" w:sz="0" w:space="0" w:color="auto"/>
          </w:divBdr>
          <w:divsChild>
            <w:div w:id="1303461826">
              <w:marLeft w:val="0"/>
              <w:marRight w:val="0"/>
              <w:marTop w:val="0"/>
              <w:marBottom w:val="0"/>
              <w:divBdr>
                <w:top w:val="none" w:sz="0" w:space="0" w:color="auto"/>
                <w:left w:val="none" w:sz="0" w:space="0" w:color="auto"/>
                <w:bottom w:val="none" w:sz="0" w:space="0" w:color="auto"/>
                <w:right w:val="none" w:sz="0" w:space="0" w:color="auto"/>
              </w:divBdr>
            </w:div>
            <w:div w:id="123279849">
              <w:marLeft w:val="0"/>
              <w:marRight w:val="0"/>
              <w:marTop w:val="0"/>
              <w:marBottom w:val="0"/>
              <w:divBdr>
                <w:top w:val="none" w:sz="0" w:space="0" w:color="auto"/>
                <w:left w:val="none" w:sz="0" w:space="0" w:color="auto"/>
                <w:bottom w:val="none" w:sz="0" w:space="0" w:color="auto"/>
                <w:right w:val="none" w:sz="0" w:space="0" w:color="auto"/>
              </w:divBdr>
            </w:div>
            <w:div w:id="1649703306">
              <w:marLeft w:val="0"/>
              <w:marRight w:val="0"/>
              <w:marTop w:val="0"/>
              <w:marBottom w:val="0"/>
              <w:divBdr>
                <w:top w:val="none" w:sz="0" w:space="0" w:color="auto"/>
                <w:left w:val="none" w:sz="0" w:space="0" w:color="auto"/>
                <w:bottom w:val="none" w:sz="0" w:space="0" w:color="auto"/>
                <w:right w:val="none" w:sz="0" w:space="0" w:color="auto"/>
              </w:divBdr>
              <w:divsChild>
                <w:div w:id="1564632891">
                  <w:marLeft w:val="0"/>
                  <w:marRight w:val="0"/>
                  <w:marTop w:val="0"/>
                  <w:marBottom w:val="0"/>
                  <w:divBdr>
                    <w:top w:val="none" w:sz="0" w:space="0" w:color="auto"/>
                    <w:left w:val="none" w:sz="0" w:space="0" w:color="auto"/>
                    <w:bottom w:val="none" w:sz="0" w:space="0" w:color="auto"/>
                    <w:right w:val="none" w:sz="0" w:space="0" w:color="auto"/>
                  </w:divBdr>
                  <w:divsChild>
                    <w:div w:id="44645483">
                      <w:marLeft w:val="0"/>
                      <w:marRight w:val="0"/>
                      <w:marTop w:val="0"/>
                      <w:marBottom w:val="1500"/>
                      <w:divBdr>
                        <w:top w:val="none" w:sz="0" w:space="0" w:color="auto"/>
                        <w:left w:val="none" w:sz="0" w:space="0" w:color="auto"/>
                        <w:bottom w:val="none" w:sz="0" w:space="0" w:color="auto"/>
                        <w:right w:val="none" w:sz="0" w:space="0" w:color="auto"/>
                      </w:divBdr>
                    </w:div>
                  </w:divsChild>
                </w:div>
                <w:div w:id="838084888">
                  <w:marLeft w:val="0"/>
                  <w:marRight w:val="0"/>
                  <w:marTop w:val="0"/>
                  <w:marBottom w:val="0"/>
                  <w:divBdr>
                    <w:top w:val="none" w:sz="0" w:space="0" w:color="auto"/>
                    <w:left w:val="none" w:sz="0" w:space="0" w:color="auto"/>
                    <w:bottom w:val="none" w:sz="0" w:space="0" w:color="auto"/>
                    <w:right w:val="none" w:sz="0" w:space="0" w:color="auto"/>
                  </w:divBdr>
                  <w:divsChild>
                    <w:div w:id="468976872">
                      <w:marLeft w:val="0"/>
                      <w:marRight w:val="0"/>
                      <w:marTop w:val="0"/>
                      <w:marBottom w:val="0"/>
                      <w:divBdr>
                        <w:top w:val="none" w:sz="0" w:space="0" w:color="auto"/>
                        <w:left w:val="none" w:sz="0" w:space="0" w:color="auto"/>
                        <w:bottom w:val="none" w:sz="0" w:space="0" w:color="auto"/>
                        <w:right w:val="none" w:sz="0" w:space="0" w:color="auto"/>
                      </w:divBdr>
                      <w:divsChild>
                        <w:div w:id="195736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72793">
                  <w:marLeft w:val="0"/>
                  <w:marRight w:val="0"/>
                  <w:marTop w:val="0"/>
                  <w:marBottom w:val="0"/>
                  <w:divBdr>
                    <w:top w:val="none" w:sz="0" w:space="0" w:color="auto"/>
                    <w:left w:val="none" w:sz="0" w:space="0" w:color="auto"/>
                    <w:bottom w:val="none" w:sz="0" w:space="0" w:color="auto"/>
                    <w:right w:val="none" w:sz="0" w:space="0" w:color="auto"/>
                  </w:divBdr>
                  <w:divsChild>
                    <w:div w:id="1468817155">
                      <w:marLeft w:val="0"/>
                      <w:marRight w:val="0"/>
                      <w:marTop w:val="0"/>
                      <w:marBottom w:val="0"/>
                      <w:divBdr>
                        <w:top w:val="none" w:sz="0" w:space="0" w:color="auto"/>
                        <w:left w:val="none" w:sz="0" w:space="0" w:color="auto"/>
                        <w:bottom w:val="none" w:sz="0" w:space="0" w:color="auto"/>
                        <w:right w:val="none" w:sz="0" w:space="0" w:color="auto"/>
                      </w:divBdr>
                      <w:divsChild>
                        <w:div w:id="29664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8064">
                  <w:marLeft w:val="0"/>
                  <w:marRight w:val="0"/>
                  <w:marTop w:val="0"/>
                  <w:marBottom w:val="0"/>
                  <w:divBdr>
                    <w:top w:val="none" w:sz="0" w:space="0" w:color="auto"/>
                    <w:left w:val="none" w:sz="0" w:space="0" w:color="auto"/>
                    <w:bottom w:val="none" w:sz="0" w:space="0" w:color="auto"/>
                    <w:right w:val="none" w:sz="0" w:space="0" w:color="auto"/>
                  </w:divBdr>
                  <w:divsChild>
                    <w:div w:id="1195270993">
                      <w:marLeft w:val="0"/>
                      <w:marRight w:val="0"/>
                      <w:marTop w:val="0"/>
                      <w:marBottom w:val="0"/>
                      <w:divBdr>
                        <w:top w:val="none" w:sz="0" w:space="0" w:color="auto"/>
                        <w:left w:val="none" w:sz="0" w:space="0" w:color="auto"/>
                        <w:bottom w:val="none" w:sz="0" w:space="0" w:color="auto"/>
                        <w:right w:val="none" w:sz="0" w:space="0" w:color="auto"/>
                      </w:divBdr>
                      <w:divsChild>
                        <w:div w:id="158086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63300">
                  <w:marLeft w:val="0"/>
                  <w:marRight w:val="0"/>
                  <w:marTop w:val="0"/>
                  <w:marBottom w:val="0"/>
                  <w:divBdr>
                    <w:top w:val="none" w:sz="0" w:space="0" w:color="auto"/>
                    <w:left w:val="none" w:sz="0" w:space="0" w:color="auto"/>
                    <w:bottom w:val="none" w:sz="0" w:space="0" w:color="auto"/>
                    <w:right w:val="none" w:sz="0" w:space="0" w:color="auto"/>
                  </w:divBdr>
                  <w:divsChild>
                    <w:div w:id="2083528862">
                      <w:marLeft w:val="0"/>
                      <w:marRight w:val="0"/>
                      <w:marTop w:val="0"/>
                      <w:marBottom w:val="0"/>
                      <w:divBdr>
                        <w:top w:val="none" w:sz="0" w:space="0" w:color="auto"/>
                        <w:left w:val="none" w:sz="0" w:space="0" w:color="auto"/>
                        <w:bottom w:val="none" w:sz="0" w:space="0" w:color="auto"/>
                        <w:right w:val="none" w:sz="0" w:space="0" w:color="auto"/>
                      </w:divBdr>
                      <w:divsChild>
                        <w:div w:id="13594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858645">
                  <w:marLeft w:val="0"/>
                  <w:marRight w:val="0"/>
                  <w:marTop w:val="0"/>
                  <w:marBottom w:val="0"/>
                  <w:divBdr>
                    <w:top w:val="none" w:sz="0" w:space="0" w:color="auto"/>
                    <w:left w:val="none" w:sz="0" w:space="0" w:color="auto"/>
                    <w:bottom w:val="none" w:sz="0" w:space="0" w:color="auto"/>
                    <w:right w:val="none" w:sz="0" w:space="0" w:color="auto"/>
                  </w:divBdr>
                  <w:divsChild>
                    <w:div w:id="1792430233">
                      <w:marLeft w:val="0"/>
                      <w:marRight w:val="0"/>
                      <w:marTop w:val="0"/>
                      <w:marBottom w:val="0"/>
                      <w:divBdr>
                        <w:top w:val="none" w:sz="0" w:space="0" w:color="auto"/>
                        <w:left w:val="none" w:sz="0" w:space="0" w:color="auto"/>
                        <w:bottom w:val="none" w:sz="0" w:space="0" w:color="auto"/>
                        <w:right w:val="none" w:sz="0" w:space="0" w:color="auto"/>
                      </w:divBdr>
                      <w:divsChild>
                        <w:div w:id="142318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8784">
                  <w:marLeft w:val="0"/>
                  <w:marRight w:val="0"/>
                  <w:marTop w:val="450"/>
                  <w:marBottom w:val="0"/>
                  <w:divBdr>
                    <w:top w:val="none" w:sz="0" w:space="0" w:color="auto"/>
                    <w:left w:val="none" w:sz="0" w:space="0" w:color="auto"/>
                    <w:bottom w:val="none" w:sz="0" w:space="0" w:color="auto"/>
                    <w:right w:val="none" w:sz="0" w:space="0" w:color="auto"/>
                  </w:divBdr>
                  <w:divsChild>
                    <w:div w:id="119347092">
                      <w:marLeft w:val="0"/>
                      <w:marRight w:val="0"/>
                      <w:marTop w:val="0"/>
                      <w:marBottom w:val="0"/>
                      <w:divBdr>
                        <w:top w:val="none" w:sz="0" w:space="0" w:color="auto"/>
                        <w:left w:val="none" w:sz="0" w:space="0" w:color="auto"/>
                        <w:bottom w:val="none" w:sz="0" w:space="0" w:color="auto"/>
                        <w:right w:val="none" w:sz="0" w:space="0" w:color="auto"/>
                      </w:divBdr>
                    </w:div>
                  </w:divsChild>
                </w:div>
                <w:div w:id="724649091">
                  <w:marLeft w:val="0"/>
                  <w:marRight w:val="0"/>
                  <w:marTop w:val="450"/>
                  <w:marBottom w:val="0"/>
                  <w:divBdr>
                    <w:top w:val="none" w:sz="0" w:space="0" w:color="auto"/>
                    <w:left w:val="none" w:sz="0" w:space="0" w:color="auto"/>
                    <w:bottom w:val="none" w:sz="0" w:space="0" w:color="auto"/>
                    <w:right w:val="none" w:sz="0" w:space="0" w:color="auto"/>
                  </w:divBdr>
                  <w:divsChild>
                    <w:div w:id="1899776352">
                      <w:marLeft w:val="0"/>
                      <w:marRight w:val="0"/>
                      <w:marTop w:val="0"/>
                      <w:marBottom w:val="3750"/>
                      <w:divBdr>
                        <w:top w:val="none" w:sz="0" w:space="0" w:color="auto"/>
                        <w:left w:val="none" w:sz="0" w:space="0" w:color="auto"/>
                        <w:bottom w:val="none" w:sz="0" w:space="0" w:color="auto"/>
                        <w:right w:val="none" w:sz="0" w:space="0" w:color="auto"/>
                      </w:divBdr>
                    </w:div>
                    <w:div w:id="33719572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1918944">
              <w:marLeft w:val="0"/>
              <w:marRight w:val="0"/>
              <w:marTop w:val="0"/>
              <w:marBottom w:val="0"/>
              <w:divBdr>
                <w:top w:val="none" w:sz="0" w:space="0" w:color="auto"/>
                <w:left w:val="none" w:sz="0" w:space="0" w:color="auto"/>
                <w:bottom w:val="none" w:sz="0" w:space="0" w:color="auto"/>
                <w:right w:val="none" w:sz="0" w:space="0" w:color="auto"/>
              </w:divBdr>
              <w:divsChild>
                <w:div w:id="1101997333">
                  <w:marLeft w:val="0"/>
                  <w:marRight w:val="0"/>
                  <w:marTop w:val="900"/>
                  <w:marBottom w:val="600"/>
                  <w:divBdr>
                    <w:top w:val="none" w:sz="0" w:space="0" w:color="auto"/>
                    <w:left w:val="none" w:sz="0" w:space="0" w:color="auto"/>
                    <w:bottom w:val="none" w:sz="0" w:space="0" w:color="auto"/>
                    <w:right w:val="none" w:sz="0" w:space="0" w:color="auto"/>
                  </w:divBdr>
                </w:div>
                <w:div w:id="529345065">
                  <w:marLeft w:val="0"/>
                  <w:marRight w:val="0"/>
                  <w:marTop w:val="0"/>
                  <w:marBottom w:val="0"/>
                  <w:divBdr>
                    <w:top w:val="none" w:sz="0" w:space="0" w:color="auto"/>
                    <w:left w:val="none" w:sz="0" w:space="0" w:color="auto"/>
                    <w:bottom w:val="none" w:sz="0" w:space="0" w:color="auto"/>
                    <w:right w:val="none" w:sz="0" w:space="0" w:color="auto"/>
                  </w:divBdr>
                  <w:divsChild>
                    <w:div w:id="86968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89335">
              <w:marLeft w:val="0"/>
              <w:marRight w:val="0"/>
              <w:marTop w:val="0"/>
              <w:marBottom w:val="0"/>
              <w:divBdr>
                <w:top w:val="none" w:sz="0" w:space="0" w:color="auto"/>
                <w:left w:val="none" w:sz="0" w:space="0" w:color="auto"/>
                <w:bottom w:val="none" w:sz="0" w:space="0" w:color="auto"/>
                <w:right w:val="none" w:sz="0" w:space="0" w:color="auto"/>
              </w:divBdr>
              <w:divsChild>
                <w:div w:id="141194927">
                  <w:marLeft w:val="0"/>
                  <w:marRight w:val="0"/>
                  <w:marTop w:val="900"/>
                  <w:marBottom w:val="600"/>
                  <w:divBdr>
                    <w:top w:val="none" w:sz="0" w:space="0" w:color="auto"/>
                    <w:left w:val="none" w:sz="0" w:space="0" w:color="auto"/>
                    <w:bottom w:val="none" w:sz="0" w:space="0" w:color="auto"/>
                    <w:right w:val="none" w:sz="0" w:space="0" w:color="auto"/>
                  </w:divBdr>
                </w:div>
                <w:div w:id="1360164158">
                  <w:marLeft w:val="0"/>
                  <w:marRight w:val="0"/>
                  <w:marTop w:val="0"/>
                  <w:marBottom w:val="0"/>
                  <w:divBdr>
                    <w:top w:val="none" w:sz="0" w:space="0" w:color="auto"/>
                    <w:left w:val="none" w:sz="0" w:space="0" w:color="auto"/>
                    <w:bottom w:val="none" w:sz="0" w:space="0" w:color="auto"/>
                    <w:right w:val="none" w:sz="0" w:space="0" w:color="auto"/>
                  </w:divBdr>
                  <w:divsChild>
                    <w:div w:id="92700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8738">
              <w:marLeft w:val="0"/>
              <w:marRight w:val="0"/>
              <w:marTop w:val="0"/>
              <w:marBottom w:val="0"/>
              <w:divBdr>
                <w:top w:val="none" w:sz="0" w:space="0" w:color="auto"/>
                <w:left w:val="none" w:sz="0" w:space="0" w:color="auto"/>
                <w:bottom w:val="none" w:sz="0" w:space="0" w:color="auto"/>
                <w:right w:val="none" w:sz="0" w:space="0" w:color="auto"/>
              </w:divBdr>
              <w:divsChild>
                <w:div w:id="905184927">
                  <w:marLeft w:val="0"/>
                  <w:marRight w:val="0"/>
                  <w:marTop w:val="900"/>
                  <w:marBottom w:val="600"/>
                  <w:divBdr>
                    <w:top w:val="none" w:sz="0" w:space="0" w:color="auto"/>
                    <w:left w:val="none" w:sz="0" w:space="0" w:color="auto"/>
                    <w:bottom w:val="none" w:sz="0" w:space="0" w:color="auto"/>
                    <w:right w:val="none" w:sz="0" w:space="0" w:color="auto"/>
                  </w:divBdr>
                </w:div>
              </w:divsChild>
            </w:div>
            <w:div w:id="186843273">
              <w:marLeft w:val="0"/>
              <w:marRight w:val="0"/>
              <w:marTop w:val="0"/>
              <w:marBottom w:val="0"/>
              <w:divBdr>
                <w:top w:val="none" w:sz="0" w:space="0" w:color="auto"/>
                <w:left w:val="none" w:sz="0" w:space="0" w:color="auto"/>
                <w:bottom w:val="none" w:sz="0" w:space="0" w:color="auto"/>
                <w:right w:val="none" w:sz="0" w:space="0" w:color="auto"/>
              </w:divBdr>
              <w:divsChild>
                <w:div w:id="192546670">
                  <w:marLeft w:val="0"/>
                  <w:marRight w:val="0"/>
                  <w:marTop w:val="900"/>
                  <w:marBottom w:val="600"/>
                  <w:divBdr>
                    <w:top w:val="none" w:sz="0" w:space="0" w:color="auto"/>
                    <w:left w:val="none" w:sz="0" w:space="0" w:color="auto"/>
                    <w:bottom w:val="none" w:sz="0" w:space="0" w:color="auto"/>
                    <w:right w:val="none" w:sz="0" w:space="0" w:color="auto"/>
                  </w:divBdr>
                </w:div>
                <w:div w:id="1526023483">
                  <w:marLeft w:val="0"/>
                  <w:marRight w:val="0"/>
                  <w:marTop w:val="0"/>
                  <w:marBottom w:val="0"/>
                  <w:divBdr>
                    <w:top w:val="none" w:sz="0" w:space="0" w:color="auto"/>
                    <w:left w:val="none" w:sz="0" w:space="0" w:color="auto"/>
                    <w:bottom w:val="none" w:sz="0" w:space="0" w:color="auto"/>
                    <w:right w:val="none" w:sz="0" w:space="0" w:color="auto"/>
                  </w:divBdr>
                  <w:divsChild>
                    <w:div w:id="8061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38216">
              <w:marLeft w:val="0"/>
              <w:marRight w:val="0"/>
              <w:marTop w:val="0"/>
              <w:marBottom w:val="0"/>
              <w:divBdr>
                <w:top w:val="none" w:sz="0" w:space="0" w:color="auto"/>
                <w:left w:val="none" w:sz="0" w:space="0" w:color="auto"/>
                <w:bottom w:val="none" w:sz="0" w:space="0" w:color="auto"/>
                <w:right w:val="none" w:sz="0" w:space="0" w:color="auto"/>
              </w:divBdr>
              <w:divsChild>
                <w:div w:id="84690332">
                  <w:marLeft w:val="0"/>
                  <w:marRight w:val="0"/>
                  <w:marTop w:val="900"/>
                  <w:marBottom w:val="600"/>
                  <w:divBdr>
                    <w:top w:val="none" w:sz="0" w:space="0" w:color="auto"/>
                    <w:left w:val="none" w:sz="0" w:space="0" w:color="auto"/>
                    <w:bottom w:val="none" w:sz="0" w:space="0" w:color="auto"/>
                    <w:right w:val="none" w:sz="0" w:space="0" w:color="auto"/>
                  </w:divBdr>
                </w:div>
                <w:div w:id="584343253">
                  <w:marLeft w:val="0"/>
                  <w:marRight w:val="0"/>
                  <w:marTop w:val="0"/>
                  <w:marBottom w:val="0"/>
                  <w:divBdr>
                    <w:top w:val="none" w:sz="0" w:space="0" w:color="auto"/>
                    <w:left w:val="none" w:sz="0" w:space="0" w:color="auto"/>
                    <w:bottom w:val="none" w:sz="0" w:space="0" w:color="auto"/>
                    <w:right w:val="none" w:sz="0" w:space="0" w:color="auto"/>
                  </w:divBdr>
                  <w:divsChild>
                    <w:div w:id="16863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98155">
              <w:marLeft w:val="0"/>
              <w:marRight w:val="0"/>
              <w:marTop w:val="0"/>
              <w:marBottom w:val="0"/>
              <w:divBdr>
                <w:top w:val="none" w:sz="0" w:space="0" w:color="auto"/>
                <w:left w:val="none" w:sz="0" w:space="0" w:color="auto"/>
                <w:bottom w:val="none" w:sz="0" w:space="0" w:color="auto"/>
                <w:right w:val="none" w:sz="0" w:space="0" w:color="auto"/>
              </w:divBdr>
              <w:divsChild>
                <w:div w:id="358702419">
                  <w:marLeft w:val="0"/>
                  <w:marRight w:val="0"/>
                  <w:marTop w:val="900"/>
                  <w:marBottom w:val="600"/>
                  <w:divBdr>
                    <w:top w:val="none" w:sz="0" w:space="0" w:color="auto"/>
                    <w:left w:val="none" w:sz="0" w:space="0" w:color="auto"/>
                    <w:bottom w:val="none" w:sz="0" w:space="0" w:color="auto"/>
                    <w:right w:val="none" w:sz="0" w:space="0" w:color="auto"/>
                  </w:divBdr>
                </w:div>
                <w:div w:id="454299149">
                  <w:marLeft w:val="0"/>
                  <w:marRight w:val="0"/>
                  <w:marTop w:val="0"/>
                  <w:marBottom w:val="0"/>
                  <w:divBdr>
                    <w:top w:val="none" w:sz="0" w:space="0" w:color="auto"/>
                    <w:left w:val="none" w:sz="0" w:space="0" w:color="auto"/>
                    <w:bottom w:val="none" w:sz="0" w:space="0" w:color="auto"/>
                    <w:right w:val="none" w:sz="0" w:space="0" w:color="auto"/>
                  </w:divBdr>
                  <w:divsChild>
                    <w:div w:id="143497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43144">
              <w:marLeft w:val="0"/>
              <w:marRight w:val="0"/>
              <w:marTop w:val="0"/>
              <w:marBottom w:val="0"/>
              <w:divBdr>
                <w:top w:val="none" w:sz="0" w:space="0" w:color="auto"/>
                <w:left w:val="none" w:sz="0" w:space="0" w:color="auto"/>
                <w:bottom w:val="none" w:sz="0" w:space="0" w:color="auto"/>
                <w:right w:val="none" w:sz="0" w:space="0" w:color="auto"/>
              </w:divBdr>
              <w:divsChild>
                <w:div w:id="1635988375">
                  <w:marLeft w:val="0"/>
                  <w:marRight w:val="0"/>
                  <w:marTop w:val="900"/>
                  <w:marBottom w:val="600"/>
                  <w:divBdr>
                    <w:top w:val="none" w:sz="0" w:space="0" w:color="auto"/>
                    <w:left w:val="none" w:sz="0" w:space="0" w:color="auto"/>
                    <w:bottom w:val="none" w:sz="0" w:space="0" w:color="auto"/>
                    <w:right w:val="none" w:sz="0" w:space="0" w:color="auto"/>
                  </w:divBdr>
                </w:div>
                <w:div w:id="1906262433">
                  <w:marLeft w:val="0"/>
                  <w:marRight w:val="0"/>
                  <w:marTop w:val="0"/>
                  <w:marBottom w:val="0"/>
                  <w:divBdr>
                    <w:top w:val="none" w:sz="0" w:space="0" w:color="auto"/>
                    <w:left w:val="none" w:sz="0" w:space="0" w:color="auto"/>
                    <w:bottom w:val="none" w:sz="0" w:space="0" w:color="auto"/>
                    <w:right w:val="none" w:sz="0" w:space="0" w:color="auto"/>
                  </w:divBdr>
                  <w:divsChild>
                    <w:div w:id="130076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90881">
              <w:marLeft w:val="0"/>
              <w:marRight w:val="0"/>
              <w:marTop w:val="0"/>
              <w:marBottom w:val="0"/>
              <w:divBdr>
                <w:top w:val="none" w:sz="0" w:space="0" w:color="auto"/>
                <w:left w:val="none" w:sz="0" w:space="0" w:color="auto"/>
                <w:bottom w:val="none" w:sz="0" w:space="0" w:color="auto"/>
                <w:right w:val="none" w:sz="0" w:space="0" w:color="auto"/>
              </w:divBdr>
              <w:divsChild>
                <w:div w:id="1985305710">
                  <w:marLeft w:val="0"/>
                  <w:marRight w:val="0"/>
                  <w:marTop w:val="900"/>
                  <w:marBottom w:val="600"/>
                  <w:divBdr>
                    <w:top w:val="none" w:sz="0" w:space="0" w:color="auto"/>
                    <w:left w:val="none" w:sz="0" w:space="0" w:color="auto"/>
                    <w:bottom w:val="none" w:sz="0" w:space="0" w:color="auto"/>
                    <w:right w:val="none" w:sz="0" w:space="0" w:color="auto"/>
                  </w:divBdr>
                </w:div>
                <w:div w:id="411901504">
                  <w:marLeft w:val="0"/>
                  <w:marRight w:val="0"/>
                  <w:marTop w:val="0"/>
                  <w:marBottom w:val="0"/>
                  <w:divBdr>
                    <w:top w:val="none" w:sz="0" w:space="0" w:color="auto"/>
                    <w:left w:val="none" w:sz="0" w:space="0" w:color="auto"/>
                    <w:bottom w:val="none" w:sz="0" w:space="0" w:color="auto"/>
                    <w:right w:val="none" w:sz="0" w:space="0" w:color="auto"/>
                  </w:divBdr>
                  <w:divsChild>
                    <w:div w:id="2894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264688">
              <w:marLeft w:val="0"/>
              <w:marRight w:val="0"/>
              <w:marTop w:val="0"/>
              <w:marBottom w:val="0"/>
              <w:divBdr>
                <w:top w:val="none" w:sz="0" w:space="0" w:color="auto"/>
                <w:left w:val="none" w:sz="0" w:space="0" w:color="auto"/>
                <w:bottom w:val="none" w:sz="0" w:space="0" w:color="auto"/>
                <w:right w:val="none" w:sz="0" w:space="0" w:color="auto"/>
              </w:divBdr>
              <w:divsChild>
                <w:div w:id="1108306615">
                  <w:marLeft w:val="0"/>
                  <w:marRight w:val="0"/>
                  <w:marTop w:val="900"/>
                  <w:marBottom w:val="600"/>
                  <w:divBdr>
                    <w:top w:val="none" w:sz="0" w:space="0" w:color="auto"/>
                    <w:left w:val="none" w:sz="0" w:space="0" w:color="auto"/>
                    <w:bottom w:val="none" w:sz="0" w:space="0" w:color="auto"/>
                    <w:right w:val="none" w:sz="0" w:space="0" w:color="auto"/>
                  </w:divBdr>
                </w:div>
                <w:div w:id="1456025277">
                  <w:marLeft w:val="0"/>
                  <w:marRight w:val="0"/>
                  <w:marTop w:val="0"/>
                  <w:marBottom w:val="0"/>
                  <w:divBdr>
                    <w:top w:val="none" w:sz="0" w:space="0" w:color="auto"/>
                    <w:left w:val="none" w:sz="0" w:space="0" w:color="auto"/>
                    <w:bottom w:val="none" w:sz="0" w:space="0" w:color="auto"/>
                    <w:right w:val="none" w:sz="0" w:space="0" w:color="auto"/>
                  </w:divBdr>
                  <w:divsChild>
                    <w:div w:id="26341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17138">
              <w:marLeft w:val="0"/>
              <w:marRight w:val="0"/>
              <w:marTop w:val="0"/>
              <w:marBottom w:val="0"/>
              <w:divBdr>
                <w:top w:val="none" w:sz="0" w:space="0" w:color="auto"/>
                <w:left w:val="none" w:sz="0" w:space="0" w:color="auto"/>
                <w:bottom w:val="none" w:sz="0" w:space="0" w:color="auto"/>
                <w:right w:val="none" w:sz="0" w:space="0" w:color="auto"/>
              </w:divBdr>
              <w:divsChild>
                <w:div w:id="1130971900">
                  <w:marLeft w:val="0"/>
                  <w:marRight w:val="0"/>
                  <w:marTop w:val="900"/>
                  <w:marBottom w:val="600"/>
                  <w:divBdr>
                    <w:top w:val="none" w:sz="0" w:space="0" w:color="auto"/>
                    <w:left w:val="none" w:sz="0" w:space="0" w:color="auto"/>
                    <w:bottom w:val="none" w:sz="0" w:space="0" w:color="auto"/>
                    <w:right w:val="none" w:sz="0" w:space="0" w:color="auto"/>
                  </w:divBdr>
                </w:div>
                <w:div w:id="255139653">
                  <w:marLeft w:val="0"/>
                  <w:marRight w:val="0"/>
                  <w:marTop w:val="0"/>
                  <w:marBottom w:val="0"/>
                  <w:divBdr>
                    <w:top w:val="none" w:sz="0" w:space="0" w:color="auto"/>
                    <w:left w:val="none" w:sz="0" w:space="0" w:color="auto"/>
                    <w:bottom w:val="none" w:sz="0" w:space="0" w:color="auto"/>
                    <w:right w:val="none" w:sz="0" w:space="0" w:color="auto"/>
                  </w:divBdr>
                  <w:divsChild>
                    <w:div w:id="205935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351289">
              <w:marLeft w:val="0"/>
              <w:marRight w:val="0"/>
              <w:marTop w:val="0"/>
              <w:marBottom w:val="0"/>
              <w:divBdr>
                <w:top w:val="none" w:sz="0" w:space="0" w:color="auto"/>
                <w:left w:val="none" w:sz="0" w:space="0" w:color="auto"/>
                <w:bottom w:val="none" w:sz="0" w:space="0" w:color="auto"/>
                <w:right w:val="none" w:sz="0" w:space="0" w:color="auto"/>
              </w:divBdr>
              <w:divsChild>
                <w:div w:id="1370181989">
                  <w:marLeft w:val="0"/>
                  <w:marRight w:val="0"/>
                  <w:marTop w:val="900"/>
                  <w:marBottom w:val="600"/>
                  <w:divBdr>
                    <w:top w:val="none" w:sz="0" w:space="0" w:color="auto"/>
                    <w:left w:val="none" w:sz="0" w:space="0" w:color="auto"/>
                    <w:bottom w:val="none" w:sz="0" w:space="0" w:color="auto"/>
                    <w:right w:val="none" w:sz="0" w:space="0" w:color="auto"/>
                  </w:divBdr>
                </w:div>
                <w:div w:id="671953289">
                  <w:marLeft w:val="0"/>
                  <w:marRight w:val="0"/>
                  <w:marTop w:val="0"/>
                  <w:marBottom w:val="0"/>
                  <w:divBdr>
                    <w:top w:val="none" w:sz="0" w:space="0" w:color="auto"/>
                    <w:left w:val="none" w:sz="0" w:space="0" w:color="auto"/>
                    <w:bottom w:val="none" w:sz="0" w:space="0" w:color="auto"/>
                    <w:right w:val="none" w:sz="0" w:space="0" w:color="auto"/>
                  </w:divBdr>
                  <w:divsChild>
                    <w:div w:id="194341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33519">
              <w:marLeft w:val="0"/>
              <w:marRight w:val="0"/>
              <w:marTop w:val="0"/>
              <w:marBottom w:val="0"/>
              <w:divBdr>
                <w:top w:val="none" w:sz="0" w:space="0" w:color="auto"/>
                <w:left w:val="none" w:sz="0" w:space="0" w:color="auto"/>
                <w:bottom w:val="none" w:sz="0" w:space="0" w:color="auto"/>
                <w:right w:val="none" w:sz="0" w:space="0" w:color="auto"/>
              </w:divBdr>
              <w:divsChild>
                <w:div w:id="1581402240">
                  <w:marLeft w:val="0"/>
                  <w:marRight w:val="0"/>
                  <w:marTop w:val="900"/>
                  <w:marBottom w:val="600"/>
                  <w:divBdr>
                    <w:top w:val="none" w:sz="0" w:space="0" w:color="auto"/>
                    <w:left w:val="none" w:sz="0" w:space="0" w:color="auto"/>
                    <w:bottom w:val="none" w:sz="0" w:space="0" w:color="auto"/>
                    <w:right w:val="none" w:sz="0" w:space="0" w:color="auto"/>
                  </w:divBdr>
                </w:div>
                <w:div w:id="117380524">
                  <w:marLeft w:val="0"/>
                  <w:marRight w:val="0"/>
                  <w:marTop w:val="0"/>
                  <w:marBottom w:val="0"/>
                  <w:divBdr>
                    <w:top w:val="none" w:sz="0" w:space="0" w:color="auto"/>
                    <w:left w:val="none" w:sz="0" w:space="0" w:color="auto"/>
                    <w:bottom w:val="none" w:sz="0" w:space="0" w:color="auto"/>
                    <w:right w:val="none" w:sz="0" w:space="0" w:color="auto"/>
                  </w:divBdr>
                  <w:divsChild>
                    <w:div w:id="18258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383964">
              <w:marLeft w:val="0"/>
              <w:marRight w:val="0"/>
              <w:marTop w:val="0"/>
              <w:marBottom w:val="0"/>
              <w:divBdr>
                <w:top w:val="none" w:sz="0" w:space="0" w:color="auto"/>
                <w:left w:val="none" w:sz="0" w:space="0" w:color="auto"/>
                <w:bottom w:val="none" w:sz="0" w:space="0" w:color="auto"/>
                <w:right w:val="none" w:sz="0" w:space="0" w:color="auto"/>
              </w:divBdr>
              <w:divsChild>
                <w:div w:id="2113430776">
                  <w:marLeft w:val="0"/>
                  <w:marRight w:val="0"/>
                  <w:marTop w:val="900"/>
                  <w:marBottom w:val="600"/>
                  <w:divBdr>
                    <w:top w:val="none" w:sz="0" w:space="0" w:color="auto"/>
                    <w:left w:val="none" w:sz="0" w:space="0" w:color="auto"/>
                    <w:bottom w:val="none" w:sz="0" w:space="0" w:color="auto"/>
                    <w:right w:val="none" w:sz="0" w:space="0" w:color="auto"/>
                  </w:divBdr>
                </w:div>
                <w:div w:id="940722186">
                  <w:marLeft w:val="0"/>
                  <w:marRight w:val="0"/>
                  <w:marTop w:val="0"/>
                  <w:marBottom w:val="0"/>
                  <w:divBdr>
                    <w:top w:val="none" w:sz="0" w:space="0" w:color="auto"/>
                    <w:left w:val="none" w:sz="0" w:space="0" w:color="auto"/>
                    <w:bottom w:val="none" w:sz="0" w:space="0" w:color="auto"/>
                    <w:right w:val="none" w:sz="0" w:space="0" w:color="auto"/>
                  </w:divBdr>
                  <w:divsChild>
                    <w:div w:id="17025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42231">
              <w:marLeft w:val="0"/>
              <w:marRight w:val="0"/>
              <w:marTop w:val="0"/>
              <w:marBottom w:val="0"/>
              <w:divBdr>
                <w:top w:val="none" w:sz="0" w:space="0" w:color="auto"/>
                <w:left w:val="none" w:sz="0" w:space="0" w:color="auto"/>
                <w:bottom w:val="none" w:sz="0" w:space="0" w:color="auto"/>
                <w:right w:val="none" w:sz="0" w:space="0" w:color="auto"/>
              </w:divBdr>
              <w:divsChild>
                <w:div w:id="978532317">
                  <w:marLeft w:val="0"/>
                  <w:marRight w:val="0"/>
                  <w:marTop w:val="900"/>
                  <w:marBottom w:val="600"/>
                  <w:divBdr>
                    <w:top w:val="none" w:sz="0" w:space="0" w:color="auto"/>
                    <w:left w:val="none" w:sz="0" w:space="0" w:color="auto"/>
                    <w:bottom w:val="none" w:sz="0" w:space="0" w:color="auto"/>
                    <w:right w:val="none" w:sz="0" w:space="0" w:color="auto"/>
                  </w:divBdr>
                </w:div>
                <w:div w:id="1280528964">
                  <w:marLeft w:val="0"/>
                  <w:marRight w:val="0"/>
                  <w:marTop w:val="0"/>
                  <w:marBottom w:val="0"/>
                  <w:divBdr>
                    <w:top w:val="none" w:sz="0" w:space="0" w:color="auto"/>
                    <w:left w:val="none" w:sz="0" w:space="0" w:color="auto"/>
                    <w:bottom w:val="none" w:sz="0" w:space="0" w:color="auto"/>
                    <w:right w:val="none" w:sz="0" w:space="0" w:color="auto"/>
                  </w:divBdr>
                  <w:divsChild>
                    <w:div w:id="50871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57584">
              <w:marLeft w:val="0"/>
              <w:marRight w:val="0"/>
              <w:marTop w:val="0"/>
              <w:marBottom w:val="0"/>
              <w:divBdr>
                <w:top w:val="none" w:sz="0" w:space="0" w:color="auto"/>
                <w:left w:val="none" w:sz="0" w:space="0" w:color="auto"/>
                <w:bottom w:val="none" w:sz="0" w:space="0" w:color="auto"/>
                <w:right w:val="none" w:sz="0" w:space="0" w:color="auto"/>
              </w:divBdr>
              <w:divsChild>
                <w:div w:id="20935498">
                  <w:marLeft w:val="0"/>
                  <w:marRight w:val="0"/>
                  <w:marTop w:val="900"/>
                  <w:marBottom w:val="600"/>
                  <w:divBdr>
                    <w:top w:val="none" w:sz="0" w:space="0" w:color="auto"/>
                    <w:left w:val="none" w:sz="0" w:space="0" w:color="auto"/>
                    <w:bottom w:val="none" w:sz="0" w:space="0" w:color="auto"/>
                    <w:right w:val="none" w:sz="0" w:space="0" w:color="auto"/>
                  </w:divBdr>
                </w:div>
                <w:div w:id="670331821">
                  <w:marLeft w:val="0"/>
                  <w:marRight w:val="0"/>
                  <w:marTop w:val="0"/>
                  <w:marBottom w:val="0"/>
                  <w:divBdr>
                    <w:top w:val="none" w:sz="0" w:space="0" w:color="auto"/>
                    <w:left w:val="none" w:sz="0" w:space="0" w:color="auto"/>
                    <w:bottom w:val="none" w:sz="0" w:space="0" w:color="auto"/>
                    <w:right w:val="none" w:sz="0" w:space="0" w:color="auto"/>
                  </w:divBdr>
                  <w:divsChild>
                    <w:div w:id="210680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84235">
              <w:marLeft w:val="0"/>
              <w:marRight w:val="0"/>
              <w:marTop w:val="0"/>
              <w:marBottom w:val="0"/>
              <w:divBdr>
                <w:top w:val="none" w:sz="0" w:space="0" w:color="auto"/>
                <w:left w:val="none" w:sz="0" w:space="0" w:color="auto"/>
                <w:bottom w:val="none" w:sz="0" w:space="0" w:color="auto"/>
                <w:right w:val="none" w:sz="0" w:space="0" w:color="auto"/>
              </w:divBdr>
              <w:divsChild>
                <w:div w:id="337733325">
                  <w:marLeft w:val="0"/>
                  <w:marRight w:val="0"/>
                  <w:marTop w:val="900"/>
                  <w:marBottom w:val="600"/>
                  <w:divBdr>
                    <w:top w:val="none" w:sz="0" w:space="0" w:color="auto"/>
                    <w:left w:val="none" w:sz="0" w:space="0" w:color="auto"/>
                    <w:bottom w:val="none" w:sz="0" w:space="0" w:color="auto"/>
                    <w:right w:val="none" w:sz="0" w:space="0" w:color="auto"/>
                  </w:divBdr>
                </w:div>
                <w:div w:id="1215461419">
                  <w:marLeft w:val="0"/>
                  <w:marRight w:val="0"/>
                  <w:marTop w:val="0"/>
                  <w:marBottom w:val="0"/>
                  <w:divBdr>
                    <w:top w:val="none" w:sz="0" w:space="0" w:color="auto"/>
                    <w:left w:val="none" w:sz="0" w:space="0" w:color="auto"/>
                    <w:bottom w:val="none" w:sz="0" w:space="0" w:color="auto"/>
                    <w:right w:val="none" w:sz="0" w:space="0" w:color="auto"/>
                  </w:divBdr>
                  <w:divsChild>
                    <w:div w:id="12322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572299">
              <w:marLeft w:val="0"/>
              <w:marRight w:val="0"/>
              <w:marTop w:val="0"/>
              <w:marBottom w:val="0"/>
              <w:divBdr>
                <w:top w:val="none" w:sz="0" w:space="0" w:color="auto"/>
                <w:left w:val="none" w:sz="0" w:space="0" w:color="auto"/>
                <w:bottom w:val="none" w:sz="0" w:space="0" w:color="auto"/>
                <w:right w:val="none" w:sz="0" w:space="0" w:color="auto"/>
              </w:divBdr>
              <w:divsChild>
                <w:div w:id="2057510000">
                  <w:marLeft w:val="0"/>
                  <w:marRight w:val="0"/>
                  <w:marTop w:val="900"/>
                  <w:marBottom w:val="600"/>
                  <w:divBdr>
                    <w:top w:val="none" w:sz="0" w:space="0" w:color="auto"/>
                    <w:left w:val="none" w:sz="0" w:space="0" w:color="auto"/>
                    <w:bottom w:val="none" w:sz="0" w:space="0" w:color="auto"/>
                    <w:right w:val="none" w:sz="0" w:space="0" w:color="auto"/>
                  </w:divBdr>
                </w:div>
                <w:div w:id="219634364">
                  <w:marLeft w:val="0"/>
                  <w:marRight w:val="0"/>
                  <w:marTop w:val="0"/>
                  <w:marBottom w:val="0"/>
                  <w:divBdr>
                    <w:top w:val="none" w:sz="0" w:space="0" w:color="auto"/>
                    <w:left w:val="none" w:sz="0" w:space="0" w:color="auto"/>
                    <w:bottom w:val="none" w:sz="0" w:space="0" w:color="auto"/>
                    <w:right w:val="none" w:sz="0" w:space="0" w:color="auto"/>
                  </w:divBdr>
                  <w:divsChild>
                    <w:div w:id="8481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28431">
              <w:marLeft w:val="0"/>
              <w:marRight w:val="0"/>
              <w:marTop w:val="0"/>
              <w:marBottom w:val="0"/>
              <w:divBdr>
                <w:top w:val="none" w:sz="0" w:space="0" w:color="auto"/>
                <w:left w:val="none" w:sz="0" w:space="0" w:color="auto"/>
                <w:bottom w:val="none" w:sz="0" w:space="0" w:color="auto"/>
                <w:right w:val="none" w:sz="0" w:space="0" w:color="auto"/>
              </w:divBdr>
              <w:divsChild>
                <w:div w:id="1638410000">
                  <w:marLeft w:val="0"/>
                  <w:marRight w:val="0"/>
                  <w:marTop w:val="900"/>
                  <w:marBottom w:val="600"/>
                  <w:divBdr>
                    <w:top w:val="none" w:sz="0" w:space="0" w:color="auto"/>
                    <w:left w:val="none" w:sz="0" w:space="0" w:color="auto"/>
                    <w:bottom w:val="none" w:sz="0" w:space="0" w:color="auto"/>
                    <w:right w:val="none" w:sz="0" w:space="0" w:color="auto"/>
                  </w:divBdr>
                </w:div>
                <w:div w:id="1719814517">
                  <w:marLeft w:val="0"/>
                  <w:marRight w:val="0"/>
                  <w:marTop w:val="0"/>
                  <w:marBottom w:val="0"/>
                  <w:divBdr>
                    <w:top w:val="none" w:sz="0" w:space="0" w:color="auto"/>
                    <w:left w:val="none" w:sz="0" w:space="0" w:color="auto"/>
                    <w:bottom w:val="none" w:sz="0" w:space="0" w:color="auto"/>
                    <w:right w:val="none" w:sz="0" w:space="0" w:color="auto"/>
                  </w:divBdr>
                  <w:divsChild>
                    <w:div w:id="89465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76781">
              <w:marLeft w:val="0"/>
              <w:marRight w:val="0"/>
              <w:marTop w:val="0"/>
              <w:marBottom w:val="0"/>
              <w:divBdr>
                <w:top w:val="none" w:sz="0" w:space="0" w:color="auto"/>
                <w:left w:val="none" w:sz="0" w:space="0" w:color="auto"/>
                <w:bottom w:val="none" w:sz="0" w:space="0" w:color="auto"/>
                <w:right w:val="none" w:sz="0" w:space="0" w:color="auto"/>
              </w:divBdr>
              <w:divsChild>
                <w:div w:id="1790391570">
                  <w:marLeft w:val="0"/>
                  <w:marRight w:val="0"/>
                  <w:marTop w:val="900"/>
                  <w:marBottom w:val="600"/>
                  <w:divBdr>
                    <w:top w:val="none" w:sz="0" w:space="0" w:color="auto"/>
                    <w:left w:val="none" w:sz="0" w:space="0" w:color="auto"/>
                    <w:bottom w:val="none" w:sz="0" w:space="0" w:color="auto"/>
                    <w:right w:val="none" w:sz="0" w:space="0" w:color="auto"/>
                  </w:divBdr>
                </w:div>
                <w:div w:id="2005546018">
                  <w:marLeft w:val="0"/>
                  <w:marRight w:val="0"/>
                  <w:marTop w:val="0"/>
                  <w:marBottom w:val="0"/>
                  <w:divBdr>
                    <w:top w:val="none" w:sz="0" w:space="0" w:color="auto"/>
                    <w:left w:val="none" w:sz="0" w:space="0" w:color="auto"/>
                    <w:bottom w:val="none" w:sz="0" w:space="0" w:color="auto"/>
                    <w:right w:val="none" w:sz="0" w:space="0" w:color="auto"/>
                  </w:divBdr>
                  <w:divsChild>
                    <w:div w:id="145289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605657">
              <w:marLeft w:val="0"/>
              <w:marRight w:val="0"/>
              <w:marTop w:val="0"/>
              <w:marBottom w:val="0"/>
              <w:divBdr>
                <w:top w:val="none" w:sz="0" w:space="0" w:color="auto"/>
                <w:left w:val="none" w:sz="0" w:space="0" w:color="auto"/>
                <w:bottom w:val="none" w:sz="0" w:space="0" w:color="auto"/>
                <w:right w:val="none" w:sz="0" w:space="0" w:color="auto"/>
              </w:divBdr>
              <w:divsChild>
                <w:div w:id="29693942">
                  <w:marLeft w:val="0"/>
                  <w:marRight w:val="0"/>
                  <w:marTop w:val="900"/>
                  <w:marBottom w:val="600"/>
                  <w:divBdr>
                    <w:top w:val="none" w:sz="0" w:space="0" w:color="auto"/>
                    <w:left w:val="none" w:sz="0" w:space="0" w:color="auto"/>
                    <w:bottom w:val="none" w:sz="0" w:space="0" w:color="auto"/>
                    <w:right w:val="none" w:sz="0" w:space="0" w:color="auto"/>
                  </w:divBdr>
                </w:div>
                <w:div w:id="1376467402">
                  <w:marLeft w:val="0"/>
                  <w:marRight w:val="0"/>
                  <w:marTop w:val="0"/>
                  <w:marBottom w:val="0"/>
                  <w:divBdr>
                    <w:top w:val="none" w:sz="0" w:space="0" w:color="auto"/>
                    <w:left w:val="none" w:sz="0" w:space="0" w:color="auto"/>
                    <w:bottom w:val="none" w:sz="0" w:space="0" w:color="auto"/>
                    <w:right w:val="none" w:sz="0" w:space="0" w:color="auto"/>
                  </w:divBdr>
                  <w:divsChild>
                    <w:div w:id="161690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23421">
              <w:marLeft w:val="0"/>
              <w:marRight w:val="0"/>
              <w:marTop w:val="0"/>
              <w:marBottom w:val="0"/>
              <w:divBdr>
                <w:top w:val="none" w:sz="0" w:space="0" w:color="auto"/>
                <w:left w:val="none" w:sz="0" w:space="0" w:color="auto"/>
                <w:bottom w:val="none" w:sz="0" w:space="0" w:color="auto"/>
                <w:right w:val="none" w:sz="0" w:space="0" w:color="auto"/>
              </w:divBdr>
              <w:divsChild>
                <w:div w:id="2045934173">
                  <w:marLeft w:val="0"/>
                  <w:marRight w:val="0"/>
                  <w:marTop w:val="900"/>
                  <w:marBottom w:val="600"/>
                  <w:divBdr>
                    <w:top w:val="none" w:sz="0" w:space="0" w:color="auto"/>
                    <w:left w:val="none" w:sz="0" w:space="0" w:color="auto"/>
                    <w:bottom w:val="none" w:sz="0" w:space="0" w:color="auto"/>
                    <w:right w:val="none" w:sz="0" w:space="0" w:color="auto"/>
                  </w:divBdr>
                </w:div>
                <w:div w:id="1082409440">
                  <w:marLeft w:val="0"/>
                  <w:marRight w:val="0"/>
                  <w:marTop w:val="0"/>
                  <w:marBottom w:val="0"/>
                  <w:divBdr>
                    <w:top w:val="none" w:sz="0" w:space="0" w:color="auto"/>
                    <w:left w:val="none" w:sz="0" w:space="0" w:color="auto"/>
                    <w:bottom w:val="none" w:sz="0" w:space="0" w:color="auto"/>
                    <w:right w:val="none" w:sz="0" w:space="0" w:color="auto"/>
                  </w:divBdr>
                  <w:divsChild>
                    <w:div w:id="47541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07468">
              <w:marLeft w:val="0"/>
              <w:marRight w:val="0"/>
              <w:marTop w:val="0"/>
              <w:marBottom w:val="0"/>
              <w:divBdr>
                <w:top w:val="none" w:sz="0" w:space="0" w:color="auto"/>
                <w:left w:val="none" w:sz="0" w:space="0" w:color="auto"/>
                <w:bottom w:val="none" w:sz="0" w:space="0" w:color="auto"/>
                <w:right w:val="none" w:sz="0" w:space="0" w:color="auto"/>
              </w:divBdr>
              <w:divsChild>
                <w:div w:id="925071190">
                  <w:marLeft w:val="0"/>
                  <w:marRight w:val="0"/>
                  <w:marTop w:val="900"/>
                  <w:marBottom w:val="600"/>
                  <w:divBdr>
                    <w:top w:val="none" w:sz="0" w:space="0" w:color="auto"/>
                    <w:left w:val="none" w:sz="0" w:space="0" w:color="auto"/>
                    <w:bottom w:val="none" w:sz="0" w:space="0" w:color="auto"/>
                    <w:right w:val="none" w:sz="0" w:space="0" w:color="auto"/>
                  </w:divBdr>
                </w:div>
                <w:div w:id="750155223">
                  <w:marLeft w:val="0"/>
                  <w:marRight w:val="0"/>
                  <w:marTop w:val="0"/>
                  <w:marBottom w:val="0"/>
                  <w:divBdr>
                    <w:top w:val="none" w:sz="0" w:space="0" w:color="auto"/>
                    <w:left w:val="none" w:sz="0" w:space="0" w:color="auto"/>
                    <w:bottom w:val="none" w:sz="0" w:space="0" w:color="auto"/>
                    <w:right w:val="none" w:sz="0" w:space="0" w:color="auto"/>
                  </w:divBdr>
                  <w:divsChild>
                    <w:div w:id="883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83481">
              <w:marLeft w:val="0"/>
              <w:marRight w:val="0"/>
              <w:marTop w:val="0"/>
              <w:marBottom w:val="0"/>
              <w:divBdr>
                <w:top w:val="none" w:sz="0" w:space="0" w:color="auto"/>
                <w:left w:val="none" w:sz="0" w:space="0" w:color="auto"/>
                <w:bottom w:val="none" w:sz="0" w:space="0" w:color="auto"/>
                <w:right w:val="none" w:sz="0" w:space="0" w:color="auto"/>
              </w:divBdr>
              <w:divsChild>
                <w:div w:id="113603228">
                  <w:marLeft w:val="0"/>
                  <w:marRight w:val="0"/>
                  <w:marTop w:val="900"/>
                  <w:marBottom w:val="600"/>
                  <w:divBdr>
                    <w:top w:val="none" w:sz="0" w:space="0" w:color="auto"/>
                    <w:left w:val="none" w:sz="0" w:space="0" w:color="auto"/>
                    <w:bottom w:val="none" w:sz="0" w:space="0" w:color="auto"/>
                    <w:right w:val="none" w:sz="0" w:space="0" w:color="auto"/>
                  </w:divBdr>
                </w:div>
                <w:div w:id="1730417436">
                  <w:marLeft w:val="0"/>
                  <w:marRight w:val="0"/>
                  <w:marTop w:val="0"/>
                  <w:marBottom w:val="0"/>
                  <w:divBdr>
                    <w:top w:val="none" w:sz="0" w:space="0" w:color="auto"/>
                    <w:left w:val="none" w:sz="0" w:space="0" w:color="auto"/>
                    <w:bottom w:val="none" w:sz="0" w:space="0" w:color="auto"/>
                    <w:right w:val="none" w:sz="0" w:space="0" w:color="auto"/>
                  </w:divBdr>
                  <w:divsChild>
                    <w:div w:id="11675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49810">
              <w:marLeft w:val="0"/>
              <w:marRight w:val="0"/>
              <w:marTop w:val="0"/>
              <w:marBottom w:val="0"/>
              <w:divBdr>
                <w:top w:val="none" w:sz="0" w:space="0" w:color="auto"/>
                <w:left w:val="none" w:sz="0" w:space="0" w:color="auto"/>
                <w:bottom w:val="none" w:sz="0" w:space="0" w:color="auto"/>
                <w:right w:val="none" w:sz="0" w:space="0" w:color="auto"/>
              </w:divBdr>
              <w:divsChild>
                <w:div w:id="1728332974">
                  <w:marLeft w:val="0"/>
                  <w:marRight w:val="0"/>
                  <w:marTop w:val="900"/>
                  <w:marBottom w:val="600"/>
                  <w:divBdr>
                    <w:top w:val="none" w:sz="0" w:space="0" w:color="auto"/>
                    <w:left w:val="none" w:sz="0" w:space="0" w:color="auto"/>
                    <w:bottom w:val="none" w:sz="0" w:space="0" w:color="auto"/>
                    <w:right w:val="none" w:sz="0" w:space="0" w:color="auto"/>
                  </w:divBdr>
                </w:div>
                <w:div w:id="744495512">
                  <w:marLeft w:val="0"/>
                  <w:marRight w:val="0"/>
                  <w:marTop w:val="0"/>
                  <w:marBottom w:val="0"/>
                  <w:divBdr>
                    <w:top w:val="none" w:sz="0" w:space="0" w:color="auto"/>
                    <w:left w:val="none" w:sz="0" w:space="0" w:color="auto"/>
                    <w:bottom w:val="none" w:sz="0" w:space="0" w:color="auto"/>
                    <w:right w:val="none" w:sz="0" w:space="0" w:color="auto"/>
                  </w:divBdr>
                  <w:divsChild>
                    <w:div w:id="124507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01548">
              <w:marLeft w:val="0"/>
              <w:marRight w:val="0"/>
              <w:marTop w:val="0"/>
              <w:marBottom w:val="0"/>
              <w:divBdr>
                <w:top w:val="none" w:sz="0" w:space="0" w:color="auto"/>
                <w:left w:val="none" w:sz="0" w:space="0" w:color="auto"/>
                <w:bottom w:val="none" w:sz="0" w:space="0" w:color="auto"/>
                <w:right w:val="none" w:sz="0" w:space="0" w:color="auto"/>
              </w:divBdr>
              <w:divsChild>
                <w:div w:id="1012613709">
                  <w:marLeft w:val="0"/>
                  <w:marRight w:val="0"/>
                  <w:marTop w:val="900"/>
                  <w:marBottom w:val="600"/>
                  <w:divBdr>
                    <w:top w:val="none" w:sz="0" w:space="0" w:color="auto"/>
                    <w:left w:val="none" w:sz="0" w:space="0" w:color="auto"/>
                    <w:bottom w:val="none" w:sz="0" w:space="0" w:color="auto"/>
                    <w:right w:val="none" w:sz="0" w:space="0" w:color="auto"/>
                  </w:divBdr>
                </w:div>
                <w:div w:id="1506893065">
                  <w:marLeft w:val="0"/>
                  <w:marRight w:val="0"/>
                  <w:marTop w:val="0"/>
                  <w:marBottom w:val="0"/>
                  <w:divBdr>
                    <w:top w:val="none" w:sz="0" w:space="0" w:color="auto"/>
                    <w:left w:val="none" w:sz="0" w:space="0" w:color="auto"/>
                    <w:bottom w:val="none" w:sz="0" w:space="0" w:color="auto"/>
                    <w:right w:val="none" w:sz="0" w:space="0" w:color="auto"/>
                  </w:divBdr>
                  <w:divsChild>
                    <w:div w:id="78376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76727">
              <w:marLeft w:val="0"/>
              <w:marRight w:val="0"/>
              <w:marTop w:val="0"/>
              <w:marBottom w:val="0"/>
              <w:divBdr>
                <w:top w:val="none" w:sz="0" w:space="0" w:color="auto"/>
                <w:left w:val="none" w:sz="0" w:space="0" w:color="auto"/>
                <w:bottom w:val="none" w:sz="0" w:space="0" w:color="auto"/>
                <w:right w:val="none" w:sz="0" w:space="0" w:color="auto"/>
              </w:divBdr>
              <w:divsChild>
                <w:div w:id="573592454">
                  <w:marLeft w:val="0"/>
                  <w:marRight w:val="0"/>
                  <w:marTop w:val="900"/>
                  <w:marBottom w:val="600"/>
                  <w:divBdr>
                    <w:top w:val="none" w:sz="0" w:space="0" w:color="auto"/>
                    <w:left w:val="none" w:sz="0" w:space="0" w:color="auto"/>
                    <w:bottom w:val="none" w:sz="0" w:space="0" w:color="auto"/>
                    <w:right w:val="none" w:sz="0" w:space="0" w:color="auto"/>
                  </w:divBdr>
                </w:div>
                <w:div w:id="986015107">
                  <w:marLeft w:val="0"/>
                  <w:marRight w:val="0"/>
                  <w:marTop w:val="0"/>
                  <w:marBottom w:val="0"/>
                  <w:divBdr>
                    <w:top w:val="none" w:sz="0" w:space="0" w:color="auto"/>
                    <w:left w:val="none" w:sz="0" w:space="0" w:color="auto"/>
                    <w:bottom w:val="none" w:sz="0" w:space="0" w:color="auto"/>
                    <w:right w:val="none" w:sz="0" w:space="0" w:color="auto"/>
                  </w:divBdr>
                  <w:divsChild>
                    <w:div w:id="13075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19457">
              <w:marLeft w:val="0"/>
              <w:marRight w:val="0"/>
              <w:marTop w:val="0"/>
              <w:marBottom w:val="0"/>
              <w:divBdr>
                <w:top w:val="none" w:sz="0" w:space="0" w:color="auto"/>
                <w:left w:val="none" w:sz="0" w:space="0" w:color="auto"/>
                <w:bottom w:val="none" w:sz="0" w:space="0" w:color="auto"/>
                <w:right w:val="none" w:sz="0" w:space="0" w:color="auto"/>
              </w:divBdr>
              <w:divsChild>
                <w:div w:id="678191718">
                  <w:marLeft w:val="0"/>
                  <w:marRight w:val="0"/>
                  <w:marTop w:val="900"/>
                  <w:marBottom w:val="600"/>
                  <w:divBdr>
                    <w:top w:val="none" w:sz="0" w:space="0" w:color="auto"/>
                    <w:left w:val="none" w:sz="0" w:space="0" w:color="auto"/>
                    <w:bottom w:val="none" w:sz="0" w:space="0" w:color="auto"/>
                    <w:right w:val="none" w:sz="0" w:space="0" w:color="auto"/>
                  </w:divBdr>
                </w:div>
                <w:div w:id="1320304525">
                  <w:marLeft w:val="0"/>
                  <w:marRight w:val="0"/>
                  <w:marTop w:val="0"/>
                  <w:marBottom w:val="0"/>
                  <w:divBdr>
                    <w:top w:val="none" w:sz="0" w:space="0" w:color="auto"/>
                    <w:left w:val="none" w:sz="0" w:space="0" w:color="auto"/>
                    <w:bottom w:val="none" w:sz="0" w:space="0" w:color="auto"/>
                    <w:right w:val="none" w:sz="0" w:space="0" w:color="auto"/>
                  </w:divBdr>
                  <w:divsChild>
                    <w:div w:id="4430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361850">
              <w:marLeft w:val="0"/>
              <w:marRight w:val="0"/>
              <w:marTop w:val="0"/>
              <w:marBottom w:val="0"/>
              <w:divBdr>
                <w:top w:val="none" w:sz="0" w:space="0" w:color="auto"/>
                <w:left w:val="none" w:sz="0" w:space="0" w:color="auto"/>
                <w:bottom w:val="none" w:sz="0" w:space="0" w:color="auto"/>
                <w:right w:val="none" w:sz="0" w:space="0" w:color="auto"/>
              </w:divBdr>
              <w:divsChild>
                <w:div w:id="1962376119">
                  <w:marLeft w:val="0"/>
                  <w:marRight w:val="0"/>
                  <w:marTop w:val="900"/>
                  <w:marBottom w:val="600"/>
                  <w:divBdr>
                    <w:top w:val="none" w:sz="0" w:space="0" w:color="auto"/>
                    <w:left w:val="none" w:sz="0" w:space="0" w:color="auto"/>
                    <w:bottom w:val="none" w:sz="0" w:space="0" w:color="auto"/>
                    <w:right w:val="none" w:sz="0" w:space="0" w:color="auto"/>
                  </w:divBdr>
                </w:div>
                <w:div w:id="2002390251">
                  <w:marLeft w:val="0"/>
                  <w:marRight w:val="0"/>
                  <w:marTop w:val="0"/>
                  <w:marBottom w:val="0"/>
                  <w:divBdr>
                    <w:top w:val="none" w:sz="0" w:space="0" w:color="auto"/>
                    <w:left w:val="none" w:sz="0" w:space="0" w:color="auto"/>
                    <w:bottom w:val="none" w:sz="0" w:space="0" w:color="auto"/>
                    <w:right w:val="none" w:sz="0" w:space="0" w:color="auto"/>
                  </w:divBdr>
                  <w:divsChild>
                    <w:div w:id="120752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4227</Words>
  <Characters>24099</Characters>
  <Application>Microsoft Office Word</Application>
  <DocSecurity>0</DocSecurity>
  <Lines>200</Lines>
  <Paragraphs>56</Paragraphs>
  <ScaleCrop>false</ScaleCrop>
  <Company/>
  <LinksUpToDate>false</LinksUpToDate>
  <CharactersWithSpaces>28270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2025-11-13T12:03:00Z</dcterms:created>
  <dcterms:modified xsi:type="dcterms:W3CDTF">2025-11-13T12:03:00Z</dcterms:modified>
</cp:coreProperties>
</file>