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5D06" w:rsidRPr="00EC5D06" w:rsidRDefault="00EC5D06" w:rsidP="00EC5D06">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EC5D06">
        <w:rPr>
          <w:rFonts w:ascii="Inter" w:eastAsia="Times New Roman" w:hAnsi="Inter" w:cs="Times New Roman"/>
          <w:color w:val="000000"/>
          <w:spacing w:val="4"/>
          <w:sz w:val="21"/>
          <w:szCs w:val="21"/>
          <w:lang w:eastAsia="ru-RU"/>
        </w:rPr>
        <w:br/>
      </w:r>
      <w:r w:rsidRPr="00EC5D06">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A9ED301"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EC5D06" w:rsidRPr="00EC5D06" w:rsidRDefault="00EC5D06" w:rsidP="00EC5D06">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EC5D06">
        <w:rPr>
          <w:rFonts w:ascii="Inter" w:eastAsia="Times New Roman" w:hAnsi="Inter" w:cs="Times New Roman"/>
          <w:b/>
          <w:bCs/>
          <w:color w:val="575756"/>
          <w:spacing w:val="4"/>
          <w:sz w:val="27"/>
          <w:szCs w:val="27"/>
          <w:lang w:eastAsia="ru-RU"/>
        </w:rPr>
        <w:t>Министерство</w:t>
      </w:r>
      <w:r w:rsidRPr="00EC5D06">
        <w:rPr>
          <w:rFonts w:ascii="Inter" w:eastAsia="Times New Roman" w:hAnsi="Inter" w:cs="Times New Roman"/>
          <w:b/>
          <w:bCs/>
          <w:color w:val="575756"/>
          <w:spacing w:val="4"/>
          <w:sz w:val="27"/>
          <w:szCs w:val="27"/>
          <w:lang w:eastAsia="ru-RU"/>
        </w:rPr>
        <w:br/>
        <w:t>Здравоохранения</w:t>
      </w:r>
      <w:r w:rsidRPr="00EC5D06">
        <w:rPr>
          <w:rFonts w:ascii="Inter" w:eastAsia="Times New Roman" w:hAnsi="Inter" w:cs="Times New Roman"/>
          <w:b/>
          <w:bCs/>
          <w:color w:val="575756"/>
          <w:spacing w:val="4"/>
          <w:sz w:val="27"/>
          <w:szCs w:val="27"/>
          <w:lang w:eastAsia="ru-RU"/>
        </w:rPr>
        <w:br/>
        <w:t>Российской Федерации</w:t>
      </w:r>
    </w:p>
    <w:p w:rsidR="00EC5D06" w:rsidRPr="00EC5D06" w:rsidRDefault="00EC5D06" w:rsidP="00EC5D06">
      <w:pPr>
        <w:shd w:val="clear" w:color="auto" w:fill="FFFFFF"/>
        <w:spacing w:line="240" w:lineRule="auto"/>
        <w:rPr>
          <w:rFonts w:ascii="Inter" w:eastAsia="Times New Roman" w:hAnsi="Inter" w:cs="Times New Roman"/>
          <w:color w:val="000000"/>
          <w:spacing w:val="4"/>
          <w:sz w:val="21"/>
          <w:szCs w:val="21"/>
          <w:lang w:eastAsia="ru-RU"/>
        </w:rPr>
      </w:pPr>
      <w:r w:rsidRPr="00EC5D06">
        <w:rPr>
          <w:rFonts w:ascii="Inter" w:eastAsia="Times New Roman" w:hAnsi="Inter" w:cs="Times New Roman"/>
          <w:color w:val="808080"/>
          <w:spacing w:val="4"/>
          <w:sz w:val="27"/>
          <w:szCs w:val="27"/>
          <w:lang w:eastAsia="ru-RU"/>
        </w:rPr>
        <w:t>Клинические рекомендации</w:t>
      </w:r>
      <w:r w:rsidRPr="00EC5D06">
        <w:rPr>
          <w:rFonts w:ascii="Inter" w:eastAsia="Times New Roman" w:hAnsi="Inter" w:cs="Times New Roman"/>
          <w:b/>
          <w:bCs/>
          <w:color w:val="008000"/>
          <w:spacing w:val="4"/>
          <w:sz w:val="42"/>
          <w:szCs w:val="42"/>
          <w:lang w:eastAsia="ru-RU"/>
        </w:rPr>
        <w:t>Ректоцеле</w:t>
      </w:r>
    </w:p>
    <w:p w:rsidR="00EC5D06" w:rsidRPr="00EC5D06" w:rsidRDefault="00EC5D06" w:rsidP="00EC5D06">
      <w:pPr>
        <w:shd w:val="clear" w:color="auto" w:fill="FFFFFF"/>
        <w:spacing w:after="0" w:line="240" w:lineRule="auto"/>
        <w:rPr>
          <w:rFonts w:ascii="Inter" w:eastAsia="Times New Roman" w:hAnsi="Inter" w:cs="Times New Roman"/>
          <w:color w:val="000000"/>
          <w:spacing w:val="4"/>
          <w:sz w:val="21"/>
          <w:szCs w:val="21"/>
          <w:lang w:eastAsia="ru-RU"/>
        </w:rPr>
      </w:pPr>
      <w:r w:rsidRPr="00EC5D06">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EC5D06">
        <w:rPr>
          <w:rFonts w:ascii="Inter" w:eastAsia="Times New Roman" w:hAnsi="Inter" w:cs="Times New Roman"/>
          <w:b/>
          <w:bCs/>
          <w:color w:val="000000"/>
          <w:spacing w:val="4"/>
          <w:sz w:val="27"/>
          <w:szCs w:val="27"/>
          <w:lang w:eastAsia="ru-RU"/>
        </w:rPr>
        <w:t>N81.6</w:t>
      </w:r>
    </w:p>
    <w:p w:rsidR="00EC5D06" w:rsidRPr="00EC5D06" w:rsidRDefault="00EC5D06" w:rsidP="00EC5D06">
      <w:pPr>
        <w:shd w:val="clear" w:color="auto" w:fill="FFFFFF"/>
        <w:spacing w:after="0" w:line="240" w:lineRule="auto"/>
        <w:rPr>
          <w:rFonts w:ascii="Inter" w:eastAsia="Times New Roman" w:hAnsi="Inter" w:cs="Times New Roman"/>
          <w:color w:val="000000"/>
          <w:spacing w:val="4"/>
          <w:sz w:val="21"/>
          <w:szCs w:val="21"/>
          <w:lang w:eastAsia="ru-RU"/>
        </w:rPr>
      </w:pPr>
      <w:r w:rsidRPr="00EC5D06">
        <w:rPr>
          <w:rFonts w:ascii="Inter" w:eastAsia="Times New Roman" w:hAnsi="Inter" w:cs="Times New Roman"/>
          <w:color w:val="9E9E9E"/>
          <w:spacing w:val="4"/>
          <w:sz w:val="27"/>
          <w:szCs w:val="27"/>
          <w:lang w:eastAsia="ru-RU"/>
        </w:rPr>
        <w:t>Год утверждения (частота пересмотра):</w:t>
      </w:r>
      <w:r w:rsidRPr="00EC5D06">
        <w:rPr>
          <w:rFonts w:ascii="Inter" w:eastAsia="Times New Roman" w:hAnsi="Inter" w:cs="Times New Roman"/>
          <w:b/>
          <w:bCs/>
          <w:color w:val="000000"/>
          <w:spacing w:val="4"/>
          <w:sz w:val="27"/>
          <w:szCs w:val="27"/>
          <w:lang w:eastAsia="ru-RU"/>
        </w:rPr>
        <w:t>2025</w:t>
      </w:r>
      <w:r w:rsidRPr="00EC5D06">
        <w:rPr>
          <w:rFonts w:ascii="Inter" w:eastAsia="Times New Roman" w:hAnsi="Inter" w:cs="Times New Roman"/>
          <w:color w:val="9E9E9E"/>
          <w:spacing w:val="4"/>
          <w:sz w:val="27"/>
          <w:szCs w:val="27"/>
          <w:lang w:eastAsia="ru-RU"/>
        </w:rPr>
        <w:t>Пересмотр не позднее:</w:t>
      </w:r>
      <w:r w:rsidRPr="00EC5D06">
        <w:rPr>
          <w:rFonts w:ascii="Inter" w:eastAsia="Times New Roman" w:hAnsi="Inter" w:cs="Times New Roman"/>
          <w:b/>
          <w:bCs/>
          <w:color w:val="000000"/>
          <w:spacing w:val="4"/>
          <w:sz w:val="27"/>
          <w:szCs w:val="27"/>
          <w:lang w:eastAsia="ru-RU"/>
        </w:rPr>
        <w:t>2027</w:t>
      </w:r>
    </w:p>
    <w:p w:rsidR="00EC5D06" w:rsidRPr="00EC5D06" w:rsidRDefault="00EC5D06" w:rsidP="00EC5D06">
      <w:pPr>
        <w:shd w:val="clear" w:color="auto" w:fill="FFFFFF"/>
        <w:spacing w:after="0" w:line="240" w:lineRule="auto"/>
        <w:rPr>
          <w:rFonts w:ascii="Inter" w:eastAsia="Times New Roman" w:hAnsi="Inter" w:cs="Times New Roman"/>
          <w:color w:val="000000"/>
          <w:spacing w:val="4"/>
          <w:sz w:val="21"/>
          <w:szCs w:val="21"/>
          <w:lang w:eastAsia="ru-RU"/>
        </w:rPr>
      </w:pPr>
      <w:r w:rsidRPr="00EC5D06">
        <w:rPr>
          <w:rFonts w:ascii="Inter" w:eastAsia="Times New Roman" w:hAnsi="Inter" w:cs="Times New Roman"/>
          <w:color w:val="9E9E9E"/>
          <w:spacing w:val="4"/>
          <w:sz w:val="27"/>
          <w:szCs w:val="27"/>
          <w:lang w:eastAsia="ru-RU"/>
        </w:rPr>
        <w:t>ID:</w:t>
      </w:r>
      <w:r w:rsidRPr="00EC5D06">
        <w:rPr>
          <w:rFonts w:ascii="Inter" w:eastAsia="Times New Roman" w:hAnsi="Inter" w:cs="Times New Roman"/>
          <w:b/>
          <w:bCs/>
          <w:color w:val="000000"/>
          <w:spacing w:val="4"/>
          <w:sz w:val="27"/>
          <w:szCs w:val="27"/>
          <w:lang w:eastAsia="ru-RU"/>
        </w:rPr>
        <w:t>188_3</w:t>
      </w:r>
    </w:p>
    <w:p w:rsidR="00EC5D06" w:rsidRPr="00EC5D06" w:rsidRDefault="00EC5D06" w:rsidP="00EC5D06">
      <w:pPr>
        <w:shd w:val="clear" w:color="auto" w:fill="FFFFFF"/>
        <w:spacing w:after="0" w:line="240" w:lineRule="auto"/>
        <w:rPr>
          <w:rFonts w:ascii="Inter" w:eastAsia="Times New Roman" w:hAnsi="Inter" w:cs="Times New Roman"/>
          <w:color w:val="000000"/>
          <w:spacing w:val="4"/>
          <w:sz w:val="21"/>
          <w:szCs w:val="21"/>
          <w:lang w:eastAsia="ru-RU"/>
        </w:rPr>
      </w:pPr>
      <w:r w:rsidRPr="00EC5D06">
        <w:rPr>
          <w:rFonts w:ascii="Inter" w:eastAsia="Times New Roman" w:hAnsi="Inter" w:cs="Times New Roman"/>
          <w:color w:val="9E9E9E"/>
          <w:spacing w:val="4"/>
          <w:sz w:val="27"/>
          <w:szCs w:val="27"/>
          <w:lang w:eastAsia="ru-RU"/>
        </w:rPr>
        <w:t>Возрастная категория:</w:t>
      </w:r>
      <w:r w:rsidRPr="00EC5D06">
        <w:rPr>
          <w:rFonts w:ascii="Inter" w:eastAsia="Times New Roman" w:hAnsi="Inter" w:cs="Times New Roman"/>
          <w:b/>
          <w:bCs/>
          <w:color w:val="000000"/>
          <w:spacing w:val="4"/>
          <w:sz w:val="27"/>
          <w:szCs w:val="27"/>
          <w:lang w:eastAsia="ru-RU"/>
        </w:rPr>
        <w:t>Взрослые</w:t>
      </w:r>
    </w:p>
    <w:p w:rsidR="00EC5D06" w:rsidRPr="00EC5D06" w:rsidRDefault="00EC5D06" w:rsidP="00EC5D06">
      <w:pPr>
        <w:shd w:val="clear" w:color="auto" w:fill="FFFFFF"/>
        <w:spacing w:after="0" w:line="240" w:lineRule="auto"/>
        <w:rPr>
          <w:rFonts w:ascii="Inter" w:eastAsia="Times New Roman" w:hAnsi="Inter" w:cs="Times New Roman"/>
          <w:color w:val="000000"/>
          <w:spacing w:val="4"/>
          <w:sz w:val="21"/>
          <w:szCs w:val="21"/>
          <w:lang w:eastAsia="ru-RU"/>
        </w:rPr>
      </w:pPr>
      <w:r w:rsidRPr="00EC5D06">
        <w:rPr>
          <w:rFonts w:ascii="Inter" w:eastAsia="Times New Roman" w:hAnsi="Inter" w:cs="Times New Roman"/>
          <w:color w:val="9E9E9E"/>
          <w:spacing w:val="4"/>
          <w:sz w:val="27"/>
          <w:szCs w:val="27"/>
          <w:lang w:eastAsia="ru-RU"/>
        </w:rPr>
        <w:t>Специальность:</w:t>
      </w:r>
    </w:p>
    <w:p w:rsidR="00EC5D06" w:rsidRPr="00EC5D06" w:rsidRDefault="00EC5D06" w:rsidP="00EC5D06">
      <w:pPr>
        <w:shd w:val="clear" w:color="auto" w:fill="FFFFFF"/>
        <w:spacing w:after="0" w:line="240" w:lineRule="auto"/>
        <w:rPr>
          <w:rFonts w:ascii="Inter" w:eastAsia="Times New Roman" w:hAnsi="Inter" w:cs="Times New Roman"/>
          <w:color w:val="000000"/>
          <w:spacing w:val="4"/>
          <w:sz w:val="21"/>
          <w:szCs w:val="21"/>
          <w:lang w:eastAsia="ru-RU"/>
        </w:rPr>
      </w:pPr>
      <w:r w:rsidRPr="00EC5D06">
        <w:rPr>
          <w:rFonts w:ascii="Inter" w:eastAsia="Times New Roman" w:hAnsi="Inter" w:cs="Times New Roman"/>
          <w:color w:val="808080"/>
          <w:spacing w:val="4"/>
          <w:sz w:val="27"/>
          <w:szCs w:val="27"/>
          <w:lang w:eastAsia="ru-RU"/>
        </w:rPr>
        <w:t>Разработчик клинической рекомендации</w:t>
      </w:r>
      <w:r w:rsidRPr="00EC5D06">
        <w:rPr>
          <w:rFonts w:ascii="Inter" w:eastAsia="Times New Roman" w:hAnsi="Inter" w:cs="Times New Roman"/>
          <w:b/>
          <w:bCs/>
          <w:color w:val="000000"/>
          <w:spacing w:val="4"/>
          <w:sz w:val="27"/>
          <w:szCs w:val="27"/>
          <w:lang w:eastAsia="ru-RU"/>
        </w:rPr>
        <w:t>Общероссийская общественная организация "Ассоциация колопроктологов России"</w:t>
      </w:r>
    </w:p>
    <w:p w:rsidR="00EC5D06" w:rsidRPr="00EC5D06" w:rsidRDefault="00EC5D06" w:rsidP="00EC5D06">
      <w:pPr>
        <w:shd w:val="clear" w:color="auto" w:fill="FFFFFF"/>
        <w:spacing w:line="240" w:lineRule="auto"/>
        <w:rPr>
          <w:rFonts w:ascii="Inter" w:eastAsia="Times New Roman" w:hAnsi="Inter" w:cs="Times New Roman"/>
          <w:color w:val="000000"/>
          <w:spacing w:val="4"/>
          <w:sz w:val="21"/>
          <w:szCs w:val="21"/>
          <w:lang w:eastAsia="ru-RU"/>
        </w:rPr>
      </w:pPr>
      <w:r w:rsidRPr="00EC5D06">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EC5D06" w:rsidRPr="00EC5D06" w:rsidRDefault="00EC5D06" w:rsidP="00EC5D0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EC5D06">
        <w:rPr>
          <w:rFonts w:ascii="Inter" w:eastAsia="Times New Roman" w:hAnsi="Inter" w:cs="Times New Roman"/>
          <w:b/>
          <w:bCs/>
          <w:color w:val="000000"/>
          <w:spacing w:val="4"/>
          <w:kern w:val="36"/>
          <w:sz w:val="48"/>
          <w:szCs w:val="48"/>
          <w:lang w:eastAsia="ru-RU"/>
        </w:rPr>
        <w:t>Оглавление</w:t>
      </w:r>
    </w:p>
    <w:p w:rsidR="00EC5D06" w:rsidRPr="00EC5D06" w:rsidRDefault="00EC5D06" w:rsidP="00EC5D0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EC5D06">
        <w:rPr>
          <w:rFonts w:ascii="Inter" w:eastAsia="Times New Roman" w:hAnsi="Inter" w:cs="Times New Roman"/>
          <w:color w:val="2979FF"/>
          <w:spacing w:val="4"/>
          <w:sz w:val="27"/>
          <w:szCs w:val="27"/>
          <w:lang w:eastAsia="ru-RU"/>
        </w:rPr>
        <w:t>Список сокращений</w:t>
      </w:r>
    </w:p>
    <w:p w:rsidR="00EC5D06" w:rsidRPr="00EC5D06" w:rsidRDefault="00EC5D06" w:rsidP="00EC5D0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EC5D06">
        <w:rPr>
          <w:rFonts w:ascii="Inter" w:eastAsia="Times New Roman" w:hAnsi="Inter" w:cs="Times New Roman"/>
          <w:color w:val="2979FF"/>
          <w:spacing w:val="4"/>
          <w:sz w:val="27"/>
          <w:szCs w:val="27"/>
          <w:lang w:eastAsia="ru-RU"/>
        </w:rPr>
        <w:t>Термины и определения</w:t>
      </w:r>
    </w:p>
    <w:p w:rsidR="00EC5D06" w:rsidRPr="00EC5D06" w:rsidRDefault="00EC5D06" w:rsidP="00EC5D0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EC5D06">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EC5D06" w:rsidRPr="00EC5D06" w:rsidRDefault="00EC5D06" w:rsidP="00EC5D0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EC5D06">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EC5D06" w:rsidRPr="00EC5D06" w:rsidRDefault="00EC5D06" w:rsidP="00EC5D0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EC5D06">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EC5D06" w:rsidRPr="00EC5D06" w:rsidRDefault="00EC5D06" w:rsidP="00EC5D0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EC5D06">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EC5D06" w:rsidRPr="00EC5D06" w:rsidRDefault="00EC5D06" w:rsidP="00EC5D0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EC5D06">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EC5D06" w:rsidRPr="00EC5D06" w:rsidRDefault="00EC5D06" w:rsidP="00EC5D0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EC5D06">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EC5D06" w:rsidRPr="00EC5D06" w:rsidRDefault="00EC5D06" w:rsidP="00EC5D0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EC5D06">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EC5D06" w:rsidRPr="00EC5D06" w:rsidRDefault="00EC5D06" w:rsidP="00EC5D0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EC5D06">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EC5D06" w:rsidRPr="00EC5D06" w:rsidRDefault="00EC5D06" w:rsidP="00EC5D0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EC5D06">
        <w:rPr>
          <w:rFonts w:ascii="Inter" w:eastAsia="Times New Roman" w:hAnsi="Inter" w:cs="Times New Roman"/>
          <w:color w:val="2979FF"/>
          <w:spacing w:val="4"/>
          <w:sz w:val="27"/>
          <w:szCs w:val="27"/>
          <w:lang w:eastAsia="ru-RU"/>
        </w:rPr>
        <w:t>2.1 Жалобы и анамнез</w:t>
      </w:r>
    </w:p>
    <w:p w:rsidR="00EC5D06" w:rsidRPr="00EC5D06" w:rsidRDefault="00EC5D06" w:rsidP="00EC5D0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EC5D06">
        <w:rPr>
          <w:rFonts w:ascii="Inter" w:eastAsia="Times New Roman" w:hAnsi="Inter" w:cs="Times New Roman"/>
          <w:color w:val="2979FF"/>
          <w:spacing w:val="4"/>
          <w:sz w:val="27"/>
          <w:szCs w:val="27"/>
          <w:lang w:eastAsia="ru-RU"/>
        </w:rPr>
        <w:t>2.2 Физикальное обследование</w:t>
      </w:r>
    </w:p>
    <w:p w:rsidR="00EC5D06" w:rsidRPr="00EC5D06" w:rsidRDefault="00EC5D06" w:rsidP="00EC5D0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EC5D06">
        <w:rPr>
          <w:rFonts w:ascii="Inter" w:eastAsia="Times New Roman" w:hAnsi="Inter" w:cs="Times New Roman"/>
          <w:color w:val="2979FF"/>
          <w:spacing w:val="4"/>
          <w:sz w:val="27"/>
          <w:szCs w:val="27"/>
          <w:lang w:eastAsia="ru-RU"/>
        </w:rPr>
        <w:t>2.3 Лабораторные диагностические исследования</w:t>
      </w:r>
    </w:p>
    <w:p w:rsidR="00EC5D06" w:rsidRPr="00EC5D06" w:rsidRDefault="00EC5D06" w:rsidP="00EC5D0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EC5D06">
        <w:rPr>
          <w:rFonts w:ascii="Inter" w:eastAsia="Times New Roman" w:hAnsi="Inter" w:cs="Times New Roman"/>
          <w:color w:val="2979FF"/>
          <w:spacing w:val="4"/>
          <w:sz w:val="27"/>
          <w:szCs w:val="27"/>
          <w:lang w:eastAsia="ru-RU"/>
        </w:rPr>
        <w:t>2.4 Инструментальные диагностические исследования</w:t>
      </w:r>
    </w:p>
    <w:p w:rsidR="00EC5D06" w:rsidRPr="00EC5D06" w:rsidRDefault="00EC5D06" w:rsidP="00EC5D0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EC5D06">
        <w:rPr>
          <w:rFonts w:ascii="Inter" w:eastAsia="Times New Roman" w:hAnsi="Inter" w:cs="Times New Roman"/>
          <w:color w:val="2979FF"/>
          <w:spacing w:val="4"/>
          <w:sz w:val="27"/>
          <w:szCs w:val="27"/>
          <w:lang w:eastAsia="ru-RU"/>
        </w:rPr>
        <w:t>2.5 Иные диагностические исследования</w:t>
      </w:r>
    </w:p>
    <w:p w:rsidR="00EC5D06" w:rsidRPr="00EC5D06" w:rsidRDefault="00EC5D06" w:rsidP="00EC5D0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EC5D06">
        <w:rPr>
          <w:rFonts w:ascii="Inter" w:eastAsia="Times New Roman" w:hAnsi="Inter" w:cs="Times New Roman"/>
          <w:color w:val="2979FF"/>
          <w:spacing w:val="4"/>
          <w:sz w:val="27"/>
          <w:szCs w:val="27"/>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EC5D06" w:rsidRPr="00EC5D06" w:rsidRDefault="00EC5D06" w:rsidP="00EC5D0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EC5D06">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EC5D06" w:rsidRPr="00EC5D06" w:rsidRDefault="00EC5D06" w:rsidP="00EC5D0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EC5D06">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EC5D06" w:rsidRPr="00EC5D06" w:rsidRDefault="00EC5D06" w:rsidP="00EC5D0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EC5D06">
        <w:rPr>
          <w:rFonts w:ascii="Inter" w:eastAsia="Times New Roman" w:hAnsi="Inter" w:cs="Times New Roman"/>
          <w:color w:val="2979FF"/>
          <w:spacing w:val="4"/>
          <w:sz w:val="27"/>
          <w:szCs w:val="27"/>
          <w:lang w:eastAsia="ru-RU"/>
        </w:rPr>
        <w:t>6. Организация оказания медицинской помощи</w:t>
      </w:r>
    </w:p>
    <w:p w:rsidR="00EC5D06" w:rsidRPr="00EC5D06" w:rsidRDefault="00EC5D06" w:rsidP="00EC5D0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EC5D06">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EC5D06" w:rsidRPr="00EC5D06" w:rsidRDefault="00EC5D06" w:rsidP="00EC5D0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EC5D06">
        <w:rPr>
          <w:rFonts w:ascii="Inter" w:eastAsia="Times New Roman" w:hAnsi="Inter" w:cs="Times New Roman"/>
          <w:color w:val="2979FF"/>
          <w:spacing w:val="4"/>
          <w:sz w:val="27"/>
          <w:szCs w:val="27"/>
          <w:lang w:eastAsia="ru-RU"/>
        </w:rPr>
        <w:t>Критерии оценки качества медицинской помощи</w:t>
      </w:r>
    </w:p>
    <w:p w:rsidR="00EC5D06" w:rsidRPr="00EC5D06" w:rsidRDefault="00EC5D06" w:rsidP="00EC5D0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EC5D06">
        <w:rPr>
          <w:rFonts w:ascii="Inter" w:eastAsia="Times New Roman" w:hAnsi="Inter" w:cs="Times New Roman"/>
          <w:color w:val="2979FF"/>
          <w:spacing w:val="4"/>
          <w:sz w:val="27"/>
          <w:szCs w:val="27"/>
          <w:lang w:eastAsia="ru-RU"/>
        </w:rPr>
        <w:t>Список литературы</w:t>
      </w:r>
    </w:p>
    <w:p w:rsidR="00EC5D06" w:rsidRPr="00EC5D06" w:rsidRDefault="00EC5D06" w:rsidP="00EC5D0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EC5D06">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EC5D06" w:rsidRPr="00EC5D06" w:rsidRDefault="00EC5D06" w:rsidP="00EC5D0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EC5D06">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EC5D06" w:rsidRPr="00EC5D06" w:rsidRDefault="00EC5D06" w:rsidP="00EC5D0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EC5D06">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EC5D06" w:rsidRPr="00EC5D06" w:rsidRDefault="00EC5D06" w:rsidP="00EC5D0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EC5D06">
        <w:rPr>
          <w:rFonts w:ascii="Inter" w:eastAsia="Times New Roman" w:hAnsi="Inter" w:cs="Times New Roman"/>
          <w:color w:val="2979FF"/>
          <w:spacing w:val="4"/>
          <w:sz w:val="27"/>
          <w:szCs w:val="27"/>
          <w:lang w:eastAsia="ru-RU"/>
        </w:rPr>
        <w:t>Приложение Б. Алгоритмы действий врача</w:t>
      </w:r>
    </w:p>
    <w:p w:rsidR="00EC5D06" w:rsidRPr="00EC5D06" w:rsidRDefault="00EC5D06" w:rsidP="00EC5D0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EC5D06">
        <w:rPr>
          <w:rFonts w:ascii="Inter" w:eastAsia="Times New Roman" w:hAnsi="Inter" w:cs="Times New Roman"/>
          <w:color w:val="2979FF"/>
          <w:spacing w:val="4"/>
          <w:sz w:val="27"/>
          <w:szCs w:val="27"/>
          <w:lang w:eastAsia="ru-RU"/>
        </w:rPr>
        <w:t>Приложение В. Информация для пациента</w:t>
      </w:r>
    </w:p>
    <w:p w:rsidR="00EC5D06" w:rsidRPr="00EC5D06" w:rsidRDefault="00EC5D06" w:rsidP="00EC5D0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EC5D06">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EC5D06" w:rsidRPr="00EC5D06" w:rsidRDefault="00EC5D06" w:rsidP="00EC5D0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EC5D06">
        <w:rPr>
          <w:rFonts w:ascii="Inter" w:eastAsia="Times New Roman" w:hAnsi="Inter" w:cs="Times New Roman"/>
          <w:b/>
          <w:bCs/>
          <w:color w:val="000000"/>
          <w:spacing w:val="4"/>
          <w:kern w:val="36"/>
          <w:sz w:val="48"/>
          <w:szCs w:val="48"/>
          <w:lang w:eastAsia="ru-RU"/>
        </w:rPr>
        <w:t>Список сокращений</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БОС - терапия - терапия биологической обратной связи</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ЖКТ - желудочно-кишечный тракт</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ЗАПК - запирательный аппарат прямой кишки</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СОТД - синдром опущения тазового дна</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СОД - синдром обструктивной дефекации</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СРК - синдром раздраженного кишечника</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СТРПП - степлерная трансанальная резекция прямой кишки</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ЛФК - лечебная физическая культура</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УЗИ - ультразвуковое исследование</w:t>
      </w:r>
    </w:p>
    <w:p w:rsidR="00EC5D06" w:rsidRPr="00EC5D06" w:rsidRDefault="00EC5D06" w:rsidP="00EC5D0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EC5D06">
        <w:rPr>
          <w:rFonts w:ascii="Inter" w:eastAsia="Times New Roman" w:hAnsi="Inter" w:cs="Times New Roman"/>
          <w:b/>
          <w:bCs/>
          <w:color w:val="000000"/>
          <w:spacing w:val="4"/>
          <w:kern w:val="36"/>
          <w:sz w:val="48"/>
          <w:szCs w:val="48"/>
          <w:lang w:eastAsia="ru-RU"/>
        </w:rPr>
        <w:lastRenderedPageBreak/>
        <w:t>Термины и определения</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Синдром опущения тазового дна </w:t>
      </w:r>
      <w:r w:rsidRPr="00EC5D06">
        <w:rPr>
          <w:rFonts w:ascii="Times New Roman" w:eastAsia="Times New Roman" w:hAnsi="Times New Roman" w:cs="Times New Roman"/>
          <w:color w:val="222222"/>
          <w:spacing w:val="4"/>
          <w:sz w:val="27"/>
          <w:szCs w:val="27"/>
          <w:lang w:eastAsia="ru-RU"/>
        </w:rPr>
        <w:t>- совокупность заболеваний, возникающих вследствие опущения или выпадения органов малого таза. Эти заболевания могут существовать как отдельные нозологические формы (ректоцеле, выпадение прямой кишки, энтероцеле), так и в сочетании друг с другом.</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Синдром обструктивной дефекации </w:t>
      </w:r>
      <w:r w:rsidRPr="00EC5D06">
        <w:rPr>
          <w:rFonts w:ascii="Times New Roman" w:eastAsia="Times New Roman" w:hAnsi="Times New Roman" w:cs="Times New Roman"/>
          <w:color w:val="222222"/>
          <w:spacing w:val="4"/>
          <w:sz w:val="27"/>
          <w:szCs w:val="27"/>
          <w:lang w:eastAsia="ru-RU"/>
        </w:rPr>
        <w:t>- нарушение опорожнения прямой кишки, обусловленное анатомическими изменениями заднего отдела тазового дна, такими как ректоцеле, внутренняя инвагинация и выпадение прямой кишки, энтероцеле и сигмоцеле в сочетании с дискоординацией и/или атрофией мышц тазового дна.</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Диссинергическая дефекация </w:t>
      </w:r>
      <w:r w:rsidRPr="00EC5D06">
        <w:rPr>
          <w:rFonts w:ascii="Times New Roman" w:eastAsia="Times New Roman" w:hAnsi="Times New Roman" w:cs="Times New Roman"/>
          <w:color w:val="222222"/>
          <w:spacing w:val="4"/>
          <w:sz w:val="27"/>
          <w:szCs w:val="27"/>
          <w:lang w:eastAsia="ru-RU"/>
        </w:rPr>
        <w:t>- расстройство дефекации вследствие нарушения координации мышц тазового дна.</w:t>
      </w:r>
    </w:p>
    <w:p w:rsidR="00EC5D06" w:rsidRPr="00EC5D06" w:rsidRDefault="00EC5D06" w:rsidP="00EC5D0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EC5D06">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EC5D06" w:rsidRPr="00EC5D06" w:rsidRDefault="00EC5D06" w:rsidP="00EC5D0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EC5D06">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Ректоцеле </w:t>
      </w:r>
      <w:r w:rsidRPr="00EC5D06">
        <w:rPr>
          <w:rFonts w:ascii="Times New Roman" w:eastAsia="Times New Roman" w:hAnsi="Times New Roman" w:cs="Times New Roman"/>
          <w:color w:val="222222"/>
          <w:spacing w:val="4"/>
          <w:sz w:val="27"/>
          <w:szCs w:val="27"/>
          <w:lang w:eastAsia="ru-RU"/>
        </w:rPr>
        <w:t>(rectocele: лат. rectum - прямая кишка; лат. coele - полый) - дивертикулоподобное выпячивание стенки прямой кишки в сторону влагалища (переднее ректоцеле) и/или по задней полуокружности кишки (заднее ректоцеле). Переднее ректоцеле может быть представлено как изолированная форма или в сочетании с задним ректоцеле и внутренней инвагинацией прямой кишки [1, 59].</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Синоним: </w:t>
      </w:r>
      <w:r w:rsidRPr="00EC5D06">
        <w:rPr>
          <w:rFonts w:ascii="Times New Roman" w:eastAsia="Times New Roman" w:hAnsi="Times New Roman" w:cs="Times New Roman"/>
          <w:color w:val="222222"/>
          <w:spacing w:val="4"/>
          <w:sz w:val="27"/>
          <w:szCs w:val="27"/>
          <w:lang w:eastAsia="ru-RU"/>
        </w:rPr>
        <w:t>опущение (выпадение) задней стенки влагалища.</w:t>
      </w:r>
    </w:p>
    <w:p w:rsidR="00EC5D06" w:rsidRPr="00EC5D06" w:rsidRDefault="00EC5D06" w:rsidP="00EC5D0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EC5D06">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 xml:space="preserve">Ректоцеле является наиболее распространенным в колопроктологии проявлением синдрома опущения тазового дна, который в течение жизни развивается у женщин под действием различных факторов и характеризуется </w:t>
      </w:r>
      <w:r w:rsidRPr="00EC5D06">
        <w:rPr>
          <w:rFonts w:ascii="Times New Roman" w:eastAsia="Times New Roman" w:hAnsi="Times New Roman" w:cs="Times New Roman"/>
          <w:color w:val="222222"/>
          <w:spacing w:val="4"/>
          <w:sz w:val="27"/>
          <w:szCs w:val="27"/>
          <w:lang w:eastAsia="ru-RU"/>
        </w:rPr>
        <w:lastRenderedPageBreak/>
        <w:t>слабостью связочно-мышечного аппарата с опущением либо выпадением тазовых органов. Наиболее часто дефекты тазового дна образуются в зоне ректовагинальной перегородки, что сопровождается формированием ректоцеле.</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Риск заболевания увеличивается при осложненном течении беременности и родов, в том числе при хирургических пособиях, при стремительных родах, разрывах промежности, родах крупным плодом [2].</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Развитию синдрома опущения тазового дна способствует тяжелый физический труд и интенсивные занятия спортом, причем не только сопровождающиеся поднятием тяжестей. В основе влияния этих факторов лежит повышение внутрибрюшного давления, а также резкие вертикальные нагрузки, ведущие к смещению органов таза в сагиттальной плоскости [3, 4, 60].</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Хронический запор, провоцирующий частое и интенсивное натуживание, и упорный кашель также приводят к многократному резкому повышению внутрибрюшного давления и, как следствие, - перерастяжению мышечно-фасциальных структур тазового дна, обеспечивающих нормальное положение органов [5].</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Еще одним фактором, предрасполагающим к опущению тазовых органов, является гистерэктомия. Связочный аппарат матки является частью системы, обеспечивающей правильное положение тазового дна, поэтому после пересечения в процессе гистерэктомии связок матки снижается поддержка тазового дна, что с течением времени приводит к опущению органов малого таза [6, 7].</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Ожирение также оказывает отрицательное влияние на состояние связочно</w:t>
      </w:r>
      <w:r w:rsidRPr="00EC5D06">
        <w:rPr>
          <w:rFonts w:ascii="Times New Roman" w:eastAsia="Times New Roman" w:hAnsi="Times New Roman" w:cs="Times New Roman"/>
          <w:color w:val="222222"/>
          <w:spacing w:val="4"/>
          <w:sz w:val="27"/>
          <w:szCs w:val="27"/>
          <w:lang w:eastAsia="ru-RU"/>
        </w:rPr>
        <w:softHyphen/>
        <w:t>-мышечного аппарата женского таза [8].</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Таким образом, воздействие указанных факторов на организм женщины с годами приводит к изменению положения тазовых органов и нарушению их функции. Поэтому синдром опущения тазового дна считается возрастным заболеванием.</w:t>
      </w:r>
    </w:p>
    <w:p w:rsidR="00EC5D06" w:rsidRPr="00EC5D06" w:rsidRDefault="00EC5D06" w:rsidP="00EC5D0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EC5D06">
        <w:rPr>
          <w:rFonts w:ascii="Inter" w:eastAsia="Times New Roman" w:hAnsi="Inter" w:cs="Times New Roman"/>
          <w:b/>
          <w:bCs/>
          <w:color w:val="000000"/>
          <w:spacing w:val="4"/>
          <w:kern w:val="36"/>
          <w:sz w:val="48"/>
          <w:szCs w:val="48"/>
          <w:lang w:eastAsia="ru-RU"/>
        </w:rPr>
        <w:lastRenderedPageBreak/>
        <w:t>1.3 Эпидемиология заболевания или состояния (группы заболеваний или состояний)</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Распространенность ректоцеле среди женщин, имеющих жалобы на нарушение опорожнения прямой кишки, по данным разных авторов, составляет от 7,0% до 56,5% [9-11]. У женщин в возрасте 18-83 лет, проходивших ежегодное гинекологическое обследование, распространенность СОТД увеличивается примерно на 40% с каждой последующей декадой жизни [9].</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Изучение результатов профилактических осмотров, проведенных в России, показало, что у 60% женщин выявляются такие заболевания как ректоцеле, опущение стенок влагалища и матки, стрессовое недержание мочи [12]. Также есть данные, что пациентки с синдромом опущения промежности в нашей стране составляют от 15% до 30% всех больных с гинекологическими заболеваниями [13].</w:t>
      </w:r>
    </w:p>
    <w:p w:rsidR="00EC5D06" w:rsidRPr="00EC5D06" w:rsidRDefault="00EC5D06" w:rsidP="00EC5D0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EC5D06">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Коды по МКБ-10</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Класс - </w:t>
      </w:r>
      <w:r w:rsidRPr="00EC5D06">
        <w:rPr>
          <w:rFonts w:ascii="Times New Roman" w:eastAsia="Times New Roman" w:hAnsi="Times New Roman" w:cs="Times New Roman"/>
          <w:b/>
          <w:bCs/>
          <w:color w:val="222222"/>
          <w:spacing w:val="4"/>
          <w:sz w:val="27"/>
          <w:szCs w:val="27"/>
          <w:lang w:eastAsia="ru-RU"/>
        </w:rPr>
        <w:t>Болезни мочеполовой системы (XIV).</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Блок - </w:t>
      </w:r>
      <w:r w:rsidRPr="00EC5D06">
        <w:rPr>
          <w:rFonts w:ascii="Times New Roman" w:eastAsia="Times New Roman" w:hAnsi="Times New Roman" w:cs="Times New Roman"/>
          <w:b/>
          <w:bCs/>
          <w:color w:val="222222"/>
          <w:spacing w:val="4"/>
          <w:sz w:val="27"/>
          <w:szCs w:val="27"/>
          <w:lang w:eastAsia="ru-RU"/>
        </w:rPr>
        <w:t>Невоспалительные болезни женских половых органов (N81).</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Код:</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N81.6 - Ректоцеле</w:t>
      </w:r>
    </w:p>
    <w:p w:rsidR="00EC5D06" w:rsidRPr="00EC5D06" w:rsidRDefault="00EC5D06" w:rsidP="00EC5D0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EC5D06">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lastRenderedPageBreak/>
        <w:t>1. По уровню дефекта ректовагинальной перегородки различают [14]:</w:t>
      </w:r>
    </w:p>
    <w:p w:rsidR="00EC5D06" w:rsidRPr="00EC5D06" w:rsidRDefault="00EC5D06" w:rsidP="00EC5D06">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нижнее ректоцеле - локализовано в нижней трети влагалища;</w:t>
      </w:r>
    </w:p>
    <w:p w:rsidR="00EC5D06" w:rsidRPr="00EC5D06" w:rsidRDefault="00EC5D06" w:rsidP="00EC5D06">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среднее ректоцеле - локализовано в средней трети влагалища;</w:t>
      </w:r>
    </w:p>
    <w:p w:rsidR="00EC5D06" w:rsidRPr="00EC5D06" w:rsidRDefault="00EC5D06" w:rsidP="00EC5D06">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высокое ректоцеле - локализовано в верхней трети влагалища.</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2. По выраженности анатомических изменений</w:t>
      </w:r>
      <w:r w:rsidRPr="00EC5D06">
        <w:rPr>
          <w:rFonts w:ascii="Times New Roman" w:eastAsia="Times New Roman" w:hAnsi="Times New Roman" w:cs="Times New Roman"/>
          <w:b/>
          <w:bCs/>
          <w:color w:val="222222"/>
          <w:spacing w:val="4"/>
          <w:sz w:val="27"/>
          <w:szCs w:val="27"/>
          <w:lang w:eastAsia="ru-RU"/>
        </w:rPr>
        <w:t> </w:t>
      </w:r>
      <w:r w:rsidRPr="00EC5D06">
        <w:rPr>
          <w:rFonts w:ascii="Times New Roman" w:eastAsia="Times New Roman" w:hAnsi="Times New Roman" w:cs="Times New Roman"/>
          <w:color w:val="222222"/>
          <w:spacing w:val="4"/>
          <w:sz w:val="27"/>
          <w:szCs w:val="27"/>
          <w:lang w:eastAsia="ru-RU"/>
        </w:rPr>
        <w:t>различают три степени ректоцеле [1, 59]:</w:t>
      </w:r>
    </w:p>
    <w:p w:rsidR="00EC5D06" w:rsidRPr="00EC5D06" w:rsidRDefault="00EC5D06" w:rsidP="00EC5D06">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1 степень - ректоцеле определяется лишь при пальцевом исследовании прямой кишки как небольшой карман передней стенки прямой кишки, не достигающий уровня преддверия влагалища;</w:t>
      </w:r>
    </w:p>
    <w:p w:rsidR="00EC5D06" w:rsidRPr="00EC5D06" w:rsidRDefault="00EC5D06" w:rsidP="00EC5D06">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2 степень - выпячивание стенки прямой кишки во влагалище доходит до уровня преддверия влагалища;</w:t>
      </w:r>
    </w:p>
    <w:p w:rsidR="00EC5D06" w:rsidRPr="00EC5D06" w:rsidRDefault="00EC5D06" w:rsidP="00EC5D06">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3 степень - выпячивание передней стенки прямой кишки выходит за пределы влагалища.</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3. По выраженности рентгенологических изменений различают [1, 59]:</w:t>
      </w:r>
    </w:p>
    <w:p w:rsidR="00EC5D06" w:rsidRPr="00EC5D06" w:rsidRDefault="00EC5D06" w:rsidP="00EC5D06">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1 степень - размеры выпячивания не превышают 2 см;</w:t>
      </w:r>
    </w:p>
    <w:p w:rsidR="00EC5D06" w:rsidRPr="00EC5D06" w:rsidRDefault="00EC5D06" w:rsidP="00EC5D06">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2 степень - 2-4 см;</w:t>
      </w:r>
    </w:p>
    <w:p w:rsidR="00EC5D06" w:rsidRPr="00EC5D06" w:rsidRDefault="00EC5D06" w:rsidP="00EC5D06">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3 степень - выпячивание более 4 см.</w:t>
      </w:r>
    </w:p>
    <w:p w:rsidR="00EC5D06" w:rsidRPr="00EC5D06" w:rsidRDefault="00EC5D06" w:rsidP="00EC5D0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EC5D06">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В большинстве случаях ректоцеле протекает бессимптомно. При появлении симптомов клиническая картина соответствует синдрому обструктивной дефекации, который проявляется ощущением неполного опорожнения прямой кишки, затруднением дефекации, а также необходимостью применения ручного пособия путем давления на заднюю стенку влагалища или промежность для опорожнения прямой кишки [15].</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 xml:space="preserve">У части пациенток единственным симптомом ректоцеле является ощущение «инородного тела» во влагалище. При выраженных формах ректоцеле даже </w:t>
      </w:r>
      <w:r w:rsidRPr="00EC5D06">
        <w:rPr>
          <w:rFonts w:ascii="Times New Roman" w:eastAsia="Times New Roman" w:hAnsi="Times New Roman" w:cs="Times New Roman"/>
          <w:color w:val="222222"/>
          <w:spacing w:val="4"/>
          <w:sz w:val="27"/>
          <w:szCs w:val="27"/>
          <w:lang w:eastAsia="ru-RU"/>
        </w:rPr>
        <w:lastRenderedPageBreak/>
        <w:t>после незначительной физической нагрузки может происходить выпадение задней стенки влагалища за пределы половой щели. Постоянное травмирование слизистой оболочки влагалища приводит к ее мацерации с явлениями зуда и дискомфорта.</w:t>
      </w:r>
    </w:p>
    <w:p w:rsidR="00EC5D06" w:rsidRPr="00EC5D06" w:rsidRDefault="00EC5D06" w:rsidP="00EC5D0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EC5D06">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Для установления предварительного диагноза ректоцеле достаточно данных анамнеза болезни, а также клинического осмотра, однако для выявления сопутствующих признаков СОТД, которые могут дополнять симптоматику ректоцеле, а также для выбора правильной тактики лечения, необходимо использовать инструментальные методы диагностики.</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i/>
          <w:iCs/>
          <w:color w:val="333333"/>
          <w:spacing w:val="4"/>
          <w:sz w:val="27"/>
          <w:szCs w:val="27"/>
          <w:lang w:eastAsia="ru-RU"/>
        </w:rPr>
        <w:t>Принципы формирования диагноза.</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При формулировке диагноза ректоцеле важно отразить глубину выпячивания передней стенки прямой кишки. Ниже приведены примеры формулировок диагноза:</w:t>
      </w:r>
    </w:p>
    <w:p w:rsidR="00EC5D06" w:rsidRPr="00EC5D06" w:rsidRDefault="00EC5D06" w:rsidP="00EC5D06">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«Ректоцеле 1 степени»;</w:t>
      </w:r>
    </w:p>
    <w:p w:rsidR="00EC5D06" w:rsidRPr="00EC5D06" w:rsidRDefault="00EC5D06" w:rsidP="00EC5D06">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«Ректоцеле 2 степени»;</w:t>
      </w:r>
    </w:p>
    <w:p w:rsidR="00EC5D06" w:rsidRPr="00EC5D06" w:rsidRDefault="00EC5D06" w:rsidP="00EC5D06">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«Ректоцеле 3 степени».</w:t>
      </w:r>
    </w:p>
    <w:p w:rsidR="00EC5D06" w:rsidRPr="00EC5D06" w:rsidRDefault="00EC5D06" w:rsidP="00EC5D0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EC5D06">
        <w:rPr>
          <w:rFonts w:ascii="Inter" w:eastAsia="Times New Roman" w:hAnsi="Inter" w:cs="Times New Roman"/>
          <w:b/>
          <w:bCs/>
          <w:color w:val="000000"/>
          <w:spacing w:val="4"/>
          <w:kern w:val="36"/>
          <w:sz w:val="48"/>
          <w:szCs w:val="48"/>
          <w:lang w:eastAsia="ru-RU"/>
        </w:rPr>
        <w:t>2.1 Жалобы и анамнез</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Клинические проявления ректоцеле заключаются в нарушении опорожнения прямой кишки с развитием синдрома обструктивной дефекации (СОД). Это состояние характеризуется следующими признаками [15]:</w:t>
      </w:r>
    </w:p>
    <w:p w:rsidR="00EC5D06" w:rsidRPr="00EC5D06" w:rsidRDefault="00EC5D06" w:rsidP="00EC5D06">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затруднение эвакуации кала из прямой кишки, сопровождающееся длительным натуживанием;</w:t>
      </w:r>
    </w:p>
    <w:p w:rsidR="00EC5D06" w:rsidRPr="00EC5D06" w:rsidRDefault="00EC5D06" w:rsidP="00EC5D06">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ощущение неполного опорожнения прямой кишки;</w:t>
      </w:r>
    </w:p>
    <w:p w:rsidR="00EC5D06" w:rsidRPr="00EC5D06" w:rsidRDefault="00EC5D06" w:rsidP="00EC5D06">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lastRenderedPageBreak/>
        <w:t>применение ручного пособия для опорожнения прямой кишки.</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При сборе анамнеза следует обращать внимание на количество родов, выяснять характер родовой деятельности (стремительные роды, инструментальное вспоможение), профессиональные вредности (тяжелые физические нагрузки), наличие запоров или хронических заболеваний легких [16].</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Кроме нарушения опорожнения прямой кишки может возникать диспареуния, что нарушает сексуальную функцию пациенток. В связи с этим важно определять выраженность диспареунии до и после операции, чтобы правильно оценить результат хирургического лечения [17].</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Также женщины, имеющие ректоцеле, могут предъявлять жалобы на ощущение давления на влагалище и наличие округлого образования в этой области [18].</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Ректоцеле может протекать бессимптомно и выявляться при осмотре у пациенток, обратившихся по поводу других заболеваний анальной области или промежности.</w:t>
      </w:r>
    </w:p>
    <w:p w:rsidR="00EC5D06" w:rsidRPr="00EC5D06" w:rsidRDefault="00EC5D06" w:rsidP="00EC5D0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EC5D06">
        <w:rPr>
          <w:rFonts w:ascii="Inter" w:eastAsia="Times New Roman" w:hAnsi="Inter" w:cs="Times New Roman"/>
          <w:b/>
          <w:bCs/>
          <w:color w:val="000000"/>
          <w:spacing w:val="4"/>
          <w:kern w:val="36"/>
          <w:sz w:val="48"/>
          <w:szCs w:val="48"/>
          <w:lang w:eastAsia="ru-RU"/>
        </w:rPr>
        <w:t>2.2 Физикальное обследование</w:t>
      </w:r>
    </w:p>
    <w:p w:rsidR="00EC5D06" w:rsidRPr="00EC5D06" w:rsidRDefault="00EC5D06" w:rsidP="00EC5D06">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Рекомендуется</w:t>
      </w:r>
      <w:r w:rsidRPr="00EC5D06">
        <w:rPr>
          <w:rFonts w:ascii="Times New Roman" w:eastAsia="Times New Roman" w:hAnsi="Times New Roman" w:cs="Times New Roman"/>
          <w:color w:val="222222"/>
          <w:spacing w:val="4"/>
          <w:sz w:val="27"/>
          <w:szCs w:val="27"/>
          <w:lang w:eastAsia="ru-RU"/>
        </w:rPr>
        <w:t> всем пациентам с ректоцеле с целью подтверждения диагноза проводить наружный осмотр области промежности и заднего прохода, а также пальцевое исследование прямой кишки [1, 19, 20, 59].</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Комментарий:</w:t>
      </w:r>
      <w:r w:rsidRPr="00EC5D06">
        <w:rPr>
          <w:rFonts w:ascii="Times New Roman" w:eastAsia="Times New Roman" w:hAnsi="Times New Roman" w:cs="Times New Roman"/>
          <w:color w:val="222222"/>
          <w:spacing w:val="4"/>
          <w:sz w:val="27"/>
          <w:szCs w:val="27"/>
          <w:lang w:eastAsia="ru-RU"/>
        </w:rPr>
        <w:t> </w:t>
      </w:r>
      <w:r w:rsidRPr="00EC5D06">
        <w:rPr>
          <w:rFonts w:ascii="Times New Roman" w:eastAsia="Times New Roman" w:hAnsi="Times New Roman" w:cs="Times New Roman"/>
          <w:i/>
          <w:iCs/>
          <w:color w:val="333333"/>
          <w:spacing w:val="4"/>
          <w:sz w:val="27"/>
          <w:szCs w:val="27"/>
          <w:lang w:eastAsia="ru-RU"/>
        </w:rPr>
        <w:t>осмотр проводят на гинекологическом кресле в положении пациента на спине с максимально приведенными к животу ногами, а при невозможности - в положении на боку. При наружном осмотре области промежности и заднего прохода обращают внимание на изменения перианальной кожи, форму ануса, его зияние, наличие рубцовых изменений и деформаций, а также состояние паховых лимфоузлов.</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i/>
          <w:iCs/>
          <w:color w:val="333333"/>
          <w:spacing w:val="4"/>
          <w:sz w:val="27"/>
          <w:szCs w:val="27"/>
          <w:lang w:eastAsia="ru-RU"/>
        </w:rPr>
        <w:t xml:space="preserve">При пальцевом исследовании прямой кишки определяют глубину выпячивания передней стенки прямой кишки в сторону влагалища. Также при осмотре пациентов просят потужиться, чтобы определить глубину выпячивания при повышении внутрибрюшного давления. Кроме этого, при пальцевом </w:t>
      </w:r>
      <w:r w:rsidRPr="00EC5D06">
        <w:rPr>
          <w:rFonts w:ascii="Times New Roman" w:eastAsia="Times New Roman" w:hAnsi="Times New Roman" w:cs="Times New Roman"/>
          <w:i/>
          <w:iCs/>
          <w:color w:val="333333"/>
          <w:spacing w:val="4"/>
          <w:sz w:val="27"/>
          <w:szCs w:val="27"/>
          <w:lang w:eastAsia="ru-RU"/>
        </w:rPr>
        <w:lastRenderedPageBreak/>
        <w:t>исследовании определяется складчатость, подвижность стенок прямой кишки и выявляются сопутствующие заболевания прямой кишки.</w:t>
      </w:r>
    </w:p>
    <w:p w:rsidR="00EC5D06" w:rsidRPr="00EC5D06" w:rsidRDefault="00EC5D06" w:rsidP="00EC5D0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EC5D06">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Специфической лабораторной диагностики ректоцеле не существует. Лабораторные диагностические исследования следует выполнять пациентам в ходе подготовки и планирования хирургического вмешательства для исключения сопутствующих заболеваний и состояний, а также при необходимости проведения дифференциальной диагностики.</w:t>
      </w:r>
    </w:p>
    <w:p w:rsidR="00EC5D06" w:rsidRPr="00EC5D06" w:rsidRDefault="00EC5D06" w:rsidP="00EC5D0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EC5D06">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EC5D06" w:rsidRPr="00EC5D06" w:rsidRDefault="00EC5D06" w:rsidP="00EC5D06">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Рекомендуется </w:t>
      </w:r>
      <w:r w:rsidRPr="00EC5D06">
        <w:rPr>
          <w:rFonts w:ascii="Times New Roman" w:eastAsia="Times New Roman" w:hAnsi="Times New Roman" w:cs="Times New Roman"/>
          <w:color w:val="222222"/>
          <w:spacing w:val="4"/>
          <w:sz w:val="27"/>
          <w:szCs w:val="27"/>
          <w:lang w:eastAsia="ru-RU"/>
        </w:rPr>
        <w:t>всем пациенткам с ректоцеле</w:t>
      </w:r>
      <w:r w:rsidRPr="00EC5D06">
        <w:rPr>
          <w:rFonts w:ascii="Times New Roman" w:eastAsia="Times New Roman" w:hAnsi="Times New Roman" w:cs="Times New Roman"/>
          <w:b/>
          <w:bCs/>
          <w:color w:val="222222"/>
          <w:spacing w:val="4"/>
          <w:sz w:val="27"/>
          <w:szCs w:val="27"/>
          <w:lang w:eastAsia="ru-RU"/>
        </w:rPr>
        <w:t> </w:t>
      </w:r>
      <w:r w:rsidRPr="00EC5D06">
        <w:rPr>
          <w:rFonts w:ascii="Times New Roman" w:eastAsia="Times New Roman" w:hAnsi="Times New Roman" w:cs="Times New Roman"/>
          <w:color w:val="222222"/>
          <w:spacing w:val="4"/>
          <w:sz w:val="27"/>
          <w:szCs w:val="27"/>
          <w:lang w:eastAsia="ru-RU"/>
        </w:rPr>
        <w:t>выполнение рентгенологического исследования эвакуаторной функции прямой кишки (дефекография) для определения степени ректоцеле, оценки эвакуаторной функции прямой кишки, а также других проявлений синдрома опущения тазового дна [21, 22].</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Уровень убедительности рекомендаций – A (уровень достоверности доказательств – 2).</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Комментарий: </w:t>
      </w:r>
      <w:r w:rsidRPr="00EC5D06">
        <w:rPr>
          <w:rFonts w:ascii="Times New Roman" w:eastAsia="Times New Roman" w:hAnsi="Times New Roman" w:cs="Times New Roman"/>
          <w:i/>
          <w:iCs/>
          <w:color w:val="333333"/>
          <w:spacing w:val="4"/>
          <w:sz w:val="27"/>
          <w:szCs w:val="27"/>
          <w:lang w:eastAsia="ru-RU"/>
        </w:rPr>
        <w:t>при дефекографии определяют положение прямой кишки относительно лобково-копчиковой линии в покое, при волевом сокращении, время ее опорожнения и остаточный объем. Смещение кишки в каудальном направлении более 1 см при волевом усилии говорит о компенсированной фазе функции мышц тазового дна, менее 1см - характеризует фазу декомпенсации. Об эвакуаторных нарушениях можно говорить, когда после эвакуации контрастной массы остаточный объем превышает 20% от исходного, а время опорожнения прямой кишки превышает 19 секунд.</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i/>
          <w:iCs/>
          <w:color w:val="333333"/>
          <w:spacing w:val="4"/>
          <w:sz w:val="27"/>
          <w:szCs w:val="27"/>
          <w:lang w:eastAsia="ru-RU"/>
        </w:rPr>
        <w:t>Кроме этого, определяют степень ректоцеле (см. классификацию по рентгенологическим признакам, подраздел «1.5  Классификация заболевания или состояния (группы заболеваний или состояний)»), а также сопутствующие проявления СОТД - внутренняя инвагинация прямой кишки, сигмоцеле.</w:t>
      </w:r>
    </w:p>
    <w:p w:rsidR="00EC5D06" w:rsidRPr="00EC5D06" w:rsidRDefault="00EC5D06" w:rsidP="00EC5D06">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Рекомендуется</w:t>
      </w:r>
      <w:r w:rsidRPr="00EC5D06">
        <w:rPr>
          <w:rFonts w:ascii="Times New Roman" w:eastAsia="Times New Roman" w:hAnsi="Times New Roman" w:cs="Times New Roman"/>
          <w:color w:val="222222"/>
          <w:spacing w:val="4"/>
          <w:sz w:val="27"/>
          <w:szCs w:val="27"/>
          <w:lang w:eastAsia="ru-RU"/>
        </w:rPr>
        <w:t xml:space="preserve"> выполнять трансректальное ультразвуковое исследование прямой кишки у пациентов с ректоцеле в сочетании с послеродовыми повреждениями анального сфинктера и мышц тазового дна с целью </w:t>
      </w:r>
      <w:r w:rsidRPr="00EC5D06">
        <w:rPr>
          <w:rFonts w:ascii="Times New Roman" w:eastAsia="Times New Roman" w:hAnsi="Times New Roman" w:cs="Times New Roman"/>
          <w:color w:val="222222"/>
          <w:spacing w:val="4"/>
          <w:sz w:val="27"/>
          <w:szCs w:val="27"/>
          <w:lang w:eastAsia="ru-RU"/>
        </w:rPr>
        <w:lastRenderedPageBreak/>
        <w:t>выявления сопутствующих патологий прямой кишки и определения повреждений структур тазового дна [23, 24].</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3).</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Комментарий: </w:t>
      </w:r>
      <w:r w:rsidRPr="00EC5D06">
        <w:rPr>
          <w:rFonts w:ascii="Times New Roman" w:eastAsia="Times New Roman" w:hAnsi="Times New Roman" w:cs="Times New Roman"/>
          <w:i/>
          <w:iCs/>
          <w:color w:val="333333"/>
          <w:spacing w:val="4"/>
          <w:sz w:val="27"/>
          <w:szCs w:val="27"/>
          <w:lang w:eastAsia="ru-RU"/>
        </w:rPr>
        <w:t>пролабирование стенки кишки в просвет влагалища является УЗ- признаком ректоцеле. Трансректальное ультразвуковое исследование позволяет выявить признаки сопутствующих ректоцеле проявлений СОТД: цистоцеле, сигмоцеле, внутренней инвагинации прямой кишки. Преимуществом УЗИ в диагностике внутренней ректальной инвагинации является возможность определить слои кишечной стенки, вовлеченные в инвагинат, и отличить избыточную подвижность слизистой, создающей при натуживании «заслонку» над входом в анальный канал от инвагинации всей стенки прямой кишки. Данный метод дает возможность диагностировать повреждения леваторов, а также измерить толщину анального сфинктера и выявить нарушения его целостности [23].</w:t>
      </w:r>
    </w:p>
    <w:p w:rsidR="00EC5D06" w:rsidRPr="00EC5D06" w:rsidRDefault="00EC5D06" w:rsidP="00EC5D06">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Рекомендуется </w:t>
      </w:r>
      <w:r w:rsidRPr="00EC5D06">
        <w:rPr>
          <w:rFonts w:ascii="Times New Roman" w:eastAsia="Times New Roman" w:hAnsi="Times New Roman" w:cs="Times New Roman"/>
          <w:color w:val="222222"/>
          <w:spacing w:val="4"/>
          <w:sz w:val="27"/>
          <w:szCs w:val="27"/>
          <w:lang w:eastAsia="ru-RU"/>
        </w:rPr>
        <w:t>проведение исследования функций запирательного аппарата прямой кишки (комплексная сфинктерометрия) и эвакуаторной пробы при наличии у пациенток симптомов недостаточности анального сфинктера, а также при подозрении на функциональные расстройства дефекации [25, 26].</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Комментарий</w:t>
      </w:r>
      <w:r w:rsidRPr="00EC5D06">
        <w:rPr>
          <w:rFonts w:ascii="Times New Roman" w:eastAsia="Times New Roman" w:hAnsi="Times New Roman" w:cs="Times New Roman"/>
          <w:color w:val="222222"/>
          <w:spacing w:val="4"/>
          <w:sz w:val="27"/>
          <w:szCs w:val="27"/>
          <w:lang w:eastAsia="ru-RU"/>
        </w:rPr>
        <w:t>: </w:t>
      </w:r>
      <w:r w:rsidRPr="00EC5D06">
        <w:rPr>
          <w:rFonts w:ascii="Times New Roman" w:eastAsia="Times New Roman" w:hAnsi="Times New Roman" w:cs="Times New Roman"/>
          <w:i/>
          <w:iCs/>
          <w:color w:val="333333"/>
          <w:spacing w:val="4"/>
          <w:sz w:val="27"/>
          <w:szCs w:val="27"/>
          <w:lang w:eastAsia="ru-RU"/>
        </w:rPr>
        <w:t>с помощью комплексной сфинктерометрии определяют показатели давления в анальном канале в покое и при различных функциональных пробах. Косвенные признаки нарушения дефекации выявляют с помощью пробы с натуживанием. Повышение давления в анальном канале или отсутствие его снижения более 20% от величины базального давления покоя могут свидетельствовать о функциональном расстройстве дефекации.</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i/>
          <w:iCs/>
          <w:color w:val="333333"/>
          <w:spacing w:val="4"/>
          <w:sz w:val="27"/>
          <w:szCs w:val="27"/>
          <w:lang w:eastAsia="ru-RU"/>
        </w:rPr>
        <w:t>Эвакуаторная проба </w:t>
      </w:r>
      <w:r w:rsidRPr="00EC5D06">
        <w:rPr>
          <w:rFonts w:ascii="Times New Roman" w:eastAsia="Times New Roman" w:hAnsi="Times New Roman" w:cs="Times New Roman"/>
          <w:b/>
          <w:bCs/>
          <w:i/>
          <w:iCs/>
          <w:color w:val="333333"/>
          <w:spacing w:val="4"/>
          <w:sz w:val="27"/>
          <w:szCs w:val="27"/>
          <w:lang w:eastAsia="ru-RU"/>
        </w:rPr>
        <w:t>— </w:t>
      </w:r>
      <w:r w:rsidRPr="00EC5D06">
        <w:rPr>
          <w:rFonts w:ascii="Times New Roman" w:eastAsia="Times New Roman" w:hAnsi="Times New Roman" w:cs="Times New Roman"/>
          <w:i/>
          <w:iCs/>
          <w:color w:val="333333"/>
          <w:spacing w:val="4"/>
          <w:sz w:val="27"/>
          <w:szCs w:val="27"/>
          <w:lang w:eastAsia="ru-RU"/>
        </w:rPr>
        <w:t>это исследование, которое позволяет подтвердить наличие нарушения эвакуации из прямой кишки. Для выполнения данного теста в прямую кишку вводят латексный баллон, который заполняется 100-120 мл жидкости. После этого в положении сидя на унитазе пациентку просят потужиться. Если баллон выталкивается из прямой кишки - проба считается положительной, что соответствует норме. Если баллон остается в кишке - проба отрицательная, что свидетельствует о наличии нарушения эвакуаторной функции прямой кишки и определяет консервативную тактику лечения.</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i/>
          <w:iCs/>
          <w:color w:val="333333"/>
          <w:spacing w:val="4"/>
          <w:sz w:val="27"/>
          <w:szCs w:val="27"/>
          <w:lang w:eastAsia="ru-RU"/>
        </w:rPr>
        <w:lastRenderedPageBreak/>
        <w:t>Отклонения от нормальных значений показателей комплексной сфинктерометрии и эвакуаторной пробы, могут свидетельствовать о функциональных расстройствах дефекации.</w:t>
      </w:r>
    </w:p>
    <w:p w:rsidR="00EC5D06" w:rsidRPr="00EC5D06" w:rsidRDefault="00EC5D06" w:rsidP="00EC5D06">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Пациенткам с ректоцеле на фоне длительных задержек или отсутствия самостоятельного стула</w:t>
      </w:r>
      <w:r w:rsidRPr="00EC5D06">
        <w:rPr>
          <w:rFonts w:ascii="Times New Roman" w:eastAsia="Times New Roman" w:hAnsi="Times New Roman" w:cs="Times New Roman"/>
          <w:b/>
          <w:bCs/>
          <w:color w:val="222222"/>
          <w:spacing w:val="4"/>
          <w:sz w:val="27"/>
          <w:szCs w:val="27"/>
          <w:lang w:eastAsia="ru-RU"/>
        </w:rPr>
        <w:t> рекомендуется </w:t>
      </w:r>
      <w:r w:rsidRPr="00EC5D06">
        <w:rPr>
          <w:rFonts w:ascii="Times New Roman" w:eastAsia="Times New Roman" w:hAnsi="Times New Roman" w:cs="Times New Roman"/>
          <w:color w:val="222222"/>
          <w:spacing w:val="4"/>
          <w:sz w:val="27"/>
          <w:szCs w:val="27"/>
          <w:lang w:eastAsia="ru-RU"/>
        </w:rPr>
        <w:t>выполнять исследование пассажа по толстой кишке с целью выявления медленнотранзитного запора [27].</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Комментарий: </w:t>
      </w:r>
      <w:r w:rsidRPr="00EC5D06">
        <w:rPr>
          <w:rFonts w:ascii="Times New Roman" w:eastAsia="Times New Roman" w:hAnsi="Times New Roman" w:cs="Times New Roman"/>
          <w:i/>
          <w:iCs/>
          <w:color w:val="333333"/>
          <w:spacing w:val="4"/>
          <w:sz w:val="27"/>
          <w:szCs w:val="27"/>
          <w:lang w:eastAsia="ru-RU"/>
        </w:rPr>
        <w:t>это исследование выполняют для выявления медленно-транзитного запора, который может быть одним из пусковых механизмов развития ректоцеле. Существуют разные методики данного исследования, включая использование радиоизотопных маркеров. Однако все они проводятся по одинаковой схеме: после приема контрастного средства перорально осуществляется ежедневный рентгенологический контроль времени его продвижения по толстой кишке, что позволяет оценить моторно- эвакуаторную функцию различных ее отделов. Исследование проводится на фоне обычного для пациента режима питания, также обращается внимание на наличие или отсутствие стула во время диагностической процедуры. В норме кишка полностью опорожняется от контрастного средства в течение 48-72 часов. Время транзита свыше 72 часов говорит о нарушении функции кишки. В функционально скомпрометированных отделах стаз контрастного средства может превышать 96 часов, что определяется при изучении рентгенологических снимков.</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i/>
          <w:iCs/>
          <w:color w:val="333333"/>
          <w:spacing w:val="4"/>
          <w:sz w:val="27"/>
          <w:szCs w:val="27"/>
          <w:lang w:eastAsia="ru-RU"/>
        </w:rPr>
        <w:t>Интерпретация данных пассажа по толстой кишке должна производиться с учетом показателей дефекографии. Это позволяет определить функциональные особенности толстой кишки - преобладание медленно-транзитного запора или эвакуаторных нарушений</w:t>
      </w:r>
      <w:r w:rsidRPr="00EC5D06">
        <w:rPr>
          <w:rFonts w:ascii="Times New Roman" w:eastAsia="Times New Roman" w:hAnsi="Times New Roman" w:cs="Times New Roman"/>
          <w:color w:val="222222"/>
          <w:spacing w:val="4"/>
          <w:sz w:val="27"/>
          <w:szCs w:val="27"/>
          <w:lang w:eastAsia="ru-RU"/>
        </w:rPr>
        <w:t>.</w:t>
      </w:r>
    </w:p>
    <w:p w:rsidR="00EC5D06" w:rsidRPr="00EC5D06" w:rsidRDefault="00EC5D06" w:rsidP="00EC5D0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EC5D06">
        <w:rPr>
          <w:rFonts w:ascii="Inter" w:eastAsia="Times New Roman" w:hAnsi="Inter" w:cs="Times New Roman"/>
          <w:b/>
          <w:bCs/>
          <w:color w:val="000000"/>
          <w:spacing w:val="4"/>
          <w:kern w:val="36"/>
          <w:sz w:val="48"/>
          <w:szCs w:val="48"/>
          <w:lang w:eastAsia="ru-RU"/>
        </w:rPr>
        <w:t>2.5 Иные диагностические исследования</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Нет.</w:t>
      </w:r>
    </w:p>
    <w:p w:rsidR="00EC5D06" w:rsidRPr="00EC5D06" w:rsidRDefault="00EC5D06" w:rsidP="00EC5D0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EC5D06">
        <w:rPr>
          <w:rFonts w:ascii="Inter" w:eastAsia="Times New Roman" w:hAnsi="Inter" w:cs="Times New Roman"/>
          <w:b/>
          <w:bCs/>
          <w:color w:val="000000"/>
          <w:spacing w:val="4"/>
          <w:kern w:val="36"/>
          <w:sz w:val="48"/>
          <w:szCs w:val="48"/>
          <w:lang w:eastAsia="ru-RU"/>
        </w:rPr>
        <w:t xml:space="preserve">3. Лечение, включая медикаментозную и немедикаментозную терапии, диетотерапию, обезболивание, медицинские показания и </w:t>
      </w:r>
      <w:r w:rsidRPr="00EC5D06">
        <w:rPr>
          <w:rFonts w:ascii="Inter" w:eastAsia="Times New Roman" w:hAnsi="Inter" w:cs="Times New Roman"/>
          <w:b/>
          <w:bCs/>
          <w:color w:val="000000"/>
          <w:spacing w:val="4"/>
          <w:kern w:val="36"/>
          <w:sz w:val="48"/>
          <w:szCs w:val="48"/>
          <w:lang w:eastAsia="ru-RU"/>
        </w:rPr>
        <w:lastRenderedPageBreak/>
        <w:t>противопоказания к применению методов лечения</w:t>
      </w:r>
    </w:p>
    <w:p w:rsidR="00EC5D06" w:rsidRPr="00EC5D06" w:rsidRDefault="00EC5D06" w:rsidP="00EC5D06">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C5D06">
        <w:rPr>
          <w:rFonts w:ascii="Times New Roman" w:eastAsia="Times New Roman" w:hAnsi="Times New Roman" w:cs="Times New Roman"/>
          <w:b/>
          <w:bCs/>
          <w:color w:val="000000"/>
          <w:spacing w:val="4"/>
          <w:kern w:val="36"/>
          <w:sz w:val="48"/>
          <w:szCs w:val="48"/>
          <w:lang w:eastAsia="ru-RU"/>
        </w:rPr>
        <w:t>3.1. Общие принципы лечения ректоцеле</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Лечение ректоцеле заключается [28, 29]:</w:t>
      </w:r>
    </w:p>
    <w:p w:rsidR="00EC5D06" w:rsidRPr="00EC5D06" w:rsidRDefault="00EC5D06" w:rsidP="00EC5D06">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В проведении консервативных мероприятий, направленных на улучшение эвакуаторной функции прямой кишки.</w:t>
      </w:r>
    </w:p>
    <w:p w:rsidR="00EC5D06" w:rsidRPr="00EC5D06" w:rsidRDefault="00EC5D06" w:rsidP="00EC5D06">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В проведении БОС-терапии при наличии сопутствующих функциональных расстройствах дефекации.</w:t>
      </w:r>
    </w:p>
    <w:p w:rsidR="00EC5D06" w:rsidRPr="00EC5D06" w:rsidRDefault="00EC5D06" w:rsidP="00EC5D06">
      <w:pPr>
        <w:numPr>
          <w:ilvl w:val="0"/>
          <w:numId w:val="1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В хирургической коррекции дефекта ректовагинальной перегородки с ликвидацией ректоцеле при отсутствии эффекта от консервативных мероприятий.</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В связи с полиэтиологичным характером заболевания, коррекция нарушений, связанных с ректоцеле, требует комплексного подхода. Лечение следует начинать с курса консервативной терапии, направленной на укрепление мышц тазового дна и нормализации эвакуаторной-моторной функции толстой кишки. При наличии функциональных расстройств дефекации проводят БОС-терапию. При отсутствии эффекта от консервативных мероприятий и сохраняющихся признаках синдрома обструктивной дефекации ставится вопрос о хирургическом лечении ректоцеле.</w:t>
      </w:r>
    </w:p>
    <w:p w:rsidR="00EC5D06" w:rsidRPr="00EC5D06" w:rsidRDefault="00EC5D06" w:rsidP="00EC5D06">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C5D06">
        <w:rPr>
          <w:rFonts w:ascii="Times New Roman" w:eastAsia="Times New Roman" w:hAnsi="Times New Roman" w:cs="Times New Roman"/>
          <w:b/>
          <w:bCs/>
          <w:color w:val="000000"/>
          <w:spacing w:val="4"/>
          <w:kern w:val="36"/>
          <w:sz w:val="48"/>
          <w:szCs w:val="48"/>
          <w:lang w:eastAsia="ru-RU"/>
        </w:rPr>
        <w:t>3.2. Консервативная терапия</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Проведение консервативных мероприятий направлено на улучшение эвакуаторной функции прямой кишки и ликвидацию функциональных расстройств дефекации.</w:t>
      </w:r>
    </w:p>
    <w:p w:rsidR="00EC5D06" w:rsidRPr="00EC5D06" w:rsidRDefault="00EC5D06" w:rsidP="00EC5D06">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Рекомендуется</w:t>
      </w:r>
      <w:r w:rsidRPr="00EC5D06">
        <w:rPr>
          <w:rFonts w:ascii="Times New Roman" w:eastAsia="Times New Roman" w:hAnsi="Times New Roman" w:cs="Times New Roman"/>
          <w:color w:val="222222"/>
          <w:spacing w:val="4"/>
          <w:sz w:val="27"/>
          <w:szCs w:val="27"/>
          <w:lang w:eastAsia="ru-RU"/>
        </w:rPr>
        <w:t> всем пациентам с ректоцеле назначение адекватного количества жидкости и пищевых волокон для нормализации деятельности желудочно-</w:t>
      </w:r>
      <w:r w:rsidRPr="00EC5D06">
        <w:rPr>
          <w:rFonts w:ascii="Times New Roman" w:eastAsia="Times New Roman" w:hAnsi="Times New Roman" w:cs="Times New Roman"/>
          <w:color w:val="222222"/>
          <w:spacing w:val="4"/>
          <w:sz w:val="27"/>
          <w:szCs w:val="27"/>
          <w:lang w:eastAsia="ru-RU"/>
        </w:rPr>
        <w:softHyphen/>
        <w:t>кишечного тракта и устранения запоров [28].</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w:t>
      </w:r>
      <w:r w:rsidRPr="00EC5D06">
        <w:rPr>
          <w:rFonts w:ascii="Times New Roman" w:eastAsia="Times New Roman" w:hAnsi="Times New Roman" w:cs="Times New Roman"/>
          <w:color w:val="222222"/>
          <w:spacing w:val="4"/>
          <w:sz w:val="27"/>
          <w:szCs w:val="27"/>
          <w:lang w:eastAsia="ru-RU"/>
        </w:rPr>
        <w:t>–</w:t>
      </w:r>
      <w:r w:rsidRPr="00EC5D06">
        <w:rPr>
          <w:rFonts w:ascii="Times New Roman" w:eastAsia="Times New Roman" w:hAnsi="Times New Roman" w:cs="Times New Roman"/>
          <w:b/>
          <w:bCs/>
          <w:color w:val="222222"/>
          <w:spacing w:val="4"/>
          <w:sz w:val="27"/>
          <w:szCs w:val="27"/>
          <w:lang w:eastAsia="ru-RU"/>
        </w:rPr>
        <w:t> С (уровень достоверности доказательств </w:t>
      </w:r>
      <w:r w:rsidRPr="00EC5D06">
        <w:rPr>
          <w:rFonts w:ascii="Times New Roman" w:eastAsia="Times New Roman" w:hAnsi="Times New Roman" w:cs="Times New Roman"/>
          <w:color w:val="222222"/>
          <w:spacing w:val="4"/>
          <w:sz w:val="27"/>
          <w:szCs w:val="27"/>
          <w:lang w:eastAsia="ru-RU"/>
        </w:rPr>
        <w:t>–</w:t>
      </w:r>
      <w:r w:rsidRPr="00EC5D06">
        <w:rPr>
          <w:rFonts w:ascii="Times New Roman" w:eastAsia="Times New Roman" w:hAnsi="Times New Roman" w:cs="Times New Roman"/>
          <w:b/>
          <w:bCs/>
          <w:color w:val="222222"/>
          <w:spacing w:val="4"/>
          <w:sz w:val="27"/>
          <w:szCs w:val="27"/>
          <w:lang w:eastAsia="ru-RU"/>
        </w:rPr>
        <w:t> 4).</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Комментарий: </w:t>
      </w:r>
      <w:r w:rsidRPr="00EC5D06">
        <w:rPr>
          <w:rFonts w:ascii="Times New Roman" w:eastAsia="Times New Roman" w:hAnsi="Times New Roman" w:cs="Times New Roman"/>
          <w:i/>
          <w:iCs/>
          <w:color w:val="333333"/>
          <w:spacing w:val="4"/>
          <w:sz w:val="27"/>
          <w:szCs w:val="27"/>
          <w:lang w:eastAsia="ru-RU"/>
        </w:rPr>
        <w:t>рацион пациентов должен включать в себя продукты, богатые растительной клетчаткой, и большое количество жидкости. Доказано, что ежедневный прием 25 граммов пищевых волокон увеличивает частоту стула у пациентов с хроническими запорами. Употребление жидкости до 1,5-2 литров в день увеличивает частоту стула и снижает необходимость в приеме слабительных средств у пациентов, соблюдающих высокошлаковую диету. В качестве источника пищевых волокон в нашей стране традиционно применяют пшеничные отруби, морскую капусту и льняное семя в их природном виде и в форме фармакологических препаратов. Также для нормализации деятельности желудочно-кишечного тракта применяют слабительные средства, увеличивающие объем кишечного содержимого, или осмотические слабительные средства, которые обладают высокой водоудерживающей способностью, что позволяет пациенту избегать натуживания при дефекации. Дозы препаратов подбираются индивидуально.</w:t>
      </w:r>
    </w:p>
    <w:p w:rsidR="00EC5D06" w:rsidRPr="00EC5D06" w:rsidRDefault="00EC5D06" w:rsidP="00EC5D06">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Рекомендуется</w:t>
      </w:r>
      <w:r w:rsidRPr="00EC5D06">
        <w:rPr>
          <w:rFonts w:ascii="Times New Roman" w:eastAsia="Times New Roman" w:hAnsi="Times New Roman" w:cs="Times New Roman"/>
          <w:color w:val="222222"/>
          <w:spacing w:val="4"/>
          <w:sz w:val="27"/>
          <w:szCs w:val="27"/>
          <w:lang w:eastAsia="ru-RU"/>
        </w:rPr>
        <w:t> пациентам с ректоцеле, у которых не удается нормализовать стул с помощью высокошлаковой диеты, назначать слабительные средства и стимуляторы моторики ЖКТ [28, 30].</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Уровень убедительности рекомендаций </w:t>
      </w:r>
      <w:r w:rsidRPr="00EC5D06">
        <w:rPr>
          <w:rFonts w:ascii="Times New Roman" w:eastAsia="Times New Roman" w:hAnsi="Times New Roman" w:cs="Times New Roman"/>
          <w:color w:val="222222"/>
          <w:spacing w:val="4"/>
          <w:sz w:val="27"/>
          <w:szCs w:val="27"/>
          <w:lang w:eastAsia="ru-RU"/>
        </w:rPr>
        <w:t>–</w:t>
      </w:r>
      <w:r w:rsidRPr="00EC5D06">
        <w:rPr>
          <w:rFonts w:ascii="Times New Roman" w:eastAsia="Times New Roman" w:hAnsi="Times New Roman" w:cs="Times New Roman"/>
          <w:b/>
          <w:bCs/>
          <w:color w:val="222222"/>
          <w:spacing w:val="4"/>
          <w:sz w:val="27"/>
          <w:szCs w:val="27"/>
          <w:lang w:eastAsia="ru-RU"/>
        </w:rPr>
        <w:t> С (уровень достоверности доказательств </w:t>
      </w:r>
      <w:r w:rsidRPr="00EC5D06">
        <w:rPr>
          <w:rFonts w:ascii="Times New Roman" w:eastAsia="Times New Roman" w:hAnsi="Times New Roman" w:cs="Times New Roman"/>
          <w:color w:val="222222"/>
          <w:spacing w:val="4"/>
          <w:sz w:val="27"/>
          <w:szCs w:val="27"/>
          <w:lang w:eastAsia="ru-RU"/>
        </w:rPr>
        <w:t>–</w:t>
      </w:r>
      <w:r w:rsidRPr="00EC5D06">
        <w:rPr>
          <w:rFonts w:ascii="Times New Roman" w:eastAsia="Times New Roman" w:hAnsi="Times New Roman" w:cs="Times New Roman"/>
          <w:b/>
          <w:bCs/>
          <w:color w:val="222222"/>
          <w:spacing w:val="4"/>
          <w:sz w:val="27"/>
          <w:szCs w:val="27"/>
          <w:lang w:eastAsia="ru-RU"/>
        </w:rPr>
        <w:t> 4).</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Комментарий: </w:t>
      </w:r>
      <w:r w:rsidRPr="00EC5D06">
        <w:rPr>
          <w:rFonts w:ascii="Times New Roman" w:eastAsia="Times New Roman" w:hAnsi="Times New Roman" w:cs="Times New Roman"/>
          <w:i/>
          <w:iCs/>
          <w:color w:val="333333"/>
          <w:spacing w:val="4"/>
          <w:sz w:val="27"/>
          <w:szCs w:val="27"/>
          <w:lang w:eastAsia="ru-RU"/>
        </w:rPr>
        <w:t>для улучшения функции толстой кишки используют объемные слабительные растительного происхождения, например, подорожника овального семян оболочка. Препараты увеличивают объем химуса, что благоприятно влияет на кишечную перистальтику. Осмотические слабительные средства на основе полиэтиленгликоля образуют водородные связи с молекулами воды в просвете кишки, увеличивают содержание жидкости в химусе, стимулируют механорецепторы и улучшают перистальтику кишечника. В сочетании со слабительными средствами назначают прокинетики - антагонисты серотониновых рецепторов. Кроме указанных препаратов для улучшения функции толстой кишки могут применяться другие слабительные средства, такие как натрия пикосульфат, бисакодил**.</w:t>
      </w:r>
    </w:p>
    <w:p w:rsidR="00EC5D06" w:rsidRPr="00EC5D06" w:rsidRDefault="00EC5D06" w:rsidP="00EC5D06">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Рекомендуется</w:t>
      </w:r>
      <w:r w:rsidRPr="00EC5D06">
        <w:rPr>
          <w:rFonts w:ascii="Times New Roman" w:eastAsia="Times New Roman" w:hAnsi="Times New Roman" w:cs="Times New Roman"/>
          <w:color w:val="222222"/>
          <w:spacing w:val="4"/>
          <w:sz w:val="27"/>
          <w:szCs w:val="27"/>
          <w:lang w:eastAsia="ru-RU"/>
        </w:rPr>
        <w:t xml:space="preserve"> пациентам с ректоцеле, у которых при обследовании были выявлены признаки функциональных расстройств дефекации, проведение </w:t>
      </w:r>
      <w:r w:rsidRPr="00EC5D06">
        <w:rPr>
          <w:rFonts w:ascii="Times New Roman" w:eastAsia="Times New Roman" w:hAnsi="Times New Roman" w:cs="Times New Roman"/>
          <w:color w:val="222222"/>
          <w:spacing w:val="4"/>
          <w:sz w:val="27"/>
          <w:szCs w:val="27"/>
          <w:lang w:eastAsia="ru-RU"/>
        </w:rPr>
        <w:lastRenderedPageBreak/>
        <w:t>тренировки с биологической обратной связью (лечебная физкультура с биологической обратной связью при заболеваниях толстой кишки) [29].</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Уровень убедительности рекомендаций </w:t>
      </w:r>
      <w:r w:rsidRPr="00EC5D06">
        <w:rPr>
          <w:rFonts w:ascii="Times New Roman" w:eastAsia="Times New Roman" w:hAnsi="Times New Roman" w:cs="Times New Roman"/>
          <w:color w:val="222222"/>
          <w:spacing w:val="4"/>
          <w:sz w:val="27"/>
          <w:szCs w:val="27"/>
          <w:lang w:eastAsia="ru-RU"/>
        </w:rPr>
        <w:t>–</w:t>
      </w:r>
      <w:r w:rsidRPr="00EC5D06">
        <w:rPr>
          <w:rFonts w:ascii="Times New Roman" w:eastAsia="Times New Roman" w:hAnsi="Times New Roman" w:cs="Times New Roman"/>
          <w:b/>
          <w:bCs/>
          <w:color w:val="222222"/>
          <w:spacing w:val="4"/>
          <w:sz w:val="27"/>
          <w:szCs w:val="27"/>
          <w:lang w:eastAsia="ru-RU"/>
        </w:rPr>
        <w:t> A (уровень достоверности доказательств </w:t>
      </w:r>
      <w:r w:rsidRPr="00EC5D06">
        <w:rPr>
          <w:rFonts w:ascii="Times New Roman" w:eastAsia="Times New Roman" w:hAnsi="Times New Roman" w:cs="Times New Roman"/>
          <w:color w:val="222222"/>
          <w:spacing w:val="4"/>
          <w:sz w:val="27"/>
          <w:szCs w:val="27"/>
          <w:lang w:eastAsia="ru-RU"/>
        </w:rPr>
        <w:t>–</w:t>
      </w:r>
      <w:r w:rsidRPr="00EC5D06">
        <w:rPr>
          <w:rFonts w:ascii="Times New Roman" w:eastAsia="Times New Roman" w:hAnsi="Times New Roman" w:cs="Times New Roman"/>
          <w:b/>
          <w:bCs/>
          <w:color w:val="222222"/>
          <w:spacing w:val="4"/>
          <w:sz w:val="27"/>
          <w:szCs w:val="27"/>
          <w:lang w:eastAsia="ru-RU"/>
        </w:rPr>
        <w:t> 1).</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Комментарий</w:t>
      </w:r>
      <w:r w:rsidRPr="00EC5D06">
        <w:rPr>
          <w:rFonts w:ascii="Times New Roman" w:eastAsia="Times New Roman" w:hAnsi="Times New Roman" w:cs="Times New Roman"/>
          <w:b/>
          <w:bCs/>
          <w:i/>
          <w:iCs/>
          <w:color w:val="333333"/>
          <w:spacing w:val="4"/>
          <w:sz w:val="27"/>
          <w:szCs w:val="27"/>
          <w:lang w:eastAsia="ru-RU"/>
        </w:rPr>
        <w:t>: </w:t>
      </w:r>
      <w:r w:rsidRPr="00EC5D06">
        <w:rPr>
          <w:rFonts w:ascii="Times New Roman" w:eastAsia="Times New Roman" w:hAnsi="Times New Roman" w:cs="Times New Roman"/>
          <w:i/>
          <w:iCs/>
          <w:color w:val="333333"/>
          <w:spacing w:val="4"/>
          <w:sz w:val="27"/>
          <w:szCs w:val="27"/>
          <w:lang w:eastAsia="ru-RU"/>
        </w:rPr>
        <w:t>Метод БОС - терапии основан на принципе обратной связи, который заключается в предоставлении пациенту аудиовизуальной информации о состоянии и изменении некоторых собственных физиологических процессов. Он осуществляется с помощью датчиков, установленных в анальный канал, на кожу промежности или брюшного пресса, и проецирования с них показателей о состоянии тазовых мышц на экран, находящийся перед глазами пациента. В зависимости от полученных сигналов больной может изменять мышечные сокращения при помощи волевых усилий и улучшать функцию мышц тазового дна.</w:t>
      </w:r>
    </w:p>
    <w:p w:rsidR="00EC5D06" w:rsidRPr="00EC5D06" w:rsidRDefault="00EC5D06" w:rsidP="00EC5D06">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C5D06">
        <w:rPr>
          <w:rFonts w:ascii="Times New Roman" w:eastAsia="Times New Roman" w:hAnsi="Times New Roman" w:cs="Times New Roman"/>
          <w:b/>
          <w:bCs/>
          <w:color w:val="000000"/>
          <w:spacing w:val="4"/>
          <w:kern w:val="36"/>
          <w:sz w:val="48"/>
          <w:szCs w:val="48"/>
          <w:lang w:eastAsia="ru-RU"/>
        </w:rPr>
        <w:t>3.3 Хирургическое лечение ректоцеле</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Показания для хирургического лечения ректоцеле устанавливают индивидуально [31].</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Показания к хирургическому лечению пациентов с ректоцеле целесообразно устанавливать в следующих клинических ситуациях:</w:t>
      </w:r>
    </w:p>
    <w:p w:rsidR="00EC5D06" w:rsidRPr="00EC5D06" w:rsidRDefault="00EC5D06" w:rsidP="00EC5D06">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Пациентку в покое беспокоит чувство давления в промежности и ощущение «мешка» во влагалище.</w:t>
      </w:r>
    </w:p>
    <w:p w:rsidR="00EC5D06" w:rsidRPr="00EC5D06" w:rsidRDefault="00EC5D06" w:rsidP="00EC5D06">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Опорожнение прямой кишки производится только с помощью ручного вспоможения и даже это не приносит удовлетворения от дефекации.</w:t>
      </w:r>
    </w:p>
    <w:p w:rsidR="00EC5D06" w:rsidRPr="00EC5D06" w:rsidRDefault="00EC5D06" w:rsidP="00EC5D06">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По данным дефекографии вектор направленности каловых масс ориентирован в сторону ректоцеле и остаточный объем контраста в кишке превышает 20%.</w:t>
      </w:r>
    </w:p>
    <w:p w:rsidR="00EC5D06" w:rsidRPr="00EC5D06" w:rsidRDefault="00EC5D06" w:rsidP="00EC5D06">
      <w:pPr>
        <w:numPr>
          <w:ilvl w:val="0"/>
          <w:numId w:val="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Все проводимые мероприятия, направленные на улучшение опорожнения прямой кишки (соблюдение режима питания, применение слабительных средств, БОС- терапия), не привели к положительному результату.</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Способы хирургического лечения</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lastRenderedPageBreak/>
        <w:t>Все оперативные вмешательства по поводу ректоцеле направлены на укрепление передней стенки прямой кишки и ликвидацию дивертикулоподобного выпячивания. Операции выполняют с использованием трансвагинального, трансперинеального, трансректального и трансабдоминального доступов [32-34].</w:t>
      </w:r>
    </w:p>
    <w:p w:rsidR="00EC5D06" w:rsidRPr="00EC5D06" w:rsidRDefault="00EC5D06" w:rsidP="00EC5D06">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Рекомендуется</w:t>
      </w:r>
      <w:r w:rsidRPr="00EC5D06">
        <w:rPr>
          <w:rFonts w:ascii="Times New Roman" w:eastAsia="Times New Roman" w:hAnsi="Times New Roman" w:cs="Times New Roman"/>
          <w:color w:val="222222"/>
          <w:spacing w:val="4"/>
          <w:sz w:val="27"/>
          <w:szCs w:val="27"/>
          <w:lang w:eastAsia="ru-RU"/>
        </w:rPr>
        <w:t> пациентам с изолированным ректоцеле без сопутствующих проявлений СОТД (внутренняя инвагинация прямой кишки, сигмоцеле) выполнять пластику ректовагинальной перегородки местными тканями (кольпоперинеоррафия и леваторопластика) либо производить ее укрепление имплантатом (сетка хирургическая для коррекции опущения тазовых органов, из синтетического полимера) трансвагинальным</w:t>
      </w:r>
      <w:r w:rsidRPr="00EC5D06">
        <w:rPr>
          <w:rFonts w:ascii="Times New Roman" w:eastAsia="Times New Roman" w:hAnsi="Times New Roman" w:cs="Times New Roman"/>
          <w:b/>
          <w:bCs/>
          <w:color w:val="222222"/>
          <w:spacing w:val="4"/>
          <w:sz w:val="27"/>
          <w:szCs w:val="27"/>
          <w:lang w:eastAsia="ru-RU"/>
        </w:rPr>
        <w:t> </w:t>
      </w:r>
      <w:r w:rsidRPr="00EC5D06">
        <w:rPr>
          <w:rFonts w:ascii="Times New Roman" w:eastAsia="Times New Roman" w:hAnsi="Times New Roman" w:cs="Times New Roman"/>
          <w:color w:val="222222"/>
          <w:spacing w:val="4"/>
          <w:sz w:val="27"/>
          <w:szCs w:val="27"/>
          <w:lang w:eastAsia="ru-RU"/>
        </w:rPr>
        <w:t>доступом [35-38].</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Уровень убедительности рекомендаций </w:t>
      </w:r>
      <w:r w:rsidRPr="00EC5D06">
        <w:rPr>
          <w:rFonts w:ascii="Times New Roman" w:eastAsia="Times New Roman" w:hAnsi="Times New Roman" w:cs="Times New Roman"/>
          <w:color w:val="222222"/>
          <w:spacing w:val="4"/>
          <w:sz w:val="27"/>
          <w:szCs w:val="27"/>
          <w:lang w:eastAsia="ru-RU"/>
        </w:rPr>
        <w:t>–</w:t>
      </w:r>
      <w:r w:rsidRPr="00EC5D06">
        <w:rPr>
          <w:rFonts w:ascii="Times New Roman" w:eastAsia="Times New Roman" w:hAnsi="Times New Roman" w:cs="Times New Roman"/>
          <w:b/>
          <w:bCs/>
          <w:color w:val="222222"/>
          <w:spacing w:val="4"/>
          <w:sz w:val="27"/>
          <w:szCs w:val="27"/>
          <w:lang w:eastAsia="ru-RU"/>
        </w:rPr>
        <w:t> А (уровень достоверности доказательств </w:t>
      </w:r>
      <w:r w:rsidRPr="00EC5D06">
        <w:rPr>
          <w:rFonts w:ascii="Times New Roman" w:eastAsia="Times New Roman" w:hAnsi="Times New Roman" w:cs="Times New Roman"/>
          <w:color w:val="222222"/>
          <w:spacing w:val="4"/>
          <w:sz w:val="27"/>
          <w:szCs w:val="27"/>
          <w:lang w:eastAsia="ru-RU"/>
        </w:rPr>
        <w:t>–</w:t>
      </w:r>
      <w:r w:rsidRPr="00EC5D06">
        <w:rPr>
          <w:rFonts w:ascii="Times New Roman" w:eastAsia="Times New Roman" w:hAnsi="Times New Roman" w:cs="Times New Roman"/>
          <w:b/>
          <w:bCs/>
          <w:color w:val="222222"/>
          <w:spacing w:val="4"/>
          <w:sz w:val="27"/>
          <w:szCs w:val="27"/>
          <w:lang w:eastAsia="ru-RU"/>
        </w:rPr>
        <w:t> 2).</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Комментарий: </w:t>
      </w:r>
      <w:r w:rsidRPr="00EC5D06">
        <w:rPr>
          <w:rFonts w:ascii="Times New Roman" w:eastAsia="Times New Roman" w:hAnsi="Times New Roman" w:cs="Times New Roman"/>
          <w:i/>
          <w:iCs/>
          <w:color w:val="333333"/>
          <w:spacing w:val="4"/>
          <w:sz w:val="27"/>
          <w:szCs w:val="27"/>
          <w:lang w:eastAsia="ru-RU"/>
        </w:rPr>
        <w:t>разрез задней стенки влагалища производят в продольном направлении. Мобилизуют переднюю стенку прямой кишки и края леваторов. Ушивают дефект ректовагинальной фасции.</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i/>
          <w:iCs/>
          <w:color w:val="333333"/>
          <w:spacing w:val="4"/>
          <w:sz w:val="27"/>
          <w:szCs w:val="27"/>
          <w:lang w:eastAsia="ru-RU"/>
        </w:rPr>
        <w:t>Пластика местными тканями осуществляется путем сшивания краев леваторов (натяжная пластика).</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i/>
          <w:iCs/>
          <w:color w:val="333333"/>
          <w:spacing w:val="4"/>
          <w:sz w:val="27"/>
          <w:szCs w:val="27"/>
          <w:lang w:eastAsia="ru-RU"/>
        </w:rPr>
        <w:t>Пластика с помощью имплантата осуществляется путем расположения адаптированного к ране фрагмента синтетической или биологической сетки над ушитым дефектом ректовагинальной фасции (ненатяжная пластика).</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i/>
          <w:iCs/>
          <w:color w:val="333333"/>
          <w:spacing w:val="4"/>
          <w:sz w:val="27"/>
          <w:szCs w:val="27"/>
          <w:lang w:eastAsia="ru-RU"/>
        </w:rPr>
        <w:t>Возможные осложнения:</w:t>
      </w:r>
    </w:p>
    <w:p w:rsidR="00EC5D06" w:rsidRPr="00EC5D06" w:rsidRDefault="00EC5D06" w:rsidP="00EC5D06">
      <w:pPr>
        <w:numPr>
          <w:ilvl w:val="0"/>
          <w:numId w:val="1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i/>
          <w:iCs/>
          <w:color w:val="333333"/>
          <w:spacing w:val="4"/>
          <w:sz w:val="27"/>
          <w:szCs w:val="27"/>
          <w:lang w:eastAsia="ru-RU"/>
        </w:rPr>
        <w:t>Диспареуния (чаще встречается после натяжной пластики).</w:t>
      </w:r>
    </w:p>
    <w:p w:rsidR="00EC5D06" w:rsidRPr="00EC5D06" w:rsidRDefault="00EC5D06" w:rsidP="00EC5D06">
      <w:pPr>
        <w:numPr>
          <w:ilvl w:val="0"/>
          <w:numId w:val="1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i/>
          <w:iCs/>
          <w:color w:val="333333"/>
          <w:spacing w:val="4"/>
          <w:sz w:val="27"/>
          <w:szCs w:val="27"/>
          <w:lang w:eastAsia="ru-RU"/>
        </w:rPr>
        <w:t>Эрозия влагалища (наиболее характерна для пластики синтетической сеткой).</w:t>
      </w:r>
    </w:p>
    <w:p w:rsidR="00EC5D06" w:rsidRPr="00EC5D06" w:rsidRDefault="00EC5D06" w:rsidP="00EC5D06">
      <w:pPr>
        <w:numPr>
          <w:ilvl w:val="0"/>
          <w:numId w:val="1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i/>
          <w:iCs/>
          <w:color w:val="333333"/>
          <w:spacing w:val="4"/>
          <w:sz w:val="27"/>
          <w:szCs w:val="27"/>
          <w:lang w:eastAsia="ru-RU"/>
        </w:rPr>
        <w:t>Воспалительный процесс в области раны (вероятен при любом способе пластики).</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i/>
          <w:iCs/>
          <w:color w:val="333333"/>
          <w:spacing w:val="4"/>
          <w:sz w:val="27"/>
          <w:szCs w:val="27"/>
          <w:lang w:eastAsia="ru-RU"/>
        </w:rPr>
        <w:t>При помощи этого метода удается добиться ликвидации дивертикулоподобного выпячивания во влагалище у 80% пациенток и необходимости ручного вспоможения при дефекации у 67% оперированных [39].</w:t>
      </w:r>
    </w:p>
    <w:p w:rsidR="00EC5D06" w:rsidRPr="00EC5D06" w:rsidRDefault="00EC5D06" w:rsidP="00EC5D06">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Рекомендуется </w:t>
      </w:r>
      <w:r w:rsidRPr="00EC5D06">
        <w:rPr>
          <w:rFonts w:ascii="Times New Roman" w:eastAsia="Times New Roman" w:hAnsi="Times New Roman" w:cs="Times New Roman"/>
          <w:color w:val="222222"/>
          <w:spacing w:val="4"/>
          <w:sz w:val="27"/>
          <w:szCs w:val="27"/>
          <w:lang w:eastAsia="ru-RU"/>
        </w:rPr>
        <w:t>у пациентов с ректоцеле в сочетании с анальной инконтиненцией, обусловленной дефектом анального сфинктера, выполнение оперативного вмешательства трансперинеальным</w:t>
      </w:r>
      <w:r w:rsidRPr="00EC5D06">
        <w:rPr>
          <w:rFonts w:ascii="Times New Roman" w:eastAsia="Times New Roman" w:hAnsi="Times New Roman" w:cs="Times New Roman"/>
          <w:b/>
          <w:bCs/>
          <w:color w:val="222222"/>
          <w:spacing w:val="4"/>
          <w:sz w:val="27"/>
          <w:szCs w:val="27"/>
          <w:lang w:eastAsia="ru-RU"/>
        </w:rPr>
        <w:t> </w:t>
      </w:r>
      <w:r w:rsidRPr="00EC5D06">
        <w:rPr>
          <w:rFonts w:ascii="Times New Roman" w:eastAsia="Times New Roman" w:hAnsi="Times New Roman" w:cs="Times New Roman"/>
          <w:color w:val="222222"/>
          <w:spacing w:val="4"/>
          <w:sz w:val="27"/>
          <w:szCs w:val="27"/>
          <w:lang w:eastAsia="ru-RU"/>
        </w:rPr>
        <w:t xml:space="preserve">доступом. Пластика осуществляется местными тканями (кольпоперинеоррафия и </w:t>
      </w:r>
      <w:r w:rsidRPr="00EC5D06">
        <w:rPr>
          <w:rFonts w:ascii="Times New Roman" w:eastAsia="Times New Roman" w:hAnsi="Times New Roman" w:cs="Times New Roman"/>
          <w:color w:val="222222"/>
          <w:spacing w:val="4"/>
          <w:sz w:val="27"/>
          <w:szCs w:val="27"/>
          <w:lang w:eastAsia="ru-RU"/>
        </w:rPr>
        <w:lastRenderedPageBreak/>
        <w:t>леваторопластика) либо с использованием импланта (сетка хирургическая для коррекции опущения тазовых органов, из синтетического полимера) и дополняется сфинктеропластикой [40, 41].</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Уровень убедительности рекомендаций </w:t>
      </w:r>
      <w:r w:rsidRPr="00EC5D06">
        <w:rPr>
          <w:rFonts w:ascii="Times New Roman" w:eastAsia="Times New Roman" w:hAnsi="Times New Roman" w:cs="Times New Roman"/>
          <w:color w:val="222222"/>
          <w:spacing w:val="4"/>
          <w:sz w:val="27"/>
          <w:szCs w:val="27"/>
          <w:lang w:eastAsia="ru-RU"/>
        </w:rPr>
        <w:t>–</w:t>
      </w:r>
      <w:r w:rsidRPr="00EC5D06">
        <w:rPr>
          <w:rFonts w:ascii="Times New Roman" w:eastAsia="Times New Roman" w:hAnsi="Times New Roman" w:cs="Times New Roman"/>
          <w:b/>
          <w:bCs/>
          <w:color w:val="222222"/>
          <w:spacing w:val="4"/>
          <w:sz w:val="27"/>
          <w:szCs w:val="27"/>
          <w:lang w:eastAsia="ru-RU"/>
        </w:rPr>
        <w:t> B (уровень достоверности доказательств </w:t>
      </w:r>
      <w:r w:rsidRPr="00EC5D06">
        <w:rPr>
          <w:rFonts w:ascii="Times New Roman" w:eastAsia="Times New Roman" w:hAnsi="Times New Roman" w:cs="Times New Roman"/>
          <w:color w:val="222222"/>
          <w:spacing w:val="4"/>
          <w:sz w:val="27"/>
          <w:szCs w:val="27"/>
          <w:lang w:eastAsia="ru-RU"/>
        </w:rPr>
        <w:t>–</w:t>
      </w:r>
      <w:r w:rsidRPr="00EC5D06">
        <w:rPr>
          <w:rFonts w:ascii="Times New Roman" w:eastAsia="Times New Roman" w:hAnsi="Times New Roman" w:cs="Times New Roman"/>
          <w:b/>
          <w:bCs/>
          <w:color w:val="222222"/>
          <w:spacing w:val="4"/>
          <w:sz w:val="27"/>
          <w:szCs w:val="27"/>
          <w:lang w:eastAsia="ru-RU"/>
        </w:rPr>
        <w:t> 3).</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Комментарий: </w:t>
      </w:r>
      <w:r w:rsidRPr="00EC5D06">
        <w:rPr>
          <w:rFonts w:ascii="Times New Roman" w:eastAsia="Times New Roman" w:hAnsi="Times New Roman" w:cs="Times New Roman"/>
          <w:i/>
          <w:iCs/>
          <w:color w:val="333333"/>
          <w:spacing w:val="4"/>
          <w:sz w:val="27"/>
          <w:szCs w:val="27"/>
          <w:lang w:eastAsia="ru-RU"/>
        </w:rPr>
        <w:t>разрез выполняют в поперечном направлении на границе слизистой влагалища и кожи промежности. Затем производят расщепление ректовагинальной перегородки, мобилизацию передней стенки прямой кишки, передних порций мышц леваторов. Пластика ректовагинальной перегодки выполняется так же, как при трансвагинальном доступе. При наличии дефекта анального сфинктера, после иссечения замещающих его рубцовых тканей, сшивают края сфинктера.</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i/>
          <w:iCs/>
          <w:color w:val="333333"/>
          <w:spacing w:val="4"/>
          <w:sz w:val="27"/>
          <w:szCs w:val="27"/>
          <w:lang w:eastAsia="ru-RU"/>
        </w:rPr>
        <w:t>Результаты данного метода сопоставимы с таковыми после пластики ректоцеле трансвагинальным доступом.</w:t>
      </w:r>
    </w:p>
    <w:p w:rsidR="00EC5D06" w:rsidRPr="00EC5D06" w:rsidRDefault="00EC5D06" w:rsidP="00EC5D06">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Рекомендуется</w:t>
      </w:r>
      <w:r w:rsidRPr="00EC5D06">
        <w:rPr>
          <w:rFonts w:ascii="Times New Roman" w:eastAsia="Times New Roman" w:hAnsi="Times New Roman" w:cs="Times New Roman"/>
          <w:color w:val="222222"/>
          <w:spacing w:val="4"/>
          <w:sz w:val="27"/>
          <w:szCs w:val="27"/>
          <w:lang w:eastAsia="ru-RU"/>
        </w:rPr>
        <w:t> пациентам с ректоцеле в сочетании с внутренней инвагинацией в нижнеампулярном отделе прямой кишки выполнять операцию трансректальным доступом. В настоящее время основным оперативным вмешательством при данном доступе является степлерная трансанальная резекция прямой кишки (СТРПК) при помощи циркулярного степлера (трансанальная слизисто-подслизистая резекция нижнеампулярного отдела прямой кишки) [42-44].</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Уровень убедительности рекомендаций </w:t>
      </w:r>
      <w:r w:rsidRPr="00EC5D06">
        <w:rPr>
          <w:rFonts w:ascii="Times New Roman" w:eastAsia="Times New Roman" w:hAnsi="Times New Roman" w:cs="Times New Roman"/>
          <w:color w:val="222222"/>
          <w:spacing w:val="4"/>
          <w:sz w:val="27"/>
          <w:szCs w:val="27"/>
          <w:lang w:eastAsia="ru-RU"/>
        </w:rPr>
        <w:t>– </w:t>
      </w:r>
      <w:r w:rsidRPr="00EC5D06">
        <w:rPr>
          <w:rFonts w:ascii="Times New Roman" w:eastAsia="Times New Roman" w:hAnsi="Times New Roman" w:cs="Times New Roman"/>
          <w:b/>
          <w:bCs/>
          <w:color w:val="222222"/>
          <w:spacing w:val="4"/>
          <w:sz w:val="27"/>
          <w:szCs w:val="27"/>
          <w:lang w:eastAsia="ru-RU"/>
        </w:rPr>
        <w:t>B (уровень достоверности доказательств </w:t>
      </w:r>
      <w:r w:rsidRPr="00EC5D06">
        <w:rPr>
          <w:rFonts w:ascii="Times New Roman" w:eastAsia="Times New Roman" w:hAnsi="Times New Roman" w:cs="Times New Roman"/>
          <w:color w:val="222222"/>
          <w:spacing w:val="4"/>
          <w:sz w:val="27"/>
          <w:szCs w:val="27"/>
          <w:lang w:eastAsia="ru-RU"/>
        </w:rPr>
        <w:t>–</w:t>
      </w:r>
      <w:r w:rsidRPr="00EC5D06">
        <w:rPr>
          <w:rFonts w:ascii="Times New Roman" w:eastAsia="Times New Roman" w:hAnsi="Times New Roman" w:cs="Times New Roman"/>
          <w:b/>
          <w:bCs/>
          <w:color w:val="222222"/>
          <w:spacing w:val="4"/>
          <w:sz w:val="27"/>
          <w:szCs w:val="27"/>
          <w:lang w:eastAsia="ru-RU"/>
        </w:rPr>
        <w:t> 2).</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Комментарий: </w:t>
      </w:r>
      <w:r w:rsidRPr="00EC5D06">
        <w:rPr>
          <w:rFonts w:ascii="Times New Roman" w:eastAsia="Times New Roman" w:hAnsi="Times New Roman" w:cs="Times New Roman"/>
          <w:i/>
          <w:iCs/>
          <w:color w:val="333333"/>
          <w:spacing w:val="4"/>
          <w:sz w:val="27"/>
          <w:szCs w:val="27"/>
          <w:lang w:eastAsia="ru-RU"/>
        </w:rPr>
        <w:t>с помощью одноразового окончатого тубуса накладывают два слизисто-мышечных полукисетных шва на переднюю полуокружность прямой кишки - первый шов на 3 см выше зубчатой линии, второй - на 2 см проксимальнее первого. В прямую кишку вводят рабочую часть циркулярного степлера с максимально выдвинутой головкой. Швы, подтягивающие стенку прямой кишки, завязывают на стержне аппарата, после чего головка смыкается с основной частью. При нажатии на ручку аппарата происходит резекция участка стенки прямой кишки, вовлеченной в аппарат, с формированием двухрядного скрепочного шва. Наложенный механический шов создает соединительнотканно-мышечный каркас передней стенки кишки, тем самым укрепляя ректовагинальную перегородку. Таким же образом производят резекцию кишечной стенки по задней полуокружности.</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i/>
          <w:iCs/>
          <w:color w:val="333333"/>
          <w:spacing w:val="4"/>
          <w:sz w:val="27"/>
          <w:szCs w:val="27"/>
          <w:lang w:eastAsia="ru-RU"/>
        </w:rPr>
        <w:t>Возможные осложнения [45, 46]:</w:t>
      </w:r>
    </w:p>
    <w:p w:rsidR="00EC5D06" w:rsidRPr="00EC5D06" w:rsidRDefault="00EC5D06" w:rsidP="00EC5D06">
      <w:pPr>
        <w:numPr>
          <w:ilvl w:val="0"/>
          <w:numId w:val="2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i/>
          <w:iCs/>
          <w:color w:val="333333"/>
          <w:spacing w:val="4"/>
          <w:sz w:val="27"/>
          <w:szCs w:val="27"/>
          <w:lang w:eastAsia="ru-RU"/>
        </w:rPr>
        <w:t>Кровотечение из скрепочных швов.</w:t>
      </w:r>
    </w:p>
    <w:p w:rsidR="00EC5D06" w:rsidRPr="00EC5D06" w:rsidRDefault="00EC5D06" w:rsidP="00EC5D06">
      <w:pPr>
        <w:numPr>
          <w:ilvl w:val="0"/>
          <w:numId w:val="2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i/>
          <w:iCs/>
          <w:color w:val="333333"/>
          <w:spacing w:val="4"/>
          <w:sz w:val="27"/>
          <w:szCs w:val="27"/>
          <w:lang w:eastAsia="ru-RU"/>
        </w:rPr>
        <w:lastRenderedPageBreak/>
        <w:t>Недостаточность анального сфинктера.</w:t>
      </w:r>
    </w:p>
    <w:p w:rsidR="00EC5D06" w:rsidRPr="00EC5D06" w:rsidRDefault="00EC5D06" w:rsidP="00EC5D06">
      <w:pPr>
        <w:numPr>
          <w:ilvl w:val="0"/>
          <w:numId w:val="2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i/>
          <w:iCs/>
          <w:color w:val="333333"/>
          <w:spacing w:val="4"/>
          <w:sz w:val="27"/>
          <w:szCs w:val="27"/>
          <w:lang w:eastAsia="ru-RU"/>
        </w:rPr>
        <w:t>Перианальный болевой синдром.</w:t>
      </w:r>
    </w:p>
    <w:p w:rsidR="00EC5D06" w:rsidRPr="00EC5D06" w:rsidRDefault="00EC5D06" w:rsidP="00EC5D06">
      <w:pPr>
        <w:numPr>
          <w:ilvl w:val="0"/>
          <w:numId w:val="2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i/>
          <w:iCs/>
          <w:color w:val="333333"/>
          <w:spacing w:val="4"/>
          <w:sz w:val="27"/>
          <w:szCs w:val="27"/>
          <w:lang w:eastAsia="ru-RU"/>
        </w:rPr>
        <w:t>Ректовагинальный свищ.</w:t>
      </w:r>
    </w:p>
    <w:p w:rsidR="00EC5D06" w:rsidRPr="00EC5D06" w:rsidRDefault="00EC5D06" w:rsidP="00EC5D06">
      <w:pPr>
        <w:numPr>
          <w:ilvl w:val="0"/>
          <w:numId w:val="2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i/>
          <w:iCs/>
          <w:color w:val="333333"/>
          <w:spacing w:val="4"/>
          <w:sz w:val="27"/>
          <w:szCs w:val="27"/>
          <w:lang w:eastAsia="ru-RU"/>
        </w:rPr>
        <w:t>Воспалительный процесс в параректальной клетчатке (абсцесс, флегмона).</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i/>
          <w:iCs/>
          <w:color w:val="333333"/>
          <w:spacing w:val="4"/>
          <w:sz w:val="27"/>
          <w:szCs w:val="27"/>
          <w:lang w:eastAsia="ru-RU"/>
        </w:rPr>
        <w:t>В ближайшем послеоперационном периоде после трансанальной проктопластики может отмечаться учащенное опорожнение прямой кишки (34-40%), частота которого нивелируется до 10% через 3 и более месяцев после операции [47]. Отдаленные результаты лечения варьируются от 90% хороших результатов в первые месяцы после вмешательства до снижения эффекта от лечения и возврате симптомов у 52% пациенток через 18 месяцев после операции [48].</w:t>
      </w:r>
    </w:p>
    <w:p w:rsidR="00EC5D06" w:rsidRPr="00EC5D06" w:rsidRDefault="00EC5D06" w:rsidP="00EC5D06">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Рекомендуется </w:t>
      </w:r>
      <w:r w:rsidRPr="00EC5D06">
        <w:rPr>
          <w:rFonts w:ascii="Times New Roman" w:eastAsia="Times New Roman" w:hAnsi="Times New Roman" w:cs="Times New Roman"/>
          <w:color w:val="222222"/>
          <w:spacing w:val="4"/>
          <w:sz w:val="27"/>
          <w:szCs w:val="27"/>
          <w:lang w:eastAsia="ru-RU"/>
        </w:rPr>
        <w:t>пациентам с ректоцеле в сочетании с другими проявлениями СОТД - высокой внутренней инвагинацией (средне- и верхнеампулярный отделы прямой кишки), сигмоцеле, выполнять</w:t>
      </w:r>
      <w:r w:rsidRPr="00EC5D06">
        <w:rPr>
          <w:rFonts w:ascii="Times New Roman" w:eastAsia="Times New Roman" w:hAnsi="Times New Roman" w:cs="Times New Roman"/>
          <w:b/>
          <w:bCs/>
          <w:color w:val="222222"/>
          <w:spacing w:val="4"/>
          <w:sz w:val="27"/>
          <w:szCs w:val="27"/>
          <w:lang w:eastAsia="ru-RU"/>
        </w:rPr>
        <w:t> </w:t>
      </w:r>
      <w:r w:rsidRPr="00EC5D06">
        <w:rPr>
          <w:rFonts w:ascii="Times New Roman" w:eastAsia="Times New Roman" w:hAnsi="Times New Roman" w:cs="Times New Roman"/>
          <w:color w:val="222222"/>
          <w:spacing w:val="4"/>
          <w:sz w:val="27"/>
          <w:szCs w:val="27"/>
          <w:lang w:eastAsia="ru-RU"/>
        </w:rPr>
        <w:t>оперативное вмешательство</w:t>
      </w:r>
      <w:r w:rsidRPr="00EC5D06">
        <w:rPr>
          <w:rFonts w:ascii="Times New Roman" w:eastAsia="Times New Roman" w:hAnsi="Times New Roman" w:cs="Times New Roman"/>
          <w:b/>
          <w:bCs/>
          <w:color w:val="222222"/>
          <w:spacing w:val="4"/>
          <w:sz w:val="27"/>
          <w:szCs w:val="27"/>
          <w:lang w:eastAsia="ru-RU"/>
        </w:rPr>
        <w:t> </w:t>
      </w:r>
      <w:r w:rsidRPr="00EC5D06">
        <w:rPr>
          <w:rFonts w:ascii="Times New Roman" w:eastAsia="Times New Roman" w:hAnsi="Times New Roman" w:cs="Times New Roman"/>
          <w:color w:val="222222"/>
          <w:spacing w:val="4"/>
          <w:sz w:val="27"/>
          <w:szCs w:val="27"/>
          <w:lang w:eastAsia="ru-RU"/>
        </w:rPr>
        <w:t>трансабдоминальным</w:t>
      </w:r>
      <w:r w:rsidRPr="00EC5D06">
        <w:rPr>
          <w:rFonts w:ascii="Times New Roman" w:eastAsia="Times New Roman" w:hAnsi="Times New Roman" w:cs="Times New Roman"/>
          <w:b/>
          <w:bCs/>
          <w:color w:val="222222"/>
          <w:spacing w:val="4"/>
          <w:sz w:val="27"/>
          <w:szCs w:val="27"/>
          <w:lang w:eastAsia="ru-RU"/>
        </w:rPr>
        <w:t> </w:t>
      </w:r>
      <w:r w:rsidRPr="00EC5D06">
        <w:rPr>
          <w:rFonts w:ascii="Times New Roman" w:eastAsia="Times New Roman" w:hAnsi="Times New Roman" w:cs="Times New Roman"/>
          <w:color w:val="222222"/>
          <w:spacing w:val="4"/>
          <w:sz w:val="27"/>
          <w:szCs w:val="27"/>
          <w:lang w:eastAsia="ru-RU"/>
        </w:rPr>
        <w:t>доступом. В данном случае выполняется ректокольпосакропексия (ректопексия с использованием видеоэндоскопических технологий), в ходе которой устанавливается сетчатый имплант (сетка хирургическая для коррекции опущения тазовых органов, из синтетического полимера) [44, 49].</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Уровень убедительности рекомендаций </w:t>
      </w:r>
      <w:r w:rsidRPr="00EC5D06">
        <w:rPr>
          <w:rFonts w:ascii="Times New Roman" w:eastAsia="Times New Roman" w:hAnsi="Times New Roman" w:cs="Times New Roman"/>
          <w:color w:val="222222"/>
          <w:spacing w:val="4"/>
          <w:sz w:val="27"/>
          <w:szCs w:val="27"/>
          <w:lang w:eastAsia="ru-RU"/>
        </w:rPr>
        <w:t>–</w:t>
      </w:r>
      <w:r w:rsidRPr="00EC5D06">
        <w:rPr>
          <w:rFonts w:ascii="Times New Roman" w:eastAsia="Times New Roman" w:hAnsi="Times New Roman" w:cs="Times New Roman"/>
          <w:b/>
          <w:bCs/>
          <w:color w:val="222222"/>
          <w:spacing w:val="4"/>
          <w:sz w:val="27"/>
          <w:szCs w:val="27"/>
          <w:lang w:eastAsia="ru-RU"/>
        </w:rPr>
        <w:t> A (уровень достоверности доказательств </w:t>
      </w:r>
      <w:r w:rsidRPr="00EC5D06">
        <w:rPr>
          <w:rFonts w:ascii="Times New Roman" w:eastAsia="Times New Roman" w:hAnsi="Times New Roman" w:cs="Times New Roman"/>
          <w:color w:val="222222"/>
          <w:spacing w:val="4"/>
          <w:sz w:val="27"/>
          <w:szCs w:val="27"/>
          <w:lang w:eastAsia="ru-RU"/>
        </w:rPr>
        <w:t>–</w:t>
      </w:r>
      <w:r w:rsidRPr="00EC5D06">
        <w:rPr>
          <w:rFonts w:ascii="Times New Roman" w:eastAsia="Times New Roman" w:hAnsi="Times New Roman" w:cs="Times New Roman"/>
          <w:b/>
          <w:bCs/>
          <w:color w:val="222222"/>
          <w:spacing w:val="4"/>
          <w:sz w:val="27"/>
          <w:szCs w:val="27"/>
          <w:lang w:eastAsia="ru-RU"/>
        </w:rPr>
        <w:t> 2).</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Комментарий: </w:t>
      </w:r>
      <w:r w:rsidRPr="00EC5D06">
        <w:rPr>
          <w:rFonts w:ascii="Times New Roman" w:eastAsia="Times New Roman" w:hAnsi="Times New Roman" w:cs="Times New Roman"/>
          <w:i/>
          <w:iCs/>
          <w:color w:val="333333"/>
          <w:spacing w:val="4"/>
          <w:sz w:val="27"/>
          <w:szCs w:val="27"/>
          <w:lang w:eastAsia="ru-RU"/>
        </w:rPr>
        <w:t>операцию выполняют открытым либо лапароскопическим способом. Справа от прямой кишки на уровне мыса крестца вскрывают тазовую брюшину. Разрез продлевают вниз с переходом на маточно-прямокишечную складку. При этом производят мобилизацию прямой кишки по правой полуокружности до боковой связки и спереди до анального сфинктера. На этом уровне к передней стенке прямой кишки фиксируют край сетчатого имплантата, который имеет вид ленты размерами 3х15см. К этому же имплантату фиксируют задний свод влагалища. Противоположный конец полипропиленовой сетки подшивают к мысу крестца. Брюшину ушивают непрерывным швом с вовлечением в него края имплантата. Таким образом уменьшают глубину Дугласова кармана.</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i/>
          <w:iCs/>
          <w:color w:val="333333"/>
          <w:spacing w:val="4"/>
          <w:sz w:val="27"/>
          <w:szCs w:val="27"/>
          <w:lang w:eastAsia="ru-RU"/>
        </w:rPr>
        <w:t xml:space="preserve">Метод позволяет одновременно выполнить коррекцию ректоцеле (в результате глубокой мобилизации прямой кишки с расщеплением ректовагинальной перегородки), фиксацию кишки к крестцу и укрепление тазового дна [49]. Данная методика позволяет добиться ликвидации анатомических дефектов ректовагинальной перегородки и тазового дна, а </w:t>
      </w:r>
      <w:r w:rsidRPr="00EC5D06">
        <w:rPr>
          <w:rFonts w:ascii="Times New Roman" w:eastAsia="Times New Roman" w:hAnsi="Times New Roman" w:cs="Times New Roman"/>
          <w:i/>
          <w:iCs/>
          <w:color w:val="333333"/>
          <w:spacing w:val="4"/>
          <w:sz w:val="27"/>
          <w:szCs w:val="27"/>
          <w:lang w:eastAsia="ru-RU"/>
        </w:rPr>
        <w:lastRenderedPageBreak/>
        <w:t>также улучшить эвакуаторную функцию прямой кишки более чем в 80% случаев [50, 51].</w:t>
      </w:r>
    </w:p>
    <w:p w:rsidR="00EC5D06" w:rsidRPr="00EC5D06" w:rsidRDefault="00EC5D06" w:rsidP="00EC5D0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EC5D06">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EC5D06" w:rsidRPr="00EC5D06" w:rsidRDefault="00EC5D06" w:rsidP="00EC5D06">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Рекомендуется</w:t>
      </w:r>
      <w:r w:rsidRPr="00EC5D06">
        <w:rPr>
          <w:rFonts w:ascii="Times New Roman" w:eastAsia="Times New Roman" w:hAnsi="Times New Roman" w:cs="Times New Roman"/>
          <w:color w:val="222222"/>
          <w:spacing w:val="4"/>
          <w:sz w:val="27"/>
          <w:szCs w:val="27"/>
          <w:lang w:eastAsia="ru-RU"/>
        </w:rPr>
        <w:t> всем пациентам, перенесшим хирургическое лечение по поводу ректоцеле, динамическое наблюдение у врача - колопроктолога, проведение профилактики и лечения запоров, а также периодическое выполнение гимнастических упражнений (гимнастика Кегеля) [52, 53].</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Уровень убедительности рекомендаций </w:t>
      </w:r>
      <w:r w:rsidRPr="00EC5D06">
        <w:rPr>
          <w:rFonts w:ascii="Times New Roman" w:eastAsia="Times New Roman" w:hAnsi="Times New Roman" w:cs="Times New Roman"/>
          <w:color w:val="222222"/>
          <w:spacing w:val="4"/>
          <w:sz w:val="27"/>
          <w:szCs w:val="27"/>
          <w:lang w:eastAsia="ru-RU"/>
        </w:rPr>
        <w:t>– </w:t>
      </w:r>
      <w:r w:rsidRPr="00EC5D06">
        <w:rPr>
          <w:rFonts w:ascii="Times New Roman" w:eastAsia="Times New Roman" w:hAnsi="Times New Roman" w:cs="Times New Roman"/>
          <w:b/>
          <w:bCs/>
          <w:color w:val="222222"/>
          <w:spacing w:val="4"/>
          <w:sz w:val="27"/>
          <w:szCs w:val="27"/>
          <w:lang w:eastAsia="ru-RU"/>
        </w:rPr>
        <w:t>B (уровень достоверности доказательств </w:t>
      </w:r>
      <w:r w:rsidRPr="00EC5D06">
        <w:rPr>
          <w:rFonts w:ascii="Times New Roman" w:eastAsia="Times New Roman" w:hAnsi="Times New Roman" w:cs="Times New Roman"/>
          <w:color w:val="222222"/>
          <w:spacing w:val="4"/>
          <w:sz w:val="27"/>
          <w:szCs w:val="27"/>
          <w:lang w:eastAsia="ru-RU"/>
        </w:rPr>
        <w:t>–</w:t>
      </w:r>
      <w:r w:rsidRPr="00EC5D06">
        <w:rPr>
          <w:rFonts w:ascii="Times New Roman" w:eastAsia="Times New Roman" w:hAnsi="Times New Roman" w:cs="Times New Roman"/>
          <w:b/>
          <w:bCs/>
          <w:color w:val="222222"/>
          <w:spacing w:val="4"/>
          <w:sz w:val="27"/>
          <w:szCs w:val="27"/>
          <w:lang w:eastAsia="ru-RU"/>
        </w:rPr>
        <w:t> 3).</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Комментарий: </w:t>
      </w:r>
      <w:r w:rsidRPr="00EC5D06">
        <w:rPr>
          <w:rFonts w:ascii="Times New Roman" w:eastAsia="Times New Roman" w:hAnsi="Times New Roman" w:cs="Times New Roman"/>
          <w:i/>
          <w:iCs/>
          <w:color w:val="333333"/>
          <w:spacing w:val="4"/>
          <w:sz w:val="27"/>
          <w:szCs w:val="27"/>
          <w:lang w:eastAsia="ru-RU"/>
        </w:rPr>
        <w:t>проведение профилактики запоров, а также выполнение гимнастических упражнений, направленных на укрепление мышц тазового дна может способствовать улучшению результатов хирургического лечения ректоцеле в отдаленном послеоперационном периоде.</w:t>
      </w:r>
    </w:p>
    <w:p w:rsidR="00EC5D06" w:rsidRPr="00EC5D06" w:rsidRDefault="00EC5D06" w:rsidP="00EC5D0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EC5D06">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EC5D06" w:rsidRPr="00EC5D06" w:rsidRDefault="00EC5D06" w:rsidP="00EC5D06">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C5D06">
        <w:rPr>
          <w:rFonts w:ascii="Times New Roman" w:eastAsia="Times New Roman" w:hAnsi="Times New Roman" w:cs="Times New Roman"/>
          <w:b/>
          <w:bCs/>
          <w:color w:val="000000"/>
          <w:spacing w:val="4"/>
          <w:kern w:val="36"/>
          <w:sz w:val="48"/>
          <w:szCs w:val="48"/>
          <w:lang w:eastAsia="ru-RU"/>
        </w:rPr>
        <w:t>5.1 Профилактика</w:t>
      </w:r>
    </w:p>
    <w:p w:rsidR="00EC5D06" w:rsidRPr="00EC5D06" w:rsidRDefault="00EC5D06" w:rsidP="00EC5D06">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Рекомендовано</w:t>
      </w:r>
      <w:r w:rsidRPr="00EC5D06">
        <w:rPr>
          <w:rFonts w:ascii="Times New Roman" w:eastAsia="Times New Roman" w:hAnsi="Times New Roman" w:cs="Times New Roman"/>
          <w:color w:val="222222"/>
          <w:spacing w:val="4"/>
          <w:sz w:val="27"/>
          <w:szCs w:val="27"/>
          <w:lang w:eastAsia="ru-RU"/>
        </w:rPr>
        <w:t> в качестве метода профилактики улучшение качества акушерских пособий, сокращение частоты послеродовых осложнений [54, 55].</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Уровень убедительности рекомендаций </w:t>
      </w:r>
      <w:r w:rsidRPr="00EC5D06">
        <w:rPr>
          <w:rFonts w:ascii="Times New Roman" w:eastAsia="Times New Roman" w:hAnsi="Times New Roman" w:cs="Times New Roman"/>
          <w:color w:val="222222"/>
          <w:spacing w:val="4"/>
          <w:sz w:val="27"/>
          <w:szCs w:val="27"/>
          <w:lang w:eastAsia="ru-RU"/>
        </w:rPr>
        <w:t>–</w:t>
      </w:r>
      <w:r w:rsidRPr="00EC5D06">
        <w:rPr>
          <w:rFonts w:ascii="Times New Roman" w:eastAsia="Times New Roman" w:hAnsi="Times New Roman" w:cs="Times New Roman"/>
          <w:b/>
          <w:bCs/>
          <w:color w:val="222222"/>
          <w:spacing w:val="4"/>
          <w:sz w:val="27"/>
          <w:szCs w:val="27"/>
          <w:lang w:eastAsia="ru-RU"/>
        </w:rPr>
        <w:t> C (уровень достоверности доказательств </w:t>
      </w:r>
      <w:r w:rsidRPr="00EC5D06">
        <w:rPr>
          <w:rFonts w:ascii="Times New Roman" w:eastAsia="Times New Roman" w:hAnsi="Times New Roman" w:cs="Times New Roman"/>
          <w:color w:val="222222"/>
          <w:spacing w:val="4"/>
          <w:sz w:val="27"/>
          <w:szCs w:val="27"/>
          <w:lang w:eastAsia="ru-RU"/>
        </w:rPr>
        <w:t>–</w:t>
      </w:r>
      <w:r w:rsidRPr="00EC5D06">
        <w:rPr>
          <w:rFonts w:ascii="Times New Roman" w:eastAsia="Times New Roman" w:hAnsi="Times New Roman" w:cs="Times New Roman"/>
          <w:b/>
          <w:bCs/>
          <w:color w:val="222222"/>
          <w:spacing w:val="4"/>
          <w:sz w:val="27"/>
          <w:szCs w:val="27"/>
          <w:lang w:eastAsia="ru-RU"/>
        </w:rPr>
        <w:t> 4).</w:t>
      </w:r>
    </w:p>
    <w:p w:rsidR="00EC5D06" w:rsidRPr="00EC5D06" w:rsidRDefault="00EC5D06" w:rsidP="00EC5D06">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lastRenderedPageBreak/>
        <w:t>Рекомендовано</w:t>
      </w:r>
      <w:r w:rsidRPr="00EC5D06">
        <w:rPr>
          <w:rFonts w:ascii="Times New Roman" w:eastAsia="Times New Roman" w:hAnsi="Times New Roman" w:cs="Times New Roman"/>
          <w:color w:val="222222"/>
          <w:spacing w:val="4"/>
          <w:sz w:val="27"/>
          <w:szCs w:val="27"/>
          <w:lang w:eastAsia="ru-RU"/>
        </w:rPr>
        <w:t> назначение в послеродовом периоде упражнений, направленных на восстановление тонуса мышц тазового дна (гимнастика Кегеля) [56, 57].</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Уровень убедительности рекомендаций </w:t>
      </w:r>
      <w:r w:rsidRPr="00EC5D06">
        <w:rPr>
          <w:rFonts w:ascii="Times New Roman" w:eastAsia="Times New Roman" w:hAnsi="Times New Roman" w:cs="Times New Roman"/>
          <w:color w:val="222222"/>
          <w:spacing w:val="4"/>
          <w:sz w:val="27"/>
          <w:szCs w:val="27"/>
          <w:lang w:eastAsia="ru-RU"/>
        </w:rPr>
        <w:t>–</w:t>
      </w:r>
      <w:r w:rsidRPr="00EC5D06">
        <w:rPr>
          <w:rFonts w:ascii="Times New Roman" w:eastAsia="Times New Roman" w:hAnsi="Times New Roman" w:cs="Times New Roman"/>
          <w:b/>
          <w:bCs/>
          <w:color w:val="222222"/>
          <w:spacing w:val="4"/>
          <w:sz w:val="27"/>
          <w:szCs w:val="27"/>
          <w:lang w:eastAsia="ru-RU"/>
        </w:rPr>
        <w:t> А (уровень достоверности доказательств </w:t>
      </w:r>
      <w:r w:rsidRPr="00EC5D06">
        <w:rPr>
          <w:rFonts w:ascii="Times New Roman" w:eastAsia="Times New Roman" w:hAnsi="Times New Roman" w:cs="Times New Roman"/>
          <w:color w:val="222222"/>
          <w:spacing w:val="4"/>
          <w:sz w:val="27"/>
          <w:szCs w:val="27"/>
          <w:lang w:eastAsia="ru-RU"/>
        </w:rPr>
        <w:t>–</w:t>
      </w:r>
      <w:r w:rsidRPr="00EC5D06">
        <w:rPr>
          <w:rFonts w:ascii="Times New Roman" w:eastAsia="Times New Roman" w:hAnsi="Times New Roman" w:cs="Times New Roman"/>
          <w:b/>
          <w:bCs/>
          <w:color w:val="222222"/>
          <w:spacing w:val="4"/>
          <w:sz w:val="27"/>
          <w:szCs w:val="27"/>
          <w:lang w:eastAsia="ru-RU"/>
        </w:rPr>
        <w:t> 2).</w:t>
      </w:r>
    </w:p>
    <w:p w:rsidR="00EC5D06" w:rsidRPr="00EC5D06" w:rsidRDefault="00EC5D06" w:rsidP="00EC5D06">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Рекомендовано</w:t>
      </w:r>
      <w:r w:rsidRPr="00EC5D06">
        <w:rPr>
          <w:rFonts w:ascii="Times New Roman" w:eastAsia="Times New Roman" w:hAnsi="Times New Roman" w:cs="Times New Roman"/>
          <w:color w:val="222222"/>
          <w:spacing w:val="4"/>
          <w:sz w:val="27"/>
          <w:szCs w:val="27"/>
          <w:lang w:eastAsia="ru-RU"/>
        </w:rPr>
        <w:t> выявление и коррекция функциональных нарушений желудочно-кишечного тракта, хронических заболеваний легких, ограничение тяжелых физических нагрузок с целью снижения частоты заболевания ректоцеле [5, 53, 58].</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Уровень убедительности рекомендаций </w:t>
      </w:r>
      <w:r w:rsidRPr="00EC5D06">
        <w:rPr>
          <w:rFonts w:ascii="Times New Roman" w:eastAsia="Times New Roman" w:hAnsi="Times New Roman" w:cs="Times New Roman"/>
          <w:color w:val="222222"/>
          <w:spacing w:val="4"/>
          <w:sz w:val="27"/>
          <w:szCs w:val="27"/>
          <w:lang w:eastAsia="ru-RU"/>
        </w:rPr>
        <w:t>–</w:t>
      </w:r>
      <w:r w:rsidRPr="00EC5D06">
        <w:rPr>
          <w:rFonts w:ascii="Times New Roman" w:eastAsia="Times New Roman" w:hAnsi="Times New Roman" w:cs="Times New Roman"/>
          <w:b/>
          <w:bCs/>
          <w:color w:val="222222"/>
          <w:spacing w:val="4"/>
          <w:sz w:val="27"/>
          <w:szCs w:val="27"/>
          <w:lang w:eastAsia="ru-RU"/>
        </w:rPr>
        <w:t> B (уровень достоверности доказательств </w:t>
      </w:r>
      <w:r w:rsidRPr="00EC5D06">
        <w:rPr>
          <w:rFonts w:ascii="Times New Roman" w:eastAsia="Times New Roman" w:hAnsi="Times New Roman" w:cs="Times New Roman"/>
          <w:color w:val="222222"/>
          <w:spacing w:val="4"/>
          <w:sz w:val="27"/>
          <w:szCs w:val="27"/>
          <w:lang w:eastAsia="ru-RU"/>
        </w:rPr>
        <w:t>– </w:t>
      </w:r>
      <w:r w:rsidRPr="00EC5D06">
        <w:rPr>
          <w:rFonts w:ascii="Times New Roman" w:eastAsia="Times New Roman" w:hAnsi="Times New Roman" w:cs="Times New Roman"/>
          <w:b/>
          <w:bCs/>
          <w:color w:val="222222"/>
          <w:spacing w:val="4"/>
          <w:sz w:val="27"/>
          <w:szCs w:val="27"/>
          <w:lang w:eastAsia="ru-RU"/>
        </w:rPr>
        <w:t>3).</w:t>
      </w:r>
    </w:p>
    <w:p w:rsidR="00EC5D06" w:rsidRPr="00EC5D06" w:rsidRDefault="00EC5D06" w:rsidP="00EC5D06">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C5D06">
        <w:rPr>
          <w:rFonts w:ascii="Times New Roman" w:eastAsia="Times New Roman" w:hAnsi="Times New Roman" w:cs="Times New Roman"/>
          <w:b/>
          <w:bCs/>
          <w:color w:val="000000"/>
          <w:spacing w:val="4"/>
          <w:kern w:val="36"/>
          <w:sz w:val="48"/>
          <w:szCs w:val="48"/>
          <w:lang w:eastAsia="ru-RU"/>
        </w:rPr>
        <w:t>5.2 Динамическое наблюдение</w:t>
      </w:r>
    </w:p>
    <w:p w:rsidR="00EC5D06" w:rsidRPr="00EC5D06" w:rsidRDefault="00EC5D06" w:rsidP="00EC5D06">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Рекомендуется</w:t>
      </w:r>
      <w:r w:rsidRPr="00EC5D06">
        <w:rPr>
          <w:rFonts w:ascii="Times New Roman" w:eastAsia="Times New Roman" w:hAnsi="Times New Roman" w:cs="Times New Roman"/>
          <w:color w:val="222222"/>
          <w:spacing w:val="4"/>
          <w:sz w:val="27"/>
          <w:szCs w:val="27"/>
          <w:lang w:eastAsia="ru-RU"/>
        </w:rPr>
        <w:t> всем пациентам после заживления операционной раны контрольные осмотры через 6 и 12 месяцев после оперативного лечения. Результаты оцениваются по опросникам: система балльной оценки нарушений эвакуаторной функции толстой кишки и PFDI-20 (Pelvic Floor Distress Inventory — реестр расстройств со стороны тазового дна) (</w:t>
      </w:r>
      <w:r w:rsidRPr="00EC5D06">
        <w:rPr>
          <w:rFonts w:ascii="Times New Roman" w:eastAsia="Times New Roman" w:hAnsi="Times New Roman" w:cs="Times New Roman"/>
          <w:b/>
          <w:bCs/>
          <w:color w:val="222222"/>
          <w:spacing w:val="4"/>
          <w:sz w:val="27"/>
          <w:szCs w:val="27"/>
          <w:lang w:eastAsia="ru-RU"/>
        </w:rPr>
        <w:t>Приложение Г1, Г2</w:t>
      </w:r>
      <w:r w:rsidRPr="00EC5D06">
        <w:rPr>
          <w:rFonts w:ascii="Times New Roman" w:eastAsia="Times New Roman" w:hAnsi="Times New Roman" w:cs="Times New Roman"/>
          <w:color w:val="222222"/>
          <w:spacing w:val="4"/>
          <w:sz w:val="27"/>
          <w:szCs w:val="27"/>
          <w:lang w:eastAsia="ru-RU"/>
        </w:rPr>
        <w:t>) [1, 19, 38, 59, 60].</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Уровень убедительности рекомендаций </w:t>
      </w:r>
      <w:r w:rsidRPr="00EC5D06">
        <w:rPr>
          <w:rFonts w:ascii="Times New Roman" w:eastAsia="Times New Roman" w:hAnsi="Times New Roman" w:cs="Times New Roman"/>
          <w:color w:val="222222"/>
          <w:spacing w:val="4"/>
          <w:sz w:val="27"/>
          <w:szCs w:val="27"/>
          <w:lang w:eastAsia="ru-RU"/>
        </w:rPr>
        <w:t>–</w:t>
      </w:r>
      <w:r w:rsidRPr="00EC5D06">
        <w:rPr>
          <w:rFonts w:ascii="Times New Roman" w:eastAsia="Times New Roman" w:hAnsi="Times New Roman" w:cs="Times New Roman"/>
          <w:b/>
          <w:bCs/>
          <w:color w:val="222222"/>
          <w:spacing w:val="4"/>
          <w:sz w:val="27"/>
          <w:szCs w:val="27"/>
          <w:lang w:eastAsia="ru-RU"/>
        </w:rPr>
        <w:t> C (уровень достоверности доказательств </w:t>
      </w:r>
      <w:r w:rsidRPr="00EC5D06">
        <w:rPr>
          <w:rFonts w:ascii="Times New Roman" w:eastAsia="Times New Roman" w:hAnsi="Times New Roman" w:cs="Times New Roman"/>
          <w:color w:val="222222"/>
          <w:spacing w:val="4"/>
          <w:sz w:val="27"/>
          <w:szCs w:val="27"/>
          <w:lang w:eastAsia="ru-RU"/>
        </w:rPr>
        <w:t>–</w:t>
      </w:r>
      <w:r w:rsidRPr="00EC5D06">
        <w:rPr>
          <w:rFonts w:ascii="Times New Roman" w:eastAsia="Times New Roman" w:hAnsi="Times New Roman" w:cs="Times New Roman"/>
          <w:b/>
          <w:bCs/>
          <w:color w:val="222222"/>
          <w:spacing w:val="4"/>
          <w:sz w:val="27"/>
          <w:szCs w:val="27"/>
          <w:lang w:eastAsia="ru-RU"/>
        </w:rPr>
        <w:t> 5).</w:t>
      </w:r>
    </w:p>
    <w:p w:rsidR="00EC5D06" w:rsidRPr="00EC5D06" w:rsidRDefault="00EC5D06" w:rsidP="00EC5D06">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Рекомендуется</w:t>
      </w:r>
      <w:r w:rsidRPr="00EC5D06">
        <w:rPr>
          <w:rFonts w:ascii="Times New Roman" w:eastAsia="Times New Roman" w:hAnsi="Times New Roman" w:cs="Times New Roman"/>
          <w:color w:val="222222"/>
          <w:spacing w:val="4"/>
          <w:sz w:val="27"/>
          <w:szCs w:val="27"/>
          <w:lang w:eastAsia="ru-RU"/>
        </w:rPr>
        <w:t> всем пациентам инструментальное обследование в виде рентгенологического исследования эвакуаторной функции прямой кишки (дефекография) через 6 и 12 месяцев после операции для объективной оценки анатомического и функционального состояния тазовых органов [1, 19, 38, 59, 60].</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Уровень убедительности рекомендаций </w:t>
      </w:r>
      <w:r w:rsidRPr="00EC5D06">
        <w:rPr>
          <w:rFonts w:ascii="Times New Roman" w:eastAsia="Times New Roman" w:hAnsi="Times New Roman" w:cs="Times New Roman"/>
          <w:color w:val="222222"/>
          <w:spacing w:val="4"/>
          <w:sz w:val="27"/>
          <w:szCs w:val="27"/>
          <w:lang w:eastAsia="ru-RU"/>
        </w:rPr>
        <w:t>–</w:t>
      </w:r>
      <w:r w:rsidRPr="00EC5D06">
        <w:rPr>
          <w:rFonts w:ascii="Times New Roman" w:eastAsia="Times New Roman" w:hAnsi="Times New Roman" w:cs="Times New Roman"/>
          <w:b/>
          <w:bCs/>
          <w:color w:val="222222"/>
          <w:spacing w:val="4"/>
          <w:sz w:val="27"/>
          <w:szCs w:val="27"/>
          <w:lang w:eastAsia="ru-RU"/>
        </w:rPr>
        <w:t> C (уровень достоверности доказательств </w:t>
      </w:r>
      <w:r w:rsidRPr="00EC5D06">
        <w:rPr>
          <w:rFonts w:ascii="Times New Roman" w:eastAsia="Times New Roman" w:hAnsi="Times New Roman" w:cs="Times New Roman"/>
          <w:color w:val="222222"/>
          <w:spacing w:val="4"/>
          <w:sz w:val="27"/>
          <w:szCs w:val="27"/>
          <w:lang w:eastAsia="ru-RU"/>
        </w:rPr>
        <w:t>–</w:t>
      </w:r>
      <w:r w:rsidRPr="00EC5D06">
        <w:rPr>
          <w:rFonts w:ascii="Times New Roman" w:eastAsia="Times New Roman" w:hAnsi="Times New Roman" w:cs="Times New Roman"/>
          <w:b/>
          <w:bCs/>
          <w:color w:val="222222"/>
          <w:spacing w:val="4"/>
          <w:sz w:val="27"/>
          <w:szCs w:val="27"/>
          <w:lang w:eastAsia="ru-RU"/>
        </w:rPr>
        <w:t> 5).</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Комментарий: </w:t>
      </w:r>
      <w:r w:rsidRPr="00EC5D06">
        <w:rPr>
          <w:rFonts w:ascii="Times New Roman" w:eastAsia="Times New Roman" w:hAnsi="Times New Roman" w:cs="Times New Roman"/>
          <w:i/>
          <w:iCs/>
          <w:color w:val="333333"/>
          <w:spacing w:val="4"/>
          <w:sz w:val="27"/>
          <w:szCs w:val="27"/>
          <w:lang w:eastAsia="ru-RU"/>
        </w:rPr>
        <w:t>применение специализированных опросников, позволяет определить нарушения эвакуаторной функции толстой кишки и комплексно оценить симптоматику пролапса тазовых органов. Рентгенологическая дефекография в отдаленные сроки после оперативных вмешательств по поводу ректоцеле позволяет выявить у пациентов рецидив, а также определить наличие внутренней ректальной инвагинации и сигмоцеле, способствующие развитию синдрома обструктивной дефекации.</w:t>
      </w:r>
    </w:p>
    <w:p w:rsidR="00EC5D06" w:rsidRPr="00EC5D06" w:rsidRDefault="00EC5D06" w:rsidP="00EC5D0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EC5D06">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lastRenderedPageBreak/>
        <w:t>Медицинская помощь, за исключением медицинской помощи в рамках клинической апробации, в соответствии с Федеральным законом от 21.11.2011 № 323-ФЗ (ред. от 28.12.2024) «Об основах охраны здоровья граждан в Российской Федерации», постановлением Правительства Российской Федерации от 17.11.2021 № 1968 «Об утверждении Правил поэтапного перехода медицинских организаций к оказанию медицинской помощи на основе клинических рекомендаций, разработанных и утвержденных в соответствии с частями 3, 4, 6 - 9 и 11 статьи 37 Федерального закона «Об основах охраны здоровья граждан в Российской Федерации» организуется и оказывается:</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1) в соответствии с положением об организации оказания медицинской помощи по видам медицинской помощи, которое утверждается уполномоченным федеральным органом исполнительной власти;</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2) в соответствии с порядком оказания медицинской помощи по профилю «колопроктология», обязательным для исполнения на территории Российской Федерации всеми медицинскими организациями;</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3) на основе настоящих клинических рекомендаций;</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4) с учетом стандартов медицинской помощи, утвержденных уполномоченным федеральным органом исполнительной власти.</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Госпитализация пациентов с ректоцеле осуществляется в плановом порядке с целью выполнения хирургического вмешательства. Лечение пациентов этой категории проводится в условиях специализированного колопроктологического стационара. Оказание медицинской помощи пациентам с ректоцеле осуществляется врачами-колопроктологами.</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i/>
          <w:iCs/>
          <w:color w:val="333333"/>
          <w:spacing w:val="4"/>
          <w:sz w:val="27"/>
          <w:szCs w:val="27"/>
          <w:lang w:eastAsia="ru-RU"/>
        </w:rPr>
        <w:t>Показание для госпитализации:</w:t>
      </w:r>
    </w:p>
    <w:p w:rsidR="00EC5D06" w:rsidRPr="00EC5D06" w:rsidRDefault="00EC5D06" w:rsidP="00EC5D06">
      <w:pPr>
        <w:numPr>
          <w:ilvl w:val="0"/>
          <w:numId w:val="2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подтвержденный диагноз ректоцеле.</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i/>
          <w:iCs/>
          <w:color w:val="333333"/>
          <w:spacing w:val="4"/>
          <w:sz w:val="27"/>
          <w:szCs w:val="27"/>
          <w:lang w:eastAsia="ru-RU"/>
        </w:rPr>
        <w:t>Показания к выписке пациента:</w:t>
      </w:r>
    </w:p>
    <w:p w:rsidR="00EC5D06" w:rsidRPr="00EC5D06" w:rsidRDefault="00EC5D06" w:rsidP="00EC5D06">
      <w:pPr>
        <w:numPr>
          <w:ilvl w:val="0"/>
          <w:numId w:val="3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при стойком улучшении, когда пациент может без ущерба для здоровья продолжать лечение амбулаторно под наблюдением врача-колопроктолога;</w:t>
      </w:r>
    </w:p>
    <w:p w:rsidR="00EC5D06" w:rsidRPr="00EC5D06" w:rsidRDefault="00EC5D06" w:rsidP="00EC5D06">
      <w:pPr>
        <w:numPr>
          <w:ilvl w:val="0"/>
          <w:numId w:val="3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при отсутствии показаний к дальнейшему лечению в стационаре;</w:t>
      </w:r>
    </w:p>
    <w:p w:rsidR="00EC5D06" w:rsidRPr="00EC5D06" w:rsidRDefault="00EC5D06" w:rsidP="00EC5D06">
      <w:pPr>
        <w:numPr>
          <w:ilvl w:val="0"/>
          <w:numId w:val="3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при необходимости перевода пациента в другое лечебное учреждение;</w:t>
      </w:r>
    </w:p>
    <w:p w:rsidR="00EC5D06" w:rsidRPr="00EC5D06" w:rsidRDefault="00EC5D06" w:rsidP="00EC5D06">
      <w:pPr>
        <w:numPr>
          <w:ilvl w:val="0"/>
          <w:numId w:val="3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lastRenderedPageBreak/>
        <w:t>по требованию пациента или его законного представителя;</w:t>
      </w:r>
    </w:p>
    <w:p w:rsidR="00EC5D06" w:rsidRPr="00EC5D06" w:rsidRDefault="00EC5D06" w:rsidP="00EC5D06">
      <w:pPr>
        <w:numPr>
          <w:ilvl w:val="0"/>
          <w:numId w:val="3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в случаях несоблюдения пациентом предписаний или правил внутреннего распорядка стационара, если это не угрожает жизни пациента и здоровью окружающих.</w:t>
      </w:r>
    </w:p>
    <w:p w:rsidR="00EC5D06" w:rsidRPr="00EC5D06" w:rsidRDefault="00EC5D06" w:rsidP="00EC5D0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EC5D06">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Отрицательно влияют на исход хирургического лечения:</w:t>
      </w:r>
    </w:p>
    <w:p w:rsidR="00EC5D06" w:rsidRPr="00EC5D06" w:rsidRDefault="00EC5D06" w:rsidP="00EC5D06">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Присоединение инфекционных осложнений.</w:t>
      </w:r>
    </w:p>
    <w:p w:rsidR="00EC5D06" w:rsidRPr="00EC5D06" w:rsidRDefault="00EC5D06" w:rsidP="00EC5D06">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Нарушение стула (диарея или запор) в послеоперационном периоде.</w:t>
      </w:r>
    </w:p>
    <w:p w:rsidR="00EC5D06" w:rsidRPr="00EC5D06" w:rsidRDefault="00EC5D06" w:rsidP="00EC5D06">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Несоблюдение пациентом ограничений физических нагрузок в послеоперационном периоде.</w:t>
      </w:r>
    </w:p>
    <w:p w:rsidR="00EC5D06" w:rsidRPr="00EC5D06" w:rsidRDefault="00EC5D06" w:rsidP="00EC5D0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EC5D06">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i/>
          <w:iCs/>
          <w:color w:val="333333"/>
          <w:spacing w:val="4"/>
          <w:sz w:val="27"/>
          <w:szCs w:val="27"/>
          <w:lang w:eastAsia="ru-RU"/>
        </w:rPr>
        <w:t>Критерии оценки качества первичной медико-санитарной помощи взрослым при ректоцеле (коды по МКБ - 10: N81.6)</w:t>
      </w:r>
    </w:p>
    <w:tbl>
      <w:tblPr>
        <w:tblW w:w="14165" w:type="dxa"/>
        <w:tblCellMar>
          <w:left w:w="0" w:type="dxa"/>
          <w:right w:w="0" w:type="dxa"/>
        </w:tblCellMar>
        <w:tblLook w:val="04A0" w:firstRow="1" w:lastRow="0" w:firstColumn="1" w:lastColumn="0" w:noHBand="0" w:noVBand="1"/>
      </w:tblPr>
      <w:tblGrid>
        <w:gridCol w:w="1015"/>
        <w:gridCol w:w="10500"/>
        <w:gridCol w:w="2650"/>
      </w:tblGrid>
      <w:tr w:rsidR="00EC5D06" w:rsidRPr="00EC5D06" w:rsidTr="00EC5D0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C5D06" w:rsidRPr="00EC5D06" w:rsidRDefault="00EC5D06" w:rsidP="00EC5D06">
            <w:pPr>
              <w:spacing w:after="0" w:line="240" w:lineRule="atLeast"/>
              <w:jc w:val="both"/>
              <w:rPr>
                <w:rFonts w:ascii="Verdana" w:eastAsia="Times New Roman" w:hAnsi="Verdana" w:cs="Times New Roman"/>
                <w:b/>
                <w:bCs/>
                <w:sz w:val="27"/>
                <w:szCs w:val="27"/>
                <w:lang w:eastAsia="ru-RU"/>
              </w:rPr>
            </w:pPr>
            <w:r w:rsidRPr="00EC5D06">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C5D06" w:rsidRPr="00EC5D06" w:rsidRDefault="00EC5D06" w:rsidP="00EC5D06">
            <w:pPr>
              <w:spacing w:after="0" w:line="240" w:lineRule="atLeast"/>
              <w:jc w:val="both"/>
              <w:rPr>
                <w:rFonts w:ascii="Verdana" w:eastAsia="Times New Roman" w:hAnsi="Verdana" w:cs="Times New Roman"/>
                <w:b/>
                <w:bCs/>
                <w:sz w:val="27"/>
                <w:szCs w:val="27"/>
                <w:lang w:eastAsia="ru-RU"/>
              </w:rPr>
            </w:pPr>
            <w:r w:rsidRPr="00EC5D06">
              <w:rPr>
                <w:rFonts w:ascii="Verdana" w:eastAsia="Times New Roman" w:hAnsi="Verdana" w:cs="Times New Roman"/>
                <w:b/>
                <w:bCs/>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C5D06" w:rsidRPr="00EC5D06" w:rsidRDefault="00EC5D06" w:rsidP="00EC5D06">
            <w:pPr>
              <w:spacing w:after="0" w:line="240" w:lineRule="atLeast"/>
              <w:jc w:val="both"/>
              <w:rPr>
                <w:rFonts w:ascii="Verdana" w:eastAsia="Times New Roman" w:hAnsi="Verdana" w:cs="Times New Roman"/>
                <w:b/>
                <w:bCs/>
                <w:sz w:val="27"/>
                <w:szCs w:val="27"/>
                <w:lang w:eastAsia="ru-RU"/>
              </w:rPr>
            </w:pPr>
            <w:r w:rsidRPr="00EC5D06">
              <w:rPr>
                <w:rFonts w:ascii="Verdana" w:eastAsia="Times New Roman" w:hAnsi="Verdana" w:cs="Times New Roman"/>
                <w:b/>
                <w:bCs/>
                <w:sz w:val="27"/>
                <w:szCs w:val="27"/>
                <w:lang w:eastAsia="ru-RU"/>
              </w:rPr>
              <w:t>Оценка выполнения</w:t>
            </w:r>
          </w:p>
        </w:tc>
      </w:tr>
      <w:tr w:rsidR="00EC5D06" w:rsidRPr="00EC5D06" w:rsidTr="00EC5D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Выполнен прием (осмотр, консультация) врача-колопроктолога первичный (с наружным осмотром области промежности и заднего прохода и с трансректальным пальцевым исследованием)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Да/Нет</w:t>
            </w:r>
          </w:p>
        </w:tc>
      </w:tr>
      <w:tr w:rsidR="00EC5D06" w:rsidRPr="00EC5D06" w:rsidTr="00EC5D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Выполнен прием врача-колопроктолога (с оценкой качества жизни с применением опросников (после оперативного лечения через 6 и 12 месяцев))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Да/Нет</w:t>
            </w:r>
          </w:p>
        </w:tc>
      </w:tr>
      <w:tr w:rsidR="00EC5D06" w:rsidRPr="00EC5D06" w:rsidTr="00EC5D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Назначено потребление адекватного количества жидкости и пищевых волокон (для нормализации деятельности желудочно-кишечного тракта и устранения запоров)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Да/Нет</w:t>
            </w:r>
          </w:p>
        </w:tc>
      </w:tr>
    </w:tbl>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i/>
          <w:iCs/>
          <w:color w:val="333333"/>
          <w:spacing w:val="4"/>
          <w:sz w:val="27"/>
          <w:szCs w:val="27"/>
          <w:lang w:eastAsia="ru-RU"/>
        </w:rPr>
        <w:t>Критерии оценки качества специализированной медицинской помощи взрослым при ректоцеле (коды по МКБ - 10: N81.6)</w:t>
      </w:r>
    </w:p>
    <w:tbl>
      <w:tblPr>
        <w:tblW w:w="14165" w:type="dxa"/>
        <w:tblCellMar>
          <w:left w:w="0" w:type="dxa"/>
          <w:right w:w="0" w:type="dxa"/>
        </w:tblCellMar>
        <w:tblLook w:val="04A0" w:firstRow="1" w:lastRow="0" w:firstColumn="1" w:lastColumn="0" w:noHBand="0" w:noVBand="1"/>
      </w:tblPr>
      <w:tblGrid>
        <w:gridCol w:w="982"/>
        <w:gridCol w:w="10623"/>
        <w:gridCol w:w="2560"/>
      </w:tblGrid>
      <w:tr w:rsidR="00EC5D06" w:rsidRPr="00EC5D06" w:rsidTr="00EC5D0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C5D06" w:rsidRPr="00EC5D06" w:rsidRDefault="00EC5D06" w:rsidP="00EC5D06">
            <w:pPr>
              <w:spacing w:after="0" w:line="240" w:lineRule="atLeast"/>
              <w:jc w:val="both"/>
              <w:rPr>
                <w:rFonts w:ascii="Verdana" w:eastAsia="Times New Roman" w:hAnsi="Verdana" w:cs="Times New Roman"/>
                <w:b/>
                <w:bCs/>
                <w:sz w:val="27"/>
                <w:szCs w:val="27"/>
                <w:lang w:eastAsia="ru-RU"/>
              </w:rPr>
            </w:pPr>
            <w:r w:rsidRPr="00EC5D06">
              <w:rPr>
                <w:rFonts w:ascii="Verdana" w:eastAsia="Times New Roman" w:hAnsi="Verdana" w:cs="Times New Roman"/>
                <w:b/>
                <w:bCs/>
                <w:sz w:val="27"/>
                <w:szCs w:val="27"/>
                <w:lang w:eastAsia="ru-RU"/>
              </w:rPr>
              <w:lastRenderedPageBreak/>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C5D06" w:rsidRPr="00EC5D06" w:rsidRDefault="00EC5D06" w:rsidP="00EC5D06">
            <w:pPr>
              <w:spacing w:after="0" w:line="240" w:lineRule="atLeast"/>
              <w:jc w:val="both"/>
              <w:rPr>
                <w:rFonts w:ascii="Verdana" w:eastAsia="Times New Roman" w:hAnsi="Verdana" w:cs="Times New Roman"/>
                <w:b/>
                <w:bCs/>
                <w:sz w:val="27"/>
                <w:szCs w:val="27"/>
                <w:lang w:eastAsia="ru-RU"/>
              </w:rPr>
            </w:pPr>
            <w:r w:rsidRPr="00EC5D06">
              <w:rPr>
                <w:rFonts w:ascii="Verdana" w:eastAsia="Times New Roman" w:hAnsi="Verdana" w:cs="Times New Roman"/>
                <w:b/>
                <w:bCs/>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C5D06" w:rsidRPr="00EC5D06" w:rsidRDefault="00EC5D06" w:rsidP="00EC5D06">
            <w:pPr>
              <w:spacing w:after="0" w:line="240" w:lineRule="atLeast"/>
              <w:jc w:val="both"/>
              <w:rPr>
                <w:rFonts w:ascii="Verdana" w:eastAsia="Times New Roman" w:hAnsi="Verdana" w:cs="Times New Roman"/>
                <w:b/>
                <w:bCs/>
                <w:sz w:val="27"/>
                <w:szCs w:val="27"/>
                <w:lang w:eastAsia="ru-RU"/>
              </w:rPr>
            </w:pPr>
            <w:r w:rsidRPr="00EC5D06">
              <w:rPr>
                <w:rFonts w:ascii="Verdana" w:eastAsia="Times New Roman" w:hAnsi="Verdana" w:cs="Times New Roman"/>
                <w:b/>
                <w:bCs/>
                <w:sz w:val="27"/>
                <w:szCs w:val="27"/>
                <w:lang w:eastAsia="ru-RU"/>
              </w:rPr>
              <w:t>Оценка выполнения</w:t>
            </w:r>
          </w:p>
        </w:tc>
      </w:tr>
      <w:tr w:rsidR="00EC5D06" w:rsidRPr="00EC5D06" w:rsidTr="00EC5D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Выполнено рентгенологическое исследование эвакуаторной функции кишки (при установлении диагноза или после хирургического лечения через 6 и 12 месяцев)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Да/Нет</w:t>
            </w:r>
          </w:p>
        </w:tc>
      </w:tr>
      <w:tr w:rsidR="00EC5D06" w:rsidRPr="00EC5D06" w:rsidTr="00EC5D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Выполнена пластика ректовагинальной перегородки местными тканями (кольпоперинеоррафия и леваторопластика) либо произведено ее укрепление имплантатом трансвагинальным либо трансперинеальным доступом у пациентов с изолированным ректоцеле без сопутствующих проявлений СОТД (внутренняя инвагинация прямой кишки, сигмоцеле)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Да/Нет</w:t>
            </w:r>
          </w:p>
        </w:tc>
      </w:tr>
      <w:tr w:rsidR="00EC5D06" w:rsidRPr="00EC5D06" w:rsidTr="00EC5D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Выполнена степлерная трансанальная резекция прямой кишки (СТРПК) при помощи циркулярного степлера (трансанальная слизисто-подслизистая резекция нижнеампулярного отдела прямой кишки) пациентам с ректоцеле в сочетании с внутренней инвагинацией в нижнеампулярном отделе прямой кишки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Да/Нет</w:t>
            </w:r>
          </w:p>
        </w:tc>
      </w:tr>
      <w:tr w:rsidR="00EC5D06" w:rsidRPr="00EC5D06" w:rsidTr="00EC5D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Выполнена ректокольпосакропексия (ректопексия с использованием видеоэндоскопических технологий) пациентам с ректоцеле в сочетании с высокой внутренней инвагинацией (средне- и верхнеампулярный отделы прямой кишки) и/или сигмоцеле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Да/Нет</w:t>
            </w:r>
          </w:p>
        </w:tc>
      </w:tr>
    </w:tbl>
    <w:p w:rsidR="00EC5D06" w:rsidRPr="00EC5D06" w:rsidRDefault="00EC5D06" w:rsidP="00EC5D0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EC5D06">
        <w:rPr>
          <w:rFonts w:ascii="Inter" w:eastAsia="Times New Roman" w:hAnsi="Inter" w:cs="Times New Roman"/>
          <w:b/>
          <w:bCs/>
          <w:color w:val="000000"/>
          <w:spacing w:val="4"/>
          <w:kern w:val="36"/>
          <w:sz w:val="48"/>
          <w:szCs w:val="48"/>
          <w:lang w:eastAsia="ru-RU"/>
        </w:rPr>
        <w:t>Список литературы</w:t>
      </w:r>
    </w:p>
    <w:p w:rsidR="00EC5D06" w:rsidRPr="00EC5D06" w:rsidRDefault="00EC5D06" w:rsidP="00EC5D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Лукьянов А.С. Методы оценки эффективности операций с установкой сетчатых имплантов при ректоцеле / А.С. Лукьянов, А.Ю. Титов, О.М. Бирюков, А.А. Мудров, И.В. Костарев // Российский журнал гастроэнтерологии, гепатологии, колопроктологии. – 2021. – №3(31). – c. 17-25. DOI: 10.22416/1382-4376-2021-31-3-17-25</w:t>
      </w:r>
    </w:p>
    <w:p w:rsidR="00EC5D06" w:rsidRPr="00EC5D06" w:rsidRDefault="00EC5D06" w:rsidP="00EC5D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Hans P.D. Association between vaginal parity and rectocele / P.D. Hans, G. Mariangeles, K.A. Ixora, S.W. Caroline // Int Urogynecol J. – 2018. – №29(10). – p. 1479-1483. DOI: 10.1007/s00192-017-3552-8</w:t>
      </w:r>
    </w:p>
    <w:p w:rsidR="00EC5D06" w:rsidRPr="00EC5D06" w:rsidRDefault="00EC5D06" w:rsidP="00EC5D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Miedel A. Nonobstetric risk factors for symptomatic pelvic organ prolapse. A. Miedel, G. Tegerstedt, M. Mæhle-Schmidt, et al. // Obstet Gynecol. – 2009. – №113(5). – p. 1089-1097. DOI: 10.1097/AOG.0b013e3181a11a85</w:t>
      </w:r>
    </w:p>
    <w:p w:rsidR="00EC5D06" w:rsidRPr="00EC5D06" w:rsidRDefault="00EC5D06" w:rsidP="00EC5D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 xml:space="preserve">Оразов М.Р. Клинико-анамнестические предикторы ректоцеле у женщин репродуктивного возраста / М.Р. Оразов, Л.М. Михалева, М.В. Крестинин // </w:t>
      </w:r>
      <w:r w:rsidRPr="00EC5D06">
        <w:rPr>
          <w:rFonts w:ascii="Times New Roman" w:eastAsia="Times New Roman" w:hAnsi="Times New Roman" w:cs="Times New Roman"/>
          <w:color w:val="222222"/>
          <w:spacing w:val="4"/>
          <w:sz w:val="27"/>
          <w:szCs w:val="27"/>
          <w:lang w:eastAsia="ru-RU"/>
        </w:rPr>
        <w:lastRenderedPageBreak/>
        <w:t>Акушерство и гинекология. Новости. Мнения. Обучение. – 2024. – Т.12. – с. 83–91. DOI: https://doi.org/10.33029/2303-9698-2024-12-suppl-83-91</w:t>
      </w:r>
    </w:p>
    <w:p w:rsidR="00EC5D06" w:rsidRPr="00EC5D06" w:rsidRDefault="00EC5D06" w:rsidP="00EC5D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Mustain W.C. Functional Disorders: Rectocele / W.C. Mustain // Clin Colon Rectal Surg. – 2017. –№30(1) – p. 63-75. DOI: 10.1055/s-0036-1593425</w:t>
      </w:r>
    </w:p>
    <w:p w:rsidR="00EC5D06" w:rsidRPr="00EC5D06" w:rsidRDefault="00EC5D06" w:rsidP="00EC5D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Robinson D. Post-hysterectomy vaginal vault prolapse / D. Robinson, G. Thiagamoorthy, L. Cardozo // Maturitas. – 2018. – №107. – p. 39-43. DOI: 10.1016/j.maturitas.2017.07.011</w:t>
      </w:r>
    </w:p>
    <w:p w:rsidR="00EC5D06" w:rsidRPr="00EC5D06" w:rsidRDefault="00EC5D06" w:rsidP="00EC5D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Iglesia C.B. Pelvic Organ Prolapse / C.B. Iglesia, K.R. Smithling // Am Fam Physician. – 2017. – №96(3). – p. 179-185.</w:t>
      </w:r>
    </w:p>
    <w:p w:rsidR="00EC5D06" w:rsidRPr="00EC5D06" w:rsidRDefault="00EC5D06" w:rsidP="00EC5D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Lee U.J. Obesity and pelvic organ prolapse / U.J. Lee, M.H. Kerkhof, S.A. Leijsen, et al. // Curr Opin Urol. – 2017. – №27(5). – p. 428-434. DOI: 10.1097/MOU.0000000000000428</w:t>
      </w:r>
    </w:p>
    <w:p w:rsidR="00EC5D06" w:rsidRPr="00EC5D06" w:rsidRDefault="00EC5D06" w:rsidP="00EC5D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Swift S. Pelvic Organ Support Study (POSST): the distribution, clinical definition, and epidemiologic condition of pelvic organ support defects / S. Swift, P. Woodman, A. O'Boyle, et al. // Am. J. Obstet. Gynecol. – 2005. – №192(3). – p. 795-806. DOI: 10.1016/j.ajog.2004.10.602</w:t>
      </w:r>
    </w:p>
    <w:p w:rsidR="00EC5D06" w:rsidRPr="00EC5D06" w:rsidRDefault="00EC5D06" w:rsidP="00EC5D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Шелыгин Ю.А. Особенности клинической картины и характер нейро-функциональных нарушений у больных ректоцеле / Ю.А. Шелыгин, А.Ю. Титов, Ю.А. Джанаев, О.М. Бирюков, А.А. Мудров, И.В. Краснопольская // Колопроктология. – 2012. – №4 (42). – с. 27-32.</w:t>
      </w:r>
    </w:p>
    <w:p w:rsidR="00EC5D06" w:rsidRPr="00EC5D06" w:rsidRDefault="00EC5D06" w:rsidP="00EC5D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Savoye-Collet, C. Defecography in symptomatic older women living at home / C. Savoye-Collet, G. Savoye, E. Koning, et al. // Age and Ageing. – 2003. – Vol. 32 – № 3. – p. 347-350. DOI: 10.1093/ageing/32.3.347</w:t>
      </w:r>
    </w:p>
    <w:p w:rsidR="00EC5D06" w:rsidRPr="00EC5D06" w:rsidRDefault="00EC5D06" w:rsidP="00EC5D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Баяхчиянц, А.Ю. Тактика лечения ректоцеле с сочетанными заболеваниями прямой кишки и мочеполовой сферы : автореф. дис. …канд. мед. наук / Бахчиянц Артур Юрьевич. – Ереван, 1992.22 с.</w:t>
      </w:r>
    </w:p>
    <w:p w:rsidR="00EC5D06" w:rsidRPr="00EC5D06" w:rsidRDefault="00EC5D06" w:rsidP="00EC5D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Слободянюк Б.А. Сравнительный анализ лапароскопического и вагинального доступов при лечении генитального пролапса с использованием синтетических материалов : дис.канд.мед.наук : / Слободянюк Борис Александрович. – М., 2009. – 133 с.</w:t>
      </w:r>
    </w:p>
    <w:p w:rsidR="00EC5D06" w:rsidRPr="00EC5D06" w:rsidRDefault="00EC5D06" w:rsidP="00EC5D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lastRenderedPageBreak/>
        <w:t>Block I.R. Transrectal repair of rectocele using obliterative suture / I.R. Block // Dis Colon Rectum. – 1986. – №29(11). – p. 707-711. DOI: 10.1007/BF02555314</w:t>
      </w:r>
    </w:p>
    <w:p w:rsidR="00EC5D06" w:rsidRPr="00EC5D06" w:rsidRDefault="00EC5D06" w:rsidP="00EC5D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Grimes C.L. Surgical interventions for posterior compartment prolapse and obstructed defecation symptoms: a systematic review with clinical practice recommendations / C.L. Grimes, M.O. Schimpf, C.K. Wieslander, et al. // International Urogynecology Journal. – 2019. – №30(9). – p. 1433–1454. DOI: 10.1007/s00192-019-04001-z</w:t>
      </w:r>
    </w:p>
    <w:p w:rsidR="00EC5D06" w:rsidRPr="00EC5D06" w:rsidRDefault="00EC5D06" w:rsidP="00EC5D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Soares F.A. Role of age, bowel function and parity on anorectocele pathogenesis according to cinede fecography and anal manometry evaluation / F.A. Soares, F.S Regadas, S.M Murad-Regadas, et al. // Colorectal Dis. – 2009. – №11(9). – p. 947-950. DOI: 10.1111/j.1463-1318.2008.01761.x</w:t>
      </w:r>
    </w:p>
    <w:p w:rsidR="00EC5D06" w:rsidRPr="00EC5D06" w:rsidRDefault="00EC5D06" w:rsidP="00EC5D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Brandner S. Sexual function after rectocele repair / S. Brandner, A. Monga, M.D. Mueller, et al. // J Sex Med. – 2011. – №8(2). – p. 583-588. DOI: 10.1111/j.1743-6109.2010.02101.x</w:t>
      </w:r>
    </w:p>
    <w:p w:rsidR="00EC5D06" w:rsidRPr="00EC5D06" w:rsidRDefault="00EC5D06" w:rsidP="00EC5D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Schwandner O. Rectocele:Symptoms, diagnostics and therapy concepts from a coloproctological viewpoint / O. Schwandner // Chirurg. – 2016. – №87(11). – p. 985-998. DOI: 10.1007/s00104-016-0287-x</w:t>
      </w:r>
    </w:p>
    <w:p w:rsidR="00EC5D06" w:rsidRPr="00EC5D06" w:rsidRDefault="00EC5D06" w:rsidP="00EC5D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Беженарь В.Ф. Диагностика и хирургическое лечение ректоцеле при пролапсе тазовых органов с использованием системы Prolift / В.Ф. Беженарь, Е.В. Богатырева, Н.Г. Павлова и соавт. // Журнал акушерства и женских болезней. – 2010. – №2. – с. 12-21.</w:t>
      </w:r>
    </w:p>
    <w:p w:rsidR="00EC5D06" w:rsidRPr="00EC5D06" w:rsidRDefault="00EC5D06" w:rsidP="00EC5D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Kuehn H.G. Relationship between anal symptoms and anal findings / H.G. Kuehn, O. Gebbensleben, Y. Hilger, et al. // Int J Med Sci. – 2009. – №6(2). – p. 77-84. DOI: 10.7150/ijms.6.77</w:t>
      </w:r>
    </w:p>
    <w:p w:rsidR="00EC5D06" w:rsidRPr="00EC5D06" w:rsidRDefault="00EC5D06" w:rsidP="00EC5D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Зароднюк И.В. Рентгенологическая дефекография в обследовании колопроктологических больных / И.В. Зороднюк // Радиология – практика. – 2004. – №2. – c. 27-30.</w:t>
      </w:r>
    </w:p>
    <w:p w:rsidR="00EC5D06" w:rsidRPr="00EC5D06" w:rsidRDefault="00EC5D06" w:rsidP="00EC5D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Grossi U. Systematic review with meta-analysis: defecography should be a first-line diagnostic modality in patients with refractory constipation / U. Grossi, G.L. Tanna, H. Heinrich, et al. // Aliment. Pharmacol. Ther. – 2018. – №48. – p. 1186-1201. DOI: 10.1111/apt.15039</w:t>
      </w:r>
    </w:p>
    <w:p w:rsidR="00EC5D06" w:rsidRPr="00EC5D06" w:rsidRDefault="00EC5D06" w:rsidP="00EC5D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lastRenderedPageBreak/>
        <w:t>Notten K. Diagnostic Accuracy and Clinical Implications of Translabial Ultrasound for the Assessment of Levator Ani Defects and Levator Ani Biometry in Women With Pelvic Organ Prolapse: A Systematic Review / K. Notten, T. Vergeldt, S. Kuijk, et al. // Female Pelvic Med Reconstr Surg. – 2017. – №23(6). – p. 420-428. DOI: 10.1097/SPV.0000000000000402</w:t>
      </w:r>
    </w:p>
    <w:p w:rsidR="00EC5D06" w:rsidRPr="00EC5D06" w:rsidRDefault="00EC5D06" w:rsidP="00EC5D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Gruting I.M. Imaging modalities for the detection of posterior pelvic floor disorders in women with obstructed defaecation syndrome / I.M. Gruting, A. Stankiewicz, R. Thakar, et al. // Cochrane Database Syst Rev. – 2021. – №9(9). – CD011482. DOI: 10.1002/14651858.CD011482.pub2</w:t>
      </w:r>
    </w:p>
    <w:p w:rsidR="00EC5D06" w:rsidRPr="00EC5D06" w:rsidRDefault="00EC5D06" w:rsidP="00EC5D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Rao S.S. Diagnosis and management of chronic constipation in adults / S.S. Rao, K. Rattanakovit, T. Patcharatrakul // Nat Rev Gastroenterol Hepatol. – 2016. – №13(5). – p. 295-305. DOI: 10.1038/nrgastro.2016.53</w:t>
      </w:r>
    </w:p>
    <w:p w:rsidR="00EC5D06" w:rsidRPr="00EC5D06" w:rsidRDefault="00EC5D06" w:rsidP="00EC5D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Shah E. Examining Balloon Expulsion Testing as an Office-Based, Screening Test for Dyssynergic Defecation: A Systematic Review and Meta-Analysis / E. Shah, J.D. Farida, S. Menees // Am J Gastroenterol. – 2018. – №113(11). – p. 1613-1620. DOI: 10.1038/s41395-018-0230-5</w:t>
      </w:r>
    </w:p>
    <w:p w:rsidR="00EC5D06" w:rsidRPr="00EC5D06" w:rsidRDefault="00EC5D06" w:rsidP="00EC5D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Xu H.M. Colonic transit time in patient with slow-transit constipation: comparison of radiopaque markers and barium suspension method / H.M. Xu, J.G. Han, Y. Na // Eur. J. Radiol. – 2011. – №79(2). – p. 211-213. DOI: 10.1016/j.ejrad.2010.03.006</w:t>
      </w:r>
    </w:p>
    <w:p w:rsidR="00EC5D06" w:rsidRPr="00EC5D06" w:rsidRDefault="00EC5D06" w:rsidP="00EC5D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Murad-Regadas S.M. Management of patients with rectocele, multiple pelvic floor dysfunctions and obstructed defecation syndrome / S.M. Murad-Regadas, F.S. Regadas, L.V. Rodrigues, et al. // Arq Gastroenterol. – 2012. – №49(2). – p. 135-142. DOI: 10.1590/s0004-28032012000200008</w:t>
      </w:r>
    </w:p>
    <w:p w:rsidR="00EC5D06" w:rsidRPr="00EC5D06" w:rsidRDefault="00EC5D06" w:rsidP="00EC5D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Koh C.E. Systematic review of randomized controlled trials of the effectiveness of biofeedback for pelvic floor dysfunction / C.E. Koh, C.J Young., J.M. Young, et al. // Br J Surg. – 2008. – №95(9). – p. 1079-1087. DOI: 10.1002/bjs.6303</w:t>
      </w:r>
    </w:p>
    <w:p w:rsidR="00EC5D06" w:rsidRPr="00EC5D06" w:rsidRDefault="00EC5D06" w:rsidP="00EC5D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Valiyeva S. Results of medical treatment with psyllium, lactobacillus, and tryptophan (Plurilac® Trio) in obstructive defecation syndrome / S. Valiyeva, D. Tiso, P. Cerri, et al. // Front Surg. ¬– 2024. – 1361049. DOI: 10.3389/fsurg.2024.1361049</w:t>
      </w:r>
    </w:p>
    <w:p w:rsidR="00EC5D06" w:rsidRPr="00EC5D06" w:rsidRDefault="00EC5D06" w:rsidP="00EC5D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lastRenderedPageBreak/>
        <w:t>Pescatori M.A prospective evaluation of occult disorders in obstructed defecation using the 'iceberg diagram' / M. Pescatori, M. Spyrou, A. Pulvirenti d'Urso // Colorectal Dis. – 2007. – №9(5). – p. 452-456. DOI: 10.1111/j.1463-1318.2006.01094.x</w:t>
      </w:r>
    </w:p>
    <w:p w:rsidR="00EC5D06" w:rsidRPr="00EC5D06" w:rsidRDefault="00EC5D06" w:rsidP="00EC5D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Shi Y. Transvaginal Mesh and Transanal Resection to Treat Outlet Obstruction Constipation Caused by Rectocele / Y. Shi, Y. Yu, X. Zhang, et al. // Med Sci Monit. – 2017. – №23. – p. 598-605. DOI: 10.12659/msm.898790</w:t>
      </w:r>
    </w:p>
    <w:p w:rsidR="00EC5D06" w:rsidRPr="00EC5D06" w:rsidRDefault="00EC5D06" w:rsidP="00EC5D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Arezzo A. Surgical procedures for evacuatory disorders / A. Arezzo, M. Pescatori // Ann Ital Chir. – 2009. – №80(4). – p. 261-266.</w:t>
      </w:r>
    </w:p>
    <w:p w:rsidR="00EC5D06" w:rsidRPr="00EC5D06" w:rsidRDefault="00EC5D06" w:rsidP="00EC5D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Lourenço T.R.M. A systematic review of reported outcomes and outcome measures in randomized trials evaluating surgical interventions for posterior vaginal prolapse to aid development of a core outcome set / T.R.M. Lourenço, V. Pergialiotis, C.M. Durnea, et al. // Int J Gynaecol Obstet. – 2020. – №148(3). – p. 271-281. DOI: 10.1002/ijgo.13079</w:t>
      </w:r>
    </w:p>
    <w:p w:rsidR="00EC5D06" w:rsidRPr="00EC5D06" w:rsidRDefault="00EC5D06" w:rsidP="00EC5D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Balata M. Functional Outcome and Sexual-Related Quality of Life After Transperineal Versus Transvaginal Repair of Anterior Rectocele: A Randomized Clinical Trial / M. Balata, H. Elgendy, S.H. Emile, et al. // Dis Colon Rectum. – 2020. – №63(4). – p. 527-537. DOI: 10.1097/DCR.0000000000001595</w:t>
      </w:r>
    </w:p>
    <w:p w:rsidR="00EC5D06" w:rsidRPr="00EC5D06" w:rsidRDefault="00EC5D06" w:rsidP="00EC5D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Maher C. Surgical management of pelvic organ prolapse in women / C. Maher, B. Feiner, K. Baessler, C. Schmid // Cochrane Database Syst Rev. – 2013. – №4 – CD004014. DOI: 10.1002/14651858.CD004014.pub5</w:t>
      </w:r>
    </w:p>
    <w:p w:rsidR="00EC5D06" w:rsidRPr="00EC5D06" w:rsidRDefault="00EC5D06" w:rsidP="00EC5D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Pecheux O. Long-term (8.5 years) analysis of the type and rate of reoperation after transvaginal mesh repair (Prolift®) in 349 patients / O. Pecheux, G. Giraudet, E. Drumez, et al. // Eur. J. Obstet. Gynecol. Reprod. Biol. – 2019. – №232. – p. 33–39. DOI: 10.1016/j.ejogrb.2018.10.009</w:t>
      </w:r>
    </w:p>
    <w:p w:rsidR="00EC5D06" w:rsidRPr="00EC5D06" w:rsidRDefault="00EC5D06" w:rsidP="00EC5D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Лукьянов А.С. Отдаленные результаты хирургического лечения ректоцеле методом пластики ректовагинальной перегородки W-образным сетчатым имплантом / А.С. Лукьянов, И.В. Костарев, С.А. Фролов и соавт. // Хирург. – 2024. – №2. – с. 39-48. DOI:10.33920/med-15-2402-04</w:t>
      </w:r>
    </w:p>
    <w:p w:rsidR="00EC5D06" w:rsidRPr="00EC5D06" w:rsidRDefault="00EC5D06" w:rsidP="00EC5D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Mellgren A. Results of rectocele repair. A prospective study / A. Mellgren, B. Anzen, B.Y. Nilsson, et al. // Dis Colon Rectum. – 1995. – №38(1). – p. 7-13. DOI: 10.1007/BF02053850</w:t>
      </w:r>
    </w:p>
    <w:p w:rsidR="00EC5D06" w:rsidRPr="00EC5D06" w:rsidRDefault="00EC5D06" w:rsidP="00EC5D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lastRenderedPageBreak/>
        <w:t>Zimmermann E.F. Transperineal rectocele repair: a systematic review / E.F. Zimmermann, R.S. Hayes, I.R. Daniels, et al. // ANZ J Surg. – 2017. – №87(10). – p. 773-779. DOI: 10.1111/ans.14068</w:t>
      </w:r>
    </w:p>
    <w:p w:rsidR="00EC5D06" w:rsidRPr="00EC5D06" w:rsidRDefault="00EC5D06" w:rsidP="00EC5D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Omar W. Horizontal versus vertical plication of the rectovaginal septum in transperineal repair of anterior rectocele: a pilot randomized clinical trial / W. Omar, A.H. Elfallal, S.H. Emile, et al. // Colorectal Dis. – 2021. – №23(4) – p. 923-931. DOI: 10.1111/codi.15483</w:t>
      </w:r>
    </w:p>
    <w:p w:rsidR="00EC5D06" w:rsidRPr="00EC5D06" w:rsidRDefault="00EC5D06" w:rsidP="00EC5D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Van Geluwe B. Relief of obstructed defecation syndrome after stapled transanal rectal resection (STARR): a meta-analysis / B. Van Geluwe, A. Stuto, F. Da Pozzo, et al. //Acta Chirurgica Belgica. – 2014. – №114(3). – p. 189-197. DOI: 10.1080/00015458.2014.11681007</w:t>
      </w:r>
    </w:p>
    <w:p w:rsidR="00EC5D06" w:rsidRPr="00EC5D06" w:rsidRDefault="00EC5D06" w:rsidP="00EC5D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Ripamonti L. Stapled Transanal Rectal Resection (Starr) in the Treatment of Obstructed Defecation: A Systematic Review. Front / L. Ripamonti, A. Guttadauro, G. Lo Bianco, et al. // Front Surg. – 2022. – №9. – 790287. DOI: 10.3389/fsurg.2022.790287</w:t>
      </w:r>
    </w:p>
    <w:p w:rsidR="00EC5D06" w:rsidRPr="00EC5D06" w:rsidRDefault="00EC5D06" w:rsidP="00EC5D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Бирюков О.М. Анатомические и функциональные результаты хирургического лечения ректоцеле в сочетании с инвагинацией прямой кишки / О.М. Бирюков, А.А. Мудров, И.В. Костарев и соавт. // Колопроктология. – 2024. – Т. 23, № 4. – с. 24-30. DOI: https://doi.org/10.33878/2073-7556-2024-23-4-24-30</w:t>
      </w:r>
    </w:p>
    <w:p w:rsidR="00EC5D06" w:rsidRPr="00EC5D06" w:rsidRDefault="00EC5D06" w:rsidP="00EC5D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Stolfi V.M. Retroperitoneal sepsis with mediastinal and subcutaneous emphysema complicating stapled transanal rectal resection (STARR) / V.M. Stolfi, C. Micossi, P. Sileri, et al. // Techniques in Coloproctology. – 2009. – №13(1). – p. 69-71. DOI: 10.1007/s10151-009-0465-7</w:t>
      </w:r>
    </w:p>
    <w:p w:rsidR="00EC5D06" w:rsidRPr="00EC5D06" w:rsidRDefault="00EC5D06" w:rsidP="00EC5D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Pescatori M. Postoperative complications after procedure for prolapsed hemorrhoids (PPH) and stapled transanal rectal resection (STARR) procedures / M. Pescatori, G. Gagliardi // Techniques in Coloproctology. – 2008. – №12(1). – p. 7-19. DOI: 10.1007/s10151-008-0391-0</w:t>
      </w:r>
    </w:p>
    <w:p w:rsidR="00EC5D06" w:rsidRPr="00EC5D06" w:rsidRDefault="00EC5D06" w:rsidP="00EC5D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Hasan H.M. Stapled transanal rectal resection for the surgical treatment of obstructed defecation syndrome associated with rectocele and rectal intussusception / H.M. Hasan, H.M. Hasan // ISRN Surg. – 2012. – 652345. DOI: 10.5402/2012/652345</w:t>
      </w:r>
    </w:p>
    <w:p w:rsidR="00EC5D06" w:rsidRPr="00EC5D06" w:rsidRDefault="00EC5D06" w:rsidP="00EC5D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lastRenderedPageBreak/>
        <w:t>Xynos E. Functional results after surgery for obstructed defecation / E. Xynos // Acta Chir. Iugosl. – 2012. – №59(2). – p. 25-29. DOI: 10.2298/aci1202025x</w:t>
      </w:r>
    </w:p>
    <w:p w:rsidR="00EC5D06" w:rsidRPr="00EC5D06" w:rsidRDefault="00EC5D06" w:rsidP="00EC5D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Emile S.H. Abdominal rectopexy for the treatment of internal rectal prolapse: a systematic review and meta-analysis / S.H. Emile, H.A. Elfeki, M. Youssef, et al. // Colorectal. Dis. – 2017. – №19(1). – p. 13-24. DOI: 10.1111/codi.13574</w:t>
      </w:r>
    </w:p>
    <w:p w:rsidR="00EC5D06" w:rsidRPr="00EC5D06" w:rsidRDefault="00EC5D06" w:rsidP="00EC5D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Karram M. Surgery for posterior vaginal wall prolapse / M. Karram, C. Maher // Int Urogynecol J. – 2013. – №24(11). – p. 1835-1841. DOI: 10.1007/s00192-013-2174-z</w:t>
      </w:r>
    </w:p>
    <w:p w:rsidR="00EC5D06" w:rsidRPr="00EC5D06" w:rsidRDefault="00EC5D06" w:rsidP="00EC5D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Sullivan E.S. Total pelvic mesh repair: ten-year experience / E.S. Sullivan, CC.J. Longaker, P.Y. Lee // Dis Colon Rectum. – 2001. – №44(6). – p. 857-863. DOI: 10.1007/BF02234709</w:t>
      </w:r>
    </w:p>
    <w:p w:rsidR="00EC5D06" w:rsidRPr="00EC5D06" w:rsidRDefault="00EC5D06" w:rsidP="00EC5D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My-Linh T. Now Anyone Can Kegel: One-Time Office Teaching of Pelvic Floor Muscle Exercises / T. My-Linh, M.D. Nguyen, A. Abigail, et al. // Female Pelvic Med Reconstr Surg. – 2019. – №25(2). – p. 149-153. DOI: 10.1097/SPV.0000000000000671</w:t>
      </w:r>
    </w:p>
    <w:p w:rsidR="00EC5D06" w:rsidRPr="00EC5D06" w:rsidRDefault="00EC5D06" w:rsidP="00EC5D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Jeppson P.C. Impact of Lifestyle Modifications on the Prevention and Treatment of Pelvic Organ Prolapse / P.C. Jeppson, S. Balgobin, T. Wheeler, et al. // Int Urogynecol. – 2025. – №36. – p. 59-69. DOI: 10.1007/s00192-024-05992-0</w:t>
      </w:r>
    </w:p>
    <w:p w:rsidR="00EC5D06" w:rsidRPr="00EC5D06" w:rsidRDefault="00EC5D06" w:rsidP="00EC5D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Dietz H.P. The role of childbirth in the aetiology of rectocele / H.P. Dietz, A.B. Steensma // BJOG: An International Journal of Obstetrics &amp; Gynaecology. – 2006. – №113(3). – p. 264-267. DOI: 10.1111/j.1471-0528.2006.00860.x</w:t>
      </w:r>
    </w:p>
    <w:p w:rsidR="00EC5D06" w:rsidRPr="00EC5D06" w:rsidRDefault="00EC5D06" w:rsidP="00EC5D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Guzmán R.R. Does childbirth play a role in the etiology of rectocele? / R.R. Guzmán, C. Quintero, K.L. Shek // International Urogynecology Journal. – 2015. – №26(5). – p. 737-741. DOI: 10.1007/s00192-014-2560-1</w:t>
      </w:r>
    </w:p>
    <w:p w:rsidR="00EC5D06" w:rsidRPr="00EC5D06" w:rsidRDefault="00EC5D06" w:rsidP="00EC5D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Marques A. The status of pelvic floor muscle training for women / A. Marques, L. Stothers, A. Macnab // Can. Urol. Assoc. J. – 2010. – №4(6). – p. 419-424. DOI: 10.5489/cuaj.10026</w:t>
      </w:r>
    </w:p>
    <w:p w:rsidR="00EC5D06" w:rsidRPr="00EC5D06" w:rsidRDefault="00EC5D06" w:rsidP="00EC5D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Harvey M.A. Pelvic floor exercises during and after pregnancy: a systematic review of their role in preventing pelvic floor dysfunction / M.A. Harvey // J. Obstet. Gynaecol Can. – 2003. – №25(6). – p. 487-98. DOI: 10.1016/s1701-2163(16)30310-3</w:t>
      </w:r>
    </w:p>
    <w:p w:rsidR="00EC5D06" w:rsidRPr="00EC5D06" w:rsidRDefault="00EC5D06" w:rsidP="00EC5D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lastRenderedPageBreak/>
        <w:t>Tan C. The relationship between obstructed defecation and true rectocele in patients with pelvic organ prolapse / C. Tan, J. Geng, J. Tang, et al. // Scientific reports. – 2020. – №10(1). – p. 1-6. DOI: 10.1038/s41598-020-62376-2</w:t>
      </w:r>
    </w:p>
    <w:p w:rsidR="00EC5D06" w:rsidRPr="00EC5D06" w:rsidRDefault="00EC5D06" w:rsidP="00EC5D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Шелыгин Ю.А. Справочник по колопроктологии / Ю. А. Шелыгин, Л. А. Благодарный. – М. : Литтерра, 2014. – с. 173-174.</w:t>
      </w:r>
    </w:p>
    <w:p w:rsidR="00EC5D06" w:rsidRPr="00EC5D06" w:rsidRDefault="00EC5D06" w:rsidP="00EC5D06">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Воробьев Г.И. Основы колопроктологии / Г.И. Воробьев // Москва: "МИА". – 2006. – с. 193-208.</w:t>
      </w:r>
    </w:p>
    <w:p w:rsidR="00EC5D06" w:rsidRPr="00EC5D06" w:rsidRDefault="00EC5D06" w:rsidP="00EC5D0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EC5D06">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tbl>
      <w:tblPr>
        <w:tblW w:w="14165" w:type="dxa"/>
        <w:tblCellMar>
          <w:left w:w="0" w:type="dxa"/>
          <w:right w:w="0" w:type="dxa"/>
        </w:tblCellMar>
        <w:tblLook w:val="04A0" w:firstRow="1" w:lastRow="0" w:firstColumn="1" w:lastColumn="0" w:noHBand="0" w:noVBand="1"/>
      </w:tblPr>
      <w:tblGrid>
        <w:gridCol w:w="3839"/>
        <w:gridCol w:w="2164"/>
        <w:gridCol w:w="3090"/>
        <w:gridCol w:w="5072"/>
      </w:tblGrid>
      <w:tr w:rsidR="00EC5D06" w:rsidRPr="00EC5D06" w:rsidTr="00EC5D0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C5D06" w:rsidRPr="00EC5D06" w:rsidRDefault="00EC5D06" w:rsidP="00EC5D06">
            <w:pPr>
              <w:spacing w:after="0" w:line="240" w:lineRule="atLeast"/>
              <w:jc w:val="both"/>
              <w:rPr>
                <w:rFonts w:ascii="Verdana" w:eastAsia="Times New Roman" w:hAnsi="Verdana" w:cs="Times New Roman"/>
                <w:b/>
                <w:bCs/>
                <w:sz w:val="27"/>
                <w:szCs w:val="27"/>
                <w:lang w:eastAsia="ru-RU"/>
              </w:rPr>
            </w:pPr>
            <w:r w:rsidRPr="00EC5D06">
              <w:rPr>
                <w:rFonts w:ascii="Verdana" w:eastAsia="Times New Roman" w:hAnsi="Verdana" w:cs="Times New Roman"/>
                <w:b/>
                <w:bCs/>
                <w:sz w:val="27"/>
                <w:szCs w:val="27"/>
                <w:lang w:eastAsia="ru-RU"/>
              </w:rPr>
              <w:t>Ф.И.О.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C5D06" w:rsidRPr="00EC5D06" w:rsidRDefault="00EC5D06" w:rsidP="00EC5D06">
            <w:pPr>
              <w:spacing w:after="0" w:line="240" w:lineRule="atLeast"/>
              <w:jc w:val="both"/>
              <w:rPr>
                <w:rFonts w:ascii="Verdana" w:eastAsia="Times New Roman" w:hAnsi="Verdana" w:cs="Times New Roman"/>
                <w:b/>
                <w:bCs/>
                <w:sz w:val="27"/>
                <w:szCs w:val="27"/>
                <w:lang w:eastAsia="ru-RU"/>
              </w:rPr>
            </w:pPr>
            <w:r w:rsidRPr="00EC5D06">
              <w:rPr>
                <w:rFonts w:ascii="Verdana" w:eastAsia="Times New Roman" w:hAnsi="Verdana" w:cs="Times New Roman"/>
                <w:b/>
                <w:bCs/>
                <w:sz w:val="27"/>
                <w:szCs w:val="27"/>
                <w:lang w:eastAsia="ru-RU"/>
              </w:rPr>
              <w:t>Ученая степень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C5D06" w:rsidRPr="00EC5D06" w:rsidRDefault="00EC5D06" w:rsidP="00EC5D06">
            <w:pPr>
              <w:spacing w:after="0" w:line="240" w:lineRule="atLeast"/>
              <w:jc w:val="both"/>
              <w:rPr>
                <w:rFonts w:ascii="Verdana" w:eastAsia="Times New Roman" w:hAnsi="Verdana" w:cs="Times New Roman"/>
                <w:b/>
                <w:bCs/>
                <w:sz w:val="27"/>
                <w:szCs w:val="27"/>
                <w:lang w:eastAsia="ru-RU"/>
              </w:rPr>
            </w:pPr>
            <w:r w:rsidRPr="00EC5D06">
              <w:rPr>
                <w:rFonts w:ascii="Verdana" w:eastAsia="Times New Roman" w:hAnsi="Verdana" w:cs="Times New Roman"/>
                <w:b/>
                <w:bCs/>
                <w:sz w:val="27"/>
                <w:szCs w:val="27"/>
                <w:lang w:eastAsia="ru-RU"/>
              </w:rPr>
              <w:t>Ученое звание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C5D06" w:rsidRPr="00EC5D06" w:rsidRDefault="00EC5D06" w:rsidP="00EC5D06">
            <w:pPr>
              <w:spacing w:after="0" w:line="240" w:lineRule="atLeast"/>
              <w:jc w:val="both"/>
              <w:rPr>
                <w:rFonts w:ascii="Verdana" w:eastAsia="Times New Roman" w:hAnsi="Verdana" w:cs="Times New Roman"/>
                <w:b/>
                <w:bCs/>
                <w:sz w:val="27"/>
                <w:szCs w:val="27"/>
                <w:lang w:eastAsia="ru-RU"/>
              </w:rPr>
            </w:pPr>
            <w:r w:rsidRPr="00EC5D06">
              <w:rPr>
                <w:rFonts w:ascii="Verdana" w:eastAsia="Times New Roman" w:hAnsi="Verdana" w:cs="Times New Roman"/>
                <w:b/>
                <w:bCs/>
                <w:sz w:val="27"/>
                <w:szCs w:val="27"/>
                <w:lang w:eastAsia="ru-RU"/>
              </w:rPr>
              <w:t>Профессиональная ассоциация</w:t>
            </w:r>
          </w:p>
        </w:tc>
      </w:tr>
      <w:tr w:rsidR="00EC5D06" w:rsidRPr="00EC5D06" w:rsidTr="00EC5D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Адамян Лейла Владимировна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Академик РАН, профессор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Российское общество акушеров-гинекологов</w:t>
            </w:r>
          </w:p>
        </w:tc>
      </w:tr>
      <w:tr w:rsidR="00EC5D06" w:rsidRPr="00EC5D06" w:rsidTr="00EC5D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Алиев Фуад Шамильевич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Профессор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Ассоциация колопроктологов России</w:t>
            </w:r>
          </w:p>
        </w:tc>
      </w:tr>
      <w:tr w:rsidR="00EC5D06" w:rsidRPr="00EC5D06" w:rsidTr="00EC5D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Ачкасов Сергей Иванович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Член-корр. РАН, профессор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Ассоциация колопроктологов России</w:t>
            </w:r>
          </w:p>
        </w:tc>
      </w:tr>
      <w:tr w:rsidR="00EC5D06" w:rsidRPr="00EC5D06" w:rsidTr="00EC5D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Башанкаев Бадма Николаевич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Ассоциация колопроктологов России</w:t>
            </w:r>
          </w:p>
        </w:tc>
      </w:tr>
      <w:tr w:rsidR="00EC5D06" w:rsidRPr="00EC5D06" w:rsidTr="00EC5D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Бирюков Олег Михайлович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к.м.н.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Ассоциация колопроктологов России</w:t>
            </w:r>
          </w:p>
        </w:tc>
      </w:tr>
      <w:tr w:rsidR="00EC5D06" w:rsidRPr="00EC5D06" w:rsidTr="00EC5D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Благодарный Леонид Алексеевич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Профессор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Ассоциация колопроктологов России</w:t>
            </w:r>
          </w:p>
        </w:tc>
      </w:tr>
      <w:tr w:rsidR="00EC5D06" w:rsidRPr="00EC5D06" w:rsidTr="00EC5D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Грошилин Виталий Сергеевич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Профессор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Ассоциация колопроктологов России</w:t>
            </w:r>
          </w:p>
        </w:tc>
      </w:tr>
      <w:tr w:rsidR="00EC5D06" w:rsidRPr="00EC5D06" w:rsidTr="00EC5D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Ильканич Андрей Яношевич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Профессор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Ассоциация колопроктологов России</w:t>
            </w:r>
          </w:p>
        </w:tc>
      </w:tr>
      <w:tr w:rsidR="00EC5D06" w:rsidRPr="00EC5D06" w:rsidTr="00EC5D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lastRenderedPageBreak/>
              <w:t>Кашников Владимир Николаевич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Доцент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Ассоциация колопроктологов России</w:t>
            </w:r>
          </w:p>
        </w:tc>
      </w:tr>
      <w:tr w:rsidR="00EC5D06" w:rsidRPr="00EC5D06" w:rsidTr="00EC5D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Костарев Иван Васильевич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Доцент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Ассоциация колопроктологов России</w:t>
            </w:r>
          </w:p>
        </w:tc>
      </w:tr>
      <w:tr w:rsidR="00EC5D06" w:rsidRPr="00EC5D06" w:rsidTr="00EC5D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Кузьминов Александр Михайлович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Профессор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Ассоциация колопроктологов России</w:t>
            </w:r>
          </w:p>
        </w:tc>
      </w:tr>
      <w:tr w:rsidR="00EC5D06" w:rsidRPr="00EC5D06" w:rsidTr="00EC5D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Лукьянов Антон Сергеевич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к.м.н.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Ассоциация колопроктологов России</w:t>
            </w:r>
          </w:p>
        </w:tc>
      </w:tr>
      <w:tr w:rsidR="00EC5D06" w:rsidRPr="00EC5D06" w:rsidTr="00EC5D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Москалев Алексей Игоревич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к.м.н.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Ассоциация колопроктологов России</w:t>
            </w:r>
          </w:p>
        </w:tc>
      </w:tr>
      <w:tr w:rsidR="00EC5D06" w:rsidRPr="00EC5D06" w:rsidTr="00EC5D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Мудров Андрей Анатольевич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Доцент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Ассоциация колопроктологов России</w:t>
            </w:r>
          </w:p>
        </w:tc>
      </w:tr>
      <w:tr w:rsidR="00EC5D06" w:rsidRPr="00EC5D06" w:rsidTr="00EC5D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Титов Александр Юрьевич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Ассоциация колопроктологов России</w:t>
            </w:r>
          </w:p>
        </w:tc>
      </w:tr>
      <w:tr w:rsidR="00EC5D06" w:rsidRPr="00EC5D06" w:rsidTr="00EC5D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Фролов Сергей Алексеевич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Профессор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Ассоциация колопроктологов России</w:t>
            </w:r>
          </w:p>
        </w:tc>
      </w:tr>
      <w:tr w:rsidR="00EC5D06" w:rsidRPr="00EC5D06" w:rsidTr="00EC5D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Хитарьян Александр Георгиевич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Профессор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Ассоциация колопроктологов России</w:t>
            </w:r>
          </w:p>
        </w:tc>
      </w:tr>
      <w:tr w:rsidR="00EC5D06" w:rsidRPr="00EC5D06" w:rsidTr="00EC5D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Шелыгин Юрий Анатольевич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д.м.н.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Академик РАН, профессор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Ассоциация колопроктологов России</w:t>
            </w:r>
          </w:p>
        </w:tc>
      </w:tr>
    </w:tbl>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Преимущественно члены рабочей группы являются членами ассоциации колопроктологов России. Конфликт интересов отсутствует.</w:t>
      </w:r>
    </w:p>
    <w:p w:rsidR="00EC5D06" w:rsidRPr="00EC5D06" w:rsidRDefault="00EC5D06" w:rsidP="00EC5D0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EC5D06">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Целевая аудитория клинических рекомендаций:</w:t>
      </w:r>
    </w:p>
    <w:p w:rsidR="00EC5D06" w:rsidRPr="00EC5D06" w:rsidRDefault="00EC5D06" w:rsidP="00EC5D06">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Врачи-колопроктологи.</w:t>
      </w:r>
    </w:p>
    <w:p w:rsidR="00EC5D06" w:rsidRPr="00EC5D06" w:rsidRDefault="00EC5D06" w:rsidP="00EC5D06">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lastRenderedPageBreak/>
        <w:t>Врачи-хирурги.</w:t>
      </w:r>
    </w:p>
    <w:p w:rsidR="00EC5D06" w:rsidRPr="00EC5D06" w:rsidRDefault="00EC5D06" w:rsidP="00EC5D06">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Врачи-гастроэнтерологи.</w:t>
      </w:r>
    </w:p>
    <w:p w:rsidR="00EC5D06" w:rsidRPr="00EC5D06" w:rsidRDefault="00EC5D06" w:rsidP="00EC5D06">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Врачи-акушеры-гинекологи.</w:t>
      </w:r>
    </w:p>
    <w:p w:rsidR="00EC5D06" w:rsidRPr="00EC5D06" w:rsidRDefault="00EC5D06" w:rsidP="00EC5D06">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Врачи-терапевты.</w:t>
      </w:r>
    </w:p>
    <w:p w:rsidR="00EC5D06" w:rsidRPr="00EC5D06" w:rsidRDefault="00EC5D06" w:rsidP="00EC5D06">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Врачи общей практики (семейные врачи).</w:t>
      </w:r>
    </w:p>
    <w:p w:rsidR="00EC5D06" w:rsidRPr="00EC5D06" w:rsidRDefault="00EC5D06" w:rsidP="00EC5D06">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Врачи-эндоскописты.</w:t>
      </w:r>
    </w:p>
    <w:p w:rsidR="00EC5D06" w:rsidRPr="00EC5D06" w:rsidRDefault="00EC5D06" w:rsidP="00EC5D06">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Средний медицинский персонал.</w:t>
      </w:r>
    </w:p>
    <w:p w:rsidR="00EC5D06" w:rsidRPr="00EC5D06" w:rsidRDefault="00EC5D06" w:rsidP="00EC5D06">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Студенты медицинских вузов, ординаторы, аспиранты.</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i/>
          <w:iCs/>
          <w:color w:val="333333"/>
          <w:spacing w:val="4"/>
          <w:sz w:val="27"/>
          <w:szCs w:val="27"/>
          <w:lang w:eastAsia="ru-RU"/>
        </w:rPr>
        <w:t>Таблица 1. </w:t>
      </w:r>
      <w:r w:rsidRPr="00EC5D06">
        <w:rPr>
          <w:rFonts w:ascii="Times New Roman" w:eastAsia="Times New Roman" w:hAnsi="Times New Roman" w:cs="Times New Roman"/>
          <w:i/>
          <w:iCs/>
          <w:color w:val="333333"/>
          <w:spacing w:val="4"/>
          <w:sz w:val="27"/>
          <w:szCs w:val="27"/>
          <w:lang w:eastAsia="ru-RU"/>
        </w:rPr>
        <w:t>Шкала оценки УДД (уровней достоверности доказательств)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EC5D06" w:rsidRPr="00EC5D06" w:rsidTr="00EC5D0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C5D06" w:rsidRPr="00EC5D06" w:rsidRDefault="00EC5D06" w:rsidP="00EC5D06">
            <w:pPr>
              <w:spacing w:after="0" w:line="240" w:lineRule="atLeast"/>
              <w:jc w:val="both"/>
              <w:rPr>
                <w:rFonts w:ascii="Verdana" w:eastAsia="Times New Roman" w:hAnsi="Verdana" w:cs="Times New Roman"/>
                <w:b/>
                <w:bCs/>
                <w:sz w:val="27"/>
                <w:szCs w:val="27"/>
                <w:lang w:eastAsia="ru-RU"/>
              </w:rPr>
            </w:pPr>
            <w:r w:rsidRPr="00EC5D06">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C5D06" w:rsidRPr="00EC5D06" w:rsidRDefault="00EC5D06" w:rsidP="00EC5D06">
            <w:pPr>
              <w:spacing w:after="0" w:line="240" w:lineRule="atLeast"/>
              <w:jc w:val="both"/>
              <w:rPr>
                <w:rFonts w:ascii="Verdana" w:eastAsia="Times New Roman" w:hAnsi="Verdana" w:cs="Times New Roman"/>
                <w:b/>
                <w:bCs/>
                <w:sz w:val="27"/>
                <w:szCs w:val="27"/>
                <w:lang w:eastAsia="ru-RU"/>
              </w:rPr>
            </w:pPr>
            <w:r w:rsidRPr="00EC5D06">
              <w:rPr>
                <w:rFonts w:ascii="Verdana" w:eastAsia="Times New Roman" w:hAnsi="Verdana" w:cs="Times New Roman"/>
                <w:b/>
                <w:bCs/>
                <w:sz w:val="27"/>
                <w:szCs w:val="27"/>
                <w:lang w:eastAsia="ru-RU"/>
              </w:rPr>
              <w:t>Расшифровка</w:t>
            </w:r>
          </w:p>
        </w:tc>
      </w:tr>
      <w:tr w:rsidR="00EC5D06" w:rsidRPr="00EC5D06" w:rsidTr="00EC5D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EC5D06" w:rsidRPr="00EC5D06" w:rsidTr="00EC5D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w:t>
            </w:r>
            <w:r w:rsidRPr="00EC5D06">
              <w:rPr>
                <w:rFonts w:ascii="Verdana" w:eastAsia="Times New Roman" w:hAnsi="Verdana" w:cs="Times New Roman"/>
                <w:sz w:val="27"/>
                <w:szCs w:val="27"/>
                <w:lang w:eastAsia="ru-RU"/>
              </w:rPr>
              <w:softHyphen/>
              <w:t>-анализа</w:t>
            </w:r>
          </w:p>
        </w:tc>
      </w:tr>
      <w:tr w:rsidR="00EC5D06" w:rsidRPr="00EC5D06" w:rsidTr="00EC5D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EC5D06" w:rsidRPr="00EC5D06" w:rsidTr="00EC5D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Несравнительные исследования, описание клинического случая</w:t>
            </w:r>
          </w:p>
        </w:tc>
      </w:tr>
      <w:tr w:rsidR="00EC5D06" w:rsidRPr="00EC5D06" w:rsidTr="00EC5D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i/>
          <w:iCs/>
          <w:color w:val="333333"/>
          <w:spacing w:val="4"/>
          <w:sz w:val="27"/>
          <w:szCs w:val="27"/>
          <w:lang w:eastAsia="ru-RU"/>
        </w:rPr>
        <w:t>Таблица 2. </w:t>
      </w:r>
      <w:r w:rsidRPr="00EC5D06">
        <w:rPr>
          <w:rFonts w:ascii="Times New Roman" w:eastAsia="Times New Roman" w:hAnsi="Times New Roman" w:cs="Times New Roman"/>
          <w:i/>
          <w:iCs/>
          <w:color w:val="333333"/>
          <w:spacing w:val="4"/>
          <w:sz w:val="27"/>
          <w:szCs w:val="27"/>
          <w:lang w:eastAsia="ru-RU"/>
        </w:rPr>
        <w:t>Шкала оценки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EC5D06" w:rsidRPr="00EC5D06" w:rsidTr="00EC5D0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C5D06" w:rsidRPr="00EC5D06" w:rsidRDefault="00EC5D06" w:rsidP="00EC5D06">
            <w:pPr>
              <w:spacing w:after="0" w:line="240" w:lineRule="atLeast"/>
              <w:jc w:val="both"/>
              <w:rPr>
                <w:rFonts w:ascii="Verdana" w:eastAsia="Times New Roman" w:hAnsi="Verdana" w:cs="Times New Roman"/>
                <w:b/>
                <w:bCs/>
                <w:sz w:val="27"/>
                <w:szCs w:val="27"/>
                <w:lang w:eastAsia="ru-RU"/>
              </w:rPr>
            </w:pPr>
            <w:r w:rsidRPr="00EC5D06">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C5D06" w:rsidRPr="00EC5D06" w:rsidRDefault="00EC5D06" w:rsidP="00EC5D06">
            <w:pPr>
              <w:spacing w:after="0" w:line="240" w:lineRule="atLeast"/>
              <w:jc w:val="both"/>
              <w:rPr>
                <w:rFonts w:ascii="Verdana" w:eastAsia="Times New Roman" w:hAnsi="Verdana" w:cs="Times New Roman"/>
                <w:b/>
                <w:bCs/>
                <w:sz w:val="27"/>
                <w:szCs w:val="27"/>
                <w:lang w:eastAsia="ru-RU"/>
              </w:rPr>
            </w:pPr>
            <w:r w:rsidRPr="00EC5D06">
              <w:rPr>
                <w:rFonts w:ascii="Verdana" w:eastAsia="Times New Roman" w:hAnsi="Verdana" w:cs="Times New Roman"/>
                <w:b/>
                <w:bCs/>
                <w:sz w:val="27"/>
                <w:szCs w:val="27"/>
                <w:lang w:eastAsia="ru-RU"/>
              </w:rPr>
              <w:t>Расшифровка</w:t>
            </w:r>
          </w:p>
        </w:tc>
      </w:tr>
      <w:tr w:rsidR="00EC5D06" w:rsidRPr="00EC5D06" w:rsidTr="00EC5D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Систематический обзор РКИ (рандомизированные клинические испытания) с применением мета-анализа</w:t>
            </w:r>
          </w:p>
        </w:tc>
      </w:tr>
      <w:tr w:rsidR="00EC5D06" w:rsidRPr="00EC5D06" w:rsidTr="00EC5D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EC5D06" w:rsidRPr="00EC5D06" w:rsidTr="00EC5D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EC5D06" w:rsidRPr="00EC5D06" w:rsidTr="00EC5D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EC5D06" w:rsidRPr="00EC5D06" w:rsidTr="00EC5D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i/>
          <w:iCs/>
          <w:color w:val="333333"/>
          <w:spacing w:val="4"/>
          <w:sz w:val="27"/>
          <w:szCs w:val="27"/>
          <w:lang w:eastAsia="ru-RU"/>
        </w:rPr>
        <w:t>Таблица 3. </w:t>
      </w:r>
      <w:r w:rsidRPr="00EC5D06">
        <w:rPr>
          <w:rFonts w:ascii="Times New Roman" w:eastAsia="Times New Roman" w:hAnsi="Times New Roman" w:cs="Times New Roman"/>
          <w:i/>
          <w:iCs/>
          <w:color w:val="333333"/>
          <w:spacing w:val="4"/>
          <w:sz w:val="27"/>
          <w:szCs w:val="27"/>
          <w:lang w:eastAsia="ru-RU"/>
        </w:rPr>
        <w:t>Шкала оценки УУР (уровней убедительности рекомендаций)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EC5D06" w:rsidRPr="00EC5D06" w:rsidTr="00EC5D0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C5D06" w:rsidRPr="00EC5D06" w:rsidRDefault="00EC5D06" w:rsidP="00EC5D06">
            <w:pPr>
              <w:spacing w:after="0" w:line="240" w:lineRule="atLeast"/>
              <w:jc w:val="both"/>
              <w:rPr>
                <w:rFonts w:ascii="Verdana" w:eastAsia="Times New Roman" w:hAnsi="Verdana" w:cs="Times New Roman"/>
                <w:b/>
                <w:bCs/>
                <w:sz w:val="27"/>
                <w:szCs w:val="27"/>
                <w:lang w:eastAsia="ru-RU"/>
              </w:rPr>
            </w:pPr>
            <w:r w:rsidRPr="00EC5D06">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C5D06" w:rsidRPr="00EC5D06" w:rsidRDefault="00EC5D06" w:rsidP="00EC5D06">
            <w:pPr>
              <w:spacing w:after="0" w:line="240" w:lineRule="atLeast"/>
              <w:jc w:val="both"/>
              <w:rPr>
                <w:rFonts w:ascii="Verdana" w:eastAsia="Times New Roman" w:hAnsi="Verdana" w:cs="Times New Roman"/>
                <w:b/>
                <w:bCs/>
                <w:sz w:val="27"/>
                <w:szCs w:val="27"/>
                <w:lang w:eastAsia="ru-RU"/>
              </w:rPr>
            </w:pPr>
            <w:r w:rsidRPr="00EC5D06">
              <w:rPr>
                <w:rFonts w:ascii="Verdana" w:eastAsia="Times New Roman" w:hAnsi="Verdana" w:cs="Times New Roman"/>
                <w:b/>
                <w:bCs/>
                <w:sz w:val="27"/>
                <w:szCs w:val="27"/>
                <w:lang w:eastAsia="ru-RU"/>
              </w:rPr>
              <w:t>Расшифровка</w:t>
            </w:r>
          </w:p>
        </w:tc>
      </w:tr>
      <w:tr w:rsidR="00EC5D06" w:rsidRPr="00EC5D06" w:rsidTr="00EC5D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EC5D06" w:rsidRPr="00EC5D06" w:rsidTr="00EC5D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EC5D06" w:rsidRPr="00EC5D06" w:rsidTr="00EC5D0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5D06" w:rsidRPr="00EC5D06" w:rsidRDefault="00EC5D06" w:rsidP="00EC5D06">
            <w:pPr>
              <w:spacing w:after="0" w:line="240" w:lineRule="atLeast"/>
              <w:jc w:val="both"/>
              <w:rPr>
                <w:rFonts w:ascii="Verdana" w:eastAsia="Times New Roman" w:hAnsi="Verdana" w:cs="Times New Roman"/>
                <w:sz w:val="27"/>
                <w:szCs w:val="27"/>
                <w:lang w:eastAsia="ru-RU"/>
              </w:rPr>
            </w:pPr>
            <w:r w:rsidRPr="00EC5D06">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 xml:space="preserve">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w:t>
      </w:r>
      <w:r w:rsidRPr="00EC5D06">
        <w:rPr>
          <w:rFonts w:ascii="Times New Roman" w:eastAsia="Times New Roman" w:hAnsi="Times New Roman" w:cs="Times New Roman"/>
          <w:color w:val="222222"/>
          <w:spacing w:val="4"/>
          <w:sz w:val="27"/>
          <w:szCs w:val="27"/>
          <w:lang w:eastAsia="ru-RU"/>
        </w:rPr>
        <w:lastRenderedPageBreak/>
        <w:t>заболеваний, наличии обоснованных дополнений/замечаний к ранее утверждённым КР (клинические рекомендации), но не чаще 1 раза в 6 месяцев.</w:t>
      </w:r>
    </w:p>
    <w:p w:rsidR="00EC5D06" w:rsidRPr="00EC5D06" w:rsidRDefault="00EC5D06" w:rsidP="00EC5D0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EC5D06">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Данные клинические рекомендации разработаны с учётом следующих нормативно-правовых документов:</w:t>
      </w:r>
    </w:p>
    <w:p w:rsidR="00EC5D06" w:rsidRPr="00EC5D06" w:rsidRDefault="00EC5D06" w:rsidP="00EC5D06">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Федеральному закону от 21.11.2011 г. № 323-ФЗ (с изменениями на 24.12.2024 г.) «Об основах охраны здоровья граждан в Российской Федерации».</w:t>
      </w:r>
    </w:p>
    <w:p w:rsidR="00EC5D06" w:rsidRPr="00EC5D06" w:rsidRDefault="00EC5D06" w:rsidP="00EC5D06">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Постановлению Правительства Российской Федерации от 17.11.2021 г. № 1968 «Об утверждении Правил поэтапного перехода медицинских организаций к оказанию медицинской помощи на основе клинических рекомендаций, разработанных и утвержденных в соответствии с частями 3, 4, 6 - 9 и 11 статьи 37 Федерального закона «Об основах охраны здоровья граждан в Российской Федерации».</w:t>
      </w:r>
    </w:p>
    <w:p w:rsidR="00EC5D06" w:rsidRPr="00EC5D06" w:rsidRDefault="00EC5D06" w:rsidP="00EC5D06">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Приказу Министерства здравоохранения Российской Федерации от 2 апреля 2010 г. № 206н (ред. от 21.02.2020) «Об утверждении порядка оказания медицинской помощи населению с заболеваниями толстой кишки, анального канала и промежности колопроктологического профиля».</w:t>
      </w:r>
    </w:p>
    <w:p w:rsidR="00EC5D06" w:rsidRPr="00EC5D06" w:rsidRDefault="00EC5D06" w:rsidP="00EC5D06">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Приказу Министерства здравоохранения Российской Федерации от 15.03.2022 № 168н «Об утверждении порядка проведения диспансерного наблюдения за взрослыми».</w:t>
      </w:r>
    </w:p>
    <w:p w:rsidR="00EC5D06" w:rsidRPr="00EC5D06" w:rsidRDefault="00EC5D06" w:rsidP="00EC5D06">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 xml:space="preserve">Приказу Министерства здравоохранения Российской Федерации от 23.12.2020 № 1363н "Об утверждении Порядка направления застрахованных лиц в медицинские организации, функции и полномочия учредителей в </w:t>
      </w:r>
      <w:r w:rsidRPr="00EC5D06">
        <w:rPr>
          <w:rFonts w:ascii="Times New Roman" w:eastAsia="Times New Roman" w:hAnsi="Times New Roman" w:cs="Times New Roman"/>
          <w:color w:val="222222"/>
          <w:spacing w:val="4"/>
          <w:sz w:val="27"/>
          <w:szCs w:val="27"/>
          <w:lang w:eastAsia="ru-RU"/>
        </w:rPr>
        <w:lastRenderedPageBreak/>
        <w:t>отношении которых осуществляют Правительство Российской Федерации или федеральные органы исполнительной власти, для оказания медицинской помощи в соответствии с едиными требованиями базовой программы обязательного медицинского страхования".</w:t>
      </w:r>
    </w:p>
    <w:p w:rsidR="00EC5D06" w:rsidRPr="00EC5D06" w:rsidRDefault="00EC5D06" w:rsidP="00EC5D0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EC5D06">
        <w:rPr>
          <w:rFonts w:ascii="Inter" w:eastAsia="Times New Roman" w:hAnsi="Inter" w:cs="Times New Roman"/>
          <w:b/>
          <w:bCs/>
          <w:color w:val="000000"/>
          <w:spacing w:val="4"/>
          <w:kern w:val="36"/>
          <w:sz w:val="48"/>
          <w:szCs w:val="48"/>
          <w:lang w:eastAsia="ru-RU"/>
        </w:rPr>
        <w:t>Приложение Б. Алгоритмы действий врача</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C5D06" w:rsidRPr="00EC5D06" w:rsidRDefault="00EC5D06" w:rsidP="00EC5D0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EC5D06">
        <w:rPr>
          <w:rFonts w:ascii="Inter" w:eastAsia="Times New Roman" w:hAnsi="Inter" w:cs="Times New Roman"/>
          <w:b/>
          <w:bCs/>
          <w:color w:val="000000"/>
          <w:spacing w:val="4"/>
          <w:kern w:val="36"/>
          <w:sz w:val="48"/>
          <w:szCs w:val="48"/>
          <w:lang w:eastAsia="ru-RU"/>
        </w:rPr>
        <w:t>Приложение В. Информация для пациента</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Информация о заболевании. </w:t>
      </w:r>
      <w:r w:rsidRPr="00EC5D06">
        <w:rPr>
          <w:rFonts w:ascii="Times New Roman" w:eastAsia="Times New Roman" w:hAnsi="Times New Roman" w:cs="Times New Roman"/>
          <w:color w:val="222222"/>
          <w:spacing w:val="4"/>
          <w:sz w:val="27"/>
          <w:szCs w:val="27"/>
          <w:lang w:eastAsia="ru-RU"/>
        </w:rPr>
        <w:t>Ректоцеле - заболевание, характеризующееся выпячиванием передней стенки прямой кишки в сторону влагалища. Риск развития заболевания увеличивается при осложненном течении беременности и родов, при тяжелом физическом труде и интенсивных занятиях спортом. Также важным фактором риска является хронический запор, провоцирующий частое и интенсивное натуживание, которое приводит к многократному резкому повышению внутрибрюшного давления и, как следствие, перерастяжению мышечно-фасциальных структур тазового дна, обеспечивающих нормальное положение органов. Фактором, предрасполагающим к опущению тазовых органов, является удаление матки.</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Чаще всего пациентов с ректоцеле беспокоит чувство неполного опорожнения прямой кишки, затрудненная дефекация и необходимость применения ручного пособия для опорожнения прямой кишки. Лечение пациентов с ректоцеле начинается с консервативной терапии, которая заключается в регуляции стула диетой, применением слабительных средств, а также в выполнении гимнастических упражнений. При неэффективности консервативной терапии рассматривается вопрос о проведении хирургического лечения.</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Информация, необходимая в послеоперационном периоде. </w:t>
      </w:r>
      <w:r w:rsidRPr="00EC5D06">
        <w:rPr>
          <w:rFonts w:ascii="Times New Roman" w:eastAsia="Times New Roman" w:hAnsi="Times New Roman" w:cs="Times New Roman"/>
          <w:color w:val="222222"/>
          <w:spacing w:val="4"/>
          <w:sz w:val="27"/>
          <w:szCs w:val="27"/>
          <w:lang w:eastAsia="ru-RU"/>
        </w:rPr>
        <w:t>В послеоперационном периоде важным является регуляция частоты и консистенции стула. Необходимо добиваться регулярного ежедневного стула мягкой консистенции. Также необходимо избегать повышенных физических нагрузок, связанных с поднятием тяжестей и повышением внутрибрюшного давления.</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lastRenderedPageBreak/>
        <w:t>Курс ЛФК для пациентов с синдромом опущения промежности (комплекс упражнений, направленный на укрепление мышц тазового дна):</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C5D06" w:rsidRPr="00EC5D06" w:rsidRDefault="00EC5D06" w:rsidP="00EC5D0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EC5D06">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EC5D06" w:rsidRPr="00EC5D06" w:rsidRDefault="00EC5D06" w:rsidP="00EC5D06">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C5D06">
        <w:rPr>
          <w:rFonts w:ascii="Times New Roman" w:eastAsia="Times New Roman" w:hAnsi="Times New Roman" w:cs="Times New Roman"/>
          <w:b/>
          <w:bCs/>
          <w:color w:val="000000"/>
          <w:spacing w:val="4"/>
          <w:kern w:val="36"/>
          <w:sz w:val="48"/>
          <w:szCs w:val="48"/>
          <w:lang w:eastAsia="ru-RU"/>
        </w:rPr>
        <w:t>Приложение Г1. Система балльной оценки нарушений эвакуаторной функции толстой кишки</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Для объективизации степени нарушений моторно-эвакуаторной функции толстой кишки в ФГБУ "НМИЦ колопроктологии имени А.Н. Рыжих" Минздрава России разработана система балльной оценки, включающая девять параметров (основных симптомов) с несколькими вариантами ответов, имеющими коды в баллах.</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Название на русском языке:</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Оригинальное название (если есть):</w:t>
      </w:r>
      <w:r w:rsidRPr="00EC5D06">
        <w:rPr>
          <w:rFonts w:ascii="Times New Roman" w:eastAsia="Times New Roman" w:hAnsi="Times New Roman" w:cs="Times New Roman"/>
          <w:color w:val="222222"/>
          <w:spacing w:val="4"/>
          <w:sz w:val="27"/>
          <w:szCs w:val="27"/>
          <w:lang w:eastAsia="ru-RU"/>
        </w:rPr>
        <w:t> Система балльной оценки нарушений эвакуаторной функции толстой кишки</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w:t>
      </w:r>
      <w:r w:rsidRPr="00EC5D06">
        <w:rPr>
          <w:rFonts w:ascii="Times New Roman" w:eastAsia="Times New Roman" w:hAnsi="Times New Roman" w:cs="Times New Roman"/>
          <w:color w:val="222222"/>
          <w:spacing w:val="4"/>
          <w:sz w:val="27"/>
          <w:szCs w:val="27"/>
          <w:lang w:eastAsia="ru-RU"/>
        </w:rPr>
        <w:t> </w:t>
      </w:r>
      <w:hyperlink r:id="rId5" w:history="1">
        <w:r w:rsidRPr="00EC5D06">
          <w:rPr>
            <w:rFonts w:ascii="Times New Roman" w:eastAsia="Times New Roman" w:hAnsi="Times New Roman" w:cs="Times New Roman"/>
            <w:color w:val="0000FF"/>
            <w:spacing w:val="4"/>
            <w:sz w:val="27"/>
            <w:szCs w:val="27"/>
            <w:u w:val="single"/>
            <w:lang w:eastAsia="ru-RU"/>
          </w:rPr>
          <w:t>https://new.gnck.ru</w:t>
        </w:r>
      </w:hyperlink>
      <w:r w:rsidRPr="00EC5D06">
        <w:rPr>
          <w:rFonts w:ascii="Times New Roman" w:eastAsia="Times New Roman" w:hAnsi="Times New Roman" w:cs="Times New Roman"/>
          <w:color w:val="222222"/>
          <w:spacing w:val="4"/>
          <w:sz w:val="27"/>
          <w:szCs w:val="27"/>
          <w:lang w:eastAsia="ru-RU"/>
        </w:rPr>
        <w:t> (2003); Хирургическое лечение больных ректоцеле перинеально-анальным доступом : дис. канд. мед. наук : / Мудров Андрей Анатольевич. – М., 2003. – 147 с.</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Тип (подчеркнуть):</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 шкала оценки</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 индекс</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 вопросник</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lastRenderedPageBreak/>
        <w:t>- другое (уточнить):</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Назначение:</w:t>
      </w:r>
      <w:r w:rsidRPr="00EC5D06">
        <w:rPr>
          <w:rFonts w:ascii="Times New Roman" w:eastAsia="Times New Roman" w:hAnsi="Times New Roman" w:cs="Times New Roman"/>
          <w:color w:val="222222"/>
          <w:spacing w:val="4"/>
          <w:sz w:val="27"/>
          <w:szCs w:val="27"/>
          <w:lang w:eastAsia="ru-RU"/>
        </w:rPr>
        <w:t> выявление и оценка в динамике проявлений синдрома обструктивной дефекации</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Содержание (шаблон):</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Ключ (интерпретация):</w:t>
      </w:r>
      <w:r w:rsidRPr="00EC5D06">
        <w:rPr>
          <w:rFonts w:ascii="Times New Roman" w:eastAsia="Times New Roman" w:hAnsi="Times New Roman" w:cs="Times New Roman"/>
          <w:color w:val="222222"/>
          <w:spacing w:val="4"/>
          <w:sz w:val="27"/>
          <w:szCs w:val="27"/>
          <w:lang w:eastAsia="ru-RU"/>
        </w:rPr>
        <w:t> от 1 до 4 баллов – незначительные нарушения дефекации;</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от 5 до 15 баллов - умеренно выраженные нарушения дефекации;</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16 и более баллов - выраженные нарушения дефекации.</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Пояснения:</w:t>
      </w:r>
      <w:r w:rsidRPr="00EC5D06">
        <w:rPr>
          <w:rFonts w:ascii="Times New Roman" w:eastAsia="Times New Roman" w:hAnsi="Times New Roman" w:cs="Times New Roman"/>
          <w:color w:val="222222"/>
          <w:spacing w:val="4"/>
          <w:sz w:val="27"/>
          <w:szCs w:val="27"/>
          <w:lang w:eastAsia="ru-RU"/>
        </w:rPr>
        <w:t> максимальная оценка по шкале составляет 22 балла и свидетельствует о наиболее выраженных нарушениях моторно-эвакуаторной функции толстой кишки. Данная шкала позволяет объективизировать степень нарушений моторно-эвакуаторной функции толстой кишки, определить алгоритм консервативной терапии и прогнозировать результаты лечения.</w:t>
      </w:r>
      <w:r w:rsidRPr="00EC5D06">
        <w:rPr>
          <w:rFonts w:ascii="Times New Roman" w:eastAsia="Times New Roman" w:hAnsi="Times New Roman" w:cs="Times New Roman"/>
          <w:b/>
          <w:bCs/>
          <w:color w:val="222222"/>
          <w:spacing w:val="4"/>
          <w:sz w:val="27"/>
          <w:szCs w:val="27"/>
          <w:lang w:eastAsia="ru-RU"/>
        </w:rPr>
        <w:t> </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Система балльной оценки степени нарушений эвакуаторной функции толстой кишки</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C5D06" w:rsidRPr="00EC5D06" w:rsidRDefault="00EC5D06" w:rsidP="00EC5D06">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C5D06">
        <w:rPr>
          <w:rFonts w:ascii="Times New Roman" w:eastAsia="Times New Roman" w:hAnsi="Times New Roman" w:cs="Times New Roman"/>
          <w:b/>
          <w:bCs/>
          <w:color w:val="000000"/>
          <w:spacing w:val="4"/>
          <w:kern w:val="36"/>
          <w:sz w:val="48"/>
          <w:szCs w:val="48"/>
          <w:lang w:eastAsia="ru-RU"/>
        </w:rPr>
        <w:t>Приложение Г2. PFDI-20 (Pelvic Floor Distress Inventory — реестр расстройств со стороны тазового дна)</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Для оценки качества жизни пациенток с синдромом опущения промежности применяется вопросник </w:t>
      </w:r>
      <w:r w:rsidRPr="00EC5D06">
        <w:rPr>
          <w:rFonts w:ascii="Times New Roman" w:eastAsia="Times New Roman" w:hAnsi="Times New Roman" w:cs="Times New Roman"/>
          <w:b/>
          <w:bCs/>
          <w:color w:val="222222"/>
          <w:spacing w:val="4"/>
          <w:sz w:val="27"/>
          <w:szCs w:val="27"/>
          <w:lang w:eastAsia="ru-RU"/>
        </w:rPr>
        <w:t>PFDI-20 (Pelvic Floor Distress Inventory — реестр расстройств со стороны тазового дна)</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Название на русском языке:</w:t>
      </w:r>
      <w:r w:rsidRPr="00EC5D06">
        <w:rPr>
          <w:rFonts w:ascii="Times New Roman" w:eastAsia="Times New Roman" w:hAnsi="Times New Roman" w:cs="Times New Roman"/>
          <w:color w:val="222222"/>
          <w:spacing w:val="4"/>
          <w:sz w:val="27"/>
          <w:szCs w:val="27"/>
          <w:lang w:eastAsia="ru-RU"/>
        </w:rPr>
        <w:t> реестр расстройств со стороны тазового дна</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Оригинальное название (если есть):</w:t>
      </w:r>
      <w:r w:rsidRPr="00EC5D06">
        <w:rPr>
          <w:rFonts w:ascii="Times New Roman" w:eastAsia="Times New Roman" w:hAnsi="Times New Roman" w:cs="Times New Roman"/>
          <w:color w:val="222222"/>
          <w:spacing w:val="4"/>
          <w:sz w:val="27"/>
          <w:szCs w:val="27"/>
          <w:lang w:eastAsia="ru-RU"/>
        </w:rPr>
        <w:t> PFDI-20 (Pelvic Floor Distress Inventory)</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w:t>
      </w:r>
      <w:r w:rsidRPr="00EC5D06">
        <w:rPr>
          <w:rFonts w:ascii="Times New Roman" w:eastAsia="Times New Roman" w:hAnsi="Times New Roman" w:cs="Times New Roman"/>
          <w:color w:val="222222"/>
          <w:spacing w:val="4"/>
          <w:sz w:val="27"/>
          <w:szCs w:val="27"/>
          <w:lang w:eastAsia="ru-RU"/>
        </w:rPr>
        <w:t> Short forms of two condition-specific quality-of-life questionnaires for women with pelvic floor disorders (PFDI-20 and PFIQ-7). Am J Obstet Gynecol. 2005 Jul;193(1):103-13.</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Валидация:</w:t>
      </w:r>
      <w:r w:rsidRPr="00EC5D06">
        <w:rPr>
          <w:rFonts w:ascii="Times New Roman" w:eastAsia="Times New Roman" w:hAnsi="Times New Roman" w:cs="Times New Roman"/>
          <w:color w:val="222222"/>
          <w:spacing w:val="4"/>
          <w:sz w:val="27"/>
          <w:szCs w:val="27"/>
          <w:lang w:eastAsia="ru-RU"/>
        </w:rPr>
        <w:t> Пешков Н.О. Хирургическое лечение цистоцеле с применением бестроакарной методики имплантации синтетического эндопротеза. Диссертация на соискание ученой степени кандидата медицинских наук. 2017г.</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Тип (подчеркнуть):</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 шкала оценки</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lastRenderedPageBreak/>
        <w:t>- индекс</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 вопросник</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 другое (уточнить):</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Назначение:</w:t>
      </w:r>
      <w:r w:rsidRPr="00EC5D06">
        <w:rPr>
          <w:rFonts w:ascii="Times New Roman" w:eastAsia="Times New Roman" w:hAnsi="Times New Roman" w:cs="Times New Roman"/>
          <w:color w:val="222222"/>
          <w:spacing w:val="4"/>
          <w:sz w:val="27"/>
          <w:szCs w:val="27"/>
          <w:lang w:eastAsia="ru-RU"/>
        </w:rPr>
        <w:t> оценка симптомов, возникающих вследствие пролапса тазовых органов</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Содержание (шаблон):</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Ключ (интерпретация): </w:t>
      </w:r>
      <w:r w:rsidRPr="00EC5D06">
        <w:rPr>
          <w:rFonts w:ascii="Times New Roman" w:eastAsia="Times New Roman" w:hAnsi="Times New Roman" w:cs="Times New Roman"/>
          <w:color w:val="222222"/>
          <w:spacing w:val="4"/>
          <w:sz w:val="27"/>
          <w:szCs w:val="27"/>
          <w:lang w:eastAsia="ru-RU"/>
        </w:rPr>
        <w:t>опросник PFDI-20 содержит 20 вопросов и имеет максимальное количество 300 баллов, показывающие наихудшую симптоматику пролапса тазовых органов. При подсчете баллов вычисляется среднее арифметическое в каждой группе вопросов (разброс от 0 до 4), значение умножается на 25, при этом разброс показателей составляет 0-100 баллов. Отсутствующие ответы расцениваются как среднее арифметическое для данного вопросника.</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Для подсчета вопросника PFDI-20 необходимо сложить 3 шкалы вместе (разброс показателей составляет 0-300 баллов).</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Пояснения: PFDI-20 подразделяется на 3 раздела. Первый (Pelvic Organ Prolapse Distress Inventory – POPDI-6) состоит из 6 вопросов, посвященных оценке симптоматики пролапса тазовых органов. Второй (Colorectal-Anal Distress Inventory – CARDI-8) состоит из 8 вопросов, которые оценивают симптомы, связанные с нарушением дефекации. Третий раздел (Urinary Distress Inventory – UDI-6) позволяет оценить симптомы, связанные с расстройством мочеиспускания.</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Pelvic Organ Prolapse Distress Inventory 6 (POPDI-6)</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1. Вы обычно испытываете чувство давления в нижних отделах живота?</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□Нет 0; □Да</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Если да, как часто это Вас беспокоит?</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 1 □ 2 □ 3 □ 4</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Никогда Редко Часто Всегда</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2. Вы обычно испытываете тяжесть в области таза?</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□Нет 0; □Да</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lastRenderedPageBreak/>
        <w:t>Если да, как часто это Вас беспокоит?</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 1 □ 2 □ 3 □ 4</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Никогда Редко Часто Всегда</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3. У Вас выпадает что-то из влагалища, что Вы можете почувствовать или увидеть?</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□Нет 0; □Да</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Если да, как часто это Вас беспокоит?</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 1 □ 2 □ 3 □ 4</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Никогда Редко Часто Всегда</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4. Необходимо ли Вам вправить влагалище или часть прямой кишки для полного опорожнения кишечника?</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□Нет 0; □Да</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Если да, то как часто это Вас беспокоит?</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 1 □ 2 □ 3 □ 4</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Никогда Редко Часто Всегда</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5. Вы обычно испытываете чувство неполного опорожнения мочевого пузыря?</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□Нет 0; □Да</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Если да, как часто это Вас беспокоит?</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 1 □ 2 □ 3 □ 4</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Никогда Редко Часто Всегда</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6. Вам когда-нибудь требовалось вправлять влагалище для начала мочеиспускания или полного опорожнения мочевого пузыря?</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□Нет 0; □Да</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Если да, как часто это Вас беспокоит?</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lastRenderedPageBreak/>
        <w:t>□ 1 □ 2 □ 3 □ 4</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Никогда Редко Часто Всегда</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Colorectal-Anal Distress Inventory 9 (CRAD-8)</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7. Вы чувствуете необходимость сильного натуживания для опорожнения кишечника?</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□Нет 0; □Да</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Если да, как часто это Вас беспокоит?</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 1 □ 2 □ 3 □ 4</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Никогда Редко Часто Всегда</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8. У Вас бывает чувство неполного опорожнения кишечника после дефекации?</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□Нет 0; □Да</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Если да, как часто это Вас беспокоит?</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 1 □ 2 □ 3 □ 4</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Никогда Редко Часто Всегда</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9. У Вас бывают эпизоды недержания кала при хорошо оформленном стуле?</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□Нет 0; □Да</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Если да, как часто это Вас беспокоит?</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 1 □ 2 □ 3 □ 4</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Никогда Редко Часто Всегда</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10. У Вас бывают эпизоды недержания кала при жидком стуле?</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□Нет 0; □Да</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Если да, как часто это Вас беспокоит?</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 1 □ 2 □ 3 □ 4</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lastRenderedPageBreak/>
        <w:t>Никогда Редко Часто Всегда</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11. У Вас бывают эпизоды недержания газов?</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□Нет 0; □Да</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Если да, как часто это Вас беспокоит?</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 1 □ 2 □ 3 □ 4</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Никогда Редко Часто Всегда</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12. Испытываете ли Вы боль при дефекации?</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□Нет 0; □Да</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Если да, как часто это Вас беспокоит?</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 1 □ 2 □ 3 □ 4</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Никогда Редко Часто Всегда</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13. Испытываете ли Вы нестерпимо сильные позывы к дефекации?</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□Нет 0; □Да</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Если да, как часто это Вас беспокоит?</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 1 □ 2 □ 3 □ 4</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Никогда Редко Часто Всегда</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14. Выпадала ли когда-нибудь у Вас часть прямой кишки через анальное отверстие?</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□Нет 0; □Да</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Если да, как часто это Вас беспокоит?</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 1 □ 2 □ 3 □ 4</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Никогда Редко Часто Всегда</w:t>
      </w:r>
    </w:p>
    <w:p w:rsidR="00EC5D06" w:rsidRPr="00EC5D06" w:rsidRDefault="00EC5D06" w:rsidP="00EC5D0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b/>
          <w:bCs/>
          <w:color w:val="222222"/>
          <w:spacing w:val="4"/>
          <w:sz w:val="27"/>
          <w:szCs w:val="27"/>
          <w:lang w:eastAsia="ru-RU"/>
        </w:rPr>
        <w:t>Urinary Distress Inventory 6 (UDI-6)</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15. Бывают ли у Вас учащенное мочеиспускание?</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lastRenderedPageBreak/>
        <w:t>□Нет 0; □Да</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Если да, как часто это Вас беспокоит?</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 1 □ 2 □ 3 □ 4</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Никогда Редко Часто Всегда</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16. Бывает ли у Вас недержание мочи вследствие сильного позыва к мочеиспусканию?</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□Нет 0; □Да</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Если да, как часто это Вас беспокоит?</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 1 □ 2 □ 3 □ 4</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Никогда Редко Часто Всегда</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17. Бывает ли у Вас недержание мочи при кашле, чихании, или смехе?</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□Нет 0; □Да</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Если да, как часто это Вас беспокоит?</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 1 □ 2 □ 3 □ 4</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Никогда Редко Часто Всегда</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18. Теряете ли вы мочу в незначительных количествах (по каплям)?</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□Нет 0; □Да</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Если да, как часто это Вас беспокоит?</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 1 □ 2 □ 3 □ 4</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Никогда Редко Часто Всегда</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19. Испытываете ли Вы затруднение опорожнения мочевого пузыря?</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□Нет 0; □Да</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Если да, как часто это Вас беспокоит?</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lastRenderedPageBreak/>
        <w:t>□ 1 □ 2 □ 3 □ 4</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Никогда Редко Часто Всегда</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20. Испытываете ли Вы боль или дискомфорт в нижних отделах живота или области половых органов</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□Нет 0; □Да</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Если да, как часто это Вас беспокоит?</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 1 □ 2 □ 3 □ 4</w:t>
      </w:r>
    </w:p>
    <w:p w:rsidR="00EC5D06" w:rsidRPr="00EC5D06" w:rsidRDefault="00EC5D06" w:rsidP="00EC5D0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C5D06">
        <w:rPr>
          <w:rFonts w:ascii="Times New Roman" w:eastAsia="Times New Roman" w:hAnsi="Times New Roman" w:cs="Times New Roman"/>
          <w:color w:val="222222"/>
          <w:spacing w:val="4"/>
          <w:sz w:val="27"/>
          <w:szCs w:val="27"/>
          <w:lang w:eastAsia="ru-RU"/>
        </w:rPr>
        <w:t>Никогда Редко Часто Всегда</w:t>
      </w:r>
    </w:p>
    <w:p w:rsidR="002025A1" w:rsidRDefault="002025A1">
      <w:bookmarkStart w:id="0" w:name="_GoBack"/>
      <w:bookmarkEnd w:id="0"/>
    </w:p>
    <w:sectPr w:rsidR="002025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90DAD"/>
    <w:multiLevelType w:val="multilevel"/>
    <w:tmpl w:val="B9987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3161B4"/>
    <w:multiLevelType w:val="multilevel"/>
    <w:tmpl w:val="E382B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DD32CB"/>
    <w:multiLevelType w:val="multilevel"/>
    <w:tmpl w:val="9A58A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F836AC"/>
    <w:multiLevelType w:val="multilevel"/>
    <w:tmpl w:val="45649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6E0317"/>
    <w:multiLevelType w:val="multilevel"/>
    <w:tmpl w:val="7BE47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0C1D3E"/>
    <w:multiLevelType w:val="multilevel"/>
    <w:tmpl w:val="1C600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9B320BB"/>
    <w:multiLevelType w:val="multilevel"/>
    <w:tmpl w:val="E0BC3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3A5E21"/>
    <w:multiLevelType w:val="multilevel"/>
    <w:tmpl w:val="D0784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F524B16"/>
    <w:multiLevelType w:val="multilevel"/>
    <w:tmpl w:val="A072A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4A7563"/>
    <w:multiLevelType w:val="multilevel"/>
    <w:tmpl w:val="2ACE8A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5DA6158"/>
    <w:multiLevelType w:val="multilevel"/>
    <w:tmpl w:val="706413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60D727B"/>
    <w:multiLevelType w:val="multilevel"/>
    <w:tmpl w:val="521C5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8C2526"/>
    <w:multiLevelType w:val="multilevel"/>
    <w:tmpl w:val="AC0CC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2940918"/>
    <w:multiLevelType w:val="multilevel"/>
    <w:tmpl w:val="1EB2D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06B77D7"/>
    <w:multiLevelType w:val="multilevel"/>
    <w:tmpl w:val="66DA2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40F3301"/>
    <w:multiLevelType w:val="multilevel"/>
    <w:tmpl w:val="B072A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5423518"/>
    <w:multiLevelType w:val="multilevel"/>
    <w:tmpl w:val="2D602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5F7507C"/>
    <w:multiLevelType w:val="multilevel"/>
    <w:tmpl w:val="F6246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765DCF"/>
    <w:multiLevelType w:val="multilevel"/>
    <w:tmpl w:val="14204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FC57E4B"/>
    <w:multiLevelType w:val="multilevel"/>
    <w:tmpl w:val="AAFAE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252539F"/>
    <w:multiLevelType w:val="multilevel"/>
    <w:tmpl w:val="8ABE0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39671D5"/>
    <w:multiLevelType w:val="multilevel"/>
    <w:tmpl w:val="9ABE1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8A63203"/>
    <w:multiLevelType w:val="multilevel"/>
    <w:tmpl w:val="972CF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9E03636"/>
    <w:multiLevelType w:val="multilevel"/>
    <w:tmpl w:val="C79EA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BC671A5"/>
    <w:multiLevelType w:val="multilevel"/>
    <w:tmpl w:val="3460B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DCD4AD8"/>
    <w:multiLevelType w:val="multilevel"/>
    <w:tmpl w:val="E66EA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F8D6321"/>
    <w:multiLevelType w:val="multilevel"/>
    <w:tmpl w:val="4F04B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10A0DD2"/>
    <w:multiLevelType w:val="multilevel"/>
    <w:tmpl w:val="E8E641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4AD08FE"/>
    <w:multiLevelType w:val="multilevel"/>
    <w:tmpl w:val="58481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63719EB"/>
    <w:multiLevelType w:val="multilevel"/>
    <w:tmpl w:val="0ED2D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8EE36B1"/>
    <w:multiLevelType w:val="multilevel"/>
    <w:tmpl w:val="E84E8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2CC3B26"/>
    <w:multiLevelType w:val="multilevel"/>
    <w:tmpl w:val="D8864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50F1EB1"/>
    <w:multiLevelType w:val="multilevel"/>
    <w:tmpl w:val="2DDA4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D934407"/>
    <w:multiLevelType w:val="multilevel"/>
    <w:tmpl w:val="F9BC4C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8"/>
  </w:num>
  <w:num w:numId="3">
    <w:abstractNumId w:val="8"/>
  </w:num>
  <w:num w:numId="4">
    <w:abstractNumId w:val="6"/>
  </w:num>
  <w:num w:numId="5">
    <w:abstractNumId w:val="28"/>
  </w:num>
  <w:num w:numId="6">
    <w:abstractNumId w:val="20"/>
  </w:num>
  <w:num w:numId="7">
    <w:abstractNumId w:val="12"/>
  </w:num>
  <w:num w:numId="8">
    <w:abstractNumId w:val="0"/>
  </w:num>
  <w:num w:numId="9">
    <w:abstractNumId w:val="2"/>
  </w:num>
  <w:num w:numId="10">
    <w:abstractNumId w:val="19"/>
  </w:num>
  <w:num w:numId="11">
    <w:abstractNumId w:val="13"/>
  </w:num>
  <w:num w:numId="12">
    <w:abstractNumId w:val="15"/>
  </w:num>
  <w:num w:numId="13">
    <w:abstractNumId w:val="17"/>
  </w:num>
  <w:num w:numId="14">
    <w:abstractNumId w:val="30"/>
  </w:num>
  <w:num w:numId="15">
    <w:abstractNumId w:val="3"/>
  </w:num>
  <w:num w:numId="16">
    <w:abstractNumId w:val="9"/>
  </w:num>
  <w:num w:numId="17">
    <w:abstractNumId w:val="11"/>
  </w:num>
  <w:num w:numId="18">
    <w:abstractNumId w:val="27"/>
  </w:num>
  <w:num w:numId="19">
    <w:abstractNumId w:val="25"/>
  </w:num>
  <w:num w:numId="20">
    <w:abstractNumId w:val="23"/>
  </w:num>
  <w:num w:numId="21">
    <w:abstractNumId w:val="16"/>
  </w:num>
  <w:num w:numId="22">
    <w:abstractNumId w:val="32"/>
  </w:num>
  <w:num w:numId="23">
    <w:abstractNumId w:val="1"/>
  </w:num>
  <w:num w:numId="24">
    <w:abstractNumId w:val="29"/>
  </w:num>
  <w:num w:numId="25">
    <w:abstractNumId w:val="31"/>
  </w:num>
  <w:num w:numId="26">
    <w:abstractNumId w:val="5"/>
  </w:num>
  <w:num w:numId="27">
    <w:abstractNumId w:val="22"/>
  </w:num>
  <w:num w:numId="28">
    <w:abstractNumId w:val="21"/>
  </w:num>
  <w:num w:numId="29">
    <w:abstractNumId w:val="14"/>
  </w:num>
  <w:num w:numId="30">
    <w:abstractNumId w:val="24"/>
  </w:num>
  <w:num w:numId="31">
    <w:abstractNumId w:val="26"/>
  </w:num>
  <w:num w:numId="32">
    <w:abstractNumId w:val="7"/>
  </w:num>
  <w:num w:numId="33">
    <w:abstractNumId w:val="33"/>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2FBC"/>
    <w:rsid w:val="002025A1"/>
    <w:rsid w:val="008D2FBC"/>
    <w:rsid w:val="00EC5D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FBA213-29A6-4685-9245-431EC76B8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EC5D0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C5D06"/>
    <w:rPr>
      <w:rFonts w:ascii="Times New Roman" w:eastAsia="Times New Roman" w:hAnsi="Times New Roman" w:cs="Times New Roman"/>
      <w:b/>
      <w:bCs/>
      <w:kern w:val="36"/>
      <w:sz w:val="48"/>
      <w:szCs w:val="48"/>
      <w:lang w:eastAsia="ru-RU"/>
    </w:rPr>
  </w:style>
  <w:style w:type="paragraph" w:customStyle="1" w:styleId="msonormal0">
    <w:name w:val="msonormal"/>
    <w:basedOn w:val="a"/>
    <w:rsid w:val="00EC5D0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EC5D06"/>
  </w:style>
  <w:style w:type="character" w:customStyle="1" w:styleId="titlename">
    <w:name w:val="title_name"/>
    <w:basedOn w:val="a0"/>
    <w:rsid w:val="00EC5D06"/>
  </w:style>
  <w:style w:type="character" w:customStyle="1" w:styleId="titlecontent">
    <w:name w:val="title_content"/>
    <w:basedOn w:val="a0"/>
    <w:rsid w:val="00EC5D06"/>
  </w:style>
  <w:style w:type="character" w:customStyle="1" w:styleId="titlenamecolumn">
    <w:name w:val="title_name_column"/>
    <w:basedOn w:val="a0"/>
    <w:rsid w:val="00EC5D06"/>
  </w:style>
  <w:style w:type="character" w:customStyle="1" w:styleId="titlename1">
    <w:name w:val="title_name1"/>
    <w:basedOn w:val="a0"/>
    <w:rsid w:val="00EC5D06"/>
  </w:style>
  <w:style w:type="character" w:customStyle="1" w:styleId="titlecontent1">
    <w:name w:val="title_content1"/>
    <w:basedOn w:val="a0"/>
    <w:rsid w:val="00EC5D06"/>
  </w:style>
  <w:style w:type="character" w:customStyle="1" w:styleId="titlecontent2">
    <w:name w:val="title_content2"/>
    <w:basedOn w:val="a0"/>
    <w:rsid w:val="00EC5D06"/>
  </w:style>
  <w:style w:type="paragraph" w:styleId="a3">
    <w:name w:val="Normal (Web)"/>
    <w:basedOn w:val="a"/>
    <w:uiPriority w:val="99"/>
    <w:semiHidden/>
    <w:unhideWhenUsed/>
    <w:rsid w:val="00EC5D0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C5D06"/>
    <w:rPr>
      <w:b/>
      <w:bCs/>
    </w:rPr>
  </w:style>
  <w:style w:type="paragraph" w:customStyle="1" w:styleId="marginl">
    <w:name w:val="marginl"/>
    <w:basedOn w:val="a"/>
    <w:rsid w:val="00EC5D0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EC5D06"/>
    <w:rPr>
      <w:i/>
      <w:iCs/>
    </w:rPr>
  </w:style>
  <w:style w:type="character" w:styleId="a6">
    <w:name w:val="Hyperlink"/>
    <w:basedOn w:val="a0"/>
    <w:uiPriority w:val="99"/>
    <w:semiHidden/>
    <w:unhideWhenUsed/>
    <w:rsid w:val="00EC5D06"/>
    <w:rPr>
      <w:color w:val="0000FF"/>
      <w:u w:val="single"/>
    </w:rPr>
  </w:style>
  <w:style w:type="character" w:styleId="a7">
    <w:name w:val="FollowedHyperlink"/>
    <w:basedOn w:val="a0"/>
    <w:uiPriority w:val="99"/>
    <w:semiHidden/>
    <w:unhideWhenUsed/>
    <w:rsid w:val="00EC5D06"/>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967963">
      <w:bodyDiv w:val="1"/>
      <w:marLeft w:val="0"/>
      <w:marRight w:val="0"/>
      <w:marTop w:val="0"/>
      <w:marBottom w:val="0"/>
      <w:divBdr>
        <w:top w:val="none" w:sz="0" w:space="0" w:color="auto"/>
        <w:left w:val="none" w:sz="0" w:space="0" w:color="auto"/>
        <w:bottom w:val="none" w:sz="0" w:space="0" w:color="auto"/>
        <w:right w:val="none" w:sz="0" w:space="0" w:color="auto"/>
      </w:divBdr>
      <w:divsChild>
        <w:div w:id="1756198250">
          <w:marLeft w:val="0"/>
          <w:marRight w:val="0"/>
          <w:marTop w:val="0"/>
          <w:marBottom w:val="0"/>
          <w:divBdr>
            <w:top w:val="none" w:sz="0" w:space="0" w:color="auto"/>
            <w:left w:val="none" w:sz="0" w:space="0" w:color="auto"/>
            <w:bottom w:val="none" w:sz="0" w:space="0" w:color="auto"/>
            <w:right w:val="none" w:sz="0" w:space="0" w:color="auto"/>
          </w:divBdr>
        </w:div>
        <w:div w:id="297534544">
          <w:marLeft w:val="0"/>
          <w:marRight w:val="0"/>
          <w:marTop w:val="0"/>
          <w:marBottom w:val="0"/>
          <w:divBdr>
            <w:top w:val="none" w:sz="0" w:space="0" w:color="auto"/>
            <w:left w:val="none" w:sz="0" w:space="0" w:color="auto"/>
            <w:bottom w:val="none" w:sz="0" w:space="0" w:color="auto"/>
            <w:right w:val="none" w:sz="0" w:space="0" w:color="auto"/>
          </w:divBdr>
        </w:div>
        <w:div w:id="344329374">
          <w:marLeft w:val="0"/>
          <w:marRight w:val="0"/>
          <w:marTop w:val="0"/>
          <w:marBottom w:val="0"/>
          <w:divBdr>
            <w:top w:val="none" w:sz="0" w:space="0" w:color="auto"/>
            <w:left w:val="none" w:sz="0" w:space="0" w:color="auto"/>
            <w:bottom w:val="none" w:sz="0" w:space="0" w:color="auto"/>
            <w:right w:val="none" w:sz="0" w:space="0" w:color="auto"/>
          </w:divBdr>
          <w:divsChild>
            <w:div w:id="1778137481">
              <w:marLeft w:val="0"/>
              <w:marRight w:val="0"/>
              <w:marTop w:val="0"/>
              <w:marBottom w:val="0"/>
              <w:divBdr>
                <w:top w:val="none" w:sz="0" w:space="0" w:color="auto"/>
                <w:left w:val="none" w:sz="0" w:space="0" w:color="auto"/>
                <w:bottom w:val="none" w:sz="0" w:space="0" w:color="auto"/>
                <w:right w:val="none" w:sz="0" w:space="0" w:color="auto"/>
              </w:divBdr>
              <w:divsChild>
                <w:div w:id="1857619307">
                  <w:marLeft w:val="0"/>
                  <w:marRight w:val="0"/>
                  <w:marTop w:val="0"/>
                  <w:marBottom w:val="1500"/>
                  <w:divBdr>
                    <w:top w:val="none" w:sz="0" w:space="0" w:color="auto"/>
                    <w:left w:val="none" w:sz="0" w:space="0" w:color="auto"/>
                    <w:bottom w:val="none" w:sz="0" w:space="0" w:color="auto"/>
                    <w:right w:val="none" w:sz="0" w:space="0" w:color="auto"/>
                  </w:divBdr>
                </w:div>
              </w:divsChild>
            </w:div>
            <w:div w:id="1887909702">
              <w:marLeft w:val="0"/>
              <w:marRight w:val="0"/>
              <w:marTop w:val="0"/>
              <w:marBottom w:val="0"/>
              <w:divBdr>
                <w:top w:val="none" w:sz="0" w:space="0" w:color="auto"/>
                <w:left w:val="none" w:sz="0" w:space="0" w:color="auto"/>
                <w:bottom w:val="none" w:sz="0" w:space="0" w:color="auto"/>
                <w:right w:val="none" w:sz="0" w:space="0" w:color="auto"/>
              </w:divBdr>
              <w:divsChild>
                <w:div w:id="2035375574">
                  <w:marLeft w:val="0"/>
                  <w:marRight w:val="0"/>
                  <w:marTop w:val="0"/>
                  <w:marBottom w:val="0"/>
                  <w:divBdr>
                    <w:top w:val="none" w:sz="0" w:space="0" w:color="auto"/>
                    <w:left w:val="none" w:sz="0" w:space="0" w:color="auto"/>
                    <w:bottom w:val="none" w:sz="0" w:space="0" w:color="auto"/>
                    <w:right w:val="none" w:sz="0" w:space="0" w:color="auto"/>
                  </w:divBdr>
                  <w:divsChild>
                    <w:div w:id="145601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86093">
              <w:marLeft w:val="0"/>
              <w:marRight w:val="0"/>
              <w:marTop w:val="0"/>
              <w:marBottom w:val="0"/>
              <w:divBdr>
                <w:top w:val="none" w:sz="0" w:space="0" w:color="auto"/>
                <w:left w:val="none" w:sz="0" w:space="0" w:color="auto"/>
                <w:bottom w:val="none" w:sz="0" w:space="0" w:color="auto"/>
                <w:right w:val="none" w:sz="0" w:space="0" w:color="auto"/>
              </w:divBdr>
              <w:divsChild>
                <w:div w:id="1046952023">
                  <w:marLeft w:val="0"/>
                  <w:marRight w:val="0"/>
                  <w:marTop w:val="0"/>
                  <w:marBottom w:val="0"/>
                  <w:divBdr>
                    <w:top w:val="none" w:sz="0" w:space="0" w:color="auto"/>
                    <w:left w:val="none" w:sz="0" w:space="0" w:color="auto"/>
                    <w:bottom w:val="none" w:sz="0" w:space="0" w:color="auto"/>
                    <w:right w:val="none" w:sz="0" w:space="0" w:color="auto"/>
                  </w:divBdr>
                  <w:divsChild>
                    <w:div w:id="3537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470829">
              <w:marLeft w:val="0"/>
              <w:marRight w:val="0"/>
              <w:marTop w:val="0"/>
              <w:marBottom w:val="0"/>
              <w:divBdr>
                <w:top w:val="none" w:sz="0" w:space="0" w:color="auto"/>
                <w:left w:val="none" w:sz="0" w:space="0" w:color="auto"/>
                <w:bottom w:val="none" w:sz="0" w:space="0" w:color="auto"/>
                <w:right w:val="none" w:sz="0" w:space="0" w:color="auto"/>
              </w:divBdr>
              <w:divsChild>
                <w:div w:id="996036215">
                  <w:marLeft w:val="0"/>
                  <w:marRight w:val="0"/>
                  <w:marTop w:val="0"/>
                  <w:marBottom w:val="0"/>
                  <w:divBdr>
                    <w:top w:val="none" w:sz="0" w:space="0" w:color="auto"/>
                    <w:left w:val="none" w:sz="0" w:space="0" w:color="auto"/>
                    <w:bottom w:val="none" w:sz="0" w:space="0" w:color="auto"/>
                    <w:right w:val="none" w:sz="0" w:space="0" w:color="auto"/>
                  </w:divBdr>
                  <w:divsChild>
                    <w:div w:id="1695380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369049">
              <w:marLeft w:val="0"/>
              <w:marRight w:val="0"/>
              <w:marTop w:val="0"/>
              <w:marBottom w:val="0"/>
              <w:divBdr>
                <w:top w:val="none" w:sz="0" w:space="0" w:color="auto"/>
                <w:left w:val="none" w:sz="0" w:space="0" w:color="auto"/>
                <w:bottom w:val="none" w:sz="0" w:space="0" w:color="auto"/>
                <w:right w:val="none" w:sz="0" w:space="0" w:color="auto"/>
              </w:divBdr>
              <w:divsChild>
                <w:div w:id="1053776078">
                  <w:marLeft w:val="0"/>
                  <w:marRight w:val="0"/>
                  <w:marTop w:val="0"/>
                  <w:marBottom w:val="0"/>
                  <w:divBdr>
                    <w:top w:val="none" w:sz="0" w:space="0" w:color="auto"/>
                    <w:left w:val="none" w:sz="0" w:space="0" w:color="auto"/>
                    <w:bottom w:val="none" w:sz="0" w:space="0" w:color="auto"/>
                    <w:right w:val="none" w:sz="0" w:space="0" w:color="auto"/>
                  </w:divBdr>
                  <w:divsChild>
                    <w:div w:id="1688946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708346">
              <w:marLeft w:val="0"/>
              <w:marRight w:val="0"/>
              <w:marTop w:val="0"/>
              <w:marBottom w:val="0"/>
              <w:divBdr>
                <w:top w:val="none" w:sz="0" w:space="0" w:color="auto"/>
                <w:left w:val="none" w:sz="0" w:space="0" w:color="auto"/>
                <w:bottom w:val="none" w:sz="0" w:space="0" w:color="auto"/>
                <w:right w:val="none" w:sz="0" w:space="0" w:color="auto"/>
              </w:divBdr>
              <w:divsChild>
                <w:div w:id="320038091">
                  <w:marLeft w:val="0"/>
                  <w:marRight w:val="0"/>
                  <w:marTop w:val="0"/>
                  <w:marBottom w:val="0"/>
                  <w:divBdr>
                    <w:top w:val="none" w:sz="0" w:space="0" w:color="auto"/>
                    <w:left w:val="none" w:sz="0" w:space="0" w:color="auto"/>
                    <w:bottom w:val="none" w:sz="0" w:space="0" w:color="auto"/>
                    <w:right w:val="none" w:sz="0" w:space="0" w:color="auto"/>
                  </w:divBdr>
                  <w:divsChild>
                    <w:div w:id="1505783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257904">
              <w:marLeft w:val="0"/>
              <w:marRight w:val="0"/>
              <w:marTop w:val="450"/>
              <w:marBottom w:val="0"/>
              <w:divBdr>
                <w:top w:val="none" w:sz="0" w:space="0" w:color="auto"/>
                <w:left w:val="none" w:sz="0" w:space="0" w:color="auto"/>
                <w:bottom w:val="none" w:sz="0" w:space="0" w:color="auto"/>
                <w:right w:val="none" w:sz="0" w:space="0" w:color="auto"/>
              </w:divBdr>
              <w:divsChild>
                <w:div w:id="1161968277">
                  <w:marLeft w:val="0"/>
                  <w:marRight w:val="0"/>
                  <w:marTop w:val="0"/>
                  <w:marBottom w:val="0"/>
                  <w:divBdr>
                    <w:top w:val="none" w:sz="0" w:space="0" w:color="auto"/>
                    <w:left w:val="none" w:sz="0" w:space="0" w:color="auto"/>
                    <w:bottom w:val="none" w:sz="0" w:space="0" w:color="auto"/>
                    <w:right w:val="none" w:sz="0" w:space="0" w:color="auto"/>
                  </w:divBdr>
                </w:div>
              </w:divsChild>
            </w:div>
            <w:div w:id="2040888359">
              <w:marLeft w:val="0"/>
              <w:marRight w:val="0"/>
              <w:marTop w:val="450"/>
              <w:marBottom w:val="0"/>
              <w:divBdr>
                <w:top w:val="none" w:sz="0" w:space="0" w:color="auto"/>
                <w:left w:val="none" w:sz="0" w:space="0" w:color="auto"/>
                <w:bottom w:val="none" w:sz="0" w:space="0" w:color="auto"/>
                <w:right w:val="none" w:sz="0" w:space="0" w:color="auto"/>
              </w:divBdr>
              <w:divsChild>
                <w:div w:id="425930380">
                  <w:marLeft w:val="0"/>
                  <w:marRight w:val="0"/>
                  <w:marTop w:val="0"/>
                  <w:marBottom w:val="3750"/>
                  <w:divBdr>
                    <w:top w:val="none" w:sz="0" w:space="0" w:color="auto"/>
                    <w:left w:val="none" w:sz="0" w:space="0" w:color="auto"/>
                    <w:bottom w:val="none" w:sz="0" w:space="0" w:color="auto"/>
                    <w:right w:val="none" w:sz="0" w:space="0" w:color="auto"/>
                  </w:divBdr>
                </w:div>
                <w:div w:id="1182014793">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2076272812">
          <w:marLeft w:val="0"/>
          <w:marRight w:val="0"/>
          <w:marTop w:val="0"/>
          <w:marBottom w:val="0"/>
          <w:divBdr>
            <w:top w:val="none" w:sz="0" w:space="0" w:color="auto"/>
            <w:left w:val="none" w:sz="0" w:space="0" w:color="auto"/>
            <w:bottom w:val="none" w:sz="0" w:space="0" w:color="auto"/>
            <w:right w:val="none" w:sz="0" w:space="0" w:color="auto"/>
          </w:divBdr>
          <w:divsChild>
            <w:div w:id="556821933">
              <w:marLeft w:val="0"/>
              <w:marRight w:val="0"/>
              <w:marTop w:val="900"/>
              <w:marBottom w:val="600"/>
              <w:divBdr>
                <w:top w:val="none" w:sz="0" w:space="0" w:color="auto"/>
                <w:left w:val="none" w:sz="0" w:space="0" w:color="auto"/>
                <w:bottom w:val="none" w:sz="0" w:space="0" w:color="auto"/>
                <w:right w:val="none" w:sz="0" w:space="0" w:color="auto"/>
              </w:divBdr>
            </w:div>
            <w:div w:id="2071615040">
              <w:marLeft w:val="0"/>
              <w:marRight w:val="0"/>
              <w:marTop w:val="0"/>
              <w:marBottom w:val="0"/>
              <w:divBdr>
                <w:top w:val="none" w:sz="0" w:space="0" w:color="auto"/>
                <w:left w:val="none" w:sz="0" w:space="0" w:color="auto"/>
                <w:bottom w:val="none" w:sz="0" w:space="0" w:color="auto"/>
                <w:right w:val="none" w:sz="0" w:space="0" w:color="auto"/>
              </w:divBdr>
              <w:divsChild>
                <w:div w:id="75517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516651">
          <w:marLeft w:val="0"/>
          <w:marRight w:val="0"/>
          <w:marTop w:val="0"/>
          <w:marBottom w:val="0"/>
          <w:divBdr>
            <w:top w:val="none" w:sz="0" w:space="0" w:color="auto"/>
            <w:left w:val="none" w:sz="0" w:space="0" w:color="auto"/>
            <w:bottom w:val="none" w:sz="0" w:space="0" w:color="auto"/>
            <w:right w:val="none" w:sz="0" w:space="0" w:color="auto"/>
          </w:divBdr>
          <w:divsChild>
            <w:div w:id="1161579347">
              <w:marLeft w:val="0"/>
              <w:marRight w:val="0"/>
              <w:marTop w:val="900"/>
              <w:marBottom w:val="600"/>
              <w:divBdr>
                <w:top w:val="none" w:sz="0" w:space="0" w:color="auto"/>
                <w:left w:val="none" w:sz="0" w:space="0" w:color="auto"/>
                <w:bottom w:val="none" w:sz="0" w:space="0" w:color="auto"/>
                <w:right w:val="none" w:sz="0" w:space="0" w:color="auto"/>
              </w:divBdr>
            </w:div>
            <w:div w:id="2061592253">
              <w:marLeft w:val="0"/>
              <w:marRight w:val="0"/>
              <w:marTop w:val="0"/>
              <w:marBottom w:val="0"/>
              <w:divBdr>
                <w:top w:val="none" w:sz="0" w:space="0" w:color="auto"/>
                <w:left w:val="none" w:sz="0" w:space="0" w:color="auto"/>
                <w:bottom w:val="none" w:sz="0" w:space="0" w:color="auto"/>
                <w:right w:val="none" w:sz="0" w:space="0" w:color="auto"/>
              </w:divBdr>
              <w:divsChild>
                <w:div w:id="161424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494866">
          <w:marLeft w:val="0"/>
          <w:marRight w:val="0"/>
          <w:marTop w:val="0"/>
          <w:marBottom w:val="0"/>
          <w:divBdr>
            <w:top w:val="none" w:sz="0" w:space="0" w:color="auto"/>
            <w:left w:val="none" w:sz="0" w:space="0" w:color="auto"/>
            <w:bottom w:val="none" w:sz="0" w:space="0" w:color="auto"/>
            <w:right w:val="none" w:sz="0" w:space="0" w:color="auto"/>
          </w:divBdr>
          <w:divsChild>
            <w:div w:id="1251498882">
              <w:marLeft w:val="0"/>
              <w:marRight w:val="0"/>
              <w:marTop w:val="900"/>
              <w:marBottom w:val="600"/>
              <w:divBdr>
                <w:top w:val="none" w:sz="0" w:space="0" w:color="auto"/>
                <w:left w:val="none" w:sz="0" w:space="0" w:color="auto"/>
                <w:bottom w:val="none" w:sz="0" w:space="0" w:color="auto"/>
                <w:right w:val="none" w:sz="0" w:space="0" w:color="auto"/>
              </w:divBdr>
            </w:div>
          </w:divsChild>
        </w:div>
        <w:div w:id="1807158806">
          <w:marLeft w:val="0"/>
          <w:marRight w:val="0"/>
          <w:marTop w:val="0"/>
          <w:marBottom w:val="0"/>
          <w:divBdr>
            <w:top w:val="none" w:sz="0" w:space="0" w:color="auto"/>
            <w:left w:val="none" w:sz="0" w:space="0" w:color="auto"/>
            <w:bottom w:val="none" w:sz="0" w:space="0" w:color="auto"/>
            <w:right w:val="none" w:sz="0" w:space="0" w:color="auto"/>
          </w:divBdr>
          <w:divsChild>
            <w:div w:id="950018901">
              <w:marLeft w:val="0"/>
              <w:marRight w:val="0"/>
              <w:marTop w:val="900"/>
              <w:marBottom w:val="600"/>
              <w:divBdr>
                <w:top w:val="none" w:sz="0" w:space="0" w:color="auto"/>
                <w:left w:val="none" w:sz="0" w:space="0" w:color="auto"/>
                <w:bottom w:val="none" w:sz="0" w:space="0" w:color="auto"/>
                <w:right w:val="none" w:sz="0" w:space="0" w:color="auto"/>
              </w:divBdr>
            </w:div>
            <w:div w:id="502816861">
              <w:marLeft w:val="0"/>
              <w:marRight w:val="0"/>
              <w:marTop w:val="0"/>
              <w:marBottom w:val="0"/>
              <w:divBdr>
                <w:top w:val="none" w:sz="0" w:space="0" w:color="auto"/>
                <w:left w:val="none" w:sz="0" w:space="0" w:color="auto"/>
                <w:bottom w:val="none" w:sz="0" w:space="0" w:color="auto"/>
                <w:right w:val="none" w:sz="0" w:space="0" w:color="auto"/>
              </w:divBdr>
              <w:divsChild>
                <w:div w:id="43333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898117">
          <w:marLeft w:val="0"/>
          <w:marRight w:val="0"/>
          <w:marTop w:val="0"/>
          <w:marBottom w:val="0"/>
          <w:divBdr>
            <w:top w:val="none" w:sz="0" w:space="0" w:color="auto"/>
            <w:left w:val="none" w:sz="0" w:space="0" w:color="auto"/>
            <w:bottom w:val="none" w:sz="0" w:space="0" w:color="auto"/>
            <w:right w:val="none" w:sz="0" w:space="0" w:color="auto"/>
          </w:divBdr>
          <w:divsChild>
            <w:div w:id="1846432940">
              <w:marLeft w:val="0"/>
              <w:marRight w:val="0"/>
              <w:marTop w:val="900"/>
              <w:marBottom w:val="600"/>
              <w:divBdr>
                <w:top w:val="none" w:sz="0" w:space="0" w:color="auto"/>
                <w:left w:val="none" w:sz="0" w:space="0" w:color="auto"/>
                <w:bottom w:val="none" w:sz="0" w:space="0" w:color="auto"/>
                <w:right w:val="none" w:sz="0" w:space="0" w:color="auto"/>
              </w:divBdr>
            </w:div>
            <w:div w:id="1983654385">
              <w:marLeft w:val="0"/>
              <w:marRight w:val="0"/>
              <w:marTop w:val="0"/>
              <w:marBottom w:val="0"/>
              <w:divBdr>
                <w:top w:val="none" w:sz="0" w:space="0" w:color="auto"/>
                <w:left w:val="none" w:sz="0" w:space="0" w:color="auto"/>
                <w:bottom w:val="none" w:sz="0" w:space="0" w:color="auto"/>
                <w:right w:val="none" w:sz="0" w:space="0" w:color="auto"/>
              </w:divBdr>
              <w:divsChild>
                <w:div w:id="176337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28202">
          <w:marLeft w:val="0"/>
          <w:marRight w:val="0"/>
          <w:marTop w:val="0"/>
          <w:marBottom w:val="0"/>
          <w:divBdr>
            <w:top w:val="none" w:sz="0" w:space="0" w:color="auto"/>
            <w:left w:val="none" w:sz="0" w:space="0" w:color="auto"/>
            <w:bottom w:val="none" w:sz="0" w:space="0" w:color="auto"/>
            <w:right w:val="none" w:sz="0" w:space="0" w:color="auto"/>
          </w:divBdr>
          <w:divsChild>
            <w:div w:id="2102753295">
              <w:marLeft w:val="0"/>
              <w:marRight w:val="0"/>
              <w:marTop w:val="900"/>
              <w:marBottom w:val="600"/>
              <w:divBdr>
                <w:top w:val="none" w:sz="0" w:space="0" w:color="auto"/>
                <w:left w:val="none" w:sz="0" w:space="0" w:color="auto"/>
                <w:bottom w:val="none" w:sz="0" w:space="0" w:color="auto"/>
                <w:right w:val="none" w:sz="0" w:space="0" w:color="auto"/>
              </w:divBdr>
            </w:div>
            <w:div w:id="2057579533">
              <w:marLeft w:val="0"/>
              <w:marRight w:val="0"/>
              <w:marTop w:val="0"/>
              <w:marBottom w:val="0"/>
              <w:divBdr>
                <w:top w:val="none" w:sz="0" w:space="0" w:color="auto"/>
                <w:left w:val="none" w:sz="0" w:space="0" w:color="auto"/>
                <w:bottom w:val="none" w:sz="0" w:space="0" w:color="auto"/>
                <w:right w:val="none" w:sz="0" w:space="0" w:color="auto"/>
              </w:divBdr>
              <w:divsChild>
                <w:div w:id="31000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779265">
          <w:marLeft w:val="0"/>
          <w:marRight w:val="0"/>
          <w:marTop w:val="0"/>
          <w:marBottom w:val="0"/>
          <w:divBdr>
            <w:top w:val="none" w:sz="0" w:space="0" w:color="auto"/>
            <w:left w:val="none" w:sz="0" w:space="0" w:color="auto"/>
            <w:bottom w:val="none" w:sz="0" w:space="0" w:color="auto"/>
            <w:right w:val="none" w:sz="0" w:space="0" w:color="auto"/>
          </w:divBdr>
          <w:divsChild>
            <w:div w:id="176386840">
              <w:marLeft w:val="0"/>
              <w:marRight w:val="0"/>
              <w:marTop w:val="900"/>
              <w:marBottom w:val="600"/>
              <w:divBdr>
                <w:top w:val="none" w:sz="0" w:space="0" w:color="auto"/>
                <w:left w:val="none" w:sz="0" w:space="0" w:color="auto"/>
                <w:bottom w:val="none" w:sz="0" w:space="0" w:color="auto"/>
                <w:right w:val="none" w:sz="0" w:space="0" w:color="auto"/>
              </w:divBdr>
            </w:div>
            <w:div w:id="1265264645">
              <w:marLeft w:val="0"/>
              <w:marRight w:val="0"/>
              <w:marTop w:val="0"/>
              <w:marBottom w:val="0"/>
              <w:divBdr>
                <w:top w:val="none" w:sz="0" w:space="0" w:color="auto"/>
                <w:left w:val="none" w:sz="0" w:space="0" w:color="auto"/>
                <w:bottom w:val="none" w:sz="0" w:space="0" w:color="auto"/>
                <w:right w:val="none" w:sz="0" w:space="0" w:color="auto"/>
              </w:divBdr>
              <w:divsChild>
                <w:div w:id="202690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897590">
          <w:marLeft w:val="0"/>
          <w:marRight w:val="0"/>
          <w:marTop w:val="0"/>
          <w:marBottom w:val="0"/>
          <w:divBdr>
            <w:top w:val="none" w:sz="0" w:space="0" w:color="auto"/>
            <w:left w:val="none" w:sz="0" w:space="0" w:color="auto"/>
            <w:bottom w:val="none" w:sz="0" w:space="0" w:color="auto"/>
            <w:right w:val="none" w:sz="0" w:space="0" w:color="auto"/>
          </w:divBdr>
          <w:divsChild>
            <w:div w:id="900797139">
              <w:marLeft w:val="0"/>
              <w:marRight w:val="0"/>
              <w:marTop w:val="900"/>
              <w:marBottom w:val="600"/>
              <w:divBdr>
                <w:top w:val="none" w:sz="0" w:space="0" w:color="auto"/>
                <w:left w:val="none" w:sz="0" w:space="0" w:color="auto"/>
                <w:bottom w:val="none" w:sz="0" w:space="0" w:color="auto"/>
                <w:right w:val="none" w:sz="0" w:space="0" w:color="auto"/>
              </w:divBdr>
            </w:div>
            <w:div w:id="1109857991">
              <w:marLeft w:val="0"/>
              <w:marRight w:val="0"/>
              <w:marTop w:val="0"/>
              <w:marBottom w:val="0"/>
              <w:divBdr>
                <w:top w:val="none" w:sz="0" w:space="0" w:color="auto"/>
                <w:left w:val="none" w:sz="0" w:space="0" w:color="auto"/>
                <w:bottom w:val="none" w:sz="0" w:space="0" w:color="auto"/>
                <w:right w:val="none" w:sz="0" w:space="0" w:color="auto"/>
              </w:divBdr>
              <w:divsChild>
                <w:div w:id="17422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460261">
          <w:marLeft w:val="0"/>
          <w:marRight w:val="0"/>
          <w:marTop w:val="0"/>
          <w:marBottom w:val="0"/>
          <w:divBdr>
            <w:top w:val="none" w:sz="0" w:space="0" w:color="auto"/>
            <w:left w:val="none" w:sz="0" w:space="0" w:color="auto"/>
            <w:bottom w:val="none" w:sz="0" w:space="0" w:color="auto"/>
            <w:right w:val="none" w:sz="0" w:space="0" w:color="auto"/>
          </w:divBdr>
          <w:divsChild>
            <w:div w:id="824008882">
              <w:marLeft w:val="0"/>
              <w:marRight w:val="0"/>
              <w:marTop w:val="900"/>
              <w:marBottom w:val="600"/>
              <w:divBdr>
                <w:top w:val="none" w:sz="0" w:space="0" w:color="auto"/>
                <w:left w:val="none" w:sz="0" w:space="0" w:color="auto"/>
                <w:bottom w:val="none" w:sz="0" w:space="0" w:color="auto"/>
                <w:right w:val="none" w:sz="0" w:space="0" w:color="auto"/>
              </w:divBdr>
            </w:div>
            <w:div w:id="379987363">
              <w:marLeft w:val="0"/>
              <w:marRight w:val="0"/>
              <w:marTop w:val="0"/>
              <w:marBottom w:val="0"/>
              <w:divBdr>
                <w:top w:val="none" w:sz="0" w:space="0" w:color="auto"/>
                <w:left w:val="none" w:sz="0" w:space="0" w:color="auto"/>
                <w:bottom w:val="none" w:sz="0" w:space="0" w:color="auto"/>
                <w:right w:val="none" w:sz="0" w:space="0" w:color="auto"/>
              </w:divBdr>
              <w:divsChild>
                <w:div w:id="1055620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565015">
          <w:marLeft w:val="0"/>
          <w:marRight w:val="0"/>
          <w:marTop w:val="0"/>
          <w:marBottom w:val="0"/>
          <w:divBdr>
            <w:top w:val="none" w:sz="0" w:space="0" w:color="auto"/>
            <w:left w:val="none" w:sz="0" w:space="0" w:color="auto"/>
            <w:bottom w:val="none" w:sz="0" w:space="0" w:color="auto"/>
            <w:right w:val="none" w:sz="0" w:space="0" w:color="auto"/>
          </w:divBdr>
          <w:divsChild>
            <w:div w:id="974484894">
              <w:marLeft w:val="0"/>
              <w:marRight w:val="0"/>
              <w:marTop w:val="900"/>
              <w:marBottom w:val="600"/>
              <w:divBdr>
                <w:top w:val="none" w:sz="0" w:space="0" w:color="auto"/>
                <w:left w:val="none" w:sz="0" w:space="0" w:color="auto"/>
                <w:bottom w:val="none" w:sz="0" w:space="0" w:color="auto"/>
                <w:right w:val="none" w:sz="0" w:space="0" w:color="auto"/>
              </w:divBdr>
            </w:div>
            <w:div w:id="796215115">
              <w:marLeft w:val="0"/>
              <w:marRight w:val="0"/>
              <w:marTop w:val="0"/>
              <w:marBottom w:val="0"/>
              <w:divBdr>
                <w:top w:val="none" w:sz="0" w:space="0" w:color="auto"/>
                <w:left w:val="none" w:sz="0" w:space="0" w:color="auto"/>
                <w:bottom w:val="none" w:sz="0" w:space="0" w:color="auto"/>
                <w:right w:val="none" w:sz="0" w:space="0" w:color="auto"/>
              </w:divBdr>
              <w:divsChild>
                <w:div w:id="49153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393019">
          <w:marLeft w:val="0"/>
          <w:marRight w:val="0"/>
          <w:marTop w:val="0"/>
          <w:marBottom w:val="0"/>
          <w:divBdr>
            <w:top w:val="none" w:sz="0" w:space="0" w:color="auto"/>
            <w:left w:val="none" w:sz="0" w:space="0" w:color="auto"/>
            <w:bottom w:val="none" w:sz="0" w:space="0" w:color="auto"/>
            <w:right w:val="none" w:sz="0" w:space="0" w:color="auto"/>
          </w:divBdr>
          <w:divsChild>
            <w:div w:id="1379015530">
              <w:marLeft w:val="0"/>
              <w:marRight w:val="0"/>
              <w:marTop w:val="900"/>
              <w:marBottom w:val="600"/>
              <w:divBdr>
                <w:top w:val="none" w:sz="0" w:space="0" w:color="auto"/>
                <w:left w:val="none" w:sz="0" w:space="0" w:color="auto"/>
                <w:bottom w:val="none" w:sz="0" w:space="0" w:color="auto"/>
                <w:right w:val="none" w:sz="0" w:space="0" w:color="auto"/>
              </w:divBdr>
            </w:div>
            <w:div w:id="756754871">
              <w:marLeft w:val="0"/>
              <w:marRight w:val="0"/>
              <w:marTop w:val="0"/>
              <w:marBottom w:val="0"/>
              <w:divBdr>
                <w:top w:val="none" w:sz="0" w:space="0" w:color="auto"/>
                <w:left w:val="none" w:sz="0" w:space="0" w:color="auto"/>
                <w:bottom w:val="none" w:sz="0" w:space="0" w:color="auto"/>
                <w:right w:val="none" w:sz="0" w:space="0" w:color="auto"/>
              </w:divBdr>
              <w:divsChild>
                <w:div w:id="209539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91630">
          <w:marLeft w:val="0"/>
          <w:marRight w:val="0"/>
          <w:marTop w:val="0"/>
          <w:marBottom w:val="0"/>
          <w:divBdr>
            <w:top w:val="none" w:sz="0" w:space="0" w:color="auto"/>
            <w:left w:val="none" w:sz="0" w:space="0" w:color="auto"/>
            <w:bottom w:val="none" w:sz="0" w:space="0" w:color="auto"/>
            <w:right w:val="none" w:sz="0" w:space="0" w:color="auto"/>
          </w:divBdr>
          <w:divsChild>
            <w:div w:id="668220068">
              <w:marLeft w:val="0"/>
              <w:marRight w:val="0"/>
              <w:marTop w:val="900"/>
              <w:marBottom w:val="600"/>
              <w:divBdr>
                <w:top w:val="none" w:sz="0" w:space="0" w:color="auto"/>
                <w:left w:val="none" w:sz="0" w:space="0" w:color="auto"/>
                <w:bottom w:val="none" w:sz="0" w:space="0" w:color="auto"/>
                <w:right w:val="none" w:sz="0" w:space="0" w:color="auto"/>
              </w:divBdr>
            </w:div>
            <w:div w:id="201476972">
              <w:marLeft w:val="0"/>
              <w:marRight w:val="0"/>
              <w:marTop w:val="0"/>
              <w:marBottom w:val="0"/>
              <w:divBdr>
                <w:top w:val="none" w:sz="0" w:space="0" w:color="auto"/>
                <w:left w:val="none" w:sz="0" w:space="0" w:color="auto"/>
                <w:bottom w:val="none" w:sz="0" w:space="0" w:color="auto"/>
                <w:right w:val="none" w:sz="0" w:space="0" w:color="auto"/>
              </w:divBdr>
              <w:divsChild>
                <w:div w:id="68513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52335">
          <w:marLeft w:val="0"/>
          <w:marRight w:val="0"/>
          <w:marTop w:val="0"/>
          <w:marBottom w:val="0"/>
          <w:divBdr>
            <w:top w:val="none" w:sz="0" w:space="0" w:color="auto"/>
            <w:left w:val="none" w:sz="0" w:space="0" w:color="auto"/>
            <w:bottom w:val="none" w:sz="0" w:space="0" w:color="auto"/>
            <w:right w:val="none" w:sz="0" w:space="0" w:color="auto"/>
          </w:divBdr>
          <w:divsChild>
            <w:div w:id="790591446">
              <w:marLeft w:val="0"/>
              <w:marRight w:val="0"/>
              <w:marTop w:val="900"/>
              <w:marBottom w:val="600"/>
              <w:divBdr>
                <w:top w:val="none" w:sz="0" w:space="0" w:color="auto"/>
                <w:left w:val="none" w:sz="0" w:space="0" w:color="auto"/>
                <w:bottom w:val="none" w:sz="0" w:space="0" w:color="auto"/>
                <w:right w:val="none" w:sz="0" w:space="0" w:color="auto"/>
              </w:divBdr>
            </w:div>
            <w:div w:id="95058609">
              <w:marLeft w:val="0"/>
              <w:marRight w:val="0"/>
              <w:marTop w:val="0"/>
              <w:marBottom w:val="0"/>
              <w:divBdr>
                <w:top w:val="none" w:sz="0" w:space="0" w:color="auto"/>
                <w:left w:val="none" w:sz="0" w:space="0" w:color="auto"/>
                <w:bottom w:val="none" w:sz="0" w:space="0" w:color="auto"/>
                <w:right w:val="none" w:sz="0" w:space="0" w:color="auto"/>
              </w:divBdr>
              <w:divsChild>
                <w:div w:id="177736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656126">
          <w:marLeft w:val="0"/>
          <w:marRight w:val="0"/>
          <w:marTop w:val="0"/>
          <w:marBottom w:val="0"/>
          <w:divBdr>
            <w:top w:val="none" w:sz="0" w:space="0" w:color="auto"/>
            <w:left w:val="none" w:sz="0" w:space="0" w:color="auto"/>
            <w:bottom w:val="none" w:sz="0" w:space="0" w:color="auto"/>
            <w:right w:val="none" w:sz="0" w:space="0" w:color="auto"/>
          </w:divBdr>
          <w:divsChild>
            <w:div w:id="1199663865">
              <w:marLeft w:val="0"/>
              <w:marRight w:val="0"/>
              <w:marTop w:val="900"/>
              <w:marBottom w:val="600"/>
              <w:divBdr>
                <w:top w:val="none" w:sz="0" w:space="0" w:color="auto"/>
                <w:left w:val="none" w:sz="0" w:space="0" w:color="auto"/>
                <w:bottom w:val="none" w:sz="0" w:space="0" w:color="auto"/>
                <w:right w:val="none" w:sz="0" w:space="0" w:color="auto"/>
              </w:divBdr>
            </w:div>
            <w:div w:id="41368144">
              <w:marLeft w:val="0"/>
              <w:marRight w:val="0"/>
              <w:marTop w:val="0"/>
              <w:marBottom w:val="0"/>
              <w:divBdr>
                <w:top w:val="none" w:sz="0" w:space="0" w:color="auto"/>
                <w:left w:val="none" w:sz="0" w:space="0" w:color="auto"/>
                <w:bottom w:val="none" w:sz="0" w:space="0" w:color="auto"/>
                <w:right w:val="none" w:sz="0" w:space="0" w:color="auto"/>
              </w:divBdr>
              <w:divsChild>
                <w:div w:id="1321353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580478">
          <w:marLeft w:val="0"/>
          <w:marRight w:val="0"/>
          <w:marTop w:val="0"/>
          <w:marBottom w:val="0"/>
          <w:divBdr>
            <w:top w:val="none" w:sz="0" w:space="0" w:color="auto"/>
            <w:left w:val="none" w:sz="0" w:space="0" w:color="auto"/>
            <w:bottom w:val="none" w:sz="0" w:space="0" w:color="auto"/>
            <w:right w:val="none" w:sz="0" w:space="0" w:color="auto"/>
          </w:divBdr>
          <w:divsChild>
            <w:div w:id="1205095010">
              <w:marLeft w:val="0"/>
              <w:marRight w:val="0"/>
              <w:marTop w:val="900"/>
              <w:marBottom w:val="600"/>
              <w:divBdr>
                <w:top w:val="none" w:sz="0" w:space="0" w:color="auto"/>
                <w:left w:val="none" w:sz="0" w:space="0" w:color="auto"/>
                <w:bottom w:val="none" w:sz="0" w:space="0" w:color="auto"/>
                <w:right w:val="none" w:sz="0" w:space="0" w:color="auto"/>
              </w:divBdr>
            </w:div>
            <w:div w:id="1193760539">
              <w:marLeft w:val="0"/>
              <w:marRight w:val="0"/>
              <w:marTop w:val="0"/>
              <w:marBottom w:val="0"/>
              <w:divBdr>
                <w:top w:val="none" w:sz="0" w:space="0" w:color="auto"/>
                <w:left w:val="none" w:sz="0" w:space="0" w:color="auto"/>
                <w:bottom w:val="none" w:sz="0" w:space="0" w:color="auto"/>
                <w:right w:val="none" w:sz="0" w:space="0" w:color="auto"/>
              </w:divBdr>
              <w:divsChild>
                <w:div w:id="654649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4296475">
          <w:marLeft w:val="0"/>
          <w:marRight w:val="0"/>
          <w:marTop w:val="0"/>
          <w:marBottom w:val="0"/>
          <w:divBdr>
            <w:top w:val="none" w:sz="0" w:space="0" w:color="auto"/>
            <w:left w:val="none" w:sz="0" w:space="0" w:color="auto"/>
            <w:bottom w:val="none" w:sz="0" w:space="0" w:color="auto"/>
            <w:right w:val="none" w:sz="0" w:space="0" w:color="auto"/>
          </w:divBdr>
          <w:divsChild>
            <w:div w:id="934704842">
              <w:marLeft w:val="0"/>
              <w:marRight w:val="0"/>
              <w:marTop w:val="900"/>
              <w:marBottom w:val="600"/>
              <w:divBdr>
                <w:top w:val="none" w:sz="0" w:space="0" w:color="auto"/>
                <w:left w:val="none" w:sz="0" w:space="0" w:color="auto"/>
                <w:bottom w:val="none" w:sz="0" w:space="0" w:color="auto"/>
                <w:right w:val="none" w:sz="0" w:space="0" w:color="auto"/>
              </w:divBdr>
            </w:div>
            <w:div w:id="1024403790">
              <w:marLeft w:val="0"/>
              <w:marRight w:val="0"/>
              <w:marTop w:val="0"/>
              <w:marBottom w:val="0"/>
              <w:divBdr>
                <w:top w:val="none" w:sz="0" w:space="0" w:color="auto"/>
                <w:left w:val="none" w:sz="0" w:space="0" w:color="auto"/>
                <w:bottom w:val="none" w:sz="0" w:space="0" w:color="auto"/>
                <w:right w:val="none" w:sz="0" w:space="0" w:color="auto"/>
              </w:divBdr>
              <w:divsChild>
                <w:div w:id="1611010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719456">
          <w:marLeft w:val="0"/>
          <w:marRight w:val="0"/>
          <w:marTop w:val="0"/>
          <w:marBottom w:val="0"/>
          <w:divBdr>
            <w:top w:val="none" w:sz="0" w:space="0" w:color="auto"/>
            <w:left w:val="none" w:sz="0" w:space="0" w:color="auto"/>
            <w:bottom w:val="none" w:sz="0" w:space="0" w:color="auto"/>
            <w:right w:val="none" w:sz="0" w:space="0" w:color="auto"/>
          </w:divBdr>
          <w:divsChild>
            <w:div w:id="118569091">
              <w:marLeft w:val="0"/>
              <w:marRight w:val="0"/>
              <w:marTop w:val="900"/>
              <w:marBottom w:val="600"/>
              <w:divBdr>
                <w:top w:val="none" w:sz="0" w:space="0" w:color="auto"/>
                <w:left w:val="none" w:sz="0" w:space="0" w:color="auto"/>
                <w:bottom w:val="none" w:sz="0" w:space="0" w:color="auto"/>
                <w:right w:val="none" w:sz="0" w:space="0" w:color="auto"/>
              </w:divBdr>
            </w:div>
            <w:div w:id="960841508">
              <w:marLeft w:val="0"/>
              <w:marRight w:val="0"/>
              <w:marTop w:val="0"/>
              <w:marBottom w:val="0"/>
              <w:divBdr>
                <w:top w:val="none" w:sz="0" w:space="0" w:color="auto"/>
                <w:left w:val="none" w:sz="0" w:space="0" w:color="auto"/>
                <w:bottom w:val="none" w:sz="0" w:space="0" w:color="auto"/>
                <w:right w:val="none" w:sz="0" w:space="0" w:color="auto"/>
              </w:divBdr>
              <w:divsChild>
                <w:div w:id="564921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934609">
          <w:marLeft w:val="0"/>
          <w:marRight w:val="0"/>
          <w:marTop w:val="0"/>
          <w:marBottom w:val="0"/>
          <w:divBdr>
            <w:top w:val="none" w:sz="0" w:space="0" w:color="auto"/>
            <w:left w:val="none" w:sz="0" w:space="0" w:color="auto"/>
            <w:bottom w:val="none" w:sz="0" w:space="0" w:color="auto"/>
            <w:right w:val="none" w:sz="0" w:space="0" w:color="auto"/>
          </w:divBdr>
          <w:divsChild>
            <w:div w:id="1122770311">
              <w:marLeft w:val="0"/>
              <w:marRight w:val="0"/>
              <w:marTop w:val="900"/>
              <w:marBottom w:val="600"/>
              <w:divBdr>
                <w:top w:val="none" w:sz="0" w:space="0" w:color="auto"/>
                <w:left w:val="none" w:sz="0" w:space="0" w:color="auto"/>
                <w:bottom w:val="none" w:sz="0" w:space="0" w:color="auto"/>
                <w:right w:val="none" w:sz="0" w:space="0" w:color="auto"/>
              </w:divBdr>
            </w:div>
            <w:div w:id="1716008178">
              <w:marLeft w:val="0"/>
              <w:marRight w:val="0"/>
              <w:marTop w:val="0"/>
              <w:marBottom w:val="0"/>
              <w:divBdr>
                <w:top w:val="none" w:sz="0" w:space="0" w:color="auto"/>
                <w:left w:val="none" w:sz="0" w:space="0" w:color="auto"/>
                <w:bottom w:val="none" w:sz="0" w:space="0" w:color="auto"/>
                <w:right w:val="none" w:sz="0" w:space="0" w:color="auto"/>
              </w:divBdr>
              <w:divsChild>
                <w:div w:id="17553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814108">
          <w:marLeft w:val="0"/>
          <w:marRight w:val="0"/>
          <w:marTop w:val="0"/>
          <w:marBottom w:val="0"/>
          <w:divBdr>
            <w:top w:val="none" w:sz="0" w:space="0" w:color="auto"/>
            <w:left w:val="none" w:sz="0" w:space="0" w:color="auto"/>
            <w:bottom w:val="none" w:sz="0" w:space="0" w:color="auto"/>
            <w:right w:val="none" w:sz="0" w:space="0" w:color="auto"/>
          </w:divBdr>
          <w:divsChild>
            <w:div w:id="809711918">
              <w:marLeft w:val="0"/>
              <w:marRight w:val="0"/>
              <w:marTop w:val="900"/>
              <w:marBottom w:val="600"/>
              <w:divBdr>
                <w:top w:val="none" w:sz="0" w:space="0" w:color="auto"/>
                <w:left w:val="none" w:sz="0" w:space="0" w:color="auto"/>
                <w:bottom w:val="none" w:sz="0" w:space="0" w:color="auto"/>
                <w:right w:val="none" w:sz="0" w:space="0" w:color="auto"/>
              </w:divBdr>
            </w:div>
            <w:div w:id="1097824694">
              <w:marLeft w:val="0"/>
              <w:marRight w:val="0"/>
              <w:marTop w:val="0"/>
              <w:marBottom w:val="0"/>
              <w:divBdr>
                <w:top w:val="none" w:sz="0" w:space="0" w:color="auto"/>
                <w:left w:val="none" w:sz="0" w:space="0" w:color="auto"/>
                <w:bottom w:val="none" w:sz="0" w:space="0" w:color="auto"/>
                <w:right w:val="none" w:sz="0" w:space="0" w:color="auto"/>
              </w:divBdr>
              <w:divsChild>
                <w:div w:id="92591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030273">
          <w:marLeft w:val="0"/>
          <w:marRight w:val="0"/>
          <w:marTop w:val="0"/>
          <w:marBottom w:val="0"/>
          <w:divBdr>
            <w:top w:val="none" w:sz="0" w:space="0" w:color="auto"/>
            <w:left w:val="none" w:sz="0" w:space="0" w:color="auto"/>
            <w:bottom w:val="none" w:sz="0" w:space="0" w:color="auto"/>
            <w:right w:val="none" w:sz="0" w:space="0" w:color="auto"/>
          </w:divBdr>
          <w:divsChild>
            <w:div w:id="2126921114">
              <w:marLeft w:val="0"/>
              <w:marRight w:val="0"/>
              <w:marTop w:val="900"/>
              <w:marBottom w:val="600"/>
              <w:divBdr>
                <w:top w:val="none" w:sz="0" w:space="0" w:color="auto"/>
                <w:left w:val="none" w:sz="0" w:space="0" w:color="auto"/>
                <w:bottom w:val="none" w:sz="0" w:space="0" w:color="auto"/>
                <w:right w:val="none" w:sz="0" w:space="0" w:color="auto"/>
              </w:divBdr>
            </w:div>
            <w:div w:id="580411801">
              <w:marLeft w:val="0"/>
              <w:marRight w:val="0"/>
              <w:marTop w:val="0"/>
              <w:marBottom w:val="0"/>
              <w:divBdr>
                <w:top w:val="none" w:sz="0" w:space="0" w:color="auto"/>
                <w:left w:val="none" w:sz="0" w:space="0" w:color="auto"/>
                <w:bottom w:val="none" w:sz="0" w:space="0" w:color="auto"/>
                <w:right w:val="none" w:sz="0" w:space="0" w:color="auto"/>
              </w:divBdr>
              <w:divsChild>
                <w:div w:id="810056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554601">
          <w:marLeft w:val="0"/>
          <w:marRight w:val="0"/>
          <w:marTop w:val="0"/>
          <w:marBottom w:val="0"/>
          <w:divBdr>
            <w:top w:val="none" w:sz="0" w:space="0" w:color="auto"/>
            <w:left w:val="none" w:sz="0" w:space="0" w:color="auto"/>
            <w:bottom w:val="none" w:sz="0" w:space="0" w:color="auto"/>
            <w:right w:val="none" w:sz="0" w:space="0" w:color="auto"/>
          </w:divBdr>
          <w:divsChild>
            <w:div w:id="678776949">
              <w:marLeft w:val="0"/>
              <w:marRight w:val="0"/>
              <w:marTop w:val="900"/>
              <w:marBottom w:val="600"/>
              <w:divBdr>
                <w:top w:val="none" w:sz="0" w:space="0" w:color="auto"/>
                <w:left w:val="none" w:sz="0" w:space="0" w:color="auto"/>
                <w:bottom w:val="none" w:sz="0" w:space="0" w:color="auto"/>
                <w:right w:val="none" w:sz="0" w:space="0" w:color="auto"/>
              </w:divBdr>
            </w:div>
            <w:div w:id="1959334445">
              <w:marLeft w:val="0"/>
              <w:marRight w:val="0"/>
              <w:marTop w:val="0"/>
              <w:marBottom w:val="0"/>
              <w:divBdr>
                <w:top w:val="none" w:sz="0" w:space="0" w:color="auto"/>
                <w:left w:val="none" w:sz="0" w:space="0" w:color="auto"/>
                <w:bottom w:val="none" w:sz="0" w:space="0" w:color="auto"/>
                <w:right w:val="none" w:sz="0" w:space="0" w:color="auto"/>
              </w:divBdr>
              <w:divsChild>
                <w:div w:id="80092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389906">
          <w:marLeft w:val="0"/>
          <w:marRight w:val="0"/>
          <w:marTop w:val="0"/>
          <w:marBottom w:val="0"/>
          <w:divBdr>
            <w:top w:val="none" w:sz="0" w:space="0" w:color="auto"/>
            <w:left w:val="none" w:sz="0" w:space="0" w:color="auto"/>
            <w:bottom w:val="none" w:sz="0" w:space="0" w:color="auto"/>
            <w:right w:val="none" w:sz="0" w:space="0" w:color="auto"/>
          </w:divBdr>
          <w:divsChild>
            <w:div w:id="184828987">
              <w:marLeft w:val="0"/>
              <w:marRight w:val="0"/>
              <w:marTop w:val="900"/>
              <w:marBottom w:val="600"/>
              <w:divBdr>
                <w:top w:val="none" w:sz="0" w:space="0" w:color="auto"/>
                <w:left w:val="none" w:sz="0" w:space="0" w:color="auto"/>
                <w:bottom w:val="none" w:sz="0" w:space="0" w:color="auto"/>
                <w:right w:val="none" w:sz="0" w:space="0" w:color="auto"/>
              </w:divBdr>
            </w:div>
            <w:div w:id="1148667283">
              <w:marLeft w:val="0"/>
              <w:marRight w:val="0"/>
              <w:marTop w:val="0"/>
              <w:marBottom w:val="0"/>
              <w:divBdr>
                <w:top w:val="none" w:sz="0" w:space="0" w:color="auto"/>
                <w:left w:val="none" w:sz="0" w:space="0" w:color="auto"/>
                <w:bottom w:val="none" w:sz="0" w:space="0" w:color="auto"/>
                <w:right w:val="none" w:sz="0" w:space="0" w:color="auto"/>
              </w:divBdr>
              <w:divsChild>
                <w:div w:id="1045107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541317">
          <w:marLeft w:val="0"/>
          <w:marRight w:val="0"/>
          <w:marTop w:val="0"/>
          <w:marBottom w:val="0"/>
          <w:divBdr>
            <w:top w:val="none" w:sz="0" w:space="0" w:color="auto"/>
            <w:left w:val="none" w:sz="0" w:space="0" w:color="auto"/>
            <w:bottom w:val="none" w:sz="0" w:space="0" w:color="auto"/>
            <w:right w:val="none" w:sz="0" w:space="0" w:color="auto"/>
          </w:divBdr>
          <w:divsChild>
            <w:div w:id="1292246765">
              <w:marLeft w:val="0"/>
              <w:marRight w:val="0"/>
              <w:marTop w:val="900"/>
              <w:marBottom w:val="600"/>
              <w:divBdr>
                <w:top w:val="none" w:sz="0" w:space="0" w:color="auto"/>
                <w:left w:val="none" w:sz="0" w:space="0" w:color="auto"/>
                <w:bottom w:val="none" w:sz="0" w:space="0" w:color="auto"/>
                <w:right w:val="none" w:sz="0" w:space="0" w:color="auto"/>
              </w:divBdr>
            </w:div>
            <w:div w:id="1421683318">
              <w:marLeft w:val="0"/>
              <w:marRight w:val="0"/>
              <w:marTop w:val="0"/>
              <w:marBottom w:val="0"/>
              <w:divBdr>
                <w:top w:val="none" w:sz="0" w:space="0" w:color="auto"/>
                <w:left w:val="none" w:sz="0" w:space="0" w:color="auto"/>
                <w:bottom w:val="none" w:sz="0" w:space="0" w:color="auto"/>
                <w:right w:val="none" w:sz="0" w:space="0" w:color="auto"/>
              </w:divBdr>
              <w:divsChild>
                <w:div w:id="192999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414937">
          <w:marLeft w:val="0"/>
          <w:marRight w:val="0"/>
          <w:marTop w:val="0"/>
          <w:marBottom w:val="0"/>
          <w:divBdr>
            <w:top w:val="none" w:sz="0" w:space="0" w:color="auto"/>
            <w:left w:val="none" w:sz="0" w:space="0" w:color="auto"/>
            <w:bottom w:val="none" w:sz="0" w:space="0" w:color="auto"/>
            <w:right w:val="none" w:sz="0" w:space="0" w:color="auto"/>
          </w:divBdr>
          <w:divsChild>
            <w:div w:id="594166572">
              <w:marLeft w:val="0"/>
              <w:marRight w:val="0"/>
              <w:marTop w:val="900"/>
              <w:marBottom w:val="600"/>
              <w:divBdr>
                <w:top w:val="none" w:sz="0" w:space="0" w:color="auto"/>
                <w:left w:val="none" w:sz="0" w:space="0" w:color="auto"/>
                <w:bottom w:val="none" w:sz="0" w:space="0" w:color="auto"/>
                <w:right w:val="none" w:sz="0" w:space="0" w:color="auto"/>
              </w:divBdr>
            </w:div>
            <w:div w:id="214893007">
              <w:marLeft w:val="0"/>
              <w:marRight w:val="0"/>
              <w:marTop w:val="0"/>
              <w:marBottom w:val="0"/>
              <w:divBdr>
                <w:top w:val="none" w:sz="0" w:space="0" w:color="auto"/>
                <w:left w:val="none" w:sz="0" w:space="0" w:color="auto"/>
                <w:bottom w:val="none" w:sz="0" w:space="0" w:color="auto"/>
                <w:right w:val="none" w:sz="0" w:space="0" w:color="auto"/>
              </w:divBdr>
              <w:divsChild>
                <w:div w:id="189792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815856">
          <w:marLeft w:val="0"/>
          <w:marRight w:val="0"/>
          <w:marTop w:val="0"/>
          <w:marBottom w:val="0"/>
          <w:divBdr>
            <w:top w:val="none" w:sz="0" w:space="0" w:color="auto"/>
            <w:left w:val="none" w:sz="0" w:space="0" w:color="auto"/>
            <w:bottom w:val="none" w:sz="0" w:space="0" w:color="auto"/>
            <w:right w:val="none" w:sz="0" w:space="0" w:color="auto"/>
          </w:divBdr>
          <w:divsChild>
            <w:div w:id="1059354336">
              <w:marLeft w:val="0"/>
              <w:marRight w:val="0"/>
              <w:marTop w:val="900"/>
              <w:marBottom w:val="600"/>
              <w:divBdr>
                <w:top w:val="none" w:sz="0" w:space="0" w:color="auto"/>
                <w:left w:val="none" w:sz="0" w:space="0" w:color="auto"/>
                <w:bottom w:val="none" w:sz="0" w:space="0" w:color="auto"/>
                <w:right w:val="none" w:sz="0" w:space="0" w:color="auto"/>
              </w:divBdr>
            </w:div>
            <w:div w:id="841814785">
              <w:marLeft w:val="0"/>
              <w:marRight w:val="0"/>
              <w:marTop w:val="0"/>
              <w:marBottom w:val="0"/>
              <w:divBdr>
                <w:top w:val="none" w:sz="0" w:space="0" w:color="auto"/>
                <w:left w:val="none" w:sz="0" w:space="0" w:color="auto"/>
                <w:bottom w:val="none" w:sz="0" w:space="0" w:color="auto"/>
                <w:right w:val="none" w:sz="0" w:space="0" w:color="auto"/>
              </w:divBdr>
              <w:divsChild>
                <w:div w:id="1688486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923091">
          <w:marLeft w:val="0"/>
          <w:marRight w:val="0"/>
          <w:marTop w:val="0"/>
          <w:marBottom w:val="0"/>
          <w:divBdr>
            <w:top w:val="none" w:sz="0" w:space="0" w:color="auto"/>
            <w:left w:val="none" w:sz="0" w:space="0" w:color="auto"/>
            <w:bottom w:val="none" w:sz="0" w:space="0" w:color="auto"/>
            <w:right w:val="none" w:sz="0" w:space="0" w:color="auto"/>
          </w:divBdr>
          <w:divsChild>
            <w:div w:id="1528443135">
              <w:marLeft w:val="0"/>
              <w:marRight w:val="0"/>
              <w:marTop w:val="900"/>
              <w:marBottom w:val="600"/>
              <w:divBdr>
                <w:top w:val="none" w:sz="0" w:space="0" w:color="auto"/>
                <w:left w:val="none" w:sz="0" w:space="0" w:color="auto"/>
                <w:bottom w:val="none" w:sz="0" w:space="0" w:color="auto"/>
                <w:right w:val="none" w:sz="0" w:space="0" w:color="auto"/>
              </w:divBdr>
            </w:div>
            <w:div w:id="589628993">
              <w:marLeft w:val="0"/>
              <w:marRight w:val="0"/>
              <w:marTop w:val="0"/>
              <w:marBottom w:val="0"/>
              <w:divBdr>
                <w:top w:val="none" w:sz="0" w:space="0" w:color="auto"/>
                <w:left w:val="none" w:sz="0" w:space="0" w:color="auto"/>
                <w:bottom w:val="none" w:sz="0" w:space="0" w:color="auto"/>
                <w:right w:val="none" w:sz="0" w:space="0" w:color="auto"/>
              </w:divBdr>
              <w:divsChild>
                <w:div w:id="1184517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008655">
          <w:marLeft w:val="0"/>
          <w:marRight w:val="0"/>
          <w:marTop w:val="0"/>
          <w:marBottom w:val="0"/>
          <w:divBdr>
            <w:top w:val="none" w:sz="0" w:space="0" w:color="auto"/>
            <w:left w:val="none" w:sz="0" w:space="0" w:color="auto"/>
            <w:bottom w:val="none" w:sz="0" w:space="0" w:color="auto"/>
            <w:right w:val="none" w:sz="0" w:space="0" w:color="auto"/>
          </w:divBdr>
          <w:divsChild>
            <w:div w:id="866799801">
              <w:marLeft w:val="0"/>
              <w:marRight w:val="0"/>
              <w:marTop w:val="900"/>
              <w:marBottom w:val="600"/>
              <w:divBdr>
                <w:top w:val="none" w:sz="0" w:space="0" w:color="auto"/>
                <w:left w:val="none" w:sz="0" w:space="0" w:color="auto"/>
                <w:bottom w:val="none" w:sz="0" w:space="0" w:color="auto"/>
                <w:right w:val="none" w:sz="0" w:space="0" w:color="auto"/>
              </w:divBdr>
            </w:div>
            <w:div w:id="1945337154">
              <w:marLeft w:val="0"/>
              <w:marRight w:val="0"/>
              <w:marTop w:val="0"/>
              <w:marBottom w:val="0"/>
              <w:divBdr>
                <w:top w:val="none" w:sz="0" w:space="0" w:color="auto"/>
                <w:left w:val="none" w:sz="0" w:space="0" w:color="auto"/>
                <w:bottom w:val="none" w:sz="0" w:space="0" w:color="auto"/>
                <w:right w:val="none" w:sz="0" w:space="0" w:color="auto"/>
              </w:divBdr>
              <w:divsChild>
                <w:div w:id="1960069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355855">
          <w:marLeft w:val="0"/>
          <w:marRight w:val="0"/>
          <w:marTop w:val="0"/>
          <w:marBottom w:val="0"/>
          <w:divBdr>
            <w:top w:val="none" w:sz="0" w:space="0" w:color="auto"/>
            <w:left w:val="none" w:sz="0" w:space="0" w:color="auto"/>
            <w:bottom w:val="none" w:sz="0" w:space="0" w:color="auto"/>
            <w:right w:val="none" w:sz="0" w:space="0" w:color="auto"/>
          </w:divBdr>
          <w:divsChild>
            <w:div w:id="924338858">
              <w:marLeft w:val="0"/>
              <w:marRight w:val="0"/>
              <w:marTop w:val="900"/>
              <w:marBottom w:val="600"/>
              <w:divBdr>
                <w:top w:val="none" w:sz="0" w:space="0" w:color="auto"/>
                <w:left w:val="none" w:sz="0" w:space="0" w:color="auto"/>
                <w:bottom w:val="none" w:sz="0" w:space="0" w:color="auto"/>
                <w:right w:val="none" w:sz="0" w:space="0" w:color="auto"/>
              </w:divBdr>
            </w:div>
            <w:div w:id="1144735735">
              <w:marLeft w:val="0"/>
              <w:marRight w:val="0"/>
              <w:marTop w:val="0"/>
              <w:marBottom w:val="0"/>
              <w:divBdr>
                <w:top w:val="none" w:sz="0" w:space="0" w:color="auto"/>
                <w:left w:val="none" w:sz="0" w:space="0" w:color="auto"/>
                <w:bottom w:val="none" w:sz="0" w:space="0" w:color="auto"/>
                <w:right w:val="none" w:sz="0" w:space="0" w:color="auto"/>
              </w:divBdr>
              <w:divsChild>
                <w:div w:id="2000428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new.gnck.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42</Pages>
  <Words>9883</Words>
  <Characters>56339</Characters>
  <Application>Microsoft Office Word</Application>
  <DocSecurity>0</DocSecurity>
  <Lines>469</Lines>
  <Paragraphs>132</Paragraphs>
  <ScaleCrop>false</ScaleCrop>
  <Company/>
  <LinksUpToDate>false</LinksUpToDate>
  <CharactersWithSpaces>66090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2025-11-01T16:36:00Z</dcterms:created>
  <dcterms:modified xsi:type="dcterms:W3CDTF">2025-11-01T16:36:00Z</dcterms:modified>
</cp:coreProperties>
</file>