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82432</w:t>
      </w:r>
    </w:p>
    <w:p w:rsidR="00000000" w:rsidRDefault="00165DF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25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256н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 ПРОВЕДЕНИЯ ПРОФИЛАКТИЧЕСКИХ МЕДИЦИНСКИХ ОСМОТРОВ ОБУЧАЮЩИХСЯ В ОБЩЕОБРАЗОВАТЕЛЬНЫХ О</w:t>
      </w:r>
      <w:r>
        <w:rPr>
          <w:rFonts w:ascii="Times New Roman" w:hAnsi="Times New Roman"/>
          <w:b/>
          <w:bCs/>
          <w:sz w:val="36"/>
          <w:szCs w:val="36"/>
        </w:rPr>
        <w:t>РГАНИЗАЦИЯХ И ПРОФЕССИОНАЛЬНЫХ ОБРАЗОВАТЕЛЬНЫХ ОРГАНИЗАЦИЯХ, А ТАКЖЕ ОБРАЗОВАТЕЛЬНЫХ ОРГАНИЗАЦИЯХ ВЫСШЕГО ОБРАЗОВАНИЯ В ЦЕЛЯХ РАННЕГО ВЫЯВЛЕНИЯ НЕЗАКОННОГО ПОТРЕБЛЕНИЯ НАРКОТИЧЕСКИХ СРЕДСТВ И ПСИХОТРОПНЫХ ВЕЩЕСТВ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53.4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проведения профилактических медицинск</w:t>
      </w:r>
      <w:r>
        <w:rPr>
          <w:rFonts w:ascii="Times New Roman" w:hAnsi="Times New Roman"/>
          <w:sz w:val="24"/>
          <w:szCs w:val="24"/>
        </w:rPr>
        <w:t>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</w:t>
      </w:r>
      <w:r>
        <w:rPr>
          <w:rFonts w:ascii="Times New Roman" w:hAnsi="Times New Roman"/>
          <w:sz w:val="24"/>
          <w:szCs w:val="24"/>
        </w:rPr>
        <w:t>ств.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6 октября 2014 г. N 581н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профилактических медицинских осм</w:t>
      </w:r>
      <w:r>
        <w:rPr>
          <w:rFonts w:ascii="Times New Roman" w:hAnsi="Times New Roman"/>
          <w:sz w:val="24"/>
          <w:szCs w:val="24"/>
        </w:rPr>
        <w:t>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(</w:t>
      </w:r>
      <w:r>
        <w:rPr>
          <w:rFonts w:ascii="Times New Roman" w:hAnsi="Times New Roman"/>
          <w:sz w:val="24"/>
          <w:szCs w:val="24"/>
        </w:rPr>
        <w:t xml:space="preserve">зарегистрирован </w:t>
      </w:r>
      <w:r>
        <w:rPr>
          <w:rFonts w:ascii="Times New Roman" w:hAnsi="Times New Roman"/>
          <w:sz w:val="24"/>
          <w:szCs w:val="24"/>
        </w:rPr>
        <w:lastRenderedPageBreak/>
        <w:t xml:space="preserve">Министерством юстиции Российской Федерации 24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35345);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 марта 202</w:t>
        </w:r>
        <w:r>
          <w:rPr>
            <w:rFonts w:ascii="Times New Roman" w:hAnsi="Times New Roman"/>
            <w:sz w:val="24"/>
            <w:szCs w:val="24"/>
            <w:u w:val="single"/>
          </w:rPr>
          <w:t>0 г. N 213н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</w:t>
      </w:r>
      <w:r>
        <w:rPr>
          <w:rFonts w:ascii="Times New Roman" w:hAnsi="Times New Roman"/>
          <w:sz w:val="24"/>
          <w:szCs w:val="24"/>
        </w:rPr>
        <w:t xml:space="preserve"> раннего выявления незаконного потребления наркотических средств и психотропных веществ, утвержденный приказом Министерства здравоохранения Российской Федерации от 6 октября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581н" (зарегистрирован Министерством юстиции Российской Федерации 30 апр</w:t>
      </w:r>
      <w:r>
        <w:rPr>
          <w:rFonts w:ascii="Times New Roman" w:hAnsi="Times New Roman"/>
          <w:sz w:val="24"/>
          <w:szCs w:val="24"/>
        </w:rPr>
        <w:t xml:space="preserve">еля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58258);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 Российской Федерации в части предоставления инфор</w:t>
      </w:r>
      <w:r>
        <w:rPr>
          <w:rFonts w:ascii="Times New Roman" w:hAnsi="Times New Roman"/>
          <w:sz w:val="24"/>
          <w:szCs w:val="24"/>
        </w:rPr>
        <w:t xml:space="preserve">мации о состоянии здоровья лиц, не достигших возраста совершеннолетия, их законным представителям, утвержденных приказом Министерства здравоохранения Российской Федерации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(зарегистрирован Министерством юстиции Российской Федера</w:t>
      </w:r>
      <w:r>
        <w:rPr>
          <w:rFonts w:ascii="Times New Roman" w:hAnsi="Times New Roman"/>
          <w:sz w:val="24"/>
          <w:szCs w:val="24"/>
        </w:rPr>
        <w:t xml:space="preserve">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 до 1 сентября 2031 г.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  <w:r>
        <w:rPr>
          <w:rFonts w:ascii="Times New Roman" w:hAnsi="Times New Roman"/>
          <w:i/>
          <w:iCs/>
          <w:sz w:val="24"/>
          <w:szCs w:val="24"/>
        </w:rPr>
        <w:t>56н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 ПРОВЕДЕНИЯ ПРОФИЛАКТИЧЕСКИХ МЕДИЦИНСКИХ ОСМОТРОВ ОБУЧАЮЩИХСЯ В ОБЩЕОБРАЗОВАТЕЛЬНЫХ ОРГАНИЗАЦИЯХ И ПРОФЕССИОНАЛЬНЫХ ОБРАЗОВАТЕЛЬНЫХ ОРГАНИЗАЦИЯХ, А ТАКЖЕ ОБРАЗОВАТЕЛЬНЫХ ОРГАНИЗАЦИЯХ ВЫСШЕГО ОБРАЗОВАНИЯ В ЦЕЛЯХ РАННЕГО ВЫЯВЛЕНИЯ НЕЗАКОННОГО ПО</w:t>
      </w:r>
      <w:r>
        <w:rPr>
          <w:rFonts w:ascii="Times New Roman" w:hAnsi="Times New Roman"/>
          <w:sz w:val="36"/>
          <w:szCs w:val="36"/>
        </w:rPr>
        <w:t>ТРЕБЛЕНИЯ НАРКОТИЧЕСКИХ СРЕДСТВ И ПСИХОТРОПНЫХ ВЕЩЕСТВ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</w:t>
      </w:r>
      <w:r>
        <w:rPr>
          <w:rFonts w:ascii="Times New Roman" w:hAnsi="Times New Roman"/>
          <w:sz w:val="24"/>
          <w:szCs w:val="24"/>
        </w:rPr>
        <w:t xml:space="preserve"> раннего выявления незаконного потребления наркотических средств и психотропных веществ &lt;1&gt; (далее соответственно - образовательные организации, профилактический медицинский осмотр) проводятся в рамках программы государственных гарантий бесплатного оказани</w:t>
      </w:r>
      <w:r>
        <w:rPr>
          <w:rFonts w:ascii="Times New Roman" w:hAnsi="Times New Roman"/>
          <w:sz w:val="24"/>
          <w:szCs w:val="24"/>
        </w:rPr>
        <w:t>я гражданам медицинской помощи и территориальных программ государственных гарантий бесплатного оказания гражданам медицинской помощи.</w:t>
      </w:r>
    </w:p>
    <w:p w:rsidR="00000000" w:rsidRDefault="00165DF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</w:t>
      </w:r>
      <w:r>
        <w:rPr>
          <w:rFonts w:ascii="Times New Roman" w:hAnsi="Times New Roman"/>
          <w:sz w:val="24"/>
          <w:szCs w:val="24"/>
        </w:rPr>
        <w:t xml:space="preserve">психотропных веществ и их прекурсоров, подлежащих контролю в Российской Федерации, утвержденный постановлением Правительства Российской Федерации от 30 июня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681.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Профилактические медицинские осмотры проводятся в отношении обучающихся, достигш</w:t>
      </w:r>
      <w:r>
        <w:rPr>
          <w:rFonts w:ascii="Times New Roman" w:hAnsi="Times New Roman"/>
          <w:sz w:val="24"/>
          <w:szCs w:val="24"/>
        </w:rPr>
        <w:t>их возраста тринадцати лет.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Исполнительные органы субъектов Российской Федерации в сфере охраны здоровья на основании итогового акта результатов социально-психологического тестирования, составленного и полученного из исполнительных органов субъектов Рос</w:t>
      </w:r>
      <w:r>
        <w:rPr>
          <w:rFonts w:ascii="Times New Roman" w:hAnsi="Times New Roman"/>
          <w:sz w:val="24"/>
          <w:szCs w:val="24"/>
        </w:rPr>
        <w:t>сийской Федерации в сфере образования в соответствии с порядком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устанавливаемым федеральным органом исполните</w:t>
      </w:r>
      <w:r>
        <w:rPr>
          <w:rFonts w:ascii="Times New Roman" w:hAnsi="Times New Roman"/>
          <w:sz w:val="24"/>
          <w:szCs w:val="24"/>
        </w:rPr>
        <w:t>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порядком проведения социально-психологического тестирования обучающихся в образовательных организация</w:t>
      </w:r>
      <w:r>
        <w:rPr>
          <w:rFonts w:ascii="Times New Roman" w:hAnsi="Times New Roman"/>
          <w:sz w:val="24"/>
          <w:szCs w:val="24"/>
        </w:rPr>
        <w:t>х высшего образования, устанавливаемым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 &lt;2&gt;, составляют список образователь</w:t>
      </w:r>
      <w:r>
        <w:rPr>
          <w:rFonts w:ascii="Times New Roman" w:hAnsi="Times New Roman"/>
          <w:sz w:val="24"/>
          <w:szCs w:val="24"/>
        </w:rPr>
        <w:t>ных организаций субъектов Российской Федерации, участвующих в проведении профилактических медицинских осмотров, с учетом распределения образовательных организаций исходя из численности обучающихся, имеющих риск потребления наркотических средств и психотроп</w:t>
      </w:r>
      <w:r>
        <w:rPr>
          <w:rFonts w:ascii="Times New Roman" w:hAnsi="Times New Roman"/>
          <w:sz w:val="24"/>
          <w:szCs w:val="24"/>
        </w:rPr>
        <w:t>ных веществ.</w:t>
      </w:r>
    </w:p>
    <w:p w:rsidR="00000000" w:rsidRDefault="00165DF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53.4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</w:t>
      </w:r>
      <w:r>
        <w:rPr>
          <w:rFonts w:ascii="Times New Roman" w:hAnsi="Times New Roman"/>
          <w:sz w:val="24"/>
          <w:szCs w:val="24"/>
        </w:rPr>
        <w:t>З).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Список образовательных организаций, участвующих в проведении профилактических медицинских осмотров, не позднее чем за один месяц до начала календарного года направляется исполнительным органом субъекта Российской Федерации в сфере охраны здоровья в</w:t>
      </w:r>
      <w:r>
        <w:rPr>
          <w:rFonts w:ascii="Times New Roman" w:hAnsi="Times New Roman"/>
          <w:sz w:val="24"/>
          <w:szCs w:val="24"/>
        </w:rPr>
        <w:t xml:space="preserve"> исполнительный орган субъекта Российской Федерации в сфере образования.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Профилактические медицинские осмотры проводятся медицинскими организациями, имеющими лицензию на осуществление медицинской деятельности, включающую работы (услуги) по психиатрии-на</w:t>
      </w:r>
      <w:r>
        <w:rPr>
          <w:rFonts w:ascii="Times New Roman" w:hAnsi="Times New Roman"/>
          <w:sz w:val="24"/>
          <w:szCs w:val="24"/>
        </w:rPr>
        <w:t>ркологии, клинической лабораторной диагностике и (или) лабораторной диагностике (далее - медицинская организация).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Образовательная организация совместно с представителем (представителями) медицинской организации проводит собрание обучающихся и родителей</w:t>
      </w:r>
      <w:r>
        <w:rPr>
          <w:rFonts w:ascii="Times New Roman" w:hAnsi="Times New Roman"/>
          <w:sz w:val="24"/>
          <w:szCs w:val="24"/>
        </w:rPr>
        <w:t xml:space="preserve"> или иных законных </w:t>
      </w:r>
      <w:r>
        <w:rPr>
          <w:rFonts w:ascii="Times New Roman" w:hAnsi="Times New Roman"/>
          <w:sz w:val="24"/>
          <w:szCs w:val="24"/>
        </w:rPr>
        <w:lastRenderedPageBreak/>
        <w:t>представителей, на котором информирует их о целях и порядке проведения профилактических медицинских осмотров, о возможности пройти профилактический медицинский осмотр в иные даты, чем установленные в соответствии с пунктом 9 настоящего П</w:t>
      </w:r>
      <w:r>
        <w:rPr>
          <w:rFonts w:ascii="Times New Roman" w:hAnsi="Times New Roman"/>
          <w:sz w:val="24"/>
          <w:szCs w:val="24"/>
        </w:rPr>
        <w:t>орядка, в иной медицинской организации, соответствующей требованиям, указанным в пункте 5 настоящего Порядка, а также о возможных последствиях отказа от прохождения профилактического медицинского осмотра, в том числе о вероятности развития наркомании &lt;3&gt;.</w:t>
      </w:r>
    </w:p>
    <w:p w:rsidR="00000000" w:rsidRDefault="00165DF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5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Абзац четырнадцатый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статьи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Профилактические медицинские осмотры проводятся врачом-психиатром-наркологом на основании поименных списко</w:t>
      </w:r>
      <w:r>
        <w:rPr>
          <w:rFonts w:ascii="Times New Roman" w:hAnsi="Times New Roman"/>
          <w:sz w:val="24"/>
          <w:szCs w:val="24"/>
        </w:rPr>
        <w:t>в обучающихся, подлежащих профилактическому медицинскому осмотру (далее - поименные списки).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Поименные списки составляются и утверждаются руководителем (уполномоченным должностным лицом) образовательной организации, участвующей в проведении профилактиче</w:t>
      </w:r>
      <w:r>
        <w:rPr>
          <w:rFonts w:ascii="Times New Roman" w:hAnsi="Times New Roman"/>
          <w:sz w:val="24"/>
          <w:szCs w:val="24"/>
        </w:rPr>
        <w:t>ских медицинских осмотров, после получения в письменной форме согласия обучающегося, достигшего возраста пятнадцати лет, либо одного из родителей или иного законного представителя обучающегося, не достигшего возраста пятнадцати лет, на включение обучающего</w:t>
      </w:r>
      <w:r>
        <w:rPr>
          <w:rFonts w:ascii="Times New Roman" w:hAnsi="Times New Roman"/>
          <w:sz w:val="24"/>
          <w:szCs w:val="24"/>
        </w:rPr>
        <w:t>ся в поименный список и не позднее чем за пятнадцать дней до начала календарного года направляются в медицинскую организацию.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Медицинская организация после получения от руководителя (уполномоченного должностного лица) образовательной организации поименн</w:t>
      </w:r>
      <w:r>
        <w:rPr>
          <w:rFonts w:ascii="Times New Roman" w:hAnsi="Times New Roman"/>
          <w:sz w:val="24"/>
          <w:szCs w:val="24"/>
        </w:rPr>
        <w:t>ого списка составляет календарный план проведения профилактических медицинских осмотров с указанием дат и мест их проведения (далее - календарный план).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Календарный план согласовывается медицинской организацией с руководителем (уполномоченным должностн</w:t>
      </w:r>
      <w:r>
        <w:rPr>
          <w:rFonts w:ascii="Times New Roman" w:hAnsi="Times New Roman"/>
          <w:sz w:val="24"/>
          <w:szCs w:val="24"/>
        </w:rPr>
        <w:t>ым лицом) образовательной организации, утверждается руководителем (уполномоченным должностным лицом) медицинской организации и доводится до сведения медицинских работников, участвующих в проведении профилактических медицинских осмотров.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Профилактически</w:t>
      </w:r>
      <w:r>
        <w:rPr>
          <w:rFonts w:ascii="Times New Roman" w:hAnsi="Times New Roman"/>
          <w:sz w:val="24"/>
          <w:szCs w:val="24"/>
        </w:rPr>
        <w:t xml:space="preserve">е медицинские осмотры проводятся при наличии информированного добровольного согласия на медицинское вмешательство, данного с соблюдением требований, установленных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Обучающийся, достигший возраста пятнадцати лет, либо один из родителей или иной законный представитель</w:t>
      </w:r>
      <w:r>
        <w:rPr>
          <w:rFonts w:ascii="Times New Roman" w:hAnsi="Times New Roman"/>
          <w:sz w:val="24"/>
          <w:szCs w:val="24"/>
        </w:rPr>
        <w:t xml:space="preserve"> обучающегося, не достигшего возраста пятнадцати лет, вправе отказаться от проведения профилактического медицинского осмотра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Профилактические медицинские осмотры проводятся в четыре этапа: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этап - осмотр врачом-психиатром-наркологом, включающий сбор анамнеза и сведений о принимаемых по назначению врача наркотических и психотропных лекарственных препарата</w:t>
      </w:r>
      <w:r>
        <w:rPr>
          <w:rFonts w:ascii="Times New Roman" w:hAnsi="Times New Roman"/>
          <w:sz w:val="24"/>
          <w:szCs w:val="24"/>
        </w:rPr>
        <w:t>х для медицинского применения, а также профилактическую информационно-разъяснительную беседу с обучающимся по вопросам незаконного потребления наркотических средств и психотропных веществ;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этап - предварительные химико-токсикологические исследования (да</w:t>
      </w:r>
      <w:r>
        <w:rPr>
          <w:rFonts w:ascii="Times New Roman" w:hAnsi="Times New Roman"/>
          <w:sz w:val="24"/>
          <w:szCs w:val="24"/>
        </w:rPr>
        <w:t xml:space="preserve">лее - предварительные </w:t>
      </w:r>
      <w:r>
        <w:rPr>
          <w:rFonts w:ascii="Times New Roman" w:hAnsi="Times New Roman"/>
          <w:sz w:val="24"/>
          <w:szCs w:val="24"/>
        </w:rPr>
        <w:lastRenderedPageBreak/>
        <w:t>ХТИ), направленные на выявление в образце биологического материала (мочи) обучающегося наркотических средств, психотропных веществ и их метаболитов;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этап - подтверждающие химико-токсикологические исследования (далее - подтверждающ</w:t>
      </w:r>
      <w:r>
        <w:rPr>
          <w:rFonts w:ascii="Times New Roman" w:hAnsi="Times New Roman"/>
          <w:sz w:val="24"/>
          <w:szCs w:val="24"/>
        </w:rPr>
        <w:t>ие ХТИ), направленные на идентификацию в образце биологического материала (мочи) обучающегося наркотических средств, психотропных веществ и их метаболитов;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этап - разъяснение результатов проведенного профилактического медицинского осмотра в соответствии</w:t>
      </w:r>
      <w:r>
        <w:rPr>
          <w:rFonts w:ascii="Times New Roman" w:hAnsi="Times New Roman"/>
          <w:sz w:val="24"/>
          <w:szCs w:val="24"/>
        </w:rPr>
        <w:t xml:space="preserve"> с пунктом 19 настоящего Порядка.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Предварительные ХТИ в обязательном порядке проводятся на следующие химические вещества, включая их производные, метаболиты и аналоги: опиаты, метадон, каннабиноиды, фенилалкиламины (амфетамин, метамфетамин), синтетичес</w:t>
      </w:r>
      <w:r>
        <w:rPr>
          <w:rFonts w:ascii="Times New Roman" w:hAnsi="Times New Roman"/>
          <w:sz w:val="24"/>
          <w:szCs w:val="24"/>
        </w:rPr>
        <w:t>кие катиноны, кокаин, бензодиазепины, барбитураты.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Предварительные ХТИ проводятся иммунохимическими методами, исключающими визуальную оценку результатов предварительных ХТИ, с применением анализаторов, обеспечивающих регистрацию и количественную оценку</w:t>
      </w:r>
      <w:r>
        <w:rPr>
          <w:rFonts w:ascii="Times New Roman" w:hAnsi="Times New Roman"/>
          <w:sz w:val="24"/>
          <w:szCs w:val="24"/>
        </w:rPr>
        <w:t xml:space="preserve"> результатов предварительных ХТИ путем сравнения полученного результата с калибровочной кривой.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получении отрицательных результатов предварительных ХТИ профилактический медицинский осмотр считается завершенным, за исключением случая, указанного в а</w:t>
      </w:r>
      <w:r>
        <w:rPr>
          <w:rFonts w:ascii="Times New Roman" w:hAnsi="Times New Roman"/>
          <w:sz w:val="24"/>
          <w:szCs w:val="24"/>
        </w:rPr>
        <w:t>бзаце втором пункта 17 настоящего Порядка.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выявления в ходе предварительных ХТИ в образце биологического материала (мочи) обучающегося наркотических средств, и (или) психотропных веществ, и (или) их метаболитов проводятся подтверждающие ХТИ да</w:t>
      </w:r>
      <w:r>
        <w:rPr>
          <w:rFonts w:ascii="Times New Roman" w:hAnsi="Times New Roman"/>
          <w:sz w:val="24"/>
          <w:szCs w:val="24"/>
        </w:rPr>
        <w:t>нного образца биологического материала (мочи) обучающегося методом хроматомасс-спектрометрии.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Подтверждающие ХТИ проводятся вне зависимости от результатов предварительных ХТИ в случае выявления врачом-психиатром-наркологом, проводящим профилактический меди</w:t>
      </w:r>
      <w:r>
        <w:rPr>
          <w:rFonts w:ascii="Times New Roman" w:hAnsi="Times New Roman"/>
          <w:sz w:val="24"/>
          <w:szCs w:val="24"/>
        </w:rPr>
        <w:t xml:space="preserve">цинский осмотр, клинических признаков опьянения, определенных в соответствии с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пунктом 18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При получении отрицательных р</w:t>
      </w:r>
      <w:r>
        <w:rPr>
          <w:rFonts w:ascii="Times New Roman" w:hAnsi="Times New Roman"/>
          <w:sz w:val="24"/>
          <w:szCs w:val="24"/>
        </w:rPr>
        <w:t>езультатов подтверждающих ХТИ профилактический медицинский осмотр считается завершенным.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 завершении профилактического медицинского осмотра врач-психиатр-нарколог разъясняет результаты проведенного профилактического медицинского осмотра в отношении о</w:t>
      </w:r>
      <w:r>
        <w:rPr>
          <w:rFonts w:ascii="Times New Roman" w:hAnsi="Times New Roman"/>
          <w:sz w:val="24"/>
          <w:szCs w:val="24"/>
        </w:rPr>
        <w:t xml:space="preserve">бучающегося, не достигшего возраста, установленного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его законному представителю, а в отношении обучающегося, достигшего ук</w:t>
      </w:r>
      <w:r>
        <w:rPr>
          <w:rFonts w:ascii="Times New Roman" w:hAnsi="Times New Roman"/>
          <w:sz w:val="24"/>
          <w:szCs w:val="24"/>
        </w:rPr>
        <w:t>азанного возраста, но не приобретшего дееспособность в полном объеме, этому обучающемуся, а также до достижения этим обучающимся совершеннолетия его законному представителю.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получении положительных результатов подтверждающих ХТИ врач-психиатр-нарко</w:t>
      </w:r>
      <w:r>
        <w:rPr>
          <w:rFonts w:ascii="Times New Roman" w:hAnsi="Times New Roman"/>
          <w:sz w:val="24"/>
          <w:szCs w:val="24"/>
        </w:rPr>
        <w:t>лог направляет обучающегося в специализированную медицинскую организацию или ее структурное подразделение, оказывающую (оказывающее) наркологическую помощь (при наличии информированного добровольного согласия на медицинское вмешательство в письменной форме</w:t>
      </w:r>
      <w:r>
        <w:rPr>
          <w:rFonts w:ascii="Times New Roman" w:hAnsi="Times New Roman"/>
          <w:sz w:val="24"/>
          <w:szCs w:val="24"/>
        </w:rPr>
        <w:t xml:space="preserve"> обучающегося, достигшего возраста, установленного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либо информированного добровольного согласия на медицинское вмешательст</w:t>
      </w:r>
      <w:r>
        <w:rPr>
          <w:rFonts w:ascii="Times New Roman" w:hAnsi="Times New Roman"/>
          <w:sz w:val="24"/>
          <w:szCs w:val="24"/>
        </w:rPr>
        <w:t xml:space="preserve">во в письменной форме одного из </w:t>
      </w:r>
      <w:r>
        <w:rPr>
          <w:rFonts w:ascii="Times New Roman" w:hAnsi="Times New Roman"/>
          <w:sz w:val="24"/>
          <w:szCs w:val="24"/>
        </w:rPr>
        <w:lastRenderedPageBreak/>
        <w:t xml:space="preserve">родителей или иного законного представителя обучающегося, не достигшего указанного возраста), в порядке, установленном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пункто</w:t>
        </w:r>
        <w:r>
          <w:rPr>
            <w:rFonts w:ascii="Times New Roman" w:hAnsi="Times New Roman"/>
            <w:sz w:val="24"/>
            <w:szCs w:val="24"/>
            <w:u w:val="single"/>
          </w:rPr>
          <w:t>м 5</w:t>
        </w:r>
      </w:hyperlink>
      <w:r>
        <w:rPr>
          <w:rFonts w:ascii="Times New Roman" w:hAnsi="Times New Roman"/>
          <w:sz w:val="24"/>
          <w:szCs w:val="24"/>
        </w:rPr>
        <w:t xml:space="preserve"> статьи 53.4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3-ФЗ.</w:t>
      </w:r>
    </w:p>
    <w:p w:rsidR="00000000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Сведения о результатах профилактического медицинского осмотра вносятся в медицинскую документацию медицинской организации.</w:t>
      </w:r>
    </w:p>
    <w:p w:rsidR="00165DFD" w:rsidRDefault="00165DF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65DF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C84"/>
    <w:rsid w:val="00165DFD"/>
    <w:rsid w:val="0024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451BC8-5168-4D7A-A8A3-D9A4F5E0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30880#l55" TargetMode="External"/><Relationship Id="rId13" Type="http://schemas.openxmlformats.org/officeDocument/2006/relationships/hyperlink" Target="https://normativ.kontur.ru/document?moduleid=1&amp;documentid=490072#l239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61108#l0" TargetMode="External"/><Relationship Id="rId12" Type="http://schemas.openxmlformats.org/officeDocument/2006/relationships/hyperlink" Target="https://normativ.kontur.ru/document?moduleid=1&amp;documentid=490072#h107" TargetMode="External"/><Relationship Id="rId17" Type="http://schemas.openxmlformats.org/officeDocument/2006/relationships/hyperlink" Target="https://normativ.kontur.ru/document?moduleid=1&amp;documentid=475649#l224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90072#l2838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2079#l0" TargetMode="External"/><Relationship Id="rId11" Type="http://schemas.openxmlformats.org/officeDocument/2006/relationships/hyperlink" Target="https://normativ.kontur.ru/document?moduleid=1&amp;documentid=475649#h18" TargetMode="External"/><Relationship Id="rId5" Type="http://schemas.openxmlformats.org/officeDocument/2006/relationships/hyperlink" Target="https://normativ.kontur.ru/document?moduleid=1&amp;documentid=494333#l16" TargetMode="External"/><Relationship Id="rId15" Type="http://schemas.openxmlformats.org/officeDocument/2006/relationships/hyperlink" Target="https://normativ.kontur.ru/document?moduleid=1&amp;documentid=490072#l2838" TargetMode="External"/><Relationship Id="rId10" Type="http://schemas.openxmlformats.org/officeDocument/2006/relationships/hyperlink" Target="https://normativ.kontur.ru/document?moduleid=1&amp;documentid=475649#l2238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75649#l2239" TargetMode="External"/><Relationship Id="rId9" Type="http://schemas.openxmlformats.org/officeDocument/2006/relationships/hyperlink" Target="https://normativ.kontur.ru/document?moduleid=1&amp;documentid=467578#h339" TargetMode="External"/><Relationship Id="rId14" Type="http://schemas.openxmlformats.org/officeDocument/2006/relationships/hyperlink" Target="https://normativ.kontur.ru/document?moduleid=1&amp;documentid=490072#l2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2025-09-04T11:41:00Z</dcterms:created>
  <dcterms:modified xsi:type="dcterms:W3CDTF">2025-09-04T11:41:00Z</dcterms:modified>
</cp:coreProperties>
</file>