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11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41390</w:t>
      </w:r>
    </w:p>
    <w:p w:rsidR="00000000" w:rsidRDefault="009230D2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18 декабря 2015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933н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ПОРЯДКЕ ПРОВЕДЕНИЯ МЕДИЦИНСКОГО ОСВИДЕТЕЛЬСТВОВАНИЯ НА СОСТОЯНИЕ ОПЬЯНЕНИЯ (АЛКОГОЛЬНОГО, НАРКОТИЧЕСКОГ</w:t>
      </w:r>
      <w:r>
        <w:rPr>
          <w:rFonts w:ascii="Times New Roman" w:hAnsi="Times New Roman"/>
          <w:b/>
          <w:bCs/>
          <w:sz w:val="36"/>
          <w:szCs w:val="36"/>
        </w:rPr>
        <w:t>О ИЛИ ИНОГО ТОКСИЧЕСКОГО)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25.03.2019 N 159н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со статьями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14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65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</w:t>
      </w:r>
      <w:r>
        <w:rPr>
          <w:rFonts w:ascii="Times New Roman" w:hAnsi="Times New Roman"/>
          <w:sz w:val="24"/>
          <w:szCs w:val="24"/>
        </w:rPr>
        <w:t xml:space="preserve">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48, ст. 6724;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3442, 3446;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3459, 3477;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4038;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39, ст. 4883;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6951;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2930;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4106, 4244, 4247, 4257;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5798;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6927, 6928;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</w:t>
      </w:r>
      <w:r>
        <w:rPr>
          <w:rFonts w:ascii="Times New Roman" w:hAnsi="Times New Roman"/>
          <w:sz w:val="24"/>
          <w:szCs w:val="24"/>
        </w:rPr>
        <w:t xml:space="preserve">Ст. 72, 85;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1403, 1425;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2018;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3951;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4339, 4356, 4359, 4397) приказываю: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Утвердить: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проведения медицинского освидетельствования на состояние опьянения (алкогольного, наркотического или иного токсического) с</w:t>
      </w:r>
      <w:r>
        <w:rPr>
          <w:rFonts w:ascii="Times New Roman" w:hAnsi="Times New Roman"/>
          <w:sz w:val="24"/>
          <w:szCs w:val="24"/>
        </w:rPr>
        <w:t xml:space="preserve">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форму Акта медицинского освидетельствования на состояние опьянения (алкогольного, наркотического или иного токсического)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 журнала регистрации медицинских освидетельствований на состояние опьянения (алко</w:t>
      </w:r>
      <w:r>
        <w:rPr>
          <w:rFonts w:ascii="Times New Roman" w:hAnsi="Times New Roman"/>
          <w:sz w:val="24"/>
          <w:szCs w:val="24"/>
        </w:rPr>
        <w:t xml:space="preserve">гольного, наркотического или иного токсического)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утратившими силу: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-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9</w:t>
        </w:r>
      </w:hyperlink>
      <w:r>
        <w:rPr>
          <w:rFonts w:ascii="Times New Roman" w:hAnsi="Times New Roman"/>
          <w:sz w:val="24"/>
          <w:szCs w:val="24"/>
        </w:rPr>
        <w:t xml:space="preserve"> к приказу Министерства здравоохранения Российской Федерации от 14 июля 2003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308 "О медицинском освидетельствовании на состояние опьян</w:t>
      </w:r>
      <w:r>
        <w:rPr>
          <w:rFonts w:ascii="Times New Roman" w:hAnsi="Times New Roman"/>
          <w:sz w:val="24"/>
          <w:szCs w:val="24"/>
        </w:rPr>
        <w:t xml:space="preserve">ения" (зарегистрирован Министерством юстиции Российской Федерации 21 июля 2003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4913);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и социального развития Российской Федерации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7 сентября 2004 г. N 115</w:t>
        </w:r>
      </w:hyperlink>
      <w:r>
        <w:rPr>
          <w:rFonts w:ascii="Times New Roman" w:hAnsi="Times New Roman"/>
          <w:sz w:val="24"/>
          <w:szCs w:val="24"/>
        </w:rPr>
        <w:t xml:space="preserve"> "О внесении дополнения в приказ Министерства здравоохранения Российской Федерации от 14 июля 2003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308" (зарегистрирован Министерством юстиции Российской Федерации 28 сентября 2004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6045);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>
        <w:rPr>
          <w:rFonts w:ascii="Times New Roman" w:hAnsi="Times New Roman"/>
          <w:sz w:val="24"/>
          <w:szCs w:val="24"/>
        </w:rPr>
        <w:t xml:space="preserve">риказ Министерства здравоохранения и социального развития Российской Федерации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10 января 2006 г. N 1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приказ Министерства здравоохранения Российской </w:t>
      </w:r>
      <w:r>
        <w:rPr>
          <w:rFonts w:ascii="Times New Roman" w:hAnsi="Times New Roman"/>
          <w:sz w:val="24"/>
          <w:szCs w:val="24"/>
        </w:rPr>
        <w:t xml:space="preserve">Федерации от 14 июля 2003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308" (зарегистрирован Министерством юстиции Российской Федерации 14 февраля 2006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7492);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и социального развития Российской. Федерации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14 июля 2009 г. N 512н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Инструкцию по проведению медицинского освидетельствования на состояние опьянения лица, которое управляет транспортным средст</w:t>
      </w:r>
      <w:r>
        <w:rPr>
          <w:rFonts w:ascii="Times New Roman" w:hAnsi="Times New Roman"/>
          <w:sz w:val="24"/>
          <w:szCs w:val="24"/>
        </w:rPr>
        <w:t xml:space="preserve">вом, и заполнению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307/у-05 "Акт медицинского освидетельствования на состояние опьянения лица, которое управляет транспортным средством", утвержденную приказом Министерства здравоохранения Российской Федерации от 14 июля 2003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308 "О мед</w:t>
      </w:r>
      <w:r>
        <w:rPr>
          <w:rFonts w:ascii="Times New Roman" w:hAnsi="Times New Roman"/>
          <w:sz w:val="24"/>
          <w:szCs w:val="24"/>
        </w:rPr>
        <w:t xml:space="preserve">ицинском освидетельствовании на состояние опьянения" (зарегистрирован Министерством юстиции Российской Федерации 20 августа 2009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14566);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и социального развития Российской Федераций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15 февраля 2010 г. N 85н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Инструкцию по проведению медицинского освидетельствования на состояние опьянения лица, которое управляет транспортным средством, и заполнен</w:t>
      </w:r>
      <w:r>
        <w:rPr>
          <w:rFonts w:ascii="Times New Roman" w:hAnsi="Times New Roman"/>
          <w:sz w:val="24"/>
          <w:szCs w:val="24"/>
        </w:rPr>
        <w:t xml:space="preserve">ию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307/у-05 "Акт медицинского освидетельствования на состояние опьянения лица, которое управляет транспортным средством", утвержденную приказом Министерства здравоохранения Российской Федерации от 14 июля 2003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308 "О медицинском освиде</w:t>
      </w:r>
      <w:r>
        <w:rPr>
          <w:rFonts w:ascii="Times New Roman" w:hAnsi="Times New Roman"/>
          <w:sz w:val="24"/>
          <w:szCs w:val="24"/>
        </w:rPr>
        <w:t xml:space="preserve">тельствовании на состояние опьянения" (зарегистрирован Министерством юстиции Российской Федерации 18 марта 2010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16662);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и социального развития Российской Федерации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25 августа 2010 г. N 723н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в Инструкцию по проведению медицинского освидетельствования на состояние опьянения лица, которое управляет транспортным средством, и заполнению учетной формы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307/у-05 "Акт медицинского освидетельствования на состояние опьянения лица, которое управляет транспортным средством", утвержденную приказом Министерства здравоохранения Российской Федерации от 14 июля 2003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308" (зарегистрирован Министерством юстиц</w:t>
      </w:r>
      <w:r>
        <w:rPr>
          <w:rFonts w:ascii="Times New Roman" w:hAnsi="Times New Roman"/>
          <w:sz w:val="24"/>
          <w:szCs w:val="24"/>
        </w:rPr>
        <w:t xml:space="preserve">ии Российской Федерации 23 сентября 2010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18533);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 Министерства здравоохранения и социального развития Российской Федерации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25 августа 2010 г. N 72</w:t>
        </w:r>
        <w:r>
          <w:rPr>
            <w:rFonts w:ascii="Times New Roman" w:hAnsi="Times New Roman"/>
            <w:sz w:val="24"/>
            <w:szCs w:val="24"/>
            <w:u w:val="single"/>
          </w:rPr>
          <w:t>4н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Инструкцию по проведению медицинского освидетельствования на состояние опьянения лица, которое управляет транспортным средством, и заполнению учетной формы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307/у-05 "Акт медицинского освидетельствования на состояние опьянени</w:t>
      </w:r>
      <w:r>
        <w:rPr>
          <w:rFonts w:ascii="Times New Roman" w:hAnsi="Times New Roman"/>
          <w:sz w:val="24"/>
          <w:szCs w:val="24"/>
        </w:rPr>
        <w:t xml:space="preserve">я лица, которое управляет транспортным средством", утвержденную приказом Министерства здравоохранения Российской Федерации от 14 июля 2003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308" (зарегистрирован Министерством юстиции Российской Федерации 13 октября 2010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18705);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риказ Министерства здравоохранения Российской Федерации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5 марта 2014 г. N 98н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изменения в приложение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приказу Министерства здравоохранения Российской Феде</w:t>
      </w:r>
      <w:r>
        <w:rPr>
          <w:rFonts w:ascii="Times New Roman" w:hAnsi="Times New Roman"/>
          <w:sz w:val="24"/>
          <w:szCs w:val="24"/>
        </w:rPr>
        <w:t xml:space="preserve">рации от 14 июля 2003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308" (зарегистрирован Министерством юстиции Российской Федерации 16 июля 2014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33110).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Абзац третий пункта 1 и пункт 2 настоящего приказа в части признания утратившим силу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приложения N 1</w:t>
        </w:r>
      </w:hyperlink>
      <w:r>
        <w:rPr>
          <w:rFonts w:ascii="Times New Roman" w:hAnsi="Times New Roman"/>
          <w:sz w:val="24"/>
          <w:szCs w:val="24"/>
        </w:rPr>
        <w:t xml:space="preserve"> к приказу Министерства здравоохранения Российской Федерации от 14 июля 2003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308 "О медицинском освидетельствовании на состояние опьянения" вступают в </w:t>
      </w:r>
      <w:r>
        <w:rPr>
          <w:rFonts w:ascii="Times New Roman" w:hAnsi="Times New Roman"/>
          <w:sz w:val="24"/>
          <w:szCs w:val="24"/>
        </w:rPr>
        <w:lastRenderedPageBreak/>
        <w:t>силу с 1 июня 2016 года.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В.И</w:t>
      </w:r>
      <w:r>
        <w:rPr>
          <w:rFonts w:ascii="Times New Roman" w:hAnsi="Times New Roman"/>
          <w:i/>
          <w:iCs/>
          <w:sz w:val="24"/>
          <w:szCs w:val="24"/>
        </w:rPr>
        <w:t>. СКВОРЦОВА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18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933н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ПРОВЕДЕНИЯ МЕДИЦИНСКОГО ОСВИДЕТЕЛЬСТВОВАНИЯ НА СОСТОЯНИЕ ОПЬЯНЕНИЯ (АЛКОГОЛЬНОГО, НАРКОТИЧЕСКОГО ИЛИ ИНОГО ТОКСИЧЕСКОГО)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</w:t>
      </w:r>
      <w:r>
        <w:rPr>
          <w:rFonts w:ascii="Times New Roman" w:hAnsi="Times New Roman"/>
          <w:sz w:val="24"/>
          <w:szCs w:val="24"/>
        </w:rPr>
        <w:t xml:space="preserve">риказа Минздрава РФ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25.03.2019 N 159н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Порядок регулирует вопросы проведения медицинского освидетельствования на состояние опьянения (дале</w:t>
      </w:r>
      <w:r>
        <w:rPr>
          <w:rFonts w:ascii="Times New Roman" w:hAnsi="Times New Roman"/>
          <w:sz w:val="24"/>
          <w:szCs w:val="24"/>
        </w:rPr>
        <w:t>е - медицинское освидетельствование).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Целью медицинского освидетельствования является установление наличия или отсутствия состояния опьянения, фактов употребления алкоголя, наркотических средств, психотропных, новых потенциально опасных психоактивных &lt;1</w:t>
      </w:r>
      <w:r>
        <w:rPr>
          <w:rFonts w:ascii="Times New Roman" w:hAnsi="Times New Roman"/>
          <w:sz w:val="24"/>
          <w:szCs w:val="24"/>
        </w:rPr>
        <w:t>&gt;, одурманивающих или иных вызывающих опьянение веществ в случаях, установленных законодательством Российской Федерации.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Статья 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</w:t>
      </w:r>
      <w:r>
        <w:rPr>
          <w:rFonts w:ascii="Times New Roman" w:hAnsi="Times New Roman"/>
          <w:sz w:val="24"/>
          <w:szCs w:val="24"/>
        </w:rPr>
        <w:t xml:space="preserve"> от 8 января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 "О наркотических средствах и психотропных веществах" (Собрание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219;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6, ст. 885).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Медицинское освидетельствование участников уголовного судопроизводства производ</w:t>
      </w:r>
      <w:r>
        <w:rPr>
          <w:rFonts w:ascii="Times New Roman" w:hAnsi="Times New Roman"/>
          <w:sz w:val="24"/>
          <w:szCs w:val="24"/>
        </w:rPr>
        <w:t xml:space="preserve">ится с учетом особенностей, установленных статьями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179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180</w:t>
        </w:r>
      </w:hyperlink>
      <w:r>
        <w:rPr>
          <w:rFonts w:ascii="Times New Roman" w:hAnsi="Times New Roman"/>
          <w:sz w:val="24"/>
          <w:szCs w:val="24"/>
        </w:rPr>
        <w:t xml:space="preserve"> Уголовно-процессуальног</w:t>
      </w:r>
      <w:r>
        <w:rPr>
          <w:rFonts w:ascii="Times New Roman" w:hAnsi="Times New Roman"/>
          <w:sz w:val="24"/>
          <w:szCs w:val="24"/>
        </w:rPr>
        <w:t xml:space="preserve">о кодекса Российской Федерации (Собрание законодательства Российской Федерации, 2001,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4921;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5724). (в ред. Приказа Минздрава РФ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25.03.2019 N 159н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Медицинское освидетельствование проводится в организациях (или их обособленных структурных подразделениях), имеющих лицензию на осуществление медицинской деятельности, предусматривающую выполнение работ (оказание услуг) по медицинскому освидетельство</w:t>
      </w:r>
      <w:r>
        <w:rPr>
          <w:rFonts w:ascii="Times New Roman" w:hAnsi="Times New Roman"/>
          <w:sz w:val="24"/>
          <w:szCs w:val="24"/>
        </w:rPr>
        <w:t xml:space="preserve">ванию на состояние опьянения (алкогольного, наркотического или иного токсического), в том числе с применением специально оборудованных для этой цели </w:t>
      </w:r>
      <w:r>
        <w:rPr>
          <w:rFonts w:ascii="Times New Roman" w:hAnsi="Times New Roman"/>
          <w:sz w:val="24"/>
          <w:szCs w:val="24"/>
        </w:rPr>
        <w:lastRenderedPageBreak/>
        <w:t>передвижных пунктов (автомобилей) для проведения медицинского освидетельствования на состояние опьянения, с</w:t>
      </w:r>
      <w:r>
        <w:rPr>
          <w:rFonts w:ascii="Times New Roman" w:hAnsi="Times New Roman"/>
          <w:sz w:val="24"/>
          <w:szCs w:val="24"/>
        </w:rPr>
        <w:t xml:space="preserve">оответствующих требованиям, установленным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Порядку.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Медицинское освидетельствование включает в себя следующие осмотры врачами-специалистами, инструментальное и лабораторные исследования: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осмотр врачом-специалистом (фельдше</w:t>
      </w:r>
      <w:r>
        <w:rPr>
          <w:rFonts w:ascii="Times New Roman" w:hAnsi="Times New Roman"/>
          <w:sz w:val="24"/>
          <w:szCs w:val="24"/>
        </w:rPr>
        <w:t>ром);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исследование выдыхаемого воздуха на наличие алкоголя;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определение наличия психоактивных веществ в моче;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исследование уровня психоактивных веществ в моче;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исследование уровня психоактивных веществ в крови.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осмотр врачом-специал</w:t>
      </w:r>
      <w:r>
        <w:rPr>
          <w:rFonts w:ascii="Times New Roman" w:hAnsi="Times New Roman"/>
          <w:sz w:val="24"/>
          <w:szCs w:val="24"/>
        </w:rPr>
        <w:t>истом проводится врачом-психиатром-наркологом либо врачом другой специальности (при невозможности проведения осмотра врачом-специалистом осмотр проводится фельдшером), прошедшим на базе наркологической больницы или наркологического диспансера (наркологичес</w:t>
      </w:r>
      <w:r>
        <w:rPr>
          <w:rFonts w:ascii="Times New Roman" w:hAnsi="Times New Roman"/>
          <w:sz w:val="24"/>
          <w:szCs w:val="24"/>
        </w:rPr>
        <w:t xml:space="preserve">кого отделения медицинской организации) подготовку по вопросам проведения медицинского освидетельствования по программе, предусмотренной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приложением N 7</w:t>
        </w:r>
      </w:hyperlink>
      <w:r>
        <w:rPr>
          <w:rFonts w:ascii="Times New Roman" w:hAnsi="Times New Roman"/>
          <w:sz w:val="24"/>
          <w:szCs w:val="24"/>
        </w:rPr>
        <w:t xml:space="preserve"> к приказу Министерств</w:t>
      </w:r>
      <w:r>
        <w:rPr>
          <w:rFonts w:ascii="Times New Roman" w:hAnsi="Times New Roman"/>
          <w:sz w:val="24"/>
          <w:szCs w:val="24"/>
        </w:rPr>
        <w:t xml:space="preserve">а здравоохранения Российской Федерации от 14 июля 2003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308 "О медицинском освидетельствовании на состояние опьянения" (зарегистрирован Министерством юстиции Российской Федерации 21 июля 2003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4913).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Основания для проведения м</w:t>
      </w:r>
      <w:r>
        <w:rPr>
          <w:rFonts w:ascii="Times New Roman" w:hAnsi="Times New Roman"/>
          <w:b/>
          <w:bCs/>
          <w:sz w:val="32"/>
          <w:szCs w:val="32"/>
        </w:rPr>
        <w:t>едицинского освидетельствования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Медицинское освидетельствование проводится в отношении: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лица, которое управляет транспортным средством, - на основании протокола о направлении на медицинское освидетельствование, составленного в соответствии с требован</w:t>
      </w:r>
      <w:r>
        <w:rPr>
          <w:rFonts w:ascii="Times New Roman" w:hAnsi="Times New Roman"/>
          <w:sz w:val="24"/>
          <w:szCs w:val="24"/>
        </w:rPr>
        <w:t xml:space="preserve">иями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статьи 27.12</w:t>
        </w:r>
      </w:hyperlink>
      <w:r>
        <w:rPr>
          <w:rFonts w:ascii="Times New Roman" w:hAnsi="Times New Roman"/>
          <w:sz w:val="24"/>
          <w:szCs w:val="24"/>
        </w:rPr>
        <w:t xml:space="preserve"> Кодекса Российской Федерации об административных правонарушениях должностным лицом, которому предоставлено право государственного надзора и контроля за б</w:t>
      </w:r>
      <w:r>
        <w:rPr>
          <w:rFonts w:ascii="Times New Roman" w:hAnsi="Times New Roman"/>
          <w:sz w:val="24"/>
          <w:szCs w:val="24"/>
        </w:rPr>
        <w:t>езопасностью движения и эксплуатации транспортного средства соответствующего вида, а в отношении водителя транспортного средства Вооруженных Сил Российской Федерации, внутренних войск Министерства внутренних дел Российской Федерации, инженерно-технических,</w:t>
      </w:r>
      <w:r>
        <w:rPr>
          <w:rFonts w:ascii="Times New Roman" w:hAnsi="Times New Roman"/>
          <w:sz w:val="24"/>
          <w:szCs w:val="24"/>
        </w:rPr>
        <w:t xml:space="preserve"> дорожно-строительных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власти, уполномоченного на решение задач в области гражданской обороны, - также должностным </w:t>
      </w:r>
      <w:r>
        <w:rPr>
          <w:rFonts w:ascii="Times New Roman" w:hAnsi="Times New Roman"/>
          <w:sz w:val="24"/>
          <w:szCs w:val="24"/>
        </w:rPr>
        <w:t>лицом военной автомобильной инспекции;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лица, совершившего административное правонарушение (за исключением лиц, указанных в частях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1.1</w:t>
        </w:r>
      </w:hyperlink>
      <w:r>
        <w:rPr>
          <w:rFonts w:ascii="Times New Roman" w:hAnsi="Times New Roman"/>
          <w:sz w:val="24"/>
          <w:szCs w:val="24"/>
        </w:rPr>
        <w:t xml:space="preserve"> статьи 27.12 Кодекса Российской Федерации об административных правонарушениях), - на основании протокола о направлении на медицинское освидетельствование, составленного должностным лицом, уполномоченны</w:t>
      </w:r>
      <w:r>
        <w:rPr>
          <w:rFonts w:ascii="Times New Roman" w:hAnsi="Times New Roman"/>
          <w:sz w:val="24"/>
          <w:szCs w:val="24"/>
        </w:rPr>
        <w:t xml:space="preserve">м составлять протоколы об административных правонарушениях в соответствии со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статьей 28.3</w:t>
        </w:r>
      </w:hyperlink>
      <w:r>
        <w:rPr>
          <w:rFonts w:ascii="Times New Roman" w:hAnsi="Times New Roman"/>
          <w:sz w:val="24"/>
          <w:szCs w:val="24"/>
        </w:rPr>
        <w:t xml:space="preserve"> Кодекса Российской Федерации об административных правонарушениях &lt;2&gt;;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</w:t>
      </w:r>
      <w:r>
        <w:rPr>
          <w:rFonts w:ascii="Times New Roman" w:hAnsi="Times New Roman"/>
          <w:sz w:val="24"/>
          <w:szCs w:val="24"/>
        </w:rPr>
        <w:t>---------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&lt;2&gt; В соответствии со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статьей 27.12.1</w:t>
        </w:r>
      </w:hyperlink>
      <w:r>
        <w:rPr>
          <w:rFonts w:ascii="Times New Roman" w:hAnsi="Times New Roman"/>
          <w:sz w:val="24"/>
          <w:szCs w:val="24"/>
        </w:rPr>
        <w:t xml:space="preserve"> Кодекса Российской Федерации об административных правонарушениях (Собрание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, ст. 1;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4228) и постановлением Правительства Российской Федерации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23 января 2015 г. N 37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Правил направления на медицинское освидетельствов</w:t>
      </w:r>
      <w:r>
        <w:rPr>
          <w:rFonts w:ascii="Times New Roman" w:hAnsi="Times New Roman"/>
          <w:sz w:val="24"/>
          <w:szCs w:val="24"/>
        </w:rPr>
        <w:t xml:space="preserve">ание на состояние опьянения лиц, совершивших административные правонарушения" (Собрание законодательства Российской Федерации,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5, ст. 817).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лица, результат медицинского освидетельствования которого необходим для подтверждения либо опровержения </w:t>
      </w:r>
      <w:r>
        <w:rPr>
          <w:rFonts w:ascii="Times New Roman" w:hAnsi="Times New Roman"/>
          <w:sz w:val="24"/>
          <w:szCs w:val="24"/>
        </w:rPr>
        <w:t>факта совершения преступления или административного правонарушения, для расследования по уголовному делу, для объективного рассмотрения дела об административном правонарушении, - на основании направления должностных лиц, уполномоченных составлять протоколы</w:t>
      </w:r>
      <w:r>
        <w:rPr>
          <w:rFonts w:ascii="Times New Roman" w:hAnsi="Times New Roman"/>
          <w:sz w:val="24"/>
          <w:szCs w:val="24"/>
        </w:rPr>
        <w:t xml:space="preserve"> об административных правонарушениях &lt;3&gt;;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В соответствии с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27.12 Кодекса Российской Федерации об административных правонарушениях </w:t>
      </w:r>
      <w:r>
        <w:rPr>
          <w:rFonts w:ascii="Times New Roman" w:hAnsi="Times New Roman"/>
          <w:sz w:val="24"/>
          <w:szCs w:val="24"/>
        </w:rPr>
        <w:t xml:space="preserve">и с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пунктом 14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13 Федерального закона от 7 февраля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 "О полиции"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900;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</w:t>
      </w:r>
      <w:r>
        <w:rPr>
          <w:rFonts w:ascii="Times New Roman" w:hAnsi="Times New Roman"/>
          <w:sz w:val="24"/>
          <w:szCs w:val="24"/>
        </w:rPr>
        <w:t>881).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3.1) лица, в отношении которого имеются достаточные основания полагать, что оно находится в состоянии наркотического опьянения либо потребило наркотическое средство или психотропное вещество без назначения врача либо новое потенциально опасное психо</w:t>
      </w:r>
      <w:r>
        <w:rPr>
          <w:rFonts w:ascii="Times New Roman" w:hAnsi="Times New Roman"/>
          <w:sz w:val="24"/>
          <w:szCs w:val="24"/>
        </w:rPr>
        <w:t xml:space="preserve">активное вещество, - на основании постановления, вынесенного судьей, следователем, органом дознания, или направления органа, осуществляющего оперативно-розыскную деятельность, или должностного лица, осуществляющего производство по делу об административном </w:t>
      </w:r>
      <w:r>
        <w:rPr>
          <w:rFonts w:ascii="Times New Roman" w:hAnsi="Times New Roman"/>
          <w:sz w:val="24"/>
          <w:szCs w:val="24"/>
        </w:rPr>
        <w:t xml:space="preserve">правонарушении &lt;3-1&gt;; (в ред. Приказа Минздрава РФ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25.03.2019 N 159н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&lt;3-1&gt; В соответствии со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статьей 44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8 января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 "О наркотических средствах и психотропных веществах" (Собрание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219;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4011;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6161, 616</w:t>
      </w:r>
      <w:r>
        <w:rPr>
          <w:rFonts w:ascii="Times New Roman" w:hAnsi="Times New Roman"/>
          <w:sz w:val="24"/>
          <w:szCs w:val="24"/>
        </w:rPr>
        <w:t xml:space="preserve">5;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6, ст. 885; 2016,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4238). (в ред. Приказа Минздрава РФ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25.03.2019 N 159н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военнослужащего или гражданина, призванного на военные сборы, в целях вы</w:t>
      </w:r>
      <w:r>
        <w:rPr>
          <w:rFonts w:ascii="Times New Roman" w:hAnsi="Times New Roman"/>
          <w:sz w:val="24"/>
          <w:szCs w:val="24"/>
        </w:rPr>
        <w:t xml:space="preserve">явления состояния опьянения - на основании протокола о применении мер обеспечения производства по материалам о дисциплинарном проступке, составленного в соответствии с требованиями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дисциплинарному уставу Вооруженных Сил Российской Федераци</w:t>
      </w:r>
      <w:r>
        <w:rPr>
          <w:rFonts w:ascii="Times New Roman" w:hAnsi="Times New Roman"/>
          <w:sz w:val="24"/>
          <w:szCs w:val="24"/>
        </w:rPr>
        <w:t>и должностным лицом воинской части, гарнизона или органа военной полиции &lt;4&gt;;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В соответствии с пунктами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8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11</w:t>
        </w:r>
      </w:hyperlink>
      <w:r>
        <w:rPr>
          <w:rFonts w:ascii="Times New Roman" w:hAnsi="Times New Roman"/>
          <w:sz w:val="24"/>
          <w:szCs w:val="24"/>
        </w:rPr>
        <w:t xml:space="preserve"> статьи 28.7 Федерального закона от 27 мая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76-ФЗ "О статусе военнослужащих" (Собрание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2331).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работника, появившегося на работе с признакам</w:t>
      </w:r>
      <w:r>
        <w:rPr>
          <w:rFonts w:ascii="Times New Roman" w:hAnsi="Times New Roman"/>
          <w:sz w:val="24"/>
          <w:szCs w:val="24"/>
        </w:rPr>
        <w:t xml:space="preserve">и опьянения, - на основании направления </w:t>
      </w:r>
      <w:r>
        <w:rPr>
          <w:rFonts w:ascii="Times New Roman" w:hAnsi="Times New Roman"/>
          <w:sz w:val="24"/>
          <w:szCs w:val="24"/>
        </w:rPr>
        <w:lastRenderedPageBreak/>
        <w:t>работодателя;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безработного, явившегося на перерегистрацию с признаками опьянения, - на основании направления органа службы занятости &lt;5&gt;;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В соответствии со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статьей 35</w:t>
        </w:r>
      </w:hyperlink>
      <w:r>
        <w:rPr>
          <w:rFonts w:ascii="Times New Roman" w:hAnsi="Times New Roman"/>
          <w:sz w:val="24"/>
          <w:szCs w:val="24"/>
        </w:rPr>
        <w:t xml:space="preserve"> Закона Российской Федерации от 19 апреля 1991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1032-1 "О занятости населения в Российской Федерации" (Собрание законодательства Российской Федерации, 1996,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1915;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</w:t>
      </w:r>
      <w:r>
        <w:rPr>
          <w:rFonts w:ascii="Times New Roman" w:hAnsi="Times New Roman"/>
          <w:sz w:val="24"/>
          <w:szCs w:val="24"/>
        </w:rPr>
        <w:t xml:space="preserve">2211;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3696; 2003,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160;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6242;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2761;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7039).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самостоятельно обратившегося совершеннолетнего гражданина, несовершеннолетнего старше возраста пятнадцати лет (в целях установления состояния а</w:t>
      </w:r>
      <w:r>
        <w:rPr>
          <w:rFonts w:ascii="Times New Roman" w:hAnsi="Times New Roman"/>
          <w:sz w:val="24"/>
          <w:szCs w:val="24"/>
        </w:rPr>
        <w:t>лкогольного опьянения) или несовершеннолетнего, приобретшего в соответствии с законодательством Российской Федерации полную дееспособность до достижения им восемнадцатилетнего возраста, - на основании его письменного заявления &lt;6&gt;;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</w:t>
      </w:r>
      <w:r>
        <w:rPr>
          <w:rFonts w:ascii="Times New Roman" w:hAnsi="Times New Roman"/>
          <w:sz w:val="24"/>
          <w:szCs w:val="24"/>
        </w:rPr>
        <w:t xml:space="preserve"> В соответствии с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20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охране здоровья граждан в Российской Федерации" (Собрание законодательства Россий</w:t>
      </w:r>
      <w:r>
        <w:rPr>
          <w:rFonts w:ascii="Times New Roman" w:hAnsi="Times New Roman"/>
          <w:sz w:val="24"/>
          <w:szCs w:val="24"/>
        </w:rPr>
        <w:t xml:space="preserve">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3442, 3446).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несовершеннолетнего, не достигшего возраста пятнадцати лет (за исключением случая, установленного подпунктом 9 настоящего пункта, а также установленных законодательством Российской Феде</w:t>
      </w:r>
      <w:r>
        <w:rPr>
          <w:rFonts w:ascii="Times New Roman" w:hAnsi="Times New Roman"/>
          <w:sz w:val="24"/>
          <w:szCs w:val="24"/>
        </w:rPr>
        <w:t>рации случаев приобретения несовершеннолетними полной дееспособности до достижения ими восемнадцатилетнего возраста), - на основании письменного заявления одного из его родителей или иного законного представителя &lt;6&gt;;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&lt;6&gt; В соответстви</w:t>
      </w:r>
      <w:r>
        <w:rPr>
          <w:rFonts w:ascii="Times New Roman" w:hAnsi="Times New Roman"/>
          <w:sz w:val="24"/>
          <w:szCs w:val="24"/>
        </w:rPr>
        <w:t xml:space="preserve">и с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20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охране здоровья граждан в Российской Федерации" (Собрание законодательства Российской Федерации</w:t>
      </w:r>
      <w:r>
        <w:rPr>
          <w:rFonts w:ascii="Times New Roman" w:hAnsi="Times New Roman"/>
          <w:sz w:val="24"/>
          <w:szCs w:val="24"/>
        </w:rPr>
        <w:t xml:space="preserve">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3442, 3446).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несовершеннолетнего в целях установления состояния наркотического либо иного токсического опьянения (за исключением установленных законодательством Российской Федерации случаев приобретения несоверше</w:t>
      </w:r>
      <w:r>
        <w:rPr>
          <w:rFonts w:ascii="Times New Roman" w:hAnsi="Times New Roman"/>
          <w:sz w:val="24"/>
          <w:szCs w:val="24"/>
        </w:rPr>
        <w:t>ннолетними полной дееспособности до достижения ими восемнадцатилетнего возраста) - на основании письменного заявления одного из его родителей или иного законного представителя &lt;6&gt;;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В соответствии с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20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охране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</w:t>
      </w:r>
      <w:r>
        <w:rPr>
          <w:rFonts w:ascii="Times New Roman" w:hAnsi="Times New Roman"/>
          <w:sz w:val="24"/>
          <w:szCs w:val="24"/>
        </w:rPr>
        <w:t>т. 3442, 3446).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гражданина, признанного в установленном законом порядке недееспособным, если такое лицо по своему состоянию не способно дать согласие на проведение в отношении него медицинского освидетельствования, - на основании письменного заявления</w:t>
      </w:r>
      <w:r>
        <w:rPr>
          <w:rFonts w:ascii="Times New Roman" w:hAnsi="Times New Roman"/>
          <w:sz w:val="24"/>
          <w:szCs w:val="24"/>
        </w:rPr>
        <w:t xml:space="preserve"> одного из его </w:t>
      </w:r>
      <w:r>
        <w:rPr>
          <w:rFonts w:ascii="Times New Roman" w:hAnsi="Times New Roman"/>
          <w:sz w:val="24"/>
          <w:szCs w:val="24"/>
        </w:rPr>
        <w:lastRenderedPageBreak/>
        <w:t>родителей или иного законного представителя &lt;6&gt;.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В соответствии с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частью 2</w:t>
        </w:r>
      </w:hyperlink>
      <w:r>
        <w:rPr>
          <w:rFonts w:ascii="Times New Roman" w:hAnsi="Times New Roman"/>
          <w:sz w:val="24"/>
          <w:szCs w:val="24"/>
        </w:rPr>
        <w:t xml:space="preserve"> статьи 20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</w:t>
      </w:r>
      <w:r>
        <w:rPr>
          <w:rFonts w:ascii="Times New Roman" w:hAnsi="Times New Roman"/>
          <w:sz w:val="24"/>
          <w:szCs w:val="24"/>
        </w:rPr>
        <w:t xml:space="preserve">ФЗ "Об охране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3442, 3446).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Критериями, при наличии хотя бы одного из которых имеются достаточные основания полагать, что лиц</w:t>
      </w:r>
      <w:r>
        <w:rPr>
          <w:rFonts w:ascii="Times New Roman" w:hAnsi="Times New Roman"/>
          <w:sz w:val="24"/>
          <w:szCs w:val="24"/>
        </w:rPr>
        <w:t xml:space="preserve">о, совершившее административное правонарушение (за исключением лиц, указанных в частях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1.1</w:t>
        </w:r>
      </w:hyperlink>
      <w:r>
        <w:rPr>
          <w:rFonts w:ascii="Times New Roman" w:hAnsi="Times New Roman"/>
          <w:sz w:val="24"/>
          <w:szCs w:val="24"/>
        </w:rPr>
        <w:t xml:space="preserve"> статьи 27.12 Кодекса Российской Федерации об административных правонарушениях), находится в состоянии опьянения и подлежит направлению на медицинское освидетельствование, являются: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запах алкоголя изо рта;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неустойчивость позы и шаткость поход</w:t>
      </w:r>
      <w:r>
        <w:rPr>
          <w:rFonts w:ascii="Times New Roman" w:hAnsi="Times New Roman"/>
          <w:sz w:val="24"/>
          <w:szCs w:val="24"/>
        </w:rPr>
        <w:t>ки;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нарушение речи;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резкое изменение окраски кожных покровов лица.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Порядок проведения медицинского освидетельствования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Медицинское освидетельствование проводится при наличии у лица, в отношении которого оно проводится (далее - освидетельству</w:t>
      </w:r>
      <w:r>
        <w:rPr>
          <w:rFonts w:ascii="Times New Roman" w:hAnsi="Times New Roman"/>
          <w:sz w:val="24"/>
          <w:szCs w:val="24"/>
        </w:rPr>
        <w:t>емый), документа, удостоверяющего личность, а при отсутствии такого документа - на основании данных протокола о направлении лица на медицинское освидетельствование или письменного направления (заявления) лиц, указанных в пункте 5 настоящего Порядка.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Законн</w:t>
      </w:r>
      <w:r>
        <w:rPr>
          <w:rFonts w:ascii="Times New Roman" w:hAnsi="Times New Roman"/>
          <w:sz w:val="24"/>
          <w:szCs w:val="24"/>
        </w:rPr>
        <w:t>ый представитель освидетельствуемого в случае подачи им письменного заявления в соответствии с подпунктами 8 - 10 пункта 5 настоящего Порядка предъявляет документ, удостоверяющий личность. Законный представитель (кроме родителя) предъявляет также документ,</w:t>
      </w:r>
      <w:r>
        <w:rPr>
          <w:rFonts w:ascii="Times New Roman" w:hAnsi="Times New Roman"/>
          <w:sz w:val="24"/>
          <w:szCs w:val="24"/>
        </w:rPr>
        <w:t xml:space="preserve"> подтверждающий назначение опекуном (попечителем) освидетельствуемого.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процессе проведения медицинского освидетельствования его результаты вносятся в Акт медицинского освидетельствования на состояние опьянения (алкогольного, наркотического или иного т</w:t>
      </w:r>
      <w:r>
        <w:rPr>
          <w:rFonts w:ascii="Times New Roman" w:hAnsi="Times New Roman"/>
          <w:sz w:val="24"/>
          <w:szCs w:val="24"/>
        </w:rPr>
        <w:t xml:space="preserve">оксического), форма которого предусмотрена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 (далее - Акт).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После указания в Акте персональных данных освидетельствуемого проведение медицинского освидетельствования во всех случаях начинается с первого исследования вы</w:t>
      </w:r>
      <w:r>
        <w:rPr>
          <w:rFonts w:ascii="Times New Roman" w:hAnsi="Times New Roman"/>
          <w:sz w:val="24"/>
          <w:szCs w:val="24"/>
        </w:rPr>
        <w:t xml:space="preserve">дыхаемого воздуха на наличие алкоголя, после которого врачом-специалистом (фельдшером) производится сбор жалоб, анамнеза и осмотр в целях выявления клинических признаков опьянения,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Порядку.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Для исследования </w:t>
      </w:r>
      <w:r>
        <w:rPr>
          <w:rFonts w:ascii="Times New Roman" w:hAnsi="Times New Roman"/>
          <w:sz w:val="24"/>
          <w:szCs w:val="24"/>
        </w:rPr>
        <w:t xml:space="preserve">выдыхаемого воздуха на наличие алкоголя используются технические средства измерения, тип которых внесен в Федеральный информационный фонд по обеспечению единства измерений &lt;7&gt;, обеспечивающие запись результатов на бумажном носителе и поверенные в порядке, </w:t>
      </w:r>
      <w:r>
        <w:rPr>
          <w:rFonts w:ascii="Times New Roman" w:hAnsi="Times New Roman"/>
          <w:sz w:val="24"/>
          <w:szCs w:val="24"/>
        </w:rPr>
        <w:t>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обеспечения единства измерений.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Статья 20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26 июня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102-ФЗ "Об обеспечении единства измерений" (Собрание законодательства Российской Федерации,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3021;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4255)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При проведении</w:t>
      </w:r>
      <w:r>
        <w:rPr>
          <w:rFonts w:ascii="Times New Roman" w:hAnsi="Times New Roman"/>
          <w:sz w:val="24"/>
          <w:szCs w:val="24"/>
        </w:rPr>
        <w:t xml:space="preserve"> исследования выдыхаемого воздуха на наличие алкоголя результаты измерения концентрации абсолютного этилового спирта в выдыхаемом воздухе указываются в Акте в миллиграммах на один литр выдыхаемого воздуха на основании показаний используемого технического с</w:t>
      </w:r>
      <w:r>
        <w:rPr>
          <w:rFonts w:ascii="Times New Roman" w:hAnsi="Times New Roman"/>
          <w:sz w:val="24"/>
          <w:szCs w:val="24"/>
        </w:rPr>
        <w:t>редства измерения.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Положительным результатом исследования выдыхаемого воздуха считается наличие абсолютного этилового спирта в концентрации, превышающей возможную суммарную погрешность измерений, а именно 0,16 миллиграмма на один литр выдыхаемого воздуха.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положительном результате первого исследования выдыхаемого воздуха через 15 - 20 минут после первого исследования проводится повторное исследование выдыхаемого воздуха. Результаты первого исследования указываются в подпункте 13.1 Акта, повторного - в по</w:t>
      </w:r>
      <w:r>
        <w:rPr>
          <w:rFonts w:ascii="Times New Roman" w:hAnsi="Times New Roman"/>
          <w:sz w:val="24"/>
          <w:szCs w:val="24"/>
        </w:rPr>
        <w:t>дпункте 13.2 Акта.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отрицательном результате первого исследования выдыхаемого воздуха повторное исследование выдыхаемого воздуха на наличие алкоголя не проводится, о чем делается запись в подпункте 13.2 Акта.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 медицинском освидетельствовании лиц,</w:t>
      </w:r>
      <w:r>
        <w:rPr>
          <w:rFonts w:ascii="Times New Roman" w:hAnsi="Times New Roman"/>
          <w:sz w:val="24"/>
          <w:szCs w:val="24"/>
        </w:rPr>
        <w:t xml:space="preserve"> указанных в подпункте 1 пункта 5 настоящего Порядка, отбор биологического объекта (моча, кровь) для направления на химико-токсикологические исследования осуществляется вне зависимости от результатов исследований выдыхаемого воздуха на наличие алкоголя.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 xml:space="preserve">и медицинском освидетельствовании лиц, указанных в подпунктах 2 - 10 пункта 5 настоящего Порядка, при наличии не менее трех клинических признаков опьянения,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Порядку, и отрицательном результате первого или повтор</w:t>
      </w:r>
      <w:r>
        <w:rPr>
          <w:rFonts w:ascii="Times New Roman" w:hAnsi="Times New Roman"/>
          <w:sz w:val="24"/>
          <w:szCs w:val="24"/>
        </w:rPr>
        <w:t>ного исследования выдыхаемого воздуха на наличие алкоголя отбирается проба биологического объекта (моча, кровь) для направления на химико-токсикологическое исследование с целью определения средств (веществ) или их метаболитов (за исключением алкоголя), выз</w:t>
      </w:r>
      <w:r>
        <w:rPr>
          <w:rFonts w:ascii="Times New Roman" w:hAnsi="Times New Roman"/>
          <w:sz w:val="24"/>
          <w:szCs w:val="24"/>
        </w:rPr>
        <w:t>вавших опьянение.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Направление</w:t>
        </w:r>
      </w:hyperlink>
      <w:r>
        <w:rPr>
          <w:rFonts w:ascii="Times New Roman" w:hAnsi="Times New Roman"/>
          <w:sz w:val="24"/>
          <w:szCs w:val="24"/>
        </w:rPr>
        <w:t xml:space="preserve"> на химико-токсикологические исследования (учетная 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452/у-06) (далее - Направление) заполняется по форме и в порядке, утвержденным пр</w:t>
      </w:r>
      <w:r>
        <w:rPr>
          <w:rFonts w:ascii="Times New Roman" w:hAnsi="Times New Roman"/>
          <w:sz w:val="24"/>
          <w:szCs w:val="24"/>
        </w:rPr>
        <w:t xml:space="preserve">иказом Министерства здравоохранения и социального развития Российской Федерации от 27 января 2006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40 "Об организации проведения химико-токсикологических исследований при аналитической диагностике наличия в организме человека алкоголя, наркотических ср</w:t>
      </w:r>
      <w:r>
        <w:rPr>
          <w:rFonts w:ascii="Times New Roman" w:hAnsi="Times New Roman"/>
          <w:sz w:val="24"/>
          <w:szCs w:val="24"/>
        </w:rPr>
        <w:t xml:space="preserve">едств, психотропных и других токсических веществ" (зарегистрирован Министерством юстиции Российской Федерации 26 февраля 2006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7544).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должностным лицам, указанным в подпунктах 1 - 4 пункта 5 настоящего Порядка, выдается завере</w:t>
      </w:r>
      <w:r>
        <w:rPr>
          <w:rFonts w:ascii="Times New Roman" w:hAnsi="Times New Roman"/>
          <w:sz w:val="24"/>
          <w:szCs w:val="24"/>
        </w:rPr>
        <w:t>нная печатью медицинской организации и подписью врача-специалиста (фельдшера), проводящего медицинское освидетельствование, справка произвольной формы, в которой отражается, что по результатам освидетельствования обнаружены (не обнаружены) клинические приз</w:t>
      </w:r>
      <w:r>
        <w:rPr>
          <w:rFonts w:ascii="Times New Roman" w:hAnsi="Times New Roman"/>
          <w:sz w:val="24"/>
          <w:szCs w:val="24"/>
        </w:rPr>
        <w:t xml:space="preserve">наки опьянения, предусмотренные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Порядку, медицинское освидетельствование будет завершено по получении результатов химико-токсикологического исследования биологического объекта. Копия указанной справки </w:t>
      </w:r>
      <w:r>
        <w:rPr>
          <w:rFonts w:ascii="Times New Roman" w:hAnsi="Times New Roman"/>
          <w:sz w:val="24"/>
          <w:szCs w:val="24"/>
        </w:rPr>
        <w:lastRenderedPageBreak/>
        <w:t>выдается освидетельствуемо</w:t>
      </w:r>
      <w:r>
        <w:rPr>
          <w:rFonts w:ascii="Times New Roman" w:hAnsi="Times New Roman"/>
          <w:sz w:val="24"/>
          <w:szCs w:val="24"/>
        </w:rPr>
        <w:t>му (его законному представителю).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Порядок оформления результатов медицинского освидетельствования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На основании результатов проведенных в рамках медицинского освидетельствования осмотров и инструментальных и лабораторных исследований, указанных пун</w:t>
      </w:r>
      <w:r>
        <w:rPr>
          <w:rFonts w:ascii="Times New Roman" w:hAnsi="Times New Roman"/>
          <w:sz w:val="24"/>
          <w:szCs w:val="24"/>
        </w:rPr>
        <w:t>кте 4 настоящего Порядка, выносится одно из следующих медицинских заключений о состоянии освидетельствуемого на момент проведения медицинского освидетельствования (далее - медицинское заключение):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установлено состояние опьянения;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состояние опьянения </w:t>
      </w:r>
      <w:r>
        <w:rPr>
          <w:rFonts w:ascii="Times New Roman" w:hAnsi="Times New Roman"/>
          <w:sz w:val="24"/>
          <w:szCs w:val="24"/>
        </w:rPr>
        <w:t>не установлено;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от медицинского освидетельствования освидетельствуемый (законный представитель освидетельствуемого) отказался.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Медицинское заключение "установлено состояние опьянения" выносится в случае освидетельствовании лиц, указанных в подпункте</w:t>
      </w:r>
      <w:r>
        <w:rPr>
          <w:rFonts w:ascii="Times New Roman" w:hAnsi="Times New Roman"/>
          <w:sz w:val="24"/>
          <w:szCs w:val="24"/>
        </w:rPr>
        <w:t xml:space="preserve"> 1 пункта 5 настоящего Порядка, при положительном результате повторного исследования выдыхаемого воздуха на наличие алкоголя или наличии абсолютного этилового спирта в концентрации 0,3 и более грамма на один литр крови, либо или при обнаружении по результа</w:t>
      </w:r>
      <w:r>
        <w:rPr>
          <w:rFonts w:ascii="Times New Roman" w:hAnsi="Times New Roman"/>
          <w:sz w:val="24"/>
          <w:szCs w:val="24"/>
        </w:rPr>
        <w:t xml:space="preserve">там химико-токсикологических исследований в пробе биологического объекта одного или нескольких наркотических средств и (или) психотропных веществ. (в ред. Приказа Минздрава РФ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от 25.03.2019 N 159н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Медицинское заключение "состояние опьянения не установлено" выносится в случае освидетельствования лиц, указанных в подпункте 1 пункта 5 настоящего Порядка, при отрицательном результате первого или повторного исследования выдых</w:t>
      </w:r>
      <w:r>
        <w:rPr>
          <w:rFonts w:ascii="Times New Roman" w:hAnsi="Times New Roman"/>
          <w:sz w:val="24"/>
          <w:szCs w:val="24"/>
        </w:rPr>
        <w:t xml:space="preserve">аемого воздуха на наличие алкоголя, наличии абсолютного этилового спирта в концентрации менее 0,3 грамма на один литр крови и отсутствии в пробе биологического объекта наркотических средств и (или) психотропных веществ. (в ред. Приказа Минздрава РФ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25.03.2019 N 159н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Медицинское заключение "установлено состояние опьянения" выносится в случае освидетельствования лиц, указанных в подпунктах 2 - 10 пункта 5 настоящего Пор</w:t>
      </w:r>
      <w:r>
        <w:rPr>
          <w:rFonts w:ascii="Times New Roman" w:hAnsi="Times New Roman"/>
          <w:sz w:val="24"/>
          <w:szCs w:val="24"/>
        </w:rPr>
        <w:t xml:space="preserve">ядка, при наличии не менее трех клинических признаков опьянения,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Порядку, и положительных результатах повторного' исследования выдыхаемого воздуха на наличие алкоголя или при наличии не менее трех клинических пр</w:t>
      </w:r>
      <w:r>
        <w:rPr>
          <w:rFonts w:ascii="Times New Roman" w:hAnsi="Times New Roman"/>
          <w:sz w:val="24"/>
          <w:szCs w:val="24"/>
        </w:rPr>
        <w:t xml:space="preserve">изнаков опьянения,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Порядку, и обнаружении по результатам химико-токсикологических исследований в пробе биологического объекта одного или нескольких наркотических средств и (или) психотропных веществ, аналогов на</w:t>
      </w:r>
      <w:r>
        <w:rPr>
          <w:rFonts w:ascii="Times New Roman" w:hAnsi="Times New Roman"/>
          <w:sz w:val="24"/>
          <w:szCs w:val="24"/>
        </w:rPr>
        <w:t>ркотических средств и (или) психотропных веществ, новых потенциально опасных психоактивных веществ, химических веществ, в том числе лекарственных препаратов для медицинского применения, вызывающих нарушение физических и психических функций, которые могут п</w:t>
      </w:r>
      <w:r>
        <w:rPr>
          <w:rFonts w:ascii="Times New Roman" w:hAnsi="Times New Roman"/>
          <w:sz w:val="24"/>
          <w:szCs w:val="24"/>
        </w:rPr>
        <w:t>овлечь неблагоприятные последствия при деятельности, связанной с источником повышенной опасности, или метаболитов указанных средств и веществ.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Медицинское заключение "состояние опьянения не установлено" выносится в случае освидетельствования лиц, указа</w:t>
      </w:r>
      <w:r>
        <w:rPr>
          <w:rFonts w:ascii="Times New Roman" w:hAnsi="Times New Roman"/>
          <w:sz w:val="24"/>
          <w:szCs w:val="24"/>
        </w:rPr>
        <w:t xml:space="preserve">нных в подпунктах 2-10 пункта 5 настоящего Порядка, при отрицательном результате первого или повторного исследования выдыхаемого воздуха на </w:t>
      </w:r>
      <w:r>
        <w:rPr>
          <w:rFonts w:ascii="Times New Roman" w:hAnsi="Times New Roman"/>
          <w:sz w:val="24"/>
          <w:szCs w:val="24"/>
        </w:rPr>
        <w:lastRenderedPageBreak/>
        <w:t>наличие алкоголя и отсутствии в пробе биологического объекта наркотических средств и (или) психотропных веществ, нов</w:t>
      </w:r>
      <w:r>
        <w:rPr>
          <w:rFonts w:ascii="Times New Roman" w:hAnsi="Times New Roman"/>
          <w:sz w:val="24"/>
          <w:szCs w:val="24"/>
        </w:rPr>
        <w:t xml:space="preserve">ых потенциально опасных психоактивных веществ, химических веществ, в том числе лекарственных препаратов для медицинского применения, вызывающих нарушение физических и психических функций, которые могут повлечь неблагоприятные последствия при деятельности, </w:t>
      </w:r>
      <w:r>
        <w:rPr>
          <w:rFonts w:ascii="Times New Roman" w:hAnsi="Times New Roman"/>
          <w:sz w:val="24"/>
          <w:szCs w:val="24"/>
        </w:rPr>
        <w:t>связанной с источником повышенной опасности, или метаболитов указанных средств и веществ.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Медицинское заключение "от медицинского освидетельствования отказался" выносится в случаях: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отказа освидетельствуемого от проведения медицинского освидетельств</w:t>
      </w:r>
      <w:r>
        <w:rPr>
          <w:rFonts w:ascii="Times New Roman" w:hAnsi="Times New Roman"/>
          <w:sz w:val="24"/>
          <w:szCs w:val="24"/>
        </w:rPr>
        <w:t>ования (до начала его проведения);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отказа освидетельствуемого при проведении медицинского освидетельствования от осмотра врачом-специалистом (фельдшером), от любого инструментального или лабораторных исследований, предусмотренных пунктом 4 настоящего По</w:t>
      </w:r>
      <w:r>
        <w:rPr>
          <w:rFonts w:ascii="Times New Roman" w:hAnsi="Times New Roman"/>
          <w:sz w:val="24"/>
          <w:szCs w:val="24"/>
        </w:rPr>
        <w:t>рядка;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фальсификации выдоха;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фальсификации пробы биологического объекта (мочи).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этих случаях медицинское освидетельствование и заполнение Акта прекращаются, в Журнале и в пункте 17 Акта делается запись "от медицинского освидетельствования отказался</w:t>
      </w:r>
      <w:r>
        <w:rPr>
          <w:rFonts w:ascii="Times New Roman" w:hAnsi="Times New Roman"/>
          <w:sz w:val="24"/>
          <w:szCs w:val="24"/>
        </w:rPr>
        <w:t>".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Медицинское заключение и дата его вынесения указываются в пункте 17 Акта.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вынесении медицинского заключения об установлении состояния опьянения по результатам химико-токсикологических исследований пробы биологического объекта в пункте 14 Акта ук</w:t>
      </w:r>
      <w:r>
        <w:rPr>
          <w:rFonts w:ascii="Times New Roman" w:hAnsi="Times New Roman"/>
          <w:sz w:val="24"/>
          <w:szCs w:val="24"/>
        </w:rPr>
        <w:t>азываются наименования наркотических средств, психотропных веществ, новых потенциально опасных психоактивных веществ, химических веществ, в том числе лекарственных препаратов для медицинского применения, вызывающих нарушение физических и психических функци</w:t>
      </w:r>
      <w:r>
        <w:rPr>
          <w:rFonts w:ascii="Times New Roman" w:hAnsi="Times New Roman"/>
          <w:sz w:val="24"/>
          <w:szCs w:val="24"/>
        </w:rPr>
        <w:t>й, которые могут повлечь неблагоприятные последствия при деятельности, связанной с источником повышенной опасности, или метаболитов указанных средств и веществ, обнаруженных по результатам химико-токсикологических исследований. Наименование наркотических с</w:t>
      </w:r>
      <w:r>
        <w:rPr>
          <w:rFonts w:ascii="Times New Roman" w:hAnsi="Times New Roman"/>
          <w:sz w:val="24"/>
          <w:szCs w:val="24"/>
        </w:rPr>
        <w:t xml:space="preserve">редств и психотропных веществ указывается в соответствии с постановлением Правительства Российской Федерации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от 30 июня 1998 г. N 681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перечня наркотических ср</w:t>
      </w:r>
      <w:r>
        <w:rPr>
          <w:rFonts w:ascii="Times New Roman" w:hAnsi="Times New Roman"/>
          <w:sz w:val="24"/>
          <w:szCs w:val="24"/>
        </w:rPr>
        <w:t>едств, психотропных веществ и их прекурсоров, подлежащих контролю в Российской Федерации" &lt;8&gt;.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&lt;8&gt; 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3198;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3253;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ст. 314;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2100;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24, ст</w:t>
      </w:r>
      <w:r>
        <w:rPr>
          <w:rFonts w:ascii="Times New Roman" w:hAnsi="Times New Roman"/>
          <w:sz w:val="24"/>
          <w:szCs w:val="24"/>
        </w:rPr>
        <w:t xml:space="preserve">. 3035;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3703;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4271;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5864;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6696;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1390;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12, ст. 1635;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4466;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5921;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7534;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1232;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1295;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22, ст. 2864;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41, ст. 5625;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6861;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</w:t>
      </w:r>
      <w:r>
        <w:rPr>
          <w:rFonts w:ascii="Times New Roman" w:hAnsi="Times New Roman"/>
          <w:sz w:val="24"/>
          <w:szCs w:val="24"/>
        </w:rPr>
        <w:t xml:space="preserve">т. 953;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3962;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37, ст. 4706;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46, ст. 5943; 2014,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1626;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2987;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3763;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44, ст. 6068;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7430;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1593;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2368;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2914;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423; 2015,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42, ст. 5805.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медицинс</w:t>
      </w:r>
      <w:r>
        <w:rPr>
          <w:rFonts w:ascii="Times New Roman" w:hAnsi="Times New Roman"/>
          <w:sz w:val="24"/>
          <w:szCs w:val="24"/>
        </w:rPr>
        <w:t xml:space="preserve">кое заключение выносится по результатам химико-токсикологических исследований пробы биологического объекта врачом-специалистом (фельдшером), не проводившим медицинское освидетельствование, в </w:t>
      </w:r>
      <w:r>
        <w:rPr>
          <w:rFonts w:ascii="Times New Roman" w:hAnsi="Times New Roman"/>
          <w:sz w:val="24"/>
          <w:szCs w:val="24"/>
        </w:rPr>
        <w:lastRenderedPageBreak/>
        <w:t>пункте 17 Акта указываются должность, фамилия и инициалы врача-сп</w:t>
      </w:r>
      <w:r>
        <w:rPr>
          <w:rFonts w:ascii="Times New Roman" w:hAnsi="Times New Roman"/>
          <w:sz w:val="24"/>
          <w:szCs w:val="24"/>
        </w:rPr>
        <w:t>ециалиста (фельдшера), вынесшего медицинское заключение, сведения о прохождении им подготовки по вопросам проведения медицинского освидетельствования.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При медицинском освидетельствовании лиц, указанных подпункте 1 пункта 5 настоящего Порядка, в случаях</w:t>
      </w:r>
      <w:r>
        <w:rPr>
          <w:rFonts w:ascii="Times New Roman" w:hAnsi="Times New Roman"/>
          <w:sz w:val="24"/>
          <w:szCs w:val="24"/>
        </w:rPr>
        <w:t xml:space="preserve"> обнаружения при медицинском освидетельствовании в пробе биологического объекта аналогов наркотических средств и (или) психотропных веществ, новых потенциально опасных психоактивных веществ или одурманивающих веществ, химических веществ (за исключением алк</w:t>
      </w:r>
      <w:r>
        <w:rPr>
          <w:rFonts w:ascii="Times New Roman" w:hAnsi="Times New Roman"/>
          <w:sz w:val="24"/>
          <w:szCs w:val="24"/>
        </w:rPr>
        <w:t>оголя, наркотических средств и психотропных веществ), в том числе лекарственных препаратов для медицинского применения, вызывающих нарушение физических и психических функций, которые могут повлечь неблагоприятные последствия при деятельности, связанной с и</w:t>
      </w:r>
      <w:r>
        <w:rPr>
          <w:rFonts w:ascii="Times New Roman" w:hAnsi="Times New Roman"/>
          <w:sz w:val="24"/>
          <w:szCs w:val="24"/>
        </w:rPr>
        <w:t>сточником повышенной опасности, или метаболитов указанных средств и веществ медицинское заключение не выносится, при этом пункт 17 Акта перечеркивается, а в пункте 14 Акта указываются наименования и концентрация новых потенциально опасных психоактивных вещ</w:t>
      </w:r>
      <w:r>
        <w:rPr>
          <w:rFonts w:ascii="Times New Roman" w:hAnsi="Times New Roman"/>
          <w:sz w:val="24"/>
          <w:szCs w:val="24"/>
        </w:rPr>
        <w:t>еств или одурманивающих веществ, химических веществ, в том числе лекарственных препаратов для медицинского применения, вызывающих нарушение физических и психических функций, которые могут повлечь неблагоприятные последствия при деятельности, связанной с ис</w:t>
      </w:r>
      <w:r>
        <w:rPr>
          <w:rFonts w:ascii="Times New Roman" w:hAnsi="Times New Roman"/>
          <w:sz w:val="24"/>
          <w:szCs w:val="24"/>
        </w:rPr>
        <w:t>точником повышенной опасности, или метаболитов указанных средств и веществ, обнаруженных по результатам химико-токсикологических исследований.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При наличии сведений о том, что освидетельствуемый принимает по назначению врача лекарственные препараты для </w:t>
      </w:r>
      <w:r>
        <w:rPr>
          <w:rFonts w:ascii="Times New Roman" w:hAnsi="Times New Roman"/>
          <w:sz w:val="24"/>
          <w:szCs w:val="24"/>
        </w:rPr>
        <w:t>медицинского применения, в том числе подтвержденных выпиской из медицинской документации, представленной освидетельствуемым (его законным представителем), указанные сведения, включая источник их получения, вносятся в пункт 15 Акта.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При проведении медиц</w:t>
      </w:r>
      <w:r>
        <w:rPr>
          <w:rFonts w:ascii="Times New Roman" w:hAnsi="Times New Roman"/>
          <w:sz w:val="24"/>
          <w:szCs w:val="24"/>
        </w:rPr>
        <w:t>инского освидетельствования заполняется Акт в трех экземплярах с указанием даты медицинского освидетельствования, номера Акта, соответствующего номеру регистрации медицинского освидетельствования в журнале регистрации медицинских освидетельствований на сос</w:t>
      </w:r>
      <w:r>
        <w:rPr>
          <w:rFonts w:ascii="Times New Roman" w:hAnsi="Times New Roman"/>
          <w:sz w:val="24"/>
          <w:szCs w:val="24"/>
        </w:rPr>
        <w:t xml:space="preserve">тояние опьянения (алкогольного, наркотического или иного токсического), ведение которого осуществляется по форме, предусмотренной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приказу (далее - Журнал).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медицинском освидетельствовании на основании направления работодате</w:t>
      </w:r>
      <w:r>
        <w:rPr>
          <w:rFonts w:ascii="Times New Roman" w:hAnsi="Times New Roman"/>
          <w:sz w:val="24"/>
          <w:szCs w:val="24"/>
        </w:rPr>
        <w:t>ля, органа , службы занятости или по личному обращению освидетельствуемого (его законного представителя) Акт заполняется в двух экземплярах.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При заполнении Акта и Журнала персональные данные освидетельствуемого указываются на основании документа, удост</w:t>
      </w:r>
      <w:r>
        <w:rPr>
          <w:rFonts w:ascii="Times New Roman" w:hAnsi="Times New Roman"/>
          <w:sz w:val="24"/>
          <w:szCs w:val="24"/>
        </w:rPr>
        <w:t>оверяющего его личность, а при отсутствии такого документа - на основании данных протокола о направлении лица на медицинское освидетельствование или письменного направления (заявления) лиц, указанных в пункте 5 настоящего Порядка, что отмечается в Акте.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. Акт может заполняться в письменной или в электронной форме.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пункты Акта должны заполняться разборчиво и отражать все предусмотренные пунктами Акта сведения. Записи в Акт вносятся на русском языке чернилами или шариковой ручкой синего, фиолетового или</w:t>
      </w:r>
      <w:r>
        <w:rPr>
          <w:rFonts w:ascii="Times New Roman" w:hAnsi="Times New Roman"/>
          <w:sz w:val="24"/>
          <w:szCs w:val="24"/>
        </w:rPr>
        <w:t xml:space="preserve"> черного цвета либо 2с применением печатающих устройств.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проведение медицинского освидетельствования в объеме, установленном настоящим Порядком, не представляется возможным из-за состояния освидетельствуемого, в Акте </w:t>
      </w:r>
      <w:r>
        <w:rPr>
          <w:rFonts w:ascii="Times New Roman" w:hAnsi="Times New Roman"/>
          <w:sz w:val="24"/>
          <w:szCs w:val="24"/>
        </w:rPr>
        <w:lastRenderedPageBreak/>
        <w:t>указываются причины невыполнения т</w:t>
      </w:r>
      <w:r>
        <w:rPr>
          <w:rFonts w:ascii="Times New Roman" w:hAnsi="Times New Roman"/>
          <w:sz w:val="24"/>
          <w:szCs w:val="24"/>
        </w:rPr>
        <w:t>ого или иного исследования.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Незаполненные пункты Акта перечеркиваются, экземпляры Акта выдаются в соответствии с пунктом 27 настоящего Порядка.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Страницы Акта должны быть пронумерованы.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Каждая страница Акта подписывается врачом-специалистом (фельдшером)</w:t>
      </w:r>
      <w:r>
        <w:rPr>
          <w:rFonts w:ascii="Times New Roman" w:hAnsi="Times New Roman"/>
          <w:sz w:val="24"/>
          <w:szCs w:val="24"/>
        </w:rPr>
        <w:t>, проводившим медицинское освидетельствование, и заверяется печатью медицинской организации (ее обособленного структурного подразделения), на оттиске которой идентифицируется полное наименование медицинской организации (ее обособленного структурного подраз</w:t>
      </w:r>
      <w:r>
        <w:rPr>
          <w:rFonts w:ascii="Times New Roman" w:hAnsi="Times New Roman"/>
          <w:sz w:val="24"/>
          <w:szCs w:val="24"/>
        </w:rPr>
        <w:t>деления), в которой было вынесено окончательное медицинское заключение.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По завершении медицинского освидетельствования и оформления его результатов: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случае, указанном в абзаце первом пункта 23 настоящего Порядка, первый экземпляр Акта выдается дол</w:t>
      </w:r>
      <w:r>
        <w:rPr>
          <w:rFonts w:ascii="Times New Roman" w:hAnsi="Times New Roman"/>
          <w:sz w:val="24"/>
          <w:szCs w:val="24"/>
        </w:rPr>
        <w:t>жностному лицу, второй экземпляр Акта хранится в медицинской организации (ее обособленном структурном подразделении), в которой было проведено медицинское освидетельствование, в течение трех лет после календарного года, в котором Акт был заполнен, третий э</w:t>
      </w:r>
      <w:r>
        <w:rPr>
          <w:rFonts w:ascii="Times New Roman" w:hAnsi="Times New Roman"/>
          <w:sz w:val="24"/>
          <w:szCs w:val="24"/>
        </w:rPr>
        <w:t>кземпляр Акта выдается освидетельствуемому;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 случае, указанном в абзаце втором пункта 23 настоящего Порядка, первый экземпляр Акта выдается освидетельствуемому (его законному или иному уполномоченному представителю), второй экземпляр Акта хранится в ме</w:t>
      </w:r>
      <w:r>
        <w:rPr>
          <w:rFonts w:ascii="Times New Roman" w:hAnsi="Times New Roman"/>
          <w:sz w:val="24"/>
          <w:szCs w:val="24"/>
        </w:rPr>
        <w:t>дицинской организации (ее обособленном структурном подразделении), в которой было вынесено окончательное медицинское заключение.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медицинского освидетельствования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состояние опьянения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(алкогольного, наркотического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или </w:t>
      </w:r>
      <w:r>
        <w:rPr>
          <w:rFonts w:ascii="Times New Roman" w:hAnsi="Times New Roman"/>
          <w:i/>
          <w:iCs/>
          <w:sz w:val="24"/>
          <w:szCs w:val="24"/>
        </w:rPr>
        <w:t>иного токсического),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18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933н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ТРЕБОВАНИЯ К ПЕРЕДВИЖНОМУ ПУНКТУ (АВТОМОБИЛЮ) ДЛЯ ПРОВЕДЕНИЯ МЕДИЦИНСКОГО ОСВИДЕТЕЛЬСТВОВАНИЯ НА СОСТОЯНИЕ ОПЬЯНЕНИЯ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Приказа</w:t>
      </w:r>
      <w:r>
        <w:rPr>
          <w:rFonts w:ascii="Times New Roman" w:hAnsi="Times New Roman"/>
          <w:sz w:val="24"/>
          <w:szCs w:val="24"/>
        </w:rPr>
        <w:t xml:space="preserve"> Минздрава РФ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25.03.2019 N 159н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Передвижной пункт (автомобиль) для проведения медицинского освидетельствования (далее - ППМО) должен обеспечивать работу персонала пр</w:t>
      </w:r>
      <w:r>
        <w:rPr>
          <w:rFonts w:ascii="Times New Roman" w:hAnsi="Times New Roman"/>
          <w:sz w:val="24"/>
          <w:szCs w:val="24"/>
        </w:rPr>
        <w:t>и температурах окружающего воздуха от - 45 до + 40 °С и относительной влажности 80 % при температуре окружающего воздуха + 20 °С.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Высота салона должна быть не менее 1,85 м.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Салон ППМО должен быть оснащен резиновой дорожкой шириной 0,6 м и длиной не м</w:t>
      </w:r>
      <w:r>
        <w:rPr>
          <w:rFonts w:ascii="Times New Roman" w:hAnsi="Times New Roman"/>
          <w:sz w:val="24"/>
          <w:szCs w:val="24"/>
        </w:rPr>
        <w:t>енее 3 м для проведения пробы на устойчивость походки.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ППМО должны быть боковая (для входа) и задняя (распашная) двери; проемы дверей должны быть оборудованы подножками, выдерживающими нагрузку до 200 кг, и местным освещением.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Электропитание салона</w:t>
      </w:r>
      <w:r>
        <w:rPr>
          <w:rFonts w:ascii="Times New Roman" w:hAnsi="Times New Roman"/>
          <w:sz w:val="24"/>
          <w:szCs w:val="24"/>
        </w:rPr>
        <w:t xml:space="preserve"> должно осуществляться от внешней сети 220 В, 50 Гц на оборудованной стоянке или от бортовой сети базового шасси.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Общий уровень освещенности салона должен быть не менее 100 лк, оборудован дополнительным направленным светильником, обеспечивающим освещенн</w:t>
      </w:r>
      <w:r>
        <w:rPr>
          <w:rFonts w:ascii="Times New Roman" w:hAnsi="Times New Roman"/>
          <w:sz w:val="24"/>
          <w:szCs w:val="24"/>
        </w:rPr>
        <w:t>ость не менее 600 лк с диаметром светового пятна 200 мм на уровне рабочего места персонала ППМО.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Предельно допустимая концентрация летучих горючих веществ в салоне ППМО должна быть не более 15 мкг/л при работающем двигателе базового шасси и включенных с</w:t>
      </w:r>
      <w:r>
        <w:rPr>
          <w:rFonts w:ascii="Times New Roman" w:hAnsi="Times New Roman"/>
          <w:sz w:val="24"/>
          <w:szCs w:val="24"/>
        </w:rPr>
        <w:t>истемах жизнеобеспечения салона ППМО.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салоне ППМО должны быть предусмотрены два рабочих сиденья для медицинского персонала, сиденье для освидетельствуемого и рабочий стол для оформления Актов и заполнения Журнала. Встроенная мебель должна обеспечивать</w:t>
      </w:r>
      <w:r>
        <w:rPr>
          <w:rFonts w:ascii="Times New Roman" w:hAnsi="Times New Roman"/>
          <w:sz w:val="24"/>
          <w:szCs w:val="24"/>
        </w:rPr>
        <w:t xml:space="preserve"> размещение и надежное крепление оснащения, документации, инвентаря и иметь в своем составе вешалку для верхней одежды.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Салон ППМО должен быть оборудован умывальником с запасом чистой воды не менее 7 л и емкостью для сбора отработанной воды объемом не м</w:t>
      </w:r>
      <w:r>
        <w:rPr>
          <w:rFonts w:ascii="Times New Roman" w:hAnsi="Times New Roman"/>
          <w:sz w:val="24"/>
          <w:szCs w:val="24"/>
        </w:rPr>
        <w:t>енее 10 л, биотуалетом, съемным пластмассовым (герметичным) мусоросборником не менее 30 л, а также бортовым холодильником объемом не менее 10 л для хранения биологических проб.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В салоне должна быть обеспечена возможность размещения: прибора для количес</w:t>
      </w:r>
      <w:r>
        <w:rPr>
          <w:rFonts w:ascii="Times New Roman" w:hAnsi="Times New Roman"/>
          <w:sz w:val="24"/>
          <w:szCs w:val="24"/>
        </w:rPr>
        <w:t>твенного определения алкоголя в выдыхаемом воздухе (1 шт); анализатора для химико-токсикологических исследований (1 шт); контейнеров для сбора мочи с измерением температуры и рН, пробирок вакуумных для сбора мочи, держателей для переноса мочи в пробирку (5</w:t>
      </w:r>
      <w:r>
        <w:rPr>
          <w:rFonts w:ascii="Times New Roman" w:hAnsi="Times New Roman"/>
          <w:sz w:val="24"/>
          <w:szCs w:val="24"/>
        </w:rPr>
        <w:t>0 шт); резиновых перчаток (не менее 20 пар); термометров для измерения температуры тела (2 шт); тонометров механических (2 шт); фонендоскопов (2 шт); молоточка неврологического (1 шт); комплекта средств для дезинфекции салона; средств связи; документов, ис</w:t>
      </w:r>
      <w:r>
        <w:rPr>
          <w:rFonts w:ascii="Times New Roman" w:hAnsi="Times New Roman"/>
          <w:sz w:val="24"/>
          <w:szCs w:val="24"/>
        </w:rPr>
        <w:t>пользуемых при проведении медицинского освидетельствования, в том числе бланков Актов.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медицинского освидетельствования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состояние опьянения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(алкогольного, наркотического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или иного токсического),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</w:t>
      </w:r>
      <w:r>
        <w:rPr>
          <w:rFonts w:ascii="Times New Roman" w:hAnsi="Times New Roman"/>
          <w:i/>
          <w:iCs/>
          <w:sz w:val="24"/>
          <w:szCs w:val="24"/>
        </w:rPr>
        <w:t>м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18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933н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КЛИНИЧЕСКИЕ ПРИЗНАКИ ОПЬЯНЕНИЯ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Изменения психической деятельности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Неадекватность поведения, в том числе сопровождающаяся нарушением общественных норм, демонстративным</w:t>
      </w:r>
      <w:r>
        <w:rPr>
          <w:rFonts w:ascii="Times New Roman" w:hAnsi="Times New Roman"/>
          <w:sz w:val="24"/>
          <w:szCs w:val="24"/>
        </w:rPr>
        <w:t>и реакциями, попытками диссимуляции.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Заторможенность, сонливость или возбуждение.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Эмоциональная неустойчивость.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Ускорение или замедление темпа мышления.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Изменения вегетативно-сосудистых реакций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Гиперемия или бледность, мраморность кожных п</w:t>
      </w:r>
      <w:r>
        <w:rPr>
          <w:rFonts w:ascii="Times New Roman" w:hAnsi="Times New Roman"/>
          <w:sz w:val="24"/>
          <w:szCs w:val="24"/>
        </w:rPr>
        <w:t>окровов, акроцианоз.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Инъецированность склер, гиперемия или бледность видимых слизистых.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Сухость кожных покровов, слизистых или гипергидроз.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Учащение или замедление дыхания.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Тахикардия или брадикардия.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Сужение или расширение зрачков.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Вял</w:t>
      </w:r>
      <w:r>
        <w:rPr>
          <w:rFonts w:ascii="Times New Roman" w:hAnsi="Times New Roman"/>
          <w:sz w:val="24"/>
          <w:szCs w:val="24"/>
        </w:rPr>
        <w:t>ая реакция зрачков на свет.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Нарушения двигательной сферы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Двигательное возбуждение или заторможенность.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Пошатывание при ходьбе с быстрыми поворотами.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Неустойчивость в позе Ромберга.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Ошибки при выполнении координаторных проб.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Тремор</w:t>
      </w:r>
      <w:r>
        <w:rPr>
          <w:rFonts w:ascii="Times New Roman" w:hAnsi="Times New Roman"/>
          <w:sz w:val="24"/>
          <w:szCs w:val="24"/>
        </w:rPr>
        <w:t xml:space="preserve"> век и (или) языка, рук.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Нарушения речи в виде дизартрии.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проведения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медицинского освидетельствования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состояние опьянения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(алкогольного, наркотического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или иного токсического),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</w:t>
      </w:r>
      <w:r>
        <w:rPr>
          <w:rFonts w:ascii="Times New Roman" w:hAnsi="Times New Roman"/>
          <w:i/>
          <w:iCs/>
          <w:sz w:val="24"/>
          <w:szCs w:val="24"/>
        </w:rPr>
        <w:t>нения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18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933н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ПРОВЕДЕНИЯ ХИМИКО-ТОКСИКОЛОГИЧЕСКИХ ИССЛЕДОВАНИЙ ПРИ МЕДИЦИНСКОМ ОСВИДЕТЕЛЬСТВОВАНИИ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определяют порядок проведения химико-токсикологических исследований при медицинском о</w:t>
      </w:r>
      <w:r>
        <w:rPr>
          <w:rFonts w:ascii="Times New Roman" w:hAnsi="Times New Roman"/>
          <w:sz w:val="24"/>
          <w:szCs w:val="24"/>
        </w:rPr>
        <w:t>свидетельствовании.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Химико-токсикологические исследования отобранных проб биологических объектов проводятся в месте отбора биологической пробы, в клинико-диагностических или химико-токсикологических лабораториях наркологических диспансеров (наркологичес</w:t>
      </w:r>
      <w:r>
        <w:rPr>
          <w:rFonts w:ascii="Times New Roman" w:hAnsi="Times New Roman"/>
          <w:sz w:val="24"/>
          <w:szCs w:val="24"/>
        </w:rPr>
        <w:t>ких больниц) или иных медицинских организаций, имеющих лицензии на осуществление медицинской деятельности, предусматривающей выполнение работ (услуг) по клинической лабораторной диагностике или судебно-медицинской экспертизе вещественных доказательств и ис</w:t>
      </w:r>
      <w:r>
        <w:rPr>
          <w:rFonts w:ascii="Times New Roman" w:hAnsi="Times New Roman"/>
          <w:sz w:val="24"/>
          <w:szCs w:val="24"/>
        </w:rPr>
        <w:t>следованию биологических объектов (биохимической, генетической, медико-криминалистической, спектрографической, судебно-биологической, судебно-гистологической, судебно-химической, судебно-цитологической, химико-токсикологической).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Химико-токсикологически</w:t>
      </w:r>
      <w:r>
        <w:rPr>
          <w:rFonts w:ascii="Times New Roman" w:hAnsi="Times New Roman"/>
          <w:sz w:val="24"/>
          <w:szCs w:val="24"/>
        </w:rPr>
        <w:t>е исследования пробы биологического объекта при медицинском освидетельствовании в обязательном порядке проводятся на следующие химические вещества, включая их производные, метаболиты и аналоги: опиаты, растительные и синтетические каннабиноиды, фенилалкила</w:t>
      </w:r>
      <w:r>
        <w:rPr>
          <w:rFonts w:ascii="Times New Roman" w:hAnsi="Times New Roman"/>
          <w:sz w:val="24"/>
          <w:szCs w:val="24"/>
        </w:rPr>
        <w:t>мины (амфетамин, метамфетамин), синтетические катиноны, кокаин, метадон, бензодиазепины, барбитураты, этанол и его суррогаты.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Химико-токсикологические исследования проводятся на иные вещества, которые могут повлечь неблагоприятные последствия при деятельно</w:t>
      </w:r>
      <w:r>
        <w:rPr>
          <w:rFonts w:ascii="Times New Roman" w:hAnsi="Times New Roman"/>
          <w:sz w:val="24"/>
          <w:szCs w:val="24"/>
        </w:rPr>
        <w:t>сти, связанной с источником повышенной опасности.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Отбор биологического объекта (мочи) для направления на химико-токсикологические исследования производится в объеме не менее 30 мл в одноразовый контейнер для сбора мочи в туалетной комнате.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В целях ис</w:t>
      </w:r>
      <w:r>
        <w:rPr>
          <w:rFonts w:ascii="Times New Roman" w:hAnsi="Times New Roman"/>
          <w:sz w:val="24"/>
          <w:szCs w:val="24"/>
        </w:rPr>
        <w:t>ключения фальсификации биологического объекта мочи в течение первых пяти минут после его отбора проводится измерение: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температуры биологического объекта (мочи) с помощью бесконтактного устройства с автоматической регистрацией результатов измерения (в норме</w:t>
      </w:r>
      <w:r>
        <w:rPr>
          <w:rFonts w:ascii="Times New Roman" w:hAnsi="Times New Roman"/>
          <w:sz w:val="24"/>
          <w:szCs w:val="24"/>
        </w:rPr>
        <w:t xml:space="preserve"> температура должна быть в пределах 32,5 - 39,0 °С);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рН биологического объекта (мочи) с помощью рН-метра или универсальной индикаторной бумаги (в норме рН должен быть в пределах 4 - 8);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относительной плотности (в норме относительная плотность в пределах 1.</w:t>
      </w:r>
      <w:r>
        <w:rPr>
          <w:rFonts w:ascii="Times New Roman" w:hAnsi="Times New Roman"/>
          <w:sz w:val="24"/>
          <w:szCs w:val="24"/>
        </w:rPr>
        <w:t>008 - 1.025);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содержания креатинина методом иммунной хроматографии (в норме содержание креатинина должно быть в пределах 4,4 - 17,7 ммоль/сут).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При наличии у освидетельствуемого острых заболеваний, состояний, представляющих угрозу его жизни, или если в </w:t>
      </w:r>
      <w:r>
        <w:rPr>
          <w:rFonts w:ascii="Times New Roman" w:hAnsi="Times New Roman"/>
          <w:sz w:val="24"/>
          <w:szCs w:val="24"/>
        </w:rPr>
        <w:t>течение 30 минут после направления на химико-токсикологические исследования освидетельствуемый заявляет о невозможности сдачи мочи, производится отбор крови из поверхностной вены в объеме 15 мл в две пробирки (флакона) объемами 10 мл и 5 мл.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Пробирка (флак</w:t>
      </w:r>
      <w:r>
        <w:rPr>
          <w:rFonts w:ascii="Times New Roman" w:hAnsi="Times New Roman"/>
          <w:sz w:val="24"/>
          <w:szCs w:val="24"/>
        </w:rPr>
        <w:t>он) с 5 мл крови хранится в химико-токсикологической лаборатории как контрольный образец. Вторая пробирка (флакон) с 10 мл крови (анализируемый образец) используется для проведения химико-токсикологических исследований.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Перед проколом кожа освидетельств</w:t>
      </w:r>
      <w:r>
        <w:rPr>
          <w:rFonts w:ascii="Times New Roman" w:hAnsi="Times New Roman"/>
          <w:sz w:val="24"/>
          <w:szCs w:val="24"/>
        </w:rPr>
        <w:t>уемого обрабатывается стерильным тампоном (шариком из ваты), смоченным не содержащим спирт дезинфицирующим раствором. После взятия крови к раневой поверхности прикладывается новый стерильный тампон, смоченный таким же дезинфицирующим раствором.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Химико-т</w:t>
      </w:r>
      <w:r>
        <w:rPr>
          <w:rFonts w:ascii="Times New Roman" w:hAnsi="Times New Roman"/>
          <w:sz w:val="24"/>
          <w:szCs w:val="24"/>
        </w:rPr>
        <w:t>оксикологические исследования пробы биологического объекта (мочи) проводятся в два этапа: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предварительные исследования иммунохимическими методами с применением анализаторов, обеспечивающих регистрацию и количественную оценку результатов исследования пут</w:t>
      </w:r>
      <w:r>
        <w:rPr>
          <w:rFonts w:ascii="Times New Roman" w:hAnsi="Times New Roman"/>
          <w:sz w:val="24"/>
          <w:szCs w:val="24"/>
        </w:rPr>
        <w:t>ем сравнения полученного результата с калибровочной кривой;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подтверждающие исследования методами газовой и (или) жидкостной хроматографии с масс-спектрометрическим детектированием с помощью технических средств, обеспечивающих регистрацию и обработку рез</w:t>
      </w:r>
      <w:r>
        <w:rPr>
          <w:rFonts w:ascii="Times New Roman" w:hAnsi="Times New Roman"/>
          <w:sz w:val="24"/>
          <w:szCs w:val="24"/>
        </w:rPr>
        <w:t>ультатов исследования путем сравнения полученного результата с данными электронных библиотек масс-спектров.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Химико-токсикологические исследования пробы биологического объекта (крови) проводятся в один этап подтверждающими методами исследования.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Предвари</w:t>
      </w:r>
      <w:r>
        <w:rPr>
          <w:rFonts w:ascii="Times New Roman" w:hAnsi="Times New Roman"/>
          <w:sz w:val="24"/>
          <w:szCs w:val="24"/>
        </w:rPr>
        <w:t>тельные химико-токсикологические исследования проводятся на месте отбора биологического объекта (мочи), в клинико-диагностической лаборатории или в химико-токсикологической лаборатории не позднее 2 часов с момента отбора биологического объекта (мочи).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>По окончании первого этапа химико-токсикологического исследования в случае отсутствия в пробе биологического объекта (моче) наркотических средств, психотропных веществ, лекарственных препаратов для медицинского применения, вызывающих нарушение физических и</w:t>
      </w:r>
      <w:r>
        <w:rPr>
          <w:rFonts w:ascii="Times New Roman" w:hAnsi="Times New Roman"/>
          <w:sz w:val="24"/>
          <w:szCs w:val="24"/>
        </w:rPr>
        <w:t xml:space="preserve"> психических функций, которые могут повлечь неблагоприятные последствия при деятельности, связанной с источником повышенной опасности, метаболитов и аналогов </w:t>
      </w:r>
      <w:r>
        <w:rPr>
          <w:rFonts w:ascii="Times New Roman" w:hAnsi="Times New Roman"/>
          <w:sz w:val="24"/>
          <w:szCs w:val="24"/>
        </w:rPr>
        <w:lastRenderedPageBreak/>
        <w:t>указанных средств, веществ и препаратов выносится заключение об отсутствии в исследованной пробе б</w:t>
      </w:r>
      <w:r>
        <w:rPr>
          <w:rFonts w:ascii="Times New Roman" w:hAnsi="Times New Roman"/>
          <w:sz w:val="24"/>
          <w:szCs w:val="24"/>
        </w:rPr>
        <w:t>иологического объекта (моче) вызывающих опьянение средств (веществ), второй этап химико-токсикологического исследования не проводится.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окончании первого этапа химико-токсикологического исследования в случае наличия в пробе биологического объекта наркоти</w:t>
      </w:r>
      <w:r>
        <w:rPr>
          <w:rFonts w:ascii="Times New Roman" w:hAnsi="Times New Roman"/>
          <w:sz w:val="24"/>
          <w:szCs w:val="24"/>
        </w:rPr>
        <w:t>ческих средств, психотропных веществ, лекарственных препаратов для медицинского применения, вызывающих нарушение физических и психических функций, которые могут повлечь неблагоприятные последствия при деятельности, связанной с источником повышенной опаснос</w:t>
      </w:r>
      <w:r>
        <w:rPr>
          <w:rFonts w:ascii="Times New Roman" w:hAnsi="Times New Roman"/>
          <w:sz w:val="24"/>
          <w:szCs w:val="24"/>
        </w:rPr>
        <w:t xml:space="preserve">ти, метаболитов и аналогов указанных средств, веществ и препаратов вне зависимости от их концентрации проводится второй этап химико-токсикологического исследования подтверждающими методами. Срок доставки образца биологического объекта (мочи) в медицинскую </w:t>
      </w:r>
      <w:r>
        <w:rPr>
          <w:rFonts w:ascii="Times New Roman" w:hAnsi="Times New Roman"/>
          <w:sz w:val="24"/>
          <w:szCs w:val="24"/>
        </w:rPr>
        <w:t>организацию, проводящую подтверждающие исследования, не должен превышать десяти рабочих дней с момента отбора биологического объекта (мочи).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Подтверждающие химико-токсикологические исследования проводятся в химико-токсикологических лабораториях нарколо</w:t>
      </w:r>
      <w:r>
        <w:rPr>
          <w:rFonts w:ascii="Times New Roman" w:hAnsi="Times New Roman"/>
          <w:sz w:val="24"/>
          <w:szCs w:val="24"/>
        </w:rPr>
        <w:t>гических диспансеров (наркологических больниц) или иных медицинских организаций (далее - лаборатории).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проведения подтверждающих химико-токсикологических исследований не должны превышать трех рабочих дней с момента поступления пробы биологического об</w:t>
      </w:r>
      <w:r>
        <w:rPr>
          <w:rFonts w:ascii="Times New Roman" w:hAnsi="Times New Roman"/>
          <w:sz w:val="24"/>
          <w:szCs w:val="24"/>
        </w:rPr>
        <w:t>ъекта в лабораторию.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При обнаружении в ходе подтверждающих исследований в пробе биологического объекта (мочи, крови) наркотических средств, психотропных веществ, новых потенциально опасных психоактивных веществ, химических веществ, в том числе лекарств</w:t>
      </w:r>
      <w:r>
        <w:rPr>
          <w:rFonts w:ascii="Times New Roman" w:hAnsi="Times New Roman"/>
          <w:sz w:val="24"/>
          <w:szCs w:val="24"/>
        </w:rPr>
        <w:t>енных препаратов для медицинского применения, вызывающих нарушение физических и психических функций, которые могут повлечь неблагоприятные последствия при деятельности, связанной с источником повышенной опасности, метаболитов или аналогов указанных средств</w:t>
      </w:r>
      <w:r>
        <w:rPr>
          <w:rFonts w:ascii="Times New Roman" w:hAnsi="Times New Roman"/>
          <w:sz w:val="24"/>
          <w:szCs w:val="24"/>
        </w:rPr>
        <w:t xml:space="preserve"> и веществ выносится заключение об обнаружении в биологическом объекте (моче, крови) вызывающих опьянение средств (веществ) с указанием выявленного средства (вещества).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получении по результатам подтверждающих исследований пробы биологического объекта (</w:t>
      </w:r>
      <w:r>
        <w:rPr>
          <w:rFonts w:ascii="Times New Roman" w:hAnsi="Times New Roman"/>
          <w:sz w:val="24"/>
          <w:szCs w:val="24"/>
        </w:rPr>
        <w:t>мочи, крови) отрицательного результата выносится заключение об отсутствии в исследованной пробе биологического объекта (моче, крови) вызывающих опьянение средств (веществ).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В лаборатории обеспечивается хранение проб биологических объектов (мочи, крови)</w:t>
      </w:r>
      <w:r>
        <w:rPr>
          <w:rFonts w:ascii="Times New Roman" w:hAnsi="Times New Roman"/>
          <w:sz w:val="24"/>
          <w:szCs w:val="24"/>
        </w:rPr>
        <w:t xml:space="preserve"> в течение трех месяцев с момента проведения подтверждающих химико-токсикологических исследований, а полученных масс-спектров на электронных носителях - в течение пяти лет.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Результаты химико-токсикологических исследований отражаются в справке о результ</w:t>
      </w:r>
      <w:r>
        <w:rPr>
          <w:rFonts w:ascii="Times New Roman" w:hAnsi="Times New Roman"/>
          <w:sz w:val="24"/>
          <w:szCs w:val="24"/>
        </w:rPr>
        <w:t xml:space="preserve">атах химико-токсикологических исследований (учетная форма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N 454/у-06</w:t>
        </w:r>
      </w:hyperlink>
      <w:r>
        <w:rPr>
          <w:rFonts w:ascii="Times New Roman" w:hAnsi="Times New Roman"/>
          <w:sz w:val="24"/>
          <w:szCs w:val="24"/>
        </w:rPr>
        <w:t>), которая оформляется по форме и в порядке, утвержденным приказом Министерства здравоохранения и социаль</w:t>
      </w:r>
      <w:r>
        <w:rPr>
          <w:rFonts w:ascii="Times New Roman" w:hAnsi="Times New Roman"/>
          <w:sz w:val="24"/>
          <w:szCs w:val="24"/>
        </w:rPr>
        <w:t xml:space="preserve">ного развития Российской Федерации от 27 января 2006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40 "Об организации проведения химико-токсикологических исследований при аналитической диагностике наличия в организме человека алкоголя, наркотических средств, психотропных и других токсических веще</w:t>
      </w:r>
      <w:r>
        <w:rPr>
          <w:rFonts w:ascii="Times New Roman" w:hAnsi="Times New Roman"/>
          <w:sz w:val="24"/>
          <w:szCs w:val="24"/>
        </w:rPr>
        <w:t xml:space="preserve">ств" (зарегистрирован Министерством юстиции Российской Федерации 26 февраля 2006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7544), и представляется в медицинскую организацию, направившую в лабораторию пробу биологического объекта (мочи, крови).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желанию освидетельствуемого в</w:t>
      </w:r>
      <w:r>
        <w:rPr>
          <w:rFonts w:ascii="Times New Roman" w:hAnsi="Times New Roman"/>
          <w:sz w:val="24"/>
          <w:szCs w:val="24"/>
        </w:rPr>
        <w:t xml:space="preserve"> организации, проводившей медицинское </w:t>
      </w:r>
      <w:r>
        <w:rPr>
          <w:rFonts w:ascii="Times New Roman" w:hAnsi="Times New Roman"/>
          <w:sz w:val="24"/>
          <w:szCs w:val="24"/>
        </w:rPr>
        <w:lastRenderedPageBreak/>
        <w:t>освидетельствование, ему выдается копия справки о результатах химико-токсикологических исследований.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18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933н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_________</w:t>
      </w:r>
      <w:r>
        <w:rPr>
          <w:rFonts w:ascii="Courier New" w:hAnsi="Courier New" w:cs="Courier New"/>
          <w:sz w:val="24"/>
          <w:szCs w:val="24"/>
        </w:rPr>
        <w:t>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Форма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медицинской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 </w:t>
      </w:r>
      <w:r>
        <w:rPr>
          <w:rFonts w:ascii="Courier New" w:hAnsi="Courier New" w:cs="Courier New"/>
          <w:sz w:val="24"/>
          <w:szCs w:val="24"/>
        </w:rPr>
        <w:t>организации,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адрес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местонахождения,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номер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получения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лицензии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право</w:t>
      </w:r>
      <w:r>
        <w:rPr>
          <w:rFonts w:ascii="Courier New" w:hAnsi="Courier New" w:cs="Courier New"/>
          <w:sz w:val="24"/>
          <w:szCs w:val="24"/>
        </w:rPr>
        <w:t>           </w:t>
      </w:r>
      <w:r>
        <w:rPr>
          <w:rFonts w:ascii="Courier New" w:hAnsi="Courier New" w:cs="Courier New"/>
          <w:sz w:val="24"/>
          <w:szCs w:val="24"/>
        </w:rPr>
        <w:t>Ме</w:t>
      </w:r>
      <w:r>
        <w:rPr>
          <w:rFonts w:ascii="Courier New" w:hAnsi="Courier New" w:cs="Courier New"/>
          <w:sz w:val="24"/>
          <w:szCs w:val="24"/>
        </w:rPr>
        <w:t>дицинская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документация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проведения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медицинского</w:t>
      </w:r>
      <w:r>
        <w:rPr>
          <w:rFonts w:ascii="Courier New" w:hAnsi="Courier New" w:cs="Courier New"/>
          <w:sz w:val="24"/>
          <w:szCs w:val="24"/>
        </w:rPr>
        <w:t>             </w:t>
      </w:r>
      <w:r>
        <w:rPr>
          <w:rFonts w:ascii="Courier New" w:hAnsi="Courier New" w:cs="Courier New"/>
          <w:sz w:val="24"/>
          <w:szCs w:val="24"/>
        </w:rPr>
        <w:t>Учетная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форма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307/у-05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освидетельствования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                </w:t>
      </w:r>
      <w:r>
        <w:rPr>
          <w:rFonts w:ascii="Courier New" w:hAnsi="Courier New" w:cs="Courier New"/>
          <w:sz w:val="24"/>
          <w:szCs w:val="24"/>
        </w:rPr>
        <w:t>Утверждена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приказом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 </w:t>
      </w:r>
      <w:r>
        <w:rPr>
          <w:rFonts w:ascii="Courier New" w:hAnsi="Courier New" w:cs="Courier New"/>
          <w:sz w:val="24"/>
          <w:szCs w:val="24"/>
        </w:rPr>
        <w:t>состояние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опьянения</w:t>
      </w:r>
      <w:r>
        <w:rPr>
          <w:rFonts w:ascii="Courier New" w:hAnsi="Courier New" w:cs="Courier New"/>
          <w:sz w:val="24"/>
          <w:szCs w:val="24"/>
        </w:rPr>
        <w:t>              </w:t>
      </w:r>
      <w:r>
        <w:rPr>
          <w:rFonts w:ascii="Courier New" w:hAnsi="Courier New" w:cs="Courier New"/>
          <w:sz w:val="24"/>
          <w:szCs w:val="24"/>
        </w:rPr>
        <w:t>Министерства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здравоохранения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(алкогольного,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наркотического</w:t>
      </w:r>
      <w:r>
        <w:rPr>
          <w:rFonts w:ascii="Courier New" w:hAnsi="Courier New" w:cs="Courier New"/>
          <w:sz w:val="24"/>
          <w:szCs w:val="24"/>
        </w:rPr>
        <w:t>           </w:t>
      </w:r>
      <w:r>
        <w:rPr>
          <w:rFonts w:ascii="Courier New" w:hAnsi="Courier New" w:cs="Courier New"/>
          <w:sz w:val="24"/>
          <w:szCs w:val="24"/>
        </w:rPr>
        <w:t>Российской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Федерации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или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токсического)</w:t>
      </w:r>
      <w:r>
        <w:rPr>
          <w:rFonts w:ascii="Courier New" w:hAnsi="Courier New" w:cs="Courier New"/>
          <w:sz w:val="24"/>
          <w:szCs w:val="24"/>
        </w:rPr>
        <w:t>         </w:t>
      </w:r>
      <w:r>
        <w:rPr>
          <w:rFonts w:ascii="Courier New" w:hAnsi="Courier New" w:cs="Courier New"/>
          <w:sz w:val="24"/>
          <w:szCs w:val="24"/>
        </w:rPr>
        <w:t>от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"18"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декабря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2015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  <w:r>
        <w:rPr>
          <w:rFonts w:ascii="Courier New" w:hAnsi="Courier New" w:cs="Courier New"/>
          <w:sz w:val="24"/>
          <w:szCs w:val="24"/>
        </w:rPr>
        <w:t> N </w:t>
      </w:r>
      <w:r>
        <w:rPr>
          <w:rFonts w:ascii="Courier New" w:hAnsi="Courier New" w:cs="Courier New"/>
          <w:sz w:val="24"/>
          <w:szCs w:val="24"/>
        </w:rPr>
        <w:t>93Зн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АКТ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МЕДИЦИНСКОГО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ОСВИДЕТЕЛЬСТВОВАНИЯ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СОСТОЯНИЕ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ОПЬЯНЕНИЯ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</w:t>
      </w:r>
      <w:r>
        <w:rPr>
          <w:rFonts w:ascii="Courier New" w:hAnsi="Courier New" w:cs="Courier New"/>
          <w:sz w:val="24"/>
          <w:szCs w:val="24"/>
        </w:rPr>
        <w:t>(АЛКОГОЛЬНОГО,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НАРКОТИЧЕСКОГО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ИЛИ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</w:t>
      </w:r>
      <w:r>
        <w:rPr>
          <w:rFonts w:ascii="Courier New" w:hAnsi="Courier New" w:cs="Courier New"/>
          <w:sz w:val="24"/>
          <w:szCs w:val="24"/>
        </w:rPr>
        <w:t>ОКСИЧЕСКОГО)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N </w:t>
      </w:r>
      <w:r>
        <w:rPr>
          <w:rFonts w:ascii="Courier New" w:hAnsi="Courier New" w:cs="Courier New"/>
          <w:sz w:val="24"/>
          <w:szCs w:val="24"/>
        </w:rPr>
        <w:t>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"___"________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20____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г.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Сведения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освидетельствуемом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лице: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Фамилия,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имя,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(при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наличии)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рождения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Адрес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места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жительства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Сведения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освидетельствуемом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лице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заполнен</w:t>
      </w:r>
      <w:r>
        <w:rPr>
          <w:rFonts w:ascii="Courier New" w:hAnsi="Courier New" w:cs="Courier New"/>
          <w:sz w:val="24"/>
          <w:szCs w:val="24"/>
        </w:rPr>
        <w:t>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основании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для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освидетельствования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(протокол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направлении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медицинское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освидетельствование,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письменное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направление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работодателя,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лично</w:t>
      </w:r>
      <w:r>
        <w:rPr>
          <w:rFonts w:ascii="Courier New" w:hAnsi="Courier New" w:cs="Courier New"/>
          <w:sz w:val="24"/>
          <w:szCs w:val="24"/>
        </w:rPr>
        <w:t>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заявление,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фамилия,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имя,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отчество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(при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наличии)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должностного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лица,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направившего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медицинское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освидетельствование)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3.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Наименование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структурного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подразделения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медицинской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организации,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котором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проводится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освидетельствование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точное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начала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освидетельствования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5.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Кем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освидетельствован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(должность,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фамилия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инициалы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врача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(фельдшера),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сведения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прохождении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подготовки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вопросам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проведения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медицинского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освидетельствования: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наименование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медицинской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орга</w:t>
      </w:r>
      <w:r>
        <w:rPr>
          <w:rFonts w:ascii="Courier New" w:hAnsi="Courier New" w:cs="Courier New"/>
          <w:sz w:val="24"/>
          <w:szCs w:val="24"/>
        </w:rPr>
        <w:t>низации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выдачи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документа)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6.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Внешний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вид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освидетельствуемого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(наличие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видимых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повреждений,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следов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инъекций)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Жалобы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освидетель</w:t>
      </w:r>
      <w:r>
        <w:rPr>
          <w:rFonts w:ascii="Courier New" w:hAnsi="Courier New" w:cs="Courier New"/>
          <w:sz w:val="24"/>
          <w:szCs w:val="24"/>
        </w:rPr>
        <w:t>ствуемого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свое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состояние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Изменения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психической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деятельности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освидетельствуемог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результат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пробы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Шульте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9.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Вегетативно-сосудистые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реакции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освидетельствуемого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зрачки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(сужены,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расширены,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норме)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реакция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свет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(живая,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вялая)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склеры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нистагм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10.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Двигательная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сфера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освидетельствуемого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речь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походка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устойчивость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позе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Ромберга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(устойчив,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неустойчив)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точность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выполнения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координационных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проб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результат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пробы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Ташена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11.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Наличие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заболеваний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нервной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системы,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психических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расстройст</w:t>
      </w:r>
      <w:r>
        <w:rPr>
          <w:rFonts w:ascii="Courier New" w:hAnsi="Courier New" w:cs="Courier New"/>
          <w:sz w:val="24"/>
          <w:szCs w:val="24"/>
        </w:rPr>
        <w:t>в,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перенесенных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травм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(со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слов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освидетельствуемого)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12.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Сведения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последнем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употреблении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алког</w:t>
      </w:r>
      <w:r>
        <w:rPr>
          <w:rFonts w:ascii="Courier New" w:hAnsi="Courier New" w:cs="Courier New"/>
          <w:sz w:val="24"/>
          <w:szCs w:val="24"/>
        </w:rPr>
        <w:t>оля,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лекарственных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средств,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наркотических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средств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психотропных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веществ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(со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слов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освидетельствуемого)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13.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Наличие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алкоголя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выдыхаемом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воздухе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освидетельствуемого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13.1.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Время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первого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исследования,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наименование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технического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средства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измерения,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заводской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номер,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последней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поверки,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погрешность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технического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средства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измерения,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результат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исследования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13.2.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Второе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через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15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-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20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минут: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исследования,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результат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исследования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(наименов</w:t>
      </w:r>
      <w:r>
        <w:rPr>
          <w:rFonts w:ascii="Courier New" w:hAnsi="Courier New" w:cs="Courier New"/>
          <w:sz w:val="24"/>
          <w:szCs w:val="24"/>
        </w:rPr>
        <w:t>ание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технического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средства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измерения,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его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заводской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номер,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последней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поверки,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погрешность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технического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средства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измерения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указываются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случае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использования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другого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технического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средства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измерения)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14.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отбора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биологического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объекта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у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освидетельствуемого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</w:t>
      </w:r>
      <w:r>
        <w:rPr>
          <w:rFonts w:ascii="Courier New" w:hAnsi="Courier New" w:cs="Courier New"/>
          <w:sz w:val="24"/>
          <w:szCs w:val="24"/>
        </w:rPr>
        <w:t>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Результаты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химико-токсикологических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исследований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биологических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объектов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(название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лаборатории,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методы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исследований,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результаты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исследований,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номер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справки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результатах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химико-токсикологических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исследований)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</w:t>
      </w:r>
      <w:r>
        <w:rPr>
          <w:rFonts w:ascii="Courier New" w:hAnsi="Courier New" w:cs="Courier New"/>
          <w:sz w:val="24"/>
          <w:szCs w:val="24"/>
        </w:rPr>
        <w:t>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15.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Другие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данные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медицинского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осмотра</w:t>
      </w:r>
      <w:r>
        <w:rPr>
          <w:rFonts w:ascii="Courier New" w:hAnsi="Courier New" w:cs="Courier New"/>
          <w:sz w:val="24"/>
          <w:szCs w:val="24"/>
        </w:rPr>
        <w:t>  </w:t>
      </w:r>
      <w:r>
        <w:rPr>
          <w:rFonts w:ascii="Courier New" w:hAnsi="Courier New" w:cs="Courier New"/>
          <w:sz w:val="24"/>
          <w:szCs w:val="24"/>
        </w:rPr>
        <w:t>или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представленных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документов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(указать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какие,</w:t>
      </w:r>
      <w:r>
        <w:rPr>
          <w:rFonts w:ascii="Courier New" w:hAnsi="Courier New" w:cs="Courier New"/>
          <w:sz w:val="24"/>
          <w:szCs w:val="24"/>
        </w:rPr>
        <w:t>    </w:t>
      </w:r>
      <w:r>
        <w:rPr>
          <w:rFonts w:ascii="Courier New" w:hAnsi="Courier New" w:cs="Courier New"/>
          <w:sz w:val="24"/>
          <w:szCs w:val="24"/>
        </w:rPr>
        <w:t>дату</w:t>
      </w:r>
      <w:r>
        <w:rPr>
          <w:rFonts w:ascii="Courier New" w:hAnsi="Courier New" w:cs="Courier New"/>
          <w:sz w:val="24"/>
          <w:szCs w:val="24"/>
        </w:rPr>
        <w:t>   </w:t>
      </w:r>
      <w:r>
        <w:rPr>
          <w:rFonts w:ascii="Courier New" w:hAnsi="Courier New" w:cs="Courier New"/>
          <w:sz w:val="24"/>
          <w:szCs w:val="24"/>
        </w:rPr>
        <w:t>проведенных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</w:t>
      </w:r>
      <w:r>
        <w:rPr>
          <w:rFonts w:ascii="Courier New" w:hAnsi="Courier New" w:cs="Courier New"/>
          <w:sz w:val="24"/>
          <w:szCs w:val="24"/>
        </w:rPr>
        <w:t>инских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вмешательств)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</w:t>
      </w:r>
      <w:r>
        <w:rPr>
          <w:rFonts w:ascii="Courier New" w:hAnsi="Courier New" w:cs="Courier New"/>
          <w:sz w:val="24"/>
          <w:szCs w:val="24"/>
        </w:rPr>
        <w:t>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16.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и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точное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время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окончания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освидетельствования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</w:t>
      </w:r>
      <w:r>
        <w:rPr>
          <w:rFonts w:ascii="Courier New" w:hAnsi="Courier New" w:cs="Courier New"/>
          <w:sz w:val="24"/>
          <w:szCs w:val="24"/>
        </w:rPr>
        <w:t>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17.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Медицинское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заключение,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дата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его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вынесения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</w:t>
      </w:r>
      <w:r>
        <w:rPr>
          <w:rFonts w:ascii="Courier New" w:hAnsi="Courier New" w:cs="Courier New"/>
          <w:sz w:val="24"/>
          <w:szCs w:val="24"/>
        </w:rPr>
        <w:t>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__________________________________________________________________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18.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Подпись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врача</w:t>
      </w:r>
      <w:r>
        <w:rPr>
          <w:rFonts w:ascii="Courier New" w:hAnsi="Courier New" w:cs="Courier New"/>
          <w:sz w:val="24"/>
          <w:szCs w:val="24"/>
        </w:rPr>
        <w:t> </w:t>
      </w:r>
      <w:r>
        <w:rPr>
          <w:rFonts w:ascii="Courier New" w:hAnsi="Courier New" w:cs="Courier New"/>
          <w:sz w:val="24"/>
          <w:szCs w:val="24"/>
        </w:rPr>
        <w:t>(фельдшера)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>                                                              </w:t>
      </w:r>
      <w:r>
        <w:rPr>
          <w:rFonts w:ascii="Courier New" w:hAnsi="Courier New" w:cs="Courier New"/>
          <w:sz w:val="24"/>
          <w:szCs w:val="24"/>
        </w:rPr>
        <w:t>М.П.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  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</w:t>
      </w:r>
      <w:r>
        <w:rPr>
          <w:rFonts w:ascii="Times New Roman" w:hAnsi="Times New Roman"/>
          <w:i/>
          <w:iCs/>
          <w:sz w:val="24"/>
          <w:szCs w:val="24"/>
        </w:rPr>
        <w:t>истерства здравоохранения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18 декабря 2015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933н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Форма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ЖУРНАЛ РЕГИСТРАЦИИ МЕДИЦИНСКИХ ОСВИДЕТЕЛЬСТВОВАНИЙ НА СОСТОЯНИЕ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ОПЬЯНЕНИЯ (АЛКОГОЛЬНОГО, НАРКОТИЧЕСКОГО ИЛИ ИНОГО ТОКСИЧЕСКОГО)</w:t>
      </w:r>
    </w:p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9"/>
        <w:gridCol w:w="2185"/>
        <w:gridCol w:w="2241"/>
        <w:gridCol w:w="2195"/>
        <w:gridCol w:w="2195"/>
      </w:tblGrid>
      <w:tr w:rsidR="00000000" w:rsidRPr="00923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N</w:t>
            </w:r>
            <w:r w:rsidRPr="009230D2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Дата медицинского освидетельствовани</w:t>
            </w:r>
            <w:r w:rsidRPr="009230D2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Кем направлен на освидетельствование, реквизиты протокола (направления, заявления)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Фамилия, инициалы, дата рождения и адрес места жительства освидетельствуемого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 освидетельствуемого (при его отсутствии номер протокола о н</w:t>
            </w:r>
            <w:r w:rsidRPr="009230D2">
              <w:rPr>
                <w:rFonts w:ascii="Times New Roman" w:hAnsi="Times New Roman"/>
                <w:sz w:val="24"/>
                <w:szCs w:val="24"/>
              </w:rPr>
              <w:t>аправлении лица на медицинское освидетельствование (направление, заявление)</w:t>
            </w:r>
          </w:p>
        </w:tc>
      </w:tr>
      <w:tr w:rsidR="00000000" w:rsidRPr="00923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00000" w:rsidRPr="00923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23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продолжение Журнала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0"/>
        <w:gridCol w:w="3000"/>
        <w:gridCol w:w="3000"/>
      </w:tblGrid>
      <w:tr w:rsidR="00000000" w:rsidRPr="00923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Заключение по результатам медицинского освидетельствования, результаты химико-токсикологических исследований пробы биологическ</w:t>
            </w:r>
            <w:r w:rsidRPr="009230D2">
              <w:rPr>
                <w:rFonts w:ascii="Times New Roman" w:hAnsi="Times New Roman"/>
                <w:sz w:val="24"/>
                <w:szCs w:val="24"/>
              </w:rPr>
              <w:t>ого объекта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Фамилия, инициалы, должность и номер служебного удостоверения (при наличии) и подпись лица, получившего акт медицинского освидетельствования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Фамилия, инициалы и подпись медицинского работника, проводившего медицинское освидетельствование</w:t>
            </w:r>
          </w:p>
        </w:tc>
      </w:tr>
      <w:tr w:rsidR="00000000" w:rsidRPr="00923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923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23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230D2" w:rsidRDefault="009230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30D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9230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Примечания: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Форма "Журнал регистрации медицинских освидетельствований на состояние опьянения (алкогольного, наркотического или иного токсического)" (далее - Журнал) ведется в медицинских организациях (их обособленных структурных подраздел</w:t>
      </w:r>
      <w:r>
        <w:rPr>
          <w:rFonts w:ascii="Times New Roman" w:hAnsi="Times New Roman"/>
          <w:sz w:val="24"/>
          <w:szCs w:val="24"/>
        </w:rPr>
        <w:t>ениях), осуществляющих медицинское освидетельствование на состояние опьянения (алкогольного, наркотического или иного токсического) (далее - медицинское освидетельствование).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Журнал заполняется медицинским работником, участвующим в проведении медицинско</w:t>
      </w:r>
      <w:r>
        <w:rPr>
          <w:rFonts w:ascii="Times New Roman" w:hAnsi="Times New Roman"/>
          <w:sz w:val="24"/>
          <w:szCs w:val="24"/>
        </w:rPr>
        <w:t>го освидетельствования.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Листы Журнала нумеруются, прошнуровываются и скрепляются подписью руководителя (уполномоченного заместителя руководителя) и печатью медицинской организации, в которой проводится медицинское освидетельствование.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 В процессе рабо</w:t>
      </w:r>
      <w:r>
        <w:rPr>
          <w:rFonts w:ascii="Times New Roman" w:hAnsi="Times New Roman"/>
          <w:sz w:val="24"/>
          <w:szCs w:val="24"/>
        </w:rPr>
        <w:t>ты с Журналом обеспечиваются условия его хранения, исключающие доступ к журналу посторонних лиц.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Заполненный Журнал заверяется подписью руководителя (уполномоченного заместителя руководителя) медицинской организации и хранится в течение 3 лет.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Нумера</w:t>
      </w:r>
      <w:r>
        <w:rPr>
          <w:rFonts w:ascii="Times New Roman" w:hAnsi="Times New Roman"/>
          <w:sz w:val="24"/>
          <w:szCs w:val="24"/>
        </w:rPr>
        <w:t>ция проводимых медицинских освидетельствований начинается с 1 января каждого года.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окончания Журнала до конца года в следующем Журнале нумерация продолжает нумерацию оконченного и сданного на хранение Журнала.</w:t>
      </w:r>
    </w:p>
    <w:p w:rsidR="00000000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использовании Актов медицинско</w:t>
      </w:r>
      <w:r>
        <w:rPr>
          <w:rFonts w:ascii="Times New Roman" w:hAnsi="Times New Roman"/>
          <w:sz w:val="24"/>
          <w:szCs w:val="24"/>
        </w:rPr>
        <w:t>го освидетельствования на состояние опьянения (алкогольного, наркотического или иного токсического) (далее - Акт), изготовленных типографским способом со сквозной нумерацией, типографский номер Акта также указывается в графе 1 Журнала.</w:t>
      </w:r>
    </w:p>
    <w:p w:rsidR="009230D2" w:rsidRDefault="009230D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Допускается ведение </w:t>
      </w:r>
      <w:r>
        <w:rPr>
          <w:rFonts w:ascii="Times New Roman" w:hAnsi="Times New Roman"/>
          <w:sz w:val="24"/>
          <w:szCs w:val="24"/>
        </w:rPr>
        <w:t xml:space="preserve">нескольких Журналов в зависимости от категорий освидетельствуемых, указанных в пункте 5 Порядка проведения медицинского освидетельствования на состояние опьянения (алкогольного, наркотического или иного токсического), предусмотренного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при</w:t>
      </w:r>
      <w:r>
        <w:rPr>
          <w:rFonts w:ascii="Times New Roman" w:hAnsi="Times New Roman"/>
          <w:sz w:val="24"/>
          <w:szCs w:val="24"/>
        </w:rPr>
        <w:t xml:space="preserve">казу Министерства здравоохранения Российской Федерации от "18" декабря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933н.</w:t>
      </w:r>
    </w:p>
    <w:sectPr w:rsidR="009230D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0EFF" w:usb1="40007843" w:usb2="0000000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35CA"/>
    <w:rsid w:val="009230D2"/>
    <w:rsid w:val="009A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494D02C-ABEF-4240-B9B4-2225B55A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152317#l0" TargetMode="External"/><Relationship Id="rId18" Type="http://schemas.openxmlformats.org/officeDocument/2006/relationships/hyperlink" Target="https://normativ.kontur.ru/document?moduleid=1&amp;documentid=338657#l2" TargetMode="External"/><Relationship Id="rId26" Type="http://schemas.openxmlformats.org/officeDocument/2006/relationships/hyperlink" Target="https://normativ.kontur.ru/document?moduleid=1&amp;documentid=338539#l2284" TargetMode="External"/><Relationship Id="rId39" Type="http://schemas.openxmlformats.org/officeDocument/2006/relationships/hyperlink" Target="https://normativ.kontur.ru/document?moduleid=1&amp;documentid=331035#l108" TargetMode="External"/><Relationship Id="rId21" Type="http://schemas.openxmlformats.org/officeDocument/2006/relationships/hyperlink" Target="https://normativ.kontur.ru/document?moduleid=1&amp;documentid=333247#h10865" TargetMode="External"/><Relationship Id="rId34" Type="http://schemas.openxmlformats.org/officeDocument/2006/relationships/hyperlink" Target="https://normativ.kontur.ru/document?moduleid=1&amp;documentid=338657#l11" TargetMode="External"/><Relationship Id="rId42" Type="http://schemas.openxmlformats.org/officeDocument/2006/relationships/hyperlink" Target="https://normativ.kontur.ru/document?moduleid=1&amp;documentid=338539#l2282" TargetMode="External"/><Relationship Id="rId47" Type="http://schemas.openxmlformats.org/officeDocument/2006/relationships/hyperlink" Target="https://normativ.kontur.ru/document?moduleid=1&amp;documentid=338657#l17" TargetMode="External"/><Relationship Id="rId50" Type="http://schemas.openxmlformats.org/officeDocument/2006/relationships/hyperlink" Target="https://normativ.kontur.ru/document?moduleid=1&amp;documentid=90152#l356" TargetMode="External"/><Relationship Id="rId7" Type="http://schemas.openxmlformats.org/officeDocument/2006/relationships/hyperlink" Target="https://normativ.kontur.ru/document?moduleid=1&amp;documentid=89745#l1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235489#l0" TargetMode="External"/><Relationship Id="rId29" Type="http://schemas.openxmlformats.org/officeDocument/2006/relationships/hyperlink" Target="https://normativ.kontur.ru/document?moduleid=1&amp;documentid=245381#l0" TargetMode="External"/><Relationship Id="rId11" Type="http://schemas.openxmlformats.org/officeDocument/2006/relationships/hyperlink" Target="https://normativ.kontur.ru/document?moduleid=1&amp;documentid=89655#l0" TargetMode="External"/><Relationship Id="rId24" Type="http://schemas.openxmlformats.org/officeDocument/2006/relationships/hyperlink" Target="https://normativ.kontur.ru/document?moduleid=1&amp;documentid=338539#l2281" TargetMode="External"/><Relationship Id="rId32" Type="http://schemas.openxmlformats.org/officeDocument/2006/relationships/hyperlink" Target="https://normativ.kontur.ru/document?moduleid=1&amp;documentid=338657#l11" TargetMode="External"/><Relationship Id="rId37" Type="http://schemas.openxmlformats.org/officeDocument/2006/relationships/hyperlink" Target="https://normativ.kontur.ru/document?moduleid=1&amp;documentid=324726#l2278" TargetMode="External"/><Relationship Id="rId40" Type="http://schemas.openxmlformats.org/officeDocument/2006/relationships/hyperlink" Target="https://normativ.kontur.ru/document?moduleid=1&amp;documentid=331035#l108" TargetMode="External"/><Relationship Id="rId45" Type="http://schemas.openxmlformats.org/officeDocument/2006/relationships/hyperlink" Target="https://normativ.kontur.ru/document?moduleid=1&amp;documentid=90152#l311" TargetMode="External"/><Relationship Id="rId5" Type="http://schemas.openxmlformats.org/officeDocument/2006/relationships/hyperlink" Target="https://normativ.kontur.ru/document?moduleid=1&amp;documentid=331035#l885" TargetMode="External"/><Relationship Id="rId15" Type="http://schemas.openxmlformats.org/officeDocument/2006/relationships/hyperlink" Target="https://normativ.kontur.ru/document?moduleid=1&amp;documentid=165300#l0" TargetMode="External"/><Relationship Id="rId23" Type="http://schemas.openxmlformats.org/officeDocument/2006/relationships/hyperlink" Target="https://normativ.kontur.ru/document?moduleid=1&amp;documentid=89745#l96" TargetMode="External"/><Relationship Id="rId28" Type="http://schemas.openxmlformats.org/officeDocument/2006/relationships/hyperlink" Target="https://normativ.kontur.ru/document?moduleid=1&amp;documentid=338539#l7288" TargetMode="External"/><Relationship Id="rId36" Type="http://schemas.openxmlformats.org/officeDocument/2006/relationships/hyperlink" Target="https://normativ.kontur.ru/document?moduleid=1&amp;documentid=331120#l3701" TargetMode="External"/><Relationship Id="rId49" Type="http://schemas.openxmlformats.org/officeDocument/2006/relationships/hyperlink" Target="https://normativ.kontur.ru/document?moduleid=1&amp;documentid=338657#l17" TargetMode="External"/><Relationship Id="rId10" Type="http://schemas.openxmlformats.org/officeDocument/2006/relationships/hyperlink" Target="https://normativ.kontur.ru/document?moduleid=1&amp;documentid=66458#l0" TargetMode="External"/><Relationship Id="rId19" Type="http://schemas.openxmlformats.org/officeDocument/2006/relationships/hyperlink" Target="https://normativ.kontur.ru/document?moduleid=1&amp;documentid=282923#l2" TargetMode="External"/><Relationship Id="rId31" Type="http://schemas.openxmlformats.org/officeDocument/2006/relationships/hyperlink" Target="https://normativ.kontur.ru/document?moduleid=1&amp;documentid=332718#l93" TargetMode="External"/><Relationship Id="rId44" Type="http://schemas.openxmlformats.org/officeDocument/2006/relationships/hyperlink" Target="https://normativ.kontur.ru/document?moduleid=1&amp;documentid=184100#l173" TargetMode="External"/><Relationship Id="rId52" Type="http://schemas.openxmlformats.org/officeDocument/2006/relationships/theme" Target="theme/theme1.xml"/><Relationship Id="rId4" Type="http://schemas.openxmlformats.org/officeDocument/2006/relationships/hyperlink" Target="https://normativ.kontur.ru/document?moduleid=1&amp;documentid=338657#l2" TargetMode="External"/><Relationship Id="rId9" Type="http://schemas.openxmlformats.org/officeDocument/2006/relationships/hyperlink" Target="https://normativ.kontur.ru/document?moduleid=1&amp;documentid=89745#l120" TargetMode="External"/><Relationship Id="rId14" Type="http://schemas.openxmlformats.org/officeDocument/2006/relationships/hyperlink" Target="https://normativ.kontur.ru/document?moduleid=1&amp;documentid=163899#l0" TargetMode="External"/><Relationship Id="rId22" Type="http://schemas.openxmlformats.org/officeDocument/2006/relationships/hyperlink" Target="https://normativ.kontur.ru/document?moduleid=1&amp;documentid=338657#l11" TargetMode="External"/><Relationship Id="rId27" Type="http://schemas.openxmlformats.org/officeDocument/2006/relationships/hyperlink" Target="https://normativ.kontur.ru/document?moduleid=1&amp;documentid=338539#l2344" TargetMode="External"/><Relationship Id="rId30" Type="http://schemas.openxmlformats.org/officeDocument/2006/relationships/hyperlink" Target="https://normativ.kontur.ru/document?moduleid=1&amp;documentid=338539#l7277" TargetMode="External"/><Relationship Id="rId35" Type="http://schemas.openxmlformats.org/officeDocument/2006/relationships/hyperlink" Target="https://normativ.kontur.ru/document?moduleid=1&amp;documentid=331120#l3678" TargetMode="External"/><Relationship Id="rId43" Type="http://schemas.openxmlformats.org/officeDocument/2006/relationships/hyperlink" Target="https://normativ.kontur.ru/document?moduleid=1&amp;documentid=338539#l2284" TargetMode="External"/><Relationship Id="rId48" Type="http://schemas.openxmlformats.org/officeDocument/2006/relationships/hyperlink" Target="https://normativ.kontur.ru/document?moduleid=1&amp;documentid=335804#l0" TargetMode="External"/><Relationship Id="rId8" Type="http://schemas.openxmlformats.org/officeDocument/2006/relationships/hyperlink" Target="https://normativ.kontur.ru/document?moduleid=1&amp;documentid=89745#l157" TargetMode="External"/><Relationship Id="rId51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140824#l0" TargetMode="External"/><Relationship Id="rId17" Type="http://schemas.openxmlformats.org/officeDocument/2006/relationships/hyperlink" Target="https://normativ.kontur.ru/document?moduleid=1&amp;documentid=89745#l11" TargetMode="External"/><Relationship Id="rId25" Type="http://schemas.openxmlformats.org/officeDocument/2006/relationships/hyperlink" Target="https://normativ.kontur.ru/document?moduleid=1&amp;documentid=338539#l2282" TargetMode="External"/><Relationship Id="rId33" Type="http://schemas.openxmlformats.org/officeDocument/2006/relationships/hyperlink" Target="https://normativ.kontur.ru/document?moduleid=1&amp;documentid=282923#l263" TargetMode="External"/><Relationship Id="rId38" Type="http://schemas.openxmlformats.org/officeDocument/2006/relationships/hyperlink" Target="https://normativ.kontur.ru/document?moduleid=1&amp;documentid=331035#l108" TargetMode="External"/><Relationship Id="rId46" Type="http://schemas.openxmlformats.org/officeDocument/2006/relationships/hyperlink" Target="https://normativ.kontur.ru/document?moduleid=1&amp;documentid=338657#l17" TargetMode="External"/><Relationship Id="rId20" Type="http://schemas.openxmlformats.org/officeDocument/2006/relationships/hyperlink" Target="https://normativ.kontur.ru/document?moduleid=1&amp;documentid=333247#h10863" TargetMode="External"/><Relationship Id="rId41" Type="http://schemas.openxmlformats.org/officeDocument/2006/relationships/hyperlink" Target="https://normativ.kontur.ru/document?moduleid=1&amp;documentid=331035#l108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31035#l3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9337</Words>
  <Characters>53227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2023-10-26T16:55:00Z</dcterms:created>
  <dcterms:modified xsi:type="dcterms:W3CDTF">2023-10-26T16:55:00Z</dcterms:modified>
</cp:coreProperties>
</file>