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1E07D7" w:rsidRPr="00E32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1E07D7" w:rsidRPr="00E32719" w:rsidRDefault="001E07D7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E32719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1E07D7" w:rsidRPr="00E32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1E07D7" w:rsidRPr="00E32719" w:rsidRDefault="001E07D7">
            <w:pPr>
              <w:pStyle w:val="ConsPlusTitlePage"/>
              <w:jc w:val="center"/>
              <w:rPr>
                <w:sz w:val="42"/>
                <w:szCs w:val="42"/>
              </w:rPr>
            </w:pPr>
            <w:r w:rsidRPr="00E32719">
              <w:rPr>
                <w:sz w:val="42"/>
                <w:szCs w:val="42"/>
              </w:rPr>
              <w:t>Приказ Минздрава России от 27.03.2025 N 155н</w:t>
            </w:r>
            <w:r w:rsidRPr="00E32719">
              <w:rPr>
                <w:sz w:val="42"/>
                <w:szCs w:val="42"/>
              </w:rPr>
              <w:br/>
              <w:t>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</w:t>
            </w:r>
            <w:r w:rsidRPr="00E32719">
              <w:rPr>
                <w:sz w:val="42"/>
                <w:szCs w:val="42"/>
              </w:rPr>
              <w:br/>
              <w:t>(Зарегистрировано в Минюсте России 14.04.2025 N 81841)</w:t>
            </w:r>
          </w:p>
        </w:tc>
      </w:tr>
      <w:tr w:rsidR="001E07D7" w:rsidRPr="00E32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1E07D7" w:rsidRPr="00E32719" w:rsidRDefault="001E07D7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E32719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E32719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E3271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E3271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E32719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E32719">
              <w:rPr>
                <w:sz w:val="28"/>
                <w:szCs w:val="28"/>
              </w:rPr>
              <w:br/>
            </w:r>
            <w:r w:rsidRPr="00E32719">
              <w:rPr>
                <w:sz w:val="28"/>
                <w:szCs w:val="28"/>
              </w:rPr>
              <w:br/>
              <w:t>Дата сохранения: 23.07.2025</w:t>
            </w:r>
            <w:r w:rsidRPr="00E32719">
              <w:rPr>
                <w:sz w:val="28"/>
                <w:szCs w:val="28"/>
              </w:rPr>
              <w:br/>
              <w:t> </w:t>
            </w:r>
          </w:p>
        </w:tc>
      </w:tr>
    </w:tbl>
    <w:p w:rsidR="001E07D7" w:rsidRDefault="001E07D7">
      <w:pPr>
        <w:pStyle w:val="ConsPlusNormal"/>
        <w:rPr>
          <w:rFonts w:ascii="Tahoma" w:hAnsi="Tahoma" w:cs="Tahoma"/>
          <w:sz w:val="28"/>
          <w:szCs w:val="28"/>
        </w:rPr>
        <w:sectPr w:rsidR="001E07D7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1E07D7" w:rsidRDefault="001E07D7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1E07D7" w:rsidRDefault="001E07D7">
      <w:pPr>
        <w:pStyle w:val="ConsPlusNormal"/>
        <w:jc w:val="both"/>
      </w:pPr>
      <w:r>
        <w:t xml:space="preserve">Официальный интернет-портал правовой информации </w:t>
      </w:r>
      <w:hyperlink r:id="rId9" w:history="1">
        <w:r>
          <w:rPr>
            <w:color w:val="0000FF"/>
          </w:rPr>
          <w:t>http://pravo.gov.ru</w:t>
        </w:r>
      </w:hyperlink>
      <w:r>
        <w:t>, 14.04.2025</w:t>
      </w:r>
    </w:p>
    <w:p w:rsidR="001E07D7" w:rsidRDefault="001E07D7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1E07D7" w:rsidRDefault="001E07D7">
      <w:pPr>
        <w:pStyle w:val="ConsPlusNormal"/>
        <w:jc w:val="both"/>
      </w:pPr>
      <w:r>
        <w:t xml:space="preserve">Начало действия документа - </w:t>
      </w:r>
      <w:hyperlink r:id="rId10" w:tooltip="Приказ Минздрава России от 27.03.2025 N 155н &quot;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&quot;------------ Не вступил в силу{КонсультантПлюс}" w:history="1">
        <w:r>
          <w:rPr>
            <w:color w:val="0000FF"/>
          </w:rPr>
          <w:t>01.09.2025</w:t>
        </w:r>
      </w:hyperlink>
      <w:r>
        <w:t>.</w:t>
      </w:r>
    </w:p>
    <w:p w:rsidR="001E07D7" w:rsidRDefault="001E07D7">
      <w:pPr>
        <w:pStyle w:val="ConsPlusNormal"/>
        <w:spacing w:before="240"/>
        <w:jc w:val="both"/>
      </w:pPr>
      <w:r>
        <w:t xml:space="preserve">Срок действия документа </w:t>
      </w:r>
      <w:hyperlink r:id="rId11" w:tooltip="Приказ Минздрава России от 27.03.2025 N 155н &quot;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&quot;------------ Не вступил в силу{КонсультантПлюс}" w:history="1">
        <w:r>
          <w:rPr>
            <w:color w:val="0000FF"/>
          </w:rPr>
          <w:t>ограничен</w:t>
        </w:r>
      </w:hyperlink>
      <w:r>
        <w:t xml:space="preserve"> 1 сентября 2031 года.</w:t>
      </w:r>
    </w:p>
    <w:p w:rsidR="001E07D7" w:rsidRDefault="001E07D7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1E07D7" w:rsidRDefault="001E07D7">
      <w:pPr>
        <w:pStyle w:val="ConsPlusNormal"/>
        <w:jc w:val="both"/>
      </w:pPr>
      <w:r>
        <w:t>Приказ Минздрава России от 27.03.2025 N 155н</w:t>
      </w:r>
    </w:p>
    <w:p w:rsidR="001E07D7" w:rsidRDefault="001E07D7">
      <w:pPr>
        <w:pStyle w:val="ConsPlusNormal"/>
        <w:jc w:val="both"/>
      </w:pPr>
      <w:r>
        <w:t>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</w:t>
      </w:r>
    </w:p>
    <w:p w:rsidR="001E07D7" w:rsidRDefault="001E07D7">
      <w:pPr>
        <w:pStyle w:val="ConsPlusNormal"/>
        <w:jc w:val="both"/>
      </w:pPr>
      <w:r>
        <w:t>(Зарегистрировано в Минюсте России 14.04.2025 N 81841)</w:t>
      </w:r>
    </w:p>
    <w:p w:rsidR="001E07D7" w:rsidRDefault="001E07D7">
      <w:pPr>
        <w:pStyle w:val="ConsPlusNormal"/>
        <w:sectPr w:rsidR="001E07D7">
          <w:headerReference w:type="default" r:id="rId12"/>
          <w:footerReference w:type="default" r:id="rId13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1E07D7" w:rsidRDefault="001E07D7">
      <w:pPr>
        <w:pStyle w:val="ConsPlusNormal"/>
        <w:jc w:val="both"/>
        <w:outlineLvl w:val="0"/>
      </w:pPr>
    </w:p>
    <w:p w:rsidR="001E07D7" w:rsidRDefault="001E07D7">
      <w:pPr>
        <w:pStyle w:val="ConsPlusNormal"/>
        <w:outlineLvl w:val="0"/>
      </w:pPr>
      <w:r>
        <w:t>Зарегистрировано в Минюсте России 14 апреля 2025 г. N 81841</w:t>
      </w:r>
    </w:p>
    <w:p w:rsidR="001E07D7" w:rsidRDefault="001E07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07D7" w:rsidRDefault="001E07D7">
      <w:pPr>
        <w:pStyle w:val="ConsPlusNormal"/>
      </w:pPr>
    </w:p>
    <w:p w:rsidR="001E07D7" w:rsidRDefault="001E07D7">
      <w:pPr>
        <w:pStyle w:val="ConsPlusTitle"/>
        <w:jc w:val="center"/>
      </w:pPr>
      <w:r>
        <w:t>МИНИСТЕРСТВО ЗДРАВООХРАНЕНИЯ РОССИЙСКОЙ ФЕДЕРАЦИИ</w:t>
      </w:r>
    </w:p>
    <w:p w:rsidR="001E07D7" w:rsidRDefault="001E07D7">
      <w:pPr>
        <w:pStyle w:val="ConsPlusTitle"/>
        <w:jc w:val="center"/>
      </w:pPr>
    </w:p>
    <w:p w:rsidR="001E07D7" w:rsidRDefault="001E07D7">
      <w:pPr>
        <w:pStyle w:val="ConsPlusTitle"/>
        <w:jc w:val="center"/>
      </w:pPr>
      <w:r>
        <w:t>ПРИКАЗ</w:t>
      </w:r>
    </w:p>
    <w:p w:rsidR="001E07D7" w:rsidRDefault="001E07D7">
      <w:pPr>
        <w:pStyle w:val="ConsPlusTitle"/>
        <w:jc w:val="center"/>
      </w:pPr>
      <w:r>
        <w:t>от 27 марта 2025 г. N 155н</w:t>
      </w:r>
    </w:p>
    <w:p w:rsidR="001E07D7" w:rsidRDefault="001E07D7">
      <w:pPr>
        <w:pStyle w:val="ConsPlusTitle"/>
        <w:jc w:val="center"/>
      </w:pPr>
    </w:p>
    <w:p w:rsidR="001E07D7" w:rsidRDefault="001E07D7">
      <w:pPr>
        <w:pStyle w:val="ConsPlusTitle"/>
        <w:jc w:val="center"/>
      </w:pPr>
      <w:r>
        <w:t>ОБ УТВЕРЖДЕНИИ ПОРЯДКА</w:t>
      </w:r>
    </w:p>
    <w:p w:rsidR="001E07D7" w:rsidRDefault="001E07D7">
      <w:pPr>
        <w:pStyle w:val="ConsPlusTitle"/>
        <w:jc w:val="center"/>
      </w:pPr>
      <w:r>
        <w:t>ВОЗЛОЖЕНИЯ РУКОВОДИТЕЛЕМ МЕДИЦИНСКОЙ ОРГАНИЗАЦИИ</w:t>
      </w:r>
    </w:p>
    <w:p w:rsidR="001E07D7" w:rsidRDefault="001E07D7">
      <w:pPr>
        <w:pStyle w:val="ConsPlusTitle"/>
        <w:jc w:val="center"/>
      </w:pPr>
      <w:r>
        <w:t>ПРИ ОРГАНИЗАЦИИ ОКАЗАНИЯ ПЕРВИЧНОЙ МЕДИКО-САНИТАРНОЙ</w:t>
      </w:r>
    </w:p>
    <w:p w:rsidR="001E07D7" w:rsidRDefault="001E07D7">
      <w:pPr>
        <w:pStyle w:val="ConsPlusTitle"/>
        <w:jc w:val="center"/>
      </w:pPr>
      <w:r>
        <w:t>ПОМОЩИ И СКОРОЙ МЕДИЦИНСКОЙ ПОМОЩИ НА ФЕЛЬДШЕРА, АКУШЕРКУ</w:t>
      </w:r>
    </w:p>
    <w:p w:rsidR="001E07D7" w:rsidRDefault="001E07D7">
      <w:pPr>
        <w:pStyle w:val="ConsPlusTitle"/>
        <w:jc w:val="center"/>
      </w:pPr>
      <w:r>
        <w:t>ОТДЕЛЬНЫХ ФУНКЦИЙ ЛЕЧАЩЕГО ВРАЧА ПО НЕПОСРЕДСТВЕННОМУ</w:t>
      </w:r>
    </w:p>
    <w:p w:rsidR="001E07D7" w:rsidRDefault="001E07D7">
      <w:pPr>
        <w:pStyle w:val="ConsPlusTitle"/>
        <w:jc w:val="center"/>
      </w:pPr>
      <w:r>
        <w:t>ОКАЗАНИЮ МЕДИЦИНСКОЙ ПОМОЩИ ПАЦИЕНТУ В ПЕРИОД НАБЛЮДЕНИЯ</w:t>
      </w:r>
    </w:p>
    <w:p w:rsidR="001E07D7" w:rsidRDefault="001E07D7">
      <w:pPr>
        <w:pStyle w:val="ConsPlusTitle"/>
        <w:jc w:val="center"/>
      </w:pPr>
      <w:r>
        <w:t>ЗА НИМ И ЕГО ЛЕЧЕНИЯ, В ТОМ ЧИСЛЕ ПО НАЗНАЧЕНИЮ И ПРИМЕНЕНИЮ</w:t>
      </w:r>
    </w:p>
    <w:p w:rsidR="001E07D7" w:rsidRDefault="001E07D7">
      <w:pPr>
        <w:pStyle w:val="ConsPlusTitle"/>
        <w:jc w:val="center"/>
      </w:pPr>
      <w:r>
        <w:t>ЛЕКАРСТВЕННЫХ ПРЕПАРАТОВ, ВКЛЮЧАЯ НАРКОТИЧЕСКИЕ</w:t>
      </w:r>
    </w:p>
    <w:p w:rsidR="001E07D7" w:rsidRDefault="001E07D7">
      <w:pPr>
        <w:pStyle w:val="ConsPlusTitle"/>
        <w:jc w:val="center"/>
      </w:pPr>
      <w:r>
        <w:t>ЛЕКАРСТВЕННЫЕ ПРЕПАРАТЫ И ПСИХОТРОПНЫЕ</w:t>
      </w:r>
    </w:p>
    <w:p w:rsidR="001E07D7" w:rsidRDefault="001E07D7">
      <w:pPr>
        <w:pStyle w:val="ConsPlusTitle"/>
        <w:jc w:val="center"/>
      </w:pPr>
      <w:r>
        <w:t>ЛЕКАРСТВЕННЫЕ ПРЕПАРАТЫ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ind w:firstLine="540"/>
        <w:jc w:val="both"/>
      </w:pPr>
      <w:r>
        <w:t xml:space="preserve">В соответствии с </w:t>
      </w:r>
      <w:hyperlink r:id="rId14" w:tooltip="Федеральный закон от 21.11.2011 N 323-ФЗ (ред. от 28.12.2024) &quot;Об основах охраны здоровья граждан в Российской Федерации&quot; (с изм. и доп., вступ. в силу с 01.07.2025){КонсультантПлюс}" w:history="1">
        <w:r>
          <w:rPr>
            <w:color w:val="0000FF"/>
          </w:rPr>
          <w:t>частью 7 статьи 70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и </w:t>
      </w:r>
      <w:hyperlink r:id="rId15" w:tooltip="Постановление Правительства РФ от 19.06.2012 N 608 (ред. от 24.04.2025) &quot;Об утверждении Положения о Министерстве здравоохранения Российской Федерации&quot;{КонсультантПлюс}" w:history="1">
        <w:r>
          <w:rPr>
            <w:color w:val="0000FF"/>
          </w:rPr>
          <w:t>подпунктом 5.2.26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39" w:tooltip="ПОРЯДОК" w:history="1">
        <w:r>
          <w:rPr>
            <w:color w:val="0000FF"/>
          </w:rPr>
          <w:t>порядок</w:t>
        </w:r>
      </w:hyperlink>
      <w:r>
        <w:t xml:space="preserve">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препараты, согласно приложению к настоящему приказу.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1E07D7" w:rsidRDefault="001E07D7">
      <w:pPr>
        <w:pStyle w:val="ConsPlusNormal"/>
        <w:spacing w:before="240"/>
        <w:ind w:firstLine="540"/>
        <w:jc w:val="both"/>
      </w:pPr>
      <w:hyperlink r:id="rId16" w:tooltip="Приказ Минздравсоцразвития России от 23.03.2012 N 252н (ред. от 31.10.2017) &quot;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28 апреля 2012 г., регистрационный N 23971);</w:t>
      </w:r>
    </w:p>
    <w:p w:rsidR="001E07D7" w:rsidRDefault="001E07D7">
      <w:pPr>
        <w:pStyle w:val="ConsPlusNormal"/>
        <w:spacing w:before="240"/>
        <w:ind w:firstLine="540"/>
        <w:jc w:val="both"/>
      </w:pPr>
      <w:hyperlink r:id="rId17" w:tooltip="Приказ Минздрава России от 31.10.2017 N 882н (ред. от 01.09.2023) &quot;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лекарственных препаратов, содержащих наркотические средства, психотропные вещества и их прекурсоры, и лекарственных средств, подлежащих предметно-количественному учету&quot; (Зарегистрировано в Минюсте России 09.01.2018 N 49561){КонсультантПлюс}" w:history="1">
        <w:r>
          <w:rPr>
            <w:color w:val="0000FF"/>
          </w:rPr>
          <w:t>пункт 2</w:t>
        </w:r>
      </w:hyperlink>
      <w:r>
        <w:t xml:space="preserve"> изменений, которые вносятся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лекарственных препаратов, содержащих наркотические средства, психотропные вещества и их прекурсоры, и лекарственных средств, подлежащих </w:t>
      </w:r>
      <w:r>
        <w:lastRenderedPageBreak/>
        <w:t>предметно-количественному учету, утвержденных приказом Министерства здравоохранения Российской Федерации от 31 октября 2017 г. N 882н "О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 по вопросам обращения лекарственных препаратов, содержащих наркотические средства, психотропные вещества и их прекурсоры, и лекарственных средств, подлежащих предметно-количественному учету" (зарегистрирован Министерством юстиции Российской Федерации 9 января 2018 г., регистрационный N 49561).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3. Настоящий приказ вступает в силу с 1 сентября 2025 г. и действует до 1 сентября 2031 г.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jc w:val="right"/>
      </w:pPr>
      <w:r>
        <w:t>Министр</w:t>
      </w:r>
    </w:p>
    <w:p w:rsidR="001E07D7" w:rsidRDefault="001E07D7">
      <w:pPr>
        <w:pStyle w:val="ConsPlusNormal"/>
        <w:jc w:val="right"/>
      </w:pPr>
      <w:r>
        <w:t>М.А.МУРАШКО</w:t>
      </w:r>
    </w:p>
    <w:p w:rsidR="001E07D7" w:rsidRDefault="001E07D7">
      <w:pPr>
        <w:pStyle w:val="ConsPlusNormal"/>
        <w:jc w:val="right"/>
      </w:pPr>
    </w:p>
    <w:p w:rsidR="001E07D7" w:rsidRDefault="001E07D7">
      <w:pPr>
        <w:pStyle w:val="ConsPlusNormal"/>
        <w:jc w:val="right"/>
      </w:pPr>
    </w:p>
    <w:p w:rsidR="001E07D7" w:rsidRDefault="001E07D7">
      <w:pPr>
        <w:pStyle w:val="ConsPlusNormal"/>
        <w:jc w:val="right"/>
      </w:pPr>
    </w:p>
    <w:p w:rsidR="001E07D7" w:rsidRDefault="001E07D7">
      <w:pPr>
        <w:pStyle w:val="ConsPlusNormal"/>
        <w:jc w:val="right"/>
      </w:pPr>
    </w:p>
    <w:p w:rsidR="001E07D7" w:rsidRDefault="001E07D7">
      <w:pPr>
        <w:pStyle w:val="ConsPlusNormal"/>
        <w:jc w:val="right"/>
      </w:pPr>
    </w:p>
    <w:p w:rsidR="001E07D7" w:rsidRDefault="001E07D7">
      <w:pPr>
        <w:pStyle w:val="ConsPlusNormal"/>
        <w:jc w:val="right"/>
        <w:outlineLvl w:val="0"/>
      </w:pPr>
      <w:r>
        <w:t>Приложение</w:t>
      </w:r>
    </w:p>
    <w:p w:rsidR="001E07D7" w:rsidRDefault="001E07D7">
      <w:pPr>
        <w:pStyle w:val="ConsPlusNormal"/>
        <w:jc w:val="right"/>
      </w:pPr>
      <w:r>
        <w:t>к приказу Министерства здравоохранения</w:t>
      </w:r>
    </w:p>
    <w:p w:rsidR="001E07D7" w:rsidRDefault="001E07D7">
      <w:pPr>
        <w:pStyle w:val="ConsPlusNormal"/>
        <w:jc w:val="right"/>
      </w:pPr>
      <w:r>
        <w:t>Российской Федерации</w:t>
      </w:r>
    </w:p>
    <w:p w:rsidR="001E07D7" w:rsidRDefault="001E07D7">
      <w:pPr>
        <w:pStyle w:val="ConsPlusNormal"/>
        <w:jc w:val="right"/>
      </w:pPr>
      <w:r>
        <w:t>от 27 марта 2025 г. N 155н</w:t>
      </w:r>
    </w:p>
    <w:p w:rsidR="001E07D7" w:rsidRDefault="001E07D7">
      <w:pPr>
        <w:pStyle w:val="ConsPlusNormal"/>
        <w:jc w:val="center"/>
      </w:pPr>
    </w:p>
    <w:p w:rsidR="001E07D7" w:rsidRDefault="001E07D7">
      <w:pPr>
        <w:pStyle w:val="ConsPlusTitle"/>
        <w:jc w:val="center"/>
      </w:pPr>
      <w:bookmarkStart w:id="1" w:name="Par39"/>
      <w:bookmarkEnd w:id="1"/>
      <w:r>
        <w:t>ПОРЯДОК</w:t>
      </w:r>
    </w:p>
    <w:p w:rsidR="001E07D7" w:rsidRDefault="001E07D7">
      <w:pPr>
        <w:pStyle w:val="ConsPlusTitle"/>
        <w:jc w:val="center"/>
      </w:pPr>
      <w:r>
        <w:t>ВОЗЛОЖЕНИЯ РУКОВОДИТЕЛЕМ МЕДИЦИНСКОЙ ОРГАНИЗАЦИИ</w:t>
      </w:r>
    </w:p>
    <w:p w:rsidR="001E07D7" w:rsidRDefault="001E07D7">
      <w:pPr>
        <w:pStyle w:val="ConsPlusTitle"/>
        <w:jc w:val="center"/>
      </w:pPr>
      <w:r>
        <w:t>ПРИ ОРГАНИЗАЦИИ ОКАЗАНИЯ ПЕРВИЧНОЙ МЕДИКО-САНИТАРНОЙ</w:t>
      </w:r>
    </w:p>
    <w:p w:rsidR="001E07D7" w:rsidRDefault="001E07D7">
      <w:pPr>
        <w:pStyle w:val="ConsPlusTitle"/>
        <w:jc w:val="center"/>
      </w:pPr>
      <w:r>
        <w:t>ПОМОЩИ И СКОРОЙ МЕДИЦИНСКОЙ ПОМОЩИ НА ФЕЛЬДШЕРА, АКУШЕРКУ</w:t>
      </w:r>
    </w:p>
    <w:p w:rsidR="001E07D7" w:rsidRDefault="001E07D7">
      <w:pPr>
        <w:pStyle w:val="ConsPlusTitle"/>
        <w:jc w:val="center"/>
      </w:pPr>
      <w:r>
        <w:t>ОТДЕЛЬНЫХ ФУНКЦИЙ ЛЕЧАЩЕГО ВРАЧА ПО НЕПОСРЕДСТВЕННОМУ</w:t>
      </w:r>
    </w:p>
    <w:p w:rsidR="001E07D7" w:rsidRDefault="001E07D7">
      <w:pPr>
        <w:pStyle w:val="ConsPlusTitle"/>
        <w:jc w:val="center"/>
      </w:pPr>
      <w:r>
        <w:t>ОКАЗАНИЮ МЕДИЦИНСКОЙ ПОМОЩИ ПАЦИЕНТУ В ПЕРИОД НАБЛЮДЕНИЯ</w:t>
      </w:r>
    </w:p>
    <w:p w:rsidR="001E07D7" w:rsidRDefault="001E07D7">
      <w:pPr>
        <w:pStyle w:val="ConsPlusTitle"/>
        <w:jc w:val="center"/>
      </w:pPr>
      <w:r>
        <w:t>ЗА НИМ И ЕГО ЛЕЧЕНИЯ, В ТОМ ЧИСЛЕ ПО НАЗНАЧЕНИЮ И ПРИМЕНЕНИЮ</w:t>
      </w:r>
    </w:p>
    <w:p w:rsidR="001E07D7" w:rsidRDefault="001E07D7">
      <w:pPr>
        <w:pStyle w:val="ConsPlusTitle"/>
        <w:jc w:val="center"/>
      </w:pPr>
      <w:r>
        <w:t>ЛЕКАРСТВЕННЫХ ПРЕПАРАТОВ, ВКЛЮЧАЯ НАРКОТИЧЕСКИЕ</w:t>
      </w:r>
    </w:p>
    <w:p w:rsidR="001E07D7" w:rsidRDefault="001E07D7">
      <w:pPr>
        <w:pStyle w:val="ConsPlusTitle"/>
        <w:jc w:val="center"/>
      </w:pPr>
      <w:r>
        <w:t>ЛЕКАРСТВЕННЫЕ ПРЕПАРАТЫ И ПСИХОТРОПНЫЕ</w:t>
      </w:r>
    </w:p>
    <w:p w:rsidR="001E07D7" w:rsidRDefault="001E07D7">
      <w:pPr>
        <w:pStyle w:val="ConsPlusTitle"/>
        <w:jc w:val="center"/>
      </w:pPr>
      <w:r>
        <w:t>ЛЕКАРСТВЕННЫЕ ПРЕПАРАТЫ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ind w:firstLine="540"/>
        <w:jc w:val="both"/>
      </w:pPr>
      <w:r>
        <w:t>1.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 (далее - отдельные функции лечащего врача), могут возлагаться: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а) при организации оказания первичной медико-санитарной помощи: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на фельдшера фельдшерского здравпункта, фельдшера фельдшерско-акушерского пункта, фельдшера фельдшерского пункта, фельдшера врачебной амбулатории, фельдшера поликлиники, акушера (акушерку) фельдшерско-акушерского пункта, оказывающих первичную доврачебную медико-санитарную помощь;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lastRenderedPageBreak/>
        <w:t>на фельдшера, акушера (акушерку) медицинской организации - при неукомплектованности либо недостаточной укомплектованности медицинской организации, оказывающей первичную врачебную медико-санитарную помощь, или ее подразделений медицинскими работниками из числа врачей-терапевтов, врачей терапевтов-участковых, врачей-педиатров, врачей-педиатров участковых, врачей общей практики (семейных врачей), врачей акушеров-гинекологов, а также в случае их временного отсутствия;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б) при организации оказания скорой медицинской помощи - на фельдшера скорой медицинской помощи выездной бригады скорой медицинской помощи.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2. Отдельные функции лечащего врача возлагаются на фельдшера, акушера (акушерку) приказом руководителя медицинской организации, в котором указываются в том числе причины возложения на фельдшера, акушера (акушерку) отдельных функций лечащего врача, перечень отдельных функций лечащего врача, возлагаемых на фельдшера, акушера (акушерку).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3. Отдельные функции лечащего врача, возлагаемые на фельдшера, акушера (акушерку) при организации оказания первичной медико-санитарной помощи, определяются исходя из должностных обязанностей, предусмотренных для врача-терапевта участкового &lt;1&gt;, врача общей практики (семейного врача) &lt;2&gt;, врача-терапевта участкового цехового врачебного участка &lt;2&gt;, врача-педиатра участкового &lt;3&gt;, врача акушера-гинеколога &lt;4&gt;.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8" w:tooltip="Приказ Минтруда России от 21.03.2017 N 293н &quot;Об утверждении профессионального стандарта &quot;Врач-лечебник (врач-терапевт участковый)&quot; (Зарегистрировано в Минюсте России 06.04.2017 N 46293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21 марта 2017 г. N 293н "Об утверждении профессионального стандарта "Врач-лечебник (врач-терапевт участковый)" (зарегистрирован Министерством юстиции Российской Федерации 6 апреля 2017 г., регистрационный N 46293).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9" w:tooltip="Приказ Минздравсоцразвития России от 23.07.2010 N 541н (ред. от 09.04.2018) &quot;Об утверждении Единого квалификационного справочника должностей руководителей, специалистов и служащих, раздел &quot;Квалификационные характеристики должностей работников в сфере здравоохранения&quot; (Зарегистрировано в Минюсте России 25.08.2010 N 18247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23 июля 2010 г. N 541н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N 18247) с изменениями, внесенными приказом Министерства труда и социальной защиты Российской Федерации от 9 апреля 2018 г. N 214н (зарегистрирован Министерством юстиции Российской Федерации 19 июня 2018 г., регистрационный N 51386).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&lt;3&gt; </w:t>
      </w:r>
      <w:hyperlink r:id="rId20" w:tooltip="Приказ Минтруда России от 27.03.2017 N 306н &quot;Об утверждении профессионального стандарта &quot;Врач-педиатр участковый&quot; (Зарегистрировано в Минюсте России 17.04.2017 N 46397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27 марта 2017 г. N 306н "Об утверждении профессионального стандарта "Врач-педиатр участковый" (зарегистрирован Министерством юстиции Российской Федерации 17 апреля 2017 г., регистрационный N 46397).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&lt;4&gt; </w:t>
      </w:r>
      <w:hyperlink r:id="rId21" w:tooltip="Приказ Минтруда России от 19.04.2021 N 262н &quot;Об утверждении профессионального стандарта &quot;Врач - акушер-гинеколог&quot; (Зарегистрировано в Минюсте России 21.05.2021 N 63555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19 апреля 2021 г. N 262н "Об утверждении профессионального стандарта "Врач - акушер-гинеколог" (зарегистрирован Министерством юстиции Российской Федерации 21 мая 2021 г., регистрационный N 63555), действует до 1 сентября 2027 г.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ind w:firstLine="540"/>
        <w:jc w:val="both"/>
      </w:pPr>
      <w:r>
        <w:t xml:space="preserve">4. Отдельные функции лечащего врача, возлагаемые на фельдшера скорой медицинской </w:t>
      </w:r>
      <w:r>
        <w:lastRenderedPageBreak/>
        <w:t>помощи выездной бригады скорой медицинской помощи, определяются исходя из должностных обязанностей, предусмотренных для врача скорой медицинской помощи &lt;5&gt;.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&lt;5&gt; </w:t>
      </w:r>
      <w:hyperlink r:id="rId22" w:tooltip="Приказ Минтруда России от 14.03.2018 N 133н &quot;Об утверждении профессионального стандарта &quot;Врач скорой медицинской помощи&quot; (Зарегистрировано в Минюсте России 05.04.2018 N 50644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14 марта 2018 г. N 133н "Об утверждении профессионального стандарта "Врач скорой медицинской помощи" (зарегистрирован Министерством юстиции Российской Федерации 5 апреля 2018 г., регистрационный N 50644).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ind w:firstLine="540"/>
        <w:jc w:val="both"/>
      </w:pPr>
      <w:r>
        <w:t xml:space="preserve">5. Функции лечащего врача по назначению и применению лекарственных препаратов, включая наркотические лекарственные препараты и психотропные лекарственные препараты, осуществляются фельдшером, акушером (акушеркой) в соответствии с требованиями законодательства Российской Федерации об охране здоровья граждан и о наркотических средствах и психотропных веществах &lt;6&gt;, в том числе </w:t>
      </w:r>
      <w:hyperlink r:id="rId23" w:tooltip="Приказ Минздрава России от 24.11.2021 N 1094н &quot;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&quot; (Зарегистрировано в Минюсте России 30.11.{КонсультантПлюс}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24 ноября 2021 г. N 1094н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документов" &lt;7&gt;.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 xml:space="preserve">&lt;6&gt; Федеральный </w:t>
      </w:r>
      <w:hyperlink r:id="rId24" w:tooltip="Федеральный закон от 08.01.1998 N 3-ФЗ (ред. от 25.12.2023) &quot;О наркотических средствах и психотропных веществах&quot;{КонсультантПлюс}" w:history="1">
        <w:r>
          <w:rPr>
            <w:color w:val="0000FF"/>
          </w:rPr>
          <w:t>закон</w:t>
        </w:r>
      </w:hyperlink>
      <w:r>
        <w:t xml:space="preserve"> от 8 января 1998 г. N 3-ФЗ "О наркотических средствах и психотропных веществах", Федеральный </w:t>
      </w:r>
      <w:hyperlink r:id="rId25" w:tooltip="Федеральный закон от 12.04.2010 N 61-ФЗ (ред. от 26.12.2024) &quot;Об обращении лекарственных средств&quot; (с изм. и доп., вступ. в силу с 01.03.2025){КонсультантПлюс}" w:history="1">
        <w:r>
          <w:rPr>
            <w:color w:val="0000FF"/>
          </w:rPr>
          <w:t>закон</w:t>
        </w:r>
      </w:hyperlink>
      <w:r>
        <w:t xml:space="preserve"> от 12 апреля 2010 г. N 61-ФЗ "Об обращении лекарственных средств".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&lt;7&gt; Зарегистрирован Министерством юстиции Российской Федерации 30 ноября 2021 г., регистрационный N 66124, действует до 1 марта 2028 г.</w:t>
      </w:r>
    </w:p>
    <w:p w:rsidR="001E07D7" w:rsidRDefault="001E07D7">
      <w:pPr>
        <w:pStyle w:val="ConsPlusNormal"/>
        <w:ind w:firstLine="540"/>
        <w:jc w:val="both"/>
      </w:pPr>
    </w:p>
    <w:p w:rsidR="001E07D7" w:rsidRDefault="001E07D7">
      <w:pPr>
        <w:pStyle w:val="ConsPlusNormal"/>
        <w:ind w:firstLine="540"/>
        <w:jc w:val="both"/>
      </w:pPr>
      <w:r>
        <w:t>6. Освобождение фельдшера, акушера (акушерки) от функций лечащего врача производится на основании приказа руководителя медицинской организации.</w:t>
      </w:r>
    </w:p>
    <w:p w:rsidR="001E07D7" w:rsidRDefault="001E07D7">
      <w:pPr>
        <w:pStyle w:val="ConsPlusNormal"/>
        <w:spacing w:before="240"/>
        <w:ind w:firstLine="540"/>
        <w:jc w:val="both"/>
      </w:pPr>
      <w:r>
        <w:t>7. Руководитель медицинской организации осуществляет контроль за исполнением фельдшером, акушером (акушеркой) отдельных функций лечащего врача.</w:t>
      </w:r>
    </w:p>
    <w:p w:rsidR="001E07D7" w:rsidRDefault="001E07D7">
      <w:pPr>
        <w:pStyle w:val="ConsPlusNormal"/>
        <w:jc w:val="both"/>
      </w:pPr>
    </w:p>
    <w:p w:rsidR="001E07D7" w:rsidRDefault="001E07D7">
      <w:pPr>
        <w:pStyle w:val="ConsPlusNormal"/>
        <w:jc w:val="both"/>
      </w:pPr>
    </w:p>
    <w:p w:rsidR="001E07D7" w:rsidRDefault="001E07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E07D7">
      <w:headerReference w:type="default" r:id="rId26"/>
      <w:footerReference w:type="default" r:id="rId2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19" w:rsidRDefault="00E32719">
      <w:pPr>
        <w:spacing w:after="0" w:line="240" w:lineRule="auto"/>
      </w:pPr>
      <w:r>
        <w:separator/>
      </w:r>
    </w:p>
  </w:endnote>
  <w:endnote w:type="continuationSeparator" w:id="0">
    <w:p w:rsidR="00E32719" w:rsidRDefault="00E3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7D7" w:rsidRDefault="001E07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E07D7" w:rsidRPr="00E3271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3271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3271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3271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3271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32719">
            <w:rPr>
              <w:rFonts w:ascii="Tahoma" w:hAnsi="Tahoma" w:cs="Tahoma"/>
              <w:sz w:val="20"/>
              <w:szCs w:val="20"/>
            </w:rPr>
            <w:instrText>\PAGE</w:instrText>
          </w:r>
          <w:r w:rsidRPr="00E3271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B194C" w:rsidRPr="00E32719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end"/>
          </w:r>
          <w:r w:rsidRPr="00E3271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32719">
            <w:rPr>
              <w:rFonts w:ascii="Tahoma" w:hAnsi="Tahoma" w:cs="Tahoma"/>
              <w:sz w:val="20"/>
              <w:szCs w:val="20"/>
            </w:rPr>
            <w:instrText>\NUMPAGES</w:instrText>
          </w:r>
          <w:r w:rsidRPr="00E3271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B194C" w:rsidRPr="00E32719">
            <w:rPr>
              <w:rFonts w:ascii="Tahoma" w:hAnsi="Tahoma" w:cs="Tahoma"/>
              <w:noProof/>
              <w:sz w:val="20"/>
              <w:szCs w:val="20"/>
            </w:rPr>
            <w:t>6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1E07D7" w:rsidRDefault="001E07D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7D7" w:rsidRDefault="001E07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1E07D7" w:rsidRPr="00E3271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E3271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E3271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E3271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E3271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32719">
            <w:rPr>
              <w:rFonts w:ascii="Tahoma" w:hAnsi="Tahoma" w:cs="Tahoma"/>
              <w:sz w:val="20"/>
              <w:szCs w:val="20"/>
            </w:rPr>
            <w:instrText>\PAGE</w:instrText>
          </w:r>
          <w:r w:rsidRPr="00E3271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B194C" w:rsidRPr="00E32719">
            <w:rPr>
              <w:rFonts w:ascii="Tahoma" w:hAnsi="Tahoma" w:cs="Tahoma"/>
              <w:noProof/>
              <w:sz w:val="20"/>
              <w:szCs w:val="20"/>
            </w:rPr>
            <w:t>6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end"/>
          </w:r>
          <w:r w:rsidRPr="00E3271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begin"/>
          </w:r>
          <w:r w:rsidRPr="00E32719">
            <w:rPr>
              <w:rFonts w:ascii="Tahoma" w:hAnsi="Tahoma" w:cs="Tahoma"/>
              <w:sz w:val="20"/>
              <w:szCs w:val="20"/>
            </w:rPr>
            <w:instrText>\NUMPAGES</w:instrText>
          </w:r>
          <w:r w:rsidRPr="00E3271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B194C" w:rsidRPr="00E32719">
            <w:rPr>
              <w:rFonts w:ascii="Tahoma" w:hAnsi="Tahoma" w:cs="Tahoma"/>
              <w:noProof/>
              <w:sz w:val="20"/>
              <w:szCs w:val="20"/>
            </w:rPr>
            <w:t>6</w:t>
          </w:r>
          <w:r w:rsidRPr="00E3271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1E07D7" w:rsidRDefault="001E07D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19" w:rsidRDefault="00E32719">
      <w:pPr>
        <w:spacing w:after="0" w:line="240" w:lineRule="auto"/>
      </w:pPr>
      <w:r>
        <w:separator/>
      </w:r>
    </w:p>
  </w:footnote>
  <w:footnote w:type="continuationSeparator" w:id="0">
    <w:p w:rsidR="00E32719" w:rsidRDefault="00E3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E07D7" w:rsidRPr="00E3271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32719">
            <w:rPr>
              <w:rFonts w:ascii="Tahoma" w:hAnsi="Tahoma" w:cs="Tahoma"/>
              <w:sz w:val="16"/>
              <w:szCs w:val="16"/>
            </w:rPr>
            <w:t>Приказ Минздрава России от 27.03.2025 N 155н</w:t>
          </w:r>
          <w:r w:rsidRPr="00E32719">
            <w:rPr>
              <w:rFonts w:ascii="Tahoma" w:hAnsi="Tahoma" w:cs="Tahoma"/>
              <w:sz w:val="16"/>
              <w:szCs w:val="16"/>
            </w:rPr>
            <w:br/>
            <w:t>"Об утверждении порядка возложения руководителем медицинской организации пр...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3271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3271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32719">
            <w:rPr>
              <w:rFonts w:ascii="Tahoma" w:hAnsi="Tahoma" w:cs="Tahoma"/>
              <w:sz w:val="18"/>
              <w:szCs w:val="18"/>
            </w:rPr>
            <w:br/>
          </w:r>
          <w:r w:rsidRPr="00E32719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1E07D7" w:rsidRDefault="001E07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E07D7" w:rsidRDefault="001E07D7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1E07D7" w:rsidRPr="00E3271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E32719">
            <w:rPr>
              <w:rFonts w:ascii="Tahoma" w:hAnsi="Tahoma" w:cs="Tahoma"/>
              <w:sz w:val="16"/>
              <w:szCs w:val="16"/>
            </w:rPr>
            <w:t>Приказ Минздрава России от 27.03.2025 N 155н</w:t>
          </w:r>
          <w:r w:rsidRPr="00E32719">
            <w:rPr>
              <w:rFonts w:ascii="Tahoma" w:hAnsi="Tahoma" w:cs="Tahoma"/>
              <w:sz w:val="16"/>
              <w:szCs w:val="16"/>
            </w:rPr>
            <w:br/>
            <w:t>"Об утверждении порядка возложения руководителем медицинской организации пр...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E07D7" w:rsidRPr="00E32719" w:rsidRDefault="001E07D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E3271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E3271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E32719">
            <w:rPr>
              <w:rFonts w:ascii="Tahoma" w:hAnsi="Tahoma" w:cs="Tahoma"/>
              <w:sz w:val="18"/>
              <w:szCs w:val="18"/>
            </w:rPr>
            <w:br/>
          </w:r>
          <w:r w:rsidRPr="00E32719">
            <w:rPr>
              <w:rFonts w:ascii="Tahoma" w:hAnsi="Tahoma" w:cs="Tahoma"/>
              <w:sz w:val="16"/>
              <w:szCs w:val="16"/>
            </w:rPr>
            <w:t>Дата сохранения: 23.07.2025</w:t>
          </w:r>
        </w:p>
      </w:tc>
    </w:tr>
  </w:tbl>
  <w:p w:rsidR="001E07D7" w:rsidRDefault="001E07D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E07D7" w:rsidRDefault="001E07D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3C4"/>
    <w:rsid w:val="001E07D7"/>
    <w:rsid w:val="003B194C"/>
    <w:rsid w:val="009113C4"/>
    <w:rsid w:val="00E3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5DE73B-086E-4B4B-AD81-28D132F1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login.consultant.ru/link/?req=doc&amp;base=LAW&amp;n=215436&amp;date=23.07.2025&amp;demo=1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84955&amp;date=23.07.2025&amp;demo=1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eader" Target="header1.xml"/><Relationship Id="rId17" Type="http://schemas.openxmlformats.org/officeDocument/2006/relationships/hyperlink" Target="https://login.consultant.ru/link/?req=doc&amp;base=LAW&amp;n=471034&amp;date=23.07.2025&amp;dst=100020&amp;field=134&amp;demo=1" TargetMode="External"/><Relationship Id="rId25" Type="http://schemas.openxmlformats.org/officeDocument/2006/relationships/hyperlink" Target="https://login.consultant.ru/link/?req=doc&amp;base=LAW&amp;n=483155&amp;date=23.07.2025&amp;demo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87498&amp;date=23.07.2025&amp;demo=1" TargetMode="External"/><Relationship Id="rId20" Type="http://schemas.openxmlformats.org/officeDocument/2006/relationships/hyperlink" Target="https://login.consultant.ru/link/?req=doc&amp;base=LAW&amp;n=215685&amp;date=23.07.2025&amp;demo=1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503136&amp;date=23.07.2025&amp;dst=100010&amp;field=134&amp;demo=1" TargetMode="External"/><Relationship Id="rId24" Type="http://schemas.openxmlformats.org/officeDocument/2006/relationships/hyperlink" Target="https://login.consultant.ru/link/?req=doc&amp;base=LAW&amp;n=471038&amp;date=23.07.2025&amp;demo=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504021&amp;date=23.07.2025&amp;dst=100044&amp;field=134&amp;demo=1" TargetMode="External"/><Relationship Id="rId23" Type="http://schemas.openxmlformats.org/officeDocument/2006/relationships/hyperlink" Target="https://login.consultant.ru/link/?req=doc&amp;base=LAW&amp;n=401865&amp;date=23.07.2025&amp;demo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03136&amp;date=23.07.2025&amp;dst=100010&amp;field=134&amp;demo=1" TargetMode="External"/><Relationship Id="rId19" Type="http://schemas.openxmlformats.org/officeDocument/2006/relationships/hyperlink" Target="https://login.consultant.ru/link/?req=doc&amp;base=LAW&amp;n=300592&amp;date=23.07.2025&amp;demo=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avo.gov.ru" TargetMode="External"/><Relationship Id="rId14" Type="http://schemas.openxmlformats.org/officeDocument/2006/relationships/hyperlink" Target="https://login.consultant.ru/link/?req=doc&amp;base=LAW&amp;n=495712&amp;date=23.07.2025&amp;dst=100702&amp;field=134&amp;demo=1" TargetMode="External"/><Relationship Id="rId22" Type="http://schemas.openxmlformats.org/officeDocument/2006/relationships/hyperlink" Target="https://login.consultant.ru/link/?req=doc&amp;base=LAW&amp;n=295594&amp;date=23.07.2025&amp;demo=1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2572</Words>
  <Characters>14662</Characters>
  <Application>Microsoft Office Word</Application>
  <DocSecurity>2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27.03.2025 N 155н"Об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</vt:lpstr>
    </vt:vector>
  </TitlesOfParts>
  <Company>КонсультантПлюс Версия 4024.00.50</Company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27.03.2025 N 155н"Об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</dc:title>
  <dc:subject/>
  <dc:creator>curscurs@outlook.com</dc:creator>
  <cp:keywords/>
  <dc:description/>
  <cp:lastModifiedBy>curscurs@outlook.com</cp:lastModifiedBy>
  <cp:revision>2</cp:revision>
  <dcterms:created xsi:type="dcterms:W3CDTF">2025-07-23T11:30:00Z</dcterms:created>
  <dcterms:modified xsi:type="dcterms:W3CDTF">2025-07-23T11:30:00Z</dcterms:modified>
</cp:coreProperties>
</file>